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line="240" w:lineRule="auto"/>
        <w:contextualSpacing w:val="0"/>
      </w:pPr>
      <w:bookmarkStart w:colFirst="0" w:colLast="0" w:name="_gjdgxs" w:id="0"/>
      <w:bookmarkEnd w:id="0"/>
      <w:r w:rsidDel="00000000" w:rsidR="00000000" w:rsidRPr="00000000">
        <w:rPr>
          <w:sz w:val="36"/>
          <w:szCs w:val="36"/>
          <w:rtl w:val="0"/>
        </w:rPr>
        <w:t xml:space="preserve">TCJ5 TABLE SAW VO FINAL</w:t>
      </w:r>
    </w:p>
    <w:p w:rsidR="00000000" w:rsidDel="00000000" w:rsidP="00000000" w:rsidRDefault="00000000" w:rsidRPr="00000000">
      <w:pPr>
        <w:spacing w:line="240" w:lineRule="auto"/>
        <w:contextualSpacing w:val="0"/>
      </w:pPr>
      <w:r w:rsidDel="00000000" w:rsidR="00000000" w:rsidRPr="00000000">
        <w:rPr>
          <w:rtl w:val="0"/>
        </w:rPr>
      </w:r>
    </w:p>
    <w:tbl>
      <w:tblPr>
        <w:tblStyle w:val="Table1"/>
        <w:bidi w:val="0"/>
        <w:tblW w:w="10776.0" w:type="dxa"/>
        <w:jc w:val="left"/>
        <w:tblInd w:w="-97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6"/>
        <w:gridCol w:w="10350"/>
        <w:tblGridChange w:id="0">
          <w:tblGrid>
            <w:gridCol w:w="426"/>
            <w:gridCol w:w="10350"/>
          </w:tblGrid>
        </w:tblGridChange>
      </w:tblGrid>
      <w:tr>
        <w:tc>
          <w:tcPr/>
          <w:p w:rsidR="00000000" w:rsidDel="00000000" w:rsidP="00000000" w:rsidRDefault="00000000" w:rsidRPr="00000000">
            <w:pPr>
              <w:spacing w:line="240" w:lineRule="auto"/>
              <w:contextualSpacing w:val="0"/>
            </w:pPr>
            <w:r w:rsidDel="00000000" w:rsidR="00000000" w:rsidRPr="00000000">
              <w:rPr>
                <w:sz w:val="36"/>
                <w:szCs w:val="36"/>
                <w:rtl w:val="0"/>
              </w:rPr>
              <w:t xml:space="preserve">4</w:t>
            </w:r>
          </w:p>
        </w:tc>
        <w:tc>
          <w:tcPr/>
          <w:p w:rsidR="00000000" w:rsidDel="00000000" w:rsidP="00000000" w:rsidRDefault="00000000" w:rsidRPr="00000000">
            <w:pPr>
              <w:spacing w:line="240" w:lineRule="auto"/>
              <w:contextualSpacing w:val="0"/>
            </w:pPr>
            <w:r w:rsidDel="00000000" w:rsidR="00000000" w:rsidRPr="00000000">
              <w:rPr>
                <w:color w:val="000000"/>
                <w:sz w:val="36"/>
                <w:szCs w:val="36"/>
                <w:highlight w:val="yellow"/>
                <w:rtl w:val="0"/>
              </w:rPr>
              <w:t xml:space="preserve">VO M: The table saw is one of the most useful, but also can be one of the most dangerous tools in the shop, if you don’t know and follow the safety rules.</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color w:val="000000"/>
                <w:sz w:val="36"/>
                <w:szCs w:val="36"/>
                <w:highlight w:val="yellow"/>
                <w:rtl w:val="0"/>
              </w:rPr>
              <w:t xml:space="preserve">The table saw needs to be used after good planning with respect and caution. All steps need to be followed to ensure you are safe.</w:t>
            </w:r>
            <w:r w:rsidDel="00000000" w:rsidR="00000000" w:rsidRPr="00000000">
              <w:rPr>
                <w:rtl w:val="0"/>
              </w:rPr>
            </w:r>
          </w:p>
        </w:tc>
      </w:tr>
      <w:tr>
        <w:tc>
          <w:tcPr/>
          <w:p w:rsidR="00000000" w:rsidDel="00000000" w:rsidP="00000000" w:rsidRDefault="00000000" w:rsidRPr="00000000">
            <w:pPr>
              <w:spacing w:line="240" w:lineRule="auto"/>
              <w:contextualSpacing w:val="0"/>
            </w:pPr>
            <w:r w:rsidDel="00000000" w:rsidR="00000000" w:rsidRPr="00000000">
              <w:rPr>
                <w:sz w:val="36"/>
                <w:szCs w:val="36"/>
                <w:rtl w:val="0"/>
              </w:rPr>
              <w:t xml:space="preserve">5</w:t>
            </w:r>
          </w:p>
        </w:tc>
        <w:tc>
          <w:tcPr/>
          <w:p w:rsidR="00000000" w:rsidDel="00000000" w:rsidP="00000000" w:rsidRDefault="00000000" w:rsidRPr="00000000">
            <w:pPr>
              <w:spacing w:line="240" w:lineRule="auto"/>
              <w:contextualSpacing w:val="0"/>
            </w:pPr>
            <w:r w:rsidDel="00000000" w:rsidR="00000000" w:rsidRPr="00000000">
              <w:rPr>
                <w:sz w:val="36"/>
                <w:szCs w:val="36"/>
                <w:rtl w:val="0"/>
              </w:rPr>
              <w:t xml:space="preserve">VO F: It is a great time to mention that you should never operate any machine while under the influence of medicine, drugs or alcohol, or if you are fatigued. </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sz w:val="36"/>
                <w:szCs w:val="36"/>
                <w:rtl w:val="0"/>
              </w:rPr>
              <w:t xml:space="preserve">Don’t be afraid to tell your teacher that you’re not up to the job, safety is first. Also make sure it’s not tagged out.</w:t>
            </w:r>
          </w:p>
        </w:tc>
      </w:tr>
      <w:tr>
        <w:tc>
          <w:tcPr/>
          <w:p w:rsidR="00000000" w:rsidDel="00000000" w:rsidP="00000000" w:rsidRDefault="00000000" w:rsidRPr="00000000">
            <w:pPr>
              <w:spacing w:line="240" w:lineRule="auto"/>
              <w:contextualSpacing w:val="0"/>
            </w:pPr>
            <w:r w:rsidDel="00000000" w:rsidR="00000000" w:rsidRPr="00000000">
              <w:rPr>
                <w:sz w:val="36"/>
                <w:szCs w:val="36"/>
                <w:rtl w:val="0"/>
              </w:rPr>
              <w:t xml:space="preserve">6</w:t>
            </w:r>
          </w:p>
        </w:tc>
        <w:tc>
          <w:tcPr/>
          <w:p w:rsidR="00000000" w:rsidDel="00000000" w:rsidP="00000000" w:rsidRDefault="00000000" w:rsidRPr="00000000">
            <w:pPr>
              <w:spacing w:line="240" w:lineRule="auto"/>
              <w:contextualSpacing w:val="0"/>
            </w:pPr>
            <w:r w:rsidDel="00000000" w:rsidR="00000000" w:rsidRPr="00000000">
              <w:rPr>
                <w:color w:val="000000"/>
                <w:sz w:val="36"/>
                <w:szCs w:val="36"/>
                <w:highlight w:val="yellow"/>
                <w:rtl w:val="0"/>
              </w:rPr>
              <w:t xml:space="preserve">VO M: Let’s look at the safe use of the table saw.</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color w:val="000000"/>
                <w:sz w:val="36"/>
                <w:szCs w:val="36"/>
                <w:highlight w:val="yellow"/>
                <w:rtl w:val="0"/>
              </w:rPr>
              <w:t xml:space="preserve">A table saw is a useful power tool that can cut sheet stock and dimensional lumber to consistent straight, or angled, cuts or grooves. </w:t>
            </w:r>
            <w:r w:rsidDel="00000000" w:rsidR="00000000" w:rsidRPr="00000000">
              <w:rPr>
                <w:rtl w:val="0"/>
              </w:rPr>
            </w:r>
          </w:p>
        </w:tc>
      </w:tr>
      <w:tr>
        <w:tc>
          <w:tcPr/>
          <w:p w:rsidR="00000000" w:rsidDel="00000000" w:rsidP="00000000" w:rsidRDefault="00000000" w:rsidRPr="00000000">
            <w:pPr>
              <w:spacing w:line="240" w:lineRule="auto"/>
              <w:contextualSpacing w:val="0"/>
            </w:pPr>
            <w:r w:rsidDel="00000000" w:rsidR="00000000" w:rsidRPr="00000000">
              <w:rPr>
                <w:sz w:val="36"/>
                <w:szCs w:val="36"/>
                <w:rtl w:val="0"/>
              </w:rPr>
              <w:t xml:space="preserve">7</w:t>
            </w:r>
          </w:p>
        </w:tc>
        <w:tc>
          <w:tcPr/>
          <w:p w:rsidR="00000000" w:rsidDel="00000000" w:rsidP="00000000" w:rsidRDefault="00000000" w:rsidRPr="00000000">
            <w:pPr>
              <w:spacing w:line="240" w:lineRule="auto"/>
              <w:contextualSpacing w:val="0"/>
            </w:pPr>
            <w:r w:rsidDel="00000000" w:rsidR="00000000" w:rsidRPr="00000000">
              <w:rPr>
                <w:sz w:val="36"/>
                <w:szCs w:val="36"/>
                <w:rtl w:val="0"/>
              </w:rPr>
              <w:t xml:space="preserve">VO F: Before we begin, you need to remove any jewellry, make sure you have no loose pieces of clothing, and if you have long hair, it’s tied back.</w:t>
            </w:r>
          </w:p>
        </w:tc>
      </w:tr>
      <w:tr>
        <w:tc>
          <w:tcPr/>
          <w:p w:rsidR="00000000" w:rsidDel="00000000" w:rsidP="00000000" w:rsidRDefault="00000000" w:rsidRPr="00000000">
            <w:pPr>
              <w:spacing w:line="240" w:lineRule="auto"/>
              <w:contextualSpacing w:val="0"/>
            </w:pPr>
            <w:r w:rsidDel="00000000" w:rsidR="00000000" w:rsidRPr="00000000">
              <w:rPr>
                <w:sz w:val="36"/>
                <w:szCs w:val="36"/>
                <w:rtl w:val="0"/>
              </w:rPr>
              <w:t xml:space="preserve">8</w:t>
            </w:r>
          </w:p>
        </w:tc>
        <w:tc>
          <w:tcPr/>
          <w:p w:rsidR="00000000" w:rsidDel="00000000" w:rsidP="00000000" w:rsidRDefault="00000000" w:rsidRPr="00000000">
            <w:pPr>
              <w:spacing w:line="240" w:lineRule="auto"/>
              <w:contextualSpacing w:val="0"/>
            </w:pPr>
            <w:r w:rsidDel="00000000" w:rsidR="00000000" w:rsidRPr="00000000">
              <w:rPr>
                <w:color w:val="000000"/>
                <w:sz w:val="36"/>
                <w:szCs w:val="36"/>
                <w:highlight w:val="yellow"/>
                <w:rtl w:val="0"/>
              </w:rPr>
              <w:t xml:space="preserve">VO M: Because of flying sawdust and debris, you need to make sure your eyes are protected. </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color w:val="000000"/>
                <w:sz w:val="36"/>
                <w:szCs w:val="36"/>
                <w:highlight w:val="yellow"/>
                <w:rtl w:val="0"/>
              </w:rPr>
              <w:t xml:space="preserve">Never use the table saw without safety glasses.</w:t>
            </w:r>
            <w:r w:rsidDel="00000000" w:rsidR="00000000" w:rsidRPr="00000000">
              <w:rPr>
                <w:rtl w:val="0"/>
              </w:rPr>
            </w:r>
          </w:p>
        </w:tc>
      </w:tr>
      <w:tr>
        <w:tc>
          <w:tcPr/>
          <w:p w:rsidR="00000000" w:rsidDel="00000000" w:rsidP="00000000" w:rsidRDefault="00000000" w:rsidRPr="00000000">
            <w:pPr>
              <w:spacing w:line="240" w:lineRule="auto"/>
              <w:contextualSpacing w:val="0"/>
            </w:pPr>
            <w:r w:rsidDel="00000000" w:rsidR="00000000" w:rsidRPr="00000000">
              <w:rPr>
                <w:sz w:val="36"/>
                <w:szCs w:val="36"/>
                <w:rtl w:val="0"/>
              </w:rPr>
              <w:t xml:space="preserve">9-10</w:t>
            </w:r>
          </w:p>
        </w:tc>
        <w:tc>
          <w:tcPr/>
          <w:p w:rsidR="00000000" w:rsidDel="00000000" w:rsidP="00000000" w:rsidRDefault="00000000" w:rsidRPr="00000000">
            <w:pPr>
              <w:spacing w:line="240" w:lineRule="auto"/>
              <w:contextualSpacing w:val="0"/>
            </w:pPr>
            <w:r w:rsidDel="00000000" w:rsidR="00000000" w:rsidRPr="00000000">
              <w:rPr>
                <w:sz w:val="36"/>
                <w:szCs w:val="36"/>
                <w:rtl w:val="0"/>
              </w:rPr>
              <w:t xml:space="preserve">VO F: Before starting to use the table saw, make sure the following safety measures are taken.</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sz w:val="36"/>
                <w:szCs w:val="36"/>
                <w:rtl w:val="0"/>
              </w:rPr>
              <w:t xml:space="preserve">Establish a clean workspace free from debris and sawdust. You may need to turn on the dust collector.</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sz w:val="36"/>
                <w:szCs w:val="36"/>
                <w:rtl w:val="0"/>
              </w:rPr>
              <w:t xml:space="preserve">Make sure no tools or other project parts are sitting too close to be in your way.</w:t>
            </w:r>
          </w:p>
        </w:tc>
      </w:tr>
      <w:tr>
        <w:tc>
          <w:tcPr/>
          <w:p w:rsidR="00000000" w:rsidDel="00000000" w:rsidP="00000000" w:rsidRDefault="00000000" w:rsidRPr="00000000">
            <w:pPr>
              <w:spacing w:line="240" w:lineRule="auto"/>
              <w:contextualSpacing w:val="0"/>
            </w:pPr>
            <w:r w:rsidDel="00000000" w:rsidR="00000000" w:rsidRPr="00000000">
              <w:rPr>
                <w:sz w:val="36"/>
                <w:szCs w:val="36"/>
                <w:rtl w:val="0"/>
              </w:rPr>
              <w:t xml:space="preserve">11</w:t>
            </w:r>
          </w:p>
        </w:tc>
        <w:tc>
          <w:tcPr/>
          <w:p w:rsidR="00000000" w:rsidDel="00000000" w:rsidP="00000000" w:rsidRDefault="00000000" w:rsidRPr="00000000">
            <w:pPr>
              <w:spacing w:line="240" w:lineRule="auto"/>
              <w:contextualSpacing w:val="0"/>
            </w:pPr>
            <w:r w:rsidDel="00000000" w:rsidR="00000000" w:rsidRPr="00000000">
              <w:rPr>
                <w:color w:val="000000"/>
                <w:sz w:val="36"/>
                <w:szCs w:val="36"/>
                <w:highlight w:val="yellow"/>
                <w:rtl w:val="0"/>
              </w:rPr>
              <w:t xml:space="preserve">VO M: Take a look at the blade guard. </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color w:val="000000"/>
                <w:sz w:val="36"/>
                <w:szCs w:val="36"/>
                <w:highlight w:val="yellow"/>
                <w:rtl w:val="0"/>
              </w:rPr>
              <w:t xml:space="preserve">Make sure it is functioning properly, is in good shape, and the splitter and anti-kickback teeth are installed and working. </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color w:val="000000"/>
                <w:sz w:val="36"/>
                <w:szCs w:val="36"/>
                <w:highlight w:val="yellow"/>
                <w:rtl w:val="0"/>
              </w:rPr>
              <w:t xml:space="preserve">If there is anything wrong, tell your teacher immediately.</w:t>
            </w:r>
            <w:r w:rsidDel="00000000" w:rsidR="00000000" w:rsidRPr="00000000">
              <w:rPr>
                <w:rtl w:val="0"/>
              </w:rPr>
            </w:r>
          </w:p>
        </w:tc>
      </w:tr>
      <w:tr>
        <w:tc>
          <w:tcPr/>
          <w:p w:rsidR="00000000" w:rsidDel="00000000" w:rsidP="00000000" w:rsidRDefault="00000000" w:rsidRPr="00000000">
            <w:pPr>
              <w:spacing w:line="240" w:lineRule="auto"/>
              <w:contextualSpacing w:val="0"/>
            </w:pPr>
            <w:r w:rsidDel="00000000" w:rsidR="00000000" w:rsidRPr="00000000">
              <w:rPr>
                <w:sz w:val="36"/>
                <w:szCs w:val="36"/>
                <w:rtl w:val="0"/>
              </w:rPr>
              <w:t xml:space="preserve">12</w:t>
            </w:r>
          </w:p>
        </w:tc>
        <w:tc>
          <w:tcPr/>
          <w:p w:rsidR="00000000" w:rsidDel="00000000" w:rsidP="00000000" w:rsidRDefault="00000000" w:rsidRPr="00000000">
            <w:pPr>
              <w:spacing w:line="240" w:lineRule="auto"/>
              <w:contextualSpacing w:val="0"/>
            </w:pPr>
            <w:r w:rsidDel="00000000" w:rsidR="00000000" w:rsidRPr="00000000">
              <w:rPr>
                <w:sz w:val="36"/>
                <w:szCs w:val="36"/>
                <w:rtl w:val="0"/>
              </w:rPr>
              <w:t xml:space="preserve">VO F: Test the </w:t>
            </w:r>
            <w:r w:rsidDel="00000000" w:rsidR="00000000" w:rsidRPr="00000000">
              <w:rPr>
                <w:sz w:val="36"/>
                <w:szCs w:val="36"/>
                <w:u w:val="single"/>
                <w:rtl w:val="0"/>
              </w:rPr>
              <w:t xml:space="preserve">fence lock</w:t>
            </w:r>
            <w:r w:rsidDel="00000000" w:rsidR="00000000" w:rsidRPr="00000000">
              <w:rPr>
                <w:sz w:val="36"/>
                <w:szCs w:val="36"/>
                <w:rtl w:val="0"/>
              </w:rPr>
              <w:t xml:space="preserve"> and check if the mitre gauge can </w:t>
            </w:r>
            <w:r w:rsidDel="00000000" w:rsidR="00000000" w:rsidRPr="00000000">
              <w:rPr>
                <w:sz w:val="36"/>
                <w:szCs w:val="36"/>
                <w:u w:val="single"/>
                <w:rtl w:val="0"/>
              </w:rPr>
              <w:t xml:space="preserve">slide easily</w:t>
            </w:r>
            <w:r w:rsidDel="00000000" w:rsidR="00000000" w:rsidRPr="00000000">
              <w:rPr>
                <w:sz w:val="36"/>
                <w:szCs w:val="36"/>
                <w:rtl w:val="0"/>
              </w:rPr>
              <w:t xml:space="preserve"> along track if it is to be used. </w:t>
            </w:r>
          </w:p>
        </w:tc>
      </w:tr>
      <w:tr>
        <w:tc>
          <w:tcPr/>
          <w:p w:rsidR="00000000" w:rsidDel="00000000" w:rsidP="00000000" w:rsidRDefault="00000000" w:rsidRPr="00000000">
            <w:pPr>
              <w:spacing w:line="240" w:lineRule="auto"/>
              <w:contextualSpacing w:val="0"/>
            </w:pPr>
            <w:r w:rsidDel="00000000" w:rsidR="00000000" w:rsidRPr="00000000">
              <w:rPr>
                <w:sz w:val="36"/>
                <w:szCs w:val="36"/>
                <w:rtl w:val="0"/>
              </w:rPr>
              <w:t xml:space="preserve">13</w:t>
            </w:r>
          </w:p>
        </w:tc>
        <w:tc>
          <w:tcPr/>
          <w:p w:rsidR="00000000" w:rsidDel="00000000" w:rsidP="00000000" w:rsidRDefault="00000000" w:rsidRPr="00000000">
            <w:pPr>
              <w:spacing w:line="240" w:lineRule="auto"/>
              <w:contextualSpacing w:val="0"/>
            </w:pPr>
            <w:r w:rsidDel="00000000" w:rsidR="00000000" w:rsidRPr="00000000">
              <w:rPr>
                <w:color w:val="000000"/>
                <w:sz w:val="36"/>
                <w:szCs w:val="36"/>
                <w:highlight w:val="yellow"/>
                <w:rtl w:val="0"/>
              </w:rPr>
              <w:t xml:space="preserve">VO M: Depending on the </w:t>
            </w:r>
            <w:r w:rsidDel="00000000" w:rsidR="00000000" w:rsidRPr="00000000">
              <w:rPr>
                <w:color w:val="000000"/>
                <w:sz w:val="36"/>
                <w:szCs w:val="36"/>
                <w:highlight w:val="yellow"/>
                <w:u w:val="single"/>
                <w:rtl w:val="0"/>
              </w:rPr>
              <w:t xml:space="preserve">size</w:t>
            </w:r>
            <w:r w:rsidDel="00000000" w:rsidR="00000000" w:rsidRPr="00000000">
              <w:rPr>
                <w:color w:val="000000"/>
                <w:sz w:val="36"/>
                <w:szCs w:val="36"/>
                <w:highlight w:val="yellow"/>
                <w:rtl w:val="0"/>
              </w:rPr>
              <w:t xml:space="preserve"> of the piece being cut, you may need a </w:t>
            </w:r>
            <w:r w:rsidDel="00000000" w:rsidR="00000000" w:rsidRPr="00000000">
              <w:rPr>
                <w:color w:val="000000"/>
                <w:sz w:val="36"/>
                <w:szCs w:val="36"/>
                <w:highlight w:val="yellow"/>
                <w:u w:val="single"/>
                <w:rtl w:val="0"/>
              </w:rPr>
              <w:t xml:space="preserve">push</w:t>
            </w:r>
            <w:r w:rsidDel="00000000" w:rsidR="00000000" w:rsidRPr="00000000">
              <w:rPr>
                <w:color w:val="000000"/>
                <w:sz w:val="36"/>
                <w:szCs w:val="36"/>
                <w:highlight w:val="yellow"/>
                <w:rtl w:val="0"/>
              </w:rPr>
              <w:t xml:space="preserve"> stick. </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color w:val="000000"/>
                <w:sz w:val="36"/>
                <w:szCs w:val="36"/>
                <w:highlight w:val="yellow"/>
                <w:rtl w:val="0"/>
              </w:rPr>
              <w:t xml:space="preserve">This is to prevent your hands coming anywhere near the blade. </w:t>
            </w:r>
            <w:r w:rsidDel="00000000" w:rsidR="00000000" w:rsidRPr="00000000">
              <w:rPr>
                <w:rtl w:val="0"/>
              </w:rPr>
            </w:r>
          </w:p>
        </w:tc>
      </w:tr>
      <w:tr>
        <w:tc>
          <w:tcPr/>
          <w:p w:rsidR="00000000" w:rsidDel="00000000" w:rsidP="00000000" w:rsidRDefault="00000000" w:rsidRPr="00000000">
            <w:pPr>
              <w:spacing w:line="240" w:lineRule="auto"/>
              <w:contextualSpacing w:val="0"/>
            </w:pPr>
            <w:r w:rsidDel="00000000" w:rsidR="00000000" w:rsidRPr="00000000">
              <w:rPr>
                <w:sz w:val="36"/>
                <w:szCs w:val="36"/>
                <w:rtl w:val="0"/>
              </w:rPr>
              <w:t xml:space="preserve">14</w:t>
            </w:r>
          </w:p>
        </w:tc>
        <w:tc>
          <w:tcPr/>
          <w:p w:rsidR="00000000" w:rsidDel="00000000" w:rsidP="00000000" w:rsidRDefault="00000000" w:rsidRPr="00000000">
            <w:pPr>
              <w:spacing w:line="240" w:lineRule="auto"/>
              <w:contextualSpacing w:val="0"/>
            </w:pPr>
            <w:r w:rsidDel="00000000" w:rsidR="00000000" w:rsidRPr="00000000">
              <w:rPr>
                <w:sz w:val="36"/>
                <w:szCs w:val="36"/>
                <w:rtl w:val="0"/>
              </w:rPr>
              <w:t xml:space="preserve">VO F: Before checking the blade, make sure power is locked out from the saw.</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sz w:val="36"/>
                <w:szCs w:val="36"/>
                <w:rtl w:val="0"/>
              </w:rPr>
              <w:t xml:space="preserve">Next, inspect the blade and adjust its height for the wood you are cutting. </w:t>
            </w:r>
          </w:p>
        </w:tc>
      </w:tr>
      <w:tr>
        <w:tc>
          <w:tcPr/>
          <w:p w:rsidR="00000000" w:rsidDel="00000000" w:rsidP="00000000" w:rsidRDefault="00000000" w:rsidRPr="00000000">
            <w:pPr>
              <w:spacing w:line="240" w:lineRule="auto"/>
              <w:contextualSpacing w:val="0"/>
            </w:pPr>
            <w:r w:rsidDel="00000000" w:rsidR="00000000" w:rsidRPr="00000000">
              <w:rPr>
                <w:rtl w:val="0"/>
              </w:rPr>
            </w:r>
          </w:p>
        </w:tc>
        <w:tc>
          <w:tcPr/>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color w:val="000000"/>
                <w:sz w:val="36"/>
                <w:szCs w:val="36"/>
                <w:highlight w:val="yellow"/>
                <w:rtl w:val="0"/>
              </w:rPr>
              <w:t xml:space="preserve">VO M: </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color w:val="000000"/>
                <w:sz w:val="36"/>
                <w:szCs w:val="36"/>
                <w:highlight w:val="yellow"/>
                <w:rtl w:val="0"/>
              </w:rPr>
              <w:t xml:space="preserve">Make sure it is sharp, without </w:t>
            </w:r>
            <w:r w:rsidDel="00000000" w:rsidR="00000000" w:rsidRPr="00000000">
              <w:rPr>
                <w:color w:val="000000"/>
                <w:sz w:val="36"/>
                <w:szCs w:val="36"/>
                <w:highlight w:val="yellow"/>
                <w:u w:val="single"/>
                <w:rtl w:val="0"/>
              </w:rPr>
              <w:t xml:space="preserve">blueing teeth</w:t>
            </w:r>
            <w:r w:rsidDel="00000000" w:rsidR="00000000" w:rsidRPr="00000000">
              <w:rPr>
                <w:color w:val="000000"/>
                <w:sz w:val="36"/>
                <w:szCs w:val="36"/>
                <w:highlight w:val="yellow"/>
                <w:rtl w:val="0"/>
              </w:rPr>
              <w:t xml:space="preserve"> or burn marks. </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color w:val="000000"/>
                <w:sz w:val="36"/>
                <w:szCs w:val="36"/>
                <w:highlight w:val="yellow"/>
                <w:rtl w:val="0"/>
              </w:rPr>
              <w:t xml:space="preserve">Burn marks are one of the </w:t>
            </w:r>
            <w:r w:rsidDel="00000000" w:rsidR="00000000" w:rsidRPr="00000000">
              <w:rPr>
                <w:color w:val="000000"/>
                <w:sz w:val="36"/>
                <w:szCs w:val="36"/>
                <w:highlight w:val="yellow"/>
                <w:u w:val="single"/>
                <w:rtl w:val="0"/>
              </w:rPr>
              <w:t xml:space="preserve">first signs </w:t>
            </w:r>
            <w:r w:rsidDel="00000000" w:rsidR="00000000" w:rsidRPr="00000000">
              <w:rPr>
                <w:color w:val="000000"/>
                <w:sz w:val="36"/>
                <w:szCs w:val="36"/>
                <w:highlight w:val="yellow"/>
                <w:rtl w:val="0"/>
              </w:rPr>
              <w:t xml:space="preserve">of a dull blade.</w:t>
            </w:r>
            <w:r w:rsidDel="00000000" w:rsidR="00000000" w:rsidRPr="00000000">
              <w:rPr>
                <w:rtl w:val="0"/>
              </w:rPr>
            </w:r>
          </w:p>
        </w:tc>
      </w:tr>
      <w:tr>
        <w:tc>
          <w:tcPr/>
          <w:p w:rsidR="00000000" w:rsidDel="00000000" w:rsidP="00000000" w:rsidRDefault="00000000" w:rsidRPr="00000000">
            <w:pPr>
              <w:spacing w:line="240" w:lineRule="auto"/>
              <w:contextualSpacing w:val="0"/>
            </w:pPr>
            <w:r w:rsidDel="00000000" w:rsidR="00000000" w:rsidRPr="00000000">
              <w:rPr>
                <w:sz w:val="36"/>
                <w:szCs w:val="36"/>
                <w:rtl w:val="0"/>
              </w:rPr>
              <w:t xml:space="preserve">15</w:t>
            </w:r>
          </w:p>
        </w:tc>
        <w:tc>
          <w:tcPr/>
          <w:p w:rsidR="00000000" w:rsidDel="00000000" w:rsidP="00000000" w:rsidRDefault="00000000" w:rsidRPr="00000000">
            <w:pPr>
              <w:spacing w:line="240" w:lineRule="auto"/>
              <w:contextualSpacing w:val="0"/>
            </w:pPr>
            <w:r w:rsidDel="00000000" w:rsidR="00000000" w:rsidRPr="00000000">
              <w:rPr>
                <w:sz w:val="36"/>
                <w:szCs w:val="36"/>
                <w:rtl w:val="0"/>
              </w:rPr>
              <w:t xml:space="preserve">VO F: Check that there are no </w:t>
            </w:r>
            <w:r w:rsidDel="00000000" w:rsidR="00000000" w:rsidRPr="00000000">
              <w:rPr>
                <w:sz w:val="36"/>
                <w:szCs w:val="36"/>
                <w:u w:val="single"/>
                <w:rtl w:val="0"/>
              </w:rPr>
              <w:t xml:space="preserve">missing </w:t>
            </w:r>
            <w:r w:rsidDel="00000000" w:rsidR="00000000" w:rsidRPr="00000000">
              <w:rPr>
                <w:sz w:val="36"/>
                <w:szCs w:val="36"/>
                <w:rtl w:val="0"/>
              </w:rPr>
              <w:t xml:space="preserve">teeth or cracks as well. </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sz w:val="36"/>
                <w:szCs w:val="36"/>
                <w:rtl w:val="0"/>
              </w:rPr>
              <w:t xml:space="preserve">A </w:t>
            </w:r>
            <w:r w:rsidDel="00000000" w:rsidR="00000000" w:rsidRPr="00000000">
              <w:rPr>
                <w:sz w:val="36"/>
                <w:szCs w:val="36"/>
                <w:u w:val="single"/>
                <w:rtl w:val="0"/>
              </w:rPr>
              <w:t xml:space="preserve">dull </w:t>
            </w:r>
            <w:r w:rsidDel="00000000" w:rsidR="00000000" w:rsidRPr="00000000">
              <w:rPr>
                <w:sz w:val="36"/>
                <w:szCs w:val="36"/>
                <w:rtl w:val="0"/>
              </w:rPr>
              <w:t xml:space="preserve">or broken blade is dangerous to use. </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sz w:val="36"/>
                <w:szCs w:val="36"/>
                <w:rtl w:val="0"/>
              </w:rPr>
              <w:t xml:space="preserve">Let your teacher know if you suspect a problem. </w:t>
            </w:r>
          </w:p>
        </w:tc>
      </w:tr>
      <w:tr>
        <w:tc>
          <w:tcPr/>
          <w:p w:rsidR="00000000" w:rsidDel="00000000" w:rsidP="00000000" w:rsidRDefault="00000000" w:rsidRPr="00000000">
            <w:pPr>
              <w:spacing w:line="240" w:lineRule="auto"/>
              <w:contextualSpacing w:val="0"/>
            </w:pPr>
            <w:r w:rsidDel="00000000" w:rsidR="00000000" w:rsidRPr="00000000">
              <w:rPr>
                <w:sz w:val="36"/>
                <w:szCs w:val="36"/>
                <w:rtl w:val="0"/>
              </w:rPr>
              <w:t xml:space="preserve">16</w:t>
            </w:r>
          </w:p>
        </w:tc>
        <w:tc>
          <w:tcPr/>
          <w:p w:rsidR="00000000" w:rsidDel="00000000" w:rsidP="00000000" w:rsidRDefault="00000000" w:rsidRPr="00000000">
            <w:pPr>
              <w:spacing w:line="240" w:lineRule="auto"/>
              <w:contextualSpacing w:val="0"/>
            </w:pPr>
            <w:r w:rsidDel="00000000" w:rsidR="00000000" w:rsidRPr="00000000">
              <w:rPr>
                <w:color w:val="000000"/>
                <w:sz w:val="36"/>
                <w:szCs w:val="36"/>
                <w:highlight w:val="yellow"/>
                <w:rtl w:val="0"/>
              </w:rPr>
              <w:t xml:space="preserve">VO M: Now to check your workpiece. </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color w:val="000000"/>
                <w:sz w:val="36"/>
                <w:szCs w:val="36"/>
                <w:highlight w:val="yellow"/>
                <w:rtl w:val="0"/>
              </w:rPr>
              <w:t xml:space="preserve">You need to ensure the wood has a straight edge to work with, either the back if using a mitre gauge or a </w:t>
            </w:r>
            <w:r w:rsidDel="00000000" w:rsidR="00000000" w:rsidRPr="00000000">
              <w:rPr>
                <w:color w:val="000000"/>
                <w:sz w:val="36"/>
                <w:szCs w:val="36"/>
                <w:highlight w:val="yellow"/>
                <w:u w:val="single"/>
                <w:rtl w:val="0"/>
              </w:rPr>
              <w:t xml:space="preserve">side</w:t>
            </w:r>
            <w:r w:rsidDel="00000000" w:rsidR="00000000" w:rsidRPr="00000000">
              <w:rPr>
                <w:color w:val="000000"/>
                <w:sz w:val="36"/>
                <w:szCs w:val="36"/>
                <w:highlight w:val="yellow"/>
                <w:rtl w:val="0"/>
              </w:rPr>
              <w:t xml:space="preserve"> if using the fence. </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color w:val="000000"/>
                <w:sz w:val="36"/>
                <w:szCs w:val="36"/>
                <w:highlight w:val="yellow"/>
                <w:rtl w:val="0"/>
              </w:rPr>
              <w:t xml:space="preserve">Without a </w:t>
            </w:r>
            <w:r w:rsidDel="00000000" w:rsidR="00000000" w:rsidRPr="00000000">
              <w:rPr>
                <w:color w:val="000000"/>
                <w:sz w:val="36"/>
                <w:szCs w:val="36"/>
                <w:highlight w:val="yellow"/>
                <w:u w:val="single"/>
                <w:rtl w:val="0"/>
              </w:rPr>
              <w:t xml:space="preserve">straightedge</w:t>
            </w:r>
            <w:r w:rsidDel="00000000" w:rsidR="00000000" w:rsidRPr="00000000">
              <w:rPr>
                <w:color w:val="000000"/>
                <w:sz w:val="36"/>
                <w:szCs w:val="36"/>
                <w:highlight w:val="yellow"/>
                <w:rtl w:val="0"/>
              </w:rPr>
              <w:t xml:space="preserve"> to guide the work, you risk a dangerous</w:t>
            </w:r>
            <w:r w:rsidDel="00000000" w:rsidR="00000000" w:rsidRPr="00000000">
              <w:rPr>
                <w:color w:val="000000"/>
                <w:sz w:val="36"/>
                <w:szCs w:val="36"/>
                <w:highlight w:val="yellow"/>
                <w:u w:val="single"/>
                <w:rtl w:val="0"/>
              </w:rPr>
              <w:t xml:space="preserve"> kickback</w:t>
            </w:r>
            <w:r w:rsidDel="00000000" w:rsidR="00000000" w:rsidRPr="00000000">
              <w:rPr>
                <w:color w:val="000000"/>
                <w:sz w:val="36"/>
                <w:szCs w:val="36"/>
                <w:highlight w:val="yellow"/>
                <w:rtl w:val="0"/>
              </w:rPr>
              <w:t xml:space="preserve"> of the wood.</w:t>
            </w:r>
            <w:r w:rsidDel="00000000" w:rsidR="00000000" w:rsidRPr="00000000">
              <w:rPr>
                <w:sz w:val="36"/>
                <w:szCs w:val="36"/>
                <w:rtl w:val="0"/>
              </w:rPr>
              <w:t xml:space="preserve">.</w:t>
            </w:r>
          </w:p>
        </w:tc>
      </w:tr>
      <w:tr>
        <w:tc>
          <w:tcPr/>
          <w:p w:rsidR="00000000" w:rsidDel="00000000" w:rsidP="00000000" w:rsidRDefault="00000000" w:rsidRPr="00000000">
            <w:pPr>
              <w:spacing w:line="240" w:lineRule="auto"/>
              <w:contextualSpacing w:val="0"/>
            </w:pPr>
            <w:r w:rsidDel="00000000" w:rsidR="00000000" w:rsidRPr="00000000">
              <w:rPr>
                <w:sz w:val="36"/>
                <w:szCs w:val="36"/>
                <w:rtl w:val="0"/>
              </w:rPr>
              <w:t xml:space="preserve">17</w:t>
            </w:r>
          </w:p>
        </w:tc>
        <w:tc>
          <w:tcPr/>
          <w:p w:rsidR="00000000" w:rsidDel="00000000" w:rsidP="00000000" w:rsidRDefault="00000000" w:rsidRPr="00000000">
            <w:pPr>
              <w:spacing w:line="240" w:lineRule="auto"/>
              <w:contextualSpacing w:val="0"/>
            </w:pPr>
            <w:r w:rsidDel="00000000" w:rsidR="00000000" w:rsidRPr="00000000">
              <w:rPr>
                <w:sz w:val="36"/>
                <w:szCs w:val="36"/>
                <w:rtl w:val="0"/>
              </w:rPr>
              <w:t xml:space="preserve">VO F:  Adjust the fence to the desired </w:t>
            </w:r>
            <w:r w:rsidDel="00000000" w:rsidR="00000000" w:rsidRPr="00000000">
              <w:rPr>
                <w:sz w:val="36"/>
                <w:szCs w:val="36"/>
                <w:u w:val="single"/>
                <w:rtl w:val="0"/>
              </w:rPr>
              <w:t xml:space="preserve">width</w:t>
            </w:r>
            <w:r w:rsidDel="00000000" w:rsidR="00000000" w:rsidRPr="00000000">
              <w:rPr>
                <w:sz w:val="36"/>
                <w:szCs w:val="36"/>
                <w:rtl w:val="0"/>
              </w:rPr>
              <w:t xml:space="preserve"> and lock to fence in place. </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sz w:val="36"/>
                <w:szCs w:val="36"/>
                <w:rtl w:val="0"/>
              </w:rPr>
              <w:t xml:space="preserve">Make sure you </w:t>
            </w:r>
            <w:r w:rsidDel="00000000" w:rsidR="00000000" w:rsidRPr="00000000">
              <w:rPr>
                <w:sz w:val="36"/>
                <w:szCs w:val="36"/>
                <w:u w:val="single"/>
                <w:rtl w:val="0"/>
              </w:rPr>
              <w:t xml:space="preserve">measure</w:t>
            </w:r>
            <w:r w:rsidDel="00000000" w:rsidR="00000000" w:rsidRPr="00000000">
              <w:rPr>
                <w:sz w:val="36"/>
                <w:szCs w:val="36"/>
                <w:rtl w:val="0"/>
              </w:rPr>
              <w:t xml:space="preserve"> the </w:t>
            </w:r>
            <w:r w:rsidDel="00000000" w:rsidR="00000000" w:rsidRPr="00000000">
              <w:rPr>
                <w:sz w:val="36"/>
                <w:szCs w:val="36"/>
                <w:u w:val="single"/>
                <w:rtl w:val="0"/>
              </w:rPr>
              <w:t xml:space="preserve">front </w:t>
            </w:r>
            <w:r w:rsidDel="00000000" w:rsidR="00000000" w:rsidRPr="00000000">
              <w:rPr>
                <w:sz w:val="36"/>
                <w:szCs w:val="36"/>
                <w:rtl w:val="0"/>
              </w:rPr>
              <w:t xml:space="preserve">and </w:t>
            </w:r>
            <w:r w:rsidDel="00000000" w:rsidR="00000000" w:rsidRPr="00000000">
              <w:rPr>
                <w:sz w:val="36"/>
                <w:szCs w:val="36"/>
                <w:u w:val="single"/>
                <w:rtl w:val="0"/>
              </w:rPr>
              <w:t xml:space="preserve">rear</w:t>
            </w:r>
            <w:r w:rsidDel="00000000" w:rsidR="00000000" w:rsidRPr="00000000">
              <w:rPr>
                <w:sz w:val="36"/>
                <w:szCs w:val="36"/>
                <w:rtl w:val="0"/>
              </w:rPr>
              <w:t xml:space="preserve"> of the blade to ensure </w:t>
            </w:r>
            <w:r w:rsidDel="00000000" w:rsidR="00000000" w:rsidRPr="00000000">
              <w:rPr>
                <w:sz w:val="36"/>
                <w:szCs w:val="36"/>
                <w:u w:val="single"/>
                <w:rtl w:val="0"/>
              </w:rPr>
              <w:t xml:space="preserve">squareness</w:t>
            </w:r>
            <w:r w:rsidDel="00000000" w:rsidR="00000000" w:rsidRPr="00000000">
              <w:rPr>
                <w:sz w:val="36"/>
                <w:szCs w:val="36"/>
                <w:rtl w:val="0"/>
              </w:rPr>
              <w:t xml:space="preserve">. </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sz w:val="36"/>
                <w:szCs w:val="36"/>
                <w:rtl w:val="0"/>
              </w:rPr>
              <w:t xml:space="preserve">Always make sure the </w:t>
            </w:r>
            <w:r w:rsidDel="00000000" w:rsidR="00000000" w:rsidRPr="00000000">
              <w:rPr>
                <w:sz w:val="36"/>
                <w:szCs w:val="36"/>
                <w:u w:val="single"/>
                <w:rtl w:val="0"/>
              </w:rPr>
              <w:t xml:space="preserve">larger</w:t>
            </w:r>
            <w:r w:rsidDel="00000000" w:rsidR="00000000" w:rsidRPr="00000000">
              <w:rPr>
                <w:sz w:val="36"/>
                <w:szCs w:val="36"/>
                <w:rtl w:val="0"/>
              </w:rPr>
              <w:t xml:space="preserve"> piece of the wood is between the fence and the blade.</w:t>
            </w:r>
          </w:p>
        </w:tc>
      </w:tr>
      <w:tr>
        <w:tc>
          <w:tcPr/>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sz w:val="36"/>
                <w:szCs w:val="36"/>
                <w:rtl w:val="0"/>
              </w:rPr>
              <w:t xml:space="preserve">18</w:t>
            </w:r>
          </w:p>
        </w:tc>
        <w:tc>
          <w:tcPr/>
          <w:p w:rsidR="00000000" w:rsidDel="00000000" w:rsidP="00000000" w:rsidRDefault="00000000" w:rsidRPr="00000000">
            <w:pPr>
              <w:spacing w:line="240" w:lineRule="auto"/>
              <w:contextualSpacing w:val="0"/>
            </w:pPr>
            <w:r w:rsidDel="00000000" w:rsidR="00000000" w:rsidRPr="00000000">
              <w:rPr>
                <w:rtl w:val="0"/>
              </w:rPr>
            </w:r>
          </w:p>
        </w:tc>
      </w:tr>
      <w:tr>
        <w:tc>
          <w:tcPr/>
          <w:p w:rsidR="00000000" w:rsidDel="00000000" w:rsidP="00000000" w:rsidRDefault="00000000" w:rsidRPr="00000000">
            <w:pPr>
              <w:spacing w:line="240" w:lineRule="auto"/>
              <w:contextualSpacing w:val="0"/>
            </w:pPr>
            <w:r w:rsidDel="00000000" w:rsidR="00000000" w:rsidRPr="00000000">
              <w:rPr>
                <w:sz w:val="36"/>
                <w:szCs w:val="36"/>
                <w:rtl w:val="0"/>
              </w:rPr>
              <w:t xml:space="preserve">19</w:t>
            </w:r>
          </w:p>
        </w:tc>
        <w:tc>
          <w:tcPr/>
          <w:p w:rsidR="00000000" w:rsidDel="00000000" w:rsidP="00000000" w:rsidRDefault="00000000" w:rsidRPr="00000000">
            <w:pPr>
              <w:spacing w:line="240" w:lineRule="auto"/>
              <w:contextualSpacing w:val="0"/>
            </w:pPr>
            <w:r w:rsidDel="00000000" w:rsidR="00000000" w:rsidRPr="00000000">
              <w:rPr>
                <w:color w:val="000000"/>
                <w:sz w:val="36"/>
                <w:szCs w:val="36"/>
                <w:highlight w:val="yellow"/>
                <w:rtl w:val="0"/>
              </w:rPr>
              <w:t xml:space="preserve">VO M: When everything is set, turn on the power and start the saw. </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color w:val="000000"/>
                <w:sz w:val="36"/>
                <w:szCs w:val="36"/>
                <w:highlight w:val="yellow"/>
                <w:rtl w:val="0"/>
              </w:rPr>
              <w:t xml:space="preserve">When cutting the workpiece, stand clear of the line of the blade to avoid any kickback. </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color w:val="000000"/>
                <w:sz w:val="36"/>
                <w:szCs w:val="36"/>
                <w:highlight w:val="yellow"/>
                <w:rtl w:val="0"/>
              </w:rPr>
              <w:t xml:space="preserve"> Make sure if you are using helpers that they too stand clear of the line of the blade. Stand in a good ergonomic position. </w:t>
            </w:r>
            <w:r w:rsidDel="00000000" w:rsidR="00000000" w:rsidRPr="00000000">
              <w:rPr>
                <w:rtl w:val="0"/>
              </w:rPr>
            </w:r>
          </w:p>
        </w:tc>
      </w:tr>
      <w:tr>
        <w:tc>
          <w:tcPr/>
          <w:p w:rsidR="00000000" w:rsidDel="00000000" w:rsidP="00000000" w:rsidRDefault="00000000" w:rsidRPr="00000000">
            <w:pPr>
              <w:spacing w:line="240" w:lineRule="auto"/>
              <w:contextualSpacing w:val="0"/>
            </w:pPr>
            <w:r w:rsidDel="00000000" w:rsidR="00000000" w:rsidRPr="00000000">
              <w:rPr>
                <w:sz w:val="36"/>
                <w:szCs w:val="36"/>
                <w:rtl w:val="0"/>
              </w:rPr>
              <w:t xml:space="preserve">20</w:t>
            </w:r>
          </w:p>
        </w:tc>
        <w:tc>
          <w:tcPr/>
          <w:p w:rsidR="00000000" w:rsidDel="00000000" w:rsidP="00000000" w:rsidRDefault="00000000" w:rsidRPr="00000000">
            <w:pPr>
              <w:spacing w:line="240" w:lineRule="auto"/>
              <w:contextualSpacing w:val="0"/>
            </w:pPr>
            <w:r w:rsidDel="00000000" w:rsidR="00000000" w:rsidRPr="00000000">
              <w:rPr>
                <w:sz w:val="36"/>
                <w:szCs w:val="36"/>
                <w:rtl w:val="0"/>
              </w:rPr>
              <w:t xml:space="preserve">VO F:  Place the piece of wood tight to the fence and begin to push the piece through the blade. </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sz w:val="36"/>
                <w:szCs w:val="36"/>
                <w:rtl w:val="0"/>
              </w:rPr>
              <w:t xml:space="preserve">Once you get within six inches of the blade, use the push stick to continue your cut.</w:t>
            </w:r>
          </w:p>
        </w:tc>
      </w:tr>
      <w:tr>
        <w:tc>
          <w:tcPr/>
          <w:p w:rsidR="00000000" w:rsidDel="00000000" w:rsidP="00000000" w:rsidRDefault="00000000" w:rsidRPr="00000000">
            <w:pPr>
              <w:spacing w:line="240" w:lineRule="auto"/>
              <w:contextualSpacing w:val="0"/>
            </w:pPr>
            <w:r w:rsidDel="00000000" w:rsidR="00000000" w:rsidRPr="00000000">
              <w:rPr>
                <w:sz w:val="36"/>
                <w:szCs w:val="36"/>
                <w:rtl w:val="0"/>
              </w:rPr>
              <w:t xml:space="preserve">21</w:t>
            </w:r>
          </w:p>
        </w:tc>
        <w:tc>
          <w:tcPr/>
          <w:p w:rsidR="00000000" w:rsidDel="00000000" w:rsidP="00000000" w:rsidRDefault="00000000" w:rsidRPr="00000000">
            <w:pPr>
              <w:spacing w:line="240" w:lineRule="auto"/>
              <w:contextualSpacing w:val="0"/>
            </w:pPr>
            <w:r w:rsidDel="00000000" w:rsidR="00000000" w:rsidRPr="00000000">
              <w:rPr>
                <w:color w:val="000000"/>
                <w:sz w:val="36"/>
                <w:szCs w:val="36"/>
                <w:highlight w:val="yellow"/>
                <w:rtl w:val="0"/>
              </w:rPr>
              <w:t xml:space="preserve">VO M: Listen for the sound of the blade.</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color w:val="000000"/>
                <w:sz w:val="36"/>
                <w:szCs w:val="36"/>
                <w:highlight w:val="yellow"/>
                <w:rtl w:val="0"/>
              </w:rPr>
              <w:t xml:space="preserve">If you are moving too fast, or your blade is dull, the saw will bog down. </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color w:val="000000"/>
                <w:sz w:val="36"/>
                <w:szCs w:val="36"/>
                <w:highlight w:val="yellow"/>
                <w:rtl w:val="0"/>
              </w:rPr>
              <w:t xml:space="preserve">Ease up, don’t push too fast. </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color w:val="000000"/>
                <w:sz w:val="36"/>
                <w:szCs w:val="36"/>
                <w:highlight w:val="yellow"/>
                <w:rtl w:val="0"/>
              </w:rPr>
              <w:t xml:space="preserve">If you are going too slow, you could burn the wood from the blade friction. </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color w:val="000000"/>
                <w:sz w:val="36"/>
                <w:szCs w:val="36"/>
                <w:highlight w:val="yellow"/>
                <w:rtl w:val="0"/>
              </w:rPr>
              <w:t xml:space="preserve">With practice you can judge the proper </w:t>
            </w:r>
            <w:r w:rsidDel="00000000" w:rsidR="00000000" w:rsidRPr="00000000">
              <w:rPr>
                <w:color w:val="000000"/>
                <w:sz w:val="36"/>
                <w:szCs w:val="36"/>
                <w:highlight w:val="yellow"/>
                <w:u w:val="single"/>
                <w:rtl w:val="0"/>
              </w:rPr>
              <w:t xml:space="preserve">feed speed</w:t>
            </w:r>
            <w:r w:rsidDel="00000000" w:rsidR="00000000" w:rsidRPr="00000000">
              <w:rPr>
                <w:color w:val="000000"/>
                <w:sz w:val="36"/>
                <w:szCs w:val="36"/>
                <w:highlight w:val="yellow"/>
                <w:rtl w:val="0"/>
              </w:rPr>
              <w:t xml:space="preserve"> by the sound.</w:t>
            </w:r>
            <w:r w:rsidDel="00000000" w:rsidR="00000000" w:rsidRPr="00000000">
              <w:rPr>
                <w:rtl w:val="0"/>
              </w:rPr>
            </w:r>
          </w:p>
        </w:tc>
      </w:tr>
      <w:tr>
        <w:tc>
          <w:tcPr/>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sz w:val="36"/>
                <w:szCs w:val="36"/>
                <w:rtl w:val="0"/>
              </w:rPr>
              <w:t xml:space="preserve">22</w:t>
            </w:r>
          </w:p>
        </w:tc>
        <w:tc>
          <w:tcPr/>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sz w:val="36"/>
                <w:szCs w:val="36"/>
                <w:rtl w:val="0"/>
              </w:rPr>
              <w:t xml:space="preserve">VO F: Do not reach </w:t>
            </w:r>
            <w:r w:rsidDel="00000000" w:rsidR="00000000" w:rsidRPr="00000000">
              <w:rPr>
                <w:sz w:val="36"/>
                <w:szCs w:val="36"/>
                <w:u w:val="single"/>
                <w:rtl w:val="0"/>
              </w:rPr>
              <w:t xml:space="preserve">over </w:t>
            </w:r>
            <w:r w:rsidDel="00000000" w:rsidR="00000000" w:rsidRPr="00000000">
              <w:rPr>
                <w:sz w:val="36"/>
                <w:szCs w:val="36"/>
                <w:rtl w:val="0"/>
              </w:rPr>
              <w:t xml:space="preserve">the blade to access your piece </w:t>
            </w:r>
            <w:r w:rsidDel="00000000" w:rsidR="00000000" w:rsidRPr="00000000">
              <w:rPr>
                <w:sz w:val="36"/>
                <w:szCs w:val="36"/>
                <w:u w:val="single"/>
                <w:rtl w:val="0"/>
              </w:rPr>
              <w:t xml:space="preserve">as it is moving</w:t>
            </w:r>
            <w:r w:rsidDel="00000000" w:rsidR="00000000" w:rsidRPr="00000000">
              <w:rPr>
                <w:sz w:val="36"/>
                <w:szCs w:val="36"/>
                <w:rtl w:val="0"/>
              </w:rPr>
              <w:t xml:space="preserve"> through. </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sz w:val="36"/>
                <w:szCs w:val="36"/>
                <w:rtl w:val="0"/>
              </w:rPr>
              <w:t xml:space="preserve">Turn the machine off when you are done, and let the blade stop. </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sz w:val="36"/>
                <w:szCs w:val="36"/>
                <w:rtl w:val="0"/>
              </w:rPr>
              <w:t xml:space="preserve">Once the blade is stopped, you can </w:t>
            </w:r>
            <w:r w:rsidDel="00000000" w:rsidR="00000000" w:rsidRPr="00000000">
              <w:rPr>
                <w:sz w:val="36"/>
                <w:szCs w:val="36"/>
                <w:u w:val="single"/>
                <w:rtl w:val="0"/>
              </w:rPr>
              <w:t xml:space="preserve">access</w:t>
            </w:r>
            <w:r w:rsidDel="00000000" w:rsidR="00000000" w:rsidRPr="00000000">
              <w:rPr>
                <w:sz w:val="36"/>
                <w:szCs w:val="36"/>
                <w:rtl w:val="0"/>
              </w:rPr>
              <w:t xml:space="preserve"> any pieces left </w:t>
            </w:r>
            <w:r w:rsidDel="00000000" w:rsidR="00000000" w:rsidRPr="00000000">
              <w:rPr>
                <w:sz w:val="36"/>
                <w:szCs w:val="36"/>
                <w:u w:val="single"/>
                <w:rtl w:val="0"/>
              </w:rPr>
              <w:t xml:space="preserve">near </w:t>
            </w:r>
            <w:r w:rsidDel="00000000" w:rsidR="00000000" w:rsidRPr="00000000">
              <w:rPr>
                <w:sz w:val="36"/>
                <w:szCs w:val="36"/>
                <w:rtl w:val="0"/>
              </w:rPr>
              <w:t xml:space="preserve">the blade.</w:t>
            </w:r>
          </w:p>
        </w:tc>
      </w:tr>
      <w:tr>
        <w:tc>
          <w:tcPr/>
          <w:p w:rsidR="00000000" w:rsidDel="00000000" w:rsidP="00000000" w:rsidRDefault="00000000" w:rsidRPr="00000000">
            <w:pPr>
              <w:spacing w:line="240" w:lineRule="auto"/>
              <w:contextualSpacing w:val="0"/>
            </w:pPr>
            <w:r w:rsidDel="00000000" w:rsidR="00000000" w:rsidRPr="00000000">
              <w:rPr>
                <w:sz w:val="36"/>
                <w:szCs w:val="36"/>
                <w:rtl w:val="0"/>
              </w:rPr>
              <w:t xml:space="preserve">23</w:t>
            </w:r>
          </w:p>
        </w:tc>
        <w:tc>
          <w:tcPr/>
          <w:p w:rsidR="00000000" w:rsidDel="00000000" w:rsidP="00000000" w:rsidRDefault="00000000" w:rsidRPr="00000000">
            <w:pPr>
              <w:spacing w:line="240" w:lineRule="auto"/>
              <w:contextualSpacing w:val="0"/>
            </w:pPr>
            <w:r w:rsidDel="00000000" w:rsidR="00000000" w:rsidRPr="00000000">
              <w:rPr>
                <w:color w:val="000000"/>
                <w:sz w:val="36"/>
                <w:szCs w:val="36"/>
                <w:highlight w:val="yellow"/>
                <w:rtl w:val="0"/>
              </w:rPr>
              <w:t xml:space="preserve">VO M: So, the table saw can cut long pieces of wood or panels with the grain, but it can also be used to cut pieces </w:t>
            </w:r>
            <w:r w:rsidDel="00000000" w:rsidR="00000000" w:rsidRPr="00000000">
              <w:rPr>
                <w:color w:val="000000"/>
                <w:sz w:val="36"/>
                <w:szCs w:val="36"/>
                <w:highlight w:val="yellow"/>
                <w:u w:val="single"/>
                <w:rtl w:val="0"/>
              </w:rPr>
              <w:t xml:space="preserve">against</w:t>
            </w:r>
            <w:r w:rsidDel="00000000" w:rsidR="00000000" w:rsidRPr="00000000">
              <w:rPr>
                <w:color w:val="000000"/>
                <w:sz w:val="36"/>
                <w:szCs w:val="36"/>
                <w:highlight w:val="yellow"/>
                <w:rtl w:val="0"/>
              </w:rPr>
              <w:t xml:space="preserve">, or </w:t>
            </w:r>
            <w:r w:rsidDel="00000000" w:rsidR="00000000" w:rsidRPr="00000000">
              <w:rPr>
                <w:color w:val="000000"/>
                <w:sz w:val="36"/>
                <w:szCs w:val="36"/>
                <w:highlight w:val="yellow"/>
                <w:u w:val="single"/>
                <w:rtl w:val="0"/>
              </w:rPr>
              <w:t xml:space="preserve">across</w:t>
            </w:r>
            <w:r w:rsidDel="00000000" w:rsidR="00000000" w:rsidRPr="00000000">
              <w:rPr>
                <w:color w:val="000000"/>
                <w:sz w:val="36"/>
                <w:szCs w:val="36"/>
                <w:highlight w:val="yellow"/>
                <w:rtl w:val="0"/>
              </w:rPr>
              <w:t xml:space="preserve"> the grain.  </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color w:val="000000"/>
                <w:sz w:val="36"/>
                <w:szCs w:val="36"/>
                <w:highlight w:val="yellow"/>
                <w:rtl w:val="0"/>
              </w:rPr>
              <w:t xml:space="preserve">To cut a piece of wood </w:t>
            </w:r>
            <w:r w:rsidDel="00000000" w:rsidR="00000000" w:rsidRPr="00000000">
              <w:rPr>
                <w:color w:val="000000"/>
                <w:sz w:val="36"/>
                <w:szCs w:val="36"/>
                <w:highlight w:val="yellow"/>
                <w:u w:val="single"/>
                <w:rtl w:val="0"/>
              </w:rPr>
              <w:t xml:space="preserve">against</w:t>
            </w:r>
            <w:r w:rsidDel="00000000" w:rsidR="00000000" w:rsidRPr="00000000">
              <w:rPr>
                <w:color w:val="000000"/>
                <w:sz w:val="36"/>
                <w:szCs w:val="36"/>
                <w:highlight w:val="yellow"/>
                <w:rtl w:val="0"/>
              </w:rPr>
              <w:t xml:space="preserve"> the grain, you will need to use a mitre gauge. </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color w:val="000000"/>
                <w:sz w:val="36"/>
                <w:szCs w:val="36"/>
                <w:highlight w:val="yellow"/>
                <w:rtl w:val="0"/>
              </w:rPr>
              <w:t xml:space="preserve">The mitre gauge is designed for the table saw to sit in the table grooves. </w:t>
            </w:r>
            <w:r w:rsidDel="00000000" w:rsidR="00000000" w:rsidRPr="00000000">
              <w:rPr>
                <w:rtl w:val="0"/>
              </w:rPr>
            </w:r>
          </w:p>
        </w:tc>
      </w:tr>
      <w:tr>
        <w:tc>
          <w:tcPr/>
          <w:p w:rsidR="00000000" w:rsidDel="00000000" w:rsidP="00000000" w:rsidRDefault="00000000" w:rsidRPr="00000000">
            <w:pPr>
              <w:spacing w:line="240" w:lineRule="auto"/>
              <w:contextualSpacing w:val="0"/>
            </w:pPr>
            <w:r w:rsidDel="00000000" w:rsidR="00000000" w:rsidRPr="00000000">
              <w:rPr>
                <w:sz w:val="36"/>
                <w:szCs w:val="36"/>
                <w:rtl w:val="0"/>
              </w:rPr>
              <w:t xml:space="preserve">24</w:t>
            </w:r>
          </w:p>
        </w:tc>
        <w:tc>
          <w:tcPr/>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tc>
      </w:tr>
      <w:tr>
        <w:tc>
          <w:tcPr/>
          <w:p w:rsidR="00000000" w:rsidDel="00000000" w:rsidP="00000000" w:rsidRDefault="00000000" w:rsidRPr="00000000">
            <w:pPr>
              <w:spacing w:line="240" w:lineRule="auto"/>
              <w:contextualSpacing w:val="0"/>
            </w:pPr>
            <w:r w:rsidDel="00000000" w:rsidR="00000000" w:rsidRPr="00000000">
              <w:rPr>
                <w:sz w:val="36"/>
                <w:szCs w:val="36"/>
                <w:rtl w:val="0"/>
              </w:rPr>
              <w:t xml:space="preserve">25</w:t>
            </w:r>
          </w:p>
        </w:tc>
        <w:tc>
          <w:tcPr/>
          <w:p w:rsidR="00000000" w:rsidDel="00000000" w:rsidP="00000000" w:rsidRDefault="00000000" w:rsidRPr="00000000">
            <w:pPr>
              <w:spacing w:line="240" w:lineRule="auto"/>
              <w:contextualSpacing w:val="0"/>
            </w:pPr>
            <w:r w:rsidDel="00000000" w:rsidR="00000000" w:rsidRPr="00000000">
              <w:rPr>
                <w:sz w:val="36"/>
                <w:szCs w:val="36"/>
                <w:rtl w:val="0"/>
              </w:rPr>
              <w:t xml:space="preserve">VO F: Make sure the piece is secured well against the mitre.</w:t>
            </w:r>
          </w:p>
          <w:p w:rsidR="00000000" w:rsidDel="00000000" w:rsidP="00000000" w:rsidRDefault="00000000" w:rsidRPr="00000000">
            <w:pPr>
              <w:spacing w:line="240" w:lineRule="auto"/>
              <w:contextualSpacing w:val="0"/>
            </w:pPr>
            <w:r w:rsidDel="00000000" w:rsidR="00000000" w:rsidRPr="00000000">
              <w:rPr>
                <w:rtl w:val="0"/>
              </w:rPr>
            </w:r>
          </w:p>
        </w:tc>
      </w:tr>
      <w:tr>
        <w:tc>
          <w:tcPr/>
          <w:p w:rsidR="00000000" w:rsidDel="00000000" w:rsidP="00000000" w:rsidRDefault="00000000" w:rsidRPr="00000000">
            <w:pPr>
              <w:spacing w:line="240" w:lineRule="auto"/>
              <w:contextualSpacing w:val="0"/>
            </w:pPr>
            <w:r w:rsidDel="00000000" w:rsidR="00000000" w:rsidRPr="00000000">
              <w:rPr>
                <w:sz w:val="36"/>
                <w:szCs w:val="36"/>
                <w:rtl w:val="0"/>
              </w:rPr>
              <w:t xml:space="preserve">26</w:t>
            </w:r>
          </w:p>
        </w:tc>
        <w:tc>
          <w:tcPr/>
          <w:p w:rsidR="00000000" w:rsidDel="00000000" w:rsidP="00000000" w:rsidRDefault="00000000" w:rsidRPr="00000000">
            <w:pPr>
              <w:spacing w:line="240" w:lineRule="auto"/>
              <w:contextualSpacing w:val="0"/>
            </w:pPr>
            <w:r w:rsidDel="00000000" w:rsidR="00000000" w:rsidRPr="00000000">
              <w:rPr>
                <w:color w:val="000000"/>
                <w:sz w:val="36"/>
                <w:szCs w:val="36"/>
                <w:highlight w:val="yellow"/>
                <w:rtl w:val="0"/>
              </w:rPr>
              <w:t xml:space="preserve">VO M: Make sure your piece of wood is tight on the mitre gauge and begin feeding the piece through the blade. </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color w:val="000000"/>
                <w:sz w:val="36"/>
                <w:szCs w:val="36"/>
                <w:highlight w:val="yellow"/>
                <w:rtl w:val="0"/>
              </w:rPr>
              <w:t xml:space="preserve">Once you are complete, turn the table saw off and wait for the blade to come to a complete stop.</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color w:val="000000"/>
                <w:sz w:val="36"/>
                <w:szCs w:val="36"/>
                <w:highlight w:val="yellow"/>
                <w:rtl w:val="0"/>
              </w:rPr>
              <w:t xml:space="preserve">Never attempt to remove any wood until blade is completely stopped.</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tc>
      </w:tr>
      <w:tr>
        <w:tc>
          <w:tcPr/>
          <w:p w:rsidR="00000000" w:rsidDel="00000000" w:rsidP="00000000" w:rsidRDefault="00000000" w:rsidRPr="00000000">
            <w:pPr>
              <w:spacing w:line="240" w:lineRule="auto"/>
              <w:contextualSpacing w:val="0"/>
            </w:pPr>
            <w:r w:rsidDel="00000000" w:rsidR="00000000" w:rsidRPr="00000000">
              <w:rPr>
                <w:sz w:val="36"/>
                <w:szCs w:val="36"/>
                <w:rtl w:val="0"/>
              </w:rPr>
              <w:t xml:space="preserve">27</w:t>
            </w:r>
          </w:p>
        </w:tc>
        <w:tc>
          <w:tcPr/>
          <w:p w:rsidR="00000000" w:rsidDel="00000000" w:rsidP="00000000" w:rsidRDefault="00000000" w:rsidRPr="00000000">
            <w:pPr>
              <w:spacing w:line="240" w:lineRule="auto"/>
              <w:contextualSpacing w:val="0"/>
            </w:pPr>
            <w:r w:rsidDel="00000000" w:rsidR="00000000" w:rsidRPr="00000000">
              <w:rPr>
                <w:sz w:val="36"/>
                <w:szCs w:val="36"/>
                <w:rtl w:val="0"/>
              </w:rPr>
              <w:t xml:space="preserve">VO F: No matter what you are cutting, always respect the power of the table saw. </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sz w:val="36"/>
                <w:szCs w:val="36"/>
                <w:rtl w:val="0"/>
              </w:rPr>
              <w:t xml:space="preserve">It is a great tool to use to complete several kinds of cuts, but is also one of the most dangerous. </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sz w:val="36"/>
                <w:szCs w:val="36"/>
                <w:rtl w:val="0"/>
              </w:rPr>
              <w:t xml:space="preserve">Always follow the steps and never rush or allow yourself to be distracted. </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sz w:val="36"/>
                <w:szCs w:val="36"/>
                <w:rtl w:val="0"/>
              </w:rPr>
              <w:t xml:space="preserve">Keep people away from behind your workspace.</w:t>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sz w:val="36"/>
                <w:szCs w:val="36"/>
                <w:rtl w:val="0"/>
              </w:rPr>
              <w:t xml:space="preserve">Many people are a little timid about it, but realize that after learning the right safety procedures, we can do really great work!</w:t>
            </w:r>
          </w:p>
        </w:tc>
      </w:tr>
      <w:tr>
        <w:tc>
          <w:tcPr/>
          <w:p w:rsidR="00000000" w:rsidDel="00000000" w:rsidP="00000000" w:rsidRDefault="00000000" w:rsidRPr="00000000">
            <w:pPr>
              <w:spacing w:line="240" w:lineRule="auto"/>
              <w:contextualSpacing w:val="0"/>
            </w:pPr>
            <w:r w:rsidDel="00000000" w:rsidR="00000000" w:rsidRPr="00000000">
              <w:rPr>
                <w:sz w:val="36"/>
                <w:szCs w:val="36"/>
                <w:rtl w:val="0"/>
              </w:rPr>
              <w:t xml:space="preserve">28</w:t>
            </w:r>
          </w:p>
        </w:tc>
        <w:tc>
          <w:tcPr/>
          <w:p w:rsidR="00000000" w:rsidDel="00000000" w:rsidP="00000000" w:rsidRDefault="00000000" w:rsidRPr="00000000">
            <w:pPr>
              <w:spacing w:line="240" w:lineRule="auto"/>
              <w:contextualSpacing w:val="0"/>
            </w:pPr>
            <w:r w:rsidDel="00000000" w:rsidR="00000000" w:rsidRPr="00000000">
              <w:rPr>
                <w:b w:val="1"/>
                <w:color w:val="000000"/>
                <w:sz w:val="36"/>
                <w:szCs w:val="36"/>
                <w:highlight w:val="yellow"/>
                <w:rtl w:val="0"/>
              </w:rPr>
              <w:t xml:space="preserve">VO M: </w:t>
            </w:r>
            <w:r w:rsidDel="00000000" w:rsidR="00000000" w:rsidRPr="00000000">
              <w:rPr>
                <w:color w:val="000000"/>
                <w:sz w:val="36"/>
                <w:szCs w:val="36"/>
                <w:highlight w:val="yellow"/>
                <w:rtl w:val="0"/>
              </w:rPr>
              <w:t xml:space="preserve">Don’t ever leave the site until you have cleaned up and put the tools away. A clean shop is a toolSAFE shop! Let’s review.</w:t>
            </w: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p w:rsidR="00000000" w:rsidDel="00000000" w:rsidP="00000000" w:rsidRDefault="00000000" w:rsidRPr="00000000">
            <w:pPr>
              <w:spacing w:line="240" w:lineRule="auto"/>
              <w:contextualSpacing w:val="0"/>
            </w:pPr>
            <w:r w:rsidDel="00000000" w:rsidR="00000000" w:rsidRPr="00000000">
              <w:rPr>
                <w:rtl w:val="0"/>
              </w:rPr>
            </w:r>
          </w:p>
        </w:tc>
      </w:tr>
      <w:tr>
        <w:tc>
          <w:tcPr/>
          <w:p w:rsidR="00000000" w:rsidDel="00000000" w:rsidP="00000000" w:rsidRDefault="00000000" w:rsidRPr="00000000">
            <w:pPr>
              <w:spacing w:line="240" w:lineRule="auto"/>
              <w:contextualSpacing w:val="0"/>
            </w:pPr>
            <w:r w:rsidDel="00000000" w:rsidR="00000000" w:rsidRPr="00000000">
              <w:rPr>
                <w:sz w:val="36"/>
                <w:szCs w:val="36"/>
                <w:rtl w:val="0"/>
              </w:rPr>
              <w:t xml:space="preserve">29</w:t>
            </w:r>
          </w:p>
        </w:tc>
        <w:tc>
          <w:tcPr/>
          <w:p w:rsidR="00000000" w:rsidDel="00000000" w:rsidP="00000000" w:rsidRDefault="00000000" w:rsidRPr="00000000">
            <w:pPr>
              <w:numPr>
                <w:ilvl w:val="0"/>
                <w:numId w:val="1"/>
              </w:numPr>
              <w:spacing w:after="0" w:line="240" w:lineRule="auto"/>
              <w:ind w:left="720" w:hanging="360"/>
              <w:contextualSpacing w:val="1"/>
              <w:rPr>
                <w:i w:val="1"/>
                <w:color w:val="000000"/>
                <w:sz w:val="36"/>
                <w:szCs w:val="36"/>
                <w:highlight w:val="yellow"/>
              </w:rPr>
            </w:pPr>
            <w:r w:rsidDel="00000000" w:rsidR="00000000" w:rsidRPr="00000000">
              <w:rPr>
                <w:i w:val="1"/>
                <w:color w:val="000000"/>
                <w:sz w:val="36"/>
                <w:szCs w:val="36"/>
                <w:highlight w:val="yellow"/>
                <w:rtl w:val="0"/>
              </w:rPr>
              <w:t xml:space="preserve">Always check your blade guard, fence, mitre gauges and blades for proper operation before beginning</w:t>
            </w:r>
          </w:p>
          <w:p w:rsidR="00000000" w:rsidDel="00000000" w:rsidP="00000000" w:rsidRDefault="00000000" w:rsidRPr="00000000">
            <w:pPr>
              <w:numPr>
                <w:ilvl w:val="0"/>
                <w:numId w:val="1"/>
              </w:numPr>
              <w:spacing w:after="0" w:before="0" w:line="240" w:lineRule="auto"/>
              <w:ind w:left="720" w:hanging="360"/>
              <w:contextualSpacing w:val="1"/>
              <w:rPr>
                <w:i w:val="1"/>
                <w:color w:val="000000"/>
                <w:sz w:val="36"/>
                <w:szCs w:val="36"/>
                <w:highlight w:val="yellow"/>
              </w:rPr>
            </w:pPr>
            <w:r w:rsidDel="00000000" w:rsidR="00000000" w:rsidRPr="00000000">
              <w:rPr>
                <w:i w:val="1"/>
                <w:color w:val="000000"/>
                <w:sz w:val="36"/>
                <w:szCs w:val="36"/>
                <w:highlight w:val="yellow"/>
                <w:rtl w:val="0"/>
              </w:rPr>
              <w:t xml:space="preserve">Make sure your workpiece has a straight edge to fence or mitre to avoid binding and kickback</w:t>
            </w:r>
          </w:p>
          <w:p w:rsidR="00000000" w:rsidDel="00000000" w:rsidP="00000000" w:rsidRDefault="00000000" w:rsidRPr="00000000">
            <w:pPr>
              <w:numPr>
                <w:ilvl w:val="0"/>
                <w:numId w:val="1"/>
              </w:numPr>
              <w:spacing w:after="0" w:before="0" w:line="240" w:lineRule="auto"/>
              <w:ind w:left="720" w:hanging="360"/>
              <w:contextualSpacing w:val="1"/>
              <w:rPr>
                <w:i w:val="1"/>
                <w:color w:val="000000"/>
                <w:sz w:val="36"/>
                <w:szCs w:val="36"/>
                <w:highlight w:val="yellow"/>
              </w:rPr>
            </w:pPr>
            <w:r w:rsidDel="00000000" w:rsidR="00000000" w:rsidRPr="00000000">
              <w:rPr>
                <w:i w:val="1"/>
                <w:color w:val="000000"/>
                <w:sz w:val="36"/>
                <w:szCs w:val="36"/>
                <w:highlight w:val="yellow"/>
                <w:rtl w:val="0"/>
              </w:rPr>
              <w:t xml:space="preserve">Stand to the side, never in line with blade to avoid kickback</w:t>
            </w:r>
          </w:p>
          <w:p w:rsidR="00000000" w:rsidDel="00000000" w:rsidP="00000000" w:rsidRDefault="00000000" w:rsidRPr="00000000">
            <w:pPr>
              <w:numPr>
                <w:ilvl w:val="0"/>
                <w:numId w:val="1"/>
              </w:numPr>
              <w:spacing w:after="0" w:before="0" w:line="240" w:lineRule="auto"/>
              <w:ind w:left="720" w:hanging="360"/>
              <w:contextualSpacing w:val="1"/>
              <w:rPr>
                <w:i w:val="1"/>
                <w:color w:val="000000"/>
                <w:sz w:val="36"/>
                <w:szCs w:val="36"/>
                <w:highlight w:val="yellow"/>
              </w:rPr>
            </w:pPr>
            <w:r w:rsidDel="00000000" w:rsidR="00000000" w:rsidRPr="00000000">
              <w:rPr>
                <w:i w:val="1"/>
                <w:color w:val="000000"/>
                <w:sz w:val="36"/>
                <w:szCs w:val="36"/>
                <w:highlight w:val="yellow"/>
                <w:rtl w:val="0"/>
              </w:rPr>
              <w:t xml:space="preserve">Adjust your feed speed to avoid bogging machine or burning wood</w:t>
            </w:r>
          </w:p>
          <w:p w:rsidR="00000000" w:rsidDel="00000000" w:rsidP="00000000" w:rsidRDefault="00000000" w:rsidRPr="00000000">
            <w:pPr>
              <w:numPr>
                <w:ilvl w:val="0"/>
                <w:numId w:val="1"/>
              </w:numPr>
              <w:spacing w:after="0" w:before="0" w:line="240" w:lineRule="auto"/>
              <w:ind w:left="720" w:hanging="360"/>
              <w:contextualSpacing w:val="1"/>
              <w:rPr>
                <w:i w:val="1"/>
                <w:color w:val="000000"/>
                <w:sz w:val="36"/>
                <w:szCs w:val="36"/>
                <w:highlight w:val="yellow"/>
              </w:rPr>
            </w:pPr>
            <w:r w:rsidDel="00000000" w:rsidR="00000000" w:rsidRPr="00000000">
              <w:rPr>
                <w:i w:val="1"/>
                <w:color w:val="000000"/>
                <w:sz w:val="36"/>
                <w:szCs w:val="36"/>
                <w:highlight w:val="yellow"/>
                <w:rtl w:val="0"/>
              </w:rPr>
              <w:t xml:space="preserve">Listen to your progress and adjust your movement</w:t>
            </w:r>
          </w:p>
          <w:p w:rsidR="00000000" w:rsidDel="00000000" w:rsidP="00000000" w:rsidRDefault="00000000" w:rsidRPr="00000000">
            <w:pPr>
              <w:numPr>
                <w:ilvl w:val="0"/>
                <w:numId w:val="1"/>
              </w:numPr>
              <w:spacing w:after="0" w:before="0" w:line="240" w:lineRule="auto"/>
              <w:ind w:left="720" w:hanging="360"/>
              <w:contextualSpacing w:val="1"/>
              <w:rPr>
                <w:i w:val="1"/>
                <w:color w:val="000000"/>
                <w:sz w:val="36"/>
                <w:szCs w:val="36"/>
                <w:highlight w:val="yellow"/>
              </w:rPr>
            </w:pPr>
            <w:r w:rsidDel="00000000" w:rsidR="00000000" w:rsidRPr="00000000">
              <w:rPr>
                <w:i w:val="1"/>
                <w:color w:val="000000"/>
                <w:sz w:val="36"/>
                <w:szCs w:val="36"/>
                <w:highlight w:val="yellow"/>
                <w:rtl w:val="0"/>
              </w:rPr>
              <w:t xml:space="preserve">Clean up your area and leave the saw in ready working order for the next person to use</w:t>
            </w:r>
          </w:p>
          <w:p w:rsidR="00000000" w:rsidDel="00000000" w:rsidP="00000000" w:rsidRDefault="00000000" w:rsidRPr="00000000">
            <w:pPr>
              <w:spacing w:line="240" w:lineRule="auto"/>
              <w:contextualSpacing w:val="0"/>
            </w:pPr>
            <w:r w:rsidDel="00000000" w:rsidR="00000000" w:rsidRPr="00000000">
              <w:rPr>
                <w:rtl w:val="0"/>
              </w:rPr>
            </w:r>
          </w:p>
        </w:tc>
      </w:tr>
    </w:tbl>
    <w:p w:rsidR="00000000" w:rsidDel="00000000" w:rsidP="00000000" w:rsidRDefault="00000000" w:rsidRPr="00000000">
      <w:pPr>
        <w:spacing w:line="240" w:lineRule="auto"/>
        <w:contextualSpacing w:val="0"/>
      </w:pPr>
      <w:r w:rsidDel="00000000" w:rsidR="00000000" w:rsidRPr="00000000">
        <w:rPr>
          <w:rtl w:val="0"/>
        </w:rPr>
      </w:r>
    </w:p>
    <w:sectPr>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1080"/>
      </w:pPr>
      <w:rPr>
        <w:rFonts w:ascii="Arial" w:cs="Arial" w:eastAsia="Arial" w:hAnsi="Arial"/>
        <w:u w:val="none"/>
      </w:rPr>
    </w:lvl>
    <w:lvl w:ilvl="1">
      <w:start w:val="1"/>
      <w:numFmt w:val="bullet"/>
      <w:lvlText w:val="○"/>
      <w:lvlJc w:val="left"/>
      <w:pPr>
        <w:ind w:left="1440" w:firstLine="2520"/>
      </w:pPr>
      <w:rPr>
        <w:rFonts w:ascii="Arial" w:cs="Arial" w:eastAsia="Arial" w:hAnsi="Arial"/>
        <w:u w:val="none"/>
      </w:rPr>
    </w:lvl>
    <w:lvl w:ilvl="2">
      <w:start w:val="1"/>
      <w:numFmt w:val="bullet"/>
      <w:lvlText w:val="■"/>
      <w:lvlJc w:val="left"/>
      <w:pPr>
        <w:ind w:left="2160" w:firstLine="3960"/>
      </w:pPr>
      <w:rPr>
        <w:rFonts w:ascii="Arial" w:cs="Arial" w:eastAsia="Arial" w:hAnsi="Arial"/>
        <w:u w:val="none"/>
      </w:rPr>
    </w:lvl>
    <w:lvl w:ilvl="3">
      <w:start w:val="1"/>
      <w:numFmt w:val="bullet"/>
      <w:lvlText w:val="●"/>
      <w:lvlJc w:val="left"/>
      <w:pPr>
        <w:ind w:left="2880" w:firstLine="5400"/>
      </w:pPr>
      <w:rPr>
        <w:rFonts w:ascii="Arial" w:cs="Arial" w:eastAsia="Arial" w:hAnsi="Arial"/>
        <w:u w:val="none"/>
      </w:rPr>
    </w:lvl>
    <w:lvl w:ilvl="4">
      <w:start w:val="1"/>
      <w:numFmt w:val="bullet"/>
      <w:lvlText w:val="○"/>
      <w:lvlJc w:val="left"/>
      <w:pPr>
        <w:ind w:left="3600" w:firstLine="6840"/>
      </w:pPr>
      <w:rPr>
        <w:rFonts w:ascii="Arial" w:cs="Arial" w:eastAsia="Arial" w:hAnsi="Arial"/>
        <w:u w:val="none"/>
      </w:rPr>
    </w:lvl>
    <w:lvl w:ilvl="5">
      <w:start w:val="1"/>
      <w:numFmt w:val="bullet"/>
      <w:lvlText w:val="■"/>
      <w:lvlJc w:val="left"/>
      <w:pPr>
        <w:ind w:left="4320" w:firstLine="8280"/>
      </w:pPr>
      <w:rPr>
        <w:rFonts w:ascii="Arial" w:cs="Arial" w:eastAsia="Arial" w:hAnsi="Arial"/>
        <w:u w:val="none"/>
      </w:rPr>
    </w:lvl>
    <w:lvl w:ilvl="6">
      <w:start w:val="1"/>
      <w:numFmt w:val="bullet"/>
      <w:lvlText w:val="●"/>
      <w:lvlJc w:val="left"/>
      <w:pPr>
        <w:ind w:left="5040" w:firstLine="9720"/>
      </w:pPr>
      <w:rPr>
        <w:rFonts w:ascii="Arial" w:cs="Arial" w:eastAsia="Arial" w:hAnsi="Arial"/>
        <w:u w:val="none"/>
      </w:rPr>
    </w:lvl>
    <w:lvl w:ilvl="7">
      <w:start w:val="1"/>
      <w:numFmt w:val="bullet"/>
      <w:lvlText w:val="○"/>
      <w:lvlJc w:val="left"/>
      <w:pPr>
        <w:ind w:left="5760" w:firstLine="11160"/>
      </w:pPr>
      <w:rPr>
        <w:rFonts w:ascii="Arial" w:cs="Arial" w:eastAsia="Arial" w:hAnsi="Arial"/>
        <w:u w:val="none"/>
      </w:rPr>
    </w:lvl>
    <w:lvl w:ilvl="8">
      <w:start w:val="1"/>
      <w:numFmt w:val="bullet"/>
      <w:lvlText w:val="■"/>
      <w:lvlJc w:val="left"/>
      <w:pPr>
        <w:ind w:left="6480" w:firstLine="12600"/>
      </w:pPr>
      <w:rPr>
        <w:rFonts w:ascii="Arial" w:cs="Arial" w:eastAsia="Arial" w:hAnsi="Arial"/>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276" w:lineRule="auto"/>
    </w:pPr>
    <w:rPr>
      <w:rFonts w:ascii="Arial" w:cs="Arial" w:eastAsia="Arial" w:hAnsi="Arial"/>
      <w:b w:val="0"/>
      <w:color w:val="000000"/>
      <w:sz w:val="40"/>
      <w:szCs w:val="40"/>
    </w:rPr>
  </w:style>
  <w:style w:type="paragraph" w:styleId="Heading2">
    <w:name w:val="heading 2"/>
    <w:basedOn w:val="Normal"/>
    <w:next w:val="Normal"/>
    <w:pPr>
      <w:keepNext w:val="1"/>
      <w:keepLines w:val="1"/>
      <w:spacing w:after="120" w:before="360" w:line="276" w:lineRule="auto"/>
    </w:pPr>
    <w:rPr>
      <w:rFonts w:ascii="Arial" w:cs="Arial" w:eastAsia="Arial" w:hAnsi="Arial"/>
      <w:b w:val="0"/>
      <w:color w:val="000000"/>
      <w:sz w:val="32"/>
      <w:szCs w:val="32"/>
    </w:rPr>
  </w:style>
  <w:style w:type="paragraph" w:styleId="Heading3">
    <w:name w:val="heading 3"/>
    <w:basedOn w:val="Normal"/>
    <w:next w:val="Normal"/>
    <w:pPr>
      <w:keepNext w:val="1"/>
      <w:keepLines w:val="1"/>
      <w:spacing w:after="80" w:before="320" w:line="276" w:lineRule="auto"/>
    </w:pPr>
    <w:rPr>
      <w:rFonts w:ascii="Arial" w:cs="Arial" w:eastAsia="Arial" w:hAnsi="Arial"/>
      <w:b w:val="0"/>
      <w:color w:val="434343"/>
      <w:sz w:val="28"/>
      <w:szCs w:val="28"/>
    </w:rPr>
  </w:style>
  <w:style w:type="paragraph" w:styleId="Heading4">
    <w:name w:val="heading 4"/>
    <w:basedOn w:val="Normal"/>
    <w:next w:val="Normal"/>
    <w:pPr>
      <w:keepNext w:val="1"/>
      <w:keepLines w:val="1"/>
      <w:spacing w:after="80" w:before="280" w:line="276" w:lineRule="auto"/>
    </w:pPr>
    <w:rPr>
      <w:rFonts w:ascii="Arial" w:cs="Arial" w:eastAsia="Arial" w:hAnsi="Arial"/>
      <w:b w:val="0"/>
      <w:color w:val="666666"/>
      <w:sz w:val="24"/>
      <w:szCs w:val="24"/>
    </w:rPr>
  </w:style>
  <w:style w:type="paragraph" w:styleId="Heading5">
    <w:name w:val="heading 5"/>
    <w:basedOn w:val="Normal"/>
    <w:next w:val="Normal"/>
    <w:pPr>
      <w:keepNext w:val="1"/>
      <w:keepLines w:val="1"/>
      <w:spacing w:after="80" w:before="240" w:line="276" w:lineRule="auto"/>
    </w:pPr>
    <w:rPr>
      <w:rFonts w:ascii="Arial" w:cs="Arial" w:eastAsia="Arial" w:hAnsi="Arial"/>
      <w:b w:val="0"/>
      <w:color w:val="666666"/>
      <w:sz w:val="22"/>
      <w:szCs w:val="22"/>
    </w:rPr>
  </w:style>
  <w:style w:type="paragraph" w:styleId="Heading6">
    <w:name w:val="heading 6"/>
    <w:basedOn w:val="Normal"/>
    <w:next w:val="Normal"/>
    <w:pPr>
      <w:keepNext w:val="1"/>
      <w:keepLines w:val="1"/>
      <w:spacing w:after="80" w:before="240" w:line="276" w:lineRule="auto"/>
    </w:pPr>
    <w:rPr>
      <w:rFonts w:ascii="Arial" w:cs="Arial" w:eastAsia="Arial" w:hAnsi="Arial"/>
      <w:b w:val="0"/>
      <w:i w:val="1"/>
      <w:color w:val="666666"/>
      <w:sz w:val="22"/>
      <w:szCs w:val="22"/>
    </w:rPr>
  </w:style>
  <w:style w:type="paragraph" w:styleId="Title">
    <w:name w:val="Title"/>
    <w:basedOn w:val="Normal"/>
    <w:next w:val="Normal"/>
    <w:pPr>
      <w:keepNext w:val="1"/>
      <w:keepLines w:val="1"/>
      <w:spacing w:after="60" w:before="0" w:line="276" w:lineRule="auto"/>
    </w:pPr>
    <w:rPr>
      <w:rFonts w:ascii="Arial" w:cs="Arial" w:eastAsia="Arial" w:hAnsi="Arial"/>
      <w:b w:val="0"/>
      <w:color w:val="000000"/>
      <w:sz w:val="52"/>
      <w:szCs w:val="52"/>
    </w:rPr>
  </w:style>
  <w:style w:type="paragraph" w:styleId="Subtitle">
    <w:name w:val="Subtitle"/>
    <w:basedOn w:val="Normal"/>
    <w:next w:val="Normal"/>
    <w:pPr>
      <w:keepNext w:val="1"/>
      <w:keepLines w:val="1"/>
      <w:spacing w:after="320" w:before="0" w:line="276" w:lineRule="auto"/>
    </w:pPr>
    <w:rPr>
      <w:rFonts w:ascii="Arial" w:cs="Arial" w:eastAsia="Arial" w:hAnsi="Arial"/>
      <w:b w:val="0"/>
      <w:i w:val="1"/>
      <w:color w:val="666666"/>
      <w:sz w:val="30"/>
      <w:szCs w:val="30"/>
    </w:rPr>
  </w:style>
  <w:style w:type="table" w:styleId="Table1">
    <w:basedOn w:val="TableNormal"/>
    <w:pPr>
      <w:contextualSpacing w:val="1"/>
    </w:pPr>
    <w:rPr/>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s>
</file>