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80FEA" w:rsidRDefault="00137C96">
      <w:pPr>
        <w:widowControl w:val="0"/>
        <w:spacing w:before="200" w:after="200"/>
        <w:ind w:right="1200"/>
        <w:rPr>
          <w:color w:val="38761D"/>
          <w:sz w:val="40"/>
          <w:szCs w:val="40"/>
          <w:highlight w:val="white"/>
        </w:rPr>
      </w:pPr>
      <w:bookmarkStart w:id="0" w:name="_GoBack"/>
      <w:bookmarkEnd w:id="0"/>
      <w:r>
        <w:rPr>
          <w:b/>
          <w:color w:val="38761D"/>
          <w:sz w:val="40"/>
          <w:szCs w:val="40"/>
          <w:highlight w:val="white"/>
          <w:u w:val="single"/>
        </w:rPr>
        <w:t>How growing crops changed the world...</w:t>
      </w:r>
    </w:p>
    <w:p w14:paraId="00000002" w14:textId="77777777" w:rsidR="00980FEA" w:rsidRDefault="00137C96">
      <w:pPr>
        <w:widowControl w:val="0"/>
        <w:spacing w:before="200" w:after="200"/>
        <w:ind w:right="1200"/>
        <w:rPr>
          <w:b/>
          <w:color w:val="38761D"/>
          <w:sz w:val="34"/>
          <w:szCs w:val="34"/>
        </w:rPr>
      </w:pPr>
      <w:r>
        <w:rPr>
          <w:b/>
          <w:color w:val="38761D"/>
          <w:sz w:val="34"/>
          <w:szCs w:val="34"/>
        </w:rPr>
        <w:t>Follow the checklist:</w:t>
      </w:r>
    </w:p>
    <w:p w14:paraId="00000003" w14:textId="77777777" w:rsidR="00980FEA" w:rsidRDefault="00137C96">
      <w:pPr>
        <w:widowControl w:val="0"/>
        <w:numPr>
          <w:ilvl w:val="0"/>
          <w:numId w:val="1"/>
        </w:numPr>
        <w:spacing w:before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 xml:space="preserve">Please take some time to gather information on the question - </w:t>
      </w:r>
      <w:r>
        <w:rPr>
          <w:b/>
          <w:i/>
          <w:color w:val="38761D"/>
          <w:sz w:val="32"/>
          <w:szCs w:val="32"/>
        </w:rPr>
        <w:t>How did growing crops change the world?</w:t>
      </w:r>
      <w:r>
        <w:rPr>
          <w:color w:val="38761D"/>
          <w:sz w:val="32"/>
          <w:szCs w:val="32"/>
        </w:rPr>
        <w:t xml:space="preserve"> The fact is that civilization as we know it was born when we became farmers! Your research should help you better understand this.</w:t>
      </w:r>
    </w:p>
    <w:p w14:paraId="00000004" w14:textId="77777777" w:rsidR="00980FEA" w:rsidRDefault="00137C96">
      <w:pPr>
        <w:widowControl w:val="0"/>
        <w:numPr>
          <w:ilvl w:val="0"/>
          <w:numId w:val="1"/>
        </w:numPr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Helpful Resources</w:t>
      </w:r>
    </w:p>
    <w:p w14:paraId="00000005" w14:textId="77777777" w:rsidR="00980FEA" w:rsidRDefault="00137C96">
      <w:pPr>
        <w:widowControl w:val="0"/>
        <w:numPr>
          <w:ilvl w:val="1"/>
          <w:numId w:val="1"/>
        </w:numPr>
        <w:ind w:right="1200"/>
        <w:rPr>
          <w:color w:val="38761D"/>
          <w:sz w:val="32"/>
          <w:szCs w:val="32"/>
          <w:highlight w:val="white"/>
        </w:rPr>
      </w:pPr>
      <w:hyperlink r:id="rId5">
        <w:r>
          <w:rPr>
            <w:color w:val="1155CC"/>
            <w:sz w:val="32"/>
            <w:szCs w:val="32"/>
            <w:highlight w:val="white"/>
            <w:u w:val="single"/>
          </w:rPr>
          <w:t>National Geographic</w:t>
        </w:r>
      </w:hyperlink>
    </w:p>
    <w:p w14:paraId="00000006" w14:textId="77777777" w:rsidR="00980FEA" w:rsidRDefault="00137C96">
      <w:pPr>
        <w:widowControl w:val="0"/>
        <w:numPr>
          <w:ilvl w:val="1"/>
          <w:numId w:val="1"/>
        </w:numPr>
        <w:ind w:right="1200"/>
        <w:rPr>
          <w:color w:val="38761D"/>
          <w:sz w:val="32"/>
          <w:szCs w:val="32"/>
          <w:highlight w:val="white"/>
        </w:rPr>
      </w:pPr>
      <w:hyperlink r:id="rId6">
        <w:r>
          <w:rPr>
            <w:color w:val="1155CC"/>
            <w:sz w:val="32"/>
            <w:szCs w:val="32"/>
            <w:highlight w:val="white"/>
            <w:u w:val="single"/>
          </w:rPr>
          <w:t>NYTIMES</w:t>
        </w:r>
      </w:hyperlink>
    </w:p>
    <w:p w14:paraId="00000007" w14:textId="77777777" w:rsidR="00980FEA" w:rsidRDefault="00137C96">
      <w:pPr>
        <w:widowControl w:val="0"/>
        <w:numPr>
          <w:ilvl w:val="1"/>
          <w:numId w:val="1"/>
        </w:numPr>
        <w:spacing w:after="200"/>
        <w:ind w:right="1200"/>
        <w:rPr>
          <w:color w:val="38761D"/>
          <w:sz w:val="32"/>
          <w:szCs w:val="32"/>
          <w:highlight w:val="white"/>
        </w:rPr>
      </w:pPr>
      <w:hyperlink r:id="rId7">
        <w:r>
          <w:rPr>
            <w:color w:val="1155CC"/>
            <w:sz w:val="32"/>
            <w:szCs w:val="32"/>
            <w:highlight w:val="white"/>
            <w:u w:val="single"/>
          </w:rPr>
          <w:t>Beaker Life</w:t>
        </w:r>
      </w:hyperlink>
    </w:p>
    <w:p w14:paraId="00000008" w14:textId="77777777" w:rsidR="00980FEA" w:rsidRDefault="00137C96">
      <w:pPr>
        <w:widowControl w:val="0"/>
        <w:spacing w:before="200" w:after="200"/>
        <w:ind w:right="1200"/>
        <w:rPr>
          <w:b/>
          <w:color w:val="38761D"/>
          <w:sz w:val="34"/>
          <w:szCs w:val="34"/>
          <w:highlight w:val="white"/>
        </w:rPr>
      </w:pPr>
      <w:r>
        <w:rPr>
          <w:b/>
          <w:color w:val="38761D"/>
          <w:sz w:val="34"/>
          <w:szCs w:val="34"/>
          <w:highlight w:val="white"/>
        </w:rPr>
        <w:t>Please answer the following questions:</w:t>
      </w:r>
    </w:p>
    <w:p w14:paraId="00000009" w14:textId="77777777" w:rsidR="00980FEA" w:rsidRDefault="00137C96">
      <w:pPr>
        <w:widowControl w:val="0"/>
        <w:numPr>
          <w:ilvl w:val="0"/>
          <w:numId w:val="1"/>
        </w:numPr>
        <w:spacing w:before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 xml:space="preserve">When and where did humans start </w:t>
      </w:r>
      <w:r>
        <w:rPr>
          <w:color w:val="38761D"/>
          <w:sz w:val="32"/>
          <w:szCs w:val="32"/>
          <w:highlight w:val="white"/>
        </w:rPr>
        <w:t xml:space="preserve">to grow/farm their own crops for food? What were some early crops? </w:t>
      </w:r>
    </w:p>
    <w:p w14:paraId="0000000A" w14:textId="77777777" w:rsidR="00980FEA" w:rsidRDefault="00137C96">
      <w:pPr>
        <w:widowControl w:val="0"/>
        <w:numPr>
          <w:ilvl w:val="0"/>
          <w:numId w:val="1"/>
        </w:numPr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What changes in society resulted from farming? How did it impact where and how people lived? How did it affect human health &amp; longevity?</w:t>
      </w:r>
    </w:p>
    <w:p w14:paraId="0000000B" w14:textId="77777777" w:rsidR="00980FEA" w:rsidRDefault="00137C96">
      <w:pPr>
        <w:widowControl w:val="0"/>
        <w:numPr>
          <w:ilvl w:val="0"/>
          <w:numId w:val="1"/>
        </w:numPr>
        <w:spacing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We were nomadic people before this revolution happe</w:t>
      </w:r>
      <w:r>
        <w:rPr>
          <w:color w:val="38761D"/>
          <w:sz w:val="32"/>
          <w:szCs w:val="32"/>
          <w:highlight w:val="white"/>
        </w:rPr>
        <w:t xml:space="preserve">ned, what does that mean?  How did we get our food before we began growing crops? What kind </w:t>
      </w:r>
      <w:proofErr w:type="gramStart"/>
      <w:r>
        <w:rPr>
          <w:color w:val="38761D"/>
          <w:sz w:val="32"/>
          <w:szCs w:val="32"/>
          <w:highlight w:val="white"/>
        </w:rPr>
        <w:t>of</w:t>
      </w:r>
      <w:proofErr w:type="gramEnd"/>
      <w:r>
        <w:rPr>
          <w:color w:val="38761D"/>
          <w:sz w:val="32"/>
          <w:szCs w:val="32"/>
          <w:highlight w:val="white"/>
        </w:rPr>
        <w:t xml:space="preserve"> house would people have lived in back then?</w:t>
      </w:r>
    </w:p>
    <w:p w14:paraId="0000000C" w14:textId="77777777" w:rsidR="00980FEA" w:rsidRDefault="00980FEA"/>
    <w:sectPr w:rsidR="00980F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27B5E"/>
    <w:multiLevelType w:val="multilevel"/>
    <w:tmpl w:val="0E7615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EA"/>
    <w:rsid w:val="00137C96"/>
    <w:rsid w:val="006C684F"/>
    <w:rsid w:val="009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5FAB4-6B05-4C16-8AF1-B02F178C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beakerlife.com/the-evolution-of-agriculture-ebc10bf664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ytimes.com/2016/10/18/science/ancient-farmers-archaeology-dna.html" TargetMode="External"/><Relationship Id="rId5" Type="http://schemas.openxmlformats.org/officeDocument/2006/relationships/hyperlink" Target="https://www.nationalgeographic.org/educ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Fetter</dc:creator>
  <cp:lastModifiedBy>Bill Fetter</cp:lastModifiedBy>
  <cp:revision>2</cp:revision>
  <dcterms:created xsi:type="dcterms:W3CDTF">2020-07-18T23:38:00Z</dcterms:created>
  <dcterms:modified xsi:type="dcterms:W3CDTF">2020-07-18T23:38:00Z</dcterms:modified>
</cp:coreProperties>
</file>