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02861" w14:textId="77777777" w:rsidR="00C1587F" w:rsidRDefault="006663B1">
      <w:pPr>
        <w:rPr>
          <w:rFonts w:ascii="Caveat" w:eastAsia="Caveat" w:hAnsi="Caveat" w:cs="Caveat"/>
          <w:b/>
          <w:sz w:val="36"/>
          <w:szCs w:val="36"/>
        </w:rPr>
      </w:pPr>
      <w:r>
        <w:rPr>
          <w:rFonts w:ascii="Caveat" w:eastAsia="Caveat" w:hAnsi="Caveat" w:cs="Caveat"/>
          <w:b/>
          <w:sz w:val="36"/>
          <w:szCs w:val="36"/>
        </w:rPr>
        <w:t>Virtual Field Trips</w:t>
      </w:r>
    </w:p>
    <w:p w14:paraId="4349E9BB" w14:textId="77777777" w:rsidR="00C1587F" w:rsidRDefault="006663B1">
      <w:pPr>
        <w:rPr>
          <w:rFonts w:ascii="Verdana" w:eastAsia="Verdana" w:hAnsi="Verdana" w:cs="Verdana"/>
          <w:color w:val="666666"/>
          <w:sz w:val="24"/>
          <w:szCs w:val="24"/>
        </w:rPr>
      </w:pPr>
      <w:bookmarkStart w:id="0" w:name="_gjdgxs" w:colFirst="0" w:colLast="0"/>
      <w:bookmarkEnd w:id="0"/>
      <w:r>
        <w:rPr>
          <w:rFonts w:ascii="Verdana" w:eastAsia="Verdana" w:hAnsi="Verdana" w:cs="Verdana"/>
          <w:color w:val="666666"/>
          <w:sz w:val="24"/>
          <w:szCs w:val="24"/>
        </w:rPr>
        <w:t xml:space="preserve">Imagine having your learners discovering the volcanoes of Hawaii through webcams and learning platforms, understanding the rainforest and the wildlife that exists there, peeking into another city, anywhere worldwide.  All of these opportunities are at our fingertips with the press of a few buttons. </w:t>
      </w:r>
    </w:p>
    <w:p w14:paraId="05987245" w14:textId="4968C6FF" w:rsidR="00C1587F" w:rsidRDefault="006663B1">
      <w:pPr>
        <w:rPr>
          <w:rFonts w:ascii="Verdana" w:eastAsia="Verdana" w:hAnsi="Verdana" w:cs="Verdana"/>
          <w:color w:val="666666"/>
          <w:sz w:val="24"/>
          <w:szCs w:val="24"/>
        </w:rPr>
      </w:pPr>
      <w:bookmarkStart w:id="1" w:name="_kgaczskc77w5" w:colFirst="0" w:colLast="0"/>
      <w:bookmarkEnd w:id="1"/>
      <w:r>
        <w:rPr>
          <w:rFonts w:ascii="Verdana" w:eastAsia="Verdana" w:hAnsi="Verdana" w:cs="Verdana"/>
          <w:color w:val="666666"/>
          <w:sz w:val="24"/>
          <w:szCs w:val="24"/>
        </w:rPr>
        <w:t xml:space="preserve">Virtual field trips are a great way to bring exciting experiences into your classroom as an extension </w:t>
      </w:r>
      <w:r w:rsidR="0047782A">
        <w:rPr>
          <w:rFonts w:ascii="Verdana" w:eastAsia="Verdana" w:hAnsi="Verdana" w:cs="Verdana"/>
          <w:color w:val="666666"/>
          <w:sz w:val="24"/>
          <w:szCs w:val="24"/>
        </w:rPr>
        <w:t xml:space="preserve">of learning. They </w:t>
      </w:r>
      <w:r>
        <w:rPr>
          <w:rFonts w:ascii="Verdana" w:eastAsia="Verdana" w:hAnsi="Verdana" w:cs="Verdana"/>
          <w:color w:val="666666"/>
          <w:sz w:val="24"/>
          <w:szCs w:val="24"/>
        </w:rPr>
        <w:t xml:space="preserve">are an opportunity for educators and learners to transport themselves into learning opportunities that might happen locally, nationally and/or globally. </w:t>
      </w:r>
      <w:r w:rsidR="0047782A">
        <w:rPr>
          <w:rFonts w:ascii="Verdana" w:eastAsia="Verdana" w:hAnsi="Verdana" w:cs="Verdana"/>
          <w:color w:val="666666"/>
          <w:sz w:val="24"/>
          <w:szCs w:val="24"/>
        </w:rPr>
        <w:t>Developing a virtual field trip</w:t>
      </w:r>
      <w:bookmarkStart w:id="2" w:name="_GoBack"/>
      <w:bookmarkEnd w:id="2"/>
      <w:r>
        <w:rPr>
          <w:rFonts w:ascii="Verdana" w:eastAsia="Verdana" w:hAnsi="Verdana" w:cs="Verdana"/>
          <w:color w:val="666666"/>
          <w:sz w:val="24"/>
          <w:szCs w:val="24"/>
        </w:rPr>
        <w:t xml:space="preserve"> easily align with curriculum, engage all learners, support global competencies (21st century) learning, increases student outcomes, can be a pre, during or post activity, and develops and utilizes technology in the classroom.</w:t>
      </w:r>
      <w:r>
        <w:rPr>
          <w:rFonts w:ascii="Verdana" w:eastAsia="Verdana" w:hAnsi="Verdana" w:cs="Verdana"/>
          <w:color w:val="666666"/>
          <w:sz w:val="24"/>
          <w:szCs w:val="24"/>
          <w:vertAlign w:val="superscript"/>
        </w:rPr>
        <w:footnoteReference w:id="1"/>
      </w:r>
      <w:r>
        <w:rPr>
          <w:rFonts w:ascii="Verdana" w:eastAsia="Verdana" w:hAnsi="Verdana" w:cs="Verdana"/>
          <w:color w:val="666666"/>
          <w:sz w:val="24"/>
          <w:szCs w:val="24"/>
        </w:rPr>
        <w:t xml:space="preserve">  The virtual trips can be tailored to your learners, will work well in small groups and individually while still having the educational outcomes and bringing real-world opportunities.</w:t>
      </w:r>
    </w:p>
    <w:p w14:paraId="4464718C"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Developing a virtual field trip can allow your learners to have authentic, relevant and meaningful experiential learning experiences connected to the key drivers of experiential learning: curriculum, wellbeing, global competencies, and pathway planning, without leaving their classroom or homes.  </w:t>
      </w:r>
    </w:p>
    <w:p w14:paraId="5C64CF57" w14:textId="77777777" w:rsidR="00C1587F" w:rsidRDefault="006663B1">
      <w:pPr>
        <w:rPr>
          <w:rFonts w:ascii="Verdana" w:eastAsia="Verdana" w:hAnsi="Verdana" w:cs="Verdana"/>
          <w:b/>
          <w:sz w:val="24"/>
          <w:szCs w:val="24"/>
        </w:rPr>
      </w:pPr>
      <w:r>
        <w:rPr>
          <w:rFonts w:ascii="Caveat" w:eastAsia="Caveat" w:hAnsi="Caveat" w:cs="Caveat"/>
          <w:b/>
          <w:sz w:val="36"/>
          <w:szCs w:val="36"/>
        </w:rPr>
        <w:t>Effective Virtual Field Trips</w:t>
      </w:r>
    </w:p>
    <w:p w14:paraId="22732163"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Designing an effective virtual field trip creates an experiential learning opportunity that is both engaging for learners and connected to real-life situations. When designing a virtual field trip the interaction needs to be guided by the educator to connect to the learning outcomes and success criteria. </w:t>
      </w:r>
    </w:p>
    <w:p w14:paraId="35D49235" w14:textId="77777777" w:rsidR="007B3B19" w:rsidRDefault="006663B1">
      <w:pPr>
        <w:rPr>
          <w:rFonts w:ascii="Verdana" w:eastAsia="Verdana" w:hAnsi="Verdana" w:cs="Verdana"/>
          <w:sz w:val="24"/>
          <w:szCs w:val="24"/>
        </w:rPr>
      </w:pPr>
      <w:r>
        <w:rPr>
          <w:rFonts w:ascii="Verdana" w:eastAsia="Verdana" w:hAnsi="Verdana" w:cs="Verdana"/>
          <w:color w:val="666666"/>
          <w:sz w:val="24"/>
          <w:szCs w:val="24"/>
        </w:rPr>
        <w:t>Using the</w:t>
      </w:r>
      <w:r>
        <w:rPr>
          <w:rFonts w:ascii="Verdana" w:eastAsia="Verdana" w:hAnsi="Verdana" w:cs="Verdana"/>
          <w:sz w:val="24"/>
          <w:szCs w:val="24"/>
        </w:rPr>
        <w:t xml:space="preserve"> </w:t>
      </w:r>
      <w:bookmarkStart w:id="3" w:name="tk4i91bl63xt" w:colFirst="0" w:colLast="0"/>
      <w:bookmarkEnd w:id="3"/>
      <w:r w:rsidR="00685F5D">
        <w:rPr>
          <w:rFonts w:ascii="Verdana" w:eastAsia="Verdana" w:hAnsi="Verdana" w:cs="Verdana"/>
          <w:sz w:val="24"/>
          <w:szCs w:val="24"/>
        </w:rPr>
        <w:fldChar w:fldCharType="begin"/>
      </w:r>
      <w:r w:rsidR="00685F5D">
        <w:rPr>
          <w:rFonts w:ascii="Verdana" w:eastAsia="Verdana" w:hAnsi="Verdana" w:cs="Verdana"/>
          <w:sz w:val="24"/>
          <w:szCs w:val="24"/>
        </w:rPr>
        <w:instrText xml:space="preserve"> HYPERLINK  \l "ConnectEL" </w:instrText>
      </w:r>
      <w:r w:rsidR="00685F5D">
        <w:rPr>
          <w:rFonts w:ascii="Verdana" w:eastAsia="Verdana" w:hAnsi="Verdana" w:cs="Verdana"/>
          <w:sz w:val="24"/>
          <w:szCs w:val="24"/>
        </w:rPr>
        <w:fldChar w:fldCharType="separate"/>
      </w:r>
      <w:r w:rsidR="00685F5D" w:rsidRPr="00685F5D">
        <w:rPr>
          <w:rStyle w:val="Hyperlink"/>
          <w:rFonts w:ascii="Verdana" w:eastAsia="Verdana" w:hAnsi="Verdana" w:cs="Verdana"/>
          <w:sz w:val="24"/>
          <w:szCs w:val="24"/>
        </w:rPr>
        <w:t>experiential learning</w:t>
      </w:r>
      <w:r w:rsidR="00685F5D">
        <w:rPr>
          <w:rFonts w:ascii="Verdana" w:eastAsia="Verdana" w:hAnsi="Verdana" w:cs="Verdana"/>
          <w:sz w:val="24"/>
          <w:szCs w:val="24"/>
        </w:rPr>
        <w:fldChar w:fldCharType="end"/>
      </w:r>
      <w:r>
        <w:rPr>
          <w:rFonts w:ascii="Verdana" w:eastAsia="Verdana" w:hAnsi="Verdana" w:cs="Verdana"/>
          <w:sz w:val="24"/>
          <w:szCs w:val="24"/>
        </w:rPr>
        <w:t xml:space="preserve"> </w:t>
      </w:r>
      <w:r>
        <w:rPr>
          <w:rFonts w:ascii="Verdana" w:eastAsia="Verdana" w:hAnsi="Verdana" w:cs="Verdana"/>
          <w:color w:val="666666"/>
          <w:sz w:val="24"/>
          <w:szCs w:val="24"/>
        </w:rPr>
        <w:t>cycle and the fundamental ideals of experiential learning will develop global competencies (21</w:t>
      </w:r>
      <w:r>
        <w:rPr>
          <w:rFonts w:ascii="Verdana" w:eastAsia="Verdana" w:hAnsi="Verdana" w:cs="Verdana"/>
          <w:color w:val="666666"/>
          <w:sz w:val="24"/>
          <w:szCs w:val="24"/>
          <w:vertAlign w:val="superscript"/>
        </w:rPr>
        <w:t>st</w:t>
      </w:r>
      <w:r>
        <w:rPr>
          <w:rFonts w:ascii="Verdana" w:eastAsia="Verdana" w:hAnsi="Verdana" w:cs="Verdana"/>
          <w:color w:val="666666"/>
          <w:sz w:val="24"/>
          <w:szCs w:val="24"/>
        </w:rPr>
        <w:t xml:space="preserve"> century) skills in learners that will prepare them for their future life goals and education and career life planning. </w:t>
      </w:r>
      <w:r>
        <w:rPr>
          <w:rFonts w:ascii="Verdana" w:eastAsia="Verdana" w:hAnsi="Verdana" w:cs="Verdana"/>
          <w:sz w:val="24"/>
          <w:szCs w:val="24"/>
        </w:rPr>
        <w:t xml:space="preserve"> </w:t>
      </w:r>
    </w:p>
    <w:p w14:paraId="36F9BA6B" w14:textId="77777777" w:rsidR="007B3B19" w:rsidRDefault="007B3B19">
      <w:pPr>
        <w:rPr>
          <w:rFonts w:ascii="Verdana" w:eastAsia="Verdana" w:hAnsi="Verdana" w:cs="Verdana"/>
          <w:sz w:val="24"/>
          <w:szCs w:val="24"/>
        </w:rPr>
      </w:pPr>
      <w:r>
        <w:rPr>
          <w:rFonts w:ascii="Verdana" w:eastAsia="Verdana" w:hAnsi="Verdana" w:cs="Verdana"/>
          <w:sz w:val="24"/>
          <w:szCs w:val="24"/>
        </w:rPr>
        <w:br w:type="page"/>
      </w:r>
    </w:p>
    <w:p w14:paraId="2571796F" w14:textId="77777777" w:rsidR="00C1587F" w:rsidRDefault="006663B1">
      <w:pPr>
        <w:pStyle w:val="Heading4"/>
        <w:spacing w:before="280" w:after="80" w:line="276" w:lineRule="auto"/>
        <w:rPr>
          <w:rFonts w:ascii="Verdana" w:eastAsia="Verdana" w:hAnsi="Verdana" w:cs="Verdana"/>
          <w:b w:val="0"/>
        </w:rPr>
      </w:pPr>
      <w:bookmarkStart w:id="4" w:name="_30j0zll" w:colFirst="0" w:colLast="0"/>
      <w:bookmarkEnd w:id="4"/>
      <w:r>
        <w:rPr>
          <w:rFonts w:ascii="Verdana" w:eastAsia="Verdana" w:hAnsi="Verdana" w:cs="Verdana"/>
          <w:b w:val="0"/>
          <w:color w:val="666666"/>
        </w:rPr>
        <w:lastRenderedPageBreak/>
        <w:t>Educators are encouraged to “provide ongoing descriptive feedback</w:t>
      </w:r>
      <w:r>
        <w:rPr>
          <w:rFonts w:ascii="Verdana" w:eastAsia="Verdana" w:hAnsi="Verdana" w:cs="Verdana"/>
          <w:b w:val="0"/>
        </w:rPr>
        <w:t xml:space="preserve"> </w:t>
      </w:r>
      <w:r>
        <w:rPr>
          <w:rFonts w:ascii="Verdana" w:eastAsia="Verdana" w:hAnsi="Verdana" w:cs="Verdana"/>
          <w:b w:val="0"/>
          <w:color w:val="666666"/>
        </w:rPr>
        <w:t>that is clear, specific, meaningful, and timely to support improved learning and achievement;” As one of the seven fundamental principles of assessment and evaluation, this will enhance the virtual field trip throughout the experience. (</w:t>
      </w:r>
      <w:r>
        <w:rPr>
          <w:rFonts w:ascii="Verdana" w:eastAsia="Verdana" w:hAnsi="Verdana" w:cs="Verdana"/>
          <w:b w:val="0"/>
          <w:i/>
          <w:color w:val="666666"/>
          <w:sz w:val="22"/>
          <w:szCs w:val="22"/>
        </w:rPr>
        <w:t>To see the full achievement chart, click</w:t>
      </w:r>
      <w:r>
        <w:rPr>
          <w:rFonts w:ascii="Verdana" w:eastAsia="Verdana" w:hAnsi="Verdana" w:cs="Verdana"/>
          <w:b w:val="0"/>
          <w:i/>
          <w:sz w:val="22"/>
          <w:szCs w:val="22"/>
        </w:rPr>
        <w:t xml:space="preserve"> </w:t>
      </w:r>
      <w:hyperlink r:id="rId10">
        <w:r>
          <w:rPr>
            <w:rFonts w:ascii="Verdana" w:eastAsia="Verdana" w:hAnsi="Verdana" w:cs="Verdana"/>
            <w:b w:val="0"/>
            <w:i/>
            <w:color w:val="1155CC"/>
            <w:sz w:val="22"/>
            <w:szCs w:val="22"/>
            <w:u w:val="single"/>
          </w:rPr>
          <w:t>HERE</w:t>
        </w:r>
      </w:hyperlink>
      <w:r>
        <w:rPr>
          <w:rFonts w:ascii="Verdana" w:eastAsia="Verdana" w:hAnsi="Verdana" w:cs="Verdana"/>
          <w:b w:val="0"/>
        </w:rPr>
        <w:t>)</w:t>
      </w:r>
    </w:p>
    <w:p w14:paraId="0D4C53A5" w14:textId="77777777" w:rsidR="00C1587F" w:rsidRDefault="00C1587F">
      <w:pPr>
        <w:spacing w:after="0" w:line="276" w:lineRule="auto"/>
        <w:rPr>
          <w:rFonts w:ascii="Verdana" w:eastAsia="Verdana" w:hAnsi="Verdana" w:cs="Verdana"/>
          <w:sz w:val="24"/>
          <w:szCs w:val="24"/>
        </w:rPr>
      </w:pPr>
    </w:p>
    <w:p w14:paraId="44319CE2"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Developing these skills in our learners is foundational and using</w:t>
      </w:r>
      <w:r>
        <w:rPr>
          <w:rFonts w:ascii="Verdana" w:eastAsia="Verdana" w:hAnsi="Verdana" w:cs="Verdana"/>
          <w:sz w:val="24"/>
          <w:szCs w:val="24"/>
        </w:rPr>
        <w:t xml:space="preserve"> </w:t>
      </w:r>
      <w:r w:rsidRPr="006663B1">
        <w:rPr>
          <w:rFonts w:ascii="Verdana" w:eastAsia="Verdana" w:hAnsi="Verdana" w:cs="Verdana"/>
          <w:color w:val="1155CC"/>
          <w:sz w:val="24"/>
          <w:szCs w:val="24"/>
          <w:u w:val="single"/>
        </w:rPr>
        <w:t>assessment and evaluation</w:t>
      </w:r>
      <w:r>
        <w:rPr>
          <w:rFonts w:ascii="Verdana" w:eastAsia="Verdana" w:hAnsi="Verdana" w:cs="Verdana"/>
          <w:sz w:val="24"/>
          <w:szCs w:val="24"/>
        </w:rPr>
        <w:t xml:space="preserve"> </w:t>
      </w:r>
      <w:r>
        <w:rPr>
          <w:rFonts w:ascii="Verdana" w:eastAsia="Verdana" w:hAnsi="Verdana" w:cs="Verdana"/>
          <w:color w:val="666666"/>
          <w:sz w:val="24"/>
          <w:szCs w:val="24"/>
        </w:rPr>
        <w:t>to anchor this learning will further strengthen the awareness and understanding of their own learning (metacognition).</w:t>
      </w:r>
    </w:p>
    <w:p w14:paraId="3E5C6FEE"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When considering a virtual field trip educators are encouraged to develop a thorough and detailed plan the same as they would for a face-to-face field trip to ensure a meaningful experience for all learners. This plan should include curriculum connections and plans for assessment and evaluation including descriptive feedback with additional considerations listed below. </w:t>
      </w:r>
    </w:p>
    <w:p w14:paraId="7B3ED187" w14:textId="77777777" w:rsidR="00C1587F" w:rsidRDefault="006663B1">
      <w:pPr>
        <w:rPr>
          <w:rFonts w:ascii="Verdana" w:eastAsia="Verdana" w:hAnsi="Verdana" w:cs="Verdana"/>
          <w:b/>
          <w:sz w:val="24"/>
          <w:szCs w:val="24"/>
        </w:rPr>
      </w:pPr>
      <w:bookmarkStart w:id="5" w:name="_1fob9te" w:colFirst="0" w:colLast="0"/>
      <w:bookmarkEnd w:id="5"/>
      <w:r>
        <w:rPr>
          <w:rFonts w:ascii="Verdana" w:eastAsia="Verdana" w:hAnsi="Verdana" w:cs="Verdana"/>
          <w:sz w:val="24"/>
          <w:szCs w:val="24"/>
        </w:rPr>
        <w:t xml:space="preserve"> </w:t>
      </w:r>
      <w:r>
        <w:rPr>
          <w:rFonts w:ascii="Caveat" w:eastAsia="Caveat" w:hAnsi="Caveat" w:cs="Caveat"/>
          <w:b/>
          <w:sz w:val="36"/>
          <w:szCs w:val="36"/>
        </w:rPr>
        <w:t>What to Consider:</w:t>
      </w:r>
    </w:p>
    <w:p w14:paraId="33F9209B"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What are the interests and passions of the learners? What topic(s) might engage the learners?</w:t>
      </w:r>
    </w:p>
    <w:p w14:paraId="776497D2"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What are the big ideas, success criteria and learning goals for the virtual field trip?  What are the specific expectations that will be connected to the virtual field trip?</w:t>
      </w:r>
    </w:p>
    <w:p w14:paraId="6921585C"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 xml:space="preserve">How can this virtual field trip support an inquiry-based/project based learning opportunity? eg. Is it a provocation to inspire an inquiry/project? Is it a resource to allow for exploration of an inquiry/project? Is it a culminating activity for an inquiry/project? </w:t>
      </w:r>
    </w:p>
    <w:p w14:paraId="3F47B20A"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Is the virtual field trip happening to introduce a topic (what), support the learning (so what), or for learners to apply what they have learned (now what)?</w:t>
      </w:r>
    </w:p>
    <w:p w14:paraId="3C8603B2" w14:textId="77777777" w:rsidR="00C1587F" w:rsidRDefault="006663B1">
      <w:pPr>
        <w:keepNext/>
        <w:keepLines/>
        <w:widowControl w:val="0"/>
        <w:numPr>
          <w:ilvl w:val="0"/>
          <w:numId w:val="3"/>
        </w:numPr>
        <w:spacing w:after="0" w:line="240" w:lineRule="auto"/>
        <w:rPr>
          <w:rFonts w:ascii="Verdana" w:eastAsia="Verdana" w:hAnsi="Verdana" w:cs="Verdana"/>
          <w:color w:val="666666"/>
          <w:sz w:val="24"/>
          <w:szCs w:val="24"/>
        </w:rPr>
      </w:pPr>
      <w:r>
        <w:rPr>
          <w:rFonts w:ascii="Verdana" w:eastAsia="Verdana" w:hAnsi="Verdana" w:cs="Verdana"/>
          <w:color w:val="666666"/>
          <w:sz w:val="24"/>
          <w:szCs w:val="24"/>
        </w:rPr>
        <w:t xml:space="preserve">Do you need to have multiple opportunities for a variety of trips (museum, zoo, webcams, etc.) for choice and voice of learners?  </w:t>
      </w:r>
    </w:p>
    <w:p w14:paraId="7C48AA3D" w14:textId="77777777" w:rsidR="00C1587F" w:rsidRDefault="006663B1">
      <w:pPr>
        <w:keepNext/>
        <w:keepLines/>
        <w:widowControl w:val="0"/>
        <w:numPr>
          <w:ilvl w:val="0"/>
          <w:numId w:val="3"/>
        </w:numPr>
        <w:spacing w:after="0" w:line="240" w:lineRule="auto"/>
        <w:rPr>
          <w:rFonts w:ascii="Verdana" w:eastAsia="Verdana" w:hAnsi="Verdana" w:cs="Verdana"/>
          <w:color w:val="666666"/>
          <w:sz w:val="24"/>
          <w:szCs w:val="24"/>
        </w:rPr>
      </w:pPr>
      <w:r>
        <w:rPr>
          <w:rFonts w:ascii="Verdana" w:eastAsia="Verdana" w:hAnsi="Verdana" w:cs="Verdana"/>
          <w:color w:val="666666"/>
          <w:sz w:val="24"/>
          <w:szCs w:val="24"/>
        </w:rPr>
        <w:t>Are the virtual field trips live or a recording?  How might this affect the learning that will take place?</w:t>
      </w:r>
    </w:p>
    <w:p w14:paraId="0AB7D98E"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What technology will learners need to have access to in order to participate in the virtual field trip?</w:t>
      </w:r>
    </w:p>
    <w:p w14:paraId="4A21C592" w14:textId="77777777" w:rsidR="007B3B19"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 xml:space="preserve">How will you provide students with the link to the field trip?  Will it be in a document? Slideshow? Choice board?  </w:t>
      </w:r>
    </w:p>
    <w:p w14:paraId="0CA55998" w14:textId="77777777" w:rsidR="007B3B19" w:rsidRDefault="007B3B19">
      <w:pPr>
        <w:rPr>
          <w:rFonts w:ascii="Verdana" w:eastAsia="Verdana" w:hAnsi="Verdana" w:cs="Verdana"/>
          <w:color w:val="666666"/>
          <w:sz w:val="24"/>
          <w:szCs w:val="24"/>
        </w:rPr>
      </w:pPr>
      <w:r>
        <w:rPr>
          <w:rFonts w:ascii="Verdana" w:eastAsia="Verdana" w:hAnsi="Verdana" w:cs="Verdana"/>
          <w:color w:val="666666"/>
          <w:sz w:val="24"/>
          <w:szCs w:val="24"/>
        </w:rPr>
        <w:br w:type="page"/>
      </w:r>
    </w:p>
    <w:p w14:paraId="3E6AD0BE"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lastRenderedPageBreak/>
        <w:t>What pre-work needs to be completed before the field trip? (reflective questions, speaker notes, pre-learning that might be needed, etc.)</w:t>
      </w:r>
    </w:p>
    <w:p w14:paraId="22D6EF87"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How is the virtual field trip supporting the key drivers of experiential learning?  (curriculum, wellbeing, education and career/life planning &amp; pathways and finally global competencies.)</w:t>
      </w:r>
    </w:p>
    <w:p w14:paraId="2AAFD41A" w14:textId="77777777" w:rsidR="00C1587F" w:rsidRDefault="006663B1">
      <w:pPr>
        <w:numPr>
          <w:ilvl w:val="0"/>
          <w:numId w:val="3"/>
        </w:numPr>
        <w:spacing w:after="0"/>
        <w:rPr>
          <w:rFonts w:ascii="Verdana" w:eastAsia="Verdana" w:hAnsi="Verdana" w:cs="Verdana"/>
          <w:sz w:val="24"/>
          <w:szCs w:val="24"/>
        </w:rPr>
      </w:pPr>
      <w:r>
        <w:rPr>
          <w:rFonts w:ascii="Verdana" w:eastAsia="Verdana" w:hAnsi="Verdana" w:cs="Verdana"/>
          <w:color w:val="666666"/>
          <w:sz w:val="24"/>
          <w:szCs w:val="24"/>
        </w:rPr>
        <w:t>How will students document their learning? Do you need to make a choice board/announcement or use the</w:t>
      </w:r>
      <w:r>
        <w:rPr>
          <w:rFonts w:ascii="Verdana" w:eastAsia="Verdana" w:hAnsi="Verdana" w:cs="Verdana"/>
          <w:sz w:val="24"/>
          <w:szCs w:val="24"/>
        </w:rPr>
        <w:t xml:space="preserve"> </w:t>
      </w:r>
      <w:hyperlink w:anchor="DAVFT" w:history="1">
        <w:r w:rsidRPr="00685F5D">
          <w:rPr>
            <w:rStyle w:val="Hyperlink"/>
            <w:rFonts w:ascii="Verdana" w:eastAsia="Verdana" w:hAnsi="Verdana" w:cs="Verdana"/>
            <w:sz w:val="24"/>
            <w:szCs w:val="24"/>
          </w:rPr>
          <w:t>template below</w:t>
        </w:r>
      </w:hyperlink>
      <w:r>
        <w:rPr>
          <w:rFonts w:ascii="Verdana" w:eastAsia="Verdana" w:hAnsi="Verdana" w:cs="Verdana"/>
          <w:sz w:val="24"/>
          <w:szCs w:val="24"/>
        </w:rPr>
        <w:t xml:space="preserve"> </w:t>
      </w:r>
      <w:r>
        <w:rPr>
          <w:rFonts w:ascii="Verdana" w:eastAsia="Verdana" w:hAnsi="Verdana" w:cs="Verdana"/>
          <w:color w:val="666666"/>
          <w:sz w:val="24"/>
          <w:szCs w:val="24"/>
        </w:rPr>
        <w:t xml:space="preserve">and modify it for student use? </w:t>
      </w:r>
    </w:p>
    <w:p w14:paraId="3668BCEB"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What artefacts need to be collected along the way to demonstrate learning that is, was and will be taking place? (Educators are encouraged to decide upon these in collaboration with learners where possible.)</w:t>
      </w:r>
    </w:p>
    <w:p w14:paraId="6B24442F"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How and when will descriptive feedback be given to the learners?</w:t>
      </w:r>
    </w:p>
    <w:p w14:paraId="69589D7B" w14:textId="77777777" w:rsidR="00C1587F" w:rsidRDefault="006663B1">
      <w:pPr>
        <w:numPr>
          <w:ilvl w:val="0"/>
          <w:numId w:val="3"/>
        </w:numPr>
        <w:spacing w:after="0"/>
        <w:rPr>
          <w:rFonts w:ascii="Verdana" w:eastAsia="Verdana" w:hAnsi="Verdana" w:cs="Verdana"/>
          <w:color w:val="666666"/>
          <w:sz w:val="24"/>
          <w:szCs w:val="24"/>
        </w:rPr>
      </w:pPr>
      <w:r>
        <w:rPr>
          <w:rFonts w:ascii="Verdana" w:eastAsia="Verdana" w:hAnsi="Verdana" w:cs="Verdana"/>
          <w:color w:val="666666"/>
          <w:sz w:val="24"/>
          <w:szCs w:val="24"/>
        </w:rPr>
        <w:t xml:space="preserve">Will you request assistance from your Leader of Experiential Learning from your board to develop this virtual field trip? </w:t>
      </w:r>
    </w:p>
    <w:p w14:paraId="079E72CB" w14:textId="77777777" w:rsidR="00C1587F" w:rsidRDefault="00C1587F">
      <w:pPr>
        <w:ind w:left="720"/>
        <w:rPr>
          <w:rFonts w:ascii="Verdana" w:eastAsia="Verdana" w:hAnsi="Verdana" w:cs="Verdana"/>
          <w:sz w:val="24"/>
          <w:szCs w:val="24"/>
        </w:rPr>
      </w:pPr>
    </w:p>
    <w:p w14:paraId="64A699EE" w14:textId="77777777" w:rsidR="00C1587F" w:rsidRDefault="006663B1">
      <w:pPr>
        <w:rPr>
          <w:rFonts w:ascii="Caveat" w:eastAsia="Caveat" w:hAnsi="Caveat" w:cs="Caveat"/>
          <w:b/>
          <w:sz w:val="36"/>
          <w:szCs w:val="36"/>
        </w:rPr>
      </w:pPr>
      <w:bookmarkStart w:id="6" w:name="h0s7h9r4vab5" w:colFirst="0" w:colLast="0"/>
      <w:bookmarkStart w:id="7" w:name="ConnectEL"/>
      <w:bookmarkEnd w:id="6"/>
      <w:r>
        <w:rPr>
          <w:rFonts w:ascii="Caveat" w:eastAsia="Caveat" w:hAnsi="Caveat" w:cs="Caveat"/>
          <w:b/>
          <w:sz w:val="36"/>
          <w:szCs w:val="36"/>
        </w:rPr>
        <w:t>Connecting to Experiential Learning</w:t>
      </w:r>
    </w:p>
    <w:bookmarkEnd w:id="7"/>
    <w:p w14:paraId="666C248A" w14:textId="77777777" w:rsidR="00C1587F" w:rsidRDefault="006663B1">
      <w:pPr>
        <w:rPr>
          <w:rFonts w:ascii="Caveat" w:eastAsia="Caveat" w:hAnsi="Caveat" w:cs="Caveat"/>
          <w:b/>
          <w:color w:val="666666"/>
          <w:sz w:val="36"/>
          <w:szCs w:val="36"/>
        </w:rPr>
      </w:pPr>
      <w:r>
        <w:rPr>
          <w:rFonts w:ascii="Verdana" w:eastAsia="Verdana" w:hAnsi="Verdana" w:cs="Verdana"/>
          <w:color w:val="666666"/>
          <w:sz w:val="24"/>
          <w:szCs w:val="24"/>
        </w:rPr>
        <w:t xml:space="preserve">“The experiential approach to education and group work is based on the idea that optimal change and growth take place when people are actively (physically, socially, intellectually, emotionally) involved in their learning rather than just being receivers of information. This approach emphasizes that learners are shaped by their experiences and effective teaching involves meaningful experiences and interactions with others in an environment that intentionally encourages collaboration, problem-solving, inquiry and reflection.” </w:t>
      </w:r>
      <w:r>
        <w:rPr>
          <w:rFonts w:ascii="Verdana" w:eastAsia="Verdana" w:hAnsi="Verdana" w:cs="Verdana"/>
          <w:i/>
          <w:color w:val="666666"/>
          <w:sz w:val="20"/>
          <w:szCs w:val="20"/>
        </w:rPr>
        <w:t>(Jennifer Stanchfield, Inspired Educator, Inspired Learner, 2014)</w:t>
      </w:r>
    </w:p>
    <w:p w14:paraId="5DC29D3E"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Experiential Learning opportunities, activities, field trips, virtual field trips, and learning experiences are developed with the experiential learning cycle in mind.  </w:t>
      </w:r>
    </w:p>
    <w:p w14:paraId="0E174EEF"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Using the experiential learning cycle you are able to connect students locally, nationally, and globally in a virtual learning environment.  Virtual learning brings the real world experiences into the classroom.</w:t>
      </w:r>
    </w:p>
    <w:p w14:paraId="2F3BE085" w14:textId="77777777" w:rsidR="007B3B19" w:rsidRDefault="007B3B19">
      <w:pPr>
        <w:rPr>
          <w:rFonts w:ascii="Verdana" w:eastAsia="Verdana" w:hAnsi="Verdana" w:cs="Verdana"/>
          <w:color w:val="666666"/>
          <w:sz w:val="24"/>
          <w:szCs w:val="24"/>
        </w:rPr>
      </w:pPr>
      <w:r>
        <w:rPr>
          <w:rFonts w:ascii="Verdana" w:eastAsia="Verdana" w:hAnsi="Verdana" w:cs="Verdana"/>
          <w:color w:val="666666"/>
          <w:sz w:val="24"/>
          <w:szCs w:val="24"/>
        </w:rPr>
        <w:br w:type="page"/>
      </w:r>
    </w:p>
    <w:p w14:paraId="272122EA" w14:textId="77777777" w:rsidR="00C1587F" w:rsidRDefault="007B3B19">
      <w:pPr>
        <w:rPr>
          <w:rFonts w:ascii="Verdana" w:eastAsia="Verdana" w:hAnsi="Verdana" w:cs="Verdana"/>
          <w:i/>
          <w:color w:val="666666"/>
          <w:sz w:val="20"/>
          <w:szCs w:val="20"/>
        </w:rPr>
      </w:pPr>
      <w:r>
        <w:rPr>
          <w:rFonts w:ascii="Verdana" w:eastAsia="Verdana" w:hAnsi="Verdana" w:cs="Verdana"/>
          <w:color w:val="666666"/>
          <w:sz w:val="24"/>
          <w:szCs w:val="24"/>
        </w:rPr>
        <w:lastRenderedPageBreak/>
        <w:t>D</w:t>
      </w:r>
      <w:r w:rsidR="006663B1">
        <w:rPr>
          <w:rFonts w:ascii="Verdana" w:eastAsia="Verdana" w:hAnsi="Verdana" w:cs="Verdana"/>
          <w:color w:val="666666"/>
          <w:sz w:val="24"/>
          <w:szCs w:val="24"/>
        </w:rPr>
        <w:t>eveloping a virtual field trip should involve all learners to:</w:t>
      </w:r>
    </w:p>
    <w:p w14:paraId="3D452142" w14:textId="77777777" w:rsidR="00C1587F" w:rsidRDefault="00C1587F">
      <w:pPr>
        <w:rPr>
          <w:rFonts w:ascii="Verdana" w:eastAsia="Verdana" w:hAnsi="Verdana" w:cs="Verdana"/>
          <w:sz w:val="24"/>
          <w:szCs w:val="24"/>
        </w:rPr>
      </w:pPr>
    </w:p>
    <w:p w14:paraId="2019A7F0" w14:textId="77777777" w:rsidR="00C1587F" w:rsidRDefault="00685F5D">
      <w:pPr>
        <w:rPr>
          <w:rFonts w:ascii="Verdana" w:eastAsia="Verdana" w:hAnsi="Verdana" w:cs="Verdana"/>
          <w:color w:val="666666"/>
          <w:sz w:val="24"/>
          <w:szCs w:val="24"/>
        </w:rPr>
      </w:pPr>
      <w:r>
        <w:rPr>
          <w:noProof/>
        </w:rPr>
        <w:drawing>
          <wp:anchor distT="0" distB="0" distL="114300" distR="114300" simplePos="0" relativeHeight="251658240" behindDoc="0" locked="0" layoutInCell="1" hidden="0" allowOverlap="1" wp14:anchorId="5E3E1E90" wp14:editId="102756A1">
            <wp:simplePos x="0" y="0"/>
            <wp:positionH relativeFrom="page">
              <wp:posOffset>5761451</wp:posOffset>
            </wp:positionH>
            <wp:positionV relativeFrom="paragraph">
              <wp:posOffset>9861</wp:posOffset>
            </wp:positionV>
            <wp:extent cx="1795145" cy="1607820"/>
            <wp:effectExtent l="0" t="0" r="0" b="0"/>
            <wp:wrapSquare wrapText="bothSides" distT="0" distB="0" distL="114300" distR="11430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1795145" cy="1607820"/>
                    </a:xfrm>
                    <a:prstGeom prst="rect">
                      <a:avLst/>
                    </a:prstGeom>
                    <a:ln/>
                  </pic:spPr>
                </pic:pic>
              </a:graphicData>
            </a:graphic>
          </wp:anchor>
        </w:drawing>
      </w:r>
      <w:r w:rsidR="006663B1">
        <w:rPr>
          <w:rFonts w:ascii="Verdana" w:eastAsia="Verdana" w:hAnsi="Verdana" w:cs="Verdana"/>
          <w:b/>
          <w:sz w:val="24"/>
          <w:szCs w:val="24"/>
        </w:rPr>
        <w:t>Participate</w:t>
      </w:r>
      <w:r w:rsidR="006663B1">
        <w:rPr>
          <w:rFonts w:ascii="Verdana" w:eastAsia="Verdana" w:hAnsi="Verdana" w:cs="Verdana"/>
          <w:color w:val="666666"/>
          <w:sz w:val="24"/>
          <w:szCs w:val="24"/>
        </w:rPr>
        <w:t xml:space="preserve">– Learners </w:t>
      </w:r>
      <w:r w:rsidR="006663B1">
        <w:rPr>
          <w:rFonts w:ascii="Verdana" w:eastAsia="Verdana" w:hAnsi="Verdana" w:cs="Verdana"/>
          <w:b/>
          <w:i/>
          <w:color w:val="231F20"/>
          <w:sz w:val="24"/>
          <w:szCs w:val="24"/>
        </w:rPr>
        <w:t>participate</w:t>
      </w:r>
      <w:r w:rsidR="006663B1">
        <w:rPr>
          <w:rFonts w:ascii="Verdana" w:eastAsia="Verdana" w:hAnsi="Verdana" w:cs="Verdana"/>
          <w:color w:val="666666"/>
          <w:sz w:val="24"/>
          <w:szCs w:val="24"/>
        </w:rPr>
        <w:t xml:space="preserve"> in an experience connected to a community or industry, locally, nationally, or globally.</w:t>
      </w:r>
      <w:r w:rsidR="006663B1">
        <w:rPr>
          <w:color w:val="666666"/>
        </w:rPr>
        <w:t xml:space="preserve"> </w:t>
      </w:r>
    </w:p>
    <w:p w14:paraId="134C5631" w14:textId="77777777" w:rsidR="00C1587F" w:rsidRDefault="006663B1">
      <w:pPr>
        <w:rPr>
          <w:rFonts w:ascii="Verdana" w:eastAsia="Verdana" w:hAnsi="Verdana" w:cs="Verdana"/>
          <w:color w:val="666666"/>
          <w:sz w:val="24"/>
          <w:szCs w:val="24"/>
        </w:rPr>
      </w:pPr>
      <w:r>
        <w:rPr>
          <w:rFonts w:ascii="Verdana" w:eastAsia="Verdana" w:hAnsi="Verdana" w:cs="Verdana"/>
          <w:b/>
          <w:sz w:val="24"/>
          <w:szCs w:val="24"/>
        </w:rPr>
        <w:t>Reflect</w:t>
      </w:r>
      <w:r>
        <w:rPr>
          <w:rFonts w:ascii="Verdana" w:eastAsia="Verdana" w:hAnsi="Verdana" w:cs="Verdana"/>
          <w:sz w:val="24"/>
          <w:szCs w:val="24"/>
        </w:rPr>
        <w:t xml:space="preserve"> </w:t>
      </w:r>
      <w:r>
        <w:rPr>
          <w:rFonts w:ascii="Verdana" w:eastAsia="Verdana" w:hAnsi="Verdana" w:cs="Verdana"/>
          <w:color w:val="666666"/>
          <w:sz w:val="24"/>
          <w:szCs w:val="24"/>
        </w:rPr>
        <w:t>– Learners</w:t>
      </w:r>
      <w:r>
        <w:rPr>
          <w:rFonts w:ascii="Verdana" w:eastAsia="Verdana" w:hAnsi="Verdana" w:cs="Verdana"/>
          <w:sz w:val="24"/>
          <w:szCs w:val="24"/>
        </w:rPr>
        <w:t xml:space="preserve"> </w:t>
      </w:r>
      <w:r>
        <w:rPr>
          <w:rFonts w:ascii="Verdana" w:eastAsia="Verdana" w:hAnsi="Verdana" w:cs="Verdana"/>
          <w:b/>
          <w:i/>
          <w:sz w:val="24"/>
          <w:szCs w:val="24"/>
        </w:rPr>
        <w:t>reflect</w:t>
      </w:r>
      <w:r>
        <w:rPr>
          <w:rFonts w:ascii="Verdana" w:eastAsia="Verdana" w:hAnsi="Verdana" w:cs="Verdana"/>
          <w:sz w:val="24"/>
          <w:szCs w:val="24"/>
        </w:rPr>
        <w:t xml:space="preserve"> </w:t>
      </w:r>
      <w:r>
        <w:rPr>
          <w:rFonts w:ascii="Verdana" w:eastAsia="Verdana" w:hAnsi="Verdana" w:cs="Verdana"/>
          <w:color w:val="666666"/>
          <w:sz w:val="24"/>
          <w:szCs w:val="24"/>
        </w:rPr>
        <w:t>on their experiences to derive meaning about themselves, others, their place in the world, their opportunities, or area of study.</w:t>
      </w:r>
    </w:p>
    <w:p w14:paraId="72934B86" w14:textId="77777777" w:rsidR="00C1587F" w:rsidRDefault="006663B1">
      <w:pPr>
        <w:rPr>
          <w:rFonts w:ascii="Verdana" w:eastAsia="Verdana" w:hAnsi="Verdana" w:cs="Verdana"/>
          <w:color w:val="666666"/>
          <w:sz w:val="24"/>
          <w:szCs w:val="24"/>
        </w:rPr>
      </w:pPr>
      <w:r>
        <w:rPr>
          <w:rFonts w:ascii="Verdana" w:eastAsia="Verdana" w:hAnsi="Verdana" w:cs="Verdana"/>
          <w:b/>
          <w:sz w:val="24"/>
          <w:szCs w:val="24"/>
        </w:rPr>
        <w:t>Apply</w:t>
      </w:r>
      <w:r>
        <w:rPr>
          <w:rFonts w:ascii="Verdana" w:eastAsia="Verdana" w:hAnsi="Verdana" w:cs="Verdana"/>
          <w:sz w:val="24"/>
          <w:szCs w:val="24"/>
        </w:rPr>
        <w:t xml:space="preserve"> – </w:t>
      </w:r>
      <w:r>
        <w:rPr>
          <w:rFonts w:ascii="Verdana" w:eastAsia="Verdana" w:hAnsi="Verdana" w:cs="Verdana"/>
          <w:color w:val="231F20"/>
          <w:sz w:val="24"/>
          <w:szCs w:val="24"/>
        </w:rPr>
        <w:t xml:space="preserve">Learners </w:t>
      </w:r>
      <w:r>
        <w:rPr>
          <w:rFonts w:ascii="Verdana" w:eastAsia="Verdana" w:hAnsi="Verdana" w:cs="Verdana"/>
          <w:b/>
          <w:i/>
          <w:color w:val="231F20"/>
          <w:sz w:val="24"/>
          <w:szCs w:val="24"/>
        </w:rPr>
        <w:t>apply</w:t>
      </w:r>
      <w:r>
        <w:rPr>
          <w:rFonts w:ascii="Verdana" w:eastAsia="Verdana" w:hAnsi="Verdana" w:cs="Verdana"/>
          <w:color w:val="231F20"/>
          <w:sz w:val="24"/>
          <w:szCs w:val="24"/>
        </w:rPr>
        <w:t xml:space="preserve"> </w:t>
      </w:r>
      <w:r>
        <w:rPr>
          <w:rFonts w:ascii="Verdana" w:eastAsia="Verdana" w:hAnsi="Verdana" w:cs="Verdana"/>
          <w:color w:val="666666"/>
          <w:sz w:val="24"/>
          <w:szCs w:val="24"/>
        </w:rPr>
        <w:t>their learning to influence their decisions about various aspects of their life, education, or career/life plans.</w:t>
      </w:r>
    </w:p>
    <w:p w14:paraId="17C53696" w14:textId="77777777" w:rsidR="00C1587F" w:rsidRDefault="00C1587F">
      <w:pPr>
        <w:rPr>
          <w:rFonts w:ascii="Verdana" w:eastAsia="Verdana" w:hAnsi="Verdana" w:cs="Verdana"/>
          <w:sz w:val="24"/>
          <w:szCs w:val="24"/>
        </w:rPr>
      </w:pPr>
    </w:p>
    <w:p w14:paraId="03CBE958"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Throughout the virtual field trip learners will connect to the </w:t>
      </w:r>
      <w:r>
        <w:rPr>
          <w:rFonts w:ascii="Verdana" w:eastAsia="Verdana" w:hAnsi="Verdana" w:cs="Verdana"/>
          <w:b/>
          <w:i/>
          <w:color w:val="666666"/>
          <w:sz w:val="24"/>
          <w:szCs w:val="24"/>
        </w:rPr>
        <w:t>Key Drivers</w:t>
      </w:r>
      <w:r>
        <w:rPr>
          <w:rFonts w:ascii="Verdana" w:eastAsia="Verdana" w:hAnsi="Verdana" w:cs="Verdana"/>
          <w:b/>
          <w:color w:val="666666"/>
          <w:sz w:val="24"/>
          <w:szCs w:val="24"/>
        </w:rPr>
        <w:t xml:space="preserve"> </w:t>
      </w:r>
      <w:r>
        <w:rPr>
          <w:rFonts w:ascii="Verdana" w:eastAsia="Verdana" w:hAnsi="Verdana" w:cs="Verdana"/>
          <w:color w:val="666666"/>
          <w:sz w:val="24"/>
          <w:szCs w:val="24"/>
        </w:rPr>
        <w:t xml:space="preserve">of Experiential Learning and use these four pillars to guide their learning.  </w:t>
      </w:r>
    </w:p>
    <w:p w14:paraId="40C38812" w14:textId="77777777" w:rsidR="00C1587F" w:rsidRDefault="00C1587F">
      <w:pPr>
        <w:rPr>
          <w:rFonts w:ascii="Verdana" w:eastAsia="Verdana" w:hAnsi="Verdana" w:cs="Verdana"/>
          <w:color w:val="666666"/>
          <w:sz w:val="24"/>
          <w:szCs w:val="24"/>
        </w:rPr>
      </w:pPr>
    </w:p>
    <w:p w14:paraId="2847EFBC" w14:textId="77777777" w:rsidR="00C1587F" w:rsidRDefault="00C1587F">
      <w:pPr>
        <w:rPr>
          <w:rFonts w:ascii="Verdana" w:eastAsia="Verdana" w:hAnsi="Verdana" w:cs="Verdana"/>
          <w:color w:val="666666"/>
          <w:sz w:val="24"/>
          <w:szCs w:val="24"/>
        </w:rPr>
      </w:pPr>
    </w:p>
    <w:p w14:paraId="6AC4C6ED" w14:textId="77777777" w:rsidR="00C1587F" w:rsidRDefault="006663B1">
      <w:r>
        <w:rPr>
          <w:noProof/>
        </w:rPr>
        <mc:AlternateContent>
          <mc:Choice Requires="wpg">
            <w:drawing>
              <wp:inline distT="0" distB="0" distL="0" distR="0" wp14:anchorId="7F5EF9B2" wp14:editId="799E1008">
                <wp:extent cx="6072996" cy="2872597"/>
                <wp:effectExtent l="0" t="0" r="0" b="0"/>
                <wp:docPr id="2" name=""/>
                <wp:cNvGraphicFramePr/>
                <a:graphic xmlns:a="http://schemas.openxmlformats.org/drawingml/2006/main">
                  <a:graphicData uri="http://schemas.microsoft.com/office/word/2010/wordprocessingGroup">
                    <wpg:wgp>
                      <wpg:cNvGrpSpPr/>
                      <wpg:grpSpPr>
                        <a:xfrm>
                          <a:off x="0" y="0"/>
                          <a:ext cx="6072996" cy="2872597"/>
                          <a:chOff x="2309502" y="2343702"/>
                          <a:chExt cx="6072996" cy="2872597"/>
                        </a:xfrm>
                      </wpg:grpSpPr>
                      <wpg:grpSp>
                        <wpg:cNvPr id="1" name="Group 1"/>
                        <wpg:cNvGrpSpPr/>
                        <wpg:grpSpPr>
                          <a:xfrm>
                            <a:off x="2309502" y="2343702"/>
                            <a:ext cx="6072996" cy="2872597"/>
                            <a:chOff x="2309502" y="2343702"/>
                            <a:chExt cx="6072996" cy="2872597"/>
                          </a:xfrm>
                        </wpg:grpSpPr>
                        <wps:wsp>
                          <wps:cNvPr id="3" name="Rectangle 3"/>
                          <wps:cNvSpPr/>
                          <wps:spPr>
                            <a:xfrm>
                              <a:off x="2309502" y="2343702"/>
                              <a:ext cx="6072975" cy="2872575"/>
                            </a:xfrm>
                            <a:prstGeom prst="rect">
                              <a:avLst/>
                            </a:prstGeom>
                            <a:noFill/>
                            <a:ln>
                              <a:noFill/>
                            </a:ln>
                          </wps:spPr>
                          <wps:txbx>
                            <w:txbxContent>
                              <w:p w14:paraId="542C4023"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309502" y="2343702"/>
                              <a:ext cx="6072996" cy="2872597"/>
                              <a:chOff x="0" y="0"/>
                              <a:chExt cx="6072975" cy="2872597"/>
                            </a:xfrm>
                          </wpg:grpSpPr>
                          <wps:wsp>
                            <wps:cNvPr id="5" name="Rectangle 5"/>
                            <wps:cNvSpPr/>
                            <wps:spPr>
                              <a:xfrm>
                                <a:off x="0" y="0"/>
                                <a:ext cx="6072975" cy="2872575"/>
                              </a:xfrm>
                              <a:prstGeom prst="rect">
                                <a:avLst/>
                              </a:prstGeom>
                              <a:noFill/>
                              <a:ln>
                                <a:noFill/>
                              </a:ln>
                            </wps:spPr>
                            <wps:txbx>
                              <w:txbxContent>
                                <w:p w14:paraId="24DDF342"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072975" cy="2872597"/>
                                <a:chOff x="0" y="0"/>
                                <a:chExt cx="6072975" cy="2872597"/>
                              </a:xfrm>
                            </wpg:grpSpPr>
                            <wps:wsp>
                              <wps:cNvPr id="7" name="Rectangle 7"/>
                              <wps:cNvSpPr/>
                              <wps:spPr>
                                <a:xfrm>
                                  <a:off x="0" y="0"/>
                                  <a:ext cx="6072975" cy="2872575"/>
                                </a:xfrm>
                                <a:prstGeom prst="rect">
                                  <a:avLst/>
                                </a:prstGeom>
                                <a:noFill/>
                                <a:ln>
                                  <a:noFill/>
                                </a:ln>
                              </wps:spPr>
                              <wps:txbx>
                                <w:txbxContent>
                                  <w:p w14:paraId="68C9956A"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8" name="Diamond 8"/>
                              <wps:cNvSpPr/>
                              <wps:spPr>
                                <a:xfrm>
                                  <a:off x="602905" y="0"/>
                                  <a:ext cx="4867184" cy="2872597"/>
                                </a:xfrm>
                                <a:prstGeom prst="diamond">
                                  <a:avLst/>
                                </a:prstGeom>
                                <a:solidFill>
                                  <a:srgbClr val="FDDBF6"/>
                                </a:solidFill>
                                <a:ln w="28575" cap="flat" cmpd="sng">
                                  <a:solidFill>
                                    <a:schemeClr val="dk1"/>
                                  </a:solidFill>
                                  <a:prstDash val="solid"/>
                                  <a:miter lim="800000"/>
                                  <a:headEnd type="none" w="sm" len="sm"/>
                                  <a:tailEnd type="none" w="sm" len="sm"/>
                                </a:ln>
                              </wps:spPr>
                              <wps:txbx>
                                <w:txbxContent>
                                  <w:p w14:paraId="7EA7DAC2"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9" name="Rounded Rectangle 9"/>
                              <wps:cNvSpPr/>
                              <wps:spPr>
                                <a:xfrm>
                                  <a:off x="1618673" y="139243"/>
                                  <a:ext cx="1232344" cy="1232344"/>
                                </a:xfrm>
                                <a:prstGeom prst="roundRect">
                                  <a:avLst>
                                    <a:gd name="adj" fmla="val 16667"/>
                                  </a:avLst>
                                </a:prstGeom>
                                <a:solidFill>
                                  <a:schemeClr val="accent4"/>
                                </a:solidFill>
                                <a:ln w="9525" cap="flat" cmpd="sng">
                                  <a:solidFill>
                                    <a:schemeClr val="dk1"/>
                                  </a:solidFill>
                                  <a:prstDash val="solid"/>
                                  <a:round/>
                                  <a:headEnd type="none" w="sm" len="sm"/>
                                  <a:tailEnd type="none" w="sm" len="sm"/>
                                </a:ln>
                              </wps:spPr>
                              <wps:txbx>
                                <w:txbxContent>
                                  <w:p w14:paraId="3908F94A"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1678831" y="199401"/>
                                  <a:ext cx="1112028" cy="1112028"/>
                                </a:xfrm>
                                <a:prstGeom prst="rect">
                                  <a:avLst/>
                                </a:prstGeom>
                                <a:noFill/>
                                <a:ln>
                                  <a:noFill/>
                                </a:ln>
                              </wps:spPr>
                              <wps:txbx>
                                <w:txbxContent>
                                  <w:p w14:paraId="2F809A33" w14:textId="77777777" w:rsidR="006663B1" w:rsidRDefault="006663B1">
                                    <w:pPr>
                                      <w:spacing w:after="0" w:line="215" w:lineRule="auto"/>
                                      <w:jc w:val="center"/>
                                      <w:textDirection w:val="btLr"/>
                                    </w:pPr>
                                    <w:r>
                                      <w:rPr>
                                        <w:b/>
                                        <w:color w:val="000000"/>
                                        <w:sz w:val="32"/>
                                      </w:rPr>
                                      <w:t>Curriculum</w:t>
                                    </w:r>
                                  </w:p>
                                </w:txbxContent>
                              </wps:txbx>
                              <wps:bodyPr spcFirstLastPara="1" wrap="square" lIns="60950" tIns="60950" rIns="60950" bIns="60950" anchor="ctr" anchorCtr="0">
                                <a:noAutofit/>
                              </wps:bodyPr>
                            </wps:wsp>
                            <wps:wsp>
                              <wps:cNvPr id="11" name="Rounded Rectangle 11"/>
                              <wps:cNvSpPr/>
                              <wps:spPr>
                                <a:xfrm>
                                  <a:off x="3127088" y="96111"/>
                                  <a:ext cx="1232344" cy="1232344"/>
                                </a:xfrm>
                                <a:prstGeom prst="roundRect">
                                  <a:avLst>
                                    <a:gd name="adj" fmla="val 16667"/>
                                  </a:avLst>
                                </a:prstGeom>
                                <a:solidFill>
                                  <a:srgbClr val="92D050"/>
                                </a:solidFill>
                                <a:ln w="9525" cap="flat" cmpd="sng">
                                  <a:solidFill>
                                    <a:schemeClr val="dk1"/>
                                  </a:solidFill>
                                  <a:prstDash val="solid"/>
                                  <a:round/>
                                  <a:headEnd type="none" w="sm" len="sm"/>
                                  <a:tailEnd type="none" w="sm" len="sm"/>
                                </a:ln>
                              </wps:spPr>
                              <wps:txbx>
                                <w:txbxContent>
                                  <w:p w14:paraId="1D92D2DA"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3187246" y="156269"/>
                                  <a:ext cx="1112028" cy="1112028"/>
                                </a:xfrm>
                                <a:prstGeom prst="rect">
                                  <a:avLst/>
                                </a:prstGeom>
                                <a:noFill/>
                                <a:ln>
                                  <a:noFill/>
                                </a:ln>
                              </wps:spPr>
                              <wps:txbx>
                                <w:txbxContent>
                                  <w:p w14:paraId="047042EF" w14:textId="77777777" w:rsidR="006663B1" w:rsidRDefault="006663B1">
                                    <w:pPr>
                                      <w:spacing w:after="0" w:line="215" w:lineRule="auto"/>
                                      <w:jc w:val="center"/>
                                      <w:textDirection w:val="btLr"/>
                                    </w:pPr>
                                    <w:r>
                                      <w:rPr>
                                        <w:b/>
                                        <w:color w:val="000000"/>
                                        <w:sz w:val="32"/>
                                      </w:rPr>
                                      <w:t>Well-Being</w:t>
                                    </w:r>
                                  </w:p>
                                </w:txbxContent>
                              </wps:txbx>
                              <wps:bodyPr spcFirstLastPara="1" wrap="square" lIns="60950" tIns="60950" rIns="60950" bIns="60950" anchor="ctr" anchorCtr="0">
                                <a:noAutofit/>
                              </wps:bodyPr>
                            </wps:wsp>
                            <wps:wsp>
                              <wps:cNvPr id="13" name="Rounded Rectangle 13"/>
                              <wps:cNvSpPr/>
                              <wps:spPr>
                                <a:xfrm>
                                  <a:off x="1566914" y="1449251"/>
                                  <a:ext cx="1232344" cy="1232344"/>
                                </a:xfrm>
                                <a:prstGeom prst="roundRect">
                                  <a:avLst>
                                    <a:gd name="adj" fmla="val 16667"/>
                                  </a:avLst>
                                </a:prstGeom>
                                <a:solidFill>
                                  <a:srgbClr val="00B0F0"/>
                                </a:solidFill>
                                <a:ln w="9525" cap="flat" cmpd="sng">
                                  <a:solidFill>
                                    <a:schemeClr val="dk1"/>
                                  </a:solidFill>
                                  <a:prstDash val="solid"/>
                                  <a:round/>
                                  <a:headEnd type="none" w="sm" len="sm"/>
                                  <a:tailEnd type="none" w="sm" len="sm"/>
                                </a:ln>
                              </wps:spPr>
                              <wps:txbx>
                                <w:txbxContent>
                                  <w:p w14:paraId="4884B4C9"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1627072" y="1509409"/>
                                  <a:ext cx="1112028" cy="1112028"/>
                                </a:xfrm>
                                <a:prstGeom prst="rect">
                                  <a:avLst/>
                                </a:prstGeom>
                                <a:noFill/>
                                <a:ln>
                                  <a:noFill/>
                                </a:ln>
                              </wps:spPr>
                              <wps:txbx>
                                <w:txbxContent>
                                  <w:p w14:paraId="0F087D19" w14:textId="77777777" w:rsidR="006663B1" w:rsidRDefault="006663B1">
                                    <w:pPr>
                                      <w:spacing w:after="0" w:line="215" w:lineRule="auto"/>
                                      <w:jc w:val="center"/>
                                      <w:textDirection w:val="btLr"/>
                                    </w:pPr>
                                    <w:r>
                                      <w:rPr>
                                        <w:b/>
                                        <w:color w:val="000000"/>
                                        <w:sz w:val="24"/>
                                      </w:rPr>
                                      <w:t>Pathways -Education and Career/Life Planning</w:t>
                                    </w:r>
                                  </w:p>
                                </w:txbxContent>
                              </wps:txbx>
                              <wps:bodyPr spcFirstLastPara="1" wrap="square" lIns="45700" tIns="45700" rIns="45700" bIns="45700" anchor="ctr" anchorCtr="0">
                                <a:noAutofit/>
                              </wps:bodyPr>
                            </wps:wsp>
                            <wps:wsp>
                              <wps:cNvPr id="15" name="Rounded Rectangle 15"/>
                              <wps:cNvSpPr/>
                              <wps:spPr>
                                <a:xfrm>
                                  <a:off x="3178846" y="1492383"/>
                                  <a:ext cx="1232344" cy="1232344"/>
                                </a:xfrm>
                                <a:prstGeom prst="roundRect">
                                  <a:avLst>
                                    <a:gd name="adj" fmla="val 16667"/>
                                  </a:avLst>
                                </a:prstGeom>
                                <a:solidFill>
                                  <a:srgbClr val="A05FD1"/>
                                </a:solidFill>
                                <a:ln w="9525" cap="flat" cmpd="sng">
                                  <a:solidFill>
                                    <a:schemeClr val="dk1"/>
                                  </a:solidFill>
                                  <a:prstDash val="solid"/>
                                  <a:round/>
                                  <a:headEnd type="none" w="sm" len="sm"/>
                                  <a:tailEnd type="none" w="sm" len="sm"/>
                                </a:ln>
                              </wps:spPr>
                              <wps:txbx>
                                <w:txbxContent>
                                  <w:p w14:paraId="373CC023" w14:textId="77777777" w:rsidR="006663B1" w:rsidRDefault="006663B1">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3239004" y="1552541"/>
                                  <a:ext cx="1112028" cy="1112028"/>
                                </a:xfrm>
                                <a:prstGeom prst="rect">
                                  <a:avLst/>
                                </a:prstGeom>
                                <a:noFill/>
                                <a:ln>
                                  <a:noFill/>
                                </a:ln>
                              </wps:spPr>
                              <wps:txbx>
                                <w:txbxContent>
                                  <w:p w14:paraId="1878541B" w14:textId="77777777" w:rsidR="006663B1" w:rsidRDefault="006663B1">
                                    <w:pPr>
                                      <w:spacing w:after="0" w:line="215" w:lineRule="auto"/>
                                      <w:jc w:val="center"/>
                                      <w:textDirection w:val="btLr"/>
                                    </w:pPr>
                                    <w:r>
                                      <w:rPr>
                                        <w:b/>
                                        <w:color w:val="000000"/>
                                        <w:sz w:val="24"/>
                                      </w:rPr>
                                      <w:t>Global Competencies</w:t>
                                    </w:r>
                                  </w:p>
                                </w:txbxContent>
                              </wps:txbx>
                              <wps:bodyPr spcFirstLastPara="1" wrap="square" lIns="45700" tIns="45700" rIns="45700" bIns="45700" anchor="ctr" anchorCtr="0">
                                <a:noAutofit/>
                              </wps:bodyPr>
                            </wps:wsp>
                          </wpg:grpSp>
                        </wpg:grpSp>
                      </wpg:grpSp>
                    </wpg:wgp>
                  </a:graphicData>
                </a:graphic>
              </wp:inline>
            </w:drawing>
          </mc:Choice>
          <mc:Fallback>
            <w:pict>
              <v:group w14:anchorId="7F5EF9B2" id="_x0000_s1026" style="width:478.2pt;height:226.2pt;mso-position-horizontal-relative:char;mso-position-vertical-relative:line" coordorigin="23095,23437" coordsize="60729,2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">
                <v:group id="Group 1" o:spid="_x0000_s1027" style="position:absolute;left:23095;top:23437;width:60729;height:28725" coordorigin="23095,23437" coordsize="60729,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23095;top:23437;width:60729;height:28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42C4023" w14:textId="77777777" w:rsidR="006663B1" w:rsidRDefault="006663B1">
                          <w:pPr>
                            <w:spacing w:after="0" w:line="240" w:lineRule="auto"/>
                            <w:textDirection w:val="btLr"/>
                          </w:pPr>
                        </w:p>
                      </w:txbxContent>
                    </v:textbox>
                  </v:rect>
                  <v:group id="Group 4" o:spid="_x0000_s1029" style="position:absolute;left:23095;top:23437;width:60729;height:28725" coordsize="60729,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0729;height:28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4DDF342" w14:textId="77777777" w:rsidR="006663B1" w:rsidRDefault="006663B1">
                            <w:pPr>
                              <w:spacing w:after="0" w:line="240" w:lineRule="auto"/>
                              <w:textDirection w:val="btLr"/>
                            </w:pPr>
                          </w:p>
                        </w:txbxContent>
                      </v:textbox>
                    </v:rect>
                    <v:group id="Group 6" o:spid="_x0000_s1031" style="position:absolute;width:60729;height:28725" coordsize="60729,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0729;height:28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8C9956A" w14:textId="77777777" w:rsidR="006663B1" w:rsidRDefault="006663B1">
                              <w:pPr>
                                <w:spacing w:after="0" w:line="240" w:lineRule="auto"/>
                                <w:textDirection w:val="btLr"/>
                              </w:pPr>
                            </w:p>
                          </w:txbxContent>
                        </v:textbox>
                      </v:rect>
                      <v:shapetype id="_x0000_t4" coordsize="21600,21600" o:spt="4" path="m10800,l,10800,10800,21600,21600,10800xe">
                        <v:stroke joinstyle="miter"/>
                        <v:path gradientshapeok="t" o:connecttype="rect" textboxrect="5400,5400,16200,16200"/>
                      </v:shapetype>
                      <v:shape id="Diamond 8" o:spid="_x0000_s1033" type="#_x0000_t4" style="position:absolute;left:6029;width:48671;height:28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" fillcolor="#fddbf6" strokecolor="black [3200]" strokeweight="2.25pt">
                        <v:stroke startarrowwidth="narrow" startarrowlength="short" endarrowwidth="narrow" endarrowlength="short"/>
                        <v:textbox inset="2.53958mm,2.53958mm,2.53958mm,2.53958mm">
                          <w:txbxContent>
                            <w:p w14:paraId="7EA7DAC2" w14:textId="77777777" w:rsidR="006663B1" w:rsidRDefault="006663B1">
                              <w:pPr>
                                <w:spacing w:after="0" w:line="240" w:lineRule="auto"/>
                                <w:textDirection w:val="btLr"/>
                              </w:pPr>
                            </w:p>
                          </w:txbxContent>
                        </v:textbox>
                      </v:shape>
                      <v:roundrect id="Rounded Rectangle 9" o:spid="_x0000_s1034" style="position:absolute;left:16186;top:1392;width:12324;height:12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" fillcolor="#8064a2 [3207]" strokecolor="black [3200]">
                        <v:stroke startarrowwidth="narrow" startarrowlength="short" endarrowwidth="narrow" endarrowlength="short"/>
                        <v:textbox inset="2.53958mm,2.53958mm,2.53958mm,2.53958mm">
                          <w:txbxContent>
                            <w:p w14:paraId="3908F94A" w14:textId="77777777" w:rsidR="006663B1" w:rsidRDefault="006663B1">
                              <w:pPr>
                                <w:spacing w:after="0" w:line="240" w:lineRule="auto"/>
                                <w:textDirection w:val="btLr"/>
                              </w:pPr>
                            </w:p>
                          </w:txbxContent>
                        </v:textbox>
                      </v:roundrect>
                      <v:rect id="Rectangle 10" o:spid="_x0000_s1035" style="position:absolute;left:16788;top:1994;width:11120;height:1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" filled="f" stroked="f">
                        <v:textbox inset="1.69306mm,1.69306mm,1.69306mm,1.69306mm">
                          <w:txbxContent>
                            <w:p w14:paraId="2F809A33" w14:textId="77777777" w:rsidR="006663B1" w:rsidRDefault="006663B1">
                              <w:pPr>
                                <w:spacing w:after="0" w:line="215" w:lineRule="auto"/>
                                <w:jc w:val="center"/>
                                <w:textDirection w:val="btLr"/>
                              </w:pPr>
                              <w:r>
                                <w:rPr>
                                  <w:b/>
                                  <w:color w:val="000000"/>
                                  <w:sz w:val="32"/>
                                </w:rPr>
                                <w:t>Curriculum</w:t>
                              </w:r>
                            </w:p>
                          </w:txbxContent>
                        </v:textbox>
                      </v:rect>
                      <v:roundrect id="Rounded Rectangle 11" o:spid="_x0000_s1036" style="position:absolute;left:31270;top:961;width:12324;height:12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" fillcolor="#92d050" strokecolor="black [3200]">
                        <v:stroke startarrowwidth="narrow" startarrowlength="short" endarrowwidth="narrow" endarrowlength="short"/>
                        <v:textbox inset="2.53958mm,2.53958mm,2.53958mm,2.53958mm">
                          <w:txbxContent>
                            <w:p w14:paraId="1D92D2DA" w14:textId="77777777" w:rsidR="006663B1" w:rsidRDefault="006663B1">
                              <w:pPr>
                                <w:spacing w:after="0" w:line="240" w:lineRule="auto"/>
                                <w:textDirection w:val="btLr"/>
                              </w:pPr>
                            </w:p>
                          </w:txbxContent>
                        </v:textbox>
                      </v:roundrect>
                      <v:rect id="Rectangle 12" o:spid="_x0000_s1037" style="position:absolute;left:31872;top:1562;width:11120;height:1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" filled="f" stroked="f">
                        <v:textbox inset="1.69306mm,1.69306mm,1.69306mm,1.69306mm">
                          <w:txbxContent>
                            <w:p w14:paraId="047042EF" w14:textId="77777777" w:rsidR="006663B1" w:rsidRDefault="006663B1">
                              <w:pPr>
                                <w:spacing w:after="0" w:line="215" w:lineRule="auto"/>
                                <w:jc w:val="center"/>
                                <w:textDirection w:val="btLr"/>
                              </w:pPr>
                              <w:r>
                                <w:rPr>
                                  <w:b/>
                                  <w:color w:val="000000"/>
                                  <w:sz w:val="32"/>
                                </w:rPr>
                                <w:t>Well-Being</w:t>
                              </w:r>
                            </w:p>
                          </w:txbxContent>
                        </v:textbox>
                      </v:rect>
                      <v:roundrect id="Rounded Rectangle 13" o:spid="_x0000_s1038" style="position:absolute;left:15669;top:14492;width:12323;height:12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" fillcolor="#00b0f0" strokecolor="black [3200]">
                        <v:stroke startarrowwidth="narrow" startarrowlength="short" endarrowwidth="narrow" endarrowlength="short"/>
                        <v:textbox inset="2.53958mm,2.53958mm,2.53958mm,2.53958mm">
                          <w:txbxContent>
                            <w:p w14:paraId="4884B4C9" w14:textId="77777777" w:rsidR="006663B1" w:rsidRDefault="006663B1">
                              <w:pPr>
                                <w:spacing w:after="0" w:line="240" w:lineRule="auto"/>
                                <w:textDirection w:val="btLr"/>
                              </w:pPr>
                            </w:p>
                          </w:txbxContent>
                        </v:textbox>
                      </v:roundrect>
                      <v:rect id="Rectangle 14" o:spid="_x0000_s1039" style="position:absolute;left:16270;top:15094;width:11121;height:1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" filled="f" stroked="f">
                        <v:textbox inset="1.2694mm,1.2694mm,1.2694mm,1.2694mm">
                          <w:txbxContent>
                            <w:p w14:paraId="0F087D19" w14:textId="77777777" w:rsidR="006663B1" w:rsidRDefault="006663B1">
                              <w:pPr>
                                <w:spacing w:after="0" w:line="215" w:lineRule="auto"/>
                                <w:jc w:val="center"/>
                                <w:textDirection w:val="btLr"/>
                              </w:pPr>
                              <w:r>
                                <w:rPr>
                                  <w:b/>
                                  <w:color w:val="000000"/>
                                  <w:sz w:val="24"/>
                                </w:rPr>
                                <w:t>Pathways -Education and Career/Life Planning</w:t>
                              </w:r>
                            </w:p>
                          </w:txbxContent>
                        </v:textbox>
                      </v:rect>
                      <v:roundrect id="Rounded Rectangle 15" o:spid="_x0000_s1040" style="position:absolute;left:31788;top:14923;width:12323;height:12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" fillcolor="#a05fd1" strokecolor="black [3200]">
                        <v:stroke startarrowwidth="narrow" startarrowlength="short" endarrowwidth="narrow" endarrowlength="short"/>
                        <v:textbox inset="2.53958mm,2.53958mm,2.53958mm,2.53958mm">
                          <w:txbxContent>
                            <w:p w14:paraId="373CC023" w14:textId="77777777" w:rsidR="006663B1" w:rsidRDefault="006663B1">
                              <w:pPr>
                                <w:spacing w:after="0" w:line="240" w:lineRule="auto"/>
                                <w:textDirection w:val="btLr"/>
                              </w:pPr>
                            </w:p>
                          </w:txbxContent>
                        </v:textbox>
                      </v:roundrect>
                      <v:rect id="Rectangle 16" o:spid="_x0000_s1041" style="position:absolute;left:32390;top:15525;width:11120;height:1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" filled="f" stroked="f">
                        <v:textbox inset="1.2694mm,1.2694mm,1.2694mm,1.2694mm">
                          <w:txbxContent>
                            <w:p w14:paraId="1878541B" w14:textId="77777777" w:rsidR="006663B1" w:rsidRDefault="006663B1">
                              <w:pPr>
                                <w:spacing w:after="0" w:line="215" w:lineRule="auto"/>
                                <w:jc w:val="center"/>
                                <w:textDirection w:val="btLr"/>
                              </w:pPr>
                              <w:r>
                                <w:rPr>
                                  <w:b/>
                                  <w:color w:val="000000"/>
                                  <w:sz w:val="24"/>
                                </w:rPr>
                                <w:t>Global Competencies</w:t>
                              </w:r>
                            </w:p>
                          </w:txbxContent>
                        </v:textbox>
                      </v:rect>
                    </v:group>
                  </v:group>
                </v:group>
                <w10:anchorlock/>
              </v:group>
            </w:pict>
          </mc:Fallback>
        </mc:AlternateContent>
      </w:r>
    </w:p>
    <w:p w14:paraId="1A1064D1" w14:textId="77777777" w:rsidR="00685F5D" w:rsidRDefault="007B3B19">
      <w:pPr>
        <w:rPr>
          <w:rFonts w:ascii="Verdana" w:eastAsia="Verdana" w:hAnsi="Verdana" w:cs="Verdana"/>
          <w:sz w:val="24"/>
          <w:szCs w:val="24"/>
        </w:rPr>
      </w:pPr>
      <w:r>
        <w:rPr>
          <w:rFonts w:ascii="Verdana" w:eastAsia="Verdana" w:hAnsi="Verdana" w:cs="Verdana"/>
          <w:sz w:val="24"/>
          <w:szCs w:val="24"/>
        </w:rPr>
        <w:br w:type="page"/>
      </w:r>
    </w:p>
    <w:p w14:paraId="01F85D01" w14:textId="77777777" w:rsidR="00C1587F" w:rsidRDefault="006663B1">
      <w:pPr>
        <w:rPr>
          <w:rFonts w:ascii="Caveat" w:eastAsia="Caveat" w:hAnsi="Caveat" w:cs="Caveat"/>
          <w:b/>
          <w:sz w:val="36"/>
          <w:szCs w:val="36"/>
        </w:rPr>
      </w:pPr>
      <w:r>
        <w:rPr>
          <w:rFonts w:ascii="Caveat" w:eastAsia="Caveat" w:hAnsi="Caveat" w:cs="Caveat"/>
          <w:b/>
          <w:sz w:val="36"/>
          <w:szCs w:val="36"/>
        </w:rPr>
        <w:lastRenderedPageBreak/>
        <w:t>When and how to use the Experiential Learning Virtual Field Trips Template</w:t>
      </w:r>
    </w:p>
    <w:p w14:paraId="30148FE2"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Below you will find a template for educators that has been developed to help create meaningful and authentic virtual field trips connected to real-life. This template has incorporated the ideas discussed in this document to support a meaningful virtual field trip.</w:t>
      </w:r>
    </w:p>
    <w:p w14:paraId="1FE0A480"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You can use this template as an educator tool to support the building of an experiential learning virtual field trip.  There is also the possibility that this could be a co-constructed working document between the learner and the educator.</w:t>
      </w:r>
    </w:p>
    <w:p w14:paraId="0813935A"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 xml:space="preserve">However this document is used, the outcome will be a rich and authentic experiential learning virtual field trip that will be memorable for all of your students. </w:t>
      </w:r>
    </w:p>
    <w:p w14:paraId="720896CB" w14:textId="77777777" w:rsidR="00C1587F" w:rsidRDefault="00C1587F">
      <w:pPr>
        <w:rPr>
          <w:rFonts w:ascii="Verdana" w:eastAsia="Verdana" w:hAnsi="Verdana" w:cs="Verdana"/>
          <w:color w:val="666666"/>
          <w:sz w:val="24"/>
          <w:szCs w:val="24"/>
        </w:rPr>
      </w:pPr>
    </w:p>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92"/>
        <w:gridCol w:w="1860"/>
        <w:gridCol w:w="1959"/>
        <w:gridCol w:w="3521"/>
      </w:tblGrid>
      <w:tr w:rsidR="00C1587F" w14:paraId="34A2A90B"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E8D0FC"/>
          </w:tcPr>
          <w:p w14:paraId="4E8DE54D" w14:textId="77777777" w:rsidR="00C1587F" w:rsidRDefault="006663B1">
            <w:pPr>
              <w:jc w:val="center"/>
              <w:rPr>
                <w:rFonts w:ascii="Verdana" w:eastAsia="Verdana" w:hAnsi="Verdana" w:cs="Verdana"/>
                <w:b/>
                <w:sz w:val="24"/>
                <w:szCs w:val="24"/>
              </w:rPr>
            </w:pPr>
            <w:bookmarkStart w:id="8" w:name="myd9fkpsvnd2" w:colFirst="0" w:colLast="0"/>
            <w:bookmarkStart w:id="9" w:name="DAVFT" w:colFirst="0" w:colLast="0"/>
            <w:bookmarkEnd w:id="8"/>
            <w:r>
              <w:rPr>
                <w:rFonts w:ascii="Verdana" w:eastAsia="Verdana" w:hAnsi="Verdana" w:cs="Verdana"/>
                <w:b/>
                <w:sz w:val="24"/>
                <w:szCs w:val="24"/>
              </w:rPr>
              <w:t>Developing a Virtual Field Trip Template</w:t>
            </w:r>
          </w:p>
        </w:tc>
      </w:tr>
      <w:bookmarkEnd w:id="9"/>
      <w:tr w:rsidR="00C1587F" w14:paraId="16CCA2AB"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5F3BDE51" w14:textId="77777777" w:rsidR="00C1587F" w:rsidRDefault="006663B1">
            <w:pPr>
              <w:rPr>
                <w:rFonts w:ascii="Verdana" w:eastAsia="Verdana" w:hAnsi="Verdana" w:cs="Verdana"/>
                <w:sz w:val="24"/>
                <w:szCs w:val="24"/>
              </w:rPr>
            </w:pPr>
            <w:r>
              <w:rPr>
                <w:rFonts w:ascii="Verdana" w:eastAsia="Verdana" w:hAnsi="Verdana" w:cs="Verdana"/>
                <w:b/>
                <w:sz w:val="24"/>
                <w:szCs w:val="24"/>
              </w:rPr>
              <w:t xml:space="preserve">Link(s) or URL(s) </w:t>
            </w:r>
            <w:r>
              <w:rPr>
                <w:rFonts w:ascii="Verdana" w:eastAsia="Verdana" w:hAnsi="Verdana" w:cs="Verdana"/>
                <w:sz w:val="24"/>
                <w:szCs w:val="24"/>
              </w:rPr>
              <w:t>(</w:t>
            </w:r>
            <w:r>
              <w:rPr>
                <w:rFonts w:ascii="Verdana" w:eastAsia="Verdana" w:hAnsi="Verdana" w:cs="Verdana"/>
                <w:color w:val="666666"/>
                <w:sz w:val="24"/>
                <w:szCs w:val="24"/>
              </w:rPr>
              <w:t>See</w:t>
            </w:r>
            <w:r>
              <w:rPr>
                <w:rFonts w:ascii="Verdana" w:eastAsia="Verdana" w:hAnsi="Verdana" w:cs="Verdana"/>
                <w:sz w:val="24"/>
                <w:szCs w:val="24"/>
              </w:rPr>
              <w:t xml:space="preserve"> </w:t>
            </w:r>
            <w:hyperlink w:anchor="2s8eyo1">
              <w:r>
                <w:rPr>
                  <w:rFonts w:ascii="Verdana" w:eastAsia="Verdana" w:hAnsi="Verdana" w:cs="Verdana"/>
                  <w:color w:val="1155CC"/>
                  <w:sz w:val="24"/>
                  <w:szCs w:val="24"/>
                  <w:u w:val="single"/>
                </w:rPr>
                <w:t>choice board</w:t>
              </w:r>
            </w:hyperlink>
            <w:r>
              <w:rPr>
                <w:rFonts w:ascii="Verdana" w:eastAsia="Verdana" w:hAnsi="Verdana" w:cs="Verdana"/>
                <w:color w:val="666666"/>
                <w:sz w:val="24"/>
                <w:szCs w:val="24"/>
              </w:rPr>
              <w:t xml:space="preserve"> below for suggestions</w:t>
            </w:r>
            <w:r>
              <w:rPr>
                <w:rFonts w:ascii="Verdana" w:eastAsia="Verdana" w:hAnsi="Verdana" w:cs="Verdana"/>
                <w:sz w:val="24"/>
                <w:szCs w:val="24"/>
              </w:rPr>
              <w:t>)</w:t>
            </w:r>
          </w:p>
        </w:tc>
      </w:tr>
      <w:tr w:rsidR="00C1587F" w14:paraId="3FEA4F5C" w14:textId="77777777">
        <w:tc>
          <w:tcPr>
            <w:tcW w:w="3692" w:type="dxa"/>
            <w:tcBorders>
              <w:top w:val="single" w:sz="12" w:space="0" w:color="000000"/>
              <w:left w:val="single" w:sz="12" w:space="0" w:color="000000"/>
              <w:bottom w:val="single" w:sz="12" w:space="0" w:color="000000"/>
              <w:right w:val="single" w:sz="12" w:space="0" w:color="000000"/>
            </w:tcBorders>
            <w:shd w:val="clear" w:color="auto" w:fill="FFFFFF"/>
          </w:tcPr>
          <w:p w14:paraId="43893A69"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Choice #1</w:t>
            </w:r>
          </w:p>
          <w:p w14:paraId="0292A225" w14:textId="77777777" w:rsidR="00C1587F" w:rsidRDefault="00C1587F">
            <w:pPr>
              <w:rPr>
                <w:rFonts w:ascii="Verdana" w:eastAsia="Verdana" w:hAnsi="Verdana" w:cs="Verdana"/>
                <w:color w:val="666666"/>
                <w:sz w:val="20"/>
                <w:szCs w:val="20"/>
              </w:rPr>
            </w:pPr>
          </w:p>
          <w:p w14:paraId="4E630A4E" w14:textId="77777777" w:rsidR="00C1587F" w:rsidRDefault="00C1587F">
            <w:pPr>
              <w:rPr>
                <w:rFonts w:ascii="Verdana" w:eastAsia="Verdana" w:hAnsi="Verdana" w:cs="Verdana"/>
                <w:color w:val="666666"/>
                <w:sz w:val="20"/>
                <w:szCs w:val="20"/>
              </w:rPr>
            </w:pPr>
          </w:p>
          <w:p w14:paraId="488F3A43" w14:textId="77777777" w:rsidR="00C1587F" w:rsidRDefault="00C1587F">
            <w:pPr>
              <w:rPr>
                <w:rFonts w:ascii="Verdana" w:eastAsia="Verdana" w:hAnsi="Verdana" w:cs="Verdana"/>
                <w:color w:val="666666"/>
                <w:sz w:val="20"/>
                <w:szCs w:val="20"/>
              </w:rPr>
            </w:pPr>
          </w:p>
          <w:p w14:paraId="39BB0AB6" w14:textId="77777777" w:rsidR="00C1587F" w:rsidRDefault="00C1587F">
            <w:pPr>
              <w:rPr>
                <w:rFonts w:ascii="Verdana" w:eastAsia="Verdana" w:hAnsi="Verdana" w:cs="Verdana"/>
                <w:color w:val="666666"/>
                <w:sz w:val="20"/>
                <w:szCs w:val="20"/>
              </w:rPr>
            </w:pPr>
          </w:p>
          <w:p w14:paraId="5796B0F2" w14:textId="77777777" w:rsidR="00C1587F" w:rsidRDefault="00C1587F">
            <w:pPr>
              <w:rPr>
                <w:rFonts w:ascii="Verdana" w:eastAsia="Verdana" w:hAnsi="Verdana" w:cs="Verdana"/>
                <w:color w:val="666666"/>
                <w:sz w:val="20"/>
                <w:szCs w:val="20"/>
              </w:rPr>
            </w:pPr>
          </w:p>
        </w:tc>
        <w:tc>
          <w:tcPr>
            <w:tcW w:w="3819"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B0F2308"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Choice #2</w:t>
            </w:r>
          </w:p>
        </w:tc>
        <w:tc>
          <w:tcPr>
            <w:tcW w:w="3521" w:type="dxa"/>
            <w:tcBorders>
              <w:top w:val="single" w:sz="12" w:space="0" w:color="000000"/>
              <w:left w:val="single" w:sz="12" w:space="0" w:color="000000"/>
              <w:bottom w:val="single" w:sz="12" w:space="0" w:color="000000"/>
              <w:right w:val="single" w:sz="12" w:space="0" w:color="000000"/>
            </w:tcBorders>
            <w:shd w:val="clear" w:color="auto" w:fill="FFFFFF"/>
          </w:tcPr>
          <w:p w14:paraId="1EBFD20F"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Choice #3</w:t>
            </w:r>
          </w:p>
        </w:tc>
      </w:tr>
      <w:tr w:rsidR="00C1587F" w14:paraId="1405A61D" w14:textId="77777777">
        <w:trPr>
          <w:trHeight w:val="240"/>
        </w:trPr>
        <w:tc>
          <w:tcPr>
            <w:tcW w:w="5552"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1AF341F5" w14:textId="77777777" w:rsidR="00C1587F" w:rsidRDefault="006663B1">
            <w:pPr>
              <w:rPr>
                <w:rFonts w:ascii="Verdana" w:eastAsia="Verdana" w:hAnsi="Verdana" w:cs="Verdana"/>
                <w:b/>
                <w:sz w:val="24"/>
                <w:szCs w:val="24"/>
              </w:rPr>
            </w:pPr>
            <w:r>
              <w:rPr>
                <w:rFonts w:ascii="Verdana" w:eastAsia="Verdana" w:hAnsi="Verdana" w:cs="Verdana"/>
                <w:b/>
                <w:sz w:val="24"/>
                <w:szCs w:val="24"/>
              </w:rPr>
              <w:t>Knowing Your Learners:</w:t>
            </w: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01361D10" w14:textId="77777777" w:rsidR="00C1587F" w:rsidRDefault="006663B1">
            <w:pPr>
              <w:rPr>
                <w:rFonts w:ascii="Verdana" w:eastAsia="Verdana" w:hAnsi="Verdana" w:cs="Verdana"/>
                <w:b/>
                <w:sz w:val="24"/>
                <w:szCs w:val="24"/>
              </w:rPr>
            </w:pPr>
            <w:r>
              <w:rPr>
                <w:rFonts w:ascii="Verdana" w:eastAsia="Verdana" w:hAnsi="Verdana" w:cs="Verdana"/>
                <w:b/>
                <w:sz w:val="24"/>
                <w:szCs w:val="24"/>
              </w:rPr>
              <w:t>Inquiry Question(s):</w:t>
            </w:r>
          </w:p>
        </w:tc>
      </w:tr>
      <w:tr w:rsidR="00C1587F" w14:paraId="3B92993D" w14:textId="77777777">
        <w:tc>
          <w:tcPr>
            <w:tcW w:w="555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7C25BF6" w14:textId="77777777" w:rsidR="00C1587F" w:rsidRDefault="006663B1">
            <w:pPr>
              <w:spacing w:after="240"/>
              <w:rPr>
                <w:rFonts w:ascii="Verdana" w:eastAsia="Verdana" w:hAnsi="Verdana" w:cs="Verdana"/>
                <w:color w:val="666666"/>
                <w:sz w:val="20"/>
                <w:szCs w:val="20"/>
              </w:rPr>
            </w:pPr>
            <w:r>
              <w:rPr>
                <w:rFonts w:ascii="Verdana" w:eastAsia="Verdana" w:hAnsi="Verdana" w:cs="Verdana"/>
                <w:color w:val="666666"/>
                <w:sz w:val="20"/>
                <w:szCs w:val="20"/>
              </w:rPr>
              <w:t>Consider the following:</w:t>
            </w:r>
          </w:p>
          <w:p w14:paraId="364EBEE7"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IEP</w:t>
            </w:r>
          </w:p>
          <w:p w14:paraId="05FE6D80"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ELL</w:t>
            </w:r>
          </w:p>
          <w:p w14:paraId="0CBB8937"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Culturally Responsive Pedagogy</w:t>
            </w:r>
          </w:p>
          <w:p w14:paraId="118BC1EC"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Accessibility</w:t>
            </w:r>
          </w:p>
          <w:p w14:paraId="399B4464"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Learning Space</w:t>
            </w:r>
          </w:p>
          <w:p w14:paraId="149B7903" w14:textId="77777777" w:rsidR="00C1587F" w:rsidRDefault="006663B1">
            <w:pPr>
              <w:keepNext/>
              <w:keepLines/>
              <w:numPr>
                <w:ilvl w:val="0"/>
                <w:numId w:val="15"/>
              </w:numPr>
              <w:rPr>
                <w:rFonts w:ascii="Verdana" w:eastAsia="Verdana" w:hAnsi="Verdana" w:cs="Verdana"/>
                <w:color w:val="666666"/>
                <w:sz w:val="20"/>
                <w:szCs w:val="20"/>
              </w:rPr>
            </w:pPr>
            <w:r>
              <w:rPr>
                <w:rFonts w:ascii="Verdana" w:eastAsia="Verdana" w:hAnsi="Verdana" w:cs="Verdana"/>
                <w:color w:val="666666"/>
                <w:sz w:val="20"/>
                <w:szCs w:val="20"/>
              </w:rPr>
              <w:t>Student Voice and Choice</w:t>
            </w:r>
          </w:p>
          <w:p w14:paraId="2B7E22E9" w14:textId="77777777" w:rsidR="00C1587F" w:rsidRDefault="006663B1">
            <w:pPr>
              <w:keepNext/>
              <w:keepLines/>
              <w:numPr>
                <w:ilvl w:val="0"/>
                <w:numId w:val="15"/>
              </w:numPr>
              <w:spacing w:after="240"/>
              <w:rPr>
                <w:rFonts w:ascii="Verdana" w:eastAsia="Verdana" w:hAnsi="Verdana" w:cs="Verdana"/>
                <w:color w:val="666666"/>
                <w:sz w:val="20"/>
                <w:szCs w:val="20"/>
              </w:rPr>
            </w:pPr>
            <w:r>
              <w:rPr>
                <w:rFonts w:ascii="Verdana" w:eastAsia="Verdana" w:hAnsi="Verdana" w:cs="Verdana"/>
                <w:color w:val="666666"/>
                <w:sz w:val="20"/>
                <w:szCs w:val="20"/>
              </w:rPr>
              <w:t>Other Student and Classroom Needs</w:t>
            </w:r>
          </w:p>
          <w:p w14:paraId="210E0EAD" w14:textId="77777777" w:rsidR="00C1587F" w:rsidRDefault="00C1587F">
            <w:pPr>
              <w:keepNext/>
              <w:keepLines/>
              <w:ind w:left="720"/>
              <w:rPr>
                <w:b/>
                <w:color w:val="666666"/>
              </w:rPr>
            </w:pP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355C802" w14:textId="77777777" w:rsidR="00C1587F" w:rsidRDefault="006663B1">
            <w:pPr>
              <w:keepNext/>
              <w:keepLines/>
              <w:spacing w:after="240"/>
              <w:rPr>
                <w:rFonts w:ascii="Verdana" w:eastAsia="Verdana" w:hAnsi="Verdana" w:cs="Verdana"/>
                <w:color w:val="666666"/>
                <w:sz w:val="20"/>
                <w:szCs w:val="20"/>
              </w:rPr>
            </w:pPr>
            <w:r>
              <w:rPr>
                <w:rFonts w:ascii="Verdana" w:eastAsia="Verdana" w:hAnsi="Verdana" w:cs="Verdana"/>
                <w:color w:val="666666"/>
                <w:sz w:val="20"/>
                <w:szCs w:val="20"/>
              </w:rPr>
              <w:t>What questions might be asked to start (what), support (so what) or complete (now what) a project?</w:t>
            </w:r>
          </w:p>
          <w:p w14:paraId="7CE6C14D" w14:textId="77777777" w:rsidR="00C1587F" w:rsidRDefault="00C1587F">
            <w:pPr>
              <w:keepNext/>
              <w:keepLines/>
              <w:numPr>
                <w:ilvl w:val="0"/>
                <w:numId w:val="2"/>
              </w:numPr>
              <w:spacing w:after="240"/>
              <w:rPr>
                <w:color w:val="666666"/>
                <w:sz w:val="24"/>
                <w:szCs w:val="24"/>
              </w:rPr>
            </w:pPr>
          </w:p>
        </w:tc>
      </w:tr>
    </w:tbl>
    <w:p w14:paraId="020D9327" w14:textId="77777777" w:rsidR="007B3B19" w:rsidRDefault="007B3B19">
      <w:r>
        <w:br w:type="page"/>
      </w:r>
    </w:p>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92"/>
        <w:gridCol w:w="1860"/>
        <w:gridCol w:w="1959"/>
        <w:gridCol w:w="3521"/>
      </w:tblGrid>
      <w:tr w:rsidR="00C1587F" w14:paraId="344278BC" w14:textId="77777777">
        <w:tc>
          <w:tcPr>
            <w:tcW w:w="3692" w:type="dxa"/>
            <w:tcBorders>
              <w:top w:val="single" w:sz="12" w:space="0" w:color="000000"/>
              <w:left w:val="single" w:sz="12" w:space="0" w:color="000000"/>
              <w:bottom w:val="single" w:sz="12" w:space="0" w:color="000000"/>
              <w:right w:val="single" w:sz="12" w:space="0" w:color="000000"/>
            </w:tcBorders>
            <w:shd w:val="clear" w:color="auto" w:fill="E8D0FC"/>
          </w:tcPr>
          <w:p w14:paraId="5DD2F869" w14:textId="77777777" w:rsidR="00C1587F" w:rsidRDefault="006663B1">
            <w:pPr>
              <w:rPr>
                <w:rFonts w:ascii="Verdana" w:eastAsia="Verdana" w:hAnsi="Verdana" w:cs="Verdana"/>
                <w:b/>
                <w:sz w:val="24"/>
                <w:szCs w:val="24"/>
              </w:rPr>
            </w:pPr>
            <w:r>
              <w:rPr>
                <w:rFonts w:ascii="Verdana" w:eastAsia="Verdana" w:hAnsi="Verdana" w:cs="Verdana"/>
                <w:b/>
                <w:sz w:val="24"/>
                <w:szCs w:val="24"/>
              </w:rPr>
              <w:lastRenderedPageBreak/>
              <w:t>Related Subject(s)</w:t>
            </w:r>
          </w:p>
        </w:tc>
        <w:tc>
          <w:tcPr>
            <w:tcW w:w="3819"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0190CBA9" w14:textId="77777777" w:rsidR="00C1587F" w:rsidRDefault="006663B1">
            <w:pPr>
              <w:rPr>
                <w:rFonts w:ascii="Verdana" w:eastAsia="Verdana" w:hAnsi="Verdana" w:cs="Verdana"/>
                <w:b/>
                <w:sz w:val="24"/>
                <w:szCs w:val="24"/>
              </w:rPr>
            </w:pPr>
            <w:r>
              <w:rPr>
                <w:rFonts w:ascii="Verdana" w:eastAsia="Verdana" w:hAnsi="Verdana" w:cs="Verdana"/>
                <w:b/>
                <w:sz w:val="24"/>
                <w:szCs w:val="24"/>
              </w:rPr>
              <w:t>Overall Expectations</w:t>
            </w:r>
          </w:p>
        </w:tc>
        <w:tc>
          <w:tcPr>
            <w:tcW w:w="3521" w:type="dxa"/>
            <w:tcBorders>
              <w:top w:val="single" w:sz="12" w:space="0" w:color="000000"/>
              <w:left w:val="single" w:sz="12" w:space="0" w:color="000000"/>
              <w:bottom w:val="single" w:sz="12" w:space="0" w:color="000000"/>
              <w:right w:val="single" w:sz="12" w:space="0" w:color="000000"/>
            </w:tcBorders>
            <w:shd w:val="clear" w:color="auto" w:fill="E8D0FC"/>
          </w:tcPr>
          <w:p w14:paraId="2AE1D203" w14:textId="77777777" w:rsidR="00C1587F" w:rsidRDefault="006663B1">
            <w:pPr>
              <w:rPr>
                <w:rFonts w:ascii="Verdana" w:eastAsia="Verdana" w:hAnsi="Verdana" w:cs="Verdana"/>
                <w:b/>
                <w:sz w:val="24"/>
                <w:szCs w:val="24"/>
              </w:rPr>
            </w:pPr>
            <w:r>
              <w:rPr>
                <w:rFonts w:ascii="Verdana" w:eastAsia="Verdana" w:hAnsi="Verdana" w:cs="Verdana"/>
                <w:b/>
                <w:sz w:val="24"/>
                <w:szCs w:val="24"/>
              </w:rPr>
              <w:t>Specific Expectations</w:t>
            </w:r>
          </w:p>
        </w:tc>
      </w:tr>
      <w:tr w:rsidR="00C1587F" w14:paraId="18FF845C" w14:textId="77777777">
        <w:tc>
          <w:tcPr>
            <w:tcW w:w="3692" w:type="dxa"/>
            <w:tcBorders>
              <w:top w:val="single" w:sz="12" w:space="0" w:color="000000"/>
              <w:left w:val="single" w:sz="12" w:space="0" w:color="000000"/>
              <w:bottom w:val="single" w:sz="12" w:space="0" w:color="000000"/>
              <w:right w:val="single" w:sz="12" w:space="0" w:color="000000"/>
            </w:tcBorders>
          </w:tcPr>
          <w:p w14:paraId="751E99C0" w14:textId="77777777" w:rsidR="00C1587F" w:rsidRDefault="00C1587F"/>
          <w:p w14:paraId="31FD4DF4" w14:textId="77777777" w:rsidR="00C1587F" w:rsidRDefault="00C1587F"/>
          <w:p w14:paraId="5DA45AC9" w14:textId="77777777" w:rsidR="00C1587F" w:rsidRDefault="00C1587F"/>
          <w:p w14:paraId="053BC65C" w14:textId="77777777" w:rsidR="00C1587F" w:rsidRDefault="00C1587F"/>
          <w:p w14:paraId="61357C21" w14:textId="77777777" w:rsidR="00C1587F" w:rsidRDefault="00C1587F"/>
          <w:p w14:paraId="5BE7ED7B" w14:textId="77777777" w:rsidR="00C1587F" w:rsidRDefault="00C1587F"/>
          <w:p w14:paraId="6B8E6C4F" w14:textId="77777777" w:rsidR="00C1587F" w:rsidRDefault="00C1587F"/>
          <w:p w14:paraId="51DE10BA" w14:textId="77777777" w:rsidR="00C1587F" w:rsidRDefault="00C1587F"/>
          <w:p w14:paraId="4F349D7D" w14:textId="77777777" w:rsidR="00C1587F" w:rsidRDefault="00C1587F"/>
          <w:p w14:paraId="308AB029" w14:textId="77777777" w:rsidR="00C1587F" w:rsidRDefault="00C1587F"/>
          <w:p w14:paraId="5394D003" w14:textId="77777777" w:rsidR="00C1587F" w:rsidRDefault="00C1587F"/>
        </w:tc>
        <w:tc>
          <w:tcPr>
            <w:tcW w:w="3819" w:type="dxa"/>
            <w:gridSpan w:val="2"/>
            <w:tcBorders>
              <w:top w:val="single" w:sz="12" w:space="0" w:color="000000"/>
              <w:left w:val="single" w:sz="12" w:space="0" w:color="000000"/>
              <w:bottom w:val="single" w:sz="12" w:space="0" w:color="000000"/>
              <w:right w:val="single" w:sz="12" w:space="0" w:color="000000"/>
            </w:tcBorders>
          </w:tcPr>
          <w:p w14:paraId="0EFCE8FF"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Overall Expectations or Big  Ideas:</w:t>
            </w:r>
          </w:p>
        </w:tc>
        <w:tc>
          <w:tcPr>
            <w:tcW w:w="3521" w:type="dxa"/>
            <w:tcBorders>
              <w:top w:val="single" w:sz="12" w:space="0" w:color="000000"/>
              <w:left w:val="single" w:sz="12" w:space="0" w:color="000000"/>
              <w:bottom w:val="single" w:sz="12" w:space="0" w:color="000000"/>
              <w:right w:val="single" w:sz="12" w:space="0" w:color="000000"/>
            </w:tcBorders>
          </w:tcPr>
          <w:p w14:paraId="17833350" w14:textId="77777777" w:rsidR="00C1587F" w:rsidRDefault="00C1587F"/>
          <w:p w14:paraId="1F545224" w14:textId="77777777" w:rsidR="00C1587F" w:rsidRDefault="00C1587F"/>
          <w:p w14:paraId="00DFECE6" w14:textId="77777777" w:rsidR="00C1587F" w:rsidRDefault="00C1587F"/>
          <w:p w14:paraId="298FE16A" w14:textId="77777777" w:rsidR="00C1587F" w:rsidRDefault="00C1587F"/>
          <w:p w14:paraId="0FC75948" w14:textId="77777777" w:rsidR="00C1587F" w:rsidRDefault="00C1587F"/>
          <w:p w14:paraId="6DB8DFDB" w14:textId="77777777" w:rsidR="00C1587F" w:rsidRDefault="00C1587F"/>
          <w:p w14:paraId="6870BBB2" w14:textId="77777777" w:rsidR="00C1587F" w:rsidRDefault="00C1587F"/>
          <w:p w14:paraId="47DD89E2" w14:textId="77777777" w:rsidR="00C1587F" w:rsidRDefault="00C1587F"/>
        </w:tc>
      </w:tr>
      <w:tr w:rsidR="00C1587F" w14:paraId="79ECF861" w14:textId="77777777">
        <w:tc>
          <w:tcPr>
            <w:tcW w:w="5552"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1D858E6C"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Learning Goals</w:t>
            </w: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27B58646"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Success Criteria</w:t>
            </w:r>
          </w:p>
        </w:tc>
      </w:tr>
      <w:tr w:rsidR="00C1587F" w14:paraId="408B1AD0"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3018FFC"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Developing learning goals and success criteria is a fundamental step to create a meaningful experience for learners.  Using a pedagogical approach to developing the learning goals and success criteria is essential.</w:t>
            </w:r>
            <w:r>
              <w:rPr>
                <w:rFonts w:ascii="Verdana" w:eastAsia="Verdana" w:hAnsi="Verdana" w:cs="Verdana"/>
                <w:sz w:val="20"/>
                <w:szCs w:val="20"/>
              </w:rPr>
              <w:t xml:space="preserve">  </w:t>
            </w:r>
            <w:hyperlink r:id="rId12">
              <w:r>
                <w:rPr>
                  <w:rFonts w:ascii="Verdana" w:eastAsia="Verdana" w:hAnsi="Verdana" w:cs="Verdana"/>
                  <w:color w:val="0000FF"/>
                  <w:sz w:val="20"/>
                  <w:szCs w:val="20"/>
                  <w:u w:val="single"/>
                </w:rPr>
                <w:t>Establishing learning goals and success criteria for experiential learning</w:t>
              </w:r>
            </w:hyperlink>
            <w:r>
              <w:rPr>
                <w:rFonts w:ascii="Verdana" w:eastAsia="Verdana" w:hAnsi="Verdana" w:cs="Verdana"/>
                <w:sz w:val="20"/>
                <w:szCs w:val="20"/>
              </w:rPr>
              <w:t xml:space="preserve"> </w:t>
            </w:r>
            <w:r>
              <w:rPr>
                <w:rFonts w:ascii="Verdana" w:eastAsia="Verdana" w:hAnsi="Verdana" w:cs="Verdana"/>
                <w:color w:val="666666"/>
                <w:sz w:val="20"/>
                <w:szCs w:val="20"/>
              </w:rPr>
              <w:t xml:space="preserve">was developed to assist with this process.  </w:t>
            </w:r>
          </w:p>
          <w:p w14:paraId="3DFD7C01" w14:textId="77777777" w:rsidR="00C1587F" w:rsidRDefault="00C1587F">
            <w:pPr>
              <w:jc w:val="center"/>
              <w:rPr>
                <w:rFonts w:ascii="Verdana" w:eastAsia="Verdana" w:hAnsi="Verdana" w:cs="Verdana"/>
                <w:sz w:val="20"/>
                <w:szCs w:val="20"/>
              </w:rPr>
            </w:pPr>
          </w:p>
        </w:tc>
      </w:tr>
      <w:tr w:rsidR="00C1587F" w14:paraId="5453D45A" w14:textId="77777777">
        <w:tc>
          <w:tcPr>
            <w:tcW w:w="5552" w:type="dxa"/>
            <w:gridSpan w:val="2"/>
            <w:tcBorders>
              <w:top w:val="single" w:sz="12" w:space="0" w:color="000000"/>
              <w:left w:val="single" w:sz="12" w:space="0" w:color="000000"/>
              <w:bottom w:val="single" w:sz="12" w:space="0" w:color="000000"/>
              <w:right w:val="single" w:sz="12" w:space="0" w:color="000000"/>
            </w:tcBorders>
          </w:tcPr>
          <w:p w14:paraId="33907F58" w14:textId="77777777" w:rsidR="00C1587F" w:rsidRDefault="006663B1">
            <w:pPr>
              <w:rPr>
                <w:rFonts w:ascii="Verdana" w:eastAsia="Verdana" w:hAnsi="Verdana" w:cs="Verdana"/>
                <w:b/>
                <w:sz w:val="20"/>
                <w:szCs w:val="20"/>
              </w:rPr>
            </w:pPr>
            <w:r>
              <w:rPr>
                <w:rFonts w:ascii="Verdana" w:eastAsia="Verdana" w:hAnsi="Verdana" w:cs="Verdana"/>
                <w:b/>
                <w:sz w:val="20"/>
                <w:szCs w:val="20"/>
              </w:rPr>
              <w:t xml:space="preserve">I am learning: </w:t>
            </w:r>
          </w:p>
          <w:p w14:paraId="49722E62"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(this is intended to be co-constructed between the educator and the learner)</w:t>
            </w:r>
          </w:p>
          <w:p w14:paraId="3C6A3028" w14:textId="77777777" w:rsidR="00C1587F" w:rsidRDefault="00C1587F">
            <w:pPr>
              <w:numPr>
                <w:ilvl w:val="0"/>
                <w:numId w:val="4"/>
              </w:numPr>
              <w:rPr>
                <w:sz w:val="20"/>
                <w:szCs w:val="20"/>
              </w:rPr>
            </w:pPr>
          </w:p>
          <w:p w14:paraId="50C63E1B" w14:textId="77777777" w:rsidR="00C1587F" w:rsidRDefault="00C1587F">
            <w:pPr>
              <w:rPr>
                <w:rFonts w:ascii="Verdana" w:eastAsia="Verdana" w:hAnsi="Verdana" w:cs="Verdana"/>
                <w:sz w:val="20"/>
                <w:szCs w:val="20"/>
              </w:rPr>
            </w:pPr>
          </w:p>
          <w:p w14:paraId="604967E6" w14:textId="77777777" w:rsidR="00C1587F" w:rsidRDefault="00C1587F">
            <w:pPr>
              <w:rPr>
                <w:rFonts w:ascii="Verdana" w:eastAsia="Verdana" w:hAnsi="Verdana" w:cs="Verdana"/>
                <w:sz w:val="20"/>
                <w:szCs w:val="20"/>
              </w:rPr>
            </w:pPr>
          </w:p>
          <w:p w14:paraId="7B23D771" w14:textId="77777777" w:rsidR="00C1587F" w:rsidRDefault="00C1587F">
            <w:pPr>
              <w:rPr>
                <w:rFonts w:ascii="Verdana" w:eastAsia="Verdana" w:hAnsi="Verdana" w:cs="Verdana"/>
                <w:sz w:val="20"/>
                <w:szCs w:val="20"/>
              </w:rPr>
            </w:pPr>
          </w:p>
          <w:p w14:paraId="290CF1AE" w14:textId="77777777" w:rsidR="00C1587F" w:rsidRDefault="00C1587F">
            <w:pPr>
              <w:rPr>
                <w:rFonts w:ascii="Verdana" w:eastAsia="Verdana" w:hAnsi="Verdana" w:cs="Verdana"/>
                <w:sz w:val="20"/>
                <w:szCs w:val="20"/>
              </w:rPr>
            </w:pPr>
          </w:p>
          <w:p w14:paraId="70A05BC7" w14:textId="77777777" w:rsidR="00C1587F" w:rsidRDefault="00C1587F">
            <w:pPr>
              <w:rPr>
                <w:rFonts w:ascii="Verdana" w:eastAsia="Verdana" w:hAnsi="Verdana" w:cs="Verdana"/>
                <w:sz w:val="20"/>
                <w:szCs w:val="20"/>
              </w:rPr>
            </w:pPr>
          </w:p>
          <w:p w14:paraId="52EDCAA4" w14:textId="77777777" w:rsidR="00C1587F" w:rsidRDefault="00C1587F">
            <w:pPr>
              <w:rPr>
                <w:rFonts w:ascii="Verdana" w:eastAsia="Verdana" w:hAnsi="Verdana" w:cs="Verdana"/>
                <w:sz w:val="20"/>
                <w:szCs w:val="20"/>
              </w:rPr>
            </w:pPr>
          </w:p>
          <w:p w14:paraId="0783DE68" w14:textId="77777777" w:rsidR="00C1587F" w:rsidRDefault="00C1587F">
            <w:pPr>
              <w:rPr>
                <w:rFonts w:ascii="Verdana" w:eastAsia="Verdana" w:hAnsi="Verdana" w:cs="Verdana"/>
                <w:sz w:val="20"/>
                <w:szCs w:val="20"/>
              </w:rPr>
            </w:pPr>
          </w:p>
          <w:p w14:paraId="68F7F3AD" w14:textId="77777777" w:rsidR="00C1587F" w:rsidRDefault="00C1587F">
            <w:pPr>
              <w:rPr>
                <w:rFonts w:ascii="Verdana" w:eastAsia="Verdana" w:hAnsi="Verdana" w:cs="Verdana"/>
                <w:sz w:val="20"/>
                <w:szCs w:val="20"/>
              </w:rPr>
            </w:pPr>
          </w:p>
        </w:tc>
        <w:tc>
          <w:tcPr>
            <w:tcW w:w="5480" w:type="dxa"/>
            <w:gridSpan w:val="2"/>
            <w:tcBorders>
              <w:top w:val="single" w:sz="12" w:space="0" w:color="000000"/>
              <w:left w:val="single" w:sz="12" w:space="0" w:color="000000"/>
              <w:bottom w:val="single" w:sz="12" w:space="0" w:color="000000"/>
              <w:right w:val="single" w:sz="12" w:space="0" w:color="000000"/>
            </w:tcBorders>
          </w:tcPr>
          <w:p w14:paraId="0B4C2106" w14:textId="77777777" w:rsidR="00C1587F" w:rsidRDefault="006663B1">
            <w:pPr>
              <w:rPr>
                <w:rFonts w:ascii="Verdana" w:eastAsia="Verdana" w:hAnsi="Verdana" w:cs="Verdana"/>
                <w:b/>
                <w:sz w:val="20"/>
                <w:szCs w:val="20"/>
              </w:rPr>
            </w:pPr>
            <w:r>
              <w:rPr>
                <w:rFonts w:ascii="Verdana" w:eastAsia="Verdana" w:hAnsi="Verdana" w:cs="Verdana"/>
                <w:b/>
                <w:sz w:val="20"/>
                <w:szCs w:val="20"/>
              </w:rPr>
              <w:t xml:space="preserve">So I can: </w:t>
            </w:r>
          </w:p>
          <w:p w14:paraId="029B893F" w14:textId="77777777" w:rsidR="00C1587F" w:rsidRDefault="006663B1">
            <w:pPr>
              <w:rPr>
                <w:rFonts w:ascii="Verdana" w:eastAsia="Verdana" w:hAnsi="Verdana" w:cs="Verdana"/>
                <w:color w:val="666666"/>
                <w:sz w:val="20"/>
                <w:szCs w:val="20"/>
              </w:rPr>
            </w:pPr>
            <w:r>
              <w:rPr>
                <w:rFonts w:ascii="Verdana" w:eastAsia="Verdana" w:hAnsi="Verdana" w:cs="Verdana"/>
                <w:sz w:val="20"/>
                <w:szCs w:val="20"/>
              </w:rPr>
              <w:t xml:space="preserve"> </w:t>
            </w:r>
            <w:r>
              <w:rPr>
                <w:rFonts w:ascii="Verdana" w:eastAsia="Verdana" w:hAnsi="Verdana" w:cs="Verdana"/>
                <w:color w:val="666666"/>
                <w:sz w:val="20"/>
                <w:szCs w:val="20"/>
              </w:rPr>
              <w:t>(this is intended to be co-constructed between the educator and the learner)</w:t>
            </w:r>
          </w:p>
          <w:p w14:paraId="23ECF3DB" w14:textId="77777777" w:rsidR="00C1587F" w:rsidRDefault="00C1587F">
            <w:pPr>
              <w:numPr>
                <w:ilvl w:val="0"/>
                <w:numId w:val="4"/>
              </w:numPr>
              <w:rPr>
                <w:sz w:val="20"/>
                <w:szCs w:val="20"/>
              </w:rPr>
            </w:pPr>
          </w:p>
        </w:tc>
      </w:tr>
      <w:tr w:rsidR="00C1587F" w14:paraId="372A02B8" w14:textId="77777777">
        <w:tc>
          <w:tcPr>
            <w:tcW w:w="5552" w:type="dxa"/>
            <w:gridSpan w:val="2"/>
            <w:tcBorders>
              <w:top w:val="single" w:sz="12" w:space="0" w:color="000000"/>
              <w:left w:val="single" w:sz="12" w:space="0" w:color="000000"/>
              <w:bottom w:val="single" w:sz="12" w:space="0" w:color="000000"/>
              <w:right w:val="single" w:sz="12" w:space="0" w:color="000000"/>
            </w:tcBorders>
          </w:tcPr>
          <w:p w14:paraId="2F066F97" w14:textId="77777777" w:rsidR="00C1587F" w:rsidRDefault="0047782A">
            <w:pPr>
              <w:rPr>
                <w:rFonts w:ascii="Verdana" w:eastAsia="Verdana" w:hAnsi="Verdana" w:cs="Verdana"/>
                <w:sz w:val="20"/>
                <w:szCs w:val="20"/>
              </w:rPr>
            </w:pPr>
            <w:hyperlink r:id="rId13">
              <w:r w:rsidR="006663B1">
                <w:rPr>
                  <w:rFonts w:ascii="Verdana" w:eastAsia="Verdana" w:hAnsi="Verdana" w:cs="Verdana"/>
                  <w:color w:val="1155CC"/>
                  <w:sz w:val="20"/>
                  <w:szCs w:val="20"/>
                  <w:u w:val="single"/>
                </w:rPr>
                <w:t>Rubric for feedback</w:t>
              </w:r>
            </w:hyperlink>
          </w:p>
        </w:tc>
        <w:tc>
          <w:tcPr>
            <w:tcW w:w="5480" w:type="dxa"/>
            <w:gridSpan w:val="2"/>
            <w:tcBorders>
              <w:top w:val="single" w:sz="12" w:space="0" w:color="000000"/>
              <w:left w:val="single" w:sz="12" w:space="0" w:color="000000"/>
              <w:bottom w:val="single" w:sz="12" w:space="0" w:color="000000"/>
              <w:right w:val="single" w:sz="12" w:space="0" w:color="000000"/>
            </w:tcBorders>
          </w:tcPr>
          <w:p w14:paraId="24F3C71A" w14:textId="77777777" w:rsidR="00C1587F" w:rsidRDefault="0047782A">
            <w:pPr>
              <w:rPr>
                <w:rFonts w:ascii="Verdana" w:eastAsia="Verdana" w:hAnsi="Verdana" w:cs="Verdana"/>
                <w:sz w:val="20"/>
                <w:szCs w:val="20"/>
              </w:rPr>
            </w:pPr>
            <w:hyperlink r:id="rId14">
              <w:r w:rsidR="006663B1">
                <w:rPr>
                  <w:rFonts w:ascii="Verdana" w:eastAsia="Verdana" w:hAnsi="Verdana" w:cs="Verdana"/>
                  <w:color w:val="1155CC"/>
                  <w:sz w:val="20"/>
                  <w:szCs w:val="20"/>
                  <w:u w:val="single"/>
                </w:rPr>
                <w:t>Rubric for feedback</w:t>
              </w:r>
            </w:hyperlink>
          </w:p>
        </w:tc>
      </w:tr>
      <w:tr w:rsidR="00C1587F" w14:paraId="471DBE3C"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E8D0FC"/>
          </w:tcPr>
          <w:p w14:paraId="61B71140" w14:textId="77777777" w:rsidR="00C1587F" w:rsidRDefault="006663B1">
            <w:pPr>
              <w:jc w:val="center"/>
              <w:rPr>
                <w:rFonts w:ascii="Verdana" w:eastAsia="Verdana" w:hAnsi="Verdana" w:cs="Verdana"/>
                <w:sz w:val="20"/>
                <w:szCs w:val="20"/>
              </w:rPr>
            </w:pPr>
            <w:r>
              <w:rPr>
                <w:rFonts w:ascii="Verdana" w:eastAsia="Verdana" w:hAnsi="Verdana" w:cs="Verdana"/>
                <w:b/>
                <w:sz w:val="24"/>
                <w:szCs w:val="24"/>
              </w:rPr>
              <w:t>Experiential Learning Cycle</w:t>
            </w:r>
          </w:p>
        </w:tc>
      </w:tr>
      <w:tr w:rsidR="00C1587F" w14:paraId="3BF51B07" w14:textId="77777777">
        <w:trPr>
          <w:trHeight w:val="1365"/>
        </w:trPr>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5B17D28C"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Reflection should be in all aspects of experiential learning opportunities.  Reflection is also imperative for students to learn about learning, becoming self-directed learners and connecting their learning to the world outside of a classroom.  These are the global competencies needed for future ready learners. The</w:t>
            </w:r>
            <w:r>
              <w:rPr>
                <w:rFonts w:ascii="Verdana" w:eastAsia="Verdana" w:hAnsi="Verdana" w:cs="Verdana"/>
                <w:sz w:val="20"/>
                <w:szCs w:val="20"/>
              </w:rPr>
              <w:t xml:space="preserve"> </w:t>
            </w:r>
            <w:hyperlink r:id="rId15">
              <w:r>
                <w:rPr>
                  <w:rFonts w:ascii="Verdana" w:eastAsia="Verdana" w:hAnsi="Verdana" w:cs="Verdana"/>
                  <w:color w:val="1155CC"/>
                  <w:sz w:val="20"/>
                  <w:szCs w:val="20"/>
                  <w:u w:val="single"/>
                </w:rPr>
                <w:t>Bank of Reflective Questions</w:t>
              </w:r>
            </w:hyperlink>
            <w:r>
              <w:rPr>
                <w:rFonts w:ascii="Verdana" w:eastAsia="Verdana" w:hAnsi="Verdana" w:cs="Verdana"/>
                <w:sz w:val="24"/>
                <w:szCs w:val="24"/>
              </w:rPr>
              <w:t xml:space="preserve"> </w:t>
            </w:r>
            <w:r>
              <w:rPr>
                <w:rFonts w:ascii="Verdana" w:eastAsia="Verdana" w:hAnsi="Verdana" w:cs="Verdana"/>
                <w:color w:val="666666"/>
                <w:sz w:val="20"/>
                <w:szCs w:val="20"/>
              </w:rPr>
              <w:t>has been designed for the opportunity to co-construct the reflection and with the global competencies in mind.</w:t>
            </w:r>
          </w:p>
        </w:tc>
      </w:tr>
    </w:tbl>
    <w:p w14:paraId="451AB109" w14:textId="77777777" w:rsidR="007B3B19" w:rsidRDefault="007B3B19">
      <w:r>
        <w:br w:type="page"/>
      </w:r>
    </w:p>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80"/>
        <w:gridCol w:w="12"/>
        <w:gridCol w:w="3660"/>
        <w:gridCol w:w="159"/>
        <w:gridCol w:w="3521"/>
      </w:tblGrid>
      <w:tr w:rsidR="00C1587F" w14:paraId="4AF397C3" w14:textId="77777777">
        <w:trPr>
          <w:trHeight w:val="2760"/>
        </w:trPr>
        <w:tc>
          <w:tcPr>
            <w:tcW w:w="3680" w:type="dxa"/>
            <w:tcBorders>
              <w:top w:val="single" w:sz="12" w:space="0" w:color="000000"/>
              <w:left w:val="single" w:sz="12" w:space="0" w:color="000000"/>
              <w:bottom w:val="single" w:sz="12" w:space="0" w:color="000000"/>
              <w:right w:val="single" w:sz="12" w:space="0" w:color="000000"/>
            </w:tcBorders>
          </w:tcPr>
          <w:p w14:paraId="2C0689C7" w14:textId="77777777" w:rsidR="00C1587F" w:rsidRDefault="006663B1">
            <w:pPr>
              <w:rPr>
                <w:b/>
              </w:rPr>
            </w:pPr>
            <w:r>
              <w:rPr>
                <w:rFonts w:ascii="Arial" w:eastAsia="Arial" w:hAnsi="Arial" w:cs="Arial"/>
                <w:noProof/>
              </w:rPr>
              <w:lastRenderedPageBreak/>
              <w:drawing>
                <wp:inline distT="114300" distB="114300" distL="114300" distR="114300" wp14:anchorId="50330992" wp14:editId="510310E3">
                  <wp:extent cx="414338" cy="423754"/>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14338" cy="423754"/>
                          </a:xfrm>
                          <a:prstGeom prst="rect">
                            <a:avLst/>
                          </a:prstGeom>
                          <a:ln/>
                        </pic:spPr>
                      </pic:pic>
                    </a:graphicData>
                  </a:graphic>
                </wp:inline>
              </w:drawing>
            </w:r>
            <w:r>
              <w:rPr>
                <w:b/>
              </w:rPr>
              <w:t xml:space="preserve">           </w:t>
            </w:r>
            <w:r>
              <w:rPr>
                <w:rFonts w:ascii="Verdana" w:eastAsia="Verdana" w:hAnsi="Verdana" w:cs="Verdana"/>
                <w:b/>
                <w:sz w:val="20"/>
                <w:szCs w:val="20"/>
              </w:rPr>
              <w:t>Participate:</w:t>
            </w:r>
          </w:p>
          <w:p w14:paraId="11E0532A" w14:textId="77777777" w:rsidR="00C1587F" w:rsidRDefault="006663B1">
            <w:pPr>
              <w:rPr>
                <w:rFonts w:ascii="Verdana" w:eastAsia="Verdana" w:hAnsi="Verdana" w:cs="Verdana"/>
                <w:b/>
                <w:sz w:val="20"/>
                <w:szCs w:val="20"/>
              </w:rPr>
            </w:pPr>
            <w:r>
              <w:rPr>
                <w:rFonts w:ascii="Verdana" w:eastAsia="Verdana" w:hAnsi="Verdana" w:cs="Verdana"/>
                <w:b/>
                <w:sz w:val="20"/>
                <w:szCs w:val="20"/>
              </w:rPr>
              <w:t>What?</w:t>
            </w:r>
          </w:p>
          <w:p w14:paraId="65E32AC0" w14:textId="77777777" w:rsidR="00C1587F" w:rsidRDefault="006663B1">
            <w:pPr>
              <w:rPr>
                <w:color w:val="666666"/>
                <w:sz w:val="20"/>
                <w:szCs w:val="20"/>
              </w:rPr>
            </w:pPr>
            <w:r>
              <w:rPr>
                <w:rFonts w:ascii="Verdana" w:eastAsia="Verdana" w:hAnsi="Verdana" w:cs="Verdana"/>
                <w:color w:val="666666"/>
                <w:sz w:val="20"/>
                <w:szCs w:val="20"/>
              </w:rPr>
              <w:t>Using the</w:t>
            </w:r>
            <w:r>
              <w:t xml:space="preserve"> </w:t>
            </w:r>
            <w:hyperlink r:id="rId17">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56EC064E" w14:textId="77777777" w:rsidR="00C1587F" w:rsidRDefault="006663B1">
            <w:pPr>
              <w:numPr>
                <w:ilvl w:val="0"/>
                <w:numId w:val="7"/>
              </w:numPr>
              <w:ind w:left="360"/>
              <w:rPr>
                <w:color w:val="666666"/>
              </w:rPr>
            </w:pPr>
            <w:r>
              <w:rPr>
                <w:color w:val="666666"/>
              </w:rPr>
              <w:t xml:space="preserve"> How did you feel?</w:t>
            </w:r>
          </w:p>
          <w:p w14:paraId="37BAB029" w14:textId="77777777" w:rsidR="00C1587F" w:rsidRDefault="006663B1">
            <w:pPr>
              <w:numPr>
                <w:ilvl w:val="0"/>
                <w:numId w:val="7"/>
              </w:numPr>
              <w:ind w:left="360"/>
              <w:rPr>
                <w:color w:val="666666"/>
              </w:rPr>
            </w:pPr>
            <w:r>
              <w:rPr>
                <w:color w:val="666666"/>
              </w:rPr>
              <w:t xml:space="preserve"> What did you learn?</w:t>
            </w:r>
          </w:p>
          <w:p w14:paraId="1004D5DC" w14:textId="77777777" w:rsidR="00C1587F" w:rsidRDefault="006663B1">
            <w:pPr>
              <w:numPr>
                <w:ilvl w:val="0"/>
                <w:numId w:val="7"/>
              </w:numPr>
              <w:ind w:left="360"/>
              <w:rPr>
                <w:color w:val="666666"/>
              </w:rPr>
            </w:pPr>
            <w:r>
              <w:rPr>
                <w:color w:val="666666"/>
              </w:rPr>
              <w:t xml:space="preserve"> What did you already know? </w:t>
            </w:r>
          </w:p>
          <w:p w14:paraId="248D1EE8" w14:textId="77777777" w:rsidR="00C1587F" w:rsidRDefault="006663B1">
            <w:r>
              <w:t xml:space="preserve"> </w:t>
            </w:r>
          </w:p>
          <w:p w14:paraId="54E776C8" w14:textId="77777777" w:rsidR="00C1587F" w:rsidRDefault="00C1587F"/>
          <w:p w14:paraId="4EC4C1F4" w14:textId="77777777" w:rsidR="00C1587F" w:rsidRDefault="00C1587F"/>
        </w:tc>
        <w:tc>
          <w:tcPr>
            <w:tcW w:w="3672" w:type="dxa"/>
            <w:gridSpan w:val="2"/>
            <w:tcBorders>
              <w:top w:val="single" w:sz="12" w:space="0" w:color="000000"/>
              <w:left w:val="single" w:sz="12" w:space="0" w:color="000000"/>
              <w:bottom w:val="single" w:sz="12" w:space="0" w:color="000000"/>
              <w:right w:val="single" w:sz="12" w:space="0" w:color="000000"/>
            </w:tcBorders>
          </w:tcPr>
          <w:p w14:paraId="6D518BAC" w14:textId="77777777" w:rsidR="00C1587F" w:rsidRDefault="006663B1">
            <w:pPr>
              <w:rPr>
                <w:b/>
              </w:rPr>
            </w:pPr>
            <w:r>
              <w:rPr>
                <w:rFonts w:ascii="Arial" w:eastAsia="Arial" w:hAnsi="Arial" w:cs="Arial"/>
                <w:i/>
                <w:noProof/>
              </w:rPr>
              <w:drawing>
                <wp:inline distT="114300" distB="114300" distL="114300" distR="114300" wp14:anchorId="7DABAF0D" wp14:editId="3E6776B7">
                  <wp:extent cx="413524" cy="423863"/>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13524" cy="423863"/>
                          </a:xfrm>
                          <a:prstGeom prst="rect">
                            <a:avLst/>
                          </a:prstGeom>
                          <a:ln/>
                        </pic:spPr>
                      </pic:pic>
                    </a:graphicData>
                  </a:graphic>
                </wp:inline>
              </w:drawing>
            </w:r>
            <w:r>
              <w:rPr>
                <w:rFonts w:ascii="Verdana" w:eastAsia="Verdana" w:hAnsi="Verdana" w:cs="Verdana"/>
                <w:b/>
                <w:sz w:val="20"/>
                <w:szCs w:val="20"/>
              </w:rPr>
              <w:t xml:space="preserve">              Reflect:</w:t>
            </w:r>
          </w:p>
          <w:p w14:paraId="6C68441C" w14:textId="77777777" w:rsidR="00C1587F" w:rsidRDefault="006663B1">
            <w:pPr>
              <w:rPr>
                <w:b/>
              </w:rPr>
            </w:pPr>
            <w:r>
              <w:rPr>
                <w:b/>
              </w:rPr>
              <w:t>So What?</w:t>
            </w:r>
          </w:p>
          <w:p w14:paraId="7709E579" w14:textId="77777777" w:rsidR="00C1587F" w:rsidRDefault="006663B1">
            <w:pPr>
              <w:rPr>
                <w:color w:val="666666"/>
              </w:rPr>
            </w:pPr>
            <w:r>
              <w:rPr>
                <w:rFonts w:ascii="Verdana" w:eastAsia="Verdana" w:hAnsi="Verdana" w:cs="Verdana"/>
                <w:color w:val="666666"/>
                <w:sz w:val="20"/>
                <w:szCs w:val="20"/>
              </w:rPr>
              <w:t>Using the</w:t>
            </w:r>
            <w:r>
              <w:t xml:space="preserve"> </w:t>
            </w:r>
            <w:hyperlink r:id="rId19">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51B5442C" w14:textId="77777777" w:rsidR="00C1587F" w:rsidRDefault="006663B1">
            <w:pPr>
              <w:numPr>
                <w:ilvl w:val="0"/>
                <w:numId w:val="5"/>
              </w:numPr>
              <w:ind w:left="360"/>
              <w:rPr>
                <w:color w:val="666666"/>
              </w:rPr>
            </w:pPr>
            <w:r>
              <w:rPr>
                <w:color w:val="666666"/>
              </w:rPr>
              <w:t xml:space="preserve">Why does it matter? </w:t>
            </w:r>
          </w:p>
          <w:p w14:paraId="32053782" w14:textId="77777777" w:rsidR="00C1587F" w:rsidRDefault="006663B1">
            <w:pPr>
              <w:numPr>
                <w:ilvl w:val="0"/>
                <w:numId w:val="5"/>
              </w:numPr>
              <w:ind w:left="360"/>
              <w:rPr>
                <w:color w:val="666666"/>
              </w:rPr>
            </w:pPr>
            <w:r>
              <w:rPr>
                <w:color w:val="666666"/>
              </w:rPr>
              <w:t>What is the meaning of the experience?</w:t>
            </w:r>
          </w:p>
          <w:p w14:paraId="0D2F42CF" w14:textId="77777777" w:rsidR="00C1587F" w:rsidRDefault="006663B1">
            <w:pPr>
              <w:numPr>
                <w:ilvl w:val="0"/>
                <w:numId w:val="5"/>
              </w:numPr>
              <w:ind w:left="360"/>
              <w:rPr>
                <w:color w:val="666666"/>
              </w:rPr>
            </w:pPr>
            <w:r>
              <w:rPr>
                <w:color w:val="666666"/>
              </w:rPr>
              <w:t>How does the learner connect with the experience?</w:t>
            </w:r>
          </w:p>
          <w:p w14:paraId="6922A4BC" w14:textId="77777777" w:rsidR="00C1587F" w:rsidRDefault="00C1587F">
            <w:pPr>
              <w:ind w:left="360"/>
              <w:rPr>
                <w:color w:val="666666"/>
              </w:rPr>
            </w:pPr>
          </w:p>
          <w:p w14:paraId="7116C092" w14:textId="77777777" w:rsidR="00C1587F" w:rsidRDefault="00C1587F">
            <w:pPr>
              <w:ind w:left="360"/>
              <w:rPr>
                <w:color w:val="666666"/>
              </w:rPr>
            </w:pPr>
          </w:p>
          <w:p w14:paraId="10E6A00C" w14:textId="77777777" w:rsidR="00C1587F" w:rsidRDefault="00C1587F">
            <w:pPr>
              <w:ind w:left="360"/>
              <w:rPr>
                <w:color w:val="666666"/>
              </w:rPr>
            </w:pPr>
          </w:p>
          <w:p w14:paraId="7A969B56" w14:textId="77777777" w:rsidR="00C1587F" w:rsidRDefault="00C1587F">
            <w:pPr>
              <w:ind w:left="360"/>
              <w:rPr>
                <w:color w:val="666666"/>
              </w:rPr>
            </w:pPr>
          </w:p>
          <w:p w14:paraId="7ED22E2C" w14:textId="77777777" w:rsidR="00C1587F" w:rsidRDefault="00C1587F">
            <w:pPr>
              <w:ind w:left="360"/>
              <w:rPr>
                <w:color w:val="666666"/>
              </w:rPr>
            </w:pPr>
          </w:p>
          <w:p w14:paraId="6042389B" w14:textId="77777777" w:rsidR="00C1587F" w:rsidRDefault="00C1587F">
            <w:pPr>
              <w:ind w:left="360"/>
              <w:rPr>
                <w:color w:val="666666"/>
              </w:rPr>
            </w:pPr>
          </w:p>
          <w:p w14:paraId="67827E6E" w14:textId="77777777" w:rsidR="00C1587F" w:rsidRDefault="00C1587F">
            <w:pPr>
              <w:ind w:left="360"/>
              <w:rPr>
                <w:color w:val="666666"/>
              </w:rPr>
            </w:pPr>
          </w:p>
        </w:tc>
        <w:tc>
          <w:tcPr>
            <w:tcW w:w="3680" w:type="dxa"/>
            <w:gridSpan w:val="2"/>
            <w:tcBorders>
              <w:top w:val="single" w:sz="12" w:space="0" w:color="000000"/>
              <w:left w:val="single" w:sz="12" w:space="0" w:color="000000"/>
              <w:bottom w:val="single" w:sz="12" w:space="0" w:color="000000"/>
              <w:right w:val="single" w:sz="12" w:space="0" w:color="000000"/>
            </w:tcBorders>
          </w:tcPr>
          <w:p w14:paraId="14391FED" w14:textId="77777777" w:rsidR="00C1587F" w:rsidRDefault="006663B1">
            <w:pPr>
              <w:rPr>
                <w:rFonts w:ascii="Verdana" w:eastAsia="Verdana" w:hAnsi="Verdana" w:cs="Verdana"/>
                <w:b/>
                <w:sz w:val="20"/>
                <w:szCs w:val="20"/>
              </w:rPr>
            </w:pPr>
            <w:r>
              <w:rPr>
                <w:rFonts w:ascii="Arial" w:eastAsia="Arial" w:hAnsi="Arial" w:cs="Arial"/>
                <w:noProof/>
              </w:rPr>
              <w:drawing>
                <wp:inline distT="114300" distB="114300" distL="114300" distR="114300" wp14:anchorId="22422106" wp14:editId="5DF9B526">
                  <wp:extent cx="432032" cy="43203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32032" cy="432032"/>
                          </a:xfrm>
                          <a:prstGeom prst="rect">
                            <a:avLst/>
                          </a:prstGeom>
                          <a:ln/>
                        </pic:spPr>
                      </pic:pic>
                    </a:graphicData>
                  </a:graphic>
                </wp:inline>
              </w:drawing>
            </w:r>
            <w:r>
              <w:rPr>
                <w:rFonts w:ascii="Verdana" w:eastAsia="Verdana" w:hAnsi="Verdana" w:cs="Verdana"/>
                <w:b/>
                <w:sz w:val="20"/>
                <w:szCs w:val="20"/>
              </w:rPr>
              <w:t xml:space="preserve">          Apply:</w:t>
            </w:r>
          </w:p>
          <w:p w14:paraId="6E8A7207" w14:textId="77777777" w:rsidR="00C1587F" w:rsidRDefault="006663B1">
            <w:pPr>
              <w:rPr>
                <w:rFonts w:ascii="Verdana" w:eastAsia="Verdana" w:hAnsi="Verdana" w:cs="Verdana"/>
                <w:b/>
                <w:sz w:val="20"/>
                <w:szCs w:val="20"/>
              </w:rPr>
            </w:pPr>
            <w:r>
              <w:rPr>
                <w:rFonts w:ascii="Verdana" w:eastAsia="Verdana" w:hAnsi="Verdana" w:cs="Verdana"/>
                <w:b/>
                <w:sz w:val="20"/>
                <w:szCs w:val="20"/>
              </w:rPr>
              <w:t>Now What?</w:t>
            </w:r>
          </w:p>
          <w:p w14:paraId="504579D1"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Using the</w:t>
            </w:r>
            <w:r>
              <w:t xml:space="preserve"> </w:t>
            </w:r>
            <w:hyperlink r:id="rId21">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145F29C2" w14:textId="77777777" w:rsidR="00C1587F" w:rsidRDefault="006663B1">
            <w:pPr>
              <w:numPr>
                <w:ilvl w:val="0"/>
                <w:numId w:val="8"/>
              </w:numPr>
              <w:ind w:left="360"/>
              <w:rPr>
                <w:rFonts w:ascii="Verdana" w:eastAsia="Verdana" w:hAnsi="Verdana" w:cs="Verdana"/>
                <w:color w:val="666666"/>
                <w:sz w:val="20"/>
                <w:szCs w:val="20"/>
              </w:rPr>
            </w:pPr>
            <w:r>
              <w:rPr>
                <w:rFonts w:ascii="Verdana" w:eastAsia="Verdana" w:hAnsi="Verdana" w:cs="Verdana"/>
                <w:color w:val="666666"/>
                <w:sz w:val="20"/>
                <w:szCs w:val="20"/>
              </w:rPr>
              <w:t xml:space="preserve">What are you going to do now? </w:t>
            </w:r>
          </w:p>
          <w:p w14:paraId="21D1C15C" w14:textId="77777777" w:rsidR="00C1587F" w:rsidRDefault="006663B1">
            <w:pPr>
              <w:numPr>
                <w:ilvl w:val="0"/>
                <w:numId w:val="8"/>
              </w:numPr>
              <w:ind w:left="360"/>
              <w:rPr>
                <w:rFonts w:ascii="Verdana" w:eastAsia="Verdana" w:hAnsi="Verdana" w:cs="Verdana"/>
                <w:color w:val="666666"/>
                <w:sz w:val="20"/>
                <w:szCs w:val="20"/>
              </w:rPr>
            </w:pPr>
            <w:r>
              <w:rPr>
                <w:rFonts w:ascii="Verdana" w:eastAsia="Verdana" w:hAnsi="Verdana" w:cs="Verdana"/>
                <w:color w:val="666666"/>
                <w:sz w:val="20"/>
                <w:szCs w:val="20"/>
              </w:rPr>
              <w:t xml:space="preserve">What can you apply? </w:t>
            </w:r>
          </w:p>
          <w:p w14:paraId="06F39DA6" w14:textId="77777777" w:rsidR="00C1587F" w:rsidRDefault="006663B1">
            <w:pPr>
              <w:numPr>
                <w:ilvl w:val="0"/>
                <w:numId w:val="8"/>
              </w:numPr>
              <w:ind w:left="360"/>
              <w:rPr>
                <w:rFonts w:ascii="Verdana" w:eastAsia="Verdana" w:hAnsi="Verdana" w:cs="Verdana"/>
                <w:color w:val="666666"/>
                <w:sz w:val="20"/>
                <w:szCs w:val="20"/>
              </w:rPr>
            </w:pPr>
            <w:r>
              <w:rPr>
                <w:rFonts w:ascii="Verdana" w:eastAsia="Verdana" w:hAnsi="Verdana" w:cs="Verdana"/>
                <w:color w:val="666666"/>
                <w:sz w:val="20"/>
                <w:szCs w:val="20"/>
              </w:rPr>
              <w:t>What might you change?</w:t>
            </w:r>
          </w:p>
        </w:tc>
      </w:tr>
      <w:tr w:rsidR="00C1587F" w14:paraId="563927FF" w14:textId="77777777">
        <w:trPr>
          <w:trHeight w:val="375"/>
        </w:trPr>
        <w:tc>
          <w:tcPr>
            <w:tcW w:w="3680" w:type="dxa"/>
            <w:tcBorders>
              <w:top w:val="single" w:sz="12" w:space="0" w:color="000000"/>
              <w:left w:val="single" w:sz="12" w:space="0" w:color="000000"/>
              <w:bottom w:val="single" w:sz="12" w:space="0" w:color="000000"/>
              <w:right w:val="single" w:sz="12" w:space="0" w:color="000000"/>
            </w:tcBorders>
          </w:tcPr>
          <w:p w14:paraId="7E11DEFD" w14:textId="77777777" w:rsidR="00C1587F" w:rsidRDefault="0047782A">
            <w:pPr>
              <w:rPr>
                <w:rFonts w:ascii="Verdana" w:eastAsia="Verdana" w:hAnsi="Verdana" w:cs="Verdana"/>
              </w:rPr>
            </w:pPr>
            <w:hyperlink r:id="rId22">
              <w:r w:rsidR="006663B1">
                <w:rPr>
                  <w:rFonts w:ascii="Verdana" w:eastAsia="Verdana" w:hAnsi="Verdana" w:cs="Verdana"/>
                  <w:color w:val="1155CC"/>
                  <w:u w:val="single"/>
                </w:rPr>
                <w:t>Rubric for Feedback</w:t>
              </w:r>
            </w:hyperlink>
          </w:p>
        </w:tc>
        <w:tc>
          <w:tcPr>
            <w:tcW w:w="3672" w:type="dxa"/>
            <w:gridSpan w:val="2"/>
            <w:tcBorders>
              <w:top w:val="single" w:sz="12" w:space="0" w:color="000000"/>
              <w:left w:val="single" w:sz="12" w:space="0" w:color="000000"/>
              <w:bottom w:val="single" w:sz="12" w:space="0" w:color="000000"/>
              <w:right w:val="single" w:sz="12" w:space="0" w:color="000000"/>
            </w:tcBorders>
          </w:tcPr>
          <w:p w14:paraId="0EA4973C" w14:textId="77777777" w:rsidR="00C1587F" w:rsidRDefault="0047782A">
            <w:pPr>
              <w:rPr>
                <w:rFonts w:ascii="Verdana" w:eastAsia="Verdana" w:hAnsi="Verdana" w:cs="Verdana"/>
                <w:u w:val="single"/>
              </w:rPr>
            </w:pPr>
            <w:hyperlink r:id="rId23">
              <w:r w:rsidR="006663B1">
                <w:rPr>
                  <w:rFonts w:ascii="Verdana" w:eastAsia="Verdana" w:hAnsi="Verdana" w:cs="Verdana"/>
                  <w:color w:val="1155CC"/>
                  <w:u w:val="single"/>
                </w:rPr>
                <w:t>Rubric for Feedback</w:t>
              </w:r>
            </w:hyperlink>
          </w:p>
        </w:tc>
        <w:tc>
          <w:tcPr>
            <w:tcW w:w="3680" w:type="dxa"/>
            <w:gridSpan w:val="2"/>
            <w:tcBorders>
              <w:top w:val="single" w:sz="12" w:space="0" w:color="000000"/>
              <w:left w:val="single" w:sz="12" w:space="0" w:color="000000"/>
              <w:bottom w:val="single" w:sz="12" w:space="0" w:color="000000"/>
              <w:right w:val="single" w:sz="12" w:space="0" w:color="000000"/>
            </w:tcBorders>
          </w:tcPr>
          <w:p w14:paraId="5B4A8E12" w14:textId="77777777" w:rsidR="00C1587F" w:rsidRDefault="0047782A">
            <w:pPr>
              <w:rPr>
                <w:rFonts w:ascii="Verdana" w:eastAsia="Verdana" w:hAnsi="Verdana" w:cs="Verdana"/>
              </w:rPr>
            </w:pPr>
            <w:hyperlink r:id="rId24">
              <w:r w:rsidR="006663B1">
                <w:rPr>
                  <w:rFonts w:ascii="Verdana" w:eastAsia="Verdana" w:hAnsi="Verdana" w:cs="Verdana"/>
                  <w:color w:val="1155CC"/>
                  <w:u w:val="single"/>
                </w:rPr>
                <w:t>Rubric for Feedback</w:t>
              </w:r>
            </w:hyperlink>
          </w:p>
        </w:tc>
      </w:tr>
      <w:tr w:rsidR="00C1587F" w14:paraId="01752EB5" w14:textId="77777777">
        <w:trPr>
          <w:trHeight w:val="983"/>
        </w:trPr>
        <w:tc>
          <w:tcPr>
            <w:tcW w:w="11032" w:type="dxa"/>
            <w:gridSpan w:val="5"/>
            <w:tcBorders>
              <w:top w:val="single" w:sz="12" w:space="0" w:color="000000"/>
              <w:left w:val="single" w:sz="12" w:space="0" w:color="000000"/>
              <w:bottom w:val="single" w:sz="12" w:space="0" w:color="000000"/>
              <w:right w:val="single" w:sz="12" w:space="0" w:color="000000"/>
            </w:tcBorders>
            <w:shd w:val="clear" w:color="auto" w:fill="E8D0FC"/>
          </w:tcPr>
          <w:p w14:paraId="69C04B35" w14:textId="77777777" w:rsidR="00C1587F" w:rsidRDefault="006663B1">
            <w:pPr>
              <w:jc w:val="center"/>
              <w:rPr>
                <w:rFonts w:ascii="Verdana" w:eastAsia="Verdana" w:hAnsi="Verdana" w:cs="Verdana"/>
                <w:b/>
                <w:sz w:val="24"/>
                <w:szCs w:val="24"/>
              </w:rPr>
            </w:pPr>
            <w:bookmarkStart w:id="10" w:name="rb6tt1fuhjym" w:colFirst="0" w:colLast="0"/>
            <w:bookmarkStart w:id="11" w:name="AE"/>
            <w:bookmarkEnd w:id="10"/>
            <w:r w:rsidRPr="00685F5D">
              <w:rPr>
                <w:rFonts w:ascii="Verdana" w:eastAsia="Verdana" w:hAnsi="Verdana" w:cs="Verdana"/>
                <w:b/>
                <w:sz w:val="24"/>
                <w:szCs w:val="24"/>
              </w:rPr>
              <w:t>Assessment</w:t>
            </w:r>
          </w:p>
          <w:bookmarkEnd w:id="11"/>
          <w:p w14:paraId="11122DD6" w14:textId="77777777" w:rsidR="00C1587F" w:rsidRDefault="006663B1">
            <w:pPr>
              <w:jc w:val="center"/>
              <w:rPr>
                <w:rFonts w:ascii="Arial" w:eastAsia="Arial" w:hAnsi="Arial" w:cs="Arial"/>
              </w:rPr>
            </w:pPr>
            <w:r>
              <w:rPr>
                <w:rFonts w:ascii="Arial" w:eastAsia="Arial" w:hAnsi="Arial" w:cs="Arial"/>
                <w:color w:val="666666"/>
                <w:sz w:val="20"/>
                <w:szCs w:val="20"/>
              </w:rPr>
              <w:t xml:space="preserve">In this section we are connecting our learning to assessment.  Assessment “for” “as” and “of” learning and using an </w:t>
            </w:r>
            <w:hyperlink r:id="rId25">
              <w:r>
                <w:rPr>
                  <w:rFonts w:ascii="Arial" w:eastAsia="Arial" w:hAnsi="Arial" w:cs="Arial"/>
                  <w:color w:val="0000FF"/>
                  <w:sz w:val="20"/>
                  <w:szCs w:val="20"/>
                  <w:u w:val="single"/>
                </w:rPr>
                <w:t>achievement</w:t>
              </w:r>
            </w:hyperlink>
            <w:r>
              <w:rPr>
                <w:rFonts w:ascii="Arial" w:eastAsia="Arial" w:hAnsi="Arial" w:cs="Arial"/>
                <w:sz w:val="20"/>
                <w:szCs w:val="20"/>
              </w:rPr>
              <w:t xml:space="preserve"> </w:t>
            </w:r>
            <w:r>
              <w:rPr>
                <w:rFonts w:ascii="Arial" w:eastAsia="Arial" w:hAnsi="Arial" w:cs="Arial"/>
                <w:color w:val="666666"/>
                <w:sz w:val="20"/>
                <w:szCs w:val="20"/>
              </w:rPr>
              <w:t>chart to anchor this learning.  This</w:t>
            </w:r>
            <w:r>
              <w:rPr>
                <w:rFonts w:ascii="Arial" w:eastAsia="Arial" w:hAnsi="Arial" w:cs="Arial"/>
                <w:sz w:val="20"/>
                <w:szCs w:val="20"/>
              </w:rPr>
              <w:t xml:space="preserve"> </w:t>
            </w:r>
            <w:hyperlink r:id="rId26">
              <w:r>
                <w:rPr>
                  <w:rFonts w:ascii="Arial" w:eastAsia="Arial" w:hAnsi="Arial" w:cs="Arial"/>
                  <w:color w:val="0000FF"/>
                  <w:sz w:val="20"/>
                  <w:szCs w:val="20"/>
                  <w:u w:val="single"/>
                </w:rPr>
                <w:t>achievement</w:t>
              </w:r>
            </w:hyperlink>
            <w:r>
              <w:rPr>
                <w:rFonts w:ascii="Arial" w:eastAsia="Arial" w:hAnsi="Arial" w:cs="Arial"/>
                <w:sz w:val="20"/>
                <w:szCs w:val="20"/>
              </w:rPr>
              <w:t xml:space="preserve"> </w:t>
            </w:r>
            <w:r>
              <w:rPr>
                <w:rFonts w:ascii="Arial" w:eastAsia="Arial" w:hAnsi="Arial" w:cs="Arial"/>
                <w:color w:val="666666"/>
                <w:sz w:val="20"/>
                <w:szCs w:val="20"/>
              </w:rPr>
              <w:t>chart was developed specifically for experiential learning opportunities by OCTE writers.</w:t>
            </w:r>
            <w:r>
              <w:rPr>
                <w:rFonts w:ascii="Arial" w:eastAsia="Arial" w:hAnsi="Arial" w:cs="Arial"/>
                <w:sz w:val="20"/>
                <w:szCs w:val="20"/>
              </w:rPr>
              <w:t xml:space="preserve">  </w:t>
            </w:r>
          </w:p>
        </w:tc>
      </w:tr>
      <w:tr w:rsidR="00C1587F" w14:paraId="23A01774" w14:textId="77777777">
        <w:trPr>
          <w:trHeight w:val="983"/>
        </w:trPr>
        <w:tc>
          <w:tcPr>
            <w:tcW w:w="3692" w:type="dxa"/>
            <w:gridSpan w:val="2"/>
            <w:tcBorders>
              <w:top w:val="single" w:sz="12" w:space="0" w:color="000000"/>
              <w:left w:val="single" w:sz="12" w:space="0" w:color="000000"/>
              <w:bottom w:val="single" w:sz="12" w:space="0" w:color="000000"/>
              <w:right w:val="single" w:sz="12" w:space="0" w:color="000000"/>
            </w:tcBorders>
          </w:tcPr>
          <w:p w14:paraId="078D7F91"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t>Assessment “for” learning</w:t>
            </w:r>
            <w:r>
              <w:rPr>
                <w:noProof/>
              </w:rPr>
              <mc:AlternateContent>
                <mc:Choice Requires="wps">
                  <w:drawing>
                    <wp:anchor distT="0" distB="0" distL="114300" distR="114300" simplePos="0" relativeHeight="251659264" behindDoc="0" locked="0" layoutInCell="1" hidden="0" allowOverlap="1" wp14:anchorId="4FA76811" wp14:editId="64503847">
                      <wp:simplePos x="0" y="0"/>
                      <wp:positionH relativeFrom="column">
                        <wp:posOffset>-38099</wp:posOffset>
                      </wp:positionH>
                      <wp:positionV relativeFrom="paragraph">
                        <wp:posOffset>0</wp:posOffset>
                      </wp:positionV>
                      <wp:extent cx="887790" cy="577215"/>
                      <wp:effectExtent l="0" t="0" r="0" b="0"/>
                      <wp:wrapSquare wrapText="bothSides" distT="0" distB="0" distL="114300" distR="114300"/>
                      <wp:docPr id="6" name=""/>
                      <wp:cNvGraphicFramePr/>
                      <a:graphic xmlns:a="http://schemas.openxmlformats.org/drawingml/2006/main">
                        <a:graphicData uri="http://schemas.microsoft.com/office/word/2010/wordprocessingShape">
                          <wps:wsp>
                            <wps:cNvSpPr/>
                            <wps:spPr>
                              <a:xfrm>
                                <a:off x="4914805" y="3504093"/>
                                <a:ext cx="862390"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270A81EA" w14:textId="77777777" w:rsidR="006663B1" w:rsidRDefault="006663B1">
                                  <w:pPr>
                                    <w:spacing w:line="258" w:lineRule="auto"/>
                                    <w:textDirection w:val="btLr"/>
                                  </w:pPr>
                                  <w:r>
                                    <w:rPr>
                                      <w:rFonts w:ascii="Verdana" w:eastAsia="Verdana" w:hAnsi="Verdana" w:cs="Verdana"/>
                                      <w:b/>
                                      <w:i/>
                                      <w:color w:val="000000"/>
                                      <w:sz w:val="18"/>
                                    </w:rPr>
                                    <w:t>FOR</w:t>
                                  </w:r>
                                </w:p>
                              </w:txbxContent>
                            </wps:txbx>
                            <wps:bodyPr spcFirstLastPara="1" wrap="square" lIns="91425" tIns="45700" rIns="91425" bIns="45700" anchor="ctr" anchorCtr="0">
                              <a:noAutofit/>
                            </wps:bodyPr>
                          </wps:wsp>
                        </a:graphicData>
                      </a:graphic>
                    </wp:anchor>
                  </w:drawing>
                </mc:Choice>
                <mc:Fallback>
                  <w:pict>
                    <v:shape w14:anchorId="4FA76811" id="_x0000_s1042" style="position:absolute;left:0;text-align:left;margin-left:-3pt;margin-top:0;width:69.9pt;height:45.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862390,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" adj="-11796480,,5400" path="m-2,354876l132798,245582,85403,109294r212994,l431195,,563993,109294r212994,l729592,245582,862392,354876,670490,415530,623094,551818,431195,491163,239296,551818,191900,415530,-2,354876xe" fillcolor="#a05fd1" strokecolor="#42719b" strokeweight="1pt">
                      <v:stroke startarrowwidth="narrow" startarrowlength="short" endarrowwidth="narrow" endarrowlength="short" joinstyle="miter"/>
                      <v:formulas/>
                      <v:path arrowok="t" o:connecttype="custom" o:connectlocs="-2,354876;132798,245582;85403,109294;298397,109294;431195,0;563993,109294;776987,109294;729592,245582;862392,354876;670490,415530;623094,551818;431195,491163;239296,551818;191900,415530;-2,354876" o:connectangles="0,0,0,0,0,0,0,0,0,0,0,0,0,0,0" textboxrect="0,0,862390,551815"/>
                      <v:textbox inset="2.53958mm,1.2694mm,2.53958mm,1.2694mm">
                        <w:txbxContent>
                          <w:p w14:paraId="270A81EA" w14:textId="77777777" w:rsidR="006663B1" w:rsidRDefault="006663B1">
                            <w:pPr>
                              <w:spacing w:line="258" w:lineRule="auto"/>
                              <w:textDirection w:val="btLr"/>
                            </w:pPr>
                            <w:r>
                              <w:rPr>
                                <w:rFonts w:ascii="Verdana" w:eastAsia="Verdana" w:hAnsi="Verdana" w:cs="Verdana"/>
                                <w:b/>
                                <w:i/>
                                <w:color w:val="000000"/>
                                <w:sz w:val="18"/>
                              </w:rPr>
                              <w:t>FOR</w:t>
                            </w:r>
                          </w:p>
                        </w:txbxContent>
                      </v:textbox>
                      <w10:wrap type="square"/>
                    </v:shape>
                  </w:pict>
                </mc:Fallback>
              </mc:AlternateContent>
            </w:r>
          </w:p>
          <w:p w14:paraId="5A639ECA" w14:textId="77777777" w:rsidR="00C1587F" w:rsidRDefault="00C1587F">
            <w:pPr>
              <w:jc w:val="center"/>
              <w:rPr>
                <w:rFonts w:ascii="Verdana" w:eastAsia="Verdana" w:hAnsi="Verdana" w:cs="Verdana"/>
                <w:sz w:val="20"/>
                <w:szCs w:val="20"/>
              </w:rPr>
            </w:pPr>
          </w:p>
          <w:p w14:paraId="3ACF8ACE"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for learning is the process of seeking and interpreting evidence for use by learners and their teachers to decide where the learners are in their learning, where they need to go, and how best to get there.” (Assessment Reform Group, 2002, p. 2)</w:t>
            </w:r>
          </w:p>
          <w:p w14:paraId="470CD3B5" w14:textId="77777777" w:rsidR="00C1587F" w:rsidRDefault="00C1587F">
            <w:pPr>
              <w:jc w:val="center"/>
              <w:rPr>
                <w:rFonts w:ascii="Verdana" w:eastAsia="Verdana" w:hAnsi="Verdana" w:cs="Verdana"/>
                <w:color w:val="666666"/>
                <w:sz w:val="20"/>
                <w:szCs w:val="20"/>
              </w:rPr>
            </w:pPr>
          </w:p>
          <w:p w14:paraId="52229C8C" w14:textId="77777777" w:rsidR="00C1587F" w:rsidRDefault="00C1587F">
            <w:pPr>
              <w:jc w:val="center"/>
              <w:rPr>
                <w:rFonts w:ascii="Verdana" w:eastAsia="Verdana" w:hAnsi="Verdana" w:cs="Verdana"/>
                <w:color w:val="666666"/>
                <w:sz w:val="20"/>
                <w:szCs w:val="20"/>
              </w:rPr>
            </w:pPr>
          </w:p>
          <w:p w14:paraId="14DC7FE1" w14:textId="77777777" w:rsidR="00C1587F" w:rsidRDefault="00C1587F">
            <w:pPr>
              <w:jc w:val="center"/>
              <w:rPr>
                <w:rFonts w:ascii="Verdana" w:eastAsia="Verdana" w:hAnsi="Verdana" w:cs="Verdana"/>
                <w:color w:val="666666"/>
                <w:sz w:val="20"/>
                <w:szCs w:val="20"/>
              </w:rPr>
            </w:pPr>
          </w:p>
          <w:p w14:paraId="6A22861F" w14:textId="77777777" w:rsidR="00C1587F" w:rsidRDefault="00C1587F">
            <w:pPr>
              <w:jc w:val="center"/>
              <w:rPr>
                <w:rFonts w:ascii="Verdana" w:eastAsia="Verdana" w:hAnsi="Verdana" w:cs="Verdana"/>
                <w:color w:val="666666"/>
                <w:sz w:val="20"/>
                <w:szCs w:val="20"/>
              </w:rPr>
            </w:pPr>
          </w:p>
          <w:p w14:paraId="4980339F" w14:textId="77777777" w:rsidR="00C1587F" w:rsidRDefault="00C1587F">
            <w:pPr>
              <w:jc w:val="center"/>
              <w:rPr>
                <w:rFonts w:ascii="Verdana" w:eastAsia="Verdana" w:hAnsi="Verdana" w:cs="Verdana"/>
                <w:color w:val="666666"/>
                <w:sz w:val="20"/>
                <w:szCs w:val="20"/>
              </w:rPr>
            </w:pPr>
          </w:p>
        </w:tc>
        <w:tc>
          <w:tcPr>
            <w:tcW w:w="3819" w:type="dxa"/>
            <w:gridSpan w:val="2"/>
            <w:tcBorders>
              <w:top w:val="single" w:sz="12" w:space="0" w:color="000000"/>
              <w:left w:val="single" w:sz="12" w:space="0" w:color="000000"/>
              <w:bottom w:val="single" w:sz="12" w:space="0" w:color="000000"/>
              <w:right w:val="single" w:sz="12" w:space="0" w:color="000000"/>
            </w:tcBorders>
          </w:tcPr>
          <w:p w14:paraId="564924DD"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t>Assessment “as” learning</w:t>
            </w:r>
            <w:r>
              <w:rPr>
                <w:noProof/>
              </w:rPr>
              <mc:AlternateContent>
                <mc:Choice Requires="wps">
                  <w:drawing>
                    <wp:anchor distT="0" distB="0" distL="114300" distR="114300" simplePos="0" relativeHeight="251660288" behindDoc="0" locked="0" layoutInCell="1" hidden="0" allowOverlap="1" wp14:anchorId="748BEF68" wp14:editId="376C4D09">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3DCDF886" w14:textId="77777777" w:rsidR="006663B1" w:rsidRDefault="006663B1">
                                  <w:pPr>
                                    <w:spacing w:line="258" w:lineRule="auto"/>
                                    <w:textDirection w:val="btLr"/>
                                  </w:pPr>
                                  <w:r>
                                    <w:rPr>
                                      <w:b/>
                                      <w:i/>
                                      <w:color w:val="000000"/>
                                    </w:rPr>
                                    <w:t>AS</w:t>
                                  </w:r>
                                </w:p>
                              </w:txbxContent>
                            </wps:txbx>
                            <wps:bodyPr spcFirstLastPara="1" wrap="square" lIns="91425" tIns="45700" rIns="91425" bIns="45700" anchor="ctr" anchorCtr="0">
                              <a:noAutofit/>
                            </wps:bodyPr>
                          </wps:wsp>
                        </a:graphicData>
                      </a:graphic>
                    </wp:anchor>
                  </w:drawing>
                </mc:Choice>
                <mc:Fallback>
                  <w:pict>
                    <v:shape w14:anchorId="748BEF68" id="_x0000_s1043" style="position:absolute;left:0;text-align:left;margin-left:-4pt;margin-top:0;width:60.05pt;height:46.4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3DCDF886" w14:textId="77777777" w:rsidR="006663B1" w:rsidRDefault="006663B1">
                            <w:pPr>
                              <w:spacing w:line="258" w:lineRule="auto"/>
                              <w:textDirection w:val="btLr"/>
                            </w:pPr>
                            <w:r>
                              <w:rPr>
                                <w:b/>
                                <w:i/>
                                <w:color w:val="000000"/>
                              </w:rPr>
                              <w:t>AS</w:t>
                            </w:r>
                          </w:p>
                        </w:txbxContent>
                      </v:textbox>
                      <w10:wrap type="square"/>
                    </v:shape>
                  </w:pict>
                </mc:Fallback>
              </mc:AlternateContent>
            </w:r>
          </w:p>
          <w:p w14:paraId="4F1824C6" w14:textId="77777777" w:rsidR="00C1587F" w:rsidRDefault="00C1587F">
            <w:pPr>
              <w:jc w:val="center"/>
              <w:rPr>
                <w:rFonts w:ascii="Verdana" w:eastAsia="Verdana" w:hAnsi="Verdana" w:cs="Verdana"/>
                <w:color w:val="666666"/>
                <w:sz w:val="20"/>
                <w:szCs w:val="20"/>
              </w:rPr>
            </w:pPr>
          </w:p>
          <w:p w14:paraId="6C47AEBF"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as learning focuses on the explicit fostering of students’ capacity over time to be their own best assessors, but teachers need to start by presenting and modelling external, structured opportunities for students to assess themselves.” (Western and Northern Canadian Protocol, p. 42)</w:t>
            </w:r>
          </w:p>
          <w:p w14:paraId="1507C808" w14:textId="77777777" w:rsidR="00C1587F" w:rsidRDefault="00C1587F">
            <w:pPr>
              <w:jc w:val="center"/>
              <w:rPr>
                <w:rFonts w:ascii="Verdana" w:eastAsia="Verdana" w:hAnsi="Verdana" w:cs="Verdana"/>
                <w:color w:val="666666"/>
                <w:sz w:val="20"/>
                <w:szCs w:val="20"/>
              </w:rPr>
            </w:pPr>
          </w:p>
          <w:p w14:paraId="66918B15" w14:textId="77777777" w:rsidR="00C1587F" w:rsidRDefault="00C1587F">
            <w:pPr>
              <w:jc w:val="center"/>
              <w:rPr>
                <w:rFonts w:ascii="Verdana" w:eastAsia="Verdana" w:hAnsi="Verdana" w:cs="Verdana"/>
                <w:color w:val="666666"/>
                <w:sz w:val="20"/>
                <w:szCs w:val="20"/>
              </w:rPr>
            </w:pPr>
          </w:p>
          <w:p w14:paraId="78919CF6" w14:textId="77777777" w:rsidR="00C1587F" w:rsidRDefault="00C1587F">
            <w:pPr>
              <w:jc w:val="center"/>
              <w:rPr>
                <w:rFonts w:ascii="Verdana" w:eastAsia="Verdana" w:hAnsi="Verdana" w:cs="Verdana"/>
                <w:color w:val="666666"/>
                <w:sz w:val="20"/>
                <w:szCs w:val="20"/>
              </w:rPr>
            </w:pPr>
          </w:p>
          <w:p w14:paraId="053F7EA2" w14:textId="77777777" w:rsidR="00C1587F" w:rsidRDefault="00C1587F">
            <w:pPr>
              <w:jc w:val="center"/>
              <w:rPr>
                <w:rFonts w:ascii="Verdana" w:eastAsia="Verdana" w:hAnsi="Verdana" w:cs="Verdana"/>
                <w:color w:val="666666"/>
                <w:sz w:val="20"/>
                <w:szCs w:val="20"/>
              </w:rPr>
            </w:pPr>
          </w:p>
          <w:p w14:paraId="6FE9CAAA" w14:textId="77777777" w:rsidR="00C1587F" w:rsidRDefault="00C1587F">
            <w:pPr>
              <w:jc w:val="center"/>
              <w:rPr>
                <w:rFonts w:ascii="Verdana" w:eastAsia="Verdana" w:hAnsi="Verdana" w:cs="Verdana"/>
                <w:color w:val="666666"/>
                <w:sz w:val="20"/>
                <w:szCs w:val="20"/>
              </w:rPr>
            </w:pPr>
          </w:p>
          <w:p w14:paraId="7710D656" w14:textId="77777777" w:rsidR="00C1587F" w:rsidRDefault="00C1587F">
            <w:pPr>
              <w:jc w:val="center"/>
              <w:rPr>
                <w:rFonts w:ascii="Verdana" w:eastAsia="Verdana" w:hAnsi="Verdana" w:cs="Verdana"/>
                <w:color w:val="666666"/>
                <w:sz w:val="20"/>
                <w:szCs w:val="20"/>
              </w:rPr>
            </w:pPr>
          </w:p>
          <w:p w14:paraId="5BFBA7BD" w14:textId="77777777" w:rsidR="00C1587F" w:rsidRDefault="00C1587F">
            <w:pPr>
              <w:jc w:val="center"/>
              <w:rPr>
                <w:rFonts w:ascii="Verdana" w:eastAsia="Verdana" w:hAnsi="Verdana" w:cs="Verdana"/>
                <w:color w:val="666666"/>
                <w:sz w:val="20"/>
                <w:szCs w:val="20"/>
              </w:rPr>
            </w:pPr>
          </w:p>
          <w:p w14:paraId="605ED94C" w14:textId="77777777" w:rsidR="00C1587F" w:rsidRDefault="00C1587F">
            <w:pPr>
              <w:jc w:val="center"/>
              <w:rPr>
                <w:rFonts w:ascii="Verdana" w:eastAsia="Verdana" w:hAnsi="Verdana" w:cs="Verdana"/>
                <w:color w:val="666666"/>
                <w:sz w:val="20"/>
                <w:szCs w:val="20"/>
              </w:rPr>
            </w:pPr>
          </w:p>
          <w:p w14:paraId="31C31812" w14:textId="77777777" w:rsidR="00C1587F" w:rsidRDefault="00C1587F">
            <w:pPr>
              <w:jc w:val="center"/>
              <w:rPr>
                <w:rFonts w:ascii="Verdana" w:eastAsia="Verdana" w:hAnsi="Verdana" w:cs="Verdana"/>
                <w:color w:val="666666"/>
                <w:sz w:val="20"/>
                <w:szCs w:val="20"/>
              </w:rPr>
            </w:pPr>
          </w:p>
          <w:p w14:paraId="247F2DC0" w14:textId="77777777" w:rsidR="00C1587F" w:rsidRDefault="00C1587F">
            <w:pPr>
              <w:jc w:val="center"/>
              <w:rPr>
                <w:rFonts w:ascii="Verdana" w:eastAsia="Verdana" w:hAnsi="Verdana" w:cs="Verdana"/>
                <w:color w:val="666666"/>
                <w:sz w:val="20"/>
                <w:szCs w:val="20"/>
              </w:rPr>
            </w:pPr>
          </w:p>
        </w:tc>
        <w:tc>
          <w:tcPr>
            <w:tcW w:w="3521" w:type="dxa"/>
            <w:tcBorders>
              <w:top w:val="single" w:sz="12" w:space="0" w:color="000000"/>
              <w:left w:val="single" w:sz="12" w:space="0" w:color="000000"/>
              <w:bottom w:val="single" w:sz="12" w:space="0" w:color="000000"/>
              <w:right w:val="single" w:sz="12" w:space="0" w:color="000000"/>
            </w:tcBorders>
          </w:tcPr>
          <w:p w14:paraId="3E0AF5F8"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t>Assessment “of” learning</w:t>
            </w:r>
            <w:r>
              <w:rPr>
                <w:noProof/>
              </w:rPr>
              <mc:AlternateContent>
                <mc:Choice Requires="wps">
                  <w:drawing>
                    <wp:anchor distT="0" distB="0" distL="114300" distR="114300" simplePos="0" relativeHeight="251661312" behindDoc="0" locked="0" layoutInCell="1" hidden="0" allowOverlap="1" wp14:anchorId="50D42D9B" wp14:editId="76E67D41">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8"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78DBE6BE" w14:textId="77777777" w:rsidR="006663B1" w:rsidRDefault="006663B1">
                                  <w:pPr>
                                    <w:spacing w:line="258" w:lineRule="auto"/>
                                    <w:jc w:val="center"/>
                                    <w:textDirection w:val="btLr"/>
                                  </w:pPr>
                                  <w:r>
                                    <w:rPr>
                                      <w:b/>
                                      <w:i/>
                                      <w:color w:val="000000"/>
                                    </w:rPr>
                                    <w:t>OF</w:t>
                                  </w:r>
                                </w:p>
                              </w:txbxContent>
                            </wps:txbx>
                            <wps:bodyPr spcFirstLastPara="1" wrap="square" lIns="91425" tIns="45700" rIns="91425" bIns="45700" anchor="ctr" anchorCtr="0">
                              <a:noAutofit/>
                            </wps:bodyPr>
                          </wps:wsp>
                        </a:graphicData>
                      </a:graphic>
                    </wp:anchor>
                  </w:drawing>
                </mc:Choice>
                <mc:Fallback>
                  <w:pict>
                    <v:shape w14:anchorId="50D42D9B" id="_x0000_s1044" style="position:absolute;left:0;text-align:left;margin-left:-4pt;margin-top:0;width:60.05pt;height:46.4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78DBE6BE" w14:textId="77777777" w:rsidR="006663B1" w:rsidRDefault="006663B1">
                            <w:pPr>
                              <w:spacing w:line="258" w:lineRule="auto"/>
                              <w:jc w:val="center"/>
                              <w:textDirection w:val="btLr"/>
                            </w:pPr>
                            <w:r>
                              <w:rPr>
                                <w:b/>
                                <w:i/>
                                <w:color w:val="000000"/>
                              </w:rPr>
                              <w:t>OF</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hidden="0" allowOverlap="1" wp14:anchorId="036020AD" wp14:editId="19D23C48">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9"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7869CFA0" w14:textId="77777777" w:rsidR="006663B1" w:rsidRDefault="006663B1">
                                  <w:pPr>
                                    <w:spacing w:line="258" w:lineRule="auto"/>
                                    <w:jc w:val="center"/>
                                    <w:textDirection w:val="btLr"/>
                                  </w:pPr>
                                  <w:r>
                                    <w:rPr>
                                      <w:b/>
                                      <w:i/>
                                      <w:color w:val="000000"/>
                                    </w:rPr>
                                    <w:t>OF</w:t>
                                  </w:r>
                                </w:p>
                              </w:txbxContent>
                            </wps:txbx>
                            <wps:bodyPr spcFirstLastPara="1" wrap="square" lIns="91425" tIns="45700" rIns="91425" bIns="45700" anchor="ctr" anchorCtr="0">
                              <a:noAutofit/>
                            </wps:bodyPr>
                          </wps:wsp>
                        </a:graphicData>
                      </a:graphic>
                    </wp:anchor>
                  </w:drawing>
                </mc:Choice>
                <mc:Fallback>
                  <w:pict>
                    <v:shape w14:anchorId="036020AD" id="_x0000_s1045" style="position:absolute;left:0;text-align:left;margin-left:-4pt;margin-top:0;width:60.05pt;height:46.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7869CFA0" w14:textId="77777777" w:rsidR="006663B1" w:rsidRDefault="006663B1">
                            <w:pPr>
                              <w:spacing w:line="258" w:lineRule="auto"/>
                              <w:jc w:val="center"/>
                              <w:textDirection w:val="btLr"/>
                            </w:pPr>
                            <w:r>
                              <w:rPr>
                                <w:b/>
                                <w:i/>
                                <w:color w:val="000000"/>
                              </w:rPr>
                              <w:t>OF</w:t>
                            </w:r>
                          </w:p>
                        </w:txbxContent>
                      </v:textbox>
                      <w10:wrap type="square"/>
                    </v:shape>
                  </w:pict>
                </mc:Fallback>
              </mc:AlternateContent>
            </w:r>
          </w:p>
          <w:p w14:paraId="458AEF0E" w14:textId="77777777" w:rsidR="00C1587F" w:rsidRDefault="00C1587F">
            <w:pPr>
              <w:jc w:val="center"/>
              <w:rPr>
                <w:rFonts w:ascii="Verdana" w:eastAsia="Verdana" w:hAnsi="Verdana" w:cs="Verdana"/>
                <w:sz w:val="20"/>
                <w:szCs w:val="20"/>
              </w:rPr>
            </w:pPr>
          </w:p>
          <w:p w14:paraId="7E01BC41"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of learning is the assessment that becomes public and results in statements or symbols about how well students are learning. It often contributes to pivotal decisions that will affect students’ futures.” (Western and Northern Canadian Protocol, p. 55)</w:t>
            </w:r>
          </w:p>
        </w:tc>
      </w:tr>
    </w:tbl>
    <w:p w14:paraId="4FB09122" w14:textId="77777777" w:rsidR="007B3B19" w:rsidRDefault="007B3B19">
      <w:r>
        <w:br w:type="page"/>
      </w:r>
    </w:p>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0"/>
        <w:gridCol w:w="920"/>
        <w:gridCol w:w="920"/>
        <w:gridCol w:w="1996"/>
        <w:gridCol w:w="1676"/>
        <w:gridCol w:w="920"/>
        <w:gridCol w:w="920"/>
        <w:gridCol w:w="1840"/>
      </w:tblGrid>
      <w:tr w:rsidR="00C1587F" w14:paraId="39C3237A"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E8D0FC"/>
          </w:tcPr>
          <w:p w14:paraId="43BCB6F1"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lastRenderedPageBreak/>
              <w:t>Key Drivers</w:t>
            </w:r>
          </w:p>
        </w:tc>
      </w:tr>
      <w:tr w:rsidR="00C1587F" w14:paraId="01727C0E" w14:textId="77777777" w:rsidTr="00A47A59">
        <w:trPr>
          <w:trHeight w:val="354"/>
        </w:trPr>
        <w:tc>
          <w:tcPr>
            <w:tcW w:w="276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0E34D6B1"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Curriculum Connections</w:t>
            </w:r>
          </w:p>
        </w:tc>
        <w:tc>
          <w:tcPr>
            <w:tcW w:w="2916"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C1CEFD6"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Well-Being</w:t>
            </w:r>
          </w:p>
        </w:tc>
        <w:tc>
          <w:tcPr>
            <w:tcW w:w="2596"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D29ACAD"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Global Competencies/21st Century Skills</w:t>
            </w:r>
          </w:p>
        </w:tc>
        <w:tc>
          <w:tcPr>
            <w:tcW w:w="276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62D22AB5"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Pathways and Education and Career/Life Planning</w:t>
            </w:r>
          </w:p>
          <w:p w14:paraId="33BD54FF" w14:textId="77777777" w:rsidR="00C1587F" w:rsidRDefault="00C1587F">
            <w:pPr>
              <w:jc w:val="center"/>
              <w:rPr>
                <w:rFonts w:ascii="Verdana" w:eastAsia="Verdana" w:hAnsi="Verdana" w:cs="Verdana"/>
                <w:color w:val="666666"/>
                <w:sz w:val="20"/>
                <w:szCs w:val="20"/>
              </w:rPr>
            </w:pPr>
          </w:p>
        </w:tc>
      </w:tr>
      <w:tr w:rsidR="00C1587F" w14:paraId="4BC45A4F"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E8D0FC"/>
          </w:tcPr>
          <w:p w14:paraId="200DC828" w14:textId="77777777" w:rsidR="00C1587F" w:rsidRDefault="006663B1">
            <w:pPr>
              <w:jc w:val="center"/>
              <w:rPr>
                <w:rFonts w:ascii="Verdana" w:eastAsia="Verdana" w:hAnsi="Verdana" w:cs="Verdana"/>
                <w:sz w:val="20"/>
                <w:szCs w:val="20"/>
              </w:rPr>
            </w:pPr>
            <w:r>
              <w:rPr>
                <w:rFonts w:ascii="Verdana" w:eastAsia="Verdana" w:hAnsi="Verdana" w:cs="Verdana"/>
                <w:b/>
                <w:sz w:val="24"/>
                <w:szCs w:val="24"/>
              </w:rPr>
              <w:t>Well-Being</w:t>
            </w:r>
          </w:p>
        </w:tc>
      </w:tr>
      <w:tr w:rsidR="00C1587F" w14:paraId="01B627C3"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FFFFFF"/>
          </w:tcPr>
          <w:p w14:paraId="46C95B62" w14:textId="77777777" w:rsidR="00C1587F" w:rsidRDefault="006663B1">
            <w:pPr>
              <w:jc w:val="center"/>
              <w:rPr>
                <w:rFonts w:ascii="Arial" w:eastAsia="Arial" w:hAnsi="Arial" w:cs="Arial"/>
                <w:color w:val="666666"/>
                <w:sz w:val="21"/>
                <w:szCs w:val="21"/>
              </w:rPr>
            </w:pPr>
            <w:r>
              <w:rPr>
                <w:rFonts w:ascii="Verdana" w:eastAsia="Verdana" w:hAnsi="Verdana" w:cs="Verdana"/>
                <w:color w:val="666666"/>
                <w:sz w:val="20"/>
                <w:szCs w:val="20"/>
              </w:rPr>
              <w:t xml:space="preserve">Developing Wellbeing in our learners is vital to develop and engage learners.  Reflection assists in the development of well-being in our learners.  Using critical reflection helps to develop “self-awareness and self-confidence in </w:t>
            </w:r>
            <w:r>
              <w:rPr>
                <w:rFonts w:ascii="Arial" w:eastAsia="Arial" w:hAnsi="Arial" w:cs="Arial"/>
                <w:color w:val="666666"/>
                <w:sz w:val="21"/>
                <w:szCs w:val="21"/>
              </w:rPr>
              <w:t xml:space="preserve">developing continuous growth in all learners” as stated by the University of Calgary.  </w:t>
            </w:r>
          </w:p>
          <w:p w14:paraId="35C3961E" w14:textId="77777777" w:rsidR="00C1587F" w:rsidRDefault="006663B1">
            <w:pPr>
              <w:jc w:val="center"/>
              <w:rPr>
                <w:rFonts w:ascii="Verdana" w:eastAsia="Verdana" w:hAnsi="Verdana" w:cs="Verdana"/>
                <w:sz w:val="20"/>
                <w:szCs w:val="20"/>
              </w:rPr>
            </w:pPr>
            <w:r>
              <w:rPr>
                <w:rFonts w:ascii="Verdana" w:eastAsia="Verdana" w:hAnsi="Verdana" w:cs="Verdana"/>
                <w:sz w:val="20"/>
                <w:szCs w:val="20"/>
              </w:rPr>
              <w:t xml:space="preserve"> </w:t>
            </w:r>
          </w:p>
          <w:p w14:paraId="2B62DCBC" w14:textId="77777777" w:rsidR="00C1587F" w:rsidRDefault="0047782A">
            <w:pPr>
              <w:jc w:val="center"/>
              <w:rPr>
                <w:rFonts w:ascii="Verdana" w:eastAsia="Verdana" w:hAnsi="Verdana" w:cs="Verdana"/>
                <w:sz w:val="24"/>
                <w:szCs w:val="24"/>
              </w:rPr>
            </w:pPr>
            <w:hyperlink r:id="rId27">
              <w:r w:rsidR="006663B1">
                <w:rPr>
                  <w:rFonts w:ascii="Verdana" w:eastAsia="Verdana" w:hAnsi="Verdana" w:cs="Verdana"/>
                  <w:color w:val="1155CC"/>
                  <w:sz w:val="24"/>
                  <w:szCs w:val="24"/>
                  <w:u w:val="single"/>
                </w:rPr>
                <w:t>Questions to Ask When Incorporating Well Being</w:t>
              </w:r>
            </w:hyperlink>
          </w:p>
          <w:p w14:paraId="0ABAD7FD" w14:textId="77777777" w:rsidR="00C1587F" w:rsidRDefault="006663B1">
            <w:pPr>
              <w:numPr>
                <w:ilvl w:val="0"/>
                <w:numId w:val="18"/>
              </w:numPr>
              <w:rPr>
                <w:rFonts w:ascii="Verdana" w:eastAsia="Verdana" w:hAnsi="Verdana" w:cs="Verdana"/>
                <w:color w:val="666666"/>
                <w:sz w:val="20"/>
                <w:szCs w:val="20"/>
              </w:rPr>
            </w:pPr>
            <w:r>
              <w:rPr>
                <w:rFonts w:ascii="Verdana" w:eastAsia="Verdana" w:hAnsi="Verdana" w:cs="Verdana"/>
                <w:color w:val="666666"/>
                <w:sz w:val="20"/>
                <w:szCs w:val="20"/>
              </w:rPr>
              <w:t>Check In - How are your learners feeling?</w:t>
            </w:r>
          </w:p>
          <w:p w14:paraId="3CFCC786" w14:textId="77777777" w:rsidR="00C1587F" w:rsidRDefault="006663B1">
            <w:pPr>
              <w:numPr>
                <w:ilvl w:val="0"/>
                <w:numId w:val="18"/>
              </w:numPr>
              <w:rPr>
                <w:rFonts w:ascii="Verdana" w:eastAsia="Verdana" w:hAnsi="Verdana" w:cs="Verdana"/>
                <w:color w:val="666666"/>
                <w:sz w:val="20"/>
                <w:szCs w:val="20"/>
              </w:rPr>
            </w:pPr>
            <w:r>
              <w:rPr>
                <w:rFonts w:ascii="Verdana" w:eastAsia="Verdana" w:hAnsi="Verdana" w:cs="Verdana"/>
                <w:color w:val="666666"/>
                <w:sz w:val="20"/>
                <w:szCs w:val="20"/>
              </w:rPr>
              <w:t>Model Self Regulation</w:t>
            </w:r>
          </w:p>
          <w:p w14:paraId="487F2583" w14:textId="77777777" w:rsidR="00C1587F" w:rsidRDefault="006663B1">
            <w:pPr>
              <w:numPr>
                <w:ilvl w:val="0"/>
                <w:numId w:val="18"/>
              </w:numPr>
              <w:rPr>
                <w:rFonts w:ascii="Verdana" w:eastAsia="Verdana" w:hAnsi="Verdana" w:cs="Verdana"/>
                <w:color w:val="666666"/>
                <w:sz w:val="20"/>
                <w:szCs w:val="20"/>
              </w:rPr>
            </w:pPr>
            <w:r>
              <w:rPr>
                <w:rFonts w:ascii="Verdana" w:eastAsia="Verdana" w:hAnsi="Verdana" w:cs="Verdana"/>
                <w:color w:val="666666"/>
                <w:sz w:val="20"/>
                <w:szCs w:val="20"/>
              </w:rPr>
              <w:t>Teach about Strong Emotions</w:t>
            </w:r>
          </w:p>
          <w:p w14:paraId="50CEF784" w14:textId="77777777" w:rsidR="00C1587F" w:rsidRDefault="006663B1">
            <w:pPr>
              <w:numPr>
                <w:ilvl w:val="0"/>
                <w:numId w:val="18"/>
              </w:numPr>
              <w:rPr>
                <w:rFonts w:ascii="Verdana" w:eastAsia="Verdana" w:hAnsi="Verdana" w:cs="Verdana"/>
                <w:color w:val="666666"/>
                <w:sz w:val="20"/>
                <w:szCs w:val="20"/>
              </w:rPr>
            </w:pPr>
            <w:r>
              <w:rPr>
                <w:rFonts w:ascii="Verdana" w:eastAsia="Verdana" w:hAnsi="Verdana" w:cs="Verdana"/>
                <w:color w:val="666666"/>
                <w:sz w:val="20"/>
                <w:szCs w:val="20"/>
              </w:rPr>
              <w:t>Gratitude Journals</w:t>
            </w:r>
          </w:p>
          <w:p w14:paraId="2EFA767E" w14:textId="77777777" w:rsidR="00C1587F" w:rsidRDefault="006663B1">
            <w:pPr>
              <w:numPr>
                <w:ilvl w:val="0"/>
                <w:numId w:val="18"/>
              </w:numPr>
              <w:rPr>
                <w:rFonts w:ascii="Verdana" w:eastAsia="Verdana" w:hAnsi="Verdana" w:cs="Verdana"/>
                <w:color w:val="666666"/>
                <w:sz w:val="20"/>
                <w:szCs w:val="20"/>
              </w:rPr>
            </w:pPr>
            <w:r>
              <w:rPr>
                <w:rFonts w:ascii="Verdana" w:eastAsia="Verdana" w:hAnsi="Verdana" w:cs="Verdana"/>
                <w:color w:val="666666"/>
                <w:sz w:val="20"/>
                <w:szCs w:val="20"/>
              </w:rPr>
              <w:t>Positive Time-Out</w:t>
            </w:r>
          </w:p>
          <w:p w14:paraId="59A09D0F" w14:textId="77777777" w:rsidR="00C1587F" w:rsidRDefault="00C1587F">
            <w:pPr>
              <w:ind w:left="3600"/>
              <w:rPr>
                <w:rFonts w:ascii="Verdana" w:eastAsia="Verdana" w:hAnsi="Verdana" w:cs="Verdana"/>
                <w:color w:val="666666"/>
                <w:sz w:val="20"/>
                <w:szCs w:val="20"/>
              </w:rPr>
            </w:pPr>
          </w:p>
        </w:tc>
      </w:tr>
      <w:tr w:rsidR="00C1587F" w14:paraId="1E704D00"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E8D0FC"/>
          </w:tcPr>
          <w:p w14:paraId="4420191D" w14:textId="77777777" w:rsidR="00C1587F" w:rsidRDefault="0047782A">
            <w:pPr>
              <w:jc w:val="center"/>
              <w:rPr>
                <w:rFonts w:ascii="Verdana" w:eastAsia="Verdana" w:hAnsi="Verdana" w:cs="Verdana"/>
                <w:b/>
                <w:sz w:val="24"/>
                <w:szCs w:val="24"/>
              </w:rPr>
            </w:pPr>
            <w:hyperlink r:id="rId28">
              <w:r w:rsidR="006663B1">
                <w:rPr>
                  <w:rFonts w:ascii="Verdana" w:eastAsia="Verdana" w:hAnsi="Verdana" w:cs="Verdana"/>
                  <w:b/>
                  <w:color w:val="1155CC"/>
                  <w:sz w:val="24"/>
                  <w:szCs w:val="24"/>
                  <w:u w:val="single"/>
                </w:rPr>
                <w:t>Global Competencies</w:t>
              </w:r>
            </w:hyperlink>
          </w:p>
        </w:tc>
      </w:tr>
      <w:tr w:rsidR="00C1587F" w14:paraId="7FDF0591"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FFFFFF"/>
          </w:tcPr>
          <w:p w14:paraId="5546ACD9"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 xml:space="preserve">Experiential learning opportunities such as virtual field trips develop an authentic and relevant connect for learners and the community.  These experiences can “have a connection to a local, national, or global community outside the school and sustaining authentic community connections is essential in order to provide students with rich opportunities, appropriate to their age and stage of development, that will deepen their understanding of the curriculum, inspire them to explore learning beyond the curriculum, and enable them to apply their learning in varied, engaging environments”.  When these experiences are connected to the Global Competencies (21st Century Learning) it naturally develops the skills needed for future ready learners.  </w:t>
            </w:r>
          </w:p>
          <w:p w14:paraId="1361F559" w14:textId="77777777" w:rsidR="00C1587F" w:rsidRDefault="006663B1">
            <w:pPr>
              <w:jc w:val="center"/>
              <w:rPr>
                <w:rFonts w:ascii="Verdana" w:eastAsia="Verdana" w:hAnsi="Verdana" w:cs="Verdana"/>
                <w:i/>
                <w:color w:val="666666"/>
                <w:sz w:val="20"/>
                <w:szCs w:val="20"/>
              </w:rPr>
            </w:pPr>
            <w:r>
              <w:rPr>
                <w:rFonts w:ascii="Verdana" w:eastAsia="Verdana" w:hAnsi="Verdana" w:cs="Verdana"/>
                <w:i/>
                <w:color w:val="666666"/>
                <w:sz w:val="20"/>
                <w:szCs w:val="20"/>
              </w:rPr>
              <w:t>(Community Connected Experiential Learning, 2016 , Draft, Page 11)</w:t>
            </w:r>
          </w:p>
          <w:p w14:paraId="300E1C1E" w14:textId="77777777" w:rsidR="00C1587F" w:rsidRDefault="00C1587F">
            <w:pPr>
              <w:jc w:val="center"/>
              <w:rPr>
                <w:rFonts w:ascii="Verdana" w:eastAsia="Verdana" w:hAnsi="Verdana" w:cs="Verdana"/>
                <w:i/>
                <w:sz w:val="20"/>
                <w:szCs w:val="20"/>
              </w:rPr>
            </w:pPr>
          </w:p>
          <w:p w14:paraId="28597B00" w14:textId="77777777" w:rsidR="00C1587F" w:rsidRDefault="006663B1">
            <w:pPr>
              <w:rPr>
                <w:rFonts w:ascii="Verdana" w:eastAsia="Verdana" w:hAnsi="Verdana" w:cs="Verdana"/>
                <w:b/>
              </w:rPr>
            </w:pPr>
            <w:r>
              <w:rPr>
                <w:rFonts w:ascii="Verdana" w:eastAsia="Verdana" w:hAnsi="Verdana" w:cs="Verdana"/>
                <w:b/>
              </w:rPr>
              <w:t>Am I connecting the Global Competencies to my virtual field trip?</w:t>
            </w:r>
          </w:p>
          <w:p w14:paraId="0BD06926"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Self-directed Learning</w:t>
            </w:r>
          </w:p>
          <w:p w14:paraId="555E887B"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Communication</w:t>
            </w:r>
          </w:p>
          <w:p w14:paraId="26A6C0EF"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Innovation, Creativity, and Entrepreneurship</w:t>
            </w:r>
          </w:p>
          <w:p w14:paraId="66445A07"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Critical Thinking and Problem Solving</w:t>
            </w:r>
          </w:p>
          <w:p w14:paraId="673EAA23"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Collaboration</w:t>
            </w:r>
          </w:p>
          <w:p w14:paraId="6A11FA9F" w14:textId="77777777" w:rsidR="00C1587F" w:rsidRDefault="006663B1">
            <w:pPr>
              <w:numPr>
                <w:ilvl w:val="0"/>
                <w:numId w:val="9"/>
              </w:numPr>
              <w:rPr>
                <w:rFonts w:ascii="Verdana" w:eastAsia="Verdana" w:hAnsi="Verdana" w:cs="Verdana"/>
                <w:color w:val="666666"/>
                <w:sz w:val="20"/>
                <w:szCs w:val="20"/>
              </w:rPr>
            </w:pPr>
            <w:r>
              <w:rPr>
                <w:rFonts w:ascii="Verdana" w:eastAsia="Verdana" w:hAnsi="Verdana" w:cs="Verdana"/>
                <w:color w:val="666666"/>
                <w:sz w:val="20"/>
                <w:szCs w:val="20"/>
              </w:rPr>
              <w:t>Citizenship</w:t>
            </w:r>
          </w:p>
          <w:p w14:paraId="4EC893E8" w14:textId="77777777" w:rsidR="00C1587F" w:rsidRDefault="00C1587F">
            <w:pPr>
              <w:ind w:left="720"/>
              <w:rPr>
                <w:rFonts w:ascii="Verdana" w:eastAsia="Verdana" w:hAnsi="Verdana" w:cs="Verdana"/>
                <w:color w:val="666666"/>
                <w:sz w:val="20"/>
                <w:szCs w:val="20"/>
              </w:rPr>
            </w:pPr>
          </w:p>
        </w:tc>
      </w:tr>
      <w:tr w:rsidR="00C1587F" w14:paraId="657EF08E" w14:textId="77777777">
        <w:trPr>
          <w:trHeight w:val="354"/>
        </w:trPr>
        <w:tc>
          <w:tcPr>
            <w:tcW w:w="11032" w:type="dxa"/>
            <w:gridSpan w:val="8"/>
            <w:tcBorders>
              <w:top w:val="single" w:sz="12" w:space="0" w:color="000000"/>
              <w:left w:val="single" w:sz="12" w:space="0" w:color="000000"/>
              <w:bottom w:val="single" w:sz="12" w:space="0" w:color="000000"/>
              <w:right w:val="single" w:sz="12" w:space="0" w:color="000000"/>
            </w:tcBorders>
            <w:shd w:val="clear" w:color="auto" w:fill="FFFFFF"/>
          </w:tcPr>
          <w:p w14:paraId="29E58729"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 xml:space="preserve">How might these skills be integrated into the virtual field trip?  What skills do I want the learners to focus on?  </w:t>
            </w:r>
            <w:hyperlink r:id="rId29">
              <w:r>
                <w:rPr>
                  <w:rFonts w:ascii="Verdana" w:eastAsia="Verdana" w:hAnsi="Verdana" w:cs="Verdana"/>
                  <w:color w:val="0000FF"/>
                  <w:sz w:val="20"/>
                  <w:szCs w:val="20"/>
                  <w:u w:val="single"/>
                </w:rPr>
                <w:t>The 21</w:t>
              </w:r>
            </w:hyperlink>
            <w:hyperlink r:id="rId30">
              <w:r>
                <w:rPr>
                  <w:rFonts w:ascii="Verdana" w:eastAsia="Verdana" w:hAnsi="Verdana" w:cs="Verdana"/>
                  <w:color w:val="0000FF"/>
                  <w:sz w:val="20"/>
                  <w:szCs w:val="20"/>
                  <w:u w:val="single"/>
                  <w:vertAlign w:val="superscript"/>
                </w:rPr>
                <w:t>st</w:t>
              </w:r>
            </w:hyperlink>
            <w:hyperlink r:id="rId31">
              <w:r>
                <w:rPr>
                  <w:rFonts w:ascii="Verdana" w:eastAsia="Verdana" w:hAnsi="Verdana" w:cs="Verdana"/>
                  <w:color w:val="0000FF"/>
                  <w:sz w:val="20"/>
                  <w:szCs w:val="20"/>
                  <w:u w:val="single"/>
                </w:rPr>
                <w:t xml:space="preserve"> Century Competencies A Foundation for Discussion</w:t>
              </w:r>
            </w:hyperlink>
            <w:r>
              <w:rPr>
                <w:rFonts w:ascii="Verdana" w:eastAsia="Verdana" w:hAnsi="Verdana" w:cs="Verdana"/>
                <w:sz w:val="20"/>
                <w:szCs w:val="20"/>
              </w:rPr>
              <w:t xml:space="preserve"> has many examples of how to connect global competencies to experiential learning.</w:t>
            </w:r>
          </w:p>
        </w:tc>
      </w:tr>
      <w:tr w:rsidR="00C1587F" w14:paraId="4F833B16" w14:textId="77777777" w:rsidTr="00A47A59">
        <w:trPr>
          <w:trHeight w:val="354"/>
        </w:trPr>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51DF6E6C" w14:textId="77777777" w:rsidR="00C1587F" w:rsidRDefault="006663B1">
            <w:pPr>
              <w:jc w:val="center"/>
              <w:rPr>
                <w:rFonts w:ascii="Verdana" w:eastAsia="Verdana" w:hAnsi="Verdana" w:cs="Verdana"/>
                <w:sz w:val="20"/>
                <w:szCs w:val="20"/>
              </w:rPr>
            </w:pPr>
            <w:r>
              <w:rPr>
                <w:rFonts w:ascii="Verdana" w:eastAsia="Verdana" w:hAnsi="Verdana" w:cs="Verdana"/>
                <w:sz w:val="20"/>
                <w:szCs w:val="20"/>
              </w:rPr>
              <w:t>Self-Directed Learning</w:t>
            </w:r>
          </w:p>
        </w:tc>
        <w:tc>
          <w:tcPr>
            <w:tcW w:w="184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039C0239"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Communication</w:t>
            </w:r>
          </w:p>
        </w:tc>
        <w:tc>
          <w:tcPr>
            <w:tcW w:w="1996" w:type="dxa"/>
            <w:tcBorders>
              <w:top w:val="single" w:sz="12" w:space="0" w:color="000000"/>
              <w:left w:val="single" w:sz="12" w:space="0" w:color="000000"/>
              <w:bottom w:val="single" w:sz="12" w:space="0" w:color="000000"/>
              <w:right w:val="single" w:sz="12" w:space="0" w:color="000000"/>
            </w:tcBorders>
            <w:shd w:val="clear" w:color="auto" w:fill="FFFFFF"/>
          </w:tcPr>
          <w:p w14:paraId="130E0825"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Innovation, Creativity, and Entrepreneurship</w:t>
            </w:r>
          </w:p>
        </w:tc>
        <w:tc>
          <w:tcPr>
            <w:tcW w:w="1676" w:type="dxa"/>
            <w:tcBorders>
              <w:top w:val="single" w:sz="12" w:space="0" w:color="000000"/>
              <w:left w:val="single" w:sz="12" w:space="0" w:color="000000"/>
              <w:bottom w:val="single" w:sz="12" w:space="0" w:color="000000"/>
              <w:right w:val="single" w:sz="12" w:space="0" w:color="000000"/>
            </w:tcBorders>
            <w:shd w:val="clear" w:color="auto" w:fill="FFFFFF"/>
          </w:tcPr>
          <w:p w14:paraId="1C5B3934"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Critical Thinking and Problem Solving</w:t>
            </w:r>
          </w:p>
          <w:p w14:paraId="72AE377C" w14:textId="77777777" w:rsidR="00C1587F" w:rsidRDefault="00C1587F">
            <w:pPr>
              <w:widowControl w:val="0"/>
              <w:spacing w:line="276" w:lineRule="auto"/>
              <w:rPr>
                <w:rFonts w:ascii="Verdana" w:eastAsia="Verdana" w:hAnsi="Verdana" w:cs="Verdana"/>
                <w:sz w:val="20"/>
                <w:szCs w:val="20"/>
              </w:rPr>
            </w:pPr>
          </w:p>
          <w:p w14:paraId="209387B6" w14:textId="77777777" w:rsidR="00C1587F" w:rsidRDefault="00C1587F">
            <w:pPr>
              <w:widowControl w:val="0"/>
              <w:spacing w:line="276" w:lineRule="auto"/>
              <w:rPr>
                <w:rFonts w:ascii="Verdana" w:eastAsia="Verdana" w:hAnsi="Verdana" w:cs="Verdana"/>
                <w:sz w:val="20"/>
                <w:szCs w:val="20"/>
              </w:rPr>
            </w:pPr>
          </w:p>
          <w:p w14:paraId="56CA07BD" w14:textId="77777777" w:rsidR="00C1587F" w:rsidRDefault="00C1587F">
            <w:pPr>
              <w:widowControl w:val="0"/>
              <w:spacing w:line="276" w:lineRule="auto"/>
              <w:rPr>
                <w:rFonts w:ascii="Verdana" w:eastAsia="Verdana" w:hAnsi="Verdana" w:cs="Verdana"/>
                <w:sz w:val="20"/>
                <w:szCs w:val="20"/>
              </w:rPr>
            </w:pPr>
          </w:p>
        </w:tc>
        <w:tc>
          <w:tcPr>
            <w:tcW w:w="184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F97C776"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Collaboration</w:t>
            </w:r>
          </w:p>
        </w:tc>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1CCBBFA1"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Global Citizenship</w:t>
            </w:r>
          </w:p>
        </w:tc>
      </w:tr>
    </w:tbl>
    <w:p w14:paraId="787E8C49" w14:textId="77777777" w:rsidR="007B3B19" w:rsidRDefault="007B3B19">
      <w:r>
        <w:br w:type="page"/>
      </w:r>
    </w:p>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60"/>
        <w:gridCol w:w="932"/>
        <w:gridCol w:w="1860"/>
        <w:gridCol w:w="1959"/>
        <w:gridCol w:w="761"/>
        <w:gridCol w:w="2760"/>
      </w:tblGrid>
      <w:tr w:rsidR="00C1587F" w14:paraId="7DA88193"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29D8CFCC"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lastRenderedPageBreak/>
              <w:t>Education and Career/Life Planning and Pathways Planning</w:t>
            </w:r>
          </w:p>
        </w:tc>
      </w:tr>
      <w:tr w:rsidR="00C1587F" w14:paraId="601A1E9A"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447FD4A5"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Starting early learners are considering who they are and how they connect to the world around them.  As they progress with their learning the focus becomes centered on what learners are passionate about and what they are good at.  This is the beginning of the Education and Career/Life Planning Model. Learners will be able to develop artefacts connected to their learning (eg. pictures, letters, videos, etc) in a variety of ways which can be included in their All About Me Portfolios (Grades 1-6).  As students progress they can add these artefacts to the Individual Pathway Plan (Grades 7-12). (</w:t>
            </w:r>
            <w:r>
              <w:rPr>
                <w:rFonts w:ascii="Verdana" w:eastAsia="Verdana" w:hAnsi="Verdana" w:cs="Verdana"/>
                <w:i/>
                <w:color w:val="666666"/>
                <w:sz w:val="20"/>
                <w:szCs w:val="20"/>
              </w:rPr>
              <w:t>Creating Pathways to Success, Pages 13-19</w:t>
            </w:r>
            <w:r>
              <w:rPr>
                <w:rFonts w:ascii="Verdana" w:eastAsia="Verdana" w:hAnsi="Verdana" w:cs="Verdana"/>
                <w:color w:val="666666"/>
                <w:sz w:val="20"/>
                <w:szCs w:val="20"/>
              </w:rPr>
              <w:t>)</w:t>
            </w:r>
          </w:p>
          <w:p w14:paraId="770D9BAC" w14:textId="77777777" w:rsidR="00C1587F" w:rsidRDefault="006663B1">
            <w:pPr>
              <w:jc w:val="center"/>
              <w:rPr>
                <w:rFonts w:ascii="Verdana" w:eastAsia="Verdana" w:hAnsi="Verdana" w:cs="Verdana"/>
                <w:sz w:val="20"/>
                <w:szCs w:val="20"/>
              </w:rPr>
            </w:pPr>
            <w:r>
              <w:rPr>
                <w:rFonts w:ascii="Verdana" w:eastAsia="Verdana" w:hAnsi="Verdana" w:cs="Verdana"/>
                <w:noProof/>
                <w:sz w:val="20"/>
                <w:szCs w:val="20"/>
              </w:rPr>
              <w:drawing>
                <wp:inline distT="114300" distB="114300" distL="114300" distR="114300" wp14:anchorId="315F48CF" wp14:editId="2F78FEF3">
                  <wp:extent cx="2941607" cy="1604514"/>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2"/>
                          <a:srcRect/>
                          <a:stretch>
                            <a:fillRect/>
                          </a:stretch>
                        </pic:blipFill>
                        <pic:spPr>
                          <a:xfrm>
                            <a:off x="0" y="0"/>
                            <a:ext cx="2965816" cy="1617719"/>
                          </a:xfrm>
                          <a:prstGeom prst="rect">
                            <a:avLst/>
                          </a:prstGeom>
                          <a:ln/>
                        </pic:spPr>
                      </pic:pic>
                    </a:graphicData>
                  </a:graphic>
                </wp:inline>
              </w:drawing>
            </w:r>
          </w:p>
        </w:tc>
      </w:tr>
      <w:tr w:rsidR="00C1587F" w14:paraId="277C2E88" w14:textId="77777777">
        <w:trPr>
          <w:trHeight w:val="1215"/>
        </w:trPr>
        <w:tc>
          <w:tcPr>
            <w:tcW w:w="36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6514E35E"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Who am I?</w:t>
            </w:r>
          </w:p>
          <w:p w14:paraId="6D637CCA" w14:textId="77777777" w:rsidR="00C1587F" w:rsidRDefault="00C1587F">
            <w:pPr>
              <w:jc w:val="center"/>
              <w:rPr>
                <w:rFonts w:ascii="Verdana" w:eastAsia="Verdana" w:hAnsi="Verdana" w:cs="Verdana"/>
                <w:color w:val="666666"/>
                <w:sz w:val="20"/>
                <w:szCs w:val="20"/>
              </w:rPr>
            </w:pPr>
          </w:p>
          <w:p w14:paraId="1CB743F3" w14:textId="77777777" w:rsidR="00C1587F" w:rsidRDefault="00C1587F">
            <w:pPr>
              <w:widowControl w:val="0"/>
              <w:spacing w:line="276" w:lineRule="auto"/>
              <w:rPr>
                <w:rFonts w:ascii="Verdana" w:eastAsia="Verdana" w:hAnsi="Verdana" w:cs="Verdana"/>
                <w:color w:val="666666"/>
                <w:sz w:val="20"/>
                <w:szCs w:val="20"/>
              </w:rPr>
            </w:pPr>
          </w:p>
          <w:p w14:paraId="3DB690C7" w14:textId="77777777" w:rsidR="00C1587F" w:rsidRDefault="00C1587F">
            <w:pPr>
              <w:widowControl w:val="0"/>
              <w:spacing w:line="276" w:lineRule="auto"/>
              <w:rPr>
                <w:rFonts w:ascii="Verdana" w:eastAsia="Verdana" w:hAnsi="Verdana" w:cs="Verdana"/>
                <w:color w:val="666666"/>
                <w:sz w:val="20"/>
                <w:szCs w:val="20"/>
              </w:rPr>
            </w:pPr>
          </w:p>
        </w:tc>
        <w:tc>
          <w:tcPr>
            <w:tcW w:w="1860" w:type="dxa"/>
            <w:tcBorders>
              <w:top w:val="single" w:sz="12" w:space="0" w:color="000000"/>
              <w:left w:val="single" w:sz="12" w:space="0" w:color="000000"/>
              <w:bottom w:val="single" w:sz="12" w:space="0" w:color="000000"/>
              <w:right w:val="single" w:sz="12" w:space="0" w:color="000000"/>
            </w:tcBorders>
            <w:shd w:val="clear" w:color="auto" w:fill="FFFFFF"/>
          </w:tcPr>
          <w:p w14:paraId="1FDCF16B"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are My Opportunities?</w:t>
            </w:r>
          </w:p>
          <w:p w14:paraId="7A266884" w14:textId="77777777" w:rsidR="00C1587F" w:rsidRDefault="00C1587F">
            <w:pPr>
              <w:widowControl w:val="0"/>
              <w:spacing w:line="276" w:lineRule="auto"/>
              <w:rPr>
                <w:rFonts w:ascii="Verdana" w:eastAsia="Verdana" w:hAnsi="Verdana" w:cs="Verdana"/>
                <w:color w:val="666666"/>
                <w:sz w:val="20"/>
                <w:szCs w:val="20"/>
              </w:rPr>
            </w:pPr>
          </w:p>
          <w:p w14:paraId="2E847735" w14:textId="77777777" w:rsidR="00C1587F" w:rsidRDefault="00C1587F">
            <w:pPr>
              <w:widowControl w:val="0"/>
              <w:spacing w:line="276" w:lineRule="auto"/>
              <w:rPr>
                <w:rFonts w:ascii="Verdana" w:eastAsia="Verdana" w:hAnsi="Verdana" w:cs="Verdana"/>
                <w:color w:val="666666"/>
                <w:sz w:val="20"/>
                <w:szCs w:val="20"/>
              </w:rPr>
            </w:pPr>
          </w:p>
          <w:p w14:paraId="2ADDEB6C" w14:textId="77777777" w:rsidR="00C1587F" w:rsidRDefault="00C1587F">
            <w:pPr>
              <w:widowControl w:val="0"/>
              <w:spacing w:line="276" w:lineRule="auto"/>
              <w:rPr>
                <w:rFonts w:ascii="Verdana" w:eastAsia="Verdana" w:hAnsi="Verdana" w:cs="Verdana"/>
                <w:color w:val="666666"/>
                <w:sz w:val="20"/>
                <w:szCs w:val="20"/>
              </w:rPr>
            </w:pPr>
          </w:p>
          <w:p w14:paraId="1E9D466F" w14:textId="77777777" w:rsidR="00C1587F" w:rsidRDefault="00C1587F">
            <w:pPr>
              <w:widowControl w:val="0"/>
              <w:spacing w:line="276" w:lineRule="auto"/>
              <w:rPr>
                <w:rFonts w:ascii="Verdana" w:eastAsia="Verdana" w:hAnsi="Verdana" w:cs="Verdana"/>
                <w:color w:val="666666"/>
                <w:sz w:val="20"/>
                <w:szCs w:val="20"/>
              </w:rPr>
            </w:pPr>
          </w:p>
          <w:p w14:paraId="12A3CCA5" w14:textId="77777777" w:rsidR="00C1587F" w:rsidRDefault="00C1587F">
            <w:pPr>
              <w:widowControl w:val="0"/>
              <w:spacing w:line="276" w:lineRule="auto"/>
              <w:rPr>
                <w:rFonts w:ascii="Verdana" w:eastAsia="Verdana" w:hAnsi="Verdana" w:cs="Verdana"/>
                <w:color w:val="666666"/>
                <w:sz w:val="20"/>
                <w:szCs w:val="20"/>
              </w:rPr>
            </w:pPr>
          </w:p>
        </w:tc>
        <w:tc>
          <w:tcPr>
            <w:tcW w:w="1959" w:type="dxa"/>
            <w:tcBorders>
              <w:top w:val="single" w:sz="12" w:space="0" w:color="000000"/>
              <w:left w:val="single" w:sz="12" w:space="0" w:color="000000"/>
              <w:bottom w:val="single" w:sz="12" w:space="0" w:color="000000"/>
              <w:right w:val="single" w:sz="12" w:space="0" w:color="000000"/>
            </w:tcBorders>
            <w:shd w:val="clear" w:color="auto" w:fill="FFFFFF"/>
          </w:tcPr>
          <w:p w14:paraId="30EE91E3"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do I Want to Become?</w:t>
            </w:r>
          </w:p>
        </w:tc>
        <w:tc>
          <w:tcPr>
            <w:tcW w:w="352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B5F70EE"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is my Plan for Achieving my Goals?</w:t>
            </w:r>
          </w:p>
        </w:tc>
      </w:tr>
      <w:tr w:rsidR="00C1587F" w14:paraId="643B9CBF"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6211E99A" w14:textId="77777777" w:rsidR="00C1587F" w:rsidRDefault="006663B1">
            <w:pPr>
              <w:jc w:val="center"/>
              <w:rPr>
                <w:rFonts w:ascii="Verdana" w:eastAsia="Verdana" w:hAnsi="Verdana" w:cs="Verdana"/>
                <w:sz w:val="24"/>
                <w:szCs w:val="24"/>
              </w:rPr>
            </w:pPr>
            <w:r>
              <w:rPr>
                <w:rFonts w:ascii="Verdana" w:eastAsia="Verdana" w:hAnsi="Verdana" w:cs="Verdana"/>
                <w:sz w:val="24"/>
                <w:szCs w:val="24"/>
              </w:rPr>
              <w:t>Lesson Plan</w:t>
            </w:r>
          </w:p>
        </w:tc>
      </w:tr>
      <w:tr w:rsidR="00C1587F" w14:paraId="530D37A4" w14:textId="77777777">
        <w:trPr>
          <w:trHeight w:val="354"/>
        </w:trPr>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5DF9497D" w14:textId="77777777" w:rsidR="00C1587F" w:rsidRDefault="006663B1">
            <w:pPr>
              <w:rPr>
                <w:rFonts w:ascii="Verdana" w:eastAsia="Verdana" w:hAnsi="Verdana" w:cs="Verdana"/>
                <w:sz w:val="24"/>
                <w:szCs w:val="24"/>
              </w:rPr>
            </w:pPr>
            <w:r>
              <w:rPr>
                <w:rFonts w:ascii="Verdana" w:eastAsia="Verdana" w:hAnsi="Verdana" w:cs="Verdana"/>
                <w:sz w:val="24"/>
                <w:szCs w:val="24"/>
              </w:rPr>
              <w:t>Virtual Field Trip</w:t>
            </w:r>
          </w:p>
        </w:tc>
        <w:tc>
          <w:tcPr>
            <w:tcW w:w="27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F853526"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Connection to Learning</w:t>
            </w:r>
          </w:p>
        </w:tc>
        <w:tc>
          <w:tcPr>
            <w:tcW w:w="272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454CC7E"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Consolidation</w:t>
            </w:r>
          </w:p>
        </w:tc>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7435E7DE"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Extensions and Next Steps</w:t>
            </w:r>
          </w:p>
        </w:tc>
      </w:tr>
      <w:tr w:rsidR="00C1587F" w14:paraId="5F3E282D" w14:textId="77777777">
        <w:trPr>
          <w:trHeight w:val="354"/>
        </w:trPr>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3D1C827E" w14:textId="77777777" w:rsidR="00C1587F" w:rsidRDefault="006663B1">
            <w:pPr>
              <w:rPr>
                <w:color w:val="666666"/>
              </w:rPr>
            </w:pPr>
            <w:r>
              <w:rPr>
                <w:noProof/>
                <w:color w:val="666666"/>
              </w:rPr>
              <w:drawing>
                <wp:inline distT="114300" distB="114300" distL="114300" distR="114300" wp14:anchorId="4FD96A45" wp14:editId="62CEC988">
                  <wp:extent cx="409575" cy="419100"/>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3"/>
                          <a:srcRect/>
                          <a:stretch>
                            <a:fillRect/>
                          </a:stretch>
                        </pic:blipFill>
                        <pic:spPr>
                          <a:xfrm>
                            <a:off x="0" y="0"/>
                            <a:ext cx="409575" cy="419100"/>
                          </a:xfrm>
                          <a:prstGeom prst="rect">
                            <a:avLst/>
                          </a:prstGeom>
                          <a:ln/>
                        </pic:spPr>
                      </pic:pic>
                    </a:graphicData>
                  </a:graphic>
                </wp:inline>
              </w:drawing>
            </w:r>
          </w:p>
          <w:p w14:paraId="09C6F58B" w14:textId="77777777" w:rsidR="00C1587F" w:rsidRDefault="006663B1">
            <w:pPr>
              <w:rPr>
                <w:color w:val="666666"/>
              </w:rPr>
            </w:pPr>
            <w:r>
              <w:rPr>
                <w:color w:val="666666"/>
              </w:rPr>
              <w:t>How will the activity be introduced?  What is the learning that will happen?</w:t>
            </w:r>
          </w:p>
          <w:p w14:paraId="30C679D6" w14:textId="77777777" w:rsidR="00C1587F" w:rsidRDefault="00C1587F">
            <w:pPr>
              <w:rPr>
                <w:color w:val="666666"/>
              </w:rPr>
            </w:pPr>
          </w:p>
          <w:p w14:paraId="493CE441" w14:textId="77777777" w:rsidR="00C1587F" w:rsidRDefault="00C1587F">
            <w:pPr>
              <w:rPr>
                <w:color w:val="666666"/>
              </w:rPr>
            </w:pPr>
          </w:p>
        </w:tc>
        <w:tc>
          <w:tcPr>
            <w:tcW w:w="27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00D5F77" w14:textId="77777777" w:rsidR="00C1587F" w:rsidRDefault="006663B1">
            <w:pPr>
              <w:rPr>
                <w:color w:val="666666"/>
              </w:rPr>
            </w:pPr>
            <w:r>
              <w:rPr>
                <w:noProof/>
              </w:rPr>
              <w:drawing>
                <wp:anchor distT="0" distB="0" distL="114300" distR="114300" simplePos="0" relativeHeight="251663360" behindDoc="0" locked="0" layoutInCell="1" hidden="0" allowOverlap="1" wp14:anchorId="321658E6" wp14:editId="1E5D3803">
                  <wp:simplePos x="0" y="0"/>
                  <wp:positionH relativeFrom="column">
                    <wp:posOffset>-47948</wp:posOffset>
                  </wp:positionH>
                  <wp:positionV relativeFrom="paragraph">
                    <wp:posOffset>8447</wp:posOffset>
                  </wp:positionV>
                  <wp:extent cx="409575" cy="419100"/>
                  <wp:effectExtent l="0" t="0" r="0"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409575" cy="419100"/>
                          </a:xfrm>
                          <a:prstGeom prst="rect">
                            <a:avLst/>
                          </a:prstGeom>
                          <a:ln/>
                        </pic:spPr>
                      </pic:pic>
                    </a:graphicData>
                  </a:graphic>
                </wp:anchor>
              </w:drawing>
            </w:r>
          </w:p>
          <w:p w14:paraId="5C142781" w14:textId="77777777" w:rsidR="00C1587F" w:rsidRDefault="00C1587F">
            <w:pPr>
              <w:rPr>
                <w:color w:val="666666"/>
              </w:rPr>
            </w:pPr>
          </w:p>
          <w:p w14:paraId="0C3C6073" w14:textId="77777777" w:rsidR="00C1587F" w:rsidRDefault="006663B1">
            <w:pPr>
              <w:rPr>
                <w:color w:val="666666"/>
              </w:rPr>
            </w:pPr>
            <w:r>
              <w:rPr>
                <w:color w:val="666666"/>
              </w:rPr>
              <w:t>What is the purpose of the learning?</w:t>
            </w:r>
          </w:p>
        </w:tc>
        <w:tc>
          <w:tcPr>
            <w:tcW w:w="272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034CD46D" w14:textId="77777777" w:rsidR="00C1587F" w:rsidRDefault="006663B1">
            <w:pPr>
              <w:rPr>
                <w:color w:val="666666"/>
              </w:rPr>
            </w:pPr>
            <w:r>
              <w:rPr>
                <w:noProof/>
                <w:color w:val="666666"/>
              </w:rPr>
              <w:drawing>
                <wp:inline distT="114300" distB="114300" distL="114300" distR="114300" wp14:anchorId="793A975D" wp14:editId="57CDC78A">
                  <wp:extent cx="428625" cy="42862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428625" cy="428625"/>
                          </a:xfrm>
                          <a:prstGeom prst="rect">
                            <a:avLst/>
                          </a:prstGeom>
                          <a:ln/>
                        </pic:spPr>
                      </pic:pic>
                    </a:graphicData>
                  </a:graphic>
                </wp:inline>
              </w:drawing>
            </w:r>
            <w:r>
              <w:rPr>
                <w:color w:val="666666"/>
              </w:rPr>
              <w:t>What is the challenge or inquiry connected to the learning?</w:t>
            </w:r>
          </w:p>
          <w:p w14:paraId="357E195D" w14:textId="77777777" w:rsidR="00C1587F" w:rsidRDefault="00C1587F"/>
          <w:p w14:paraId="419FCE5E" w14:textId="77777777" w:rsidR="00C1587F" w:rsidRDefault="00C1587F"/>
        </w:tc>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2ABCC4DD" w14:textId="77777777" w:rsidR="00C1587F" w:rsidRDefault="006663B1">
            <w:pPr>
              <w:rPr>
                <w:color w:val="666666"/>
              </w:rPr>
            </w:pPr>
            <w:r>
              <w:rPr>
                <w:noProof/>
              </w:rPr>
              <w:drawing>
                <wp:anchor distT="0" distB="0" distL="114300" distR="114300" simplePos="0" relativeHeight="251664384" behindDoc="0" locked="0" layoutInCell="1" hidden="0" allowOverlap="1" wp14:anchorId="0C6CE39C" wp14:editId="48648F6B">
                  <wp:simplePos x="0" y="0"/>
                  <wp:positionH relativeFrom="column">
                    <wp:posOffset>-58419</wp:posOffset>
                  </wp:positionH>
                  <wp:positionV relativeFrom="paragraph">
                    <wp:posOffset>503</wp:posOffset>
                  </wp:positionV>
                  <wp:extent cx="428625" cy="428625"/>
                  <wp:effectExtent l="0" t="0" r="0" b="0"/>
                  <wp:wrapSquare wrapText="bothSides" distT="0" distB="0" distL="114300" distR="11430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428625" cy="428625"/>
                          </a:xfrm>
                          <a:prstGeom prst="rect">
                            <a:avLst/>
                          </a:prstGeom>
                          <a:ln/>
                        </pic:spPr>
                      </pic:pic>
                    </a:graphicData>
                  </a:graphic>
                </wp:anchor>
              </w:drawing>
            </w:r>
          </w:p>
          <w:p w14:paraId="26D92E86" w14:textId="77777777" w:rsidR="00C1587F" w:rsidRDefault="0047782A">
            <w:pPr>
              <w:rPr>
                <w:color w:val="1155CC"/>
                <w:u w:val="single"/>
              </w:rPr>
            </w:pPr>
            <w:hyperlink r:id="rId36">
              <w:r w:rsidR="006663B1">
                <w:rPr>
                  <w:color w:val="1155CC"/>
                  <w:u w:val="single"/>
                </w:rPr>
                <w:t>Community Partners</w:t>
              </w:r>
            </w:hyperlink>
          </w:p>
          <w:p w14:paraId="74DA9528" w14:textId="77777777" w:rsidR="00C1587F" w:rsidRDefault="006663B1">
            <w:pPr>
              <w:rPr>
                <w:color w:val="666666"/>
              </w:rPr>
            </w:pPr>
            <w:r>
              <w:rPr>
                <w:color w:val="666666"/>
              </w:rPr>
              <w:t>How might a community support this learning moving forward?</w:t>
            </w:r>
          </w:p>
          <w:p w14:paraId="00990E81" w14:textId="77777777" w:rsidR="00C1587F" w:rsidRDefault="00C1587F"/>
          <w:p w14:paraId="0ACE1ECB" w14:textId="77777777" w:rsidR="00C1587F" w:rsidRDefault="0047782A">
            <w:hyperlink r:id="rId37">
              <w:r w:rsidR="006663B1">
                <w:rPr>
                  <w:color w:val="1155CC"/>
                  <w:u w:val="single"/>
                </w:rPr>
                <w:t>Opening the Doors to Outdoor Learning Opportunities</w:t>
              </w:r>
            </w:hyperlink>
          </w:p>
          <w:p w14:paraId="20800081" w14:textId="77777777" w:rsidR="00C1587F" w:rsidRDefault="006663B1">
            <w:pPr>
              <w:rPr>
                <w:color w:val="666666"/>
              </w:rPr>
            </w:pPr>
            <w:r>
              <w:rPr>
                <w:color w:val="666666"/>
              </w:rPr>
              <w:t xml:space="preserve">Discover how you can develop outdoor learning opportunities as a next step. </w:t>
            </w:r>
          </w:p>
          <w:p w14:paraId="69A02107" w14:textId="77777777" w:rsidR="00C1587F" w:rsidRDefault="00C1587F">
            <w:pPr>
              <w:rPr>
                <w:color w:val="666666"/>
              </w:rPr>
            </w:pPr>
          </w:p>
          <w:p w14:paraId="3F1FE8AA" w14:textId="77777777" w:rsidR="00C1587F" w:rsidRDefault="00C1587F">
            <w:pPr>
              <w:rPr>
                <w:color w:val="666666"/>
              </w:rPr>
            </w:pPr>
          </w:p>
          <w:p w14:paraId="462D9F1E" w14:textId="77777777" w:rsidR="00C1587F" w:rsidRDefault="00C1587F">
            <w:pPr>
              <w:rPr>
                <w:color w:val="666666"/>
              </w:rPr>
            </w:pPr>
          </w:p>
        </w:tc>
      </w:tr>
    </w:tbl>
    <w:p w14:paraId="6E981DDD" w14:textId="77777777" w:rsidR="007B3B19" w:rsidRDefault="007B3B19"/>
    <w:tbl>
      <w:tblPr>
        <w:tblStyle w:val="a"/>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032"/>
      </w:tblGrid>
      <w:tr w:rsidR="00C1587F" w14:paraId="14527007" w14:textId="77777777">
        <w:trPr>
          <w:trHeight w:val="354"/>
        </w:trPr>
        <w:tc>
          <w:tcPr>
            <w:tcW w:w="11032" w:type="dxa"/>
            <w:tcBorders>
              <w:top w:val="single" w:sz="12" w:space="0" w:color="000000"/>
              <w:left w:val="single" w:sz="12" w:space="0" w:color="000000"/>
              <w:bottom w:val="single" w:sz="12" w:space="0" w:color="000000"/>
              <w:right w:val="single" w:sz="12" w:space="0" w:color="000000"/>
            </w:tcBorders>
            <w:shd w:val="clear" w:color="auto" w:fill="E8D0FC"/>
          </w:tcPr>
          <w:p w14:paraId="5CBE871E" w14:textId="77777777" w:rsidR="00C1587F" w:rsidRDefault="006663B1">
            <w:pPr>
              <w:jc w:val="center"/>
              <w:rPr>
                <w:rFonts w:ascii="Verdana" w:eastAsia="Verdana" w:hAnsi="Verdana" w:cs="Verdana"/>
                <w:sz w:val="24"/>
                <w:szCs w:val="24"/>
              </w:rPr>
            </w:pPr>
            <w:r>
              <w:rPr>
                <w:rFonts w:ascii="Verdana" w:eastAsia="Verdana" w:hAnsi="Verdana" w:cs="Verdana"/>
                <w:sz w:val="24"/>
                <w:szCs w:val="24"/>
              </w:rPr>
              <w:t>Materials/Manipulatives/Technologies/Resources</w:t>
            </w:r>
          </w:p>
        </w:tc>
      </w:tr>
      <w:tr w:rsidR="00C1587F" w14:paraId="653B2D21" w14:textId="77777777">
        <w:trPr>
          <w:trHeight w:val="354"/>
        </w:trPr>
        <w:tc>
          <w:tcPr>
            <w:tcW w:w="11032" w:type="dxa"/>
            <w:tcBorders>
              <w:top w:val="single" w:sz="12" w:space="0" w:color="000000"/>
              <w:left w:val="single" w:sz="12" w:space="0" w:color="000000"/>
              <w:bottom w:val="single" w:sz="12" w:space="0" w:color="000000"/>
              <w:right w:val="single" w:sz="12" w:space="0" w:color="000000"/>
            </w:tcBorders>
            <w:shd w:val="clear" w:color="auto" w:fill="FFFFFF"/>
          </w:tcPr>
          <w:p w14:paraId="39A08620" w14:textId="77777777" w:rsidR="00C1587F" w:rsidRDefault="00C1587F">
            <w:pPr>
              <w:rPr>
                <w:rFonts w:ascii="Verdana" w:eastAsia="Verdana" w:hAnsi="Verdana" w:cs="Verdana"/>
                <w:sz w:val="24"/>
                <w:szCs w:val="24"/>
              </w:rPr>
            </w:pPr>
          </w:p>
          <w:p w14:paraId="5E463B56" w14:textId="77777777" w:rsidR="00C1587F" w:rsidRDefault="00C1587F">
            <w:pPr>
              <w:numPr>
                <w:ilvl w:val="0"/>
                <w:numId w:val="16"/>
              </w:numPr>
              <w:rPr>
                <w:sz w:val="24"/>
                <w:szCs w:val="24"/>
              </w:rPr>
            </w:pPr>
          </w:p>
          <w:p w14:paraId="475F378C" w14:textId="77777777" w:rsidR="00C1587F" w:rsidRDefault="00C1587F">
            <w:pPr>
              <w:rPr>
                <w:rFonts w:ascii="Verdana" w:eastAsia="Verdana" w:hAnsi="Verdana" w:cs="Verdana"/>
                <w:sz w:val="24"/>
                <w:szCs w:val="24"/>
              </w:rPr>
            </w:pPr>
          </w:p>
          <w:p w14:paraId="2AE2BF84" w14:textId="77777777" w:rsidR="00C1587F" w:rsidRDefault="00C1587F">
            <w:pPr>
              <w:rPr>
                <w:rFonts w:ascii="Verdana" w:eastAsia="Verdana" w:hAnsi="Verdana" w:cs="Verdana"/>
                <w:sz w:val="24"/>
                <w:szCs w:val="24"/>
              </w:rPr>
            </w:pPr>
          </w:p>
          <w:p w14:paraId="57D9F3A2" w14:textId="77777777" w:rsidR="00C1587F" w:rsidRDefault="00C1587F">
            <w:pPr>
              <w:rPr>
                <w:rFonts w:ascii="Verdana" w:eastAsia="Verdana" w:hAnsi="Verdana" w:cs="Verdana"/>
                <w:sz w:val="24"/>
                <w:szCs w:val="24"/>
              </w:rPr>
            </w:pPr>
          </w:p>
          <w:p w14:paraId="5F646F08" w14:textId="77777777" w:rsidR="00C1587F" w:rsidRDefault="00C1587F">
            <w:pPr>
              <w:rPr>
                <w:rFonts w:ascii="Verdana" w:eastAsia="Verdana" w:hAnsi="Verdana" w:cs="Verdana"/>
                <w:sz w:val="24"/>
                <w:szCs w:val="24"/>
              </w:rPr>
            </w:pPr>
          </w:p>
          <w:p w14:paraId="2B04764D" w14:textId="77777777" w:rsidR="00C1587F" w:rsidRDefault="00C1587F">
            <w:pPr>
              <w:rPr>
                <w:rFonts w:ascii="Verdana" w:eastAsia="Verdana" w:hAnsi="Verdana" w:cs="Verdana"/>
                <w:sz w:val="24"/>
                <w:szCs w:val="24"/>
              </w:rPr>
            </w:pPr>
          </w:p>
        </w:tc>
      </w:tr>
    </w:tbl>
    <w:p w14:paraId="2A3F3DEE" w14:textId="77777777" w:rsidR="007B3B19" w:rsidRDefault="007B3B19">
      <w:pPr>
        <w:rPr>
          <w:rFonts w:ascii="Verdana" w:eastAsia="Verdana" w:hAnsi="Verdana" w:cs="Verdana"/>
          <w:sz w:val="24"/>
          <w:szCs w:val="24"/>
        </w:rPr>
      </w:pPr>
    </w:p>
    <w:p w14:paraId="57379F5D" w14:textId="77777777" w:rsidR="007B3B19" w:rsidRDefault="007B3B19">
      <w:pPr>
        <w:rPr>
          <w:rFonts w:ascii="Verdana" w:eastAsia="Verdana" w:hAnsi="Verdana" w:cs="Verdana"/>
          <w:sz w:val="24"/>
          <w:szCs w:val="24"/>
        </w:rPr>
      </w:pPr>
      <w:r>
        <w:rPr>
          <w:rFonts w:ascii="Verdana" w:eastAsia="Verdana" w:hAnsi="Verdana" w:cs="Verdana"/>
          <w:sz w:val="24"/>
          <w:szCs w:val="24"/>
        </w:rPr>
        <w:br w:type="page"/>
      </w:r>
    </w:p>
    <w:p w14:paraId="0BE98CB4" w14:textId="77777777" w:rsidR="00C1587F" w:rsidRDefault="006663B1">
      <w:pPr>
        <w:rPr>
          <w:rFonts w:ascii="Verdana" w:eastAsia="Verdana" w:hAnsi="Verdana" w:cs="Verdana"/>
          <w:sz w:val="24"/>
          <w:szCs w:val="24"/>
        </w:rPr>
      </w:pPr>
      <w:r>
        <w:rPr>
          <w:rFonts w:ascii="Verdana" w:eastAsia="Verdana" w:hAnsi="Verdana" w:cs="Verdana"/>
          <w:sz w:val="24"/>
          <w:szCs w:val="24"/>
        </w:rPr>
        <w:lastRenderedPageBreak/>
        <w:t xml:space="preserve">Below is a choice board sampling of virtual field trips.  Discover the many possibilities that you and your learners can explore! </w:t>
      </w:r>
    </w:p>
    <w:p w14:paraId="19C787AC" w14:textId="77777777" w:rsidR="00C1587F" w:rsidRDefault="00C1587F">
      <w:pPr>
        <w:rPr>
          <w:rFonts w:ascii="Verdana" w:eastAsia="Verdana" w:hAnsi="Verdana" w:cs="Verdana"/>
          <w:sz w:val="24"/>
          <w:szCs w:val="24"/>
        </w:rPr>
      </w:pPr>
    </w:p>
    <w:tbl>
      <w:tblPr>
        <w:tblStyle w:val="a0"/>
        <w:tblW w:w="102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06"/>
        <w:gridCol w:w="2190"/>
        <w:gridCol w:w="2938"/>
        <w:gridCol w:w="2938"/>
      </w:tblGrid>
      <w:tr w:rsidR="00C1587F" w14:paraId="64FEE809" w14:textId="77777777">
        <w:trPr>
          <w:trHeight w:val="570"/>
        </w:trPr>
        <w:tc>
          <w:tcPr>
            <w:tcW w:w="10272" w:type="dxa"/>
            <w:gridSpan w:val="4"/>
            <w:tcBorders>
              <w:top w:val="single" w:sz="8" w:space="0" w:color="FFFFFF"/>
              <w:left w:val="single" w:sz="8" w:space="0" w:color="FFFFFF"/>
              <w:bottom w:val="single" w:sz="8" w:space="0" w:color="FFFFFF"/>
              <w:right w:val="single" w:sz="8" w:space="0" w:color="FFFFFF"/>
            </w:tcBorders>
            <w:shd w:val="clear" w:color="auto" w:fill="674EA7"/>
          </w:tcPr>
          <w:p w14:paraId="16AC8064" w14:textId="77777777" w:rsidR="00C1587F" w:rsidRDefault="00C1587F">
            <w:pPr>
              <w:jc w:val="center"/>
              <w:rPr>
                <w:rFonts w:ascii="Verdana" w:eastAsia="Verdana" w:hAnsi="Verdana" w:cs="Verdana"/>
                <w:b/>
                <w:color w:val="FFFFFF"/>
                <w:sz w:val="24"/>
                <w:szCs w:val="24"/>
              </w:rPr>
            </w:pPr>
          </w:p>
          <w:p w14:paraId="72C64AED" w14:textId="77777777" w:rsidR="00C1587F" w:rsidRDefault="006663B1">
            <w:pPr>
              <w:jc w:val="center"/>
              <w:rPr>
                <w:rFonts w:ascii="Verdana" w:eastAsia="Verdana" w:hAnsi="Verdana" w:cs="Verdana"/>
                <w:b/>
                <w:color w:val="FFFFFF"/>
                <w:sz w:val="24"/>
                <w:szCs w:val="24"/>
              </w:rPr>
            </w:pPr>
            <w:bookmarkStart w:id="12" w:name="42ze3wmzmmc" w:colFirst="0" w:colLast="0"/>
            <w:bookmarkEnd w:id="12"/>
            <w:r>
              <w:rPr>
                <w:rFonts w:ascii="Verdana" w:eastAsia="Verdana" w:hAnsi="Verdana" w:cs="Verdana"/>
                <w:b/>
                <w:color w:val="FFFFFF"/>
                <w:sz w:val="24"/>
                <w:szCs w:val="24"/>
              </w:rPr>
              <w:t>Experiential Learning Virtual Field Trip Choice Board</w:t>
            </w:r>
          </w:p>
          <w:p w14:paraId="3C3554B1" w14:textId="77777777" w:rsidR="00C1587F" w:rsidRDefault="00C1587F">
            <w:pPr>
              <w:jc w:val="center"/>
              <w:rPr>
                <w:rFonts w:ascii="Verdana" w:eastAsia="Verdana" w:hAnsi="Verdana" w:cs="Verdana"/>
                <w:b/>
                <w:color w:val="FFFFFF"/>
                <w:sz w:val="24"/>
                <w:szCs w:val="24"/>
              </w:rPr>
            </w:pPr>
          </w:p>
        </w:tc>
      </w:tr>
      <w:tr w:rsidR="00C1587F" w14:paraId="6074E02D" w14:textId="77777777">
        <w:trPr>
          <w:trHeight w:val="570"/>
        </w:trPr>
        <w:tc>
          <w:tcPr>
            <w:tcW w:w="2206" w:type="dxa"/>
            <w:tcBorders>
              <w:top w:val="single" w:sz="8" w:space="0" w:color="FFFFFF"/>
              <w:left w:val="single" w:sz="8" w:space="0" w:color="222222"/>
              <w:bottom w:val="single" w:sz="8" w:space="0" w:color="222222"/>
              <w:right w:val="single" w:sz="8" w:space="0" w:color="222222"/>
            </w:tcBorders>
            <w:shd w:val="clear" w:color="auto" w:fill="E8D0FC"/>
          </w:tcPr>
          <w:p w14:paraId="22188407" w14:textId="77777777" w:rsidR="00C1587F" w:rsidRDefault="0047782A">
            <w:pPr>
              <w:jc w:val="center"/>
              <w:rPr>
                <w:rFonts w:ascii="Verdana" w:eastAsia="Verdana" w:hAnsi="Verdana" w:cs="Verdana"/>
                <w:sz w:val="24"/>
                <w:szCs w:val="24"/>
              </w:rPr>
            </w:pPr>
            <w:hyperlink r:id="rId38">
              <w:r w:rsidR="006663B1">
                <w:rPr>
                  <w:rFonts w:ascii="Verdana" w:eastAsia="Verdana" w:hAnsi="Verdana" w:cs="Verdana"/>
                  <w:color w:val="1155CC"/>
                  <w:sz w:val="24"/>
                  <w:szCs w:val="24"/>
                  <w:u w:val="single"/>
                </w:rPr>
                <w:t>Experiential Learning Website</w:t>
              </w:r>
            </w:hyperlink>
          </w:p>
        </w:tc>
        <w:tc>
          <w:tcPr>
            <w:tcW w:w="2190" w:type="dxa"/>
            <w:tcBorders>
              <w:top w:val="single" w:sz="8" w:space="0" w:color="FFFFFF"/>
              <w:left w:val="single" w:sz="8" w:space="0" w:color="222222"/>
              <w:bottom w:val="single" w:sz="8" w:space="0" w:color="222222"/>
              <w:right w:val="single" w:sz="8" w:space="0" w:color="222222"/>
            </w:tcBorders>
            <w:shd w:val="clear" w:color="auto" w:fill="E8D0FC"/>
          </w:tcPr>
          <w:p w14:paraId="218DC375" w14:textId="77777777" w:rsidR="00C1587F" w:rsidRDefault="0047782A">
            <w:pPr>
              <w:jc w:val="center"/>
              <w:rPr>
                <w:rFonts w:ascii="Verdana" w:eastAsia="Verdana" w:hAnsi="Verdana" w:cs="Verdana"/>
                <w:sz w:val="24"/>
                <w:szCs w:val="24"/>
              </w:rPr>
            </w:pPr>
            <w:hyperlink r:id="rId39">
              <w:r w:rsidR="006663B1">
                <w:rPr>
                  <w:rFonts w:ascii="Verdana" w:eastAsia="Verdana" w:hAnsi="Verdana" w:cs="Verdana"/>
                  <w:color w:val="1155CC"/>
                  <w:sz w:val="24"/>
                  <w:szCs w:val="24"/>
                  <w:u w:val="single"/>
                </w:rPr>
                <w:t>Volcanoes</w:t>
              </w:r>
            </w:hyperlink>
          </w:p>
          <w:p w14:paraId="56901AD9" w14:textId="77777777" w:rsidR="00C1587F" w:rsidRDefault="00C1587F">
            <w:pPr>
              <w:jc w:val="center"/>
              <w:rPr>
                <w:rFonts w:ascii="Verdana" w:eastAsia="Verdana" w:hAnsi="Verdana" w:cs="Verdana"/>
                <w:sz w:val="24"/>
                <w:szCs w:val="24"/>
              </w:rPr>
            </w:pPr>
          </w:p>
        </w:tc>
        <w:tc>
          <w:tcPr>
            <w:tcW w:w="2938" w:type="dxa"/>
            <w:tcBorders>
              <w:top w:val="single" w:sz="8" w:space="0" w:color="FFFFFF"/>
              <w:left w:val="single" w:sz="8" w:space="0" w:color="222222"/>
              <w:bottom w:val="single" w:sz="8" w:space="0" w:color="222222"/>
              <w:right w:val="single" w:sz="8" w:space="0" w:color="222222"/>
            </w:tcBorders>
            <w:shd w:val="clear" w:color="auto" w:fill="E8D0FC"/>
          </w:tcPr>
          <w:p w14:paraId="7162CB46" w14:textId="77777777" w:rsidR="00C1587F" w:rsidRDefault="0047782A">
            <w:pPr>
              <w:jc w:val="center"/>
              <w:rPr>
                <w:rFonts w:ascii="Verdana" w:eastAsia="Verdana" w:hAnsi="Verdana" w:cs="Verdana"/>
                <w:sz w:val="24"/>
                <w:szCs w:val="24"/>
              </w:rPr>
            </w:pPr>
            <w:hyperlink r:id="rId40">
              <w:r w:rsidR="006663B1">
                <w:rPr>
                  <w:rFonts w:ascii="Verdana" w:eastAsia="Verdana" w:hAnsi="Verdana" w:cs="Verdana"/>
                  <w:color w:val="1155CC"/>
                  <w:sz w:val="24"/>
                  <w:szCs w:val="24"/>
                  <w:u w:val="single"/>
                </w:rPr>
                <w:t>Great Wall of China</w:t>
              </w:r>
            </w:hyperlink>
          </w:p>
        </w:tc>
        <w:tc>
          <w:tcPr>
            <w:tcW w:w="2938" w:type="dxa"/>
            <w:tcBorders>
              <w:top w:val="single" w:sz="8" w:space="0" w:color="FFFFFF"/>
              <w:left w:val="single" w:sz="8" w:space="0" w:color="222222"/>
              <w:bottom w:val="single" w:sz="8" w:space="0" w:color="222222"/>
              <w:right w:val="single" w:sz="8" w:space="0" w:color="222222"/>
            </w:tcBorders>
            <w:shd w:val="clear" w:color="auto" w:fill="E8D0FC"/>
          </w:tcPr>
          <w:p w14:paraId="761D3177" w14:textId="77777777" w:rsidR="00C1587F" w:rsidRDefault="0047782A">
            <w:pPr>
              <w:jc w:val="center"/>
              <w:rPr>
                <w:rFonts w:ascii="Verdana" w:eastAsia="Verdana" w:hAnsi="Verdana" w:cs="Verdana"/>
                <w:sz w:val="24"/>
                <w:szCs w:val="24"/>
              </w:rPr>
            </w:pPr>
            <w:hyperlink r:id="rId41">
              <w:r w:rsidR="006663B1">
                <w:rPr>
                  <w:rFonts w:ascii="Verdana" w:eastAsia="Verdana" w:hAnsi="Verdana" w:cs="Verdana"/>
                  <w:color w:val="1155CC"/>
                  <w:sz w:val="24"/>
                  <w:szCs w:val="24"/>
                  <w:u w:val="single"/>
                </w:rPr>
                <w:t>Yosemite National Park</w:t>
              </w:r>
            </w:hyperlink>
          </w:p>
          <w:p w14:paraId="58FF97F1" w14:textId="77777777" w:rsidR="00C1587F" w:rsidRDefault="00C1587F">
            <w:pPr>
              <w:jc w:val="center"/>
              <w:rPr>
                <w:rFonts w:ascii="Verdana" w:eastAsia="Verdana" w:hAnsi="Verdana" w:cs="Verdana"/>
                <w:sz w:val="24"/>
                <w:szCs w:val="24"/>
              </w:rPr>
            </w:pPr>
          </w:p>
        </w:tc>
      </w:tr>
      <w:tr w:rsidR="00C1587F" w14:paraId="4FC2BA0B" w14:textId="77777777">
        <w:tc>
          <w:tcPr>
            <w:tcW w:w="2206" w:type="dxa"/>
            <w:tcBorders>
              <w:top w:val="single" w:sz="8" w:space="0" w:color="222222"/>
              <w:left w:val="single" w:sz="8" w:space="0" w:color="222222"/>
              <w:bottom w:val="single" w:sz="8" w:space="0" w:color="222222"/>
              <w:right w:val="single" w:sz="8" w:space="0" w:color="222222"/>
            </w:tcBorders>
          </w:tcPr>
          <w:p w14:paraId="7EC90033" w14:textId="77777777" w:rsidR="00C1587F" w:rsidRDefault="0047782A">
            <w:pPr>
              <w:jc w:val="center"/>
              <w:rPr>
                <w:rFonts w:ascii="Verdana" w:eastAsia="Verdana" w:hAnsi="Verdana" w:cs="Verdana"/>
                <w:sz w:val="24"/>
                <w:szCs w:val="24"/>
              </w:rPr>
            </w:pPr>
            <w:hyperlink r:id="rId42">
              <w:r w:rsidR="006663B1">
                <w:rPr>
                  <w:rFonts w:ascii="Verdana" w:eastAsia="Verdana" w:hAnsi="Verdana" w:cs="Verdana"/>
                  <w:color w:val="1155CC"/>
                  <w:sz w:val="24"/>
                  <w:szCs w:val="24"/>
                  <w:u w:val="single"/>
                </w:rPr>
                <w:t>Polar Bears Discover the Tundra</w:t>
              </w:r>
            </w:hyperlink>
          </w:p>
        </w:tc>
        <w:tc>
          <w:tcPr>
            <w:tcW w:w="2190" w:type="dxa"/>
            <w:tcBorders>
              <w:top w:val="single" w:sz="8" w:space="0" w:color="222222"/>
              <w:left w:val="single" w:sz="8" w:space="0" w:color="222222"/>
              <w:bottom w:val="single" w:sz="8" w:space="0" w:color="222222"/>
              <w:right w:val="single" w:sz="8" w:space="0" w:color="222222"/>
            </w:tcBorders>
          </w:tcPr>
          <w:p w14:paraId="0019AD47" w14:textId="77777777" w:rsidR="00C1587F" w:rsidRDefault="0047782A">
            <w:pPr>
              <w:jc w:val="center"/>
              <w:rPr>
                <w:rFonts w:ascii="Verdana" w:eastAsia="Verdana" w:hAnsi="Verdana" w:cs="Verdana"/>
                <w:sz w:val="24"/>
                <w:szCs w:val="24"/>
              </w:rPr>
            </w:pPr>
            <w:hyperlink r:id="rId43">
              <w:r w:rsidR="006663B1">
                <w:rPr>
                  <w:rFonts w:ascii="Verdana" w:eastAsia="Verdana" w:hAnsi="Verdana" w:cs="Verdana"/>
                  <w:color w:val="1155CC"/>
                  <w:sz w:val="24"/>
                  <w:szCs w:val="24"/>
                  <w:u w:val="single"/>
                </w:rPr>
                <w:t>Toronto Zoo Virtual Tours with Exploring by the Seat of Your Pants</w:t>
              </w:r>
            </w:hyperlink>
          </w:p>
        </w:tc>
        <w:tc>
          <w:tcPr>
            <w:tcW w:w="2938" w:type="dxa"/>
            <w:tcBorders>
              <w:top w:val="single" w:sz="8" w:space="0" w:color="222222"/>
              <w:left w:val="single" w:sz="8" w:space="0" w:color="222222"/>
              <w:bottom w:val="single" w:sz="8" w:space="0" w:color="222222"/>
              <w:right w:val="single" w:sz="8" w:space="0" w:color="222222"/>
            </w:tcBorders>
          </w:tcPr>
          <w:p w14:paraId="74191CEF" w14:textId="77777777" w:rsidR="00C1587F" w:rsidRDefault="0047782A">
            <w:pPr>
              <w:jc w:val="center"/>
              <w:rPr>
                <w:rFonts w:ascii="Verdana" w:eastAsia="Verdana" w:hAnsi="Verdana" w:cs="Verdana"/>
                <w:sz w:val="24"/>
                <w:szCs w:val="24"/>
              </w:rPr>
            </w:pPr>
            <w:hyperlink r:id="rId44">
              <w:r w:rsidR="006663B1">
                <w:rPr>
                  <w:rFonts w:ascii="Verdana" w:eastAsia="Verdana" w:hAnsi="Verdana" w:cs="Verdana"/>
                  <w:color w:val="1155CC"/>
                  <w:sz w:val="24"/>
                  <w:szCs w:val="24"/>
                  <w:u w:val="single"/>
                </w:rPr>
                <w:t>Manterey Ray Bay Live Cam</w:t>
              </w:r>
            </w:hyperlink>
          </w:p>
        </w:tc>
        <w:tc>
          <w:tcPr>
            <w:tcW w:w="2938" w:type="dxa"/>
            <w:tcBorders>
              <w:top w:val="single" w:sz="8" w:space="0" w:color="222222"/>
              <w:left w:val="single" w:sz="8" w:space="0" w:color="222222"/>
              <w:bottom w:val="single" w:sz="8" w:space="0" w:color="222222"/>
              <w:right w:val="single" w:sz="8" w:space="0" w:color="222222"/>
            </w:tcBorders>
          </w:tcPr>
          <w:p w14:paraId="0277FA1C" w14:textId="77777777" w:rsidR="00C1587F" w:rsidRDefault="0047782A">
            <w:pPr>
              <w:jc w:val="center"/>
              <w:rPr>
                <w:rFonts w:ascii="Verdana" w:eastAsia="Verdana" w:hAnsi="Verdana" w:cs="Verdana"/>
                <w:sz w:val="24"/>
                <w:szCs w:val="24"/>
              </w:rPr>
            </w:pPr>
            <w:hyperlink r:id="rId45">
              <w:r w:rsidR="006663B1">
                <w:rPr>
                  <w:rFonts w:ascii="Verdana" w:eastAsia="Verdana" w:hAnsi="Verdana" w:cs="Verdana"/>
                  <w:color w:val="1155CC"/>
                  <w:sz w:val="24"/>
                  <w:szCs w:val="24"/>
                  <w:u w:val="single"/>
                </w:rPr>
                <w:t>Canadian Farm and Food Tours</w:t>
              </w:r>
            </w:hyperlink>
          </w:p>
        </w:tc>
      </w:tr>
      <w:tr w:rsidR="00C1587F" w14:paraId="2D9E6CF1" w14:textId="77777777">
        <w:tc>
          <w:tcPr>
            <w:tcW w:w="2206" w:type="dxa"/>
            <w:tcBorders>
              <w:top w:val="single" w:sz="8" w:space="0" w:color="222222"/>
              <w:left w:val="single" w:sz="8" w:space="0" w:color="222222"/>
              <w:bottom w:val="single" w:sz="8" w:space="0" w:color="222222"/>
              <w:right w:val="single" w:sz="8" w:space="0" w:color="222222"/>
            </w:tcBorders>
            <w:shd w:val="clear" w:color="auto" w:fill="E8D0FC"/>
          </w:tcPr>
          <w:p w14:paraId="7C6828D6" w14:textId="77777777" w:rsidR="00C1587F" w:rsidRDefault="0047782A">
            <w:pPr>
              <w:jc w:val="center"/>
              <w:rPr>
                <w:rFonts w:ascii="Verdana" w:eastAsia="Verdana" w:hAnsi="Verdana" w:cs="Verdana"/>
                <w:sz w:val="24"/>
                <w:szCs w:val="24"/>
              </w:rPr>
            </w:pPr>
            <w:hyperlink r:id="rId46">
              <w:r w:rsidR="006663B1">
                <w:rPr>
                  <w:rFonts w:ascii="Verdana" w:eastAsia="Verdana" w:hAnsi="Verdana" w:cs="Verdana"/>
                  <w:color w:val="1155CC"/>
                  <w:sz w:val="24"/>
                  <w:szCs w:val="24"/>
                  <w:u w:val="single"/>
                </w:rPr>
                <w:t>Exploring the Surface of Mars</w:t>
              </w:r>
            </w:hyperlink>
          </w:p>
        </w:tc>
        <w:tc>
          <w:tcPr>
            <w:tcW w:w="2190" w:type="dxa"/>
            <w:tcBorders>
              <w:top w:val="single" w:sz="8" w:space="0" w:color="222222"/>
              <w:left w:val="single" w:sz="8" w:space="0" w:color="222222"/>
              <w:bottom w:val="single" w:sz="8" w:space="0" w:color="222222"/>
              <w:right w:val="single" w:sz="8" w:space="0" w:color="222222"/>
            </w:tcBorders>
            <w:shd w:val="clear" w:color="auto" w:fill="E8D0FC"/>
          </w:tcPr>
          <w:p w14:paraId="42F39FB7" w14:textId="77777777" w:rsidR="00C1587F" w:rsidRDefault="0047782A">
            <w:pPr>
              <w:jc w:val="center"/>
              <w:rPr>
                <w:rFonts w:ascii="Verdana" w:eastAsia="Verdana" w:hAnsi="Verdana" w:cs="Verdana"/>
                <w:sz w:val="24"/>
                <w:szCs w:val="24"/>
              </w:rPr>
            </w:pPr>
            <w:hyperlink r:id="rId47">
              <w:r w:rsidR="006663B1">
                <w:rPr>
                  <w:rFonts w:ascii="Verdana" w:eastAsia="Verdana" w:hAnsi="Verdana" w:cs="Verdana"/>
                  <w:color w:val="1155CC"/>
                  <w:sz w:val="24"/>
                  <w:szCs w:val="24"/>
                  <w:u w:val="single"/>
                </w:rPr>
                <w:t>US Space and Rocket Centre Virtual Tour</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174300A1" w14:textId="77777777" w:rsidR="00C1587F" w:rsidRDefault="0047782A">
            <w:pPr>
              <w:jc w:val="center"/>
              <w:rPr>
                <w:rFonts w:ascii="Verdana" w:eastAsia="Verdana" w:hAnsi="Verdana" w:cs="Verdana"/>
                <w:sz w:val="24"/>
                <w:szCs w:val="24"/>
              </w:rPr>
            </w:pPr>
            <w:hyperlink r:id="rId48">
              <w:r w:rsidR="006663B1">
                <w:rPr>
                  <w:rFonts w:ascii="Verdana" w:eastAsia="Verdana" w:hAnsi="Verdana" w:cs="Verdana"/>
                  <w:color w:val="1155CC"/>
                  <w:sz w:val="24"/>
                  <w:szCs w:val="24"/>
                  <w:u w:val="single"/>
                </w:rPr>
                <w:t>Multiple Field Trips with Boeing</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007BEF78" w14:textId="77777777" w:rsidR="00C1587F" w:rsidRDefault="0047782A">
            <w:pPr>
              <w:jc w:val="center"/>
              <w:rPr>
                <w:rFonts w:ascii="Verdana" w:eastAsia="Verdana" w:hAnsi="Verdana" w:cs="Verdana"/>
                <w:sz w:val="24"/>
                <w:szCs w:val="24"/>
              </w:rPr>
            </w:pPr>
            <w:hyperlink r:id="rId49">
              <w:r w:rsidR="006663B1">
                <w:rPr>
                  <w:rFonts w:ascii="Verdana" w:eastAsia="Verdana" w:hAnsi="Verdana" w:cs="Verdana"/>
                  <w:color w:val="1155CC"/>
                  <w:sz w:val="24"/>
                  <w:szCs w:val="24"/>
                  <w:u w:val="single"/>
                </w:rPr>
                <w:t>Virtual Trips on Youtube</w:t>
              </w:r>
            </w:hyperlink>
          </w:p>
        </w:tc>
      </w:tr>
      <w:tr w:rsidR="00C1587F" w14:paraId="7477FB49" w14:textId="77777777">
        <w:tc>
          <w:tcPr>
            <w:tcW w:w="2206" w:type="dxa"/>
            <w:tcBorders>
              <w:top w:val="single" w:sz="8" w:space="0" w:color="222222"/>
              <w:left w:val="single" w:sz="8" w:space="0" w:color="222222"/>
              <w:bottom w:val="single" w:sz="8" w:space="0" w:color="222222"/>
              <w:right w:val="single" w:sz="8" w:space="0" w:color="222222"/>
            </w:tcBorders>
          </w:tcPr>
          <w:p w14:paraId="31C622AF" w14:textId="77777777" w:rsidR="00C1587F" w:rsidRDefault="0047782A">
            <w:pPr>
              <w:jc w:val="center"/>
              <w:rPr>
                <w:rFonts w:ascii="Verdana" w:eastAsia="Verdana" w:hAnsi="Verdana" w:cs="Verdana"/>
                <w:sz w:val="24"/>
                <w:szCs w:val="24"/>
              </w:rPr>
            </w:pPr>
            <w:hyperlink r:id="rId50">
              <w:r w:rsidR="006663B1">
                <w:rPr>
                  <w:rFonts w:ascii="Verdana" w:eastAsia="Verdana" w:hAnsi="Verdana" w:cs="Verdana"/>
                  <w:color w:val="1155CC"/>
                  <w:sz w:val="24"/>
                  <w:szCs w:val="24"/>
                  <w:u w:val="single"/>
                </w:rPr>
                <w:t>Stellarium</w:t>
              </w:r>
            </w:hyperlink>
          </w:p>
        </w:tc>
        <w:tc>
          <w:tcPr>
            <w:tcW w:w="2190" w:type="dxa"/>
            <w:tcBorders>
              <w:top w:val="single" w:sz="8" w:space="0" w:color="222222"/>
              <w:left w:val="single" w:sz="8" w:space="0" w:color="222222"/>
              <w:bottom w:val="single" w:sz="8" w:space="0" w:color="222222"/>
              <w:right w:val="single" w:sz="8" w:space="0" w:color="222222"/>
            </w:tcBorders>
          </w:tcPr>
          <w:p w14:paraId="192D5D58" w14:textId="77777777" w:rsidR="00C1587F" w:rsidRDefault="0047782A">
            <w:pPr>
              <w:jc w:val="center"/>
              <w:rPr>
                <w:rFonts w:ascii="Verdana" w:eastAsia="Verdana" w:hAnsi="Verdana" w:cs="Verdana"/>
                <w:color w:val="0000FF"/>
                <w:sz w:val="24"/>
                <w:szCs w:val="24"/>
                <w:u w:val="single"/>
              </w:rPr>
            </w:pPr>
            <w:hyperlink r:id="rId51">
              <w:r w:rsidR="006663B1">
                <w:rPr>
                  <w:rFonts w:ascii="Verdana" w:eastAsia="Verdana" w:hAnsi="Verdana" w:cs="Verdana"/>
                  <w:color w:val="1155CC"/>
                  <w:sz w:val="24"/>
                  <w:szCs w:val="24"/>
                  <w:u w:val="single"/>
                </w:rPr>
                <w:t>The Louvre</w:t>
              </w:r>
            </w:hyperlink>
          </w:p>
        </w:tc>
        <w:tc>
          <w:tcPr>
            <w:tcW w:w="2938" w:type="dxa"/>
            <w:tcBorders>
              <w:top w:val="single" w:sz="8" w:space="0" w:color="222222"/>
              <w:left w:val="single" w:sz="8" w:space="0" w:color="222222"/>
              <w:bottom w:val="single" w:sz="8" w:space="0" w:color="222222"/>
              <w:right w:val="single" w:sz="8" w:space="0" w:color="222222"/>
            </w:tcBorders>
          </w:tcPr>
          <w:p w14:paraId="7C62B8EB" w14:textId="77777777" w:rsidR="00C1587F" w:rsidRDefault="0047782A">
            <w:pPr>
              <w:jc w:val="center"/>
              <w:rPr>
                <w:rFonts w:ascii="Verdana" w:eastAsia="Verdana" w:hAnsi="Verdana" w:cs="Verdana"/>
                <w:color w:val="0000FF"/>
                <w:sz w:val="24"/>
                <w:szCs w:val="24"/>
                <w:u w:val="single"/>
              </w:rPr>
            </w:pPr>
            <w:hyperlink r:id="rId52">
              <w:r w:rsidR="006663B1">
                <w:rPr>
                  <w:rFonts w:ascii="Verdana" w:eastAsia="Verdana" w:hAnsi="Verdana" w:cs="Verdana"/>
                  <w:color w:val="1155CC"/>
                  <w:sz w:val="24"/>
                  <w:szCs w:val="24"/>
                  <w:u w:val="single"/>
                </w:rPr>
                <w:t>Hogwarts Digital Escape Room</w:t>
              </w:r>
            </w:hyperlink>
          </w:p>
        </w:tc>
        <w:tc>
          <w:tcPr>
            <w:tcW w:w="2938" w:type="dxa"/>
            <w:tcBorders>
              <w:top w:val="single" w:sz="8" w:space="0" w:color="222222"/>
              <w:left w:val="single" w:sz="8" w:space="0" w:color="222222"/>
              <w:bottom w:val="single" w:sz="8" w:space="0" w:color="222222"/>
              <w:right w:val="single" w:sz="8" w:space="0" w:color="222222"/>
            </w:tcBorders>
          </w:tcPr>
          <w:p w14:paraId="725CFD8D" w14:textId="77777777" w:rsidR="00C1587F" w:rsidRDefault="0047782A">
            <w:pPr>
              <w:jc w:val="center"/>
              <w:rPr>
                <w:rFonts w:ascii="Verdana" w:eastAsia="Verdana" w:hAnsi="Verdana" w:cs="Verdana"/>
                <w:sz w:val="24"/>
                <w:szCs w:val="24"/>
              </w:rPr>
            </w:pPr>
            <w:hyperlink r:id="rId53">
              <w:r w:rsidR="006663B1">
                <w:rPr>
                  <w:rFonts w:ascii="Verdana" w:eastAsia="Verdana" w:hAnsi="Verdana" w:cs="Verdana"/>
                  <w:color w:val="1155CC"/>
                  <w:sz w:val="24"/>
                  <w:szCs w:val="24"/>
                  <w:highlight w:val="white"/>
                  <w:u w:val="single"/>
                </w:rPr>
                <w:t>The Nature Conservancy</w:t>
              </w:r>
            </w:hyperlink>
          </w:p>
        </w:tc>
      </w:tr>
      <w:tr w:rsidR="00C1587F" w14:paraId="04780477" w14:textId="77777777">
        <w:tc>
          <w:tcPr>
            <w:tcW w:w="2206" w:type="dxa"/>
            <w:tcBorders>
              <w:top w:val="single" w:sz="8" w:space="0" w:color="222222"/>
              <w:left w:val="single" w:sz="8" w:space="0" w:color="222222"/>
              <w:bottom w:val="single" w:sz="8" w:space="0" w:color="222222"/>
              <w:right w:val="single" w:sz="8" w:space="0" w:color="222222"/>
            </w:tcBorders>
            <w:shd w:val="clear" w:color="auto" w:fill="E8D0FC"/>
          </w:tcPr>
          <w:p w14:paraId="39F02378" w14:textId="77777777" w:rsidR="00C1587F" w:rsidRDefault="0047782A">
            <w:pPr>
              <w:jc w:val="center"/>
              <w:rPr>
                <w:rFonts w:ascii="Verdana" w:eastAsia="Verdana" w:hAnsi="Verdana" w:cs="Verdana"/>
                <w:sz w:val="24"/>
                <w:szCs w:val="24"/>
              </w:rPr>
            </w:pPr>
            <w:hyperlink r:id="rId54">
              <w:r w:rsidR="006663B1">
                <w:rPr>
                  <w:rFonts w:ascii="Verdana" w:eastAsia="Verdana" w:hAnsi="Verdana" w:cs="Verdana"/>
                  <w:color w:val="1155CC"/>
                  <w:sz w:val="24"/>
                  <w:szCs w:val="24"/>
                  <w:u w:val="single"/>
                </w:rPr>
                <w:t>We are Teachers</w:t>
              </w:r>
            </w:hyperlink>
          </w:p>
        </w:tc>
        <w:tc>
          <w:tcPr>
            <w:tcW w:w="2190" w:type="dxa"/>
            <w:tcBorders>
              <w:top w:val="single" w:sz="8" w:space="0" w:color="222222"/>
              <w:left w:val="single" w:sz="8" w:space="0" w:color="222222"/>
              <w:bottom w:val="single" w:sz="8" w:space="0" w:color="222222"/>
              <w:right w:val="single" w:sz="8" w:space="0" w:color="222222"/>
            </w:tcBorders>
            <w:shd w:val="clear" w:color="auto" w:fill="E8D0FC"/>
          </w:tcPr>
          <w:p w14:paraId="4C8D877D" w14:textId="77777777" w:rsidR="00C1587F" w:rsidRDefault="0047782A">
            <w:pPr>
              <w:jc w:val="center"/>
              <w:rPr>
                <w:rFonts w:ascii="Verdana" w:eastAsia="Verdana" w:hAnsi="Verdana" w:cs="Verdana"/>
                <w:color w:val="0000FF"/>
                <w:sz w:val="24"/>
                <w:szCs w:val="24"/>
                <w:u w:val="single"/>
              </w:rPr>
            </w:pPr>
            <w:hyperlink r:id="rId55">
              <w:r w:rsidR="006663B1">
                <w:rPr>
                  <w:rFonts w:ascii="Verdana" w:eastAsia="Verdana" w:hAnsi="Verdana" w:cs="Verdana"/>
                  <w:color w:val="1155CC"/>
                  <w:sz w:val="24"/>
                  <w:szCs w:val="24"/>
                  <w:u w:val="single"/>
                </w:rPr>
                <w:t>San Diego Virtual Tours</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6C939887" w14:textId="77777777" w:rsidR="00C1587F" w:rsidRDefault="0047782A">
            <w:pPr>
              <w:jc w:val="center"/>
              <w:rPr>
                <w:rFonts w:ascii="Verdana" w:eastAsia="Verdana" w:hAnsi="Verdana" w:cs="Verdana"/>
                <w:color w:val="0000FF"/>
                <w:sz w:val="24"/>
                <w:szCs w:val="24"/>
                <w:u w:val="single"/>
              </w:rPr>
            </w:pPr>
            <w:hyperlink r:id="rId56">
              <w:r w:rsidR="006663B1">
                <w:rPr>
                  <w:rFonts w:ascii="Verdana" w:eastAsia="Verdana" w:hAnsi="Verdana" w:cs="Verdana"/>
                  <w:color w:val="1155CC"/>
                  <w:sz w:val="24"/>
                  <w:szCs w:val="24"/>
                  <w:u w:val="single"/>
                </w:rPr>
                <w:t>Yellowstone National Park</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754F763D" w14:textId="77777777" w:rsidR="00C1587F" w:rsidRDefault="0047782A">
            <w:pPr>
              <w:jc w:val="center"/>
              <w:rPr>
                <w:rFonts w:ascii="Verdana" w:eastAsia="Verdana" w:hAnsi="Verdana" w:cs="Verdana"/>
                <w:sz w:val="24"/>
                <w:szCs w:val="24"/>
              </w:rPr>
            </w:pPr>
            <w:hyperlink r:id="rId57">
              <w:r w:rsidR="006663B1">
                <w:rPr>
                  <w:rFonts w:ascii="Verdana" w:eastAsia="Verdana" w:hAnsi="Verdana" w:cs="Verdana"/>
                  <w:color w:val="1155CC"/>
                  <w:sz w:val="24"/>
                  <w:szCs w:val="24"/>
                  <w:u w:val="single"/>
                </w:rPr>
                <w:t>Birthplace of Music</w:t>
              </w:r>
            </w:hyperlink>
          </w:p>
        </w:tc>
      </w:tr>
      <w:tr w:rsidR="00C1587F" w14:paraId="4C3899DA" w14:textId="77777777">
        <w:tc>
          <w:tcPr>
            <w:tcW w:w="2206" w:type="dxa"/>
            <w:tcBorders>
              <w:top w:val="single" w:sz="8" w:space="0" w:color="222222"/>
              <w:left w:val="single" w:sz="8" w:space="0" w:color="222222"/>
              <w:bottom w:val="single" w:sz="8" w:space="0" w:color="222222"/>
              <w:right w:val="single" w:sz="8" w:space="0" w:color="222222"/>
            </w:tcBorders>
          </w:tcPr>
          <w:p w14:paraId="0B4FF7EA" w14:textId="77777777" w:rsidR="00C1587F" w:rsidRDefault="0047782A">
            <w:pPr>
              <w:jc w:val="center"/>
              <w:rPr>
                <w:rFonts w:ascii="Verdana" w:eastAsia="Verdana" w:hAnsi="Verdana" w:cs="Verdana"/>
                <w:sz w:val="24"/>
                <w:szCs w:val="24"/>
              </w:rPr>
            </w:pPr>
            <w:hyperlink r:id="rId58">
              <w:r w:rsidR="006663B1">
                <w:rPr>
                  <w:rFonts w:ascii="Verdana" w:eastAsia="Verdana" w:hAnsi="Verdana" w:cs="Verdana"/>
                  <w:color w:val="1155CC"/>
                  <w:sz w:val="24"/>
                  <w:szCs w:val="24"/>
                  <w:u w:val="single"/>
                </w:rPr>
                <w:t>Ellis Island</w:t>
              </w:r>
            </w:hyperlink>
          </w:p>
        </w:tc>
        <w:tc>
          <w:tcPr>
            <w:tcW w:w="2190" w:type="dxa"/>
            <w:tcBorders>
              <w:top w:val="single" w:sz="8" w:space="0" w:color="222222"/>
              <w:left w:val="single" w:sz="8" w:space="0" w:color="222222"/>
              <w:bottom w:val="single" w:sz="8" w:space="0" w:color="222222"/>
              <w:right w:val="single" w:sz="8" w:space="0" w:color="222222"/>
            </w:tcBorders>
          </w:tcPr>
          <w:p w14:paraId="15E685B5" w14:textId="77777777" w:rsidR="00C1587F" w:rsidRDefault="0047782A">
            <w:pPr>
              <w:jc w:val="center"/>
              <w:rPr>
                <w:rFonts w:ascii="Verdana" w:eastAsia="Verdana" w:hAnsi="Verdana" w:cs="Verdana"/>
                <w:color w:val="0000FF"/>
                <w:sz w:val="24"/>
                <w:szCs w:val="24"/>
                <w:u w:val="single"/>
              </w:rPr>
            </w:pPr>
            <w:hyperlink r:id="rId59">
              <w:r w:rsidR="006663B1">
                <w:rPr>
                  <w:rFonts w:ascii="Verdana" w:eastAsia="Verdana" w:hAnsi="Verdana" w:cs="Verdana"/>
                  <w:color w:val="1155CC"/>
                  <w:sz w:val="24"/>
                  <w:szCs w:val="24"/>
                  <w:u w:val="single"/>
                </w:rPr>
                <w:t>360 Cities</w:t>
              </w:r>
            </w:hyperlink>
          </w:p>
        </w:tc>
        <w:tc>
          <w:tcPr>
            <w:tcW w:w="2938" w:type="dxa"/>
            <w:tcBorders>
              <w:top w:val="single" w:sz="8" w:space="0" w:color="222222"/>
              <w:left w:val="single" w:sz="8" w:space="0" w:color="222222"/>
              <w:bottom w:val="single" w:sz="8" w:space="0" w:color="222222"/>
              <w:right w:val="single" w:sz="8" w:space="0" w:color="222222"/>
            </w:tcBorders>
          </w:tcPr>
          <w:p w14:paraId="47A41EFC" w14:textId="77777777" w:rsidR="00C1587F" w:rsidRDefault="0047782A">
            <w:pPr>
              <w:jc w:val="center"/>
              <w:rPr>
                <w:rFonts w:ascii="Verdana" w:eastAsia="Verdana" w:hAnsi="Verdana" w:cs="Verdana"/>
                <w:color w:val="0000FF"/>
                <w:sz w:val="24"/>
                <w:szCs w:val="24"/>
                <w:u w:val="single"/>
              </w:rPr>
            </w:pPr>
            <w:hyperlink r:id="rId60">
              <w:r w:rsidR="006663B1">
                <w:rPr>
                  <w:rFonts w:ascii="Verdana" w:eastAsia="Verdana" w:hAnsi="Verdana" w:cs="Verdana"/>
                  <w:color w:val="1155CC"/>
                  <w:sz w:val="24"/>
                  <w:szCs w:val="24"/>
                  <w:u w:val="single"/>
                </w:rPr>
                <w:t>Easter Island</w:t>
              </w:r>
            </w:hyperlink>
          </w:p>
        </w:tc>
        <w:tc>
          <w:tcPr>
            <w:tcW w:w="2938" w:type="dxa"/>
            <w:tcBorders>
              <w:top w:val="single" w:sz="8" w:space="0" w:color="222222"/>
              <w:left w:val="single" w:sz="8" w:space="0" w:color="222222"/>
              <w:bottom w:val="single" w:sz="8" w:space="0" w:color="222222"/>
              <w:right w:val="single" w:sz="8" w:space="0" w:color="222222"/>
            </w:tcBorders>
          </w:tcPr>
          <w:p w14:paraId="7E458628" w14:textId="77777777" w:rsidR="00C1587F" w:rsidRDefault="0047782A">
            <w:pPr>
              <w:jc w:val="center"/>
              <w:rPr>
                <w:rFonts w:ascii="Verdana" w:eastAsia="Verdana" w:hAnsi="Verdana" w:cs="Verdana"/>
                <w:sz w:val="24"/>
                <w:szCs w:val="24"/>
              </w:rPr>
            </w:pPr>
            <w:hyperlink r:id="rId61" w:anchor="s=pano60">
              <w:r w:rsidR="006663B1">
                <w:rPr>
                  <w:rFonts w:ascii="Verdana" w:eastAsia="Verdana" w:hAnsi="Verdana" w:cs="Verdana"/>
                  <w:color w:val="1155CC"/>
                  <w:sz w:val="24"/>
                  <w:szCs w:val="24"/>
                  <w:u w:val="single"/>
                </w:rPr>
                <w:t>Son Doong Cave (the largest cave in the world</w:t>
              </w:r>
            </w:hyperlink>
          </w:p>
        </w:tc>
      </w:tr>
      <w:tr w:rsidR="00C1587F" w14:paraId="726CE9FF" w14:textId="77777777">
        <w:tc>
          <w:tcPr>
            <w:tcW w:w="2206" w:type="dxa"/>
            <w:tcBorders>
              <w:top w:val="single" w:sz="8" w:space="0" w:color="222222"/>
              <w:left w:val="single" w:sz="8" w:space="0" w:color="222222"/>
              <w:bottom w:val="single" w:sz="8" w:space="0" w:color="222222"/>
              <w:right w:val="single" w:sz="8" w:space="0" w:color="222222"/>
            </w:tcBorders>
            <w:shd w:val="clear" w:color="auto" w:fill="E8D0FC"/>
          </w:tcPr>
          <w:p w14:paraId="32731AA3" w14:textId="77777777" w:rsidR="00C1587F" w:rsidRDefault="0047782A">
            <w:pPr>
              <w:jc w:val="center"/>
              <w:rPr>
                <w:rFonts w:ascii="Verdana" w:eastAsia="Verdana" w:hAnsi="Verdana" w:cs="Verdana"/>
                <w:sz w:val="24"/>
                <w:szCs w:val="24"/>
              </w:rPr>
            </w:pPr>
            <w:hyperlink r:id="rId62">
              <w:r w:rsidR="006663B1">
                <w:rPr>
                  <w:rFonts w:ascii="Verdana" w:eastAsia="Verdana" w:hAnsi="Verdana" w:cs="Verdana"/>
                  <w:color w:val="1155CC"/>
                  <w:sz w:val="24"/>
                  <w:szCs w:val="24"/>
                  <w:u w:val="single"/>
                </w:rPr>
                <w:t>Egypt</w:t>
              </w:r>
            </w:hyperlink>
          </w:p>
        </w:tc>
        <w:tc>
          <w:tcPr>
            <w:tcW w:w="2190" w:type="dxa"/>
            <w:tcBorders>
              <w:top w:val="single" w:sz="8" w:space="0" w:color="222222"/>
              <w:left w:val="single" w:sz="8" w:space="0" w:color="222222"/>
              <w:bottom w:val="single" w:sz="8" w:space="0" w:color="222222"/>
              <w:right w:val="single" w:sz="8" w:space="0" w:color="222222"/>
            </w:tcBorders>
            <w:shd w:val="clear" w:color="auto" w:fill="E8D0FC"/>
          </w:tcPr>
          <w:p w14:paraId="04D19BE9" w14:textId="77777777" w:rsidR="00C1587F" w:rsidRDefault="0047782A">
            <w:pPr>
              <w:jc w:val="center"/>
              <w:rPr>
                <w:rFonts w:ascii="Verdana" w:eastAsia="Verdana" w:hAnsi="Verdana" w:cs="Verdana"/>
                <w:color w:val="0000FF"/>
                <w:sz w:val="24"/>
                <w:szCs w:val="24"/>
                <w:u w:val="single"/>
              </w:rPr>
            </w:pPr>
            <w:hyperlink r:id="rId63">
              <w:r w:rsidR="006663B1">
                <w:rPr>
                  <w:rFonts w:ascii="Verdana" w:eastAsia="Verdana" w:hAnsi="Verdana" w:cs="Verdana"/>
                  <w:color w:val="1155CC"/>
                  <w:sz w:val="24"/>
                  <w:szCs w:val="24"/>
                  <w:u w:val="single"/>
                </w:rPr>
                <w:t>Galapagos Island National Geographics Expeditions</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7856F210" w14:textId="77777777" w:rsidR="00C1587F" w:rsidRDefault="0047782A">
            <w:pPr>
              <w:jc w:val="center"/>
              <w:rPr>
                <w:rFonts w:ascii="Verdana" w:eastAsia="Verdana" w:hAnsi="Verdana" w:cs="Verdana"/>
                <w:color w:val="0000FF"/>
                <w:sz w:val="24"/>
                <w:szCs w:val="24"/>
                <w:u w:val="single"/>
              </w:rPr>
            </w:pPr>
            <w:hyperlink r:id="rId64">
              <w:r w:rsidR="006663B1">
                <w:rPr>
                  <w:rFonts w:ascii="Verdana" w:eastAsia="Verdana" w:hAnsi="Verdana" w:cs="Verdana"/>
                  <w:color w:val="1155CC"/>
                  <w:sz w:val="24"/>
                  <w:szCs w:val="24"/>
                  <w:u w:val="single"/>
                </w:rPr>
                <w:t>Life on the Bahamian Coral Reef</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3A914766" w14:textId="77777777" w:rsidR="00C1587F" w:rsidRDefault="0047782A">
            <w:pPr>
              <w:jc w:val="center"/>
              <w:rPr>
                <w:rFonts w:ascii="Verdana" w:eastAsia="Verdana" w:hAnsi="Verdana" w:cs="Verdana"/>
                <w:sz w:val="24"/>
                <w:szCs w:val="24"/>
              </w:rPr>
            </w:pPr>
            <w:hyperlink r:id="rId65">
              <w:r w:rsidR="006663B1">
                <w:rPr>
                  <w:rFonts w:ascii="Verdana" w:eastAsia="Verdana" w:hAnsi="Verdana" w:cs="Verdana"/>
                  <w:color w:val="1155CC"/>
                  <w:sz w:val="24"/>
                  <w:szCs w:val="24"/>
                  <w:u w:val="single"/>
                </w:rPr>
                <w:t>Grand Canyon(air view)</w:t>
              </w:r>
            </w:hyperlink>
          </w:p>
        </w:tc>
      </w:tr>
      <w:tr w:rsidR="00C1587F" w14:paraId="7AC3FA50" w14:textId="77777777">
        <w:tc>
          <w:tcPr>
            <w:tcW w:w="2206" w:type="dxa"/>
            <w:tcBorders>
              <w:top w:val="single" w:sz="8" w:space="0" w:color="222222"/>
              <w:left w:val="single" w:sz="8" w:space="0" w:color="222222"/>
              <w:bottom w:val="single" w:sz="8" w:space="0" w:color="222222"/>
              <w:right w:val="single" w:sz="8" w:space="0" w:color="222222"/>
            </w:tcBorders>
          </w:tcPr>
          <w:p w14:paraId="5759C296" w14:textId="77777777" w:rsidR="00C1587F" w:rsidRDefault="0047782A">
            <w:pPr>
              <w:jc w:val="center"/>
              <w:rPr>
                <w:rFonts w:ascii="Verdana" w:eastAsia="Verdana" w:hAnsi="Verdana" w:cs="Verdana"/>
                <w:sz w:val="24"/>
                <w:szCs w:val="24"/>
              </w:rPr>
            </w:pPr>
            <w:hyperlink r:id="rId66">
              <w:r w:rsidR="006663B1">
                <w:rPr>
                  <w:rFonts w:ascii="Verdana" w:eastAsia="Verdana" w:hAnsi="Verdana" w:cs="Verdana"/>
                  <w:color w:val="1155CC"/>
                  <w:sz w:val="24"/>
                  <w:szCs w:val="24"/>
                  <w:u w:val="single"/>
                </w:rPr>
                <w:t>360 video’s from around the world</w:t>
              </w:r>
            </w:hyperlink>
          </w:p>
        </w:tc>
        <w:tc>
          <w:tcPr>
            <w:tcW w:w="2190" w:type="dxa"/>
            <w:tcBorders>
              <w:top w:val="single" w:sz="8" w:space="0" w:color="222222"/>
              <w:left w:val="single" w:sz="8" w:space="0" w:color="222222"/>
              <w:bottom w:val="single" w:sz="8" w:space="0" w:color="222222"/>
              <w:right w:val="single" w:sz="8" w:space="0" w:color="222222"/>
            </w:tcBorders>
          </w:tcPr>
          <w:p w14:paraId="298AE483" w14:textId="77777777" w:rsidR="00C1587F" w:rsidRDefault="0047782A">
            <w:pPr>
              <w:jc w:val="center"/>
              <w:rPr>
                <w:rFonts w:ascii="Verdana" w:eastAsia="Verdana" w:hAnsi="Verdana" w:cs="Verdana"/>
                <w:color w:val="0000FF"/>
                <w:sz w:val="24"/>
                <w:szCs w:val="24"/>
                <w:u w:val="single"/>
              </w:rPr>
            </w:pPr>
            <w:hyperlink r:id="rId67">
              <w:r w:rsidR="006663B1">
                <w:rPr>
                  <w:rFonts w:ascii="Verdana" w:eastAsia="Verdana" w:hAnsi="Verdana" w:cs="Verdana"/>
                  <w:color w:val="1155CC"/>
                  <w:sz w:val="24"/>
                  <w:szCs w:val="24"/>
                  <w:u w:val="single"/>
                </w:rPr>
                <w:t>Galileo Virtual museum</w:t>
              </w:r>
            </w:hyperlink>
          </w:p>
        </w:tc>
        <w:tc>
          <w:tcPr>
            <w:tcW w:w="2938" w:type="dxa"/>
            <w:tcBorders>
              <w:top w:val="single" w:sz="8" w:space="0" w:color="222222"/>
              <w:left w:val="single" w:sz="8" w:space="0" w:color="222222"/>
              <w:bottom w:val="single" w:sz="8" w:space="0" w:color="222222"/>
              <w:right w:val="single" w:sz="8" w:space="0" w:color="222222"/>
            </w:tcBorders>
          </w:tcPr>
          <w:p w14:paraId="506D3E45" w14:textId="77777777" w:rsidR="00C1587F" w:rsidRDefault="0047782A">
            <w:pPr>
              <w:jc w:val="center"/>
              <w:rPr>
                <w:rFonts w:ascii="Verdana" w:eastAsia="Verdana" w:hAnsi="Verdana" w:cs="Verdana"/>
                <w:color w:val="0000FF"/>
                <w:sz w:val="24"/>
                <w:szCs w:val="24"/>
                <w:u w:val="single"/>
              </w:rPr>
            </w:pPr>
            <w:hyperlink r:id="rId68">
              <w:r w:rsidR="006663B1">
                <w:rPr>
                  <w:rFonts w:ascii="Verdana" w:eastAsia="Verdana" w:hAnsi="Verdana" w:cs="Verdana"/>
                  <w:color w:val="1155CC"/>
                  <w:sz w:val="24"/>
                  <w:szCs w:val="24"/>
                  <w:u w:val="single"/>
                </w:rPr>
                <w:t>Buckingham Palace</w:t>
              </w:r>
            </w:hyperlink>
          </w:p>
        </w:tc>
        <w:tc>
          <w:tcPr>
            <w:tcW w:w="2938" w:type="dxa"/>
            <w:tcBorders>
              <w:top w:val="single" w:sz="8" w:space="0" w:color="222222"/>
              <w:left w:val="single" w:sz="8" w:space="0" w:color="222222"/>
              <w:bottom w:val="single" w:sz="8" w:space="0" w:color="222222"/>
              <w:right w:val="single" w:sz="8" w:space="0" w:color="222222"/>
            </w:tcBorders>
          </w:tcPr>
          <w:p w14:paraId="09FABE41" w14:textId="77777777" w:rsidR="00C1587F" w:rsidRDefault="0047782A">
            <w:pPr>
              <w:jc w:val="center"/>
              <w:rPr>
                <w:rFonts w:ascii="Verdana" w:eastAsia="Verdana" w:hAnsi="Verdana" w:cs="Verdana"/>
                <w:sz w:val="24"/>
                <w:szCs w:val="24"/>
              </w:rPr>
            </w:pPr>
            <w:hyperlink r:id="rId69">
              <w:r w:rsidR="006663B1">
                <w:rPr>
                  <w:rFonts w:ascii="Verdana" w:eastAsia="Verdana" w:hAnsi="Verdana" w:cs="Verdana"/>
                  <w:color w:val="1155CC"/>
                  <w:sz w:val="24"/>
                  <w:szCs w:val="24"/>
                  <w:u w:val="single"/>
                </w:rPr>
                <w:t>African Safari</w:t>
              </w:r>
            </w:hyperlink>
          </w:p>
          <w:p w14:paraId="73616747" w14:textId="77777777" w:rsidR="00C1587F" w:rsidRDefault="0047782A">
            <w:pPr>
              <w:jc w:val="center"/>
              <w:rPr>
                <w:rFonts w:ascii="Verdana" w:eastAsia="Verdana" w:hAnsi="Verdana" w:cs="Verdana"/>
                <w:sz w:val="24"/>
                <w:szCs w:val="24"/>
              </w:rPr>
            </w:pPr>
            <w:hyperlink r:id="rId70">
              <w:r w:rsidR="006663B1">
                <w:rPr>
                  <w:rFonts w:ascii="Verdana" w:eastAsia="Verdana" w:hAnsi="Verdana" w:cs="Verdana"/>
                  <w:color w:val="1155CC"/>
                  <w:sz w:val="24"/>
                  <w:szCs w:val="24"/>
                  <w:u w:val="single"/>
                </w:rPr>
                <w:t>k-5</w:t>
              </w:r>
            </w:hyperlink>
          </w:p>
        </w:tc>
      </w:tr>
      <w:tr w:rsidR="00C1587F" w14:paraId="6BE02078" w14:textId="77777777">
        <w:tc>
          <w:tcPr>
            <w:tcW w:w="2206" w:type="dxa"/>
            <w:tcBorders>
              <w:top w:val="single" w:sz="8" w:space="0" w:color="222222"/>
              <w:left w:val="single" w:sz="8" w:space="0" w:color="222222"/>
              <w:bottom w:val="single" w:sz="8" w:space="0" w:color="222222"/>
              <w:right w:val="single" w:sz="8" w:space="0" w:color="222222"/>
            </w:tcBorders>
            <w:shd w:val="clear" w:color="auto" w:fill="E8D0FC"/>
          </w:tcPr>
          <w:p w14:paraId="4B66C214" w14:textId="77777777" w:rsidR="00C1587F" w:rsidRDefault="0047782A">
            <w:pPr>
              <w:jc w:val="center"/>
              <w:rPr>
                <w:rFonts w:ascii="Verdana" w:eastAsia="Verdana" w:hAnsi="Verdana" w:cs="Verdana"/>
                <w:sz w:val="24"/>
                <w:szCs w:val="24"/>
              </w:rPr>
            </w:pPr>
            <w:hyperlink r:id="rId71">
              <w:r w:rsidR="006663B1">
                <w:rPr>
                  <w:rFonts w:ascii="Verdana" w:eastAsia="Verdana" w:hAnsi="Verdana" w:cs="Verdana"/>
                  <w:color w:val="1155CC"/>
                  <w:sz w:val="24"/>
                  <w:szCs w:val="24"/>
                  <w:u w:val="single"/>
                </w:rPr>
                <w:t>Google Expeditions (download the app to use in a classroom)</w:t>
              </w:r>
            </w:hyperlink>
          </w:p>
        </w:tc>
        <w:tc>
          <w:tcPr>
            <w:tcW w:w="2190" w:type="dxa"/>
            <w:tcBorders>
              <w:top w:val="single" w:sz="8" w:space="0" w:color="222222"/>
              <w:left w:val="single" w:sz="8" w:space="0" w:color="222222"/>
              <w:bottom w:val="single" w:sz="8" w:space="0" w:color="222222"/>
              <w:right w:val="single" w:sz="8" w:space="0" w:color="222222"/>
            </w:tcBorders>
            <w:shd w:val="clear" w:color="auto" w:fill="E8D0FC"/>
          </w:tcPr>
          <w:p w14:paraId="40304C36" w14:textId="77777777" w:rsidR="00C1587F" w:rsidRDefault="0047782A">
            <w:pPr>
              <w:jc w:val="center"/>
              <w:rPr>
                <w:rFonts w:ascii="Verdana" w:eastAsia="Verdana" w:hAnsi="Verdana" w:cs="Verdana"/>
                <w:color w:val="0000FF"/>
                <w:sz w:val="24"/>
                <w:szCs w:val="24"/>
                <w:u w:val="single"/>
              </w:rPr>
            </w:pPr>
            <w:hyperlink r:id="rId72">
              <w:r w:rsidR="006663B1">
                <w:rPr>
                  <w:rFonts w:ascii="Verdana" w:eastAsia="Verdana" w:hAnsi="Verdana" w:cs="Verdana"/>
                  <w:color w:val="1155CC"/>
                  <w:sz w:val="24"/>
                  <w:szCs w:val="24"/>
                  <w:u w:val="single"/>
                </w:rPr>
                <w:t>National Geographic</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17E89062" w14:textId="77777777" w:rsidR="00C1587F" w:rsidRDefault="0047782A">
            <w:pPr>
              <w:jc w:val="center"/>
              <w:rPr>
                <w:rFonts w:ascii="Verdana" w:eastAsia="Verdana" w:hAnsi="Verdana" w:cs="Verdana"/>
                <w:color w:val="0000FF"/>
                <w:sz w:val="24"/>
                <w:szCs w:val="24"/>
                <w:u w:val="single"/>
              </w:rPr>
            </w:pPr>
            <w:hyperlink r:id="rId73">
              <w:r w:rsidR="006663B1">
                <w:rPr>
                  <w:rFonts w:ascii="Verdana" w:eastAsia="Verdana" w:hAnsi="Verdana" w:cs="Verdana"/>
                  <w:color w:val="1155CC"/>
                  <w:sz w:val="24"/>
                  <w:szCs w:val="24"/>
                  <w:u w:val="single"/>
                </w:rPr>
                <w:t>Exploring by the Seat of Your Pants</w:t>
              </w:r>
            </w:hyperlink>
          </w:p>
        </w:tc>
        <w:tc>
          <w:tcPr>
            <w:tcW w:w="2938" w:type="dxa"/>
            <w:tcBorders>
              <w:top w:val="single" w:sz="8" w:space="0" w:color="222222"/>
              <w:left w:val="single" w:sz="8" w:space="0" w:color="222222"/>
              <w:bottom w:val="single" w:sz="8" w:space="0" w:color="222222"/>
              <w:right w:val="single" w:sz="8" w:space="0" w:color="222222"/>
            </w:tcBorders>
            <w:shd w:val="clear" w:color="auto" w:fill="E8D0FC"/>
          </w:tcPr>
          <w:p w14:paraId="4FF7AE22" w14:textId="77777777" w:rsidR="00C1587F" w:rsidRDefault="0047782A">
            <w:pPr>
              <w:jc w:val="center"/>
              <w:rPr>
                <w:rFonts w:ascii="Verdana" w:eastAsia="Verdana" w:hAnsi="Verdana" w:cs="Verdana"/>
                <w:sz w:val="24"/>
                <w:szCs w:val="24"/>
              </w:rPr>
            </w:pPr>
            <w:hyperlink r:id="rId74">
              <w:r w:rsidR="006663B1">
                <w:rPr>
                  <w:rFonts w:ascii="Verdana" w:eastAsia="Verdana" w:hAnsi="Verdana" w:cs="Verdana"/>
                  <w:color w:val="1155CC"/>
                  <w:sz w:val="24"/>
                  <w:szCs w:val="24"/>
                  <w:u w:val="single"/>
                </w:rPr>
                <w:t>The Canadian Artic</w:t>
              </w:r>
            </w:hyperlink>
          </w:p>
        </w:tc>
      </w:tr>
      <w:tr w:rsidR="00C1587F" w14:paraId="7DDA8B34" w14:textId="77777777">
        <w:tc>
          <w:tcPr>
            <w:tcW w:w="2206" w:type="dxa"/>
            <w:tcBorders>
              <w:top w:val="single" w:sz="8" w:space="0" w:color="222222"/>
              <w:left w:val="single" w:sz="8" w:space="0" w:color="222222"/>
              <w:bottom w:val="single" w:sz="8" w:space="0" w:color="222222"/>
              <w:right w:val="single" w:sz="8" w:space="0" w:color="222222"/>
            </w:tcBorders>
          </w:tcPr>
          <w:p w14:paraId="104A9ECC" w14:textId="77777777" w:rsidR="00C1587F" w:rsidRDefault="0047782A">
            <w:pPr>
              <w:jc w:val="center"/>
              <w:rPr>
                <w:rFonts w:ascii="Verdana" w:eastAsia="Verdana" w:hAnsi="Verdana" w:cs="Verdana"/>
                <w:sz w:val="24"/>
                <w:szCs w:val="24"/>
              </w:rPr>
            </w:pPr>
            <w:hyperlink r:id="rId75">
              <w:r w:rsidR="006663B1">
                <w:rPr>
                  <w:rFonts w:ascii="Verdana" w:eastAsia="Verdana" w:hAnsi="Verdana" w:cs="Verdana"/>
                  <w:color w:val="1155CC"/>
                  <w:sz w:val="24"/>
                  <w:szCs w:val="24"/>
                  <w:u w:val="single"/>
                </w:rPr>
                <w:t>Canadian Parliament Buildings</w:t>
              </w:r>
            </w:hyperlink>
          </w:p>
        </w:tc>
        <w:tc>
          <w:tcPr>
            <w:tcW w:w="2190" w:type="dxa"/>
            <w:tcBorders>
              <w:top w:val="single" w:sz="8" w:space="0" w:color="222222"/>
              <w:left w:val="single" w:sz="8" w:space="0" w:color="222222"/>
              <w:bottom w:val="single" w:sz="8" w:space="0" w:color="222222"/>
              <w:right w:val="single" w:sz="8" w:space="0" w:color="222222"/>
            </w:tcBorders>
          </w:tcPr>
          <w:p w14:paraId="19BAADB0" w14:textId="77777777" w:rsidR="00C1587F" w:rsidRDefault="0047782A">
            <w:pPr>
              <w:jc w:val="center"/>
              <w:rPr>
                <w:rFonts w:ascii="Verdana" w:eastAsia="Verdana" w:hAnsi="Verdana" w:cs="Verdana"/>
                <w:color w:val="0000FF"/>
                <w:sz w:val="24"/>
                <w:szCs w:val="24"/>
                <w:u w:val="single"/>
              </w:rPr>
            </w:pPr>
            <w:hyperlink r:id="rId76">
              <w:r w:rsidR="006663B1">
                <w:rPr>
                  <w:rFonts w:ascii="Verdana" w:eastAsia="Verdana" w:hAnsi="Verdana" w:cs="Verdana"/>
                  <w:color w:val="1155CC"/>
                  <w:sz w:val="24"/>
                  <w:szCs w:val="24"/>
                  <w:u w:val="single"/>
                </w:rPr>
                <w:t>The Burgess Shale</w:t>
              </w:r>
            </w:hyperlink>
          </w:p>
        </w:tc>
        <w:tc>
          <w:tcPr>
            <w:tcW w:w="2938" w:type="dxa"/>
            <w:tcBorders>
              <w:top w:val="single" w:sz="8" w:space="0" w:color="222222"/>
              <w:left w:val="single" w:sz="8" w:space="0" w:color="222222"/>
              <w:bottom w:val="single" w:sz="8" w:space="0" w:color="222222"/>
              <w:right w:val="single" w:sz="8" w:space="0" w:color="222222"/>
            </w:tcBorders>
          </w:tcPr>
          <w:p w14:paraId="29A5E78B" w14:textId="77777777" w:rsidR="00C1587F" w:rsidRDefault="0047782A">
            <w:pPr>
              <w:jc w:val="center"/>
              <w:rPr>
                <w:rFonts w:ascii="Verdana" w:eastAsia="Verdana" w:hAnsi="Verdana" w:cs="Verdana"/>
                <w:color w:val="0000FF"/>
                <w:sz w:val="24"/>
                <w:szCs w:val="24"/>
                <w:u w:val="single"/>
              </w:rPr>
            </w:pPr>
            <w:hyperlink r:id="rId77">
              <w:r w:rsidR="006663B1">
                <w:rPr>
                  <w:rFonts w:ascii="Verdana" w:eastAsia="Verdana" w:hAnsi="Verdana" w:cs="Verdana"/>
                  <w:color w:val="1155CC"/>
                  <w:sz w:val="24"/>
                  <w:szCs w:val="24"/>
                  <w:u w:val="single"/>
                </w:rPr>
                <w:t>Trekking Mount Everest</w:t>
              </w:r>
            </w:hyperlink>
          </w:p>
        </w:tc>
        <w:tc>
          <w:tcPr>
            <w:tcW w:w="2938" w:type="dxa"/>
            <w:tcBorders>
              <w:top w:val="single" w:sz="8" w:space="0" w:color="222222"/>
              <w:left w:val="single" w:sz="8" w:space="0" w:color="222222"/>
              <w:bottom w:val="single" w:sz="8" w:space="0" w:color="222222"/>
              <w:right w:val="single" w:sz="8" w:space="0" w:color="222222"/>
            </w:tcBorders>
          </w:tcPr>
          <w:p w14:paraId="5CB09896" w14:textId="77777777" w:rsidR="00C1587F" w:rsidRDefault="0047782A">
            <w:pPr>
              <w:jc w:val="center"/>
              <w:rPr>
                <w:rFonts w:ascii="Verdana" w:eastAsia="Verdana" w:hAnsi="Verdana" w:cs="Verdana"/>
                <w:sz w:val="24"/>
                <w:szCs w:val="24"/>
              </w:rPr>
            </w:pPr>
            <w:hyperlink r:id="rId78">
              <w:r w:rsidR="006663B1">
                <w:rPr>
                  <w:rFonts w:ascii="Verdana" w:eastAsia="Verdana" w:hAnsi="Verdana" w:cs="Verdana"/>
                  <w:color w:val="1155CC"/>
                  <w:sz w:val="24"/>
                  <w:szCs w:val="24"/>
                  <w:u w:val="single"/>
                </w:rPr>
                <w:t>Webcams from Around the World</w:t>
              </w:r>
            </w:hyperlink>
          </w:p>
        </w:tc>
      </w:tr>
    </w:tbl>
    <w:p w14:paraId="441B4C7E" w14:textId="77777777" w:rsidR="00C1587F" w:rsidRPr="007B3B19" w:rsidRDefault="007B3B19">
      <w:r>
        <w:br w:type="page"/>
      </w:r>
      <w:r w:rsidR="006663B1">
        <w:rPr>
          <w:rFonts w:ascii="Verdana" w:eastAsia="Verdana" w:hAnsi="Verdana" w:cs="Verdana"/>
          <w:b/>
          <w:sz w:val="24"/>
          <w:szCs w:val="24"/>
        </w:rPr>
        <w:lastRenderedPageBreak/>
        <w:t>Appendix I: References</w:t>
      </w:r>
      <w:r w:rsidR="006663B1">
        <w:rPr>
          <w:rFonts w:ascii="Verdana" w:eastAsia="Verdana" w:hAnsi="Verdana" w:cs="Verdana"/>
          <w:b/>
          <w:color w:val="666666"/>
          <w:sz w:val="28"/>
          <w:szCs w:val="28"/>
        </w:rPr>
        <w:t xml:space="preserve"> </w:t>
      </w:r>
    </w:p>
    <w:p w14:paraId="66524853" w14:textId="77777777" w:rsidR="00C1587F" w:rsidRDefault="006663B1">
      <w:pPr>
        <w:rPr>
          <w:rFonts w:ascii="Verdana" w:eastAsia="Verdana" w:hAnsi="Verdana" w:cs="Verdana"/>
          <w:color w:val="666666"/>
          <w:sz w:val="24"/>
          <w:szCs w:val="24"/>
        </w:rPr>
      </w:pPr>
      <w:r>
        <w:rPr>
          <w:rFonts w:ascii="Verdana" w:eastAsia="Verdana" w:hAnsi="Verdana" w:cs="Verdana"/>
          <w:color w:val="666666"/>
          <w:sz w:val="24"/>
          <w:szCs w:val="24"/>
        </w:rPr>
        <w:t>Benefits of Virtual Field Trips</w:t>
      </w:r>
    </w:p>
    <w:p w14:paraId="7DAD8E16" w14:textId="77777777" w:rsidR="00C1587F" w:rsidRDefault="0047782A">
      <w:pPr>
        <w:rPr>
          <w:rFonts w:ascii="Verdana" w:eastAsia="Verdana" w:hAnsi="Verdana" w:cs="Verdana"/>
          <w:color w:val="666666"/>
          <w:sz w:val="24"/>
          <w:szCs w:val="24"/>
        </w:rPr>
      </w:pPr>
      <w:hyperlink r:id="rId79">
        <w:r w:rsidR="006663B1">
          <w:rPr>
            <w:rFonts w:ascii="Verdana" w:eastAsia="Verdana" w:hAnsi="Verdana" w:cs="Verdana"/>
            <w:color w:val="1155CC"/>
            <w:sz w:val="24"/>
            <w:szCs w:val="24"/>
            <w:u w:val="single"/>
          </w:rPr>
          <w:t>https://www.virtualfieldtrips.org/about_/benefits/</w:t>
        </w:r>
      </w:hyperlink>
    </w:p>
    <w:p w14:paraId="0630DE74" w14:textId="77777777" w:rsidR="00C1587F" w:rsidRDefault="006663B1">
      <w:pPr>
        <w:rPr>
          <w:rFonts w:ascii="Verdana" w:eastAsia="Verdana" w:hAnsi="Verdana" w:cs="Verdana"/>
          <w:sz w:val="24"/>
          <w:szCs w:val="24"/>
        </w:rPr>
      </w:pPr>
      <w:r>
        <w:rPr>
          <w:rFonts w:ascii="Verdana" w:eastAsia="Verdana" w:hAnsi="Verdana" w:cs="Verdana"/>
          <w:sz w:val="24"/>
          <w:szCs w:val="24"/>
        </w:rPr>
        <w:t>Scholastic Virtual Field Trips for Teachers</w:t>
      </w:r>
    </w:p>
    <w:p w14:paraId="1BD2B061" w14:textId="77777777" w:rsidR="00C1587F" w:rsidRDefault="0047782A">
      <w:hyperlink r:id="rId80">
        <w:r w:rsidR="006663B1">
          <w:rPr>
            <w:color w:val="1155CC"/>
            <w:u w:val="single"/>
          </w:rPr>
          <w:t>https://www.scholastic.com/teachers/articles/teaching-content/virtual-field-trips/</w:t>
        </w:r>
      </w:hyperlink>
    </w:p>
    <w:p w14:paraId="7CC54177" w14:textId="77777777" w:rsidR="00C1587F" w:rsidRDefault="006663B1">
      <w:pPr>
        <w:rPr>
          <w:rFonts w:ascii="Verdana" w:eastAsia="Verdana" w:hAnsi="Verdana" w:cs="Verdana"/>
          <w:sz w:val="24"/>
          <w:szCs w:val="24"/>
        </w:rPr>
      </w:pPr>
      <w:r>
        <w:rPr>
          <w:rFonts w:ascii="Verdana" w:eastAsia="Verdana" w:hAnsi="Verdana" w:cs="Verdana"/>
          <w:sz w:val="24"/>
          <w:szCs w:val="24"/>
        </w:rPr>
        <w:t>Community Connected Experiential Learning, A POLICY FRAMEWORK FOR ONTARIO SCHOOLS, KINDERGARTEN TO GRADE 12, 2016, Draft for consultation, page 11</w:t>
      </w:r>
    </w:p>
    <w:p w14:paraId="366D7654" w14:textId="77777777" w:rsidR="00C1587F" w:rsidRDefault="0047782A">
      <w:hyperlink r:id="rId81">
        <w:r w:rsidR="006663B1">
          <w:rPr>
            <w:color w:val="1155CC"/>
            <w:u w:val="single"/>
          </w:rPr>
          <w:t>http://www.edu.gov.on.ca/eng/general/elemsec/job/passport/CommunityConnected_ExperientialLearningEng.pdf</w:t>
        </w:r>
      </w:hyperlink>
    </w:p>
    <w:p w14:paraId="20615759" w14:textId="77777777" w:rsidR="00C1587F" w:rsidRDefault="006663B1">
      <w:pPr>
        <w:rPr>
          <w:rFonts w:ascii="Verdana" w:eastAsia="Verdana" w:hAnsi="Verdana" w:cs="Verdana"/>
          <w:sz w:val="24"/>
          <w:szCs w:val="24"/>
        </w:rPr>
      </w:pPr>
      <w:r>
        <w:rPr>
          <w:rFonts w:ascii="Verdana" w:eastAsia="Verdana" w:hAnsi="Verdana" w:cs="Verdana"/>
          <w:sz w:val="24"/>
          <w:szCs w:val="24"/>
        </w:rPr>
        <w:t>The Reflective Teacher - How to improve student and teacher wellbeing at the same time</w:t>
      </w:r>
    </w:p>
    <w:p w14:paraId="5160BB36" w14:textId="77777777" w:rsidR="00C1587F" w:rsidRDefault="0047782A">
      <w:hyperlink r:id="rId82">
        <w:r w:rsidR="006663B1">
          <w:rPr>
            <w:color w:val="1155CC"/>
            <w:u w:val="single"/>
          </w:rPr>
          <w:t>https://thehighlyeffectiveteacher.com/how-to-improve-student-and-teacher-wellbeing-at-the-same-time/</w:t>
        </w:r>
      </w:hyperlink>
    </w:p>
    <w:p w14:paraId="06FAE435" w14:textId="77777777" w:rsidR="00C1587F" w:rsidRDefault="006663B1">
      <w:r>
        <w:rPr>
          <w:rFonts w:ascii="Verdana" w:eastAsia="Verdana" w:hAnsi="Verdana" w:cs="Verdana"/>
          <w:sz w:val="24"/>
          <w:szCs w:val="24"/>
        </w:rPr>
        <w:t>Excerpt from Inspired Educator, Inspired Learner, (2013) What is Experiential Learning, Jennifer Stanchfield,</w:t>
      </w:r>
      <w:r>
        <w:t xml:space="preserve"> </w:t>
      </w:r>
    </w:p>
    <w:p w14:paraId="621173B5" w14:textId="77777777" w:rsidR="00C1587F" w:rsidRDefault="0047782A">
      <w:hyperlink r:id="rId83">
        <w:r w:rsidR="006663B1">
          <w:rPr>
            <w:color w:val="1155CC"/>
            <w:u w:val="single"/>
          </w:rPr>
          <w:t>http://www.alignmentnashville.org/wp-content/uploads/2017/07/IEIL_WhatisExpEd_Stanchfield.pdf</w:t>
        </w:r>
      </w:hyperlink>
    </w:p>
    <w:p w14:paraId="5290D845" w14:textId="77777777" w:rsidR="00C1587F" w:rsidRDefault="006663B1">
      <w:pPr>
        <w:rPr>
          <w:rFonts w:ascii="Verdana" w:eastAsia="Verdana" w:hAnsi="Verdana" w:cs="Verdana"/>
          <w:sz w:val="24"/>
          <w:szCs w:val="24"/>
        </w:rPr>
      </w:pPr>
      <w:r>
        <w:rPr>
          <w:rFonts w:ascii="Verdana" w:eastAsia="Verdana" w:hAnsi="Verdana" w:cs="Verdana"/>
          <w:sz w:val="24"/>
          <w:szCs w:val="24"/>
        </w:rPr>
        <w:t>Assessment and Evaluation, Achievement Chart for Experiential Learning, OCTE resources, (2020)</w:t>
      </w:r>
    </w:p>
    <w:p w14:paraId="19C5B007" w14:textId="77777777" w:rsidR="00C1587F" w:rsidRDefault="0047782A">
      <w:hyperlink r:id="rId84">
        <w:r w:rsidR="006663B1">
          <w:rPr>
            <w:color w:val="0000FF"/>
            <w:u w:val="single"/>
          </w:rPr>
          <w:t>https://docs.google.com/document/d/1sSKTOl4nmW3k5FEzV2KCk07IQ9es24E4vgdOgsc2wQk/edit?usp=sharing</w:t>
        </w:r>
      </w:hyperlink>
    </w:p>
    <w:p w14:paraId="4FFEB1AB" w14:textId="77777777" w:rsidR="00C1587F" w:rsidRDefault="006663B1">
      <w:pPr>
        <w:rPr>
          <w:rFonts w:ascii="Verdana" w:eastAsia="Verdana" w:hAnsi="Verdana" w:cs="Verdana"/>
          <w:sz w:val="24"/>
          <w:szCs w:val="24"/>
        </w:rPr>
      </w:pPr>
      <w:r>
        <w:rPr>
          <w:rFonts w:ascii="Verdana" w:eastAsia="Verdana" w:hAnsi="Verdana" w:cs="Verdana"/>
          <w:sz w:val="24"/>
          <w:szCs w:val="24"/>
        </w:rPr>
        <w:t>Growing Success, Assessment, Evaluation, and Reporting in Ontario Schools, (2010) Page 6</w:t>
      </w:r>
    </w:p>
    <w:p w14:paraId="78F2BEA4" w14:textId="77777777" w:rsidR="00C1587F" w:rsidRDefault="0047782A">
      <w:hyperlink r:id="rId85">
        <w:r w:rsidR="006663B1">
          <w:rPr>
            <w:color w:val="0000FF"/>
            <w:u w:val="single"/>
          </w:rPr>
          <w:t>http://www.edu.gov.on.ca/eng/policyfunding/growSuccess.pdf</w:t>
        </w:r>
      </w:hyperlink>
    </w:p>
    <w:p w14:paraId="13888B66" w14:textId="77777777" w:rsidR="00C1587F" w:rsidRDefault="006663B1">
      <w:r>
        <w:rPr>
          <w:rFonts w:ascii="Verdana" w:eastAsia="Verdana" w:hAnsi="Verdana" w:cs="Verdana"/>
          <w:sz w:val="24"/>
          <w:szCs w:val="24"/>
        </w:rPr>
        <w:t xml:space="preserve">Rubric for Virtual Field Trips, Assessment and Evaluation for Experiential Learning, OCTE, (2020) </w:t>
      </w:r>
      <w:r>
        <w:t xml:space="preserve"> </w:t>
      </w:r>
    </w:p>
    <w:p w14:paraId="7858783B" w14:textId="77777777" w:rsidR="00C1587F" w:rsidRDefault="0047782A">
      <w:hyperlink r:id="rId86">
        <w:r w:rsidR="006663B1">
          <w:rPr>
            <w:color w:val="1155CC"/>
            <w:u w:val="single"/>
          </w:rPr>
          <w:t>https://docs.google.com/document/d/1L9Na5fM9516R8r8xWwH69BgTXw2EchINYFhA3Pcg5k4/edit?usp=sharing</w:t>
        </w:r>
      </w:hyperlink>
    </w:p>
    <w:p w14:paraId="750967C4" w14:textId="77777777" w:rsidR="007B3B19" w:rsidRDefault="007B3B19" w:rsidP="007B3B19">
      <w:pPr>
        <w:rPr>
          <w:color w:val="006EC0"/>
        </w:rPr>
      </w:pPr>
      <w:r>
        <w:rPr>
          <w:rFonts w:ascii="Verdana" w:eastAsia="Verdana" w:hAnsi="Verdana" w:cs="Verdana"/>
          <w:sz w:val="24"/>
          <w:szCs w:val="24"/>
        </w:rPr>
        <w:t>Global Competencies Adapted from: Curriculum Corporation. (2019). Catholic Competencies: A New Perspective on the Catholic Graduate Expectations. Available at:</w:t>
      </w:r>
      <w:r w:rsidR="006663B1">
        <w:rPr>
          <w:rFonts w:ascii="Verdana" w:eastAsia="Verdana" w:hAnsi="Verdana" w:cs="Verdana"/>
          <w:sz w:val="24"/>
          <w:szCs w:val="24"/>
        </w:rPr>
        <w:t xml:space="preserve"> </w:t>
      </w:r>
      <w:hyperlink r:id="rId87" w:history="1">
        <w:r w:rsidRPr="00127605">
          <w:rPr>
            <w:rStyle w:val="Hyperlink"/>
          </w:rPr>
          <w:t>http://catholiccurriculumcorp.org/catholic-competencies/</w:t>
        </w:r>
      </w:hyperlink>
    </w:p>
    <w:p w14:paraId="04DEBF9F" w14:textId="77777777" w:rsidR="00C1587F" w:rsidRPr="007B3B19" w:rsidRDefault="007B3B19" w:rsidP="007B3B19">
      <w:pPr>
        <w:rPr>
          <w:color w:val="006EC0"/>
        </w:rPr>
      </w:pPr>
      <w:r>
        <w:rPr>
          <w:color w:val="006EC0"/>
        </w:rPr>
        <w:br w:type="page"/>
      </w:r>
      <w:r w:rsidR="006663B1">
        <w:rPr>
          <w:rFonts w:ascii="Verdana" w:eastAsia="Verdana" w:hAnsi="Verdana" w:cs="Verdana"/>
          <w:sz w:val="24"/>
          <w:szCs w:val="24"/>
        </w:rPr>
        <w:lastRenderedPageBreak/>
        <w:t>University of Calgary, The What?, So What?, and Now What? of Critical Reflection</w:t>
      </w:r>
      <w:r>
        <w:rPr>
          <w:rFonts w:ascii="Verdana" w:eastAsia="Verdana" w:hAnsi="Verdana" w:cs="Verdana"/>
          <w:sz w:val="24"/>
          <w:szCs w:val="24"/>
        </w:rPr>
        <w:t xml:space="preserve">. Available at:     </w:t>
      </w:r>
      <w:hyperlink r:id="rId88">
        <w:r w:rsidR="006663B1">
          <w:rPr>
            <w:rFonts w:ascii="Arial" w:eastAsia="Arial" w:hAnsi="Arial" w:cs="Arial"/>
            <w:color w:val="1155CC"/>
            <w:sz w:val="21"/>
            <w:szCs w:val="21"/>
            <w:u w:val="single"/>
          </w:rPr>
          <w:t>The What? So What? And Now What? of Critical Reflection</w:t>
        </w:r>
      </w:hyperlink>
    </w:p>
    <w:p w14:paraId="7069DC26" w14:textId="77777777" w:rsidR="00C1587F" w:rsidRDefault="00C1587F">
      <w:pPr>
        <w:keepNext/>
        <w:keepLines/>
        <w:widowControl w:val="0"/>
        <w:shd w:val="clear" w:color="auto" w:fill="FFFFFF"/>
        <w:spacing w:after="0" w:line="240" w:lineRule="auto"/>
      </w:pPr>
    </w:p>
    <w:p w14:paraId="282F9026" w14:textId="77777777" w:rsidR="00C1587F" w:rsidRDefault="006663B1">
      <w:pPr>
        <w:keepNext/>
        <w:keepLines/>
        <w:widowControl w:val="0"/>
        <w:shd w:val="clear" w:color="auto" w:fill="FFFFFF"/>
        <w:spacing w:after="0" w:line="240" w:lineRule="auto"/>
        <w:rPr>
          <w:rFonts w:ascii="Verdana" w:eastAsia="Verdana" w:hAnsi="Verdana" w:cs="Verdana"/>
          <w:sz w:val="24"/>
          <w:szCs w:val="24"/>
        </w:rPr>
      </w:pPr>
      <w:r>
        <w:rPr>
          <w:rFonts w:ascii="Verdana" w:eastAsia="Verdana" w:hAnsi="Verdana" w:cs="Verdana"/>
          <w:sz w:val="24"/>
          <w:szCs w:val="24"/>
        </w:rPr>
        <w:t>Creating Pathways to Success, Policy and Program Requirements Kindergarten to Grade 12, (2013), Ministry of Education</w:t>
      </w:r>
    </w:p>
    <w:p w14:paraId="43B9BC79" w14:textId="77777777" w:rsidR="00C1587F" w:rsidRDefault="00C1587F">
      <w:pPr>
        <w:keepNext/>
        <w:keepLines/>
        <w:widowControl w:val="0"/>
        <w:shd w:val="clear" w:color="auto" w:fill="FFFFFF"/>
        <w:spacing w:after="0" w:line="240" w:lineRule="auto"/>
      </w:pPr>
    </w:p>
    <w:p w14:paraId="4780506A" w14:textId="77777777" w:rsidR="00C1587F" w:rsidRDefault="0047782A">
      <w:pPr>
        <w:keepNext/>
        <w:keepLines/>
        <w:widowControl w:val="0"/>
        <w:shd w:val="clear" w:color="auto" w:fill="FFFFFF"/>
        <w:spacing w:after="0" w:line="240" w:lineRule="auto"/>
      </w:pPr>
      <w:hyperlink r:id="rId89">
        <w:r w:rsidR="006663B1">
          <w:rPr>
            <w:color w:val="1155CC"/>
            <w:u w:val="single"/>
          </w:rPr>
          <w:t>http://www.edu.gov.on.ca/eng/document/policy/cps/CreatingPathwaysSuccess.pdf</w:t>
        </w:r>
      </w:hyperlink>
    </w:p>
    <w:p w14:paraId="2099BFE9" w14:textId="77777777" w:rsidR="00C1587F" w:rsidRDefault="00C1587F"/>
    <w:p w14:paraId="45641979" w14:textId="77777777" w:rsidR="00C1587F" w:rsidRDefault="006663B1">
      <w:pPr>
        <w:rPr>
          <w:rFonts w:ascii="Verdana" w:eastAsia="Verdana" w:hAnsi="Verdana" w:cs="Verdana"/>
          <w:sz w:val="24"/>
          <w:szCs w:val="24"/>
        </w:rPr>
      </w:pPr>
      <w:r>
        <w:rPr>
          <w:rFonts w:ascii="Verdana" w:eastAsia="Verdana" w:hAnsi="Verdana" w:cs="Verdana"/>
          <w:sz w:val="24"/>
          <w:szCs w:val="24"/>
        </w:rPr>
        <w:t>Template adapted from Hamilton-Wentworth’s District School Board Experiential Learning Lesson Plan Template</w:t>
      </w:r>
    </w:p>
    <w:p w14:paraId="2C3209E7" w14:textId="77777777" w:rsidR="00C1587F" w:rsidRDefault="0047782A">
      <w:hyperlink r:id="rId90">
        <w:r w:rsidR="006663B1">
          <w:rPr>
            <w:color w:val="1155CC"/>
            <w:u w:val="single"/>
          </w:rPr>
          <w:t>https://docs.google.com/document/d/1IfW5CEy7v5XtA1ekE-UnWAxMkdoS3fuBj_ey-hXs3r4/edit?usp=sharing</w:t>
        </w:r>
      </w:hyperlink>
    </w:p>
    <w:p w14:paraId="16B2BFAF" w14:textId="77777777" w:rsidR="00C1587F" w:rsidRDefault="006663B1">
      <w:pPr>
        <w:rPr>
          <w:rFonts w:ascii="Verdana" w:eastAsia="Verdana" w:hAnsi="Verdana" w:cs="Verdana"/>
          <w:sz w:val="24"/>
          <w:szCs w:val="24"/>
        </w:rPr>
      </w:pPr>
      <w:r>
        <w:rPr>
          <w:rFonts w:ascii="Verdana" w:eastAsia="Verdana" w:hAnsi="Verdana" w:cs="Verdana"/>
          <w:sz w:val="24"/>
          <w:szCs w:val="24"/>
        </w:rPr>
        <w:t>21</w:t>
      </w:r>
      <w:r>
        <w:rPr>
          <w:rFonts w:ascii="Verdana" w:eastAsia="Verdana" w:hAnsi="Verdana" w:cs="Verdana"/>
          <w:sz w:val="24"/>
          <w:szCs w:val="24"/>
          <w:vertAlign w:val="superscript"/>
        </w:rPr>
        <w:t>st</w:t>
      </w:r>
      <w:r>
        <w:rPr>
          <w:rFonts w:ascii="Verdana" w:eastAsia="Verdana" w:hAnsi="Verdana" w:cs="Verdana"/>
          <w:sz w:val="24"/>
          <w:szCs w:val="24"/>
        </w:rPr>
        <w:t xml:space="preserve"> Century Competencies, Foundation Document for Discussion, Ministry of Ontario, Phase 1, 2016</w:t>
      </w:r>
    </w:p>
    <w:p w14:paraId="62704B1A" w14:textId="77777777" w:rsidR="007B3B19" w:rsidRDefault="0047782A">
      <w:hyperlink r:id="rId91">
        <w:r w:rsidR="006663B1">
          <w:rPr>
            <w:color w:val="0000FF"/>
            <w:u w:val="single"/>
          </w:rPr>
          <w:t>http://www.edugains.ca/resources21CL/About21stCentury/21CL_21stCenturyCompetencies.pdf</w:t>
        </w:r>
      </w:hyperlink>
    </w:p>
    <w:p w14:paraId="08FE1CEF" w14:textId="77777777" w:rsidR="007B3B19" w:rsidRDefault="007B3B19">
      <w:r>
        <w:br w:type="page"/>
      </w:r>
    </w:p>
    <w:p w14:paraId="17A8B34D" w14:textId="77777777" w:rsidR="00C1587F" w:rsidRDefault="006663B1">
      <w:pPr>
        <w:rPr>
          <w:rFonts w:ascii="Verdana" w:eastAsia="Verdana" w:hAnsi="Verdana" w:cs="Verdana"/>
          <w:color w:val="666666"/>
          <w:sz w:val="24"/>
          <w:szCs w:val="24"/>
        </w:rPr>
      </w:pPr>
      <w:r>
        <w:rPr>
          <w:rFonts w:ascii="Verdana" w:eastAsia="Verdana" w:hAnsi="Verdana" w:cs="Verdana"/>
          <w:b/>
          <w:sz w:val="24"/>
          <w:szCs w:val="24"/>
        </w:rPr>
        <w:lastRenderedPageBreak/>
        <w:t>Appendix II: Developing a Virtual Field Trip Placemat</w:t>
      </w:r>
    </w:p>
    <w:tbl>
      <w:tblPr>
        <w:tblStyle w:val="a1"/>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92"/>
        <w:gridCol w:w="1860"/>
        <w:gridCol w:w="1959"/>
        <w:gridCol w:w="3521"/>
      </w:tblGrid>
      <w:tr w:rsidR="00C1587F" w14:paraId="38E35DF5"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E8D0FC"/>
          </w:tcPr>
          <w:p w14:paraId="3DF34679" w14:textId="77777777" w:rsidR="00C1587F" w:rsidRDefault="006663B1">
            <w:pPr>
              <w:jc w:val="center"/>
              <w:rPr>
                <w:rFonts w:ascii="Verdana" w:eastAsia="Verdana" w:hAnsi="Verdana" w:cs="Verdana"/>
                <w:b/>
                <w:sz w:val="24"/>
                <w:szCs w:val="24"/>
              </w:rPr>
            </w:pPr>
            <w:bookmarkStart w:id="13" w:name="kix.kxi1fx89raqh" w:colFirst="0" w:colLast="0"/>
            <w:bookmarkEnd w:id="13"/>
            <w:r>
              <w:rPr>
                <w:rFonts w:ascii="Verdana" w:eastAsia="Verdana" w:hAnsi="Verdana" w:cs="Verdana"/>
                <w:b/>
                <w:sz w:val="24"/>
                <w:szCs w:val="24"/>
              </w:rPr>
              <w:t>Developing a Virtual Field Trip Template</w:t>
            </w:r>
          </w:p>
        </w:tc>
      </w:tr>
      <w:tr w:rsidR="00C1587F" w14:paraId="413CDF52"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05985D38" w14:textId="77777777" w:rsidR="00C1587F" w:rsidRDefault="006663B1">
            <w:pPr>
              <w:rPr>
                <w:rFonts w:ascii="Verdana" w:eastAsia="Verdana" w:hAnsi="Verdana" w:cs="Verdana"/>
                <w:sz w:val="24"/>
                <w:szCs w:val="24"/>
              </w:rPr>
            </w:pPr>
            <w:r>
              <w:rPr>
                <w:rFonts w:ascii="Verdana" w:eastAsia="Verdana" w:hAnsi="Verdana" w:cs="Verdana"/>
                <w:b/>
                <w:sz w:val="24"/>
                <w:szCs w:val="24"/>
              </w:rPr>
              <w:t xml:space="preserve">Link(s) or URL(s) </w:t>
            </w:r>
            <w:r>
              <w:rPr>
                <w:rFonts w:ascii="Verdana" w:eastAsia="Verdana" w:hAnsi="Verdana" w:cs="Verdana"/>
                <w:sz w:val="24"/>
                <w:szCs w:val="24"/>
              </w:rPr>
              <w:t>(</w:t>
            </w:r>
            <w:r>
              <w:rPr>
                <w:rFonts w:ascii="Verdana" w:eastAsia="Verdana" w:hAnsi="Verdana" w:cs="Verdana"/>
                <w:color w:val="666666"/>
                <w:sz w:val="24"/>
                <w:szCs w:val="24"/>
              </w:rPr>
              <w:t>See</w:t>
            </w:r>
            <w:r>
              <w:rPr>
                <w:rFonts w:ascii="Verdana" w:eastAsia="Verdana" w:hAnsi="Verdana" w:cs="Verdana"/>
                <w:sz w:val="24"/>
                <w:szCs w:val="24"/>
              </w:rPr>
              <w:t xml:space="preserve"> </w:t>
            </w:r>
            <w:hyperlink w:anchor="2s8eyo1">
              <w:r>
                <w:rPr>
                  <w:rFonts w:ascii="Verdana" w:eastAsia="Verdana" w:hAnsi="Verdana" w:cs="Verdana"/>
                  <w:color w:val="1155CC"/>
                  <w:sz w:val="24"/>
                  <w:szCs w:val="24"/>
                  <w:u w:val="single"/>
                </w:rPr>
                <w:t>choice board</w:t>
              </w:r>
            </w:hyperlink>
            <w:r>
              <w:rPr>
                <w:rFonts w:ascii="Verdana" w:eastAsia="Verdana" w:hAnsi="Verdana" w:cs="Verdana"/>
                <w:color w:val="666666"/>
                <w:sz w:val="24"/>
                <w:szCs w:val="24"/>
              </w:rPr>
              <w:t xml:space="preserve"> below for suggestions</w:t>
            </w:r>
            <w:r>
              <w:rPr>
                <w:rFonts w:ascii="Verdana" w:eastAsia="Verdana" w:hAnsi="Verdana" w:cs="Verdana"/>
                <w:sz w:val="24"/>
                <w:szCs w:val="24"/>
              </w:rPr>
              <w:t>)</w:t>
            </w:r>
          </w:p>
        </w:tc>
      </w:tr>
      <w:tr w:rsidR="00C1587F" w14:paraId="57F53B99" w14:textId="77777777">
        <w:tc>
          <w:tcPr>
            <w:tcW w:w="3692" w:type="dxa"/>
            <w:tcBorders>
              <w:top w:val="single" w:sz="12" w:space="0" w:color="000000"/>
              <w:left w:val="single" w:sz="12" w:space="0" w:color="000000"/>
              <w:bottom w:val="single" w:sz="12" w:space="0" w:color="000000"/>
              <w:right w:val="single" w:sz="12" w:space="0" w:color="000000"/>
            </w:tcBorders>
            <w:shd w:val="clear" w:color="auto" w:fill="FFFFFF"/>
          </w:tcPr>
          <w:p w14:paraId="57502C8C"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Choice #1</w:t>
            </w:r>
          </w:p>
          <w:p w14:paraId="39C9D5F2" w14:textId="77777777" w:rsidR="00C1587F" w:rsidRDefault="00C1587F">
            <w:pPr>
              <w:rPr>
                <w:rFonts w:ascii="Verdana" w:eastAsia="Verdana" w:hAnsi="Verdana" w:cs="Verdana"/>
                <w:color w:val="666666"/>
                <w:sz w:val="20"/>
                <w:szCs w:val="20"/>
              </w:rPr>
            </w:pPr>
          </w:p>
          <w:p w14:paraId="0F216BA6" w14:textId="77777777" w:rsidR="00C1587F" w:rsidRDefault="00C1587F">
            <w:pPr>
              <w:rPr>
                <w:rFonts w:ascii="Verdana" w:eastAsia="Verdana" w:hAnsi="Verdana" w:cs="Verdana"/>
                <w:color w:val="666666"/>
                <w:sz w:val="20"/>
                <w:szCs w:val="20"/>
              </w:rPr>
            </w:pPr>
          </w:p>
          <w:p w14:paraId="102B84C4" w14:textId="77777777" w:rsidR="00C1587F" w:rsidRDefault="00C1587F">
            <w:pPr>
              <w:rPr>
                <w:rFonts w:ascii="Verdana" w:eastAsia="Verdana" w:hAnsi="Verdana" w:cs="Verdana"/>
                <w:color w:val="666666"/>
                <w:sz w:val="20"/>
                <w:szCs w:val="20"/>
              </w:rPr>
            </w:pPr>
          </w:p>
          <w:p w14:paraId="7091154A" w14:textId="77777777" w:rsidR="00C1587F" w:rsidRDefault="00C1587F">
            <w:pPr>
              <w:rPr>
                <w:rFonts w:ascii="Verdana" w:eastAsia="Verdana" w:hAnsi="Verdana" w:cs="Verdana"/>
                <w:color w:val="666666"/>
                <w:sz w:val="20"/>
                <w:szCs w:val="20"/>
              </w:rPr>
            </w:pPr>
          </w:p>
          <w:p w14:paraId="08EA99AB" w14:textId="77777777" w:rsidR="00C1587F" w:rsidRDefault="00C1587F">
            <w:pPr>
              <w:rPr>
                <w:rFonts w:ascii="Verdana" w:eastAsia="Verdana" w:hAnsi="Verdana" w:cs="Verdana"/>
                <w:color w:val="666666"/>
                <w:sz w:val="20"/>
                <w:szCs w:val="20"/>
              </w:rPr>
            </w:pPr>
          </w:p>
        </w:tc>
        <w:tc>
          <w:tcPr>
            <w:tcW w:w="3819"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2B15EA3F"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Choice #2</w:t>
            </w:r>
          </w:p>
        </w:tc>
        <w:tc>
          <w:tcPr>
            <w:tcW w:w="3521" w:type="dxa"/>
            <w:tcBorders>
              <w:top w:val="single" w:sz="12" w:space="0" w:color="000000"/>
              <w:left w:val="single" w:sz="12" w:space="0" w:color="000000"/>
              <w:bottom w:val="single" w:sz="12" w:space="0" w:color="000000"/>
              <w:right w:val="single" w:sz="12" w:space="0" w:color="000000"/>
            </w:tcBorders>
            <w:shd w:val="clear" w:color="auto" w:fill="FFFFFF"/>
          </w:tcPr>
          <w:p w14:paraId="02C8446A"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Choice #3</w:t>
            </w:r>
          </w:p>
        </w:tc>
      </w:tr>
      <w:tr w:rsidR="00C1587F" w14:paraId="04AEDEE4" w14:textId="77777777">
        <w:trPr>
          <w:trHeight w:val="240"/>
        </w:trPr>
        <w:tc>
          <w:tcPr>
            <w:tcW w:w="5552"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75FC330C" w14:textId="77777777" w:rsidR="00C1587F" w:rsidRDefault="006663B1">
            <w:pPr>
              <w:rPr>
                <w:rFonts w:ascii="Verdana" w:eastAsia="Verdana" w:hAnsi="Verdana" w:cs="Verdana"/>
                <w:b/>
                <w:sz w:val="24"/>
                <w:szCs w:val="24"/>
              </w:rPr>
            </w:pPr>
            <w:r>
              <w:rPr>
                <w:rFonts w:ascii="Verdana" w:eastAsia="Verdana" w:hAnsi="Verdana" w:cs="Verdana"/>
                <w:b/>
                <w:sz w:val="24"/>
                <w:szCs w:val="24"/>
              </w:rPr>
              <w:t>Knowing Your Learners:</w:t>
            </w: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673F5BBA" w14:textId="77777777" w:rsidR="00C1587F" w:rsidRDefault="006663B1">
            <w:pPr>
              <w:rPr>
                <w:rFonts w:ascii="Verdana" w:eastAsia="Verdana" w:hAnsi="Verdana" w:cs="Verdana"/>
                <w:b/>
                <w:sz w:val="24"/>
                <w:szCs w:val="24"/>
              </w:rPr>
            </w:pPr>
            <w:r>
              <w:rPr>
                <w:rFonts w:ascii="Verdana" w:eastAsia="Verdana" w:hAnsi="Verdana" w:cs="Verdana"/>
                <w:b/>
                <w:sz w:val="24"/>
                <w:szCs w:val="24"/>
              </w:rPr>
              <w:t>Inquiry Question(s):</w:t>
            </w:r>
          </w:p>
        </w:tc>
      </w:tr>
      <w:tr w:rsidR="00C1587F" w14:paraId="0097B5FF" w14:textId="77777777">
        <w:tc>
          <w:tcPr>
            <w:tcW w:w="555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3A98F05" w14:textId="77777777" w:rsidR="00C1587F" w:rsidRDefault="006663B1">
            <w:pPr>
              <w:spacing w:after="240"/>
              <w:rPr>
                <w:rFonts w:ascii="Verdana" w:eastAsia="Verdana" w:hAnsi="Verdana" w:cs="Verdana"/>
                <w:color w:val="666666"/>
                <w:sz w:val="20"/>
                <w:szCs w:val="20"/>
              </w:rPr>
            </w:pPr>
            <w:r>
              <w:rPr>
                <w:rFonts w:ascii="Verdana" w:eastAsia="Verdana" w:hAnsi="Verdana" w:cs="Verdana"/>
                <w:color w:val="666666"/>
                <w:sz w:val="20"/>
                <w:szCs w:val="20"/>
              </w:rPr>
              <w:t>Consider the following:</w:t>
            </w:r>
          </w:p>
          <w:p w14:paraId="5AE08383"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IEP</w:t>
            </w:r>
          </w:p>
          <w:p w14:paraId="72222A7A"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ELL</w:t>
            </w:r>
          </w:p>
          <w:p w14:paraId="23C48E1F"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Culturally Responsive Pedagogy</w:t>
            </w:r>
          </w:p>
          <w:p w14:paraId="468D0238"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Accessibility</w:t>
            </w:r>
          </w:p>
          <w:p w14:paraId="2A9AF8B5"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Learning Space</w:t>
            </w:r>
          </w:p>
          <w:p w14:paraId="164413D8" w14:textId="77777777" w:rsidR="00C1587F" w:rsidRDefault="006663B1">
            <w:pPr>
              <w:keepNext/>
              <w:keepLines/>
              <w:numPr>
                <w:ilvl w:val="0"/>
                <w:numId w:val="19"/>
              </w:numPr>
              <w:rPr>
                <w:rFonts w:ascii="Verdana" w:eastAsia="Verdana" w:hAnsi="Verdana" w:cs="Verdana"/>
                <w:color w:val="666666"/>
                <w:sz w:val="20"/>
                <w:szCs w:val="20"/>
              </w:rPr>
            </w:pPr>
            <w:r>
              <w:rPr>
                <w:rFonts w:ascii="Verdana" w:eastAsia="Verdana" w:hAnsi="Verdana" w:cs="Verdana"/>
                <w:color w:val="666666"/>
                <w:sz w:val="20"/>
                <w:szCs w:val="20"/>
              </w:rPr>
              <w:t>Student Voice and Choice</w:t>
            </w:r>
          </w:p>
          <w:p w14:paraId="4CBA0203" w14:textId="77777777" w:rsidR="00C1587F" w:rsidRDefault="006663B1">
            <w:pPr>
              <w:keepNext/>
              <w:keepLines/>
              <w:numPr>
                <w:ilvl w:val="0"/>
                <w:numId w:val="19"/>
              </w:numPr>
              <w:spacing w:after="240"/>
              <w:rPr>
                <w:rFonts w:ascii="Verdana" w:eastAsia="Verdana" w:hAnsi="Verdana" w:cs="Verdana"/>
                <w:color w:val="666666"/>
                <w:sz w:val="20"/>
                <w:szCs w:val="20"/>
              </w:rPr>
            </w:pPr>
            <w:r>
              <w:rPr>
                <w:rFonts w:ascii="Verdana" w:eastAsia="Verdana" w:hAnsi="Verdana" w:cs="Verdana"/>
                <w:color w:val="666666"/>
                <w:sz w:val="20"/>
                <w:szCs w:val="20"/>
              </w:rPr>
              <w:t>Other Student and Classroom Needs</w:t>
            </w:r>
          </w:p>
          <w:p w14:paraId="16EBFDF1" w14:textId="77777777" w:rsidR="00C1587F" w:rsidRDefault="00C1587F">
            <w:pPr>
              <w:keepNext/>
              <w:keepLines/>
              <w:ind w:left="720"/>
              <w:rPr>
                <w:b/>
                <w:color w:val="666666"/>
              </w:rPr>
            </w:pP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679B9A6" w14:textId="77777777" w:rsidR="00C1587F" w:rsidRDefault="006663B1">
            <w:pPr>
              <w:keepNext/>
              <w:keepLines/>
              <w:spacing w:after="240"/>
              <w:rPr>
                <w:rFonts w:ascii="Verdana" w:eastAsia="Verdana" w:hAnsi="Verdana" w:cs="Verdana"/>
                <w:color w:val="666666"/>
                <w:sz w:val="20"/>
                <w:szCs w:val="20"/>
              </w:rPr>
            </w:pPr>
            <w:r>
              <w:rPr>
                <w:rFonts w:ascii="Verdana" w:eastAsia="Verdana" w:hAnsi="Verdana" w:cs="Verdana"/>
                <w:color w:val="666666"/>
                <w:sz w:val="20"/>
                <w:szCs w:val="20"/>
              </w:rPr>
              <w:t>What questions might be asked to start (what), support (so what) or complete (now what) a project?</w:t>
            </w:r>
          </w:p>
          <w:p w14:paraId="36D410DD" w14:textId="77777777" w:rsidR="00C1587F" w:rsidRDefault="00C1587F">
            <w:pPr>
              <w:keepNext/>
              <w:keepLines/>
              <w:numPr>
                <w:ilvl w:val="0"/>
                <w:numId w:val="1"/>
              </w:numPr>
              <w:spacing w:after="240"/>
              <w:rPr>
                <w:color w:val="666666"/>
                <w:sz w:val="24"/>
                <w:szCs w:val="24"/>
              </w:rPr>
            </w:pPr>
          </w:p>
        </w:tc>
      </w:tr>
      <w:tr w:rsidR="00C1587F" w14:paraId="7F6FC5BC" w14:textId="77777777">
        <w:tc>
          <w:tcPr>
            <w:tcW w:w="3692" w:type="dxa"/>
            <w:tcBorders>
              <w:top w:val="single" w:sz="12" w:space="0" w:color="000000"/>
              <w:left w:val="single" w:sz="12" w:space="0" w:color="000000"/>
              <w:bottom w:val="single" w:sz="12" w:space="0" w:color="000000"/>
              <w:right w:val="single" w:sz="12" w:space="0" w:color="000000"/>
            </w:tcBorders>
            <w:shd w:val="clear" w:color="auto" w:fill="E8D0FC"/>
          </w:tcPr>
          <w:p w14:paraId="572DA498" w14:textId="77777777" w:rsidR="00C1587F" w:rsidRDefault="006663B1">
            <w:pPr>
              <w:rPr>
                <w:rFonts w:ascii="Verdana" w:eastAsia="Verdana" w:hAnsi="Verdana" w:cs="Verdana"/>
                <w:b/>
                <w:sz w:val="24"/>
                <w:szCs w:val="24"/>
              </w:rPr>
            </w:pPr>
            <w:r>
              <w:rPr>
                <w:rFonts w:ascii="Verdana" w:eastAsia="Verdana" w:hAnsi="Verdana" w:cs="Verdana"/>
                <w:b/>
                <w:sz w:val="24"/>
                <w:szCs w:val="24"/>
              </w:rPr>
              <w:t>Related Subject(s)</w:t>
            </w:r>
          </w:p>
        </w:tc>
        <w:tc>
          <w:tcPr>
            <w:tcW w:w="3819"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0D103477" w14:textId="77777777" w:rsidR="00C1587F" w:rsidRDefault="006663B1">
            <w:pPr>
              <w:rPr>
                <w:rFonts w:ascii="Verdana" w:eastAsia="Verdana" w:hAnsi="Verdana" w:cs="Verdana"/>
                <w:b/>
                <w:sz w:val="24"/>
                <w:szCs w:val="24"/>
              </w:rPr>
            </w:pPr>
            <w:r>
              <w:rPr>
                <w:rFonts w:ascii="Verdana" w:eastAsia="Verdana" w:hAnsi="Verdana" w:cs="Verdana"/>
                <w:b/>
                <w:sz w:val="24"/>
                <w:szCs w:val="24"/>
              </w:rPr>
              <w:t>Overall Expectations</w:t>
            </w:r>
          </w:p>
        </w:tc>
        <w:tc>
          <w:tcPr>
            <w:tcW w:w="3521" w:type="dxa"/>
            <w:tcBorders>
              <w:top w:val="single" w:sz="12" w:space="0" w:color="000000"/>
              <w:left w:val="single" w:sz="12" w:space="0" w:color="000000"/>
              <w:bottom w:val="single" w:sz="12" w:space="0" w:color="000000"/>
              <w:right w:val="single" w:sz="12" w:space="0" w:color="000000"/>
            </w:tcBorders>
            <w:shd w:val="clear" w:color="auto" w:fill="E8D0FC"/>
          </w:tcPr>
          <w:p w14:paraId="41B95E9F" w14:textId="77777777" w:rsidR="00C1587F" w:rsidRDefault="006663B1">
            <w:pPr>
              <w:rPr>
                <w:rFonts w:ascii="Verdana" w:eastAsia="Verdana" w:hAnsi="Verdana" w:cs="Verdana"/>
                <w:b/>
                <w:sz w:val="24"/>
                <w:szCs w:val="24"/>
              </w:rPr>
            </w:pPr>
            <w:r>
              <w:rPr>
                <w:rFonts w:ascii="Verdana" w:eastAsia="Verdana" w:hAnsi="Verdana" w:cs="Verdana"/>
                <w:b/>
                <w:sz w:val="24"/>
                <w:szCs w:val="24"/>
              </w:rPr>
              <w:t>Specific Expectations</w:t>
            </w:r>
          </w:p>
        </w:tc>
      </w:tr>
      <w:tr w:rsidR="00C1587F" w14:paraId="54F3E800" w14:textId="77777777">
        <w:tc>
          <w:tcPr>
            <w:tcW w:w="3692" w:type="dxa"/>
            <w:tcBorders>
              <w:top w:val="single" w:sz="12" w:space="0" w:color="000000"/>
              <w:left w:val="single" w:sz="12" w:space="0" w:color="000000"/>
              <w:bottom w:val="single" w:sz="12" w:space="0" w:color="000000"/>
              <w:right w:val="single" w:sz="12" w:space="0" w:color="000000"/>
            </w:tcBorders>
          </w:tcPr>
          <w:p w14:paraId="7E01C48A" w14:textId="77777777" w:rsidR="00C1587F" w:rsidRDefault="00C1587F"/>
          <w:p w14:paraId="24DDDD18" w14:textId="77777777" w:rsidR="00C1587F" w:rsidRDefault="00C1587F"/>
          <w:p w14:paraId="6E77980A" w14:textId="77777777" w:rsidR="00C1587F" w:rsidRDefault="00C1587F"/>
          <w:p w14:paraId="7D10ABEB" w14:textId="77777777" w:rsidR="00C1587F" w:rsidRDefault="00C1587F"/>
          <w:p w14:paraId="03A052FB" w14:textId="77777777" w:rsidR="00C1587F" w:rsidRDefault="00C1587F"/>
          <w:p w14:paraId="389C1D5C" w14:textId="77777777" w:rsidR="00C1587F" w:rsidRDefault="00C1587F"/>
          <w:p w14:paraId="581F1269" w14:textId="77777777" w:rsidR="00C1587F" w:rsidRDefault="00C1587F"/>
          <w:p w14:paraId="3B1224A1" w14:textId="77777777" w:rsidR="00C1587F" w:rsidRDefault="00C1587F"/>
          <w:p w14:paraId="42141033" w14:textId="77777777" w:rsidR="00C1587F" w:rsidRDefault="00C1587F"/>
          <w:p w14:paraId="16BE5AF5" w14:textId="77777777" w:rsidR="00C1587F" w:rsidRDefault="00C1587F"/>
          <w:p w14:paraId="1FB42819" w14:textId="77777777" w:rsidR="00C1587F" w:rsidRDefault="00C1587F"/>
        </w:tc>
        <w:tc>
          <w:tcPr>
            <w:tcW w:w="3819" w:type="dxa"/>
            <w:gridSpan w:val="2"/>
            <w:tcBorders>
              <w:top w:val="single" w:sz="12" w:space="0" w:color="000000"/>
              <w:left w:val="single" w:sz="12" w:space="0" w:color="000000"/>
              <w:bottom w:val="single" w:sz="12" w:space="0" w:color="000000"/>
              <w:right w:val="single" w:sz="12" w:space="0" w:color="000000"/>
            </w:tcBorders>
          </w:tcPr>
          <w:p w14:paraId="5D72F84F"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Overall Expectations or Big  Ideas:</w:t>
            </w:r>
          </w:p>
        </w:tc>
        <w:tc>
          <w:tcPr>
            <w:tcW w:w="3521" w:type="dxa"/>
            <w:tcBorders>
              <w:top w:val="single" w:sz="12" w:space="0" w:color="000000"/>
              <w:left w:val="single" w:sz="12" w:space="0" w:color="000000"/>
              <w:bottom w:val="single" w:sz="12" w:space="0" w:color="000000"/>
              <w:right w:val="single" w:sz="12" w:space="0" w:color="000000"/>
            </w:tcBorders>
          </w:tcPr>
          <w:p w14:paraId="1EACD581" w14:textId="77777777" w:rsidR="00C1587F" w:rsidRDefault="00C1587F"/>
          <w:p w14:paraId="6787716E" w14:textId="77777777" w:rsidR="00C1587F" w:rsidRDefault="00C1587F"/>
          <w:p w14:paraId="5217724F" w14:textId="77777777" w:rsidR="00C1587F" w:rsidRDefault="00C1587F"/>
          <w:p w14:paraId="6889295F" w14:textId="77777777" w:rsidR="00C1587F" w:rsidRDefault="00C1587F"/>
          <w:p w14:paraId="71051832" w14:textId="77777777" w:rsidR="00C1587F" w:rsidRDefault="00C1587F"/>
          <w:p w14:paraId="6B7E2B93" w14:textId="77777777" w:rsidR="00C1587F" w:rsidRDefault="00C1587F"/>
          <w:p w14:paraId="625A9884" w14:textId="77777777" w:rsidR="00C1587F" w:rsidRDefault="00C1587F"/>
          <w:p w14:paraId="4899F25E" w14:textId="77777777" w:rsidR="00C1587F" w:rsidRDefault="00C1587F"/>
        </w:tc>
      </w:tr>
      <w:tr w:rsidR="00C1587F" w14:paraId="7183BB75" w14:textId="77777777">
        <w:tc>
          <w:tcPr>
            <w:tcW w:w="5552"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2C181866"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Learning Goals</w:t>
            </w:r>
          </w:p>
        </w:tc>
        <w:tc>
          <w:tcPr>
            <w:tcW w:w="5480" w:type="dxa"/>
            <w:gridSpan w:val="2"/>
            <w:tcBorders>
              <w:top w:val="single" w:sz="12" w:space="0" w:color="000000"/>
              <w:left w:val="single" w:sz="12" w:space="0" w:color="000000"/>
              <w:bottom w:val="single" w:sz="12" w:space="0" w:color="000000"/>
              <w:right w:val="single" w:sz="12" w:space="0" w:color="000000"/>
            </w:tcBorders>
            <w:shd w:val="clear" w:color="auto" w:fill="E8D0FC"/>
          </w:tcPr>
          <w:p w14:paraId="336CD713"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Success Criteria</w:t>
            </w:r>
          </w:p>
        </w:tc>
      </w:tr>
      <w:tr w:rsidR="00C1587F" w14:paraId="5D5FFE93"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5BB6340"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Developing learning goals and success criteria is a fundamental step to create a meaningful experience for learners.  Using a pedagogical approach to developing the learning goals and success criteria is essential.</w:t>
            </w:r>
            <w:r>
              <w:rPr>
                <w:rFonts w:ascii="Verdana" w:eastAsia="Verdana" w:hAnsi="Verdana" w:cs="Verdana"/>
                <w:sz w:val="20"/>
                <w:szCs w:val="20"/>
              </w:rPr>
              <w:t xml:space="preserve">  </w:t>
            </w:r>
            <w:hyperlink r:id="rId92">
              <w:r>
                <w:rPr>
                  <w:rFonts w:ascii="Verdana" w:eastAsia="Verdana" w:hAnsi="Verdana" w:cs="Verdana"/>
                  <w:color w:val="0000FF"/>
                  <w:sz w:val="20"/>
                  <w:szCs w:val="20"/>
                  <w:u w:val="single"/>
                </w:rPr>
                <w:t>Establishing learning goals and success criteria for experiential learning</w:t>
              </w:r>
            </w:hyperlink>
            <w:r>
              <w:rPr>
                <w:rFonts w:ascii="Verdana" w:eastAsia="Verdana" w:hAnsi="Verdana" w:cs="Verdana"/>
                <w:sz w:val="20"/>
                <w:szCs w:val="20"/>
              </w:rPr>
              <w:t xml:space="preserve"> </w:t>
            </w:r>
            <w:r>
              <w:rPr>
                <w:rFonts w:ascii="Verdana" w:eastAsia="Verdana" w:hAnsi="Verdana" w:cs="Verdana"/>
                <w:color w:val="666666"/>
                <w:sz w:val="20"/>
                <w:szCs w:val="20"/>
              </w:rPr>
              <w:t xml:space="preserve">was developed to assist with this process.  </w:t>
            </w:r>
          </w:p>
          <w:p w14:paraId="60DB6FE1" w14:textId="77777777" w:rsidR="00C1587F" w:rsidRDefault="00C1587F">
            <w:pPr>
              <w:jc w:val="center"/>
              <w:rPr>
                <w:rFonts w:ascii="Verdana" w:eastAsia="Verdana" w:hAnsi="Verdana" w:cs="Verdana"/>
                <w:sz w:val="20"/>
                <w:szCs w:val="20"/>
              </w:rPr>
            </w:pPr>
          </w:p>
        </w:tc>
      </w:tr>
    </w:tbl>
    <w:p w14:paraId="46B64690" w14:textId="77777777" w:rsidR="007B3B19" w:rsidRDefault="007B3B19">
      <w:r>
        <w:br w:type="page"/>
      </w:r>
    </w:p>
    <w:tbl>
      <w:tblPr>
        <w:tblStyle w:val="a1"/>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80"/>
        <w:gridCol w:w="1872"/>
        <w:gridCol w:w="1800"/>
        <w:gridCol w:w="3680"/>
      </w:tblGrid>
      <w:tr w:rsidR="00C1587F" w14:paraId="438EAAF8" w14:textId="77777777">
        <w:tc>
          <w:tcPr>
            <w:tcW w:w="5552" w:type="dxa"/>
            <w:gridSpan w:val="2"/>
            <w:tcBorders>
              <w:top w:val="single" w:sz="12" w:space="0" w:color="000000"/>
              <w:left w:val="single" w:sz="12" w:space="0" w:color="000000"/>
              <w:bottom w:val="single" w:sz="12" w:space="0" w:color="000000"/>
              <w:right w:val="single" w:sz="12" w:space="0" w:color="000000"/>
            </w:tcBorders>
          </w:tcPr>
          <w:p w14:paraId="59BDD123" w14:textId="77777777" w:rsidR="00C1587F" w:rsidRDefault="006663B1">
            <w:pPr>
              <w:rPr>
                <w:rFonts w:ascii="Verdana" w:eastAsia="Verdana" w:hAnsi="Verdana" w:cs="Verdana"/>
                <w:b/>
                <w:sz w:val="20"/>
                <w:szCs w:val="20"/>
              </w:rPr>
            </w:pPr>
            <w:r>
              <w:rPr>
                <w:rFonts w:ascii="Verdana" w:eastAsia="Verdana" w:hAnsi="Verdana" w:cs="Verdana"/>
                <w:b/>
                <w:sz w:val="20"/>
                <w:szCs w:val="20"/>
              </w:rPr>
              <w:lastRenderedPageBreak/>
              <w:t xml:space="preserve">I am learning: </w:t>
            </w:r>
          </w:p>
          <w:p w14:paraId="620D08D9"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(this is intended to be co-constructed between the educator and the learner)</w:t>
            </w:r>
          </w:p>
          <w:p w14:paraId="29196492" w14:textId="77777777" w:rsidR="00C1587F" w:rsidRDefault="00C1587F">
            <w:pPr>
              <w:numPr>
                <w:ilvl w:val="0"/>
                <w:numId w:val="17"/>
              </w:numPr>
              <w:rPr>
                <w:sz w:val="20"/>
                <w:szCs w:val="20"/>
              </w:rPr>
            </w:pPr>
          </w:p>
          <w:p w14:paraId="4E33F28E" w14:textId="77777777" w:rsidR="00C1587F" w:rsidRDefault="00C1587F">
            <w:pPr>
              <w:rPr>
                <w:rFonts w:ascii="Verdana" w:eastAsia="Verdana" w:hAnsi="Verdana" w:cs="Verdana"/>
                <w:sz w:val="20"/>
                <w:szCs w:val="20"/>
              </w:rPr>
            </w:pPr>
          </w:p>
          <w:p w14:paraId="39ED104C" w14:textId="77777777" w:rsidR="00C1587F" w:rsidRDefault="00C1587F">
            <w:pPr>
              <w:rPr>
                <w:rFonts w:ascii="Verdana" w:eastAsia="Verdana" w:hAnsi="Verdana" w:cs="Verdana"/>
                <w:sz w:val="20"/>
                <w:szCs w:val="20"/>
              </w:rPr>
            </w:pPr>
          </w:p>
          <w:p w14:paraId="5696FDDD" w14:textId="77777777" w:rsidR="00C1587F" w:rsidRDefault="00C1587F">
            <w:pPr>
              <w:rPr>
                <w:rFonts w:ascii="Verdana" w:eastAsia="Verdana" w:hAnsi="Verdana" w:cs="Verdana"/>
                <w:sz w:val="20"/>
                <w:szCs w:val="20"/>
              </w:rPr>
            </w:pPr>
          </w:p>
          <w:p w14:paraId="7995E159" w14:textId="77777777" w:rsidR="00C1587F" w:rsidRDefault="00C1587F">
            <w:pPr>
              <w:rPr>
                <w:rFonts w:ascii="Verdana" w:eastAsia="Verdana" w:hAnsi="Verdana" w:cs="Verdana"/>
                <w:sz w:val="20"/>
                <w:szCs w:val="20"/>
              </w:rPr>
            </w:pPr>
          </w:p>
          <w:p w14:paraId="05F2F9EA" w14:textId="77777777" w:rsidR="00C1587F" w:rsidRDefault="00C1587F">
            <w:pPr>
              <w:rPr>
                <w:rFonts w:ascii="Verdana" w:eastAsia="Verdana" w:hAnsi="Verdana" w:cs="Verdana"/>
                <w:sz w:val="20"/>
                <w:szCs w:val="20"/>
              </w:rPr>
            </w:pPr>
          </w:p>
          <w:p w14:paraId="556A2CBF" w14:textId="77777777" w:rsidR="00C1587F" w:rsidRDefault="00C1587F">
            <w:pPr>
              <w:rPr>
                <w:rFonts w:ascii="Verdana" w:eastAsia="Verdana" w:hAnsi="Verdana" w:cs="Verdana"/>
                <w:sz w:val="20"/>
                <w:szCs w:val="20"/>
              </w:rPr>
            </w:pPr>
          </w:p>
          <w:p w14:paraId="654371B4" w14:textId="77777777" w:rsidR="00C1587F" w:rsidRDefault="00C1587F">
            <w:pPr>
              <w:rPr>
                <w:rFonts w:ascii="Verdana" w:eastAsia="Verdana" w:hAnsi="Verdana" w:cs="Verdana"/>
                <w:sz w:val="20"/>
                <w:szCs w:val="20"/>
              </w:rPr>
            </w:pPr>
          </w:p>
          <w:p w14:paraId="676DE9D2" w14:textId="77777777" w:rsidR="00C1587F" w:rsidRDefault="00C1587F">
            <w:pPr>
              <w:rPr>
                <w:rFonts w:ascii="Verdana" w:eastAsia="Verdana" w:hAnsi="Verdana" w:cs="Verdana"/>
                <w:sz w:val="20"/>
                <w:szCs w:val="20"/>
              </w:rPr>
            </w:pPr>
          </w:p>
        </w:tc>
        <w:tc>
          <w:tcPr>
            <w:tcW w:w="5480" w:type="dxa"/>
            <w:gridSpan w:val="2"/>
            <w:tcBorders>
              <w:top w:val="single" w:sz="12" w:space="0" w:color="000000"/>
              <w:left w:val="single" w:sz="12" w:space="0" w:color="000000"/>
              <w:bottom w:val="single" w:sz="12" w:space="0" w:color="000000"/>
              <w:right w:val="single" w:sz="12" w:space="0" w:color="000000"/>
            </w:tcBorders>
          </w:tcPr>
          <w:p w14:paraId="7EAFF88C" w14:textId="77777777" w:rsidR="00C1587F" w:rsidRDefault="006663B1">
            <w:pPr>
              <w:rPr>
                <w:rFonts w:ascii="Verdana" w:eastAsia="Verdana" w:hAnsi="Verdana" w:cs="Verdana"/>
                <w:b/>
                <w:sz w:val="20"/>
                <w:szCs w:val="20"/>
              </w:rPr>
            </w:pPr>
            <w:r>
              <w:rPr>
                <w:rFonts w:ascii="Verdana" w:eastAsia="Verdana" w:hAnsi="Verdana" w:cs="Verdana"/>
                <w:b/>
                <w:sz w:val="20"/>
                <w:szCs w:val="20"/>
              </w:rPr>
              <w:t xml:space="preserve">So I can: </w:t>
            </w:r>
          </w:p>
          <w:p w14:paraId="3FDF1C34" w14:textId="77777777" w:rsidR="00C1587F" w:rsidRDefault="006663B1">
            <w:pPr>
              <w:rPr>
                <w:rFonts w:ascii="Verdana" w:eastAsia="Verdana" w:hAnsi="Verdana" w:cs="Verdana"/>
                <w:color w:val="666666"/>
                <w:sz w:val="20"/>
                <w:szCs w:val="20"/>
              </w:rPr>
            </w:pPr>
            <w:r>
              <w:rPr>
                <w:rFonts w:ascii="Verdana" w:eastAsia="Verdana" w:hAnsi="Verdana" w:cs="Verdana"/>
                <w:sz w:val="20"/>
                <w:szCs w:val="20"/>
              </w:rPr>
              <w:t xml:space="preserve"> </w:t>
            </w:r>
            <w:r>
              <w:rPr>
                <w:rFonts w:ascii="Verdana" w:eastAsia="Verdana" w:hAnsi="Verdana" w:cs="Verdana"/>
                <w:color w:val="666666"/>
                <w:sz w:val="20"/>
                <w:szCs w:val="20"/>
              </w:rPr>
              <w:t>(this is intended to be co-constructed between the educator and the learner)</w:t>
            </w:r>
          </w:p>
          <w:p w14:paraId="6D49CEC7" w14:textId="77777777" w:rsidR="00C1587F" w:rsidRDefault="00C1587F">
            <w:pPr>
              <w:numPr>
                <w:ilvl w:val="0"/>
                <w:numId w:val="17"/>
              </w:numPr>
              <w:rPr>
                <w:sz w:val="20"/>
                <w:szCs w:val="20"/>
              </w:rPr>
            </w:pPr>
          </w:p>
        </w:tc>
      </w:tr>
      <w:tr w:rsidR="00C1587F" w14:paraId="5D1D14C5" w14:textId="77777777">
        <w:tc>
          <w:tcPr>
            <w:tcW w:w="5552" w:type="dxa"/>
            <w:gridSpan w:val="2"/>
            <w:tcBorders>
              <w:top w:val="single" w:sz="12" w:space="0" w:color="000000"/>
              <w:left w:val="single" w:sz="12" w:space="0" w:color="000000"/>
              <w:bottom w:val="single" w:sz="12" w:space="0" w:color="000000"/>
              <w:right w:val="single" w:sz="12" w:space="0" w:color="000000"/>
            </w:tcBorders>
          </w:tcPr>
          <w:p w14:paraId="5341BD8A" w14:textId="77777777" w:rsidR="00C1587F" w:rsidRDefault="0047782A">
            <w:pPr>
              <w:rPr>
                <w:rFonts w:ascii="Verdana" w:eastAsia="Verdana" w:hAnsi="Verdana" w:cs="Verdana"/>
                <w:sz w:val="20"/>
                <w:szCs w:val="20"/>
              </w:rPr>
            </w:pPr>
            <w:hyperlink r:id="rId93">
              <w:r w:rsidR="006663B1">
                <w:rPr>
                  <w:rFonts w:ascii="Verdana" w:eastAsia="Verdana" w:hAnsi="Verdana" w:cs="Verdana"/>
                  <w:color w:val="1155CC"/>
                  <w:sz w:val="20"/>
                  <w:szCs w:val="20"/>
                  <w:u w:val="single"/>
                </w:rPr>
                <w:t>Rubric for feedback</w:t>
              </w:r>
            </w:hyperlink>
          </w:p>
        </w:tc>
        <w:tc>
          <w:tcPr>
            <w:tcW w:w="5480" w:type="dxa"/>
            <w:gridSpan w:val="2"/>
            <w:tcBorders>
              <w:top w:val="single" w:sz="12" w:space="0" w:color="000000"/>
              <w:left w:val="single" w:sz="12" w:space="0" w:color="000000"/>
              <w:bottom w:val="single" w:sz="12" w:space="0" w:color="000000"/>
              <w:right w:val="single" w:sz="12" w:space="0" w:color="000000"/>
            </w:tcBorders>
          </w:tcPr>
          <w:p w14:paraId="1C1141FC" w14:textId="77777777" w:rsidR="00C1587F" w:rsidRDefault="0047782A">
            <w:pPr>
              <w:rPr>
                <w:rFonts w:ascii="Verdana" w:eastAsia="Verdana" w:hAnsi="Verdana" w:cs="Verdana"/>
                <w:sz w:val="20"/>
                <w:szCs w:val="20"/>
              </w:rPr>
            </w:pPr>
            <w:hyperlink r:id="rId94">
              <w:r w:rsidR="006663B1">
                <w:rPr>
                  <w:rFonts w:ascii="Verdana" w:eastAsia="Verdana" w:hAnsi="Verdana" w:cs="Verdana"/>
                  <w:color w:val="1155CC"/>
                  <w:sz w:val="20"/>
                  <w:szCs w:val="20"/>
                  <w:u w:val="single"/>
                </w:rPr>
                <w:t>Rubric for feedback</w:t>
              </w:r>
            </w:hyperlink>
          </w:p>
        </w:tc>
      </w:tr>
      <w:tr w:rsidR="00C1587F" w14:paraId="46ABD67E" w14:textId="77777777">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E8D0FC"/>
          </w:tcPr>
          <w:p w14:paraId="3FB2BA8F" w14:textId="77777777" w:rsidR="00C1587F" w:rsidRDefault="006663B1">
            <w:pPr>
              <w:jc w:val="center"/>
              <w:rPr>
                <w:rFonts w:ascii="Verdana" w:eastAsia="Verdana" w:hAnsi="Verdana" w:cs="Verdana"/>
                <w:sz w:val="20"/>
                <w:szCs w:val="20"/>
              </w:rPr>
            </w:pPr>
            <w:r>
              <w:rPr>
                <w:rFonts w:ascii="Verdana" w:eastAsia="Verdana" w:hAnsi="Verdana" w:cs="Verdana"/>
                <w:b/>
                <w:sz w:val="24"/>
                <w:szCs w:val="24"/>
              </w:rPr>
              <w:t>Experiential Learning Cycle</w:t>
            </w:r>
          </w:p>
        </w:tc>
      </w:tr>
      <w:tr w:rsidR="00C1587F" w14:paraId="2E287B4A" w14:textId="77777777">
        <w:trPr>
          <w:trHeight w:val="1365"/>
        </w:trPr>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495071BF"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Reflection should be in all aspects of experiential learning opportunities.  Reflection is also imperative for students to learn about learning, becoming self-directed learners and connecting their learning to the world outside of a classroom.  These are the global competencies needed for future ready learners. The</w:t>
            </w:r>
            <w:r>
              <w:rPr>
                <w:rFonts w:ascii="Verdana" w:eastAsia="Verdana" w:hAnsi="Verdana" w:cs="Verdana"/>
                <w:sz w:val="20"/>
                <w:szCs w:val="20"/>
              </w:rPr>
              <w:t xml:space="preserve"> </w:t>
            </w:r>
            <w:hyperlink r:id="rId95">
              <w:r>
                <w:rPr>
                  <w:rFonts w:ascii="Verdana" w:eastAsia="Verdana" w:hAnsi="Verdana" w:cs="Verdana"/>
                  <w:color w:val="1155CC"/>
                  <w:sz w:val="20"/>
                  <w:szCs w:val="20"/>
                  <w:u w:val="single"/>
                </w:rPr>
                <w:t>Bank of Reflective Questions</w:t>
              </w:r>
            </w:hyperlink>
            <w:r>
              <w:rPr>
                <w:rFonts w:ascii="Verdana" w:eastAsia="Verdana" w:hAnsi="Verdana" w:cs="Verdana"/>
                <w:sz w:val="24"/>
                <w:szCs w:val="24"/>
              </w:rPr>
              <w:t xml:space="preserve"> </w:t>
            </w:r>
            <w:r>
              <w:rPr>
                <w:rFonts w:ascii="Verdana" w:eastAsia="Verdana" w:hAnsi="Verdana" w:cs="Verdana"/>
                <w:color w:val="666666"/>
                <w:sz w:val="20"/>
                <w:szCs w:val="20"/>
              </w:rPr>
              <w:t>has been designed for the opportunity to co-construct the reflection and with the global competencies in mind.</w:t>
            </w:r>
          </w:p>
        </w:tc>
      </w:tr>
      <w:tr w:rsidR="00C1587F" w14:paraId="64DCCAB5" w14:textId="77777777">
        <w:trPr>
          <w:trHeight w:val="2760"/>
        </w:trPr>
        <w:tc>
          <w:tcPr>
            <w:tcW w:w="3680" w:type="dxa"/>
            <w:tcBorders>
              <w:top w:val="single" w:sz="12" w:space="0" w:color="000000"/>
              <w:left w:val="single" w:sz="12" w:space="0" w:color="000000"/>
              <w:bottom w:val="single" w:sz="12" w:space="0" w:color="000000"/>
              <w:right w:val="single" w:sz="12" w:space="0" w:color="000000"/>
            </w:tcBorders>
          </w:tcPr>
          <w:p w14:paraId="620E839F" w14:textId="77777777" w:rsidR="00C1587F" w:rsidRDefault="006663B1">
            <w:pPr>
              <w:rPr>
                <w:b/>
              </w:rPr>
            </w:pPr>
            <w:r>
              <w:rPr>
                <w:rFonts w:ascii="Arial" w:eastAsia="Arial" w:hAnsi="Arial" w:cs="Arial"/>
                <w:noProof/>
              </w:rPr>
              <w:drawing>
                <wp:inline distT="114300" distB="114300" distL="114300" distR="114300" wp14:anchorId="54DEDB1B" wp14:editId="04886F7B">
                  <wp:extent cx="414338" cy="423754"/>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14338" cy="423754"/>
                          </a:xfrm>
                          <a:prstGeom prst="rect">
                            <a:avLst/>
                          </a:prstGeom>
                          <a:ln/>
                        </pic:spPr>
                      </pic:pic>
                    </a:graphicData>
                  </a:graphic>
                </wp:inline>
              </w:drawing>
            </w:r>
            <w:r>
              <w:rPr>
                <w:b/>
              </w:rPr>
              <w:t xml:space="preserve">           </w:t>
            </w:r>
            <w:r>
              <w:rPr>
                <w:rFonts w:ascii="Verdana" w:eastAsia="Verdana" w:hAnsi="Verdana" w:cs="Verdana"/>
                <w:b/>
                <w:sz w:val="20"/>
                <w:szCs w:val="20"/>
              </w:rPr>
              <w:t>Participate:</w:t>
            </w:r>
          </w:p>
          <w:p w14:paraId="61DC5E60" w14:textId="77777777" w:rsidR="00C1587F" w:rsidRDefault="006663B1">
            <w:pPr>
              <w:rPr>
                <w:rFonts w:ascii="Verdana" w:eastAsia="Verdana" w:hAnsi="Verdana" w:cs="Verdana"/>
                <w:b/>
                <w:sz w:val="20"/>
                <w:szCs w:val="20"/>
              </w:rPr>
            </w:pPr>
            <w:r>
              <w:rPr>
                <w:rFonts w:ascii="Verdana" w:eastAsia="Verdana" w:hAnsi="Verdana" w:cs="Verdana"/>
                <w:b/>
                <w:sz w:val="20"/>
                <w:szCs w:val="20"/>
              </w:rPr>
              <w:t>What?</w:t>
            </w:r>
          </w:p>
          <w:p w14:paraId="5E1D6D21" w14:textId="77777777" w:rsidR="00C1587F" w:rsidRDefault="006663B1">
            <w:pPr>
              <w:rPr>
                <w:color w:val="666666"/>
                <w:sz w:val="20"/>
                <w:szCs w:val="20"/>
              </w:rPr>
            </w:pPr>
            <w:r>
              <w:rPr>
                <w:rFonts w:ascii="Verdana" w:eastAsia="Verdana" w:hAnsi="Verdana" w:cs="Verdana"/>
                <w:color w:val="666666"/>
                <w:sz w:val="20"/>
                <w:szCs w:val="20"/>
              </w:rPr>
              <w:t>Using the</w:t>
            </w:r>
            <w:r>
              <w:t xml:space="preserve"> </w:t>
            </w:r>
            <w:hyperlink r:id="rId96">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29F0662D" w14:textId="77777777" w:rsidR="00C1587F" w:rsidRDefault="006663B1">
            <w:pPr>
              <w:numPr>
                <w:ilvl w:val="0"/>
                <w:numId w:val="6"/>
              </w:numPr>
              <w:ind w:left="360"/>
              <w:rPr>
                <w:color w:val="666666"/>
              </w:rPr>
            </w:pPr>
            <w:r>
              <w:rPr>
                <w:color w:val="666666"/>
              </w:rPr>
              <w:t xml:space="preserve"> How did you feel?</w:t>
            </w:r>
          </w:p>
          <w:p w14:paraId="068CA85D" w14:textId="77777777" w:rsidR="00C1587F" w:rsidRDefault="006663B1">
            <w:pPr>
              <w:numPr>
                <w:ilvl w:val="0"/>
                <w:numId w:val="6"/>
              </w:numPr>
              <w:ind w:left="360"/>
              <w:rPr>
                <w:color w:val="666666"/>
              </w:rPr>
            </w:pPr>
            <w:r>
              <w:rPr>
                <w:color w:val="666666"/>
              </w:rPr>
              <w:t xml:space="preserve"> What did you learn?</w:t>
            </w:r>
          </w:p>
          <w:p w14:paraId="5D23AD5C" w14:textId="77777777" w:rsidR="00C1587F" w:rsidRDefault="006663B1">
            <w:pPr>
              <w:numPr>
                <w:ilvl w:val="0"/>
                <w:numId w:val="6"/>
              </w:numPr>
              <w:ind w:left="360"/>
              <w:rPr>
                <w:color w:val="666666"/>
              </w:rPr>
            </w:pPr>
            <w:r>
              <w:rPr>
                <w:color w:val="666666"/>
              </w:rPr>
              <w:t xml:space="preserve"> What did you already know? </w:t>
            </w:r>
          </w:p>
          <w:p w14:paraId="3CBE7764" w14:textId="77777777" w:rsidR="00C1587F" w:rsidRDefault="006663B1">
            <w:r>
              <w:t xml:space="preserve"> </w:t>
            </w:r>
          </w:p>
          <w:p w14:paraId="71F7106A" w14:textId="77777777" w:rsidR="00C1587F" w:rsidRDefault="00C1587F"/>
          <w:p w14:paraId="2E3DB196" w14:textId="77777777" w:rsidR="00C1587F" w:rsidRDefault="00C1587F"/>
        </w:tc>
        <w:tc>
          <w:tcPr>
            <w:tcW w:w="3672" w:type="dxa"/>
            <w:gridSpan w:val="2"/>
            <w:tcBorders>
              <w:top w:val="single" w:sz="12" w:space="0" w:color="000000"/>
              <w:left w:val="single" w:sz="12" w:space="0" w:color="000000"/>
              <w:bottom w:val="single" w:sz="12" w:space="0" w:color="000000"/>
              <w:right w:val="single" w:sz="12" w:space="0" w:color="000000"/>
            </w:tcBorders>
          </w:tcPr>
          <w:p w14:paraId="0FD2A3BB" w14:textId="77777777" w:rsidR="00C1587F" w:rsidRDefault="006663B1">
            <w:pPr>
              <w:rPr>
                <w:b/>
              </w:rPr>
            </w:pPr>
            <w:r>
              <w:rPr>
                <w:rFonts w:ascii="Arial" w:eastAsia="Arial" w:hAnsi="Arial" w:cs="Arial"/>
                <w:i/>
                <w:noProof/>
              </w:rPr>
              <w:drawing>
                <wp:inline distT="114300" distB="114300" distL="114300" distR="114300" wp14:anchorId="01297EE7" wp14:editId="2FF626C1">
                  <wp:extent cx="413524" cy="42386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13524" cy="423863"/>
                          </a:xfrm>
                          <a:prstGeom prst="rect">
                            <a:avLst/>
                          </a:prstGeom>
                          <a:ln/>
                        </pic:spPr>
                      </pic:pic>
                    </a:graphicData>
                  </a:graphic>
                </wp:inline>
              </w:drawing>
            </w:r>
            <w:r>
              <w:rPr>
                <w:rFonts w:ascii="Verdana" w:eastAsia="Verdana" w:hAnsi="Verdana" w:cs="Verdana"/>
                <w:b/>
                <w:sz w:val="20"/>
                <w:szCs w:val="20"/>
              </w:rPr>
              <w:t xml:space="preserve">              Reflect:</w:t>
            </w:r>
          </w:p>
          <w:p w14:paraId="1EE0076A" w14:textId="77777777" w:rsidR="00C1587F" w:rsidRDefault="006663B1">
            <w:pPr>
              <w:rPr>
                <w:b/>
              </w:rPr>
            </w:pPr>
            <w:r>
              <w:rPr>
                <w:b/>
              </w:rPr>
              <w:t>So What?</w:t>
            </w:r>
          </w:p>
          <w:p w14:paraId="1389361E" w14:textId="77777777" w:rsidR="00C1587F" w:rsidRDefault="006663B1">
            <w:pPr>
              <w:rPr>
                <w:color w:val="666666"/>
              </w:rPr>
            </w:pPr>
            <w:r>
              <w:rPr>
                <w:rFonts w:ascii="Verdana" w:eastAsia="Verdana" w:hAnsi="Verdana" w:cs="Verdana"/>
                <w:color w:val="666666"/>
                <w:sz w:val="20"/>
                <w:szCs w:val="20"/>
              </w:rPr>
              <w:t>Using the</w:t>
            </w:r>
            <w:r>
              <w:t xml:space="preserve"> </w:t>
            </w:r>
            <w:hyperlink r:id="rId97">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11EDD0C1" w14:textId="77777777" w:rsidR="00C1587F" w:rsidRDefault="006663B1">
            <w:pPr>
              <w:numPr>
                <w:ilvl w:val="0"/>
                <w:numId w:val="10"/>
              </w:numPr>
              <w:ind w:left="360"/>
              <w:rPr>
                <w:color w:val="666666"/>
              </w:rPr>
            </w:pPr>
            <w:r>
              <w:rPr>
                <w:color w:val="666666"/>
              </w:rPr>
              <w:t xml:space="preserve">Why does it matter? </w:t>
            </w:r>
          </w:p>
          <w:p w14:paraId="6B6E23E6" w14:textId="77777777" w:rsidR="00C1587F" w:rsidRDefault="006663B1">
            <w:pPr>
              <w:numPr>
                <w:ilvl w:val="0"/>
                <w:numId w:val="10"/>
              </w:numPr>
              <w:ind w:left="360"/>
              <w:rPr>
                <w:color w:val="666666"/>
              </w:rPr>
            </w:pPr>
            <w:r>
              <w:rPr>
                <w:color w:val="666666"/>
              </w:rPr>
              <w:t>What is the meaning of the experience?</w:t>
            </w:r>
          </w:p>
          <w:p w14:paraId="7B6419B3" w14:textId="77777777" w:rsidR="00C1587F" w:rsidRDefault="006663B1">
            <w:pPr>
              <w:numPr>
                <w:ilvl w:val="0"/>
                <w:numId w:val="10"/>
              </w:numPr>
              <w:ind w:left="360"/>
              <w:rPr>
                <w:color w:val="666666"/>
              </w:rPr>
            </w:pPr>
            <w:r>
              <w:rPr>
                <w:color w:val="666666"/>
              </w:rPr>
              <w:t>How does the learner connect with the experience?</w:t>
            </w:r>
          </w:p>
          <w:p w14:paraId="4A3ADEA3" w14:textId="77777777" w:rsidR="00C1587F" w:rsidRDefault="00C1587F">
            <w:pPr>
              <w:ind w:left="360"/>
              <w:rPr>
                <w:color w:val="666666"/>
              </w:rPr>
            </w:pPr>
          </w:p>
          <w:p w14:paraId="4F7C01BC" w14:textId="77777777" w:rsidR="00C1587F" w:rsidRDefault="00C1587F">
            <w:pPr>
              <w:ind w:left="360"/>
              <w:rPr>
                <w:color w:val="666666"/>
              </w:rPr>
            </w:pPr>
          </w:p>
          <w:p w14:paraId="635B6010" w14:textId="77777777" w:rsidR="00C1587F" w:rsidRDefault="00C1587F">
            <w:pPr>
              <w:ind w:left="360"/>
              <w:rPr>
                <w:color w:val="666666"/>
              </w:rPr>
            </w:pPr>
          </w:p>
          <w:p w14:paraId="43812CB0" w14:textId="77777777" w:rsidR="00C1587F" w:rsidRDefault="00C1587F">
            <w:pPr>
              <w:ind w:left="360"/>
              <w:rPr>
                <w:color w:val="666666"/>
              </w:rPr>
            </w:pPr>
          </w:p>
          <w:p w14:paraId="4D9C44D6" w14:textId="77777777" w:rsidR="00C1587F" w:rsidRDefault="00C1587F">
            <w:pPr>
              <w:ind w:left="360"/>
              <w:rPr>
                <w:color w:val="666666"/>
              </w:rPr>
            </w:pPr>
          </w:p>
          <w:p w14:paraId="7F09AAF7" w14:textId="77777777" w:rsidR="00C1587F" w:rsidRDefault="00C1587F">
            <w:pPr>
              <w:ind w:left="360"/>
              <w:rPr>
                <w:color w:val="666666"/>
              </w:rPr>
            </w:pPr>
          </w:p>
          <w:p w14:paraId="30F0D525" w14:textId="77777777" w:rsidR="00C1587F" w:rsidRDefault="00C1587F">
            <w:pPr>
              <w:ind w:left="360"/>
              <w:rPr>
                <w:color w:val="666666"/>
              </w:rPr>
            </w:pPr>
          </w:p>
        </w:tc>
        <w:tc>
          <w:tcPr>
            <w:tcW w:w="3680" w:type="dxa"/>
            <w:tcBorders>
              <w:top w:val="single" w:sz="12" w:space="0" w:color="000000"/>
              <w:left w:val="single" w:sz="12" w:space="0" w:color="000000"/>
              <w:bottom w:val="single" w:sz="12" w:space="0" w:color="000000"/>
              <w:right w:val="single" w:sz="12" w:space="0" w:color="000000"/>
            </w:tcBorders>
          </w:tcPr>
          <w:p w14:paraId="222DB965" w14:textId="77777777" w:rsidR="00C1587F" w:rsidRDefault="006663B1">
            <w:pPr>
              <w:rPr>
                <w:rFonts w:ascii="Verdana" w:eastAsia="Verdana" w:hAnsi="Verdana" w:cs="Verdana"/>
                <w:b/>
                <w:sz w:val="20"/>
                <w:szCs w:val="20"/>
              </w:rPr>
            </w:pPr>
            <w:r>
              <w:rPr>
                <w:rFonts w:ascii="Arial" w:eastAsia="Arial" w:hAnsi="Arial" w:cs="Arial"/>
                <w:noProof/>
              </w:rPr>
              <w:drawing>
                <wp:inline distT="114300" distB="114300" distL="114300" distR="114300" wp14:anchorId="113994DB" wp14:editId="69105343">
                  <wp:extent cx="432032" cy="432032"/>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32032" cy="432032"/>
                          </a:xfrm>
                          <a:prstGeom prst="rect">
                            <a:avLst/>
                          </a:prstGeom>
                          <a:ln/>
                        </pic:spPr>
                      </pic:pic>
                    </a:graphicData>
                  </a:graphic>
                </wp:inline>
              </w:drawing>
            </w:r>
            <w:r>
              <w:rPr>
                <w:rFonts w:ascii="Verdana" w:eastAsia="Verdana" w:hAnsi="Verdana" w:cs="Verdana"/>
                <w:b/>
                <w:sz w:val="20"/>
                <w:szCs w:val="20"/>
              </w:rPr>
              <w:t xml:space="preserve">          Apply:</w:t>
            </w:r>
          </w:p>
          <w:p w14:paraId="4F2E2012" w14:textId="77777777" w:rsidR="00C1587F" w:rsidRDefault="006663B1">
            <w:pPr>
              <w:rPr>
                <w:rFonts w:ascii="Verdana" w:eastAsia="Verdana" w:hAnsi="Verdana" w:cs="Verdana"/>
                <w:b/>
                <w:sz w:val="20"/>
                <w:szCs w:val="20"/>
              </w:rPr>
            </w:pPr>
            <w:r>
              <w:rPr>
                <w:rFonts w:ascii="Verdana" w:eastAsia="Verdana" w:hAnsi="Verdana" w:cs="Verdana"/>
                <w:b/>
                <w:sz w:val="20"/>
                <w:szCs w:val="20"/>
              </w:rPr>
              <w:t>Now What?</w:t>
            </w:r>
          </w:p>
          <w:p w14:paraId="37913E36"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Using the</w:t>
            </w:r>
            <w:r>
              <w:t xml:space="preserve"> </w:t>
            </w:r>
            <w:hyperlink r:id="rId98">
              <w:r>
                <w:rPr>
                  <w:rFonts w:ascii="Verdana" w:eastAsia="Verdana" w:hAnsi="Verdana" w:cs="Verdana"/>
                  <w:color w:val="1155CC"/>
                  <w:sz w:val="20"/>
                  <w:szCs w:val="20"/>
                  <w:u w:val="single"/>
                </w:rPr>
                <w:t>Bank of Reflective Questions</w:t>
              </w:r>
            </w:hyperlink>
            <w:r>
              <w:rPr>
                <w:rFonts w:ascii="Verdana" w:eastAsia="Verdana" w:hAnsi="Verdana" w:cs="Verdana"/>
                <w:sz w:val="20"/>
                <w:szCs w:val="20"/>
              </w:rPr>
              <w:t xml:space="preserve"> </w:t>
            </w:r>
            <w:r>
              <w:rPr>
                <w:rFonts w:ascii="Verdana" w:eastAsia="Verdana" w:hAnsi="Verdana" w:cs="Verdana"/>
                <w:color w:val="666666"/>
                <w:sz w:val="20"/>
                <w:szCs w:val="20"/>
              </w:rPr>
              <w:t>choose 3-4 questions that would reflect</w:t>
            </w:r>
            <w:r>
              <w:rPr>
                <w:color w:val="666666"/>
                <w:sz w:val="20"/>
                <w:szCs w:val="20"/>
              </w:rPr>
              <w:t>:</w:t>
            </w:r>
          </w:p>
          <w:p w14:paraId="5A0C7821" w14:textId="77777777" w:rsidR="00C1587F" w:rsidRDefault="006663B1">
            <w:pPr>
              <w:numPr>
                <w:ilvl w:val="0"/>
                <w:numId w:val="11"/>
              </w:numPr>
              <w:ind w:left="360"/>
              <w:rPr>
                <w:rFonts w:ascii="Verdana" w:eastAsia="Verdana" w:hAnsi="Verdana" w:cs="Verdana"/>
                <w:color w:val="666666"/>
                <w:sz w:val="20"/>
                <w:szCs w:val="20"/>
              </w:rPr>
            </w:pPr>
            <w:r>
              <w:rPr>
                <w:rFonts w:ascii="Verdana" w:eastAsia="Verdana" w:hAnsi="Verdana" w:cs="Verdana"/>
                <w:color w:val="666666"/>
                <w:sz w:val="20"/>
                <w:szCs w:val="20"/>
              </w:rPr>
              <w:t xml:space="preserve">What are you going to do now? </w:t>
            </w:r>
          </w:p>
          <w:p w14:paraId="2B697403" w14:textId="77777777" w:rsidR="00C1587F" w:rsidRDefault="006663B1">
            <w:pPr>
              <w:numPr>
                <w:ilvl w:val="0"/>
                <w:numId w:val="11"/>
              </w:numPr>
              <w:ind w:left="360"/>
              <w:rPr>
                <w:rFonts w:ascii="Verdana" w:eastAsia="Verdana" w:hAnsi="Verdana" w:cs="Verdana"/>
                <w:color w:val="666666"/>
                <w:sz w:val="20"/>
                <w:szCs w:val="20"/>
              </w:rPr>
            </w:pPr>
            <w:r>
              <w:rPr>
                <w:rFonts w:ascii="Verdana" w:eastAsia="Verdana" w:hAnsi="Verdana" w:cs="Verdana"/>
                <w:color w:val="666666"/>
                <w:sz w:val="20"/>
                <w:szCs w:val="20"/>
              </w:rPr>
              <w:t xml:space="preserve">What can you apply? </w:t>
            </w:r>
          </w:p>
          <w:p w14:paraId="079471C2" w14:textId="77777777" w:rsidR="00C1587F" w:rsidRDefault="006663B1">
            <w:pPr>
              <w:numPr>
                <w:ilvl w:val="0"/>
                <w:numId w:val="11"/>
              </w:numPr>
              <w:ind w:left="360"/>
              <w:rPr>
                <w:rFonts w:ascii="Verdana" w:eastAsia="Verdana" w:hAnsi="Verdana" w:cs="Verdana"/>
                <w:color w:val="666666"/>
                <w:sz w:val="20"/>
                <w:szCs w:val="20"/>
              </w:rPr>
            </w:pPr>
            <w:r>
              <w:rPr>
                <w:rFonts w:ascii="Verdana" w:eastAsia="Verdana" w:hAnsi="Verdana" w:cs="Verdana"/>
                <w:color w:val="666666"/>
                <w:sz w:val="20"/>
                <w:szCs w:val="20"/>
              </w:rPr>
              <w:t>What might you change?</w:t>
            </w:r>
          </w:p>
        </w:tc>
      </w:tr>
      <w:tr w:rsidR="00C1587F" w14:paraId="30E02950" w14:textId="77777777">
        <w:trPr>
          <w:trHeight w:val="375"/>
        </w:trPr>
        <w:tc>
          <w:tcPr>
            <w:tcW w:w="3680" w:type="dxa"/>
            <w:tcBorders>
              <w:top w:val="single" w:sz="12" w:space="0" w:color="000000"/>
              <w:left w:val="single" w:sz="12" w:space="0" w:color="000000"/>
              <w:bottom w:val="single" w:sz="12" w:space="0" w:color="000000"/>
              <w:right w:val="single" w:sz="12" w:space="0" w:color="000000"/>
            </w:tcBorders>
          </w:tcPr>
          <w:p w14:paraId="05597A8B" w14:textId="77777777" w:rsidR="00C1587F" w:rsidRDefault="0047782A">
            <w:pPr>
              <w:rPr>
                <w:rFonts w:ascii="Verdana" w:eastAsia="Verdana" w:hAnsi="Verdana" w:cs="Verdana"/>
              </w:rPr>
            </w:pPr>
            <w:hyperlink r:id="rId99">
              <w:r w:rsidR="006663B1">
                <w:rPr>
                  <w:rFonts w:ascii="Verdana" w:eastAsia="Verdana" w:hAnsi="Verdana" w:cs="Verdana"/>
                  <w:color w:val="1155CC"/>
                  <w:u w:val="single"/>
                </w:rPr>
                <w:t>Rubric for Feedback</w:t>
              </w:r>
            </w:hyperlink>
          </w:p>
        </w:tc>
        <w:tc>
          <w:tcPr>
            <w:tcW w:w="3672" w:type="dxa"/>
            <w:gridSpan w:val="2"/>
            <w:tcBorders>
              <w:top w:val="single" w:sz="12" w:space="0" w:color="000000"/>
              <w:left w:val="single" w:sz="12" w:space="0" w:color="000000"/>
              <w:bottom w:val="single" w:sz="12" w:space="0" w:color="000000"/>
              <w:right w:val="single" w:sz="12" w:space="0" w:color="000000"/>
            </w:tcBorders>
          </w:tcPr>
          <w:p w14:paraId="54BED27A" w14:textId="77777777" w:rsidR="00C1587F" w:rsidRDefault="0047782A">
            <w:pPr>
              <w:rPr>
                <w:rFonts w:ascii="Verdana" w:eastAsia="Verdana" w:hAnsi="Verdana" w:cs="Verdana"/>
                <w:u w:val="single"/>
              </w:rPr>
            </w:pPr>
            <w:hyperlink r:id="rId100">
              <w:r w:rsidR="006663B1">
                <w:rPr>
                  <w:rFonts w:ascii="Verdana" w:eastAsia="Verdana" w:hAnsi="Verdana" w:cs="Verdana"/>
                  <w:color w:val="1155CC"/>
                  <w:u w:val="single"/>
                </w:rPr>
                <w:t>Rubric for Feedback</w:t>
              </w:r>
            </w:hyperlink>
          </w:p>
        </w:tc>
        <w:tc>
          <w:tcPr>
            <w:tcW w:w="3680" w:type="dxa"/>
            <w:tcBorders>
              <w:top w:val="single" w:sz="12" w:space="0" w:color="000000"/>
              <w:left w:val="single" w:sz="12" w:space="0" w:color="000000"/>
              <w:bottom w:val="single" w:sz="12" w:space="0" w:color="000000"/>
              <w:right w:val="single" w:sz="12" w:space="0" w:color="000000"/>
            </w:tcBorders>
          </w:tcPr>
          <w:p w14:paraId="379D8410" w14:textId="77777777" w:rsidR="00C1587F" w:rsidRDefault="0047782A">
            <w:pPr>
              <w:rPr>
                <w:rFonts w:ascii="Verdana" w:eastAsia="Verdana" w:hAnsi="Verdana" w:cs="Verdana"/>
              </w:rPr>
            </w:pPr>
            <w:hyperlink r:id="rId101">
              <w:r w:rsidR="006663B1">
                <w:rPr>
                  <w:rFonts w:ascii="Verdana" w:eastAsia="Verdana" w:hAnsi="Verdana" w:cs="Verdana"/>
                  <w:color w:val="1155CC"/>
                  <w:u w:val="single"/>
                </w:rPr>
                <w:t>Rubric for Feedback</w:t>
              </w:r>
            </w:hyperlink>
          </w:p>
        </w:tc>
      </w:tr>
      <w:tr w:rsidR="00C1587F" w14:paraId="126A79E2" w14:textId="77777777">
        <w:trPr>
          <w:trHeight w:val="983"/>
        </w:trPr>
        <w:tc>
          <w:tcPr>
            <w:tcW w:w="11032" w:type="dxa"/>
            <w:gridSpan w:val="4"/>
            <w:tcBorders>
              <w:top w:val="single" w:sz="12" w:space="0" w:color="000000"/>
              <w:left w:val="single" w:sz="12" w:space="0" w:color="000000"/>
              <w:bottom w:val="single" w:sz="12" w:space="0" w:color="000000"/>
              <w:right w:val="single" w:sz="12" w:space="0" w:color="000000"/>
            </w:tcBorders>
            <w:shd w:val="clear" w:color="auto" w:fill="E8D0FC"/>
          </w:tcPr>
          <w:p w14:paraId="229DB130" w14:textId="77777777" w:rsidR="00C1587F" w:rsidRDefault="006663B1">
            <w:pPr>
              <w:jc w:val="center"/>
              <w:rPr>
                <w:rFonts w:ascii="Verdana" w:eastAsia="Verdana" w:hAnsi="Verdana" w:cs="Verdana"/>
                <w:b/>
                <w:sz w:val="24"/>
                <w:szCs w:val="24"/>
              </w:rPr>
            </w:pPr>
            <w:bookmarkStart w:id="14" w:name="kix.g75v4kax31pm" w:colFirst="0" w:colLast="0"/>
            <w:bookmarkEnd w:id="14"/>
            <w:r>
              <w:rPr>
                <w:rFonts w:ascii="Verdana" w:eastAsia="Verdana" w:hAnsi="Verdana" w:cs="Verdana"/>
                <w:b/>
                <w:sz w:val="24"/>
                <w:szCs w:val="24"/>
              </w:rPr>
              <w:t>Assessment</w:t>
            </w:r>
          </w:p>
          <w:p w14:paraId="16A35116" w14:textId="77777777" w:rsidR="00C1587F" w:rsidRDefault="006663B1">
            <w:pPr>
              <w:jc w:val="center"/>
              <w:rPr>
                <w:rFonts w:ascii="Arial" w:eastAsia="Arial" w:hAnsi="Arial" w:cs="Arial"/>
              </w:rPr>
            </w:pPr>
            <w:r>
              <w:rPr>
                <w:rFonts w:ascii="Arial" w:eastAsia="Arial" w:hAnsi="Arial" w:cs="Arial"/>
                <w:color w:val="666666"/>
                <w:sz w:val="20"/>
                <w:szCs w:val="20"/>
              </w:rPr>
              <w:t xml:space="preserve">In this section we are connecting our learning to assessment.  Assessment “for” “as” and “of” learning and using an </w:t>
            </w:r>
            <w:hyperlink r:id="rId102">
              <w:r>
                <w:rPr>
                  <w:rFonts w:ascii="Arial" w:eastAsia="Arial" w:hAnsi="Arial" w:cs="Arial"/>
                  <w:color w:val="0000FF"/>
                  <w:sz w:val="20"/>
                  <w:szCs w:val="20"/>
                  <w:u w:val="single"/>
                </w:rPr>
                <w:t>achievement</w:t>
              </w:r>
            </w:hyperlink>
            <w:r>
              <w:rPr>
                <w:rFonts w:ascii="Arial" w:eastAsia="Arial" w:hAnsi="Arial" w:cs="Arial"/>
                <w:sz w:val="20"/>
                <w:szCs w:val="20"/>
              </w:rPr>
              <w:t xml:space="preserve"> </w:t>
            </w:r>
            <w:r>
              <w:rPr>
                <w:rFonts w:ascii="Arial" w:eastAsia="Arial" w:hAnsi="Arial" w:cs="Arial"/>
                <w:color w:val="666666"/>
                <w:sz w:val="20"/>
                <w:szCs w:val="20"/>
              </w:rPr>
              <w:t>chart to anchor this learning.  This</w:t>
            </w:r>
            <w:r>
              <w:rPr>
                <w:rFonts w:ascii="Arial" w:eastAsia="Arial" w:hAnsi="Arial" w:cs="Arial"/>
                <w:sz w:val="20"/>
                <w:szCs w:val="20"/>
              </w:rPr>
              <w:t xml:space="preserve"> </w:t>
            </w:r>
            <w:hyperlink r:id="rId103">
              <w:r>
                <w:rPr>
                  <w:rFonts w:ascii="Arial" w:eastAsia="Arial" w:hAnsi="Arial" w:cs="Arial"/>
                  <w:color w:val="0000FF"/>
                  <w:sz w:val="20"/>
                  <w:szCs w:val="20"/>
                  <w:u w:val="single"/>
                </w:rPr>
                <w:t>achievement</w:t>
              </w:r>
            </w:hyperlink>
            <w:r>
              <w:rPr>
                <w:rFonts w:ascii="Arial" w:eastAsia="Arial" w:hAnsi="Arial" w:cs="Arial"/>
                <w:sz w:val="20"/>
                <w:szCs w:val="20"/>
              </w:rPr>
              <w:t xml:space="preserve"> </w:t>
            </w:r>
            <w:r>
              <w:rPr>
                <w:rFonts w:ascii="Arial" w:eastAsia="Arial" w:hAnsi="Arial" w:cs="Arial"/>
                <w:color w:val="666666"/>
                <w:sz w:val="20"/>
                <w:szCs w:val="20"/>
              </w:rPr>
              <w:t>chart was developed specifically for experiential learning opportunities by OCTE writers.</w:t>
            </w:r>
            <w:r>
              <w:rPr>
                <w:rFonts w:ascii="Arial" w:eastAsia="Arial" w:hAnsi="Arial" w:cs="Arial"/>
                <w:sz w:val="20"/>
                <w:szCs w:val="20"/>
              </w:rPr>
              <w:t xml:space="preserve">  </w:t>
            </w:r>
          </w:p>
        </w:tc>
      </w:tr>
    </w:tbl>
    <w:p w14:paraId="19D2921E" w14:textId="77777777" w:rsidR="007B3B19" w:rsidRDefault="007B3B19">
      <w:r>
        <w:br w:type="page"/>
      </w:r>
    </w:p>
    <w:tbl>
      <w:tblPr>
        <w:tblStyle w:val="a1"/>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60"/>
        <w:gridCol w:w="932"/>
        <w:gridCol w:w="1860"/>
        <w:gridCol w:w="1959"/>
        <w:gridCol w:w="761"/>
        <w:gridCol w:w="2760"/>
      </w:tblGrid>
      <w:tr w:rsidR="00C1587F" w14:paraId="60E602DE" w14:textId="77777777">
        <w:trPr>
          <w:trHeight w:val="983"/>
        </w:trPr>
        <w:tc>
          <w:tcPr>
            <w:tcW w:w="3692" w:type="dxa"/>
            <w:gridSpan w:val="2"/>
            <w:tcBorders>
              <w:top w:val="single" w:sz="12" w:space="0" w:color="000000"/>
              <w:left w:val="single" w:sz="12" w:space="0" w:color="000000"/>
              <w:bottom w:val="single" w:sz="12" w:space="0" w:color="000000"/>
              <w:right w:val="single" w:sz="12" w:space="0" w:color="000000"/>
            </w:tcBorders>
          </w:tcPr>
          <w:p w14:paraId="3E3C5986"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lastRenderedPageBreak/>
              <w:t>Assessment “for” learning</w:t>
            </w:r>
            <w:r>
              <w:rPr>
                <w:noProof/>
              </w:rPr>
              <mc:AlternateContent>
                <mc:Choice Requires="wps">
                  <w:drawing>
                    <wp:anchor distT="0" distB="0" distL="114300" distR="114300" simplePos="0" relativeHeight="251665408" behindDoc="0" locked="0" layoutInCell="1" hidden="0" allowOverlap="1" wp14:anchorId="32570E4A" wp14:editId="50CC000D">
                      <wp:simplePos x="0" y="0"/>
                      <wp:positionH relativeFrom="column">
                        <wp:posOffset>-38099</wp:posOffset>
                      </wp:positionH>
                      <wp:positionV relativeFrom="paragraph">
                        <wp:posOffset>0</wp:posOffset>
                      </wp:positionV>
                      <wp:extent cx="887790" cy="577215"/>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4914805" y="3504093"/>
                                <a:ext cx="862390"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0CAAB6CA" w14:textId="77777777" w:rsidR="006663B1" w:rsidRDefault="006663B1">
                                  <w:pPr>
                                    <w:spacing w:line="258" w:lineRule="auto"/>
                                    <w:textDirection w:val="btLr"/>
                                  </w:pPr>
                                  <w:r>
                                    <w:rPr>
                                      <w:rFonts w:ascii="Verdana" w:eastAsia="Verdana" w:hAnsi="Verdana" w:cs="Verdana"/>
                                      <w:b/>
                                      <w:i/>
                                      <w:color w:val="000000"/>
                                      <w:sz w:val="18"/>
                                    </w:rPr>
                                    <w:t>FOR</w:t>
                                  </w:r>
                                </w:p>
                              </w:txbxContent>
                            </wps:txbx>
                            <wps:bodyPr spcFirstLastPara="1" wrap="square" lIns="91425" tIns="45700" rIns="91425" bIns="45700" anchor="ctr" anchorCtr="0">
                              <a:noAutofit/>
                            </wps:bodyPr>
                          </wps:wsp>
                        </a:graphicData>
                      </a:graphic>
                    </wp:anchor>
                  </w:drawing>
                </mc:Choice>
                <mc:Fallback>
                  <w:pict>
                    <v:shape w14:anchorId="32570E4A" id="_x0000_s1046" style="position:absolute;left:0;text-align:left;margin-left:-3pt;margin-top:0;width:69.9pt;height:45.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62390,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" adj="-11796480,,5400" path="m-2,354876l132798,245582,85403,109294r212994,l431195,,563993,109294r212994,l729592,245582,862392,354876,670490,415530,623094,551818,431195,491163,239296,551818,191900,415530,-2,354876xe" fillcolor="#a05fd1" strokecolor="#42719b" strokeweight="1pt">
                      <v:stroke startarrowwidth="narrow" startarrowlength="short" endarrowwidth="narrow" endarrowlength="short" joinstyle="miter"/>
                      <v:formulas/>
                      <v:path arrowok="t" o:connecttype="custom" o:connectlocs="-2,354876;132798,245582;85403,109294;298397,109294;431195,0;563993,109294;776987,109294;729592,245582;862392,354876;670490,415530;623094,551818;431195,491163;239296,551818;191900,415530;-2,354876" o:connectangles="0,0,0,0,0,0,0,0,0,0,0,0,0,0,0" textboxrect="0,0,862390,551815"/>
                      <v:textbox inset="2.53958mm,1.2694mm,2.53958mm,1.2694mm">
                        <w:txbxContent>
                          <w:p w14:paraId="0CAAB6CA" w14:textId="77777777" w:rsidR="006663B1" w:rsidRDefault="006663B1">
                            <w:pPr>
                              <w:spacing w:line="258" w:lineRule="auto"/>
                              <w:textDirection w:val="btLr"/>
                            </w:pPr>
                            <w:r>
                              <w:rPr>
                                <w:rFonts w:ascii="Verdana" w:eastAsia="Verdana" w:hAnsi="Verdana" w:cs="Verdana"/>
                                <w:b/>
                                <w:i/>
                                <w:color w:val="000000"/>
                                <w:sz w:val="18"/>
                              </w:rPr>
                              <w:t>FOR</w:t>
                            </w:r>
                          </w:p>
                        </w:txbxContent>
                      </v:textbox>
                      <w10:wrap type="square"/>
                    </v:shape>
                  </w:pict>
                </mc:Fallback>
              </mc:AlternateContent>
            </w:r>
          </w:p>
          <w:p w14:paraId="2C432E3E" w14:textId="77777777" w:rsidR="00C1587F" w:rsidRDefault="00C1587F">
            <w:pPr>
              <w:jc w:val="center"/>
              <w:rPr>
                <w:rFonts w:ascii="Verdana" w:eastAsia="Verdana" w:hAnsi="Verdana" w:cs="Verdana"/>
                <w:sz w:val="20"/>
                <w:szCs w:val="20"/>
              </w:rPr>
            </w:pPr>
          </w:p>
          <w:p w14:paraId="2851BBB8"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for learning is the process of seeking and interpreting evidence for use by learners and their teachers to decide where the learners are in their learning, where they need to go, and how best to get there.” (Assessment Reform Group, 2002, p. 2)</w:t>
            </w:r>
          </w:p>
          <w:p w14:paraId="629B4859" w14:textId="77777777" w:rsidR="00C1587F" w:rsidRDefault="00C1587F">
            <w:pPr>
              <w:jc w:val="center"/>
              <w:rPr>
                <w:rFonts w:ascii="Verdana" w:eastAsia="Verdana" w:hAnsi="Verdana" w:cs="Verdana"/>
                <w:color w:val="666666"/>
                <w:sz w:val="20"/>
                <w:szCs w:val="20"/>
              </w:rPr>
            </w:pPr>
          </w:p>
          <w:p w14:paraId="7A337B9C" w14:textId="77777777" w:rsidR="00C1587F" w:rsidRDefault="00C1587F">
            <w:pPr>
              <w:jc w:val="center"/>
              <w:rPr>
                <w:rFonts w:ascii="Verdana" w:eastAsia="Verdana" w:hAnsi="Verdana" w:cs="Verdana"/>
                <w:color w:val="666666"/>
                <w:sz w:val="20"/>
                <w:szCs w:val="20"/>
              </w:rPr>
            </w:pPr>
          </w:p>
          <w:p w14:paraId="241A047D" w14:textId="77777777" w:rsidR="00C1587F" w:rsidRDefault="00C1587F">
            <w:pPr>
              <w:jc w:val="center"/>
              <w:rPr>
                <w:rFonts w:ascii="Verdana" w:eastAsia="Verdana" w:hAnsi="Verdana" w:cs="Verdana"/>
                <w:color w:val="666666"/>
                <w:sz w:val="20"/>
                <w:szCs w:val="20"/>
              </w:rPr>
            </w:pPr>
          </w:p>
          <w:p w14:paraId="152AE9C8" w14:textId="77777777" w:rsidR="00C1587F" w:rsidRDefault="00C1587F">
            <w:pPr>
              <w:jc w:val="center"/>
              <w:rPr>
                <w:rFonts w:ascii="Verdana" w:eastAsia="Verdana" w:hAnsi="Verdana" w:cs="Verdana"/>
                <w:color w:val="666666"/>
                <w:sz w:val="20"/>
                <w:szCs w:val="20"/>
              </w:rPr>
            </w:pPr>
          </w:p>
          <w:p w14:paraId="2A57643E" w14:textId="77777777" w:rsidR="00C1587F" w:rsidRDefault="00C1587F">
            <w:pPr>
              <w:jc w:val="center"/>
              <w:rPr>
                <w:rFonts w:ascii="Verdana" w:eastAsia="Verdana" w:hAnsi="Verdana" w:cs="Verdana"/>
                <w:color w:val="666666"/>
                <w:sz w:val="20"/>
                <w:szCs w:val="20"/>
              </w:rPr>
            </w:pPr>
          </w:p>
        </w:tc>
        <w:tc>
          <w:tcPr>
            <w:tcW w:w="3819" w:type="dxa"/>
            <w:gridSpan w:val="2"/>
            <w:tcBorders>
              <w:top w:val="single" w:sz="12" w:space="0" w:color="000000"/>
              <w:left w:val="single" w:sz="12" w:space="0" w:color="000000"/>
              <w:bottom w:val="single" w:sz="12" w:space="0" w:color="000000"/>
              <w:right w:val="single" w:sz="12" w:space="0" w:color="000000"/>
            </w:tcBorders>
          </w:tcPr>
          <w:p w14:paraId="75AD560B"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t>Assessment “as” learning</w:t>
            </w:r>
            <w:r>
              <w:rPr>
                <w:noProof/>
              </w:rPr>
              <mc:AlternateContent>
                <mc:Choice Requires="wps">
                  <w:drawing>
                    <wp:anchor distT="0" distB="0" distL="114300" distR="114300" simplePos="0" relativeHeight="251666432" behindDoc="0" locked="0" layoutInCell="1" hidden="0" allowOverlap="1" wp14:anchorId="3D2AE464" wp14:editId="318898DC">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7"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1E966C62" w14:textId="77777777" w:rsidR="006663B1" w:rsidRDefault="006663B1">
                                  <w:pPr>
                                    <w:spacing w:line="258" w:lineRule="auto"/>
                                    <w:textDirection w:val="btLr"/>
                                  </w:pPr>
                                  <w:r>
                                    <w:rPr>
                                      <w:b/>
                                      <w:i/>
                                      <w:color w:val="000000"/>
                                    </w:rPr>
                                    <w:t>AS</w:t>
                                  </w:r>
                                </w:p>
                              </w:txbxContent>
                            </wps:txbx>
                            <wps:bodyPr spcFirstLastPara="1" wrap="square" lIns="91425" tIns="45700" rIns="91425" bIns="45700" anchor="ctr" anchorCtr="0">
                              <a:noAutofit/>
                            </wps:bodyPr>
                          </wps:wsp>
                        </a:graphicData>
                      </a:graphic>
                    </wp:anchor>
                  </w:drawing>
                </mc:Choice>
                <mc:Fallback>
                  <w:pict>
                    <v:shape w14:anchorId="3D2AE464" id="_x0000_s1047" style="position:absolute;left:0;text-align:left;margin-left:-4pt;margin-top:0;width:60.05pt;height:46.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1E966C62" w14:textId="77777777" w:rsidR="006663B1" w:rsidRDefault="006663B1">
                            <w:pPr>
                              <w:spacing w:line="258" w:lineRule="auto"/>
                              <w:textDirection w:val="btLr"/>
                            </w:pPr>
                            <w:r>
                              <w:rPr>
                                <w:b/>
                                <w:i/>
                                <w:color w:val="000000"/>
                              </w:rPr>
                              <w:t>AS</w:t>
                            </w:r>
                          </w:p>
                        </w:txbxContent>
                      </v:textbox>
                      <w10:wrap type="square"/>
                    </v:shape>
                  </w:pict>
                </mc:Fallback>
              </mc:AlternateContent>
            </w:r>
          </w:p>
          <w:p w14:paraId="15CAD4B1" w14:textId="77777777" w:rsidR="00C1587F" w:rsidRDefault="00C1587F">
            <w:pPr>
              <w:jc w:val="center"/>
              <w:rPr>
                <w:rFonts w:ascii="Verdana" w:eastAsia="Verdana" w:hAnsi="Verdana" w:cs="Verdana"/>
                <w:color w:val="666666"/>
                <w:sz w:val="20"/>
                <w:szCs w:val="20"/>
              </w:rPr>
            </w:pPr>
          </w:p>
          <w:p w14:paraId="214E44F9"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as learning focuses on the explicit fostering of students’ capacity over time to be their own best assessors, but teachers need to start by presenting and modelling external, structured opportunities for students to assess themselves.” (Western and Northern Canadian Protocol, p. 42)</w:t>
            </w:r>
          </w:p>
          <w:p w14:paraId="52B8C08C" w14:textId="77777777" w:rsidR="00C1587F" w:rsidRDefault="00C1587F">
            <w:pPr>
              <w:jc w:val="center"/>
              <w:rPr>
                <w:rFonts w:ascii="Verdana" w:eastAsia="Verdana" w:hAnsi="Verdana" w:cs="Verdana"/>
                <w:color w:val="666666"/>
                <w:sz w:val="20"/>
                <w:szCs w:val="20"/>
              </w:rPr>
            </w:pPr>
          </w:p>
          <w:p w14:paraId="14BFAEA0" w14:textId="77777777" w:rsidR="00C1587F" w:rsidRDefault="00C1587F">
            <w:pPr>
              <w:jc w:val="center"/>
              <w:rPr>
                <w:rFonts w:ascii="Verdana" w:eastAsia="Verdana" w:hAnsi="Verdana" w:cs="Verdana"/>
                <w:color w:val="666666"/>
                <w:sz w:val="20"/>
                <w:szCs w:val="20"/>
              </w:rPr>
            </w:pPr>
          </w:p>
          <w:p w14:paraId="189AFBF5" w14:textId="77777777" w:rsidR="00C1587F" w:rsidRDefault="00C1587F">
            <w:pPr>
              <w:jc w:val="center"/>
              <w:rPr>
                <w:rFonts w:ascii="Verdana" w:eastAsia="Verdana" w:hAnsi="Verdana" w:cs="Verdana"/>
                <w:color w:val="666666"/>
                <w:sz w:val="20"/>
                <w:szCs w:val="20"/>
              </w:rPr>
            </w:pPr>
          </w:p>
          <w:p w14:paraId="0CC09297" w14:textId="77777777" w:rsidR="00C1587F" w:rsidRDefault="00C1587F">
            <w:pPr>
              <w:jc w:val="center"/>
              <w:rPr>
                <w:rFonts w:ascii="Verdana" w:eastAsia="Verdana" w:hAnsi="Verdana" w:cs="Verdana"/>
                <w:color w:val="666666"/>
                <w:sz w:val="20"/>
                <w:szCs w:val="20"/>
              </w:rPr>
            </w:pPr>
          </w:p>
          <w:p w14:paraId="52C46141" w14:textId="77777777" w:rsidR="00C1587F" w:rsidRDefault="00C1587F">
            <w:pPr>
              <w:jc w:val="center"/>
              <w:rPr>
                <w:rFonts w:ascii="Verdana" w:eastAsia="Verdana" w:hAnsi="Verdana" w:cs="Verdana"/>
                <w:color w:val="666666"/>
                <w:sz w:val="20"/>
                <w:szCs w:val="20"/>
              </w:rPr>
            </w:pPr>
          </w:p>
          <w:p w14:paraId="52D3CF82" w14:textId="77777777" w:rsidR="00C1587F" w:rsidRDefault="00C1587F">
            <w:pPr>
              <w:jc w:val="center"/>
              <w:rPr>
                <w:rFonts w:ascii="Verdana" w:eastAsia="Verdana" w:hAnsi="Verdana" w:cs="Verdana"/>
                <w:color w:val="666666"/>
                <w:sz w:val="20"/>
                <w:szCs w:val="20"/>
              </w:rPr>
            </w:pPr>
          </w:p>
          <w:p w14:paraId="22CC805A" w14:textId="77777777" w:rsidR="00C1587F" w:rsidRDefault="00C1587F">
            <w:pPr>
              <w:jc w:val="center"/>
              <w:rPr>
                <w:rFonts w:ascii="Verdana" w:eastAsia="Verdana" w:hAnsi="Verdana" w:cs="Verdana"/>
                <w:color w:val="666666"/>
                <w:sz w:val="20"/>
                <w:szCs w:val="20"/>
              </w:rPr>
            </w:pPr>
          </w:p>
          <w:p w14:paraId="1A64B32C" w14:textId="77777777" w:rsidR="00C1587F" w:rsidRDefault="00C1587F">
            <w:pPr>
              <w:jc w:val="center"/>
              <w:rPr>
                <w:rFonts w:ascii="Verdana" w:eastAsia="Verdana" w:hAnsi="Verdana" w:cs="Verdana"/>
                <w:color w:val="666666"/>
                <w:sz w:val="20"/>
                <w:szCs w:val="20"/>
              </w:rPr>
            </w:pPr>
          </w:p>
          <w:p w14:paraId="243A547C" w14:textId="77777777" w:rsidR="00C1587F" w:rsidRDefault="00C1587F">
            <w:pPr>
              <w:jc w:val="center"/>
              <w:rPr>
                <w:rFonts w:ascii="Verdana" w:eastAsia="Verdana" w:hAnsi="Verdana" w:cs="Verdana"/>
                <w:color w:val="666666"/>
                <w:sz w:val="20"/>
                <w:szCs w:val="20"/>
              </w:rPr>
            </w:pPr>
          </w:p>
          <w:p w14:paraId="6CC7E70B" w14:textId="77777777" w:rsidR="00C1587F" w:rsidRDefault="00C1587F">
            <w:pPr>
              <w:jc w:val="center"/>
              <w:rPr>
                <w:rFonts w:ascii="Verdana" w:eastAsia="Verdana" w:hAnsi="Verdana" w:cs="Verdana"/>
                <w:color w:val="666666"/>
                <w:sz w:val="20"/>
                <w:szCs w:val="20"/>
              </w:rPr>
            </w:pPr>
          </w:p>
        </w:tc>
        <w:tc>
          <w:tcPr>
            <w:tcW w:w="3521" w:type="dxa"/>
            <w:gridSpan w:val="2"/>
            <w:tcBorders>
              <w:top w:val="single" w:sz="12" w:space="0" w:color="000000"/>
              <w:left w:val="single" w:sz="12" w:space="0" w:color="000000"/>
              <w:bottom w:val="single" w:sz="12" w:space="0" w:color="000000"/>
              <w:right w:val="single" w:sz="12" w:space="0" w:color="000000"/>
            </w:tcBorders>
          </w:tcPr>
          <w:p w14:paraId="4BF79492" w14:textId="77777777" w:rsidR="00C1587F" w:rsidRDefault="006663B1">
            <w:pPr>
              <w:jc w:val="center"/>
              <w:rPr>
                <w:rFonts w:ascii="Verdana" w:eastAsia="Verdana" w:hAnsi="Verdana" w:cs="Verdana"/>
                <w:b/>
                <w:sz w:val="20"/>
                <w:szCs w:val="20"/>
              </w:rPr>
            </w:pPr>
            <w:r>
              <w:rPr>
                <w:rFonts w:ascii="Verdana" w:eastAsia="Verdana" w:hAnsi="Verdana" w:cs="Verdana"/>
                <w:b/>
                <w:sz w:val="20"/>
                <w:szCs w:val="20"/>
              </w:rPr>
              <w:t>Assessment “of” learning</w:t>
            </w:r>
            <w:r>
              <w:rPr>
                <w:noProof/>
              </w:rPr>
              <mc:AlternateContent>
                <mc:Choice Requires="wps">
                  <w:drawing>
                    <wp:anchor distT="0" distB="0" distL="114300" distR="114300" simplePos="0" relativeHeight="251667456" behindDoc="0" locked="0" layoutInCell="1" hidden="0" allowOverlap="1" wp14:anchorId="605D032A" wp14:editId="6B4F5AE4">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4"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2A54F665" w14:textId="77777777" w:rsidR="006663B1" w:rsidRDefault="006663B1">
                                  <w:pPr>
                                    <w:spacing w:line="258" w:lineRule="auto"/>
                                    <w:jc w:val="center"/>
                                    <w:textDirection w:val="btLr"/>
                                  </w:pPr>
                                  <w:r>
                                    <w:rPr>
                                      <w:b/>
                                      <w:i/>
                                      <w:color w:val="000000"/>
                                    </w:rPr>
                                    <w:t>OF</w:t>
                                  </w:r>
                                </w:p>
                              </w:txbxContent>
                            </wps:txbx>
                            <wps:bodyPr spcFirstLastPara="1" wrap="square" lIns="91425" tIns="45700" rIns="91425" bIns="45700" anchor="ctr" anchorCtr="0">
                              <a:noAutofit/>
                            </wps:bodyPr>
                          </wps:wsp>
                        </a:graphicData>
                      </a:graphic>
                    </wp:anchor>
                  </w:drawing>
                </mc:Choice>
                <mc:Fallback>
                  <w:pict>
                    <v:shape w14:anchorId="605D032A" id="_x0000_s1048" style="position:absolute;left:0;text-align:left;margin-left:-4pt;margin-top:0;width:60.05pt;height:46.4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2A54F665" w14:textId="77777777" w:rsidR="006663B1" w:rsidRDefault="006663B1">
                            <w:pPr>
                              <w:spacing w:line="258" w:lineRule="auto"/>
                              <w:jc w:val="center"/>
                              <w:textDirection w:val="btLr"/>
                            </w:pPr>
                            <w:r>
                              <w:rPr>
                                <w:b/>
                                <w:i/>
                                <w:color w:val="000000"/>
                              </w:rPr>
                              <w:t>OF</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hidden="0" allowOverlap="1" wp14:anchorId="5E5EC799" wp14:editId="751C32A3">
                      <wp:simplePos x="0" y="0"/>
                      <wp:positionH relativeFrom="column">
                        <wp:posOffset>-50799</wp:posOffset>
                      </wp:positionH>
                      <wp:positionV relativeFrom="paragraph">
                        <wp:posOffset>0</wp:posOffset>
                      </wp:positionV>
                      <wp:extent cx="762635" cy="589915"/>
                      <wp:effectExtent l="0" t="0" r="0" b="0"/>
                      <wp:wrapSquare wrapText="bothSides" distT="0" distB="0" distL="114300" distR="114300"/>
                      <wp:docPr id="5" name=""/>
                      <wp:cNvGraphicFramePr/>
                      <a:graphic xmlns:a="http://schemas.openxmlformats.org/drawingml/2006/main">
                        <a:graphicData uri="http://schemas.microsoft.com/office/word/2010/wordprocessingShape">
                          <wps:wsp>
                            <wps:cNvSpPr/>
                            <wps:spPr>
                              <a:xfrm>
                                <a:off x="4983733" y="3504093"/>
                                <a:ext cx="724535" cy="551815"/>
                              </a:xfrm>
                              <a:prstGeom prst="star7">
                                <a:avLst>
                                  <a:gd name="adj" fmla="val 34601"/>
                                  <a:gd name="hf" fmla="val 102572"/>
                                  <a:gd name="vf" fmla="val 105210"/>
                                </a:avLst>
                              </a:prstGeom>
                              <a:solidFill>
                                <a:srgbClr val="A05FD1"/>
                              </a:solidFill>
                              <a:ln w="12700" cap="flat" cmpd="sng">
                                <a:solidFill>
                                  <a:srgbClr val="42719B"/>
                                </a:solidFill>
                                <a:prstDash val="solid"/>
                                <a:miter lim="800000"/>
                                <a:headEnd type="none" w="sm" len="sm"/>
                                <a:tailEnd type="none" w="sm" len="sm"/>
                              </a:ln>
                            </wps:spPr>
                            <wps:txbx>
                              <w:txbxContent>
                                <w:p w14:paraId="1C320324" w14:textId="77777777" w:rsidR="006663B1" w:rsidRDefault="006663B1">
                                  <w:pPr>
                                    <w:spacing w:line="258" w:lineRule="auto"/>
                                    <w:jc w:val="center"/>
                                    <w:textDirection w:val="btLr"/>
                                  </w:pPr>
                                  <w:r>
                                    <w:rPr>
                                      <w:b/>
                                      <w:i/>
                                      <w:color w:val="000000"/>
                                    </w:rPr>
                                    <w:t>OF</w:t>
                                  </w:r>
                                </w:p>
                              </w:txbxContent>
                            </wps:txbx>
                            <wps:bodyPr spcFirstLastPara="1" wrap="square" lIns="91425" tIns="45700" rIns="91425" bIns="45700" anchor="ctr" anchorCtr="0">
                              <a:noAutofit/>
                            </wps:bodyPr>
                          </wps:wsp>
                        </a:graphicData>
                      </a:graphic>
                    </wp:anchor>
                  </w:drawing>
                </mc:Choice>
                <mc:Fallback>
                  <w:pict>
                    <v:shape w14:anchorId="5E5EC799" id="_x0000_s1049" style="position:absolute;left:0;text-align:left;margin-left:-4pt;margin-top:0;width:60.05pt;height:46.4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24535,551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" adj="-11796480,,5400" path="m-2,354876l111570,245582,71751,109294r178947,l362268,,473837,109294r178947,l612965,245582,724537,354876,563311,415530,523491,551818,362268,491163,201044,551818,161224,415530,-2,354876xe" fillcolor="#a05fd1" strokecolor="#42719b" strokeweight="1pt">
                      <v:stroke startarrowwidth="narrow" startarrowlength="short" endarrowwidth="narrow" endarrowlength="short" joinstyle="miter"/>
                      <v:formulas/>
                      <v:path arrowok="t" o:connecttype="custom" o:connectlocs="-2,354876;111570,245582;71751,109294;250698,109294;362268,0;473837,109294;652784,109294;612965,245582;724537,354876;563311,415530;523491,551818;362268,491163;201044,551818;161224,415530;-2,354876" o:connectangles="0,0,0,0,0,0,0,0,0,0,0,0,0,0,0" textboxrect="0,0,724535,551815"/>
                      <v:textbox inset="2.53958mm,1.2694mm,2.53958mm,1.2694mm">
                        <w:txbxContent>
                          <w:p w14:paraId="1C320324" w14:textId="77777777" w:rsidR="006663B1" w:rsidRDefault="006663B1">
                            <w:pPr>
                              <w:spacing w:line="258" w:lineRule="auto"/>
                              <w:jc w:val="center"/>
                              <w:textDirection w:val="btLr"/>
                            </w:pPr>
                            <w:r>
                              <w:rPr>
                                <w:b/>
                                <w:i/>
                                <w:color w:val="000000"/>
                              </w:rPr>
                              <w:t>OF</w:t>
                            </w:r>
                          </w:p>
                        </w:txbxContent>
                      </v:textbox>
                      <w10:wrap type="square"/>
                    </v:shape>
                  </w:pict>
                </mc:Fallback>
              </mc:AlternateContent>
            </w:r>
          </w:p>
          <w:p w14:paraId="740B7D60" w14:textId="77777777" w:rsidR="00C1587F" w:rsidRDefault="00C1587F">
            <w:pPr>
              <w:jc w:val="center"/>
              <w:rPr>
                <w:rFonts w:ascii="Verdana" w:eastAsia="Verdana" w:hAnsi="Verdana" w:cs="Verdana"/>
                <w:sz w:val="20"/>
                <w:szCs w:val="20"/>
              </w:rPr>
            </w:pPr>
          </w:p>
          <w:p w14:paraId="77D5D1FE"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“Assessment of learning is the assessment that becomes public and results in statements or symbols about how well students are learning. It often contributes to pivotal decisions that will affect students’ futures.” (Western and Northern Canadian Protocol, p. 55)</w:t>
            </w:r>
          </w:p>
        </w:tc>
      </w:tr>
      <w:tr w:rsidR="00C1587F" w14:paraId="3A624BA9"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7308F9C1"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Key Drivers</w:t>
            </w:r>
          </w:p>
        </w:tc>
      </w:tr>
      <w:tr w:rsidR="00C1587F" w14:paraId="0B6A4A80" w14:textId="77777777">
        <w:trPr>
          <w:trHeight w:val="354"/>
        </w:trPr>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67FD779F"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Curriculum Connections</w:t>
            </w:r>
          </w:p>
        </w:tc>
        <w:tc>
          <w:tcPr>
            <w:tcW w:w="27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01E2F7D1" w14:textId="77777777" w:rsidR="00C1587F" w:rsidRDefault="006663B1">
            <w:pPr>
              <w:rPr>
                <w:rFonts w:ascii="Verdana" w:eastAsia="Verdana" w:hAnsi="Verdana" w:cs="Verdana"/>
                <w:color w:val="666666"/>
                <w:sz w:val="20"/>
                <w:szCs w:val="20"/>
              </w:rPr>
            </w:pPr>
            <w:r>
              <w:rPr>
                <w:rFonts w:ascii="Verdana" w:eastAsia="Verdana" w:hAnsi="Verdana" w:cs="Verdana"/>
                <w:color w:val="666666"/>
                <w:sz w:val="20"/>
                <w:szCs w:val="20"/>
              </w:rPr>
              <w:t>Well-Being</w:t>
            </w:r>
          </w:p>
        </w:tc>
        <w:tc>
          <w:tcPr>
            <w:tcW w:w="272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B49B35C"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Global Competencies/21st Century Skills</w:t>
            </w:r>
          </w:p>
        </w:tc>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5572D798"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Pathways and Education and Career/Life Planning</w:t>
            </w:r>
          </w:p>
          <w:p w14:paraId="31C5C6D9" w14:textId="77777777" w:rsidR="00C1587F" w:rsidRDefault="00C1587F">
            <w:pPr>
              <w:jc w:val="center"/>
              <w:rPr>
                <w:rFonts w:ascii="Verdana" w:eastAsia="Verdana" w:hAnsi="Verdana" w:cs="Verdana"/>
                <w:color w:val="666666"/>
                <w:sz w:val="20"/>
                <w:szCs w:val="20"/>
              </w:rPr>
            </w:pPr>
          </w:p>
        </w:tc>
      </w:tr>
      <w:tr w:rsidR="00C1587F" w14:paraId="593FBD17"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07B8D7E9" w14:textId="77777777" w:rsidR="00C1587F" w:rsidRDefault="006663B1">
            <w:pPr>
              <w:jc w:val="center"/>
              <w:rPr>
                <w:rFonts w:ascii="Verdana" w:eastAsia="Verdana" w:hAnsi="Verdana" w:cs="Verdana"/>
                <w:sz w:val="20"/>
                <w:szCs w:val="20"/>
              </w:rPr>
            </w:pPr>
            <w:r>
              <w:rPr>
                <w:rFonts w:ascii="Verdana" w:eastAsia="Verdana" w:hAnsi="Verdana" w:cs="Verdana"/>
                <w:b/>
                <w:sz w:val="24"/>
                <w:szCs w:val="24"/>
              </w:rPr>
              <w:t>Well-Being</w:t>
            </w:r>
          </w:p>
        </w:tc>
      </w:tr>
      <w:tr w:rsidR="00C1587F" w14:paraId="20483C9A"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7D460513" w14:textId="77777777" w:rsidR="00C1587F" w:rsidRDefault="006663B1">
            <w:pPr>
              <w:jc w:val="center"/>
              <w:rPr>
                <w:rFonts w:ascii="Arial" w:eastAsia="Arial" w:hAnsi="Arial" w:cs="Arial"/>
                <w:color w:val="666666"/>
                <w:sz w:val="21"/>
                <w:szCs w:val="21"/>
              </w:rPr>
            </w:pPr>
            <w:r>
              <w:rPr>
                <w:rFonts w:ascii="Verdana" w:eastAsia="Verdana" w:hAnsi="Verdana" w:cs="Verdana"/>
                <w:color w:val="666666"/>
                <w:sz w:val="20"/>
                <w:szCs w:val="20"/>
              </w:rPr>
              <w:t xml:space="preserve">Developing Wellbeing in our learners is vital to develop and engage learners.  Reflection assists in the development of well-being in our learners.  Using critical reflection helps to develop “self-awareness and self-confidence in </w:t>
            </w:r>
            <w:r>
              <w:rPr>
                <w:rFonts w:ascii="Arial" w:eastAsia="Arial" w:hAnsi="Arial" w:cs="Arial"/>
                <w:color w:val="666666"/>
                <w:sz w:val="21"/>
                <w:szCs w:val="21"/>
              </w:rPr>
              <w:t xml:space="preserve">developing continuous growth in all learners” as stated by the University of Calgary.  </w:t>
            </w:r>
          </w:p>
          <w:p w14:paraId="023DB56C" w14:textId="77777777" w:rsidR="00C1587F" w:rsidRDefault="006663B1">
            <w:pPr>
              <w:jc w:val="center"/>
              <w:rPr>
                <w:rFonts w:ascii="Verdana" w:eastAsia="Verdana" w:hAnsi="Verdana" w:cs="Verdana"/>
                <w:sz w:val="20"/>
                <w:szCs w:val="20"/>
              </w:rPr>
            </w:pPr>
            <w:r>
              <w:rPr>
                <w:rFonts w:ascii="Verdana" w:eastAsia="Verdana" w:hAnsi="Verdana" w:cs="Verdana"/>
                <w:sz w:val="20"/>
                <w:szCs w:val="20"/>
              </w:rPr>
              <w:t xml:space="preserve"> </w:t>
            </w:r>
          </w:p>
          <w:p w14:paraId="1465AC1B" w14:textId="77777777" w:rsidR="00C1587F" w:rsidRDefault="0047782A">
            <w:pPr>
              <w:jc w:val="center"/>
              <w:rPr>
                <w:rFonts w:ascii="Verdana" w:eastAsia="Verdana" w:hAnsi="Verdana" w:cs="Verdana"/>
                <w:sz w:val="24"/>
                <w:szCs w:val="24"/>
              </w:rPr>
            </w:pPr>
            <w:hyperlink r:id="rId104">
              <w:r w:rsidR="006663B1">
                <w:rPr>
                  <w:rFonts w:ascii="Verdana" w:eastAsia="Verdana" w:hAnsi="Verdana" w:cs="Verdana"/>
                  <w:color w:val="1155CC"/>
                  <w:sz w:val="24"/>
                  <w:szCs w:val="24"/>
                  <w:u w:val="single"/>
                </w:rPr>
                <w:t>Questions to Ask When Incorporating Well Being</w:t>
              </w:r>
            </w:hyperlink>
          </w:p>
          <w:p w14:paraId="1B88404F" w14:textId="77777777" w:rsidR="00C1587F" w:rsidRDefault="006663B1">
            <w:pPr>
              <w:numPr>
                <w:ilvl w:val="0"/>
                <w:numId w:val="14"/>
              </w:numPr>
              <w:rPr>
                <w:rFonts w:ascii="Verdana" w:eastAsia="Verdana" w:hAnsi="Verdana" w:cs="Verdana"/>
                <w:color w:val="666666"/>
                <w:sz w:val="20"/>
                <w:szCs w:val="20"/>
              </w:rPr>
            </w:pPr>
            <w:r>
              <w:rPr>
                <w:rFonts w:ascii="Verdana" w:eastAsia="Verdana" w:hAnsi="Verdana" w:cs="Verdana"/>
                <w:color w:val="666666"/>
                <w:sz w:val="20"/>
                <w:szCs w:val="20"/>
              </w:rPr>
              <w:t>Check In - How are your learners feeling?</w:t>
            </w:r>
          </w:p>
          <w:p w14:paraId="5517DF87" w14:textId="77777777" w:rsidR="00C1587F" w:rsidRDefault="006663B1">
            <w:pPr>
              <w:numPr>
                <w:ilvl w:val="0"/>
                <w:numId w:val="14"/>
              </w:numPr>
              <w:rPr>
                <w:rFonts w:ascii="Verdana" w:eastAsia="Verdana" w:hAnsi="Verdana" w:cs="Verdana"/>
                <w:color w:val="666666"/>
                <w:sz w:val="20"/>
                <w:szCs w:val="20"/>
              </w:rPr>
            </w:pPr>
            <w:r>
              <w:rPr>
                <w:rFonts w:ascii="Verdana" w:eastAsia="Verdana" w:hAnsi="Verdana" w:cs="Verdana"/>
                <w:color w:val="666666"/>
                <w:sz w:val="20"/>
                <w:szCs w:val="20"/>
              </w:rPr>
              <w:t>Model Self Regulation</w:t>
            </w:r>
          </w:p>
          <w:p w14:paraId="0FE72D2A" w14:textId="77777777" w:rsidR="00C1587F" w:rsidRDefault="006663B1">
            <w:pPr>
              <w:numPr>
                <w:ilvl w:val="0"/>
                <w:numId w:val="14"/>
              </w:numPr>
              <w:rPr>
                <w:rFonts w:ascii="Verdana" w:eastAsia="Verdana" w:hAnsi="Verdana" w:cs="Verdana"/>
                <w:color w:val="666666"/>
                <w:sz w:val="20"/>
                <w:szCs w:val="20"/>
              </w:rPr>
            </w:pPr>
            <w:r>
              <w:rPr>
                <w:rFonts w:ascii="Verdana" w:eastAsia="Verdana" w:hAnsi="Verdana" w:cs="Verdana"/>
                <w:color w:val="666666"/>
                <w:sz w:val="20"/>
                <w:szCs w:val="20"/>
              </w:rPr>
              <w:t>Teach about Strong Emotions</w:t>
            </w:r>
          </w:p>
          <w:p w14:paraId="32BC660C" w14:textId="77777777" w:rsidR="00C1587F" w:rsidRDefault="006663B1">
            <w:pPr>
              <w:numPr>
                <w:ilvl w:val="0"/>
                <w:numId w:val="14"/>
              </w:numPr>
              <w:rPr>
                <w:rFonts w:ascii="Verdana" w:eastAsia="Verdana" w:hAnsi="Verdana" w:cs="Verdana"/>
                <w:color w:val="666666"/>
                <w:sz w:val="20"/>
                <w:szCs w:val="20"/>
              </w:rPr>
            </w:pPr>
            <w:r>
              <w:rPr>
                <w:rFonts w:ascii="Verdana" w:eastAsia="Verdana" w:hAnsi="Verdana" w:cs="Verdana"/>
                <w:color w:val="666666"/>
                <w:sz w:val="20"/>
                <w:szCs w:val="20"/>
              </w:rPr>
              <w:t>Gratitude Journals</w:t>
            </w:r>
          </w:p>
          <w:p w14:paraId="00A3A046" w14:textId="77777777" w:rsidR="00C1587F" w:rsidRDefault="006663B1" w:rsidP="007B3B19">
            <w:pPr>
              <w:numPr>
                <w:ilvl w:val="0"/>
                <w:numId w:val="14"/>
              </w:numPr>
              <w:rPr>
                <w:rFonts w:ascii="Verdana" w:eastAsia="Verdana" w:hAnsi="Verdana" w:cs="Verdana"/>
                <w:color w:val="666666"/>
                <w:sz w:val="20"/>
                <w:szCs w:val="20"/>
              </w:rPr>
            </w:pPr>
            <w:r>
              <w:rPr>
                <w:rFonts w:ascii="Verdana" w:eastAsia="Verdana" w:hAnsi="Verdana" w:cs="Verdana"/>
                <w:color w:val="666666"/>
                <w:sz w:val="20"/>
                <w:szCs w:val="20"/>
              </w:rPr>
              <w:t>Positive Time-Out</w:t>
            </w:r>
          </w:p>
        </w:tc>
      </w:tr>
      <w:tr w:rsidR="00C1587F" w14:paraId="3AE54E2A"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0E49A901" w14:textId="77777777" w:rsidR="00C1587F" w:rsidRDefault="0047782A">
            <w:pPr>
              <w:jc w:val="center"/>
              <w:rPr>
                <w:rFonts w:ascii="Verdana" w:eastAsia="Verdana" w:hAnsi="Verdana" w:cs="Verdana"/>
                <w:b/>
                <w:sz w:val="24"/>
                <w:szCs w:val="24"/>
              </w:rPr>
            </w:pPr>
            <w:hyperlink r:id="rId105">
              <w:r w:rsidR="006663B1">
                <w:rPr>
                  <w:rFonts w:ascii="Verdana" w:eastAsia="Verdana" w:hAnsi="Verdana" w:cs="Verdana"/>
                  <w:b/>
                  <w:color w:val="1155CC"/>
                  <w:sz w:val="24"/>
                  <w:szCs w:val="24"/>
                  <w:u w:val="single"/>
                </w:rPr>
                <w:t>Global Competencies</w:t>
              </w:r>
            </w:hyperlink>
          </w:p>
        </w:tc>
      </w:tr>
    </w:tbl>
    <w:p w14:paraId="09F46555" w14:textId="77777777" w:rsidR="007B3B19" w:rsidRDefault="007B3B19">
      <w:r>
        <w:br w:type="page"/>
      </w:r>
    </w:p>
    <w:tbl>
      <w:tblPr>
        <w:tblStyle w:val="a1"/>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0"/>
        <w:gridCol w:w="1840"/>
        <w:gridCol w:w="1872"/>
        <w:gridCol w:w="1800"/>
        <w:gridCol w:w="1840"/>
        <w:gridCol w:w="1840"/>
      </w:tblGrid>
      <w:tr w:rsidR="00C1587F" w14:paraId="065DE1C7"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7FE0355B"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lastRenderedPageBreak/>
              <w:t xml:space="preserve">Experiential learning opportunities such as virtual field trips develop an authentic and relevant connect for learners and the community.  These experiences can “have a connection to a local, national, or global community outside the school and sustaining authentic community connections is essential in order to provide students with rich opportunities, appropriate to their age and stage of development, that will deepen their understanding of the curriculum, inspire them to explore learning beyond the curriculum, and enable them to apply their learning in varied, engaging environments”.  When these experiences are connected to the Global Competencies (21st Century Learning) it naturally develops the skills needed for future ready learners.  </w:t>
            </w:r>
          </w:p>
          <w:p w14:paraId="576BEF33" w14:textId="77777777" w:rsidR="00C1587F" w:rsidRDefault="006663B1">
            <w:pPr>
              <w:jc w:val="center"/>
              <w:rPr>
                <w:rFonts w:ascii="Verdana" w:eastAsia="Verdana" w:hAnsi="Verdana" w:cs="Verdana"/>
                <w:i/>
                <w:color w:val="666666"/>
                <w:sz w:val="20"/>
                <w:szCs w:val="20"/>
              </w:rPr>
            </w:pPr>
            <w:r>
              <w:rPr>
                <w:rFonts w:ascii="Verdana" w:eastAsia="Verdana" w:hAnsi="Verdana" w:cs="Verdana"/>
                <w:i/>
                <w:color w:val="666666"/>
                <w:sz w:val="20"/>
                <w:szCs w:val="20"/>
              </w:rPr>
              <w:t>(Community Connected Experiential Learning, 2016 , Draft, Page 11)</w:t>
            </w:r>
          </w:p>
          <w:p w14:paraId="62C45D34" w14:textId="77777777" w:rsidR="00C1587F" w:rsidRDefault="00C1587F">
            <w:pPr>
              <w:jc w:val="center"/>
              <w:rPr>
                <w:rFonts w:ascii="Verdana" w:eastAsia="Verdana" w:hAnsi="Verdana" w:cs="Verdana"/>
                <w:i/>
                <w:sz w:val="20"/>
                <w:szCs w:val="20"/>
              </w:rPr>
            </w:pPr>
          </w:p>
          <w:p w14:paraId="22388064" w14:textId="77777777" w:rsidR="00C1587F" w:rsidRDefault="006663B1">
            <w:pPr>
              <w:rPr>
                <w:rFonts w:ascii="Verdana" w:eastAsia="Verdana" w:hAnsi="Verdana" w:cs="Verdana"/>
                <w:b/>
              </w:rPr>
            </w:pPr>
            <w:r>
              <w:rPr>
                <w:rFonts w:ascii="Verdana" w:eastAsia="Verdana" w:hAnsi="Verdana" w:cs="Verdana"/>
                <w:b/>
              </w:rPr>
              <w:t>Am I connecting the Global Competencies to my virtual field trip?</w:t>
            </w:r>
          </w:p>
          <w:p w14:paraId="6CA23067"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Self-directed Learning</w:t>
            </w:r>
          </w:p>
          <w:p w14:paraId="2527C27A"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Communication</w:t>
            </w:r>
          </w:p>
          <w:p w14:paraId="015C7AE5"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Innovation, Creativity, and Entrepreneurship</w:t>
            </w:r>
          </w:p>
          <w:p w14:paraId="53E35BFC"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Critical Thinking and Problem Solving</w:t>
            </w:r>
          </w:p>
          <w:p w14:paraId="544CC69C"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Collaboration</w:t>
            </w:r>
          </w:p>
          <w:p w14:paraId="206C41D7" w14:textId="77777777" w:rsidR="00C1587F" w:rsidRDefault="006663B1">
            <w:pPr>
              <w:numPr>
                <w:ilvl w:val="0"/>
                <w:numId w:val="12"/>
              </w:numPr>
              <w:rPr>
                <w:rFonts w:ascii="Verdana" w:eastAsia="Verdana" w:hAnsi="Verdana" w:cs="Verdana"/>
                <w:color w:val="666666"/>
                <w:sz w:val="20"/>
                <w:szCs w:val="20"/>
              </w:rPr>
            </w:pPr>
            <w:r>
              <w:rPr>
                <w:rFonts w:ascii="Verdana" w:eastAsia="Verdana" w:hAnsi="Verdana" w:cs="Verdana"/>
                <w:color w:val="666666"/>
                <w:sz w:val="20"/>
                <w:szCs w:val="20"/>
              </w:rPr>
              <w:t>Citizenship</w:t>
            </w:r>
          </w:p>
          <w:p w14:paraId="74268F8C" w14:textId="77777777" w:rsidR="00C1587F" w:rsidRDefault="00C1587F">
            <w:pPr>
              <w:ind w:left="720"/>
              <w:rPr>
                <w:rFonts w:ascii="Verdana" w:eastAsia="Verdana" w:hAnsi="Verdana" w:cs="Verdana"/>
                <w:color w:val="666666"/>
                <w:sz w:val="20"/>
                <w:szCs w:val="20"/>
              </w:rPr>
            </w:pPr>
          </w:p>
        </w:tc>
      </w:tr>
      <w:tr w:rsidR="00C1587F" w14:paraId="772D513C"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5AAB42C4"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 xml:space="preserve">How might these skills be integrated into the virtual field trip?  What skills do I want the learners to focus on?  </w:t>
            </w:r>
            <w:hyperlink r:id="rId106">
              <w:r>
                <w:rPr>
                  <w:rFonts w:ascii="Verdana" w:eastAsia="Verdana" w:hAnsi="Verdana" w:cs="Verdana"/>
                  <w:color w:val="0000FF"/>
                  <w:sz w:val="20"/>
                  <w:szCs w:val="20"/>
                  <w:u w:val="single"/>
                </w:rPr>
                <w:t>The 21</w:t>
              </w:r>
            </w:hyperlink>
            <w:hyperlink r:id="rId107">
              <w:r>
                <w:rPr>
                  <w:rFonts w:ascii="Verdana" w:eastAsia="Verdana" w:hAnsi="Verdana" w:cs="Verdana"/>
                  <w:color w:val="0000FF"/>
                  <w:sz w:val="20"/>
                  <w:szCs w:val="20"/>
                  <w:u w:val="single"/>
                  <w:vertAlign w:val="superscript"/>
                </w:rPr>
                <w:t>st</w:t>
              </w:r>
            </w:hyperlink>
            <w:hyperlink r:id="rId108">
              <w:r>
                <w:rPr>
                  <w:rFonts w:ascii="Verdana" w:eastAsia="Verdana" w:hAnsi="Verdana" w:cs="Verdana"/>
                  <w:color w:val="0000FF"/>
                  <w:sz w:val="20"/>
                  <w:szCs w:val="20"/>
                  <w:u w:val="single"/>
                </w:rPr>
                <w:t xml:space="preserve"> Century Competencies A Foundation for Discussion</w:t>
              </w:r>
            </w:hyperlink>
            <w:r>
              <w:rPr>
                <w:rFonts w:ascii="Verdana" w:eastAsia="Verdana" w:hAnsi="Verdana" w:cs="Verdana"/>
                <w:sz w:val="20"/>
                <w:szCs w:val="20"/>
              </w:rPr>
              <w:t xml:space="preserve"> has many examples of how to connect global competencies to experiential learning.</w:t>
            </w:r>
          </w:p>
        </w:tc>
      </w:tr>
      <w:tr w:rsidR="00C1587F" w14:paraId="1F5AAEC6" w14:textId="77777777">
        <w:trPr>
          <w:trHeight w:val="354"/>
        </w:trPr>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20926A8D" w14:textId="77777777" w:rsidR="00C1587F" w:rsidRDefault="006663B1">
            <w:pPr>
              <w:jc w:val="center"/>
              <w:rPr>
                <w:rFonts w:ascii="Verdana" w:eastAsia="Verdana" w:hAnsi="Verdana" w:cs="Verdana"/>
                <w:sz w:val="20"/>
                <w:szCs w:val="20"/>
              </w:rPr>
            </w:pPr>
            <w:r>
              <w:rPr>
                <w:rFonts w:ascii="Verdana" w:eastAsia="Verdana" w:hAnsi="Verdana" w:cs="Verdana"/>
                <w:sz w:val="20"/>
                <w:szCs w:val="20"/>
              </w:rPr>
              <w:t>Self-Directed Learning</w:t>
            </w:r>
          </w:p>
        </w:tc>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2C0E7186"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Communication</w:t>
            </w:r>
          </w:p>
        </w:tc>
        <w:tc>
          <w:tcPr>
            <w:tcW w:w="1872" w:type="dxa"/>
            <w:tcBorders>
              <w:top w:val="single" w:sz="12" w:space="0" w:color="000000"/>
              <w:left w:val="single" w:sz="12" w:space="0" w:color="000000"/>
              <w:bottom w:val="single" w:sz="12" w:space="0" w:color="000000"/>
              <w:right w:val="single" w:sz="12" w:space="0" w:color="000000"/>
            </w:tcBorders>
            <w:shd w:val="clear" w:color="auto" w:fill="FFFFFF"/>
          </w:tcPr>
          <w:p w14:paraId="4125F467"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Innovation, Creativity, and Entrepreneurship</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tcPr>
          <w:p w14:paraId="681DDB46"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Critical Thinking and Problem Solving</w:t>
            </w:r>
          </w:p>
          <w:p w14:paraId="5C71EDAF" w14:textId="77777777" w:rsidR="00C1587F" w:rsidRDefault="00C1587F">
            <w:pPr>
              <w:widowControl w:val="0"/>
              <w:spacing w:line="276" w:lineRule="auto"/>
              <w:rPr>
                <w:rFonts w:ascii="Verdana" w:eastAsia="Verdana" w:hAnsi="Verdana" w:cs="Verdana"/>
                <w:sz w:val="20"/>
                <w:szCs w:val="20"/>
              </w:rPr>
            </w:pPr>
          </w:p>
          <w:p w14:paraId="19B849F0" w14:textId="77777777" w:rsidR="00C1587F" w:rsidRDefault="00C1587F">
            <w:pPr>
              <w:widowControl w:val="0"/>
              <w:spacing w:line="276" w:lineRule="auto"/>
              <w:rPr>
                <w:rFonts w:ascii="Verdana" w:eastAsia="Verdana" w:hAnsi="Verdana" w:cs="Verdana"/>
                <w:sz w:val="20"/>
                <w:szCs w:val="20"/>
              </w:rPr>
            </w:pPr>
          </w:p>
          <w:p w14:paraId="4DF93D3A" w14:textId="77777777" w:rsidR="00C1587F" w:rsidRDefault="00C1587F">
            <w:pPr>
              <w:widowControl w:val="0"/>
              <w:spacing w:line="276" w:lineRule="auto"/>
              <w:rPr>
                <w:rFonts w:ascii="Verdana" w:eastAsia="Verdana" w:hAnsi="Verdana" w:cs="Verdana"/>
                <w:sz w:val="20"/>
                <w:szCs w:val="20"/>
              </w:rPr>
            </w:pPr>
          </w:p>
        </w:tc>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6DAEA705"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Collaboration</w:t>
            </w:r>
          </w:p>
        </w:tc>
        <w:tc>
          <w:tcPr>
            <w:tcW w:w="1840" w:type="dxa"/>
            <w:tcBorders>
              <w:top w:val="single" w:sz="12" w:space="0" w:color="000000"/>
              <w:left w:val="single" w:sz="12" w:space="0" w:color="000000"/>
              <w:bottom w:val="single" w:sz="12" w:space="0" w:color="000000"/>
              <w:right w:val="single" w:sz="12" w:space="0" w:color="000000"/>
            </w:tcBorders>
            <w:shd w:val="clear" w:color="auto" w:fill="FFFFFF"/>
          </w:tcPr>
          <w:p w14:paraId="604A598F" w14:textId="77777777" w:rsidR="00C1587F" w:rsidRDefault="006663B1">
            <w:pPr>
              <w:widowControl w:val="0"/>
              <w:spacing w:line="276" w:lineRule="auto"/>
              <w:rPr>
                <w:rFonts w:ascii="Verdana" w:eastAsia="Verdana" w:hAnsi="Verdana" w:cs="Verdana"/>
                <w:sz w:val="20"/>
                <w:szCs w:val="20"/>
              </w:rPr>
            </w:pPr>
            <w:r>
              <w:rPr>
                <w:rFonts w:ascii="Verdana" w:eastAsia="Verdana" w:hAnsi="Verdana" w:cs="Verdana"/>
                <w:sz w:val="20"/>
                <w:szCs w:val="20"/>
              </w:rPr>
              <w:t>Global Citizenship</w:t>
            </w:r>
          </w:p>
        </w:tc>
      </w:tr>
      <w:tr w:rsidR="00C1587F" w14:paraId="28740F3C"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74EFA403" w14:textId="77777777" w:rsidR="00C1587F" w:rsidRDefault="006663B1">
            <w:pPr>
              <w:jc w:val="center"/>
              <w:rPr>
                <w:rFonts w:ascii="Verdana" w:eastAsia="Verdana" w:hAnsi="Verdana" w:cs="Verdana"/>
                <w:b/>
                <w:sz w:val="24"/>
                <w:szCs w:val="24"/>
              </w:rPr>
            </w:pPr>
            <w:r>
              <w:rPr>
                <w:rFonts w:ascii="Verdana" w:eastAsia="Verdana" w:hAnsi="Verdana" w:cs="Verdana"/>
                <w:b/>
                <w:sz w:val="24"/>
                <w:szCs w:val="24"/>
              </w:rPr>
              <w:t>Education and Career/Life Planning and Pathways Planning</w:t>
            </w:r>
          </w:p>
        </w:tc>
      </w:tr>
      <w:tr w:rsidR="00C1587F" w14:paraId="18D49774"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07794C4A"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t>Starting early learners are considering who they are and how they connect to the world around them.  As they progress with their learning the focus becomes centered on what learners are passionate about and what they are good at.  This is the beginning of the Education and Career/Life Planning Model. Learners will be able to develop artefacts connected to their learning (eg. pictures, letters, videos, etc) in a variety of ways which can be included in their All About Me Portfolios (Grades 1-6).  As students progress they can add these artefacts to the Individual Pathway Plan (Grades 7-12). (</w:t>
            </w:r>
            <w:r>
              <w:rPr>
                <w:rFonts w:ascii="Verdana" w:eastAsia="Verdana" w:hAnsi="Verdana" w:cs="Verdana"/>
                <w:i/>
                <w:color w:val="666666"/>
                <w:sz w:val="20"/>
                <w:szCs w:val="20"/>
              </w:rPr>
              <w:t>Creating Pathways to Success, Pages 13-19</w:t>
            </w:r>
            <w:r>
              <w:rPr>
                <w:rFonts w:ascii="Verdana" w:eastAsia="Verdana" w:hAnsi="Verdana" w:cs="Verdana"/>
                <w:color w:val="666666"/>
                <w:sz w:val="20"/>
                <w:szCs w:val="20"/>
              </w:rPr>
              <w:t>)</w:t>
            </w:r>
          </w:p>
          <w:p w14:paraId="53705E0A" w14:textId="77777777" w:rsidR="00C1587F" w:rsidRDefault="006663B1">
            <w:pPr>
              <w:jc w:val="center"/>
              <w:rPr>
                <w:rFonts w:ascii="Verdana" w:eastAsia="Verdana" w:hAnsi="Verdana" w:cs="Verdana"/>
                <w:sz w:val="20"/>
                <w:szCs w:val="20"/>
              </w:rPr>
            </w:pPr>
            <w:r>
              <w:rPr>
                <w:rFonts w:ascii="Verdana" w:eastAsia="Verdana" w:hAnsi="Verdana" w:cs="Verdana"/>
                <w:noProof/>
                <w:sz w:val="20"/>
                <w:szCs w:val="20"/>
              </w:rPr>
              <w:drawing>
                <wp:inline distT="114300" distB="114300" distL="114300" distR="114300" wp14:anchorId="55CF934C" wp14:editId="17529CA9">
                  <wp:extent cx="2950234" cy="1518249"/>
                  <wp:effectExtent l="0" t="0" r="2540" b="635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2"/>
                          <a:srcRect/>
                          <a:stretch>
                            <a:fillRect/>
                          </a:stretch>
                        </pic:blipFill>
                        <pic:spPr>
                          <a:xfrm>
                            <a:off x="0" y="0"/>
                            <a:ext cx="2968427" cy="1527612"/>
                          </a:xfrm>
                          <a:prstGeom prst="rect">
                            <a:avLst/>
                          </a:prstGeom>
                          <a:ln/>
                        </pic:spPr>
                      </pic:pic>
                    </a:graphicData>
                  </a:graphic>
                </wp:inline>
              </w:drawing>
            </w:r>
          </w:p>
        </w:tc>
      </w:tr>
    </w:tbl>
    <w:p w14:paraId="2EC2ED3F" w14:textId="77777777" w:rsidR="007B3B19" w:rsidRDefault="007B3B19">
      <w:r>
        <w:br w:type="page"/>
      </w:r>
    </w:p>
    <w:tbl>
      <w:tblPr>
        <w:tblStyle w:val="a1"/>
        <w:tblW w:w="11032" w:type="dxa"/>
        <w:tblInd w:w="-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60"/>
        <w:gridCol w:w="932"/>
        <w:gridCol w:w="1860"/>
        <w:gridCol w:w="1959"/>
        <w:gridCol w:w="761"/>
        <w:gridCol w:w="2760"/>
      </w:tblGrid>
      <w:tr w:rsidR="00C1587F" w14:paraId="221EACE9" w14:textId="77777777">
        <w:trPr>
          <w:trHeight w:val="1215"/>
        </w:trPr>
        <w:tc>
          <w:tcPr>
            <w:tcW w:w="36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071454E5" w14:textId="77777777" w:rsidR="00C1587F" w:rsidRDefault="006663B1">
            <w:pPr>
              <w:jc w:val="center"/>
              <w:rPr>
                <w:rFonts w:ascii="Verdana" w:eastAsia="Verdana" w:hAnsi="Verdana" w:cs="Verdana"/>
                <w:color w:val="666666"/>
                <w:sz w:val="20"/>
                <w:szCs w:val="20"/>
              </w:rPr>
            </w:pPr>
            <w:r>
              <w:rPr>
                <w:rFonts w:ascii="Verdana" w:eastAsia="Verdana" w:hAnsi="Verdana" w:cs="Verdana"/>
                <w:color w:val="666666"/>
                <w:sz w:val="20"/>
                <w:szCs w:val="20"/>
              </w:rPr>
              <w:lastRenderedPageBreak/>
              <w:t>Who am I?</w:t>
            </w:r>
          </w:p>
          <w:p w14:paraId="320981DA" w14:textId="77777777" w:rsidR="00C1587F" w:rsidRDefault="00C1587F">
            <w:pPr>
              <w:jc w:val="center"/>
              <w:rPr>
                <w:rFonts w:ascii="Verdana" w:eastAsia="Verdana" w:hAnsi="Verdana" w:cs="Verdana"/>
                <w:color w:val="666666"/>
                <w:sz w:val="20"/>
                <w:szCs w:val="20"/>
              </w:rPr>
            </w:pPr>
          </w:p>
          <w:p w14:paraId="31C74590" w14:textId="77777777" w:rsidR="00C1587F" w:rsidRDefault="00C1587F">
            <w:pPr>
              <w:widowControl w:val="0"/>
              <w:spacing w:line="276" w:lineRule="auto"/>
              <w:rPr>
                <w:rFonts w:ascii="Verdana" w:eastAsia="Verdana" w:hAnsi="Verdana" w:cs="Verdana"/>
                <w:color w:val="666666"/>
                <w:sz w:val="20"/>
                <w:szCs w:val="20"/>
              </w:rPr>
            </w:pPr>
          </w:p>
          <w:p w14:paraId="44C47616" w14:textId="77777777" w:rsidR="00C1587F" w:rsidRDefault="00C1587F">
            <w:pPr>
              <w:widowControl w:val="0"/>
              <w:spacing w:line="276" w:lineRule="auto"/>
              <w:rPr>
                <w:rFonts w:ascii="Verdana" w:eastAsia="Verdana" w:hAnsi="Verdana" w:cs="Verdana"/>
                <w:color w:val="666666"/>
                <w:sz w:val="20"/>
                <w:szCs w:val="20"/>
              </w:rPr>
            </w:pPr>
          </w:p>
        </w:tc>
        <w:tc>
          <w:tcPr>
            <w:tcW w:w="1860" w:type="dxa"/>
            <w:tcBorders>
              <w:top w:val="single" w:sz="12" w:space="0" w:color="000000"/>
              <w:left w:val="single" w:sz="12" w:space="0" w:color="000000"/>
              <w:bottom w:val="single" w:sz="12" w:space="0" w:color="000000"/>
              <w:right w:val="single" w:sz="12" w:space="0" w:color="000000"/>
            </w:tcBorders>
            <w:shd w:val="clear" w:color="auto" w:fill="FFFFFF"/>
          </w:tcPr>
          <w:p w14:paraId="3FF2FC7D"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are My Opportunities?</w:t>
            </w:r>
          </w:p>
          <w:p w14:paraId="67CD20B9" w14:textId="77777777" w:rsidR="00C1587F" w:rsidRDefault="00C1587F">
            <w:pPr>
              <w:widowControl w:val="0"/>
              <w:spacing w:line="276" w:lineRule="auto"/>
              <w:rPr>
                <w:rFonts w:ascii="Verdana" w:eastAsia="Verdana" w:hAnsi="Verdana" w:cs="Verdana"/>
                <w:color w:val="666666"/>
                <w:sz w:val="20"/>
                <w:szCs w:val="20"/>
              </w:rPr>
            </w:pPr>
          </w:p>
          <w:p w14:paraId="436D46D4" w14:textId="77777777" w:rsidR="00C1587F" w:rsidRDefault="00C1587F">
            <w:pPr>
              <w:widowControl w:val="0"/>
              <w:spacing w:line="276" w:lineRule="auto"/>
              <w:rPr>
                <w:rFonts w:ascii="Verdana" w:eastAsia="Verdana" w:hAnsi="Verdana" w:cs="Verdana"/>
                <w:color w:val="666666"/>
                <w:sz w:val="20"/>
                <w:szCs w:val="20"/>
              </w:rPr>
            </w:pPr>
          </w:p>
          <w:p w14:paraId="524302E3" w14:textId="77777777" w:rsidR="00C1587F" w:rsidRDefault="00C1587F">
            <w:pPr>
              <w:widowControl w:val="0"/>
              <w:spacing w:line="276" w:lineRule="auto"/>
              <w:rPr>
                <w:rFonts w:ascii="Verdana" w:eastAsia="Verdana" w:hAnsi="Verdana" w:cs="Verdana"/>
                <w:color w:val="666666"/>
                <w:sz w:val="20"/>
                <w:szCs w:val="20"/>
              </w:rPr>
            </w:pPr>
          </w:p>
          <w:p w14:paraId="6FD2B06E" w14:textId="77777777" w:rsidR="00C1587F" w:rsidRDefault="00C1587F">
            <w:pPr>
              <w:widowControl w:val="0"/>
              <w:spacing w:line="276" w:lineRule="auto"/>
              <w:rPr>
                <w:rFonts w:ascii="Verdana" w:eastAsia="Verdana" w:hAnsi="Verdana" w:cs="Verdana"/>
                <w:color w:val="666666"/>
                <w:sz w:val="20"/>
                <w:szCs w:val="20"/>
              </w:rPr>
            </w:pPr>
          </w:p>
          <w:p w14:paraId="00C7505E" w14:textId="77777777" w:rsidR="00C1587F" w:rsidRDefault="00C1587F">
            <w:pPr>
              <w:widowControl w:val="0"/>
              <w:spacing w:line="276" w:lineRule="auto"/>
              <w:rPr>
                <w:rFonts w:ascii="Verdana" w:eastAsia="Verdana" w:hAnsi="Verdana" w:cs="Verdana"/>
                <w:color w:val="666666"/>
                <w:sz w:val="20"/>
                <w:szCs w:val="20"/>
              </w:rPr>
            </w:pPr>
          </w:p>
          <w:p w14:paraId="7962E8E8" w14:textId="77777777" w:rsidR="00C1587F" w:rsidRDefault="00C1587F">
            <w:pPr>
              <w:widowControl w:val="0"/>
              <w:spacing w:line="276" w:lineRule="auto"/>
              <w:rPr>
                <w:rFonts w:ascii="Verdana" w:eastAsia="Verdana" w:hAnsi="Verdana" w:cs="Verdana"/>
                <w:color w:val="666666"/>
                <w:sz w:val="20"/>
                <w:szCs w:val="20"/>
              </w:rPr>
            </w:pPr>
          </w:p>
          <w:p w14:paraId="628E066A" w14:textId="77777777" w:rsidR="00C1587F" w:rsidRDefault="00C1587F">
            <w:pPr>
              <w:widowControl w:val="0"/>
              <w:spacing w:line="276" w:lineRule="auto"/>
              <w:rPr>
                <w:rFonts w:ascii="Verdana" w:eastAsia="Verdana" w:hAnsi="Verdana" w:cs="Verdana"/>
                <w:color w:val="666666"/>
                <w:sz w:val="20"/>
                <w:szCs w:val="20"/>
              </w:rPr>
            </w:pPr>
          </w:p>
        </w:tc>
        <w:tc>
          <w:tcPr>
            <w:tcW w:w="1959" w:type="dxa"/>
            <w:tcBorders>
              <w:top w:val="single" w:sz="12" w:space="0" w:color="000000"/>
              <w:left w:val="single" w:sz="12" w:space="0" w:color="000000"/>
              <w:bottom w:val="single" w:sz="12" w:space="0" w:color="000000"/>
              <w:right w:val="single" w:sz="12" w:space="0" w:color="000000"/>
            </w:tcBorders>
            <w:shd w:val="clear" w:color="auto" w:fill="FFFFFF"/>
          </w:tcPr>
          <w:p w14:paraId="7D98F8BB"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do I Want to Become?</w:t>
            </w:r>
          </w:p>
        </w:tc>
        <w:tc>
          <w:tcPr>
            <w:tcW w:w="352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08B112C" w14:textId="77777777" w:rsidR="00C1587F" w:rsidRDefault="006663B1">
            <w:pPr>
              <w:widowControl w:val="0"/>
              <w:spacing w:line="276" w:lineRule="auto"/>
              <w:rPr>
                <w:rFonts w:ascii="Verdana" w:eastAsia="Verdana" w:hAnsi="Verdana" w:cs="Verdana"/>
                <w:color w:val="666666"/>
                <w:sz w:val="20"/>
                <w:szCs w:val="20"/>
              </w:rPr>
            </w:pPr>
            <w:r>
              <w:rPr>
                <w:rFonts w:ascii="Verdana" w:eastAsia="Verdana" w:hAnsi="Verdana" w:cs="Verdana"/>
                <w:color w:val="666666"/>
                <w:sz w:val="20"/>
                <w:szCs w:val="20"/>
              </w:rPr>
              <w:t>What is my Plan for Achieving my Goals?</w:t>
            </w:r>
          </w:p>
        </w:tc>
      </w:tr>
      <w:tr w:rsidR="00C1587F" w14:paraId="5546AADB"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0DDC3E17" w14:textId="77777777" w:rsidR="00C1587F" w:rsidRDefault="006663B1">
            <w:pPr>
              <w:jc w:val="center"/>
              <w:rPr>
                <w:rFonts w:ascii="Verdana" w:eastAsia="Verdana" w:hAnsi="Verdana" w:cs="Verdana"/>
                <w:sz w:val="24"/>
                <w:szCs w:val="24"/>
              </w:rPr>
            </w:pPr>
            <w:r>
              <w:rPr>
                <w:rFonts w:ascii="Verdana" w:eastAsia="Verdana" w:hAnsi="Verdana" w:cs="Verdana"/>
                <w:sz w:val="24"/>
                <w:szCs w:val="24"/>
              </w:rPr>
              <w:t>Lesson Plan</w:t>
            </w:r>
          </w:p>
        </w:tc>
      </w:tr>
      <w:tr w:rsidR="00C1587F" w14:paraId="688E0F69" w14:textId="77777777">
        <w:trPr>
          <w:trHeight w:val="354"/>
        </w:trPr>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13157DBC" w14:textId="77777777" w:rsidR="00C1587F" w:rsidRDefault="006663B1">
            <w:pPr>
              <w:rPr>
                <w:rFonts w:ascii="Verdana" w:eastAsia="Verdana" w:hAnsi="Verdana" w:cs="Verdana"/>
                <w:sz w:val="24"/>
                <w:szCs w:val="24"/>
              </w:rPr>
            </w:pPr>
            <w:r>
              <w:rPr>
                <w:rFonts w:ascii="Verdana" w:eastAsia="Verdana" w:hAnsi="Verdana" w:cs="Verdana"/>
                <w:sz w:val="24"/>
                <w:szCs w:val="24"/>
              </w:rPr>
              <w:t>Virtual Field Trip</w:t>
            </w:r>
          </w:p>
        </w:tc>
        <w:tc>
          <w:tcPr>
            <w:tcW w:w="27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A855789"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Connection to Learning</w:t>
            </w:r>
          </w:p>
        </w:tc>
        <w:tc>
          <w:tcPr>
            <w:tcW w:w="272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287BEC20"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Consolidation</w:t>
            </w:r>
          </w:p>
        </w:tc>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351E5ACC" w14:textId="77777777" w:rsidR="00C1587F" w:rsidRDefault="006663B1">
            <w:pPr>
              <w:widowControl w:val="0"/>
              <w:spacing w:line="276" w:lineRule="auto"/>
              <w:rPr>
                <w:rFonts w:ascii="Verdana" w:eastAsia="Verdana" w:hAnsi="Verdana" w:cs="Verdana"/>
                <w:sz w:val="24"/>
                <w:szCs w:val="24"/>
              </w:rPr>
            </w:pPr>
            <w:r>
              <w:rPr>
                <w:rFonts w:ascii="Verdana" w:eastAsia="Verdana" w:hAnsi="Verdana" w:cs="Verdana"/>
                <w:sz w:val="24"/>
                <w:szCs w:val="24"/>
              </w:rPr>
              <w:t>Extensions and Next Steps</w:t>
            </w:r>
          </w:p>
        </w:tc>
      </w:tr>
      <w:tr w:rsidR="00C1587F" w14:paraId="5DB56AB3" w14:textId="77777777">
        <w:trPr>
          <w:trHeight w:val="354"/>
        </w:trPr>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2CF21E0A" w14:textId="77777777" w:rsidR="00C1587F" w:rsidRDefault="006663B1">
            <w:pPr>
              <w:rPr>
                <w:color w:val="666666"/>
              </w:rPr>
            </w:pPr>
            <w:r>
              <w:rPr>
                <w:noProof/>
                <w:color w:val="666666"/>
              </w:rPr>
              <w:drawing>
                <wp:inline distT="114300" distB="114300" distL="114300" distR="114300" wp14:anchorId="5750AEE6" wp14:editId="4D528D8A">
                  <wp:extent cx="409575" cy="41910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3"/>
                          <a:srcRect/>
                          <a:stretch>
                            <a:fillRect/>
                          </a:stretch>
                        </pic:blipFill>
                        <pic:spPr>
                          <a:xfrm>
                            <a:off x="0" y="0"/>
                            <a:ext cx="409575" cy="419100"/>
                          </a:xfrm>
                          <a:prstGeom prst="rect">
                            <a:avLst/>
                          </a:prstGeom>
                          <a:ln/>
                        </pic:spPr>
                      </pic:pic>
                    </a:graphicData>
                  </a:graphic>
                </wp:inline>
              </w:drawing>
            </w:r>
          </w:p>
          <w:p w14:paraId="5F7738E0" w14:textId="77777777" w:rsidR="00C1587F" w:rsidRDefault="006663B1">
            <w:pPr>
              <w:rPr>
                <w:color w:val="666666"/>
              </w:rPr>
            </w:pPr>
            <w:r>
              <w:rPr>
                <w:color w:val="666666"/>
              </w:rPr>
              <w:t>How will the activity be introduced?  What is the learning that will happen?</w:t>
            </w:r>
          </w:p>
          <w:p w14:paraId="7BCDE202" w14:textId="77777777" w:rsidR="00C1587F" w:rsidRDefault="00C1587F">
            <w:pPr>
              <w:rPr>
                <w:color w:val="666666"/>
              </w:rPr>
            </w:pPr>
          </w:p>
          <w:p w14:paraId="24645180" w14:textId="77777777" w:rsidR="00C1587F" w:rsidRDefault="00C1587F">
            <w:pPr>
              <w:rPr>
                <w:color w:val="666666"/>
              </w:rPr>
            </w:pPr>
          </w:p>
        </w:tc>
        <w:tc>
          <w:tcPr>
            <w:tcW w:w="279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7976F32" w14:textId="77777777" w:rsidR="00C1587F" w:rsidRDefault="006663B1">
            <w:pPr>
              <w:rPr>
                <w:color w:val="666666"/>
              </w:rPr>
            </w:pPr>
            <w:r>
              <w:rPr>
                <w:noProof/>
              </w:rPr>
              <w:drawing>
                <wp:anchor distT="0" distB="0" distL="114300" distR="114300" simplePos="0" relativeHeight="251669504" behindDoc="0" locked="0" layoutInCell="1" hidden="0" allowOverlap="1" wp14:anchorId="730CB4C1" wp14:editId="497F5735">
                  <wp:simplePos x="0" y="0"/>
                  <wp:positionH relativeFrom="column">
                    <wp:posOffset>-47948</wp:posOffset>
                  </wp:positionH>
                  <wp:positionV relativeFrom="paragraph">
                    <wp:posOffset>8447</wp:posOffset>
                  </wp:positionV>
                  <wp:extent cx="409575" cy="419100"/>
                  <wp:effectExtent l="0" t="0" r="0" b="0"/>
                  <wp:wrapSquare wrapText="bothSides" distT="0" distB="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409575" cy="419100"/>
                          </a:xfrm>
                          <a:prstGeom prst="rect">
                            <a:avLst/>
                          </a:prstGeom>
                          <a:ln/>
                        </pic:spPr>
                      </pic:pic>
                    </a:graphicData>
                  </a:graphic>
                </wp:anchor>
              </w:drawing>
            </w:r>
          </w:p>
          <w:p w14:paraId="4791A6E2" w14:textId="77777777" w:rsidR="00C1587F" w:rsidRDefault="00C1587F">
            <w:pPr>
              <w:rPr>
                <w:color w:val="666666"/>
              </w:rPr>
            </w:pPr>
          </w:p>
          <w:p w14:paraId="39BBFE26" w14:textId="77777777" w:rsidR="00C1587F" w:rsidRDefault="006663B1">
            <w:pPr>
              <w:rPr>
                <w:color w:val="666666"/>
              </w:rPr>
            </w:pPr>
            <w:r>
              <w:rPr>
                <w:color w:val="666666"/>
              </w:rPr>
              <w:t>What is the purpose of the learning?</w:t>
            </w:r>
          </w:p>
        </w:tc>
        <w:tc>
          <w:tcPr>
            <w:tcW w:w="272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C11CDAB" w14:textId="77777777" w:rsidR="00C1587F" w:rsidRDefault="006663B1">
            <w:pPr>
              <w:rPr>
                <w:color w:val="666666"/>
              </w:rPr>
            </w:pPr>
            <w:r>
              <w:rPr>
                <w:noProof/>
                <w:color w:val="666666"/>
              </w:rPr>
              <w:drawing>
                <wp:inline distT="114300" distB="114300" distL="114300" distR="114300" wp14:anchorId="35417947" wp14:editId="2BD65749">
                  <wp:extent cx="428625" cy="428625"/>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428625" cy="428625"/>
                          </a:xfrm>
                          <a:prstGeom prst="rect">
                            <a:avLst/>
                          </a:prstGeom>
                          <a:ln/>
                        </pic:spPr>
                      </pic:pic>
                    </a:graphicData>
                  </a:graphic>
                </wp:inline>
              </w:drawing>
            </w:r>
            <w:r>
              <w:rPr>
                <w:color w:val="666666"/>
              </w:rPr>
              <w:t>What is the challenge or inquiry connected to the learning?</w:t>
            </w:r>
          </w:p>
          <w:p w14:paraId="520C1F77" w14:textId="77777777" w:rsidR="00C1587F" w:rsidRDefault="00C1587F"/>
          <w:p w14:paraId="36200C4C" w14:textId="77777777" w:rsidR="00C1587F" w:rsidRDefault="00C1587F"/>
        </w:tc>
        <w:tc>
          <w:tcPr>
            <w:tcW w:w="2760" w:type="dxa"/>
            <w:tcBorders>
              <w:top w:val="single" w:sz="12" w:space="0" w:color="000000"/>
              <w:left w:val="single" w:sz="12" w:space="0" w:color="000000"/>
              <w:bottom w:val="single" w:sz="12" w:space="0" w:color="000000"/>
              <w:right w:val="single" w:sz="12" w:space="0" w:color="000000"/>
            </w:tcBorders>
            <w:shd w:val="clear" w:color="auto" w:fill="FFFFFF"/>
          </w:tcPr>
          <w:p w14:paraId="068480F3" w14:textId="77777777" w:rsidR="00C1587F" w:rsidRDefault="006663B1">
            <w:pPr>
              <w:rPr>
                <w:color w:val="666666"/>
              </w:rPr>
            </w:pPr>
            <w:r>
              <w:rPr>
                <w:noProof/>
              </w:rPr>
              <w:drawing>
                <wp:anchor distT="0" distB="0" distL="114300" distR="114300" simplePos="0" relativeHeight="251670528" behindDoc="0" locked="0" layoutInCell="1" hidden="0" allowOverlap="1" wp14:anchorId="58DF51BA" wp14:editId="0A4F2DFB">
                  <wp:simplePos x="0" y="0"/>
                  <wp:positionH relativeFrom="column">
                    <wp:posOffset>-58419</wp:posOffset>
                  </wp:positionH>
                  <wp:positionV relativeFrom="paragraph">
                    <wp:posOffset>503</wp:posOffset>
                  </wp:positionV>
                  <wp:extent cx="428625" cy="428625"/>
                  <wp:effectExtent l="0" t="0" r="0" b="0"/>
                  <wp:wrapSquare wrapText="bothSides" distT="0" distB="0" distL="114300" distR="11430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428625" cy="428625"/>
                          </a:xfrm>
                          <a:prstGeom prst="rect">
                            <a:avLst/>
                          </a:prstGeom>
                          <a:ln/>
                        </pic:spPr>
                      </pic:pic>
                    </a:graphicData>
                  </a:graphic>
                </wp:anchor>
              </w:drawing>
            </w:r>
          </w:p>
          <w:p w14:paraId="2453ACBE" w14:textId="77777777" w:rsidR="00C1587F" w:rsidRDefault="0047782A">
            <w:pPr>
              <w:rPr>
                <w:color w:val="1155CC"/>
                <w:u w:val="single"/>
              </w:rPr>
            </w:pPr>
            <w:hyperlink r:id="rId109">
              <w:r w:rsidR="006663B1">
                <w:rPr>
                  <w:color w:val="1155CC"/>
                  <w:u w:val="single"/>
                </w:rPr>
                <w:t>Community Partners</w:t>
              </w:r>
            </w:hyperlink>
          </w:p>
          <w:p w14:paraId="3916ACEC" w14:textId="77777777" w:rsidR="00C1587F" w:rsidRDefault="006663B1">
            <w:pPr>
              <w:rPr>
                <w:color w:val="666666"/>
              </w:rPr>
            </w:pPr>
            <w:r>
              <w:rPr>
                <w:color w:val="666666"/>
              </w:rPr>
              <w:t>How might a community support this learning moving forward?</w:t>
            </w:r>
          </w:p>
          <w:p w14:paraId="35F4A08B" w14:textId="77777777" w:rsidR="00C1587F" w:rsidRDefault="00C1587F"/>
          <w:p w14:paraId="04BFC0ED" w14:textId="77777777" w:rsidR="00C1587F" w:rsidRDefault="0047782A">
            <w:hyperlink r:id="rId110">
              <w:r w:rsidR="006663B1">
                <w:rPr>
                  <w:color w:val="1155CC"/>
                  <w:u w:val="single"/>
                </w:rPr>
                <w:t>Opening the Doors to Outdoor Learning Opportunities</w:t>
              </w:r>
            </w:hyperlink>
          </w:p>
          <w:p w14:paraId="4B590210" w14:textId="77777777" w:rsidR="00C1587F" w:rsidRDefault="006663B1">
            <w:pPr>
              <w:rPr>
                <w:color w:val="666666"/>
              </w:rPr>
            </w:pPr>
            <w:r>
              <w:rPr>
                <w:color w:val="666666"/>
              </w:rPr>
              <w:t xml:space="preserve">Discover how you can develop outdoor learning opportunities as a next step. </w:t>
            </w:r>
          </w:p>
          <w:p w14:paraId="30B101F8" w14:textId="77777777" w:rsidR="00C1587F" w:rsidRDefault="00C1587F">
            <w:pPr>
              <w:rPr>
                <w:color w:val="666666"/>
              </w:rPr>
            </w:pPr>
          </w:p>
          <w:p w14:paraId="11A55EFD" w14:textId="77777777" w:rsidR="00C1587F" w:rsidRDefault="00C1587F">
            <w:pPr>
              <w:rPr>
                <w:color w:val="666666"/>
              </w:rPr>
            </w:pPr>
          </w:p>
          <w:p w14:paraId="1039C5DD" w14:textId="77777777" w:rsidR="00C1587F" w:rsidRDefault="00C1587F">
            <w:pPr>
              <w:rPr>
                <w:color w:val="666666"/>
              </w:rPr>
            </w:pPr>
          </w:p>
          <w:p w14:paraId="13685A5F" w14:textId="77777777" w:rsidR="00C1587F" w:rsidRDefault="00C1587F">
            <w:pPr>
              <w:rPr>
                <w:color w:val="666666"/>
              </w:rPr>
            </w:pPr>
          </w:p>
          <w:p w14:paraId="255FB300" w14:textId="77777777" w:rsidR="00C1587F" w:rsidRDefault="00C1587F">
            <w:pPr>
              <w:rPr>
                <w:color w:val="666666"/>
              </w:rPr>
            </w:pPr>
          </w:p>
          <w:p w14:paraId="6362BB39" w14:textId="77777777" w:rsidR="00C1587F" w:rsidRDefault="00C1587F">
            <w:pPr>
              <w:rPr>
                <w:color w:val="666666"/>
              </w:rPr>
            </w:pPr>
          </w:p>
        </w:tc>
      </w:tr>
      <w:tr w:rsidR="00C1587F" w14:paraId="74535202"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E8D0FC"/>
          </w:tcPr>
          <w:p w14:paraId="13CB2B93" w14:textId="77777777" w:rsidR="00C1587F" w:rsidRDefault="006663B1">
            <w:pPr>
              <w:jc w:val="center"/>
              <w:rPr>
                <w:rFonts w:ascii="Verdana" w:eastAsia="Verdana" w:hAnsi="Verdana" w:cs="Verdana"/>
                <w:sz w:val="24"/>
                <w:szCs w:val="24"/>
              </w:rPr>
            </w:pPr>
            <w:r>
              <w:rPr>
                <w:rFonts w:ascii="Verdana" w:eastAsia="Verdana" w:hAnsi="Verdana" w:cs="Verdana"/>
                <w:sz w:val="24"/>
                <w:szCs w:val="24"/>
              </w:rPr>
              <w:t>Materials/Manipulatives/Technologies/Resources</w:t>
            </w:r>
          </w:p>
        </w:tc>
      </w:tr>
      <w:tr w:rsidR="00C1587F" w14:paraId="65BEC579" w14:textId="77777777">
        <w:trPr>
          <w:trHeight w:val="354"/>
        </w:trPr>
        <w:tc>
          <w:tcPr>
            <w:tcW w:w="11032" w:type="dxa"/>
            <w:gridSpan w:val="6"/>
            <w:tcBorders>
              <w:top w:val="single" w:sz="12" w:space="0" w:color="000000"/>
              <w:left w:val="single" w:sz="12" w:space="0" w:color="000000"/>
              <w:bottom w:val="single" w:sz="12" w:space="0" w:color="000000"/>
              <w:right w:val="single" w:sz="12" w:space="0" w:color="000000"/>
            </w:tcBorders>
            <w:shd w:val="clear" w:color="auto" w:fill="FFFFFF"/>
          </w:tcPr>
          <w:p w14:paraId="3B7E0BFD" w14:textId="77777777" w:rsidR="00C1587F" w:rsidRDefault="00C1587F">
            <w:pPr>
              <w:rPr>
                <w:rFonts w:ascii="Verdana" w:eastAsia="Verdana" w:hAnsi="Verdana" w:cs="Verdana"/>
                <w:sz w:val="24"/>
                <w:szCs w:val="24"/>
              </w:rPr>
            </w:pPr>
          </w:p>
          <w:p w14:paraId="6D9ECD16" w14:textId="77777777" w:rsidR="00C1587F" w:rsidRDefault="00C1587F">
            <w:pPr>
              <w:numPr>
                <w:ilvl w:val="0"/>
                <w:numId w:val="13"/>
              </w:numPr>
              <w:rPr>
                <w:sz w:val="24"/>
                <w:szCs w:val="24"/>
              </w:rPr>
            </w:pPr>
          </w:p>
          <w:p w14:paraId="002EBF94" w14:textId="77777777" w:rsidR="00C1587F" w:rsidRDefault="00C1587F">
            <w:pPr>
              <w:rPr>
                <w:rFonts w:ascii="Verdana" w:eastAsia="Verdana" w:hAnsi="Verdana" w:cs="Verdana"/>
                <w:sz w:val="24"/>
                <w:szCs w:val="24"/>
              </w:rPr>
            </w:pPr>
          </w:p>
          <w:p w14:paraId="1C784A8A" w14:textId="77777777" w:rsidR="00C1587F" w:rsidRDefault="00C1587F">
            <w:pPr>
              <w:rPr>
                <w:rFonts w:ascii="Verdana" w:eastAsia="Verdana" w:hAnsi="Verdana" w:cs="Verdana"/>
                <w:sz w:val="24"/>
                <w:szCs w:val="24"/>
              </w:rPr>
            </w:pPr>
          </w:p>
          <w:p w14:paraId="4DD04555" w14:textId="77777777" w:rsidR="00C1587F" w:rsidRDefault="00C1587F">
            <w:pPr>
              <w:rPr>
                <w:rFonts w:ascii="Verdana" w:eastAsia="Verdana" w:hAnsi="Verdana" w:cs="Verdana"/>
                <w:sz w:val="24"/>
                <w:szCs w:val="24"/>
              </w:rPr>
            </w:pPr>
          </w:p>
          <w:p w14:paraId="4A00B4C1" w14:textId="77777777" w:rsidR="00C1587F" w:rsidRDefault="00C1587F">
            <w:pPr>
              <w:rPr>
                <w:rFonts w:ascii="Verdana" w:eastAsia="Verdana" w:hAnsi="Verdana" w:cs="Verdana"/>
                <w:sz w:val="24"/>
                <w:szCs w:val="24"/>
              </w:rPr>
            </w:pPr>
          </w:p>
          <w:p w14:paraId="18233904" w14:textId="77777777" w:rsidR="00C1587F" w:rsidRDefault="00C1587F">
            <w:pPr>
              <w:rPr>
                <w:rFonts w:ascii="Verdana" w:eastAsia="Verdana" w:hAnsi="Verdana" w:cs="Verdana"/>
                <w:sz w:val="24"/>
                <w:szCs w:val="24"/>
              </w:rPr>
            </w:pPr>
          </w:p>
          <w:p w14:paraId="1A4F0D52" w14:textId="77777777" w:rsidR="00C1587F" w:rsidRDefault="00C1587F">
            <w:pPr>
              <w:rPr>
                <w:rFonts w:ascii="Verdana" w:eastAsia="Verdana" w:hAnsi="Verdana" w:cs="Verdana"/>
                <w:sz w:val="24"/>
                <w:szCs w:val="24"/>
              </w:rPr>
            </w:pPr>
          </w:p>
        </w:tc>
      </w:tr>
    </w:tbl>
    <w:p w14:paraId="62AAA61F" w14:textId="77777777" w:rsidR="00C1587F" w:rsidRDefault="00C1587F"/>
    <w:sectPr w:rsidR="00C1587F">
      <w:headerReference w:type="default" r:id="rId111"/>
      <w:footerReference w:type="default" r:id="rId112"/>
      <w:pgSz w:w="12240" w:h="15840"/>
      <w:pgMar w:top="1440" w:right="900" w:bottom="1440" w:left="1170" w:header="705"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05C3" w14:textId="77777777" w:rsidR="006663B1" w:rsidRDefault="006663B1">
      <w:pPr>
        <w:spacing w:after="0" w:line="240" w:lineRule="auto"/>
      </w:pPr>
      <w:r>
        <w:separator/>
      </w:r>
    </w:p>
  </w:endnote>
  <w:endnote w:type="continuationSeparator" w:id="0">
    <w:p w14:paraId="41F7F441" w14:textId="77777777" w:rsidR="006663B1" w:rsidRDefault="0066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6724" w14:textId="207D2DB8" w:rsidR="006663B1" w:rsidRDefault="006663B1">
    <w:pPr>
      <w:jc w:val="right"/>
    </w:pPr>
    <w:r>
      <w:fldChar w:fldCharType="begin"/>
    </w:r>
    <w:r>
      <w:instrText>PAGE</w:instrText>
    </w:r>
    <w:r>
      <w:fldChar w:fldCharType="separate"/>
    </w:r>
    <w:r w:rsidR="0047782A">
      <w:rPr>
        <w:noProof/>
      </w:rPr>
      <w:t>1</w:t>
    </w:r>
    <w:r>
      <w:fldChar w:fldCharType="end"/>
    </w:r>
    <w:r>
      <w:rPr>
        <w:noProof/>
      </w:rPr>
      <w:drawing>
        <wp:anchor distT="0" distB="0" distL="0" distR="0" simplePos="0" relativeHeight="251659264" behindDoc="0" locked="0" layoutInCell="1" hidden="0" allowOverlap="1" wp14:anchorId="415CDA10" wp14:editId="22267926">
          <wp:simplePos x="0" y="0"/>
          <wp:positionH relativeFrom="column">
            <wp:posOffset>-628647</wp:posOffset>
          </wp:positionH>
          <wp:positionV relativeFrom="paragraph">
            <wp:posOffset>-171447</wp:posOffset>
          </wp:positionV>
          <wp:extent cx="1025448" cy="896112"/>
          <wp:effectExtent l="0" t="0" r="0" b="0"/>
          <wp:wrapSquare wrapText="bothSides" distT="0" distB="0" distL="0" distR="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025448" cy="8961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3AEC2" w14:textId="77777777" w:rsidR="006663B1" w:rsidRDefault="006663B1">
      <w:pPr>
        <w:spacing w:after="0" w:line="240" w:lineRule="auto"/>
      </w:pPr>
      <w:r>
        <w:separator/>
      </w:r>
    </w:p>
  </w:footnote>
  <w:footnote w:type="continuationSeparator" w:id="0">
    <w:p w14:paraId="4161A821" w14:textId="77777777" w:rsidR="006663B1" w:rsidRDefault="006663B1">
      <w:pPr>
        <w:spacing w:after="0" w:line="240" w:lineRule="auto"/>
      </w:pPr>
      <w:r>
        <w:continuationSeparator/>
      </w:r>
    </w:p>
  </w:footnote>
  <w:footnote w:id="1">
    <w:p w14:paraId="39025868" w14:textId="77777777" w:rsidR="006663B1" w:rsidRDefault="006663B1">
      <w:pPr>
        <w:spacing w:after="0" w:line="240" w:lineRule="auto"/>
        <w:rPr>
          <w:sz w:val="20"/>
          <w:szCs w:val="20"/>
        </w:rPr>
      </w:pPr>
      <w:r>
        <w:rPr>
          <w:vertAlign w:val="superscript"/>
        </w:rPr>
        <w:footnoteRef/>
      </w:r>
      <w:r>
        <w:rPr>
          <w:sz w:val="20"/>
          <w:szCs w:val="20"/>
        </w:rPr>
        <w:t xml:space="preserve"> Virutalfieldtrips.org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19F7" w14:textId="77777777" w:rsidR="006663B1" w:rsidRDefault="006663B1">
    <w:pPr>
      <w:rPr>
        <w:rFonts w:ascii="Verdana" w:eastAsia="Verdana" w:hAnsi="Verdana" w:cs="Verdana"/>
        <w:color w:val="666666"/>
        <w:sz w:val="28"/>
        <w:szCs w:val="28"/>
      </w:rPr>
    </w:pPr>
    <w:r>
      <w:rPr>
        <w:rFonts w:ascii="Verdana" w:eastAsia="Verdana" w:hAnsi="Verdana" w:cs="Verdana"/>
        <w:color w:val="666666"/>
        <w:sz w:val="36"/>
        <w:szCs w:val="36"/>
      </w:rPr>
      <w:t>Developing a Virtual Field Trip</w:t>
    </w:r>
    <w:r>
      <w:rPr>
        <w:noProof/>
      </w:rPr>
      <w:drawing>
        <wp:anchor distT="0" distB="0" distL="114300" distR="114300" simplePos="0" relativeHeight="251658240" behindDoc="0" locked="0" layoutInCell="1" hidden="0" allowOverlap="1" wp14:anchorId="1C611A4F" wp14:editId="543B1700">
          <wp:simplePos x="0" y="0"/>
          <wp:positionH relativeFrom="column">
            <wp:posOffset>5848350</wp:posOffset>
          </wp:positionH>
          <wp:positionV relativeFrom="paragraph">
            <wp:posOffset>-428621</wp:posOffset>
          </wp:positionV>
          <wp:extent cx="1109663" cy="1003135"/>
          <wp:effectExtent l="0" t="0" r="0" b="0"/>
          <wp:wrapSquare wrapText="bothSides" distT="0" distB="0" distL="114300" distR="114300"/>
          <wp:docPr id="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109663" cy="1003135"/>
                  </a:xfrm>
                  <a:prstGeom prst="rect">
                    <a:avLst/>
                  </a:prstGeom>
                  <a:ln/>
                </pic:spPr>
              </pic:pic>
            </a:graphicData>
          </a:graphic>
        </wp:anchor>
      </w:drawing>
    </w:r>
  </w:p>
  <w:p w14:paraId="0D29D487" w14:textId="77777777" w:rsidR="006663B1" w:rsidRDefault="0047782A">
    <w:pPr>
      <w:rPr>
        <w:rFonts w:ascii="Verdana" w:eastAsia="Verdana" w:hAnsi="Verdana" w:cs="Verdana"/>
        <w:sz w:val="36"/>
        <w:szCs w:val="36"/>
      </w:rPr>
    </w:pPr>
    <w:r>
      <w:pict w14:anchorId="79EE2DB8">
        <v:rect id="_x0000_i1025" style="width:0;height:1.5pt" o:hralign="center" o:hrstd="t" o:hr="t" fillcolor="#a0a0a0" stroked="f"/>
      </w:pict>
    </w:r>
  </w:p>
  <w:p w14:paraId="18CAF093" w14:textId="77777777" w:rsidR="006663B1" w:rsidRDefault="006663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CBD"/>
    <w:multiLevelType w:val="multilevel"/>
    <w:tmpl w:val="F1DE8B6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012D5C94"/>
    <w:multiLevelType w:val="multilevel"/>
    <w:tmpl w:val="DBE2F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B7771B"/>
    <w:multiLevelType w:val="multilevel"/>
    <w:tmpl w:val="0E8A3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D57A8"/>
    <w:multiLevelType w:val="multilevel"/>
    <w:tmpl w:val="18E0C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5E1FD6"/>
    <w:multiLevelType w:val="multilevel"/>
    <w:tmpl w:val="26586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C5E20"/>
    <w:multiLevelType w:val="multilevel"/>
    <w:tmpl w:val="6F8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CD4BF2"/>
    <w:multiLevelType w:val="multilevel"/>
    <w:tmpl w:val="90B87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7A3E17"/>
    <w:multiLevelType w:val="multilevel"/>
    <w:tmpl w:val="88188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3B7D76"/>
    <w:multiLevelType w:val="multilevel"/>
    <w:tmpl w:val="FA24D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C3470C"/>
    <w:multiLevelType w:val="multilevel"/>
    <w:tmpl w:val="D988E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D82FD4"/>
    <w:multiLevelType w:val="multilevel"/>
    <w:tmpl w:val="2CFA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5F0B05"/>
    <w:multiLevelType w:val="multilevel"/>
    <w:tmpl w:val="F0046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68183B"/>
    <w:multiLevelType w:val="multilevel"/>
    <w:tmpl w:val="6720C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275433"/>
    <w:multiLevelType w:val="multilevel"/>
    <w:tmpl w:val="EED4EC0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4" w15:restartNumberingAfterBreak="0">
    <w:nsid w:val="5E5100D4"/>
    <w:multiLevelType w:val="multilevel"/>
    <w:tmpl w:val="CCC08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9504CD"/>
    <w:multiLevelType w:val="multilevel"/>
    <w:tmpl w:val="92AA0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940B16"/>
    <w:multiLevelType w:val="multilevel"/>
    <w:tmpl w:val="DADA7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680A98"/>
    <w:multiLevelType w:val="multilevel"/>
    <w:tmpl w:val="47A01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8441C2"/>
    <w:multiLevelType w:val="multilevel"/>
    <w:tmpl w:val="EC26E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6"/>
  </w:num>
  <w:num w:numId="3">
    <w:abstractNumId w:val="11"/>
  </w:num>
  <w:num w:numId="4">
    <w:abstractNumId w:val="12"/>
  </w:num>
  <w:num w:numId="5">
    <w:abstractNumId w:val="1"/>
  </w:num>
  <w:num w:numId="6">
    <w:abstractNumId w:val="10"/>
  </w:num>
  <w:num w:numId="7">
    <w:abstractNumId w:val="2"/>
  </w:num>
  <w:num w:numId="8">
    <w:abstractNumId w:val="5"/>
  </w:num>
  <w:num w:numId="9">
    <w:abstractNumId w:val="9"/>
  </w:num>
  <w:num w:numId="10">
    <w:abstractNumId w:val="8"/>
  </w:num>
  <w:num w:numId="11">
    <w:abstractNumId w:val="3"/>
  </w:num>
  <w:num w:numId="12">
    <w:abstractNumId w:val="7"/>
  </w:num>
  <w:num w:numId="13">
    <w:abstractNumId w:val="4"/>
  </w:num>
  <w:num w:numId="14">
    <w:abstractNumId w:val="0"/>
  </w:num>
  <w:num w:numId="15">
    <w:abstractNumId w:val="17"/>
  </w:num>
  <w:num w:numId="16">
    <w:abstractNumId w:val="14"/>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7F"/>
    <w:rsid w:val="0047782A"/>
    <w:rsid w:val="006663B1"/>
    <w:rsid w:val="00685F5D"/>
    <w:rsid w:val="007B3B19"/>
    <w:rsid w:val="009C07D2"/>
    <w:rsid w:val="00A47A59"/>
    <w:rsid w:val="00C1587F"/>
    <w:rsid w:val="00E04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99545"/>
  <w15:docId w15:val="{CF46F43E-13EF-430D-ADAB-96CEAC4F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6663B1"/>
    <w:rPr>
      <w:color w:val="0000FF" w:themeColor="hyperlink"/>
      <w:u w:val="single"/>
    </w:rPr>
  </w:style>
  <w:style w:type="character" w:styleId="FollowedHyperlink">
    <w:name w:val="FollowedHyperlink"/>
    <w:basedOn w:val="DefaultParagraphFont"/>
    <w:uiPriority w:val="99"/>
    <w:semiHidden/>
    <w:unhideWhenUsed/>
    <w:rsid w:val="00666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cs.google.com/document/d/1sSKTOl4nmW3k5FEzV2KCk07IQ9es24E4vgdOgsc2wQk/edit?usp=sharing" TargetMode="External"/><Relationship Id="rId21" Type="http://schemas.openxmlformats.org/officeDocument/2006/relationships/hyperlink" Target="https://docs.google.com/document/d/14UDKe6BnYXmgn14E9fwaBsApcFgESRdjiM6C-szJJOs/edit?usp=sharing" TargetMode="External"/><Relationship Id="rId42" Type="http://schemas.openxmlformats.org/officeDocument/2006/relationships/hyperlink" Target="https://www.discoveryeducation.com/learn/tundra-connections/" TargetMode="External"/><Relationship Id="rId47" Type="http://schemas.openxmlformats.org/officeDocument/2006/relationships/hyperlink" Target="https://www.popsugar.com/family/photo-gallery/47315476/image/47315995/US-Space-Rocket-Center-Virtual-Tour" TargetMode="External"/><Relationship Id="rId63" Type="http://schemas.openxmlformats.org/officeDocument/2006/relationships/hyperlink" Target="https://www.youtube.com/watch?v=x8hwt3Tg-mA&amp;feature=youtu.be" TargetMode="External"/><Relationship Id="rId68" Type="http://schemas.openxmlformats.org/officeDocument/2006/relationships/hyperlink" Target="https://www.royal.uk/virtual-tours-buckingham-palace" TargetMode="External"/><Relationship Id="rId84" Type="http://schemas.openxmlformats.org/officeDocument/2006/relationships/hyperlink" Target="https://docs.google.com/document/d/1sSKTOl4nmW3k5FEzV2KCk07IQ9es24E4vgdOgsc2wQk/edit?usp=sharing" TargetMode="External"/><Relationship Id="rId89" Type="http://schemas.openxmlformats.org/officeDocument/2006/relationships/hyperlink" Target="http://www.edu.gov.on.ca/eng/document/policy/cps/CreatingPathwaysSuccess.pdf" TargetMode="External"/><Relationship Id="rId112" Type="http://schemas.openxmlformats.org/officeDocument/2006/relationships/footer" Target="footer1.xml"/><Relationship Id="rId16" Type="http://schemas.openxmlformats.org/officeDocument/2006/relationships/image" Target="media/image2.png"/><Relationship Id="rId107" Type="http://schemas.openxmlformats.org/officeDocument/2006/relationships/hyperlink" Target="http://www.edugains.ca/resources21CL/About21stCentury/21CL_21stCenturyCompetencies.pdf" TargetMode="External"/><Relationship Id="rId11" Type="http://schemas.openxmlformats.org/officeDocument/2006/relationships/image" Target="media/image1.png"/><Relationship Id="rId32" Type="http://schemas.openxmlformats.org/officeDocument/2006/relationships/image" Target="media/image5.png"/><Relationship Id="rId37" Type="http://schemas.openxmlformats.org/officeDocument/2006/relationships/hyperlink" Target="https://www.octe.ca/en/resources/resource-folder/openning-door-outdoor-learning" TargetMode="External"/><Relationship Id="rId53" Type="http://schemas.openxmlformats.org/officeDocument/2006/relationships/hyperlink" Target="https://www.nature.org/en-us/about-us/who-we-are/how-we-work/youth-engagement/nature-lab/" TargetMode="External"/><Relationship Id="rId58" Type="http://schemas.openxmlformats.org/officeDocument/2006/relationships/hyperlink" Target="http://teacher.scholastic.com/activities/immigration/webcast.htm" TargetMode="External"/><Relationship Id="rId74" Type="http://schemas.openxmlformats.org/officeDocument/2006/relationships/hyperlink" Target="https://www.google.com/maps/about/behind-the-scenes/streetview/treks/canadian-arctic/" TargetMode="External"/><Relationship Id="rId79" Type="http://schemas.openxmlformats.org/officeDocument/2006/relationships/hyperlink" Target="https://www.virtualfieldtrips.org/about_/benefits/" TargetMode="External"/><Relationship Id="rId102" Type="http://schemas.openxmlformats.org/officeDocument/2006/relationships/hyperlink" Target="https://docs.google.com/document/d/19UeKdlquL7fpXYTY9IDOBQT6lv8htY20N2PGWyQaTgY/edit?usp=sharing" TargetMode="External"/><Relationship Id="rId5" Type="http://schemas.openxmlformats.org/officeDocument/2006/relationships/styles" Target="styles.xml"/><Relationship Id="rId90" Type="http://schemas.openxmlformats.org/officeDocument/2006/relationships/hyperlink" Target="https://docs.google.com/document/d/1IfW5CEy7v5XtA1ekE-UnWAxMkdoS3fuBj_ey-hXs3r4/edit?usp=sharing" TargetMode="External"/><Relationship Id="rId95" Type="http://schemas.openxmlformats.org/officeDocument/2006/relationships/hyperlink" Target="https://docs.google.com/document/d/14UDKe6BnYXmgn14E9fwaBsApcFgESRdjiM6C-szJJOs/edit?usp=sharing" TargetMode="External"/><Relationship Id="rId22" Type="http://schemas.openxmlformats.org/officeDocument/2006/relationships/hyperlink" Target="https://docs.google.com/document/d/1L9Na5fM9516R8r8xWwH69BgTXw2EchINYFhA3Pcg5k4/edit?usp=sharing" TargetMode="External"/><Relationship Id="rId27" Type="http://schemas.openxmlformats.org/officeDocument/2006/relationships/hyperlink" Target="https://thehighlyeffectiveteacher.com/how-to-improve-student-and-teacher-wellbeing-at-the-same-time/" TargetMode="External"/><Relationship Id="rId43" Type="http://schemas.openxmlformats.org/officeDocument/2006/relationships/hyperlink" Target="http://www.torontozoo.com/zootoyou/school" TargetMode="External"/><Relationship Id="rId48" Type="http://schemas.openxmlformats.org/officeDocument/2006/relationships/hyperlink" Target="https://www.boeingfutureu.com/virtual-field-trips" TargetMode="External"/><Relationship Id="rId64" Type="http://schemas.openxmlformats.org/officeDocument/2006/relationships/hyperlink" Target="https://www.youtube.com/watch?v=9N-2XqICOwU&amp;feature=youtu.be" TargetMode="External"/><Relationship Id="rId69" Type="http://schemas.openxmlformats.org/officeDocument/2006/relationships/hyperlink" Target="https://www.youtube.com/watch?v=lj0eqK4I9MU&amp;feature=youtu.be" TargetMode="External"/><Relationship Id="rId113" Type="http://schemas.openxmlformats.org/officeDocument/2006/relationships/fontTable" Target="fontTable.xml"/><Relationship Id="rId80" Type="http://schemas.openxmlformats.org/officeDocument/2006/relationships/hyperlink" Target="https://www.scholastic.com/teachers/articles/teaching-content/virtual-field-trips/" TargetMode="External"/><Relationship Id="rId85" Type="http://schemas.openxmlformats.org/officeDocument/2006/relationships/hyperlink" Target="http://www.edu.gov.on.ca/eng/policyfunding/growSuccess.pdf" TargetMode="External"/><Relationship Id="rId12" Type="http://schemas.openxmlformats.org/officeDocument/2006/relationships/hyperlink" Target="https://docs.google.com/document/d/178HcDwM5oSG0i9yXgiV3e2iiRL2FtBom_MzFRQGbBzI/edit?usp=sharing" TargetMode="External"/><Relationship Id="rId17" Type="http://schemas.openxmlformats.org/officeDocument/2006/relationships/hyperlink" Target="https://docs.google.com/document/d/14UDKe6BnYXmgn14E9fwaBsApcFgESRdjiM6C-szJJOs/edit?usp=sharing" TargetMode="External"/><Relationship Id="rId33" Type="http://schemas.openxmlformats.org/officeDocument/2006/relationships/image" Target="media/image6.png"/><Relationship Id="rId38" Type="http://schemas.openxmlformats.org/officeDocument/2006/relationships/hyperlink" Target="https://sites.google.com/smcdsb.on.ca/educatorexperientiallearning/participate/curriculum-exploration-opportunies?authuser=0" TargetMode="External"/><Relationship Id="rId59" Type="http://schemas.openxmlformats.org/officeDocument/2006/relationships/hyperlink" Target="https://www.360cities.net/" TargetMode="External"/><Relationship Id="rId103" Type="http://schemas.openxmlformats.org/officeDocument/2006/relationships/hyperlink" Target="https://docs.google.com/document/d/1sSKTOl4nmW3k5FEzV2KCk07IQ9es24E4vgdOgsc2wQk/edit?usp=sharing" TargetMode="External"/><Relationship Id="rId108" Type="http://schemas.openxmlformats.org/officeDocument/2006/relationships/hyperlink" Target="http://www.edugains.ca/resources21CL/About21stCentury/21CL_21stCenturyCompetencies.pdf" TargetMode="External"/><Relationship Id="rId54" Type="http://schemas.openxmlformats.org/officeDocument/2006/relationships/hyperlink" Target="https://www.weareteachers.com/slime-space-virtual-field-trip/" TargetMode="External"/><Relationship Id="rId70" Type="http://schemas.openxmlformats.org/officeDocument/2006/relationships/hyperlink" Target="https://www.youtube.com/watch?v=lj0eqK4I9MU&amp;feature=youtu.be" TargetMode="External"/><Relationship Id="rId75" Type="http://schemas.openxmlformats.org/officeDocument/2006/relationships/hyperlink" Target="http://www.davidanderson.ca/virtualtour/" TargetMode="External"/><Relationship Id="rId91" Type="http://schemas.openxmlformats.org/officeDocument/2006/relationships/hyperlink" Target="http://www.edugains.ca/resources21CL/About21stCentury/21CL_21stCenturyCompetencies.pdf" TargetMode="External"/><Relationship Id="rId96" Type="http://schemas.openxmlformats.org/officeDocument/2006/relationships/hyperlink" Target="https://docs.google.com/document/d/14UDKe6BnYXmgn14E9fwaBsApcFgESRdjiM6C-szJJOs/edit?usp=shar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cs.google.com/document/d/14UDKe6BnYXmgn14E9fwaBsApcFgESRdjiM6C-szJJOs/edit?usp=sharing" TargetMode="External"/><Relationship Id="rId23" Type="http://schemas.openxmlformats.org/officeDocument/2006/relationships/hyperlink" Target="https://docs.google.com/document/d/13vnL6jr3oReYBOkPz_t2pPUD5kLJ-mFlq0f6KtA9hWA/edit?usp=sharing" TargetMode="External"/><Relationship Id="rId28" Type="http://schemas.openxmlformats.org/officeDocument/2006/relationships/hyperlink" Target="https://docs.google.com/document/d/1P2zrkexJjYUIt_2UyEvGWpHb1UAUagRu-tntWZyX7t0/edit?usp=sharing" TargetMode="External"/><Relationship Id="rId36" Type="http://schemas.openxmlformats.org/officeDocument/2006/relationships/hyperlink" Target="https://www.octe.ca/en/resources/resource-folder/opening-door-community-partnerships" TargetMode="External"/><Relationship Id="rId49" Type="http://schemas.openxmlformats.org/officeDocument/2006/relationships/hyperlink" Target="https://www.youtube.com/watch?v=5qmmms4VP2k&amp;list=PLgvjjcLPTi4XPLSaLOTQvNVwyf1jUtRCh&amp;index=7" TargetMode="External"/><Relationship Id="rId57" Type="http://schemas.openxmlformats.org/officeDocument/2006/relationships/hyperlink" Target="http://edtech2.boisestate.edu/joshuasmith8/502/virtualtour/cleveland.html" TargetMode="External"/><Relationship Id="rId106" Type="http://schemas.openxmlformats.org/officeDocument/2006/relationships/hyperlink" Target="http://www.edugains.ca/resources21CL/About21stCentury/21CL_21stCenturyCompetencies.pdf" TargetMode="External"/><Relationship Id="rId114" Type="http://schemas.openxmlformats.org/officeDocument/2006/relationships/theme" Target="theme/theme1.xml"/><Relationship Id="rId10" Type="http://schemas.openxmlformats.org/officeDocument/2006/relationships/hyperlink" Target="https://docs.google.com/document/d/1sSKTOl4nmW3k5FEzV2KCk07IQ9es24E4vgdOgsc2wQk/edit?usp=sharing" TargetMode="External"/><Relationship Id="rId31" Type="http://schemas.openxmlformats.org/officeDocument/2006/relationships/hyperlink" Target="http://www.edugains.ca/resources21CL/About21stCentury/21CL_21stCenturyCompetencies.pdf" TargetMode="External"/><Relationship Id="rId44" Type="http://schemas.openxmlformats.org/officeDocument/2006/relationships/hyperlink" Target="https://www.montereybayaquarium.org/animals/live-cams" TargetMode="External"/><Relationship Id="rId52" Type="http://schemas.openxmlformats.org/officeDocument/2006/relationships/hyperlink" Target="https://docs.google.com/forms/d/e/1FAIpQLSflNxNM0jzbZJjUqOcXkwhGTfii4CM_CA3kCxImbY8c3AABEA/viewform" TargetMode="External"/><Relationship Id="rId60" Type="http://schemas.openxmlformats.org/officeDocument/2006/relationships/hyperlink" Target="https://www.pbs.org/wgbh/nova/easter/" TargetMode="External"/><Relationship Id="rId65" Type="http://schemas.openxmlformats.org/officeDocument/2006/relationships/hyperlink" Target="http://www.airpano.com/360video/Video-Grand-Canyon/" TargetMode="External"/><Relationship Id="rId73" Type="http://schemas.openxmlformats.org/officeDocument/2006/relationships/hyperlink" Target="https://www.youtube.com/channel/UCvQkEzcH9f_9OylEdmALiWg" TargetMode="External"/><Relationship Id="rId78" Type="http://schemas.openxmlformats.org/officeDocument/2006/relationships/hyperlink" Target="https://www.earthcam.com/network/map.php" TargetMode="External"/><Relationship Id="rId81" Type="http://schemas.openxmlformats.org/officeDocument/2006/relationships/hyperlink" Target="http://www.edu.gov.on.ca/eng/general/elemsec/job/passport/CommunityConnected_ExperientialLearningEng.pdf" TargetMode="External"/><Relationship Id="rId86" Type="http://schemas.openxmlformats.org/officeDocument/2006/relationships/hyperlink" Target="https://docs.google.com/document/d/1L9Na5fM9516R8r8xWwH69BgTXw2EchINYFhA3Pcg5k4/edit?usp=sharing" TargetMode="External"/><Relationship Id="rId94" Type="http://schemas.openxmlformats.org/officeDocument/2006/relationships/hyperlink" Target="https://docs.google.com/document/d/1APGMkmu50D2DG_z1nausPVU-tegesSDRPCDk9G9aWag/edit?usp=sharing" TargetMode="External"/><Relationship Id="rId99" Type="http://schemas.openxmlformats.org/officeDocument/2006/relationships/hyperlink" Target="https://docs.google.com/document/d/1L9Na5fM9516R8r8xWwH69BgTXw2EchINYFhA3Pcg5k4/edit?usp=sharing" TargetMode="External"/><Relationship Id="rId101" Type="http://schemas.openxmlformats.org/officeDocument/2006/relationships/hyperlink" Target="https://docs.google.com/document/d/1F8Any-iY1zoGc2ijMSIHE3atau46Ne9dRm2YnE0mIXs/edit?usp=shari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cs.google.com/document/d/1APGMkmu50D2DG_z1nausPVU-tegesSDRPCDk9G9aWag/edit?usp=sharing" TargetMode="External"/><Relationship Id="rId18" Type="http://schemas.openxmlformats.org/officeDocument/2006/relationships/image" Target="media/image3.png"/><Relationship Id="rId39" Type="http://schemas.openxmlformats.org/officeDocument/2006/relationships/hyperlink" Target="https://volcanoes.usgs.gov/index.html" TargetMode="External"/><Relationship Id="rId109" Type="http://schemas.openxmlformats.org/officeDocument/2006/relationships/hyperlink" Target="https://www.octe.ca/en/resources/resource-folder/opening-door-community-partnerships" TargetMode="External"/><Relationship Id="rId34" Type="http://schemas.openxmlformats.org/officeDocument/2006/relationships/image" Target="media/image7.png"/><Relationship Id="rId50" Type="http://schemas.openxmlformats.org/officeDocument/2006/relationships/hyperlink" Target="https://stellarium-web.org/" TargetMode="External"/><Relationship Id="rId55" Type="http://schemas.openxmlformats.org/officeDocument/2006/relationships/hyperlink" Target="https://zoo.sandiegozoo.org/live-cams" TargetMode="External"/><Relationship Id="rId76" Type="http://schemas.openxmlformats.org/officeDocument/2006/relationships/hyperlink" Target="https://burgess-shale.rom.on.ca/?_ga=2.91982941.634705167.1585862568-247505598.1583506922" TargetMode="External"/><Relationship Id="rId97" Type="http://schemas.openxmlformats.org/officeDocument/2006/relationships/hyperlink" Target="https://docs.google.com/document/d/14UDKe6BnYXmgn14E9fwaBsApcFgESRdjiM6C-szJJOs/edit?usp=sharing" TargetMode="External"/><Relationship Id="rId104" Type="http://schemas.openxmlformats.org/officeDocument/2006/relationships/hyperlink" Target="https://thehighlyeffectiveteacher.com/how-to-improve-student-and-teacher-wellbeing-at-the-same-time/" TargetMode="External"/><Relationship Id="rId7" Type="http://schemas.openxmlformats.org/officeDocument/2006/relationships/webSettings" Target="webSettings.xml"/><Relationship Id="rId71" Type="http://schemas.openxmlformats.org/officeDocument/2006/relationships/hyperlink" Target="https://edu.google.com/products/vr-ar/expeditions/?modal_active=none" TargetMode="External"/><Relationship Id="rId92" Type="http://schemas.openxmlformats.org/officeDocument/2006/relationships/hyperlink" Target="https://docs.google.com/document/d/178HcDwM5oSG0i9yXgiV3e2iiRL2FtBom_MzFRQGbBzI/edit?usp=sharing" TargetMode="External"/><Relationship Id="rId2" Type="http://schemas.openxmlformats.org/officeDocument/2006/relationships/customXml" Target="../customXml/item2.xml"/><Relationship Id="rId29" Type="http://schemas.openxmlformats.org/officeDocument/2006/relationships/hyperlink" Target="http://www.edugains.ca/resources21CL/About21stCentury/21CL_21stCenturyCompetencies.pdf" TargetMode="External"/><Relationship Id="rId24" Type="http://schemas.openxmlformats.org/officeDocument/2006/relationships/hyperlink" Target="https://docs.google.com/document/d/1F8Any-iY1zoGc2ijMSIHE3atau46Ne9dRm2YnE0mIXs/edit?usp=sharing" TargetMode="External"/><Relationship Id="rId40" Type="http://schemas.openxmlformats.org/officeDocument/2006/relationships/hyperlink" Target="https://www.thechinaguide.com/destination/great-wall-of-china" TargetMode="External"/><Relationship Id="rId45" Type="http://schemas.openxmlformats.org/officeDocument/2006/relationships/hyperlink" Target="https://www.farmfood360.ca/" TargetMode="External"/><Relationship Id="rId66" Type="http://schemas.openxmlformats.org/officeDocument/2006/relationships/hyperlink" Target="http://www.airpano.com/360video_list.php" TargetMode="External"/><Relationship Id="rId87" Type="http://schemas.openxmlformats.org/officeDocument/2006/relationships/hyperlink" Target="http://catholiccurriculumcorp.org/catholic-competencies/" TargetMode="External"/><Relationship Id="rId110" Type="http://schemas.openxmlformats.org/officeDocument/2006/relationships/hyperlink" Target="https://www.octe.ca/en/resources/resource-folder/openning-door-outdoor-learning" TargetMode="External"/><Relationship Id="rId61" Type="http://schemas.openxmlformats.org/officeDocument/2006/relationships/hyperlink" Target="https://www.nationalgeographic.com/news-features/son-doong-cave/2/" TargetMode="External"/><Relationship Id="rId82" Type="http://schemas.openxmlformats.org/officeDocument/2006/relationships/hyperlink" Target="https://thehighlyeffectiveteacher.com/how-to-improve-student-and-teacher-wellbeing-at-the-same-time/" TargetMode="External"/><Relationship Id="rId19" Type="http://schemas.openxmlformats.org/officeDocument/2006/relationships/hyperlink" Target="https://docs.google.com/document/d/14UDKe6BnYXmgn14E9fwaBsApcFgESRdjiM6C-szJJOs/edit?usp=sharing" TargetMode="External"/><Relationship Id="rId14" Type="http://schemas.openxmlformats.org/officeDocument/2006/relationships/hyperlink" Target="https://docs.google.com/document/d/1APGMkmu50D2DG_z1nausPVU-tegesSDRPCDk9G9aWag/edit?usp=sharing" TargetMode="External"/><Relationship Id="rId30" Type="http://schemas.openxmlformats.org/officeDocument/2006/relationships/hyperlink" Target="http://www.edugains.ca/resources21CL/About21stCentury/21CL_21stCenturyCompetencies.pdf" TargetMode="External"/><Relationship Id="rId35" Type="http://schemas.openxmlformats.org/officeDocument/2006/relationships/image" Target="media/image8.png"/><Relationship Id="rId56" Type="http://schemas.openxmlformats.org/officeDocument/2006/relationships/hyperlink" Target="https://www.nps.gov/yell/learn/photosmultimedia/virtualtours.htm" TargetMode="External"/><Relationship Id="rId77" Type="http://schemas.openxmlformats.org/officeDocument/2006/relationships/hyperlink" Target="http://www.everest3d.de/" TargetMode="External"/><Relationship Id="rId100" Type="http://schemas.openxmlformats.org/officeDocument/2006/relationships/hyperlink" Target="https://docs.google.com/document/d/13vnL6jr3oReYBOkPz_t2pPUD5kLJ-mFlq0f6KtA9hWA/edit?usp=sharing" TargetMode="External"/><Relationship Id="rId105" Type="http://schemas.openxmlformats.org/officeDocument/2006/relationships/hyperlink" Target="https://docs.google.com/document/d/1P2zrkexJjYUIt_2UyEvGWpHb1UAUagRu-tntWZyX7t0/edit?usp=sharing" TargetMode="External"/><Relationship Id="rId8" Type="http://schemas.openxmlformats.org/officeDocument/2006/relationships/footnotes" Target="footnotes.xml"/><Relationship Id="rId51" Type="http://schemas.openxmlformats.org/officeDocument/2006/relationships/hyperlink" Target="https://www.louvre.fr/en/visites-en-ligne" TargetMode="External"/><Relationship Id="rId72" Type="http://schemas.openxmlformats.org/officeDocument/2006/relationships/hyperlink" Target="https://www.nationalgeographic.org/education/student-experiences/explorer-classroom/" TargetMode="External"/><Relationship Id="rId93" Type="http://schemas.openxmlformats.org/officeDocument/2006/relationships/hyperlink" Target="https://docs.google.com/document/d/1APGMkmu50D2DG_z1nausPVU-tegesSDRPCDk9G9aWag/edit?usp=sharing" TargetMode="External"/><Relationship Id="rId98" Type="http://schemas.openxmlformats.org/officeDocument/2006/relationships/hyperlink" Target="https://docs.google.com/document/d/14UDKe6BnYXmgn14E9fwaBsApcFgESRdjiM6C-szJJOs/edit?usp=sharing" TargetMode="External"/><Relationship Id="rId3" Type="http://schemas.openxmlformats.org/officeDocument/2006/relationships/customXml" Target="../customXml/item3.xml"/><Relationship Id="rId25" Type="http://schemas.openxmlformats.org/officeDocument/2006/relationships/hyperlink" Target="https://docs.google.com/document/d/19UeKdlquL7fpXYTY9IDOBQT6lv8htY20N2PGWyQaTgY/edit?usp=sharing" TargetMode="External"/><Relationship Id="rId46" Type="http://schemas.openxmlformats.org/officeDocument/2006/relationships/hyperlink" Target="https://accessmars.withgoogle.com/" TargetMode="External"/><Relationship Id="rId67" Type="http://schemas.openxmlformats.org/officeDocument/2006/relationships/hyperlink" Target="https://catalogue.museogalileo.it/" TargetMode="External"/><Relationship Id="rId20" Type="http://schemas.openxmlformats.org/officeDocument/2006/relationships/image" Target="media/image4.png"/><Relationship Id="rId41" Type="http://schemas.openxmlformats.org/officeDocument/2006/relationships/hyperlink" Target="https://www.nps.gov/yell/learn/photosmultimedia/virtualtours.htm" TargetMode="External"/><Relationship Id="rId62" Type="http://schemas.openxmlformats.org/officeDocument/2006/relationships/hyperlink" Target="https://discoveringegypt.com/" TargetMode="External"/><Relationship Id="rId83" Type="http://schemas.openxmlformats.org/officeDocument/2006/relationships/hyperlink" Target="http://www.alignmentnashville.org/wp-content/uploads/2017/07/IEIL_WhatisExpEd_Stanchfield.pdf" TargetMode="External"/><Relationship Id="rId88" Type="http://schemas.openxmlformats.org/officeDocument/2006/relationships/hyperlink" Target="http://connections.ucalgaryblogs.ca/2014/07/30/the-what-so-what-and-now-what-of-critical-reflection/"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BAA85B87C6A48AF9997B007969610" ma:contentTypeVersion="15" ma:contentTypeDescription="Create a new document." ma:contentTypeScope="" ma:versionID="ae1ae9049a22d24972f60fc16d9d726e">
  <xsd:schema xmlns:xsd="http://www.w3.org/2001/XMLSchema" xmlns:xs="http://www.w3.org/2001/XMLSchema" xmlns:p="http://schemas.microsoft.com/office/2006/metadata/properties" xmlns:ns3="9de3b091-c288-4242-990f-b4e13f117433" xmlns:ns4="f69674c7-9dbd-452e-b10a-2717b0d4a02a" targetNamespace="http://schemas.microsoft.com/office/2006/metadata/properties" ma:root="true" ma:fieldsID="604d7489345753527249047f45963c1e" ns3:_="" ns4:_="">
    <xsd:import namespace="9de3b091-c288-4242-990f-b4e13f117433"/>
    <xsd:import namespace="f69674c7-9dbd-452e-b10a-2717b0d4a02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b091-c288-4242-990f-b4e13f1174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9674c7-9dbd-452e-b10a-2717b0d4a02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65D09-5CAD-4842-B925-AD6E94A1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b091-c288-4242-990f-b4e13f117433"/>
    <ds:schemaRef ds:uri="f69674c7-9dbd-452e-b10a-2717b0d4a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45A2E-CA2E-44D0-BB62-CF779F19DC54}">
  <ds:schemaRefs>
    <ds:schemaRef ds:uri="http://schemas.microsoft.com/sharepoint/v3/contenttype/forms"/>
  </ds:schemaRefs>
</ds:datastoreItem>
</file>

<file path=customXml/itemProps3.xml><?xml version="1.0" encoding="utf-8"?>
<ds:datastoreItem xmlns:ds="http://schemas.openxmlformats.org/officeDocument/2006/customXml" ds:itemID="{5A8768F7-AA7C-4E1A-9653-3A2F52BB466D}">
  <ds:schemaRefs>
    <ds:schemaRef ds:uri="http://purl.org/dc/terms/"/>
    <ds:schemaRef ds:uri="http://schemas.openxmlformats.org/package/2006/metadata/core-properties"/>
    <ds:schemaRef ds:uri="f69674c7-9dbd-452e-b10a-2717b0d4a02a"/>
    <ds:schemaRef ds:uri="http://purl.org/dc/elements/1.1/"/>
    <ds:schemaRef ds:uri="http://purl.org/dc/dcmitype/"/>
    <ds:schemaRef ds:uri="9de3b091-c288-4242-990f-b4e13f117433"/>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5084</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 Armstrong [Staff]</dc:creator>
  <cp:lastModifiedBy>Leeann Armstrong [Staff]</cp:lastModifiedBy>
  <cp:revision>2</cp:revision>
  <dcterms:created xsi:type="dcterms:W3CDTF">2020-08-20T01:47:00Z</dcterms:created>
  <dcterms:modified xsi:type="dcterms:W3CDTF">2020-08-20T01:47:00Z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0x0101009CDBAA85B87C6A48AF9997B007969610</vt:lpwstr>
  </property>
</Properties>
</file>