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3014A" w14:textId="61F1094F" w:rsidR="005B788C" w:rsidRDefault="00B330AB">
      <w:r>
        <w:rPr>
          <w:noProof/>
        </w:rPr>
        <w:drawing>
          <wp:anchor distT="0" distB="0" distL="114300" distR="114300" simplePos="0" relativeHeight="251658240" behindDoc="0" locked="0" layoutInCell="1" allowOverlap="1" wp14:anchorId="76FF068B" wp14:editId="518058C5">
            <wp:simplePos x="0" y="0"/>
            <wp:positionH relativeFrom="page">
              <wp:posOffset>-19685</wp:posOffset>
            </wp:positionH>
            <wp:positionV relativeFrom="paragraph">
              <wp:posOffset>-913958</wp:posOffset>
            </wp:positionV>
            <wp:extent cx="7394400" cy="10087200"/>
            <wp:effectExtent l="0" t="0" r="0" b="0"/>
            <wp:wrapNone/>
            <wp:docPr id="5" name="Picture 5" descr="OCTE THJ1O Online Resource cover page titled &quot;Home-Grown Vegetables/Herb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CTE THJ1O Online Resource cover page titled &quot;Home-Grown Vegetables/Herbs&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4400" cy="1008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5659F" w14:textId="6D85CE42" w:rsidR="005B788C" w:rsidRDefault="005B788C">
      <w:pPr>
        <w:sectPr w:rsidR="005B788C">
          <w:footerReference w:type="default" r:id="rId9"/>
          <w:pgSz w:w="12240" w:h="15840"/>
          <w:pgMar w:top="1440" w:right="1440" w:bottom="1440" w:left="1440" w:header="720" w:footer="720" w:gutter="0"/>
          <w:pgNumType w:start="1"/>
          <w:cols w:space="720" w:equalWidth="0">
            <w:col w:w="9360"/>
          </w:cols>
        </w:sectPr>
      </w:pPr>
    </w:p>
    <w:p w14:paraId="56C87A9F" w14:textId="77777777" w:rsidR="005B788C" w:rsidRDefault="00D32261" w:rsidP="00E62FC8">
      <w:pPr>
        <w:pStyle w:val="Heading1"/>
        <w:spacing w:after="240"/>
        <w:jc w:val="left"/>
      </w:pPr>
      <w:bookmarkStart w:id="0" w:name="_Toc43285481"/>
      <w:bookmarkStart w:id="1" w:name="_Toc43562366"/>
      <w:bookmarkStart w:id="2" w:name="_Toc43579492"/>
      <w:r>
        <w:lastRenderedPageBreak/>
        <w:t>Table of C</w:t>
      </w:r>
      <w:r w:rsidR="00D559E5">
        <w:t xml:space="preserve">ontents </w:t>
      </w:r>
      <w:bookmarkEnd w:id="0"/>
      <w:r w:rsidR="00FF2AD7">
        <w:rPr>
          <w:noProof/>
        </w:rPr>
        <mc:AlternateContent>
          <mc:Choice Requires="wps">
            <w:drawing>
              <wp:inline distT="0" distB="0" distL="0" distR="0" wp14:anchorId="115F7944" wp14:editId="16BBEB04">
                <wp:extent cx="5943600" cy="0"/>
                <wp:effectExtent l="0" t="0" r="19050" b="19050"/>
                <wp:docPr id="2" name="Straight Connector 2" descr="Decorative line in Table of Contents" title="Decorative Line in Table of Contents"/>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1932FF"/>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8951FAE" id="Straight Connector 2" o:spid="_x0000_s1026" alt="Title: Decorative Line in Table of Contents - Description: Decorative line in Table of Contents"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" strokecolor="#1932ff">
                <w10:anchorlock/>
              </v:line>
            </w:pict>
          </mc:Fallback>
        </mc:AlternateContent>
      </w:r>
      <w:bookmarkEnd w:id="1"/>
      <w:bookmarkEnd w:id="2"/>
    </w:p>
    <w:sdt>
      <w:sdtPr>
        <w:id w:val="810595730"/>
        <w:docPartObj>
          <w:docPartGallery w:val="Table of Contents"/>
          <w:docPartUnique/>
        </w:docPartObj>
      </w:sdtPr>
      <w:sdtEndPr>
        <w:rPr>
          <w:b/>
          <w:bCs/>
          <w:noProof/>
        </w:rPr>
      </w:sdtEndPr>
      <w:sdtContent>
        <w:p w14:paraId="64151B53" w14:textId="77777777" w:rsidR="00D559E5" w:rsidRPr="00FF2AD7" w:rsidRDefault="00D559E5" w:rsidP="00FF2AD7">
          <w:pPr>
            <w:rPr>
              <w:sz w:val="8"/>
              <w:szCs w:val="8"/>
            </w:rPr>
          </w:pPr>
        </w:p>
        <w:p w14:paraId="18C618C5" w14:textId="2709A6A6" w:rsidR="00E62FC8" w:rsidRDefault="00D559E5">
          <w:pPr>
            <w:pStyle w:val="TOC1"/>
            <w:tabs>
              <w:tab w:val="right" w:leader="dot" w:pos="935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3579493" w:history="1">
            <w:r w:rsidR="00E62FC8" w:rsidRPr="00463429">
              <w:rPr>
                <w:rStyle w:val="Hyperlink"/>
                <w:noProof/>
              </w:rPr>
              <w:t>Introduction</w:t>
            </w:r>
            <w:r w:rsidR="00E62FC8">
              <w:rPr>
                <w:noProof/>
                <w:webHidden/>
              </w:rPr>
              <w:tab/>
            </w:r>
            <w:r w:rsidR="00E62FC8">
              <w:rPr>
                <w:noProof/>
                <w:webHidden/>
              </w:rPr>
              <w:fldChar w:fldCharType="begin"/>
            </w:r>
            <w:r w:rsidR="00E62FC8">
              <w:rPr>
                <w:noProof/>
                <w:webHidden/>
              </w:rPr>
              <w:instrText xml:space="preserve"> PAGEREF _Toc43579493 \h </w:instrText>
            </w:r>
            <w:r w:rsidR="00E62FC8">
              <w:rPr>
                <w:noProof/>
                <w:webHidden/>
              </w:rPr>
            </w:r>
            <w:r w:rsidR="00E62FC8">
              <w:rPr>
                <w:noProof/>
                <w:webHidden/>
              </w:rPr>
              <w:fldChar w:fldCharType="separate"/>
            </w:r>
            <w:r w:rsidR="00CE5E76">
              <w:rPr>
                <w:noProof/>
                <w:webHidden/>
              </w:rPr>
              <w:t>2</w:t>
            </w:r>
            <w:r w:rsidR="00E62FC8">
              <w:rPr>
                <w:noProof/>
                <w:webHidden/>
              </w:rPr>
              <w:fldChar w:fldCharType="end"/>
            </w:r>
          </w:hyperlink>
        </w:p>
        <w:p w14:paraId="02B0FA56" w14:textId="7E339FDD" w:rsidR="00E62FC8" w:rsidRDefault="00BF0514">
          <w:pPr>
            <w:pStyle w:val="TOC1"/>
            <w:tabs>
              <w:tab w:val="right" w:leader="dot" w:pos="9350"/>
            </w:tabs>
            <w:rPr>
              <w:rFonts w:asciiTheme="minorHAnsi" w:eastAsiaTheme="minorEastAsia" w:hAnsiTheme="minorHAnsi" w:cstheme="minorBidi"/>
              <w:noProof/>
              <w:color w:val="auto"/>
            </w:rPr>
          </w:pPr>
          <w:hyperlink w:anchor="_Toc43579494" w:history="1">
            <w:r w:rsidR="00E62FC8" w:rsidRPr="00463429">
              <w:rPr>
                <w:rStyle w:val="Hyperlink"/>
                <w:noProof/>
              </w:rPr>
              <w:t>Project Outline</w:t>
            </w:r>
            <w:r w:rsidR="00E62FC8">
              <w:rPr>
                <w:noProof/>
                <w:webHidden/>
              </w:rPr>
              <w:tab/>
            </w:r>
            <w:r w:rsidR="00E62FC8">
              <w:rPr>
                <w:noProof/>
                <w:webHidden/>
              </w:rPr>
              <w:fldChar w:fldCharType="begin"/>
            </w:r>
            <w:r w:rsidR="00E62FC8">
              <w:rPr>
                <w:noProof/>
                <w:webHidden/>
              </w:rPr>
              <w:instrText xml:space="preserve"> PAGEREF _Toc43579494 \h </w:instrText>
            </w:r>
            <w:r w:rsidR="00E62FC8">
              <w:rPr>
                <w:noProof/>
                <w:webHidden/>
              </w:rPr>
            </w:r>
            <w:r w:rsidR="00E62FC8">
              <w:rPr>
                <w:noProof/>
                <w:webHidden/>
              </w:rPr>
              <w:fldChar w:fldCharType="separate"/>
            </w:r>
            <w:r w:rsidR="00CE5E76">
              <w:rPr>
                <w:noProof/>
                <w:webHidden/>
              </w:rPr>
              <w:t>2</w:t>
            </w:r>
            <w:r w:rsidR="00E62FC8">
              <w:rPr>
                <w:noProof/>
                <w:webHidden/>
              </w:rPr>
              <w:fldChar w:fldCharType="end"/>
            </w:r>
          </w:hyperlink>
        </w:p>
        <w:p w14:paraId="5A8074A1" w14:textId="257EDE55" w:rsidR="00E62FC8" w:rsidRDefault="00BF0514">
          <w:pPr>
            <w:pStyle w:val="TOC1"/>
            <w:tabs>
              <w:tab w:val="right" w:leader="dot" w:pos="9350"/>
            </w:tabs>
            <w:rPr>
              <w:rFonts w:asciiTheme="minorHAnsi" w:eastAsiaTheme="minorEastAsia" w:hAnsiTheme="minorHAnsi" w:cstheme="minorBidi"/>
              <w:noProof/>
              <w:color w:val="auto"/>
            </w:rPr>
          </w:pPr>
          <w:hyperlink w:anchor="_Toc43579496" w:history="1">
            <w:r w:rsidR="00E62FC8" w:rsidRPr="00463429">
              <w:rPr>
                <w:rStyle w:val="Hyperlink"/>
                <w:noProof/>
              </w:rPr>
              <w:t>Prior Knowledge</w:t>
            </w:r>
            <w:r w:rsidR="00E62FC8">
              <w:rPr>
                <w:noProof/>
                <w:webHidden/>
              </w:rPr>
              <w:tab/>
            </w:r>
            <w:r w:rsidR="00E62FC8">
              <w:rPr>
                <w:noProof/>
                <w:webHidden/>
              </w:rPr>
              <w:fldChar w:fldCharType="begin"/>
            </w:r>
            <w:r w:rsidR="00E62FC8">
              <w:rPr>
                <w:noProof/>
                <w:webHidden/>
              </w:rPr>
              <w:instrText xml:space="preserve"> PAGEREF _Toc43579496 \h </w:instrText>
            </w:r>
            <w:r w:rsidR="00E62FC8">
              <w:rPr>
                <w:noProof/>
                <w:webHidden/>
              </w:rPr>
            </w:r>
            <w:r w:rsidR="00E62FC8">
              <w:rPr>
                <w:noProof/>
                <w:webHidden/>
              </w:rPr>
              <w:fldChar w:fldCharType="separate"/>
            </w:r>
            <w:r w:rsidR="00CE5E76">
              <w:rPr>
                <w:noProof/>
                <w:webHidden/>
              </w:rPr>
              <w:t>2</w:t>
            </w:r>
            <w:r w:rsidR="00E62FC8">
              <w:rPr>
                <w:noProof/>
                <w:webHidden/>
              </w:rPr>
              <w:fldChar w:fldCharType="end"/>
            </w:r>
          </w:hyperlink>
        </w:p>
        <w:p w14:paraId="0D0737F5" w14:textId="7BCFD54C" w:rsidR="00E62FC8" w:rsidRDefault="00BF0514">
          <w:pPr>
            <w:pStyle w:val="TOC1"/>
            <w:tabs>
              <w:tab w:val="right" w:leader="dot" w:pos="9350"/>
            </w:tabs>
            <w:rPr>
              <w:rFonts w:asciiTheme="minorHAnsi" w:eastAsiaTheme="minorEastAsia" w:hAnsiTheme="minorHAnsi" w:cstheme="minorBidi"/>
              <w:noProof/>
              <w:color w:val="auto"/>
            </w:rPr>
          </w:pPr>
          <w:hyperlink w:anchor="_Toc43579497" w:history="1">
            <w:r w:rsidR="00E62FC8" w:rsidRPr="00463429">
              <w:rPr>
                <w:rStyle w:val="Hyperlink"/>
                <w:noProof/>
              </w:rPr>
              <w:t>Planning Notes</w:t>
            </w:r>
            <w:r w:rsidR="00E62FC8">
              <w:rPr>
                <w:noProof/>
                <w:webHidden/>
              </w:rPr>
              <w:tab/>
            </w:r>
            <w:r w:rsidR="00E62FC8">
              <w:rPr>
                <w:noProof/>
                <w:webHidden/>
              </w:rPr>
              <w:fldChar w:fldCharType="begin"/>
            </w:r>
            <w:r w:rsidR="00E62FC8">
              <w:rPr>
                <w:noProof/>
                <w:webHidden/>
              </w:rPr>
              <w:instrText xml:space="preserve"> PAGEREF _Toc43579497 \h </w:instrText>
            </w:r>
            <w:r w:rsidR="00E62FC8">
              <w:rPr>
                <w:noProof/>
                <w:webHidden/>
              </w:rPr>
            </w:r>
            <w:r w:rsidR="00E62FC8">
              <w:rPr>
                <w:noProof/>
                <w:webHidden/>
              </w:rPr>
              <w:fldChar w:fldCharType="separate"/>
            </w:r>
            <w:r w:rsidR="00CE5E76">
              <w:rPr>
                <w:noProof/>
                <w:webHidden/>
              </w:rPr>
              <w:t>2</w:t>
            </w:r>
            <w:r w:rsidR="00E62FC8">
              <w:rPr>
                <w:noProof/>
                <w:webHidden/>
              </w:rPr>
              <w:fldChar w:fldCharType="end"/>
            </w:r>
          </w:hyperlink>
        </w:p>
        <w:p w14:paraId="68FA78F5" w14:textId="22F293B2" w:rsidR="00E62FC8" w:rsidRDefault="00BF0514">
          <w:pPr>
            <w:pStyle w:val="TOC1"/>
            <w:tabs>
              <w:tab w:val="right" w:leader="dot" w:pos="9350"/>
            </w:tabs>
            <w:rPr>
              <w:rFonts w:asciiTheme="minorHAnsi" w:eastAsiaTheme="minorEastAsia" w:hAnsiTheme="minorHAnsi" w:cstheme="minorBidi"/>
              <w:noProof/>
              <w:color w:val="auto"/>
            </w:rPr>
          </w:pPr>
          <w:hyperlink w:anchor="_Toc43579498" w:history="1">
            <w:r w:rsidR="00E62FC8" w:rsidRPr="00463429">
              <w:rPr>
                <w:rStyle w:val="Hyperlink"/>
                <w:noProof/>
              </w:rPr>
              <w:t>Resources</w:t>
            </w:r>
            <w:r w:rsidR="00E62FC8">
              <w:rPr>
                <w:noProof/>
                <w:webHidden/>
              </w:rPr>
              <w:tab/>
            </w:r>
            <w:r w:rsidR="00E62FC8">
              <w:rPr>
                <w:noProof/>
                <w:webHidden/>
              </w:rPr>
              <w:fldChar w:fldCharType="begin"/>
            </w:r>
            <w:r w:rsidR="00E62FC8">
              <w:rPr>
                <w:noProof/>
                <w:webHidden/>
              </w:rPr>
              <w:instrText xml:space="preserve"> PAGEREF _Toc43579498 \h </w:instrText>
            </w:r>
            <w:r w:rsidR="00E62FC8">
              <w:rPr>
                <w:noProof/>
                <w:webHidden/>
              </w:rPr>
            </w:r>
            <w:r w:rsidR="00E62FC8">
              <w:rPr>
                <w:noProof/>
                <w:webHidden/>
              </w:rPr>
              <w:fldChar w:fldCharType="separate"/>
            </w:r>
            <w:r w:rsidR="00CE5E76">
              <w:rPr>
                <w:noProof/>
                <w:webHidden/>
              </w:rPr>
              <w:t>3</w:t>
            </w:r>
            <w:r w:rsidR="00E62FC8">
              <w:rPr>
                <w:noProof/>
                <w:webHidden/>
              </w:rPr>
              <w:fldChar w:fldCharType="end"/>
            </w:r>
          </w:hyperlink>
        </w:p>
        <w:p w14:paraId="6BFF4FBA" w14:textId="04CA7FAF" w:rsidR="00E62FC8" w:rsidRDefault="00BF0514">
          <w:pPr>
            <w:pStyle w:val="TOC1"/>
            <w:tabs>
              <w:tab w:val="right" w:leader="dot" w:pos="9350"/>
            </w:tabs>
            <w:rPr>
              <w:rFonts w:asciiTheme="minorHAnsi" w:eastAsiaTheme="minorEastAsia" w:hAnsiTheme="minorHAnsi" w:cstheme="minorBidi"/>
              <w:noProof/>
              <w:color w:val="auto"/>
            </w:rPr>
          </w:pPr>
          <w:hyperlink w:anchor="_Toc43579499" w:history="1">
            <w:r w:rsidR="00E62FC8" w:rsidRPr="00463429">
              <w:rPr>
                <w:rStyle w:val="Hyperlink"/>
                <w:noProof/>
              </w:rPr>
              <w:t>Introduction – PowerPoint Presentation</w:t>
            </w:r>
            <w:r w:rsidR="00E62FC8">
              <w:rPr>
                <w:noProof/>
                <w:webHidden/>
              </w:rPr>
              <w:tab/>
            </w:r>
            <w:r w:rsidR="00E62FC8">
              <w:rPr>
                <w:noProof/>
                <w:webHidden/>
              </w:rPr>
              <w:fldChar w:fldCharType="begin"/>
            </w:r>
            <w:r w:rsidR="00E62FC8">
              <w:rPr>
                <w:noProof/>
                <w:webHidden/>
              </w:rPr>
              <w:instrText xml:space="preserve"> PAGEREF _Toc43579499 \h </w:instrText>
            </w:r>
            <w:r w:rsidR="00E62FC8">
              <w:rPr>
                <w:noProof/>
                <w:webHidden/>
              </w:rPr>
            </w:r>
            <w:r w:rsidR="00E62FC8">
              <w:rPr>
                <w:noProof/>
                <w:webHidden/>
              </w:rPr>
              <w:fldChar w:fldCharType="separate"/>
            </w:r>
            <w:r w:rsidR="00CE5E76">
              <w:rPr>
                <w:noProof/>
                <w:webHidden/>
              </w:rPr>
              <w:t>4</w:t>
            </w:r>
            <w:r w:rsidR="00E62FC8">
              <w:rPr>
                <w:noProof/>
                <w:webHidden/>
              </w:rPr>
              <w:fldChar w:fldCharType="end"/>
            </w:r>
          </w:hyperlink>
        </w:p>
        <w:p w14:paraId="3CA29505" w14:textId="44AE428C" w:rsidR="00E62FC8" w:rsidRDefault="00BF0514">
          <w:pPr>
            <w:pStyle w:val="TOC1"/>
            <w:tabs>
              <w:tab w:val="right" w:leader="dot" w:pos="9350"/>
            </w:tabs>
            <w:rPr>
              <w:rFonts w:asciiTheme="minorHAnsi" w:eastAsiaTheme="minorEastAsia" w:hAnsiTheme="minorHAnsi" w:cstheme="minorBidi"/>
              <w:noProof/>
              <w:color w:val="auto"/>
            </w:rPr>
          </w:pPr>
          <w:hyperlink w:anchor="_Toc43579500" w:history="1">
            <w:r w:rsidR="00E62FC8" w:rsidRPr="00463429">
              <w:rPr>
                <w:rStyle w:val="Hyperlink"/>
                <w:noProof/>
              </w:rPr>
              <w:t>Activity #1: How Growing Crops Changed the World?</w:t>
            </w:r>
            <w:r w:rsidR="00E62FC8">
              <w:rPr>
                <w:noProof/>
                <w:webHidden/>
              </w:rPr>
              <w:tab/>
            </w:r>
            <w:r w:rsidR="00E62FC8">
              <w:rPr>
                <w:noProof/>
                <w:webHidden/>
              </w:rPr>
              <w:fldChar w:fldCharType="begin"/>
            </w:r>
            <w:r w:rsidR="00E62FC8">
              <w:rPr>
                <w:noProof/>
                <w:webHidden/>
              </w:rPr>
              <w:instrText xml:space="preserve"> PAGEREF _Toc43579500 \h </w:instrText>
            </w:r>
            <w:r w:rsidR="00E62FC8">
              <w:rPr>
                <w:noProof/>
                <w:webHidden/>
              </w:rPr>
            </w:r>
            <w:r w:rsidR="00E62FC8">
              <w:rPr>
                <w:noProof/>
                <w:webHidden/>
              </w:rPr>
              <w:fldChar w:fldCharType="separate"/>
            </w:r>
            <w:r w:rsidR="00CE5E76">
              <w:rPr>
                <w:noProof/>
                <w:webHidden/>
              </w:rPr>
              <w:t>5</w:t>
            </w:r>
            <w:r w:rsidR="00E62FC8">
              <w:rPr>
                <w:noProof/>
                <w:webHidden/>
              </w:rPr>
              <w:fldChar w:fldCharType="end"/>
            </w:r>
          </w:hyperlink>
        </w:p>
        <w:p w14:paraId="443BC3CC" w14:textId="4E66EFD6" w:rsidR="00E62FC8" w:rsidRDefault="00BF0514">
          <w:pPr>
            <w:pStyle w:val="TOC1"/>
            <w:tabs>
              <w:tab w:val="right" w:leader="dot" w:pos="9350"/>
            </w:tabs>
            <w:rPr>
              <w:rFonts w:asciiTheme="minorHAnsi" w:eastAsiaTheme="minorEastAsia" w:hAnsiTheme="minorHAnsi" w:cstheme="minorBidi"/>
              <w:noProof/>
              <w:color w:val="auto"/>
            </w:rPr>
          </w:pPr>
          <w:hyperlink w:anchor="_Toc43579501" w:history="1">
            <w:r w:rsidR="00E62FC8" w:rsidRPr="00463429">
              <w:rPr>
                <w:rStyle w:val="Hyperlink"/>
                <w:noProof/>
              </w:rPr>
              <w:t>Activity #2: The Importance of Growing Your own Food.</w:t>
            </w:r>
            <w:r w:rsidR="00E62FC8">
              <w:rPr>
                <w:noProof/>
                <w:webHidden/>
              </w:rPr>
              <w:tab/>
            </w:r>
            <w:r w:rsidR="00E62FC8">
              <w:rPr>
                <w:noProof/>
                <w:webHidden/>
              </w:rPr>
              <w:fldChar w:fldCharType="begin"/>
            </w:r>
            <w:r w:rsidR="00E62FC8">
              <w:rPr>
                <w:noProof/>
                <w:webHidden/>
              </w:rPr>
              <w:instrText xml:space="preserve"> PAGEREF _Toc43579501 \h </w:instrText>
            </w:r>
            <w:r w:rsidR="00E62FC8">
              <w:rPr>
                <w:noProof/>
                <w:webHidden/>
              </w:rPr>
            </w:r>
            <w:r w:rsidR="00E62FC8">
              <w:rPr>
                <w:noProof/>
                <w:webHidden/>
              </w:rPr>
              <w:fldChar w:fldCharType="separate"/>
            </w:r>
            <w:r w:rsidR="00CE5E76">
              <w:rPr>
                <w:noProof/>
                <w:webHidden/>
              </w:rPr>
              <w:t>5</w:t>
            </w:r>
            <w:r w:rsidR="00E62FC8">
              <w:rPr>
                <w:noProof/>
                <w:webHidden/>
              </w:rPr>
              <w:fldChar w:fldCharType="end"/>
            </w:r>
          </w:hyperlink>
        </w:p>
        <w:p w14:paraId="43D340ED" w14:textId="036D2DE0" w:rsidR="00E62FC8" w:rsidRDefault="00BF0514">
          <w:pPr>
            <w:pStyle w:val="TOC1"/>
            <w:tabs>
              <w:tab w:val="right" w:leader="dot" w:pos="9350"/>
            </w:tabs>
            <w:rPr>
              <w:rFonts w:asciiTheme="minorHAnsi" w:eastAsiaTheme="minorEastAsia" w:hAnsiTheme="minorHAnsi" w:cstheme="minorBidi"/>
              <w:noProof/>
              <w:color w:val="auto"/>
            </w:rPr>
          </w:pPr>
          <w:hyperlink w:anchor="_Toc43579502" w:history="1">
            <w:r w:rsidR="00E62FC8" w:rsidRPr="00463429">
              <w:rPr>
                <w:rStyle w:val="Hyperlink"/>
                <w:noProof/>
              </w:rPr>
              <w:t>Activity #3: Understanding Soil Basics and Plant Nutrition</w:t>
            </w:r>
            <w:r w:rsidR="00E62FC8">
              <w:rPr>
                <w:noProof/>
                <w:webHidden/>
              </w:rPr>
              <w:tab/>
            </w:r>
            <w:r w:rsidR="00E62FC8">
              <w:rPr>
                <w:noProof/>
                <w:webHidden/>
              </w:rPr>
              <w:fldChar w:fldCharType="begin"/>
            </w:r>
            <w:r w:rsidR="00E62FC8">
              <w:rPr>
                <w:noProof/>
                <w:webHidden/>
              </w:rPr>
              <w:instrText xml:space="preserve"> PAGEREF _Toc43579502 \h </w:instrText>
            </w:r>
            <w:r w:rsidR="00E62FC8">
              <w:rPr>
                <w:noProof/>
                <w:webHidden/>
              </w:rPr>
            </w:r>
            <w:r w:rsidR="00E62FC8">
              <w:rPr>
                <w:noProof/>
                <w:webHidden/>
              </w:rPr>
              <w:fldChar w:fldCharType="separate"/>
            </w:r>
            <w:r w:rsidR="00CE5E76">
              <w:rPr>
                <w:noProof/>
                <w:webHidden/>
              </w:rPr>
              <w:t>6</w:t>
            </w:r>
            <w:r w:rsidR="00E62FC8">
              <w:rPr>
                <w:noProof/>
                <w:webHidden/>
              </w:rPr>
              <w:fldChar w:fldCharType="end"/>
            </w:r>
          </w:hyperlink>
        </w:p>
        <w:p w14:paraId="1A6E9972" w14:textId="35565944" w:rsidR="00E62FC8" w:rsidRDefault="00BF0514">
          <w:pPr>
            <w:pStyle w:val="TOC1"/>
            <w:tabs>
              <w:tab w:val="right" w:leader="dot" w:pos="9350"/>
            </w:tabs>
            <w:rPr>
              <w:rFonts w:asciiTheme="minorHAnsi" w:eastAsiaTheme="minorEastAsia" w:hAnsiTheme="minorHAnsi" w:cstheme="minorBidi"/>
              <w:noProof/>
              <w:color w:val="auto"/>
            </w:rPr>
          </w:pPr>
          <w:hyperlink w:anchor="_Toc43579503" w:history="1">
            <w:r w:rsidR="00E62FC8" w:rsidRPr="00463429">
              <w:rPr>
                <w:rStyle w:val="Hyperlink"/>
                <w:noProof/>
              </w:rPr>
              <w:t xml:space="preserve">Activity #4: </w:t>
            </w:r>
            <w:r w:rsidR="00E62FC8" w:rsidRPr="00463429">
              <w:rPr>
                <w:rStyle w:val="Hyperlink"/>
                <w:noProof/>
                <w:highlight w:val="white"/>
              </w:rPr>
              <w:t>Seed Germination and Plant Care</w:t>
            </w:r>
            <w:r w:rsidR="00E62FC8">
              <w:rPr>
                <w:noProof/>
                <w:webHidden/>
              </w:rPr>
              <w:tab/>
            </w:r>
            <w:r w:rsidR="00E62FC8">
              <w:rPr>
                <w:noProof/>
                <w:webHidden/>
              </w:rPr>
              <w:fldChar w:fldCharType="begin"/>
            </w:r>
            <w:r w:rsidR="00E62FC8">
              <w:rPr>
                <w:noProof/>
                <w:webHidden/>
              </w:rPr>
              <w:instrText xml:space="preserve"> PAGEREF _Toc43579503 \h </w:instrText>
            </w:r>
            <w:r w:rsidR="00E62FC8">
              <w:rPr>
                <w:noProof/>
                <w:webHidden/>
              </w:rPr>
            </w:r>
            <w:r w:rsidR="00E62FC8">
              <w:rPr>
                <w:noProof/>
                <w:webHidden/>
              </w:rPr>
              <w:fldChar w:fldCharType="separate"/>
            </w:r>
            <w:r w:rsidR="00CE5E76">
              <w:rPr>
                <w:noProof/>
                <w:webHidden/>
              </w:rPr>
              <w:t>7</w:t>
            </w:r>
            <w:r w:rsidR="00E62FC8">
              <w:rPr>
                <w:noProof/>
                <w:webHidden/>
              </w:rPr>
              <w:fldChar w:fldCharType="end"/>
            </w:r>
          </w:hyperlink>
        </w:p>
        <w:p w14:paraId="2001599F" w14:textId="6612A271" w:rsidR="00E62FC8" w:rsidRDefault="00BF0514">
          <w:pPr>
            <w:pStyle w:val="TOC1"/>
            <w:tabs>
              <w:tab w:val="right" w:leader="dot" w:pos="9350"/>
            </w:tabs>
            <w:rPr>
              <w:rFonts w:asciiTheme="minorHAnsi" w:eastAsiaTheme="minorEastAsia" w:hAnsiTheme="minorHAnsi" w:cstheme="minorBidi"/>
              <w:noProof/>
              <w:color w:val="auto"/>
            </w:rPr>
          </w:pPr>
          <w:hyperlink w:anchor="_Toc43579504" w:history="1">
            <w:r w:rsidR="00E62FC8" w:rsidRPr="00463429">
              <w:rPr>
                <w:rStyle w:val="Hyperlink"/>
                <w:noProof/>
                <w:highlight w:val="white"/>
              </w:rPr>
              <w:t>Activity #5 Culminating Activity</w:t>
            </w:r>
            <w:r w:rsidR="00E62FC8">
              <w:rPr>
                <w:noProof/>
                <w:webHidden/>
              </w:rPr>
              <w:tab/>
            </w:r>
            <w:r w:rsidR="00E62FC8">
              <w:rPr>
                <w:noProof/>
                <w:webHidden/>
              </w:rPr>
              <w:fldChar w:fldCharType="begin"/>
            </w:r>
            <w:r w:rsidR="00E62FC8">
              <w:rPr>
                <w:noProof/>
                <w:webHidden/>
              </w:rPr>
              <w:instrText xml:space="preserve"> PAGEREF _Toc43579504 \h </w:instrText>
            </w:r>
            <w:r w:rsidR="00E62FC8">
              <w:rPr>
                <w:noProof/>
                <w:webHidden/>
              </w:rPr>
            </w:r>
            <w:r w:rsidR="00E62FC8">
              <w:rPr>
                <w:noProof/>
                <w:webHidden/>
              </w:rPr>
              <w:fldChar w:fldCharType="separate"/>
            </w:r>
            <w:r w:rsidR="00CE5E76">
              <w:rPr>
                <w:noProof/>
                <w:webHidden/>
              </w:rPr>
              <w:t>8</w:t>
            </w:r>
            <w:r w:rsidR="00E62FC8">
              <w:rPr>
                <w:noProof/>
                <w:webHidden/>
              </w:rPr>
              <w:fldChar w:fldCharType="end"/>
            </w:r>
          </w:hyperlink>
        </w:p>
        <w:p w14:paraId="6ED7ECDE" w14:textId="273BFBDC" w:rsidR="00E62FC8" w:rsidRDefault="00BF0514">
          <w:pPr>
            <w:pStyle w:val="TOC1"/>
            <w:tabs>
              <w:tab w:val="right" w:leader="dot" w:pos="9350"/>
            </w:tabs>
            <w:rPr>
              <w:rFonts w:asciiTheme="minorHAnsi" w:eastAsiaTheme="minorEastAsia" w:hAnsiTheme="minorHAnsi" w:cstheme="minorBidi"/>
              <w:noProof/>
              <w:color w:val="auto"/>
            </w:rPr>
          </w:pPr>
          <w:hyperlink w:anchor="_Toc43579507" w:history="1">
            <w:r w:rsidR="00E62FC8" w:rsidRPr="00463429">
              <w:rPr>
                <w:rStyle w:val="Hyperlink"/>
                <w:noProof/>
              </w:rPr>
              <w:t>The Hook/Motivational Strategies</w:t>
            </w:r>
            <w:r w:rsidR="00E62FC8">
              <w:rPr>
                <w:noProof/>
                <w:webHidden/>
              </w:rPr>
              <w:tab/>
            </w:r>
            <w:r w:rsidR="00E62FC8">
              <w:rPr>
                <w:noProof/>
                <w:webHidden/>
              </w:rPr>
              <w:fldChar w:fldCharType="begin"/>
            </w:r>
            <w:r w:rsidR="00E62FC8">
              <w:rPr>
                <w:noProof/>
                <w:webHidden/>
              </w:rPr>
              <w:instrText xml:space="preserve"> PAGEREF _Toc43579507 \h </w:instrText>
            </w:r>
            <w:r w:rsidR="00E62FC8">
              <w:rPr>
                <w:noProof/>
                <w:webHidden/>
              </w:rPr>
            </w:r>
            <w:r w:rsidR="00E62FC8">
              <w:rPr>
                <w:noProof/>
                <w:webHidden/>
              </w:rPr>
              <w:fldChar w:fldCharType="separate"/>
            </w:r>
            <w:r w:rsidR="00CE5E76">
              <w:rPr>
                <w:noProof/>
                <w:webHidden/>
              </w:rPr>
              <w:t>9</w:t>
            </w:r>
            <w:r w:rsidR="00E62FC8">
              <w:rPr>
                <w:noProof/>
                <w:webHidden/>
              </w:rPr>
              <w:fldChar w:fldCharType="end"/>
            </w:r>
          </w:hyperlink>
        </w:p>
        <w:p w14:paraId="6CA7051F" w14:textId="226D13D3" w:rsidR="00E62FC8" w:rsidRDefault="00BF0514">
          <w:pPr>
            <w:pStyle w:val="TOC1"/>
            <w:tabs>
              <w:tab w:val="right" w:leader="dot" w:pos="9350"/>
            </w:tabs>
            <w:rPr>
              <w:rFonts w:asciiTheme="minorHAnsi" w:eastAsiaTheme="minorEastAsia" w:hAnsiTheme="minorHAnsi" w:cstheme="minorBidi"/>
              <w:noProof/>
              <w:color w:val="auto"/>
            </w:rPr>
          </w:pPr>
          <w:hyperlink w:anchor="_Toc43579508" w:history="1">
            <w:r w:rsidR="00E62FC8" w:rsidRPr="00463429">
              <w:rPr>
                <w:rStyle w:val="Hyperlink"/>
                <w:noProof/>
              </w:rPr>
              <w:t>Learning Goals and Success Criteria</w:t>
            </w:r>
            <w:r w:rsidR="00E62FC8">
              <w:rPr>
                <w:noProof/>
                <w:webHidden/>
              </w:rPr>
              <w:tab/>
            </w:r>
            <w:r w:rsidR="00E62FC8">
              <w:rPr>
                <w:noProof/>
                <w:webHidden/>
              </w:rPr>
              <w:fldChar w:fldCharType="begin"/>
            </w:r>
            <w:r w:rsidR="00E62FC8">
              <w:rPr>
                <w:noProof/>
                <w:webHidden/>
              </w:rPr>
              <w:instrText xml:space="preserve"> PAGEREF _Toc43579508 \h </w:instrText>
            </w:r>
            <w:r w:rsidR="00E62FC8">
              <w:rPr>
                <w:noProof/>
                <w:webHidden/>
              </w:rPr>
            </w:r>
            <w:r w:rsidR="00E62FC8">
              <w:rPr>
                <w:noProof/>
                <w:webHidden/>
              </w:rPr>
              <w:fldChar w:fldCharType="separate"/>
            </w:r>
            <w:r w:rsidR="00CE5E76">
              <w:rPr>
                <w:noProof/>
                <w:webHidden/>
              </w:rPr>
              <w:t>9</w:t>
            </w:r>
            <w:r w:rsidR="00E62FC8">
              <w:rPr>
                <w:noProof/>
                <w:webHidden/>
              </w:rPr>
              <w:fldChar w:fldCharType="end"/>
            </w:r>
          </w:hyperlink>
        </w:p>
        <w:p w14:paraId="5E7C557E" w14:textId="4E2A08CF" w:rsidR="00E62FC8" w:rsidRDefault="00BF0514">
          <w:pPr>
            <w:pStyle w:val="TOC1"/>
            <w:tabs>
              <w:tab w:val="right" w:leader="dot" w:pos="9350"/>
            </w:tabs>
            <w:rPr>
              <w:rFonts w:asciiTheme="minorHAnsi" w:eastAsiaTheme="minorEastAsia" w:hAnsiTheme="minorHAnsi" w:cstheme="minorBidi"/>
              <w:noProof/>
              <w:color w:val="auto"/>
            </w:rPr>
          </w:pPr>
          <w:hyperlink w:anchor="_Toc43579509" w:history="1">
            <w:r w:rsidR="00E62FC8" w:rsidRPr="00463429">
              <w:rPr>
                <w:rStyle w:val="Hyperlink"/>
                <w:noProof/>
              </w:rPr>
              <w:t>Overall and Specific Expectations</w:t>
            </w:r>
            <w:r w:rsidR="00E62FC8">
              <w:rPr>
                <w:noProof/>
                <w:webHidden/>
              </w:rPr>
              <w:tab/>
            </w:r>
            <w:r w:rsidR="00E62FC8">
              <w:rPr>
                <w:noProof/>
                <w:webHidden/>
              </w:rPr>
              <w:fldChar w:fldCharType="begin"/>
            </w:r>
            <w:r w:rsidR="00E62FC8">
              <w:rPr>
                <w:noProof/>
                <w:webHidden/>
              </w:rPr>
              <w:instrText xml:space="preserve"> PAGEREF _Toc43579509 \h </w:instrText>
            </w:r>
            <w:r w:rsidR="00E62FC8">
              <w:rPr>
                <w:noProof/>
                <w:webHidden/>
              </w:rPr>
            </w:r>
            <w:r w:rsidR="00E62FC8">
              <w:rPr>
                <w:noProof/>
                <w:webHidden/>
              </w:rPr>
              <w:fldChar w:fldCharType="separate"/>
            </w:r>
            <w:r w:rsidR="00CE5E76">
              <w:rPr>
                <w:noProof/>
                <w:webHidden/>
              </w:rPr>
              <w:t>10</w:t>
            </w:r>
            <w:r w:rsidR="00E62FC8">
              <w:rPr>
                <w:noProof/>
                <w:webHidden/>
              </w:rPr>
              <w:fldChar w:fldCharType="end"/>
            </w:r>
          </w:hyperlink>
        </w:p>
        <w:p w14:paraId="62E8BDE1" w14:textId="5D650C44" w:rsidR="00E62FC8" w:rsidRDefault="00BF0514">
          <w:pPr>
            <w:pStyle w:val="TOC2"/>
            <w:tabs>
              <w:tab w:val="right" w:leader="dot" w:pos="9350"/>
            </w:tabs>
            <w:rPr>
              <w:rFonts w:asciiTheme="minorHAnsi" w:eastAsiaTheme="minorEastAsia" w:hAnsiTheme="minorHAnsi" w:cstheme="minorBidi"/>
              <w:noProof/>
              <w:color w:val="auto"/>
            </w:rPr>
          </w:pPr>
          <w:hyperlink w:anchor="_Toc43579510" w:history="1">
            <w:r w:rsidR="00E62FC8" w:rsidRPr="00463429">
              <w:rPr>
                <w:rStyle w:val="Hyperlink"/>
                <w:noProof/>
              </w:rPr>
              <w:t>Overall Expectations</w:t>
            </w:r>
            <w:r w:rsidR="00E62FC8">
              <w:rPr>
                <w:noProof/>
                <w:webHidden/>
              </w:rPr>
              <w:tab/>
            </w:r>
            <w:r w:rsidR="00E62FC8">
              <w:rPr>
                <w:noProof/>
                <w:webHidden/>
              </w:rPr>
              <w:fldChar w:fldCharType="begin"/>
            </w:r>
            <w:r w:rsidR="00E62FC8">
              <w:rPr>
                <w:noProof/>
                <w:webHidden/>
              </w:rPr>
              <w:instrText xml:space="preserve"> PAGEREF _Toc43579510 \h </w:instrText>
            </w:r>
            <w:r w:rsidR="00E62FC8">
              <w:rPr>
                <w:noProof/>
                <w:webHidden/>
              </w:rPr>
            </w:r>
            <w:r w:rsidR="00E62FC8">
              <w:rPr>
                <w:noProof/>
                <w:webHidden/>
              </w:rPr>
              <w:fldChar w:fldCharType="separate"/>
            </w:r>
            <w:r w:rsidR="00CE5E76">
              <w:rPr>
                <w:noProof/>
                <w:webHidden/>
              </w:rPr>
              <w:t>10</w:t>
            </w:r>
            <w:r w:rsidR="00E62FC8">
              <w:rPr>
                <w:noProof/>
                <w:webHidden/>
              </w:rPr>
              <w:fldChar w:fldCharType="end"/>
            </w:r>
          </w:hyperlink>
        </w:p>
        <w:p w14:paraId="15C94B4A" w14:textId="4405C7F0" w:rsidR="00E62FC8" w:rsidRDefault="00BF0514">
          <w:pPr>
            <w:pStyle w:val="TOC2"/>
            <w:tabs>
              <w:tab w:val="right" w:leader="dot" w:pos="9350"/>
            </w:tabs>
            <w:rPr>
              <w:rFonts w:asciiTheme="minorHAnsi" w:eastAsiaTheme="minorEastAsia" w:hAnsiTheme="minorHAnsi" w:cstheme="minorBidi"/>
              <w:noProof/>
              <w:color w:val="auto"/>
            </w:rPr>
          </w:pPr>
          <w:hyperlink w:anchor="_Toc43579511" w:history="1">
            <w:r w:rsidR="00E62FC8" w:rsidRPr="00463429">
              <w:rPr>
                <w:rStyle w:val="Hyperlink"/>
                <w:noProof/>
              </w:rPr>
              <w:t>Specific Expectations</w:t>
            </w:r>
            <w:r w:rsidR="00E62FC8">
              <w:rPr>
                <w:noProof/>
                <w:webHidden/>
              </w:rPr>
              <w:tab/>
            </w:r>
            <w:r w:rsidR="00E62FC8">
              <w:rPr>
                <w:noProof/>
                <w:webHidden/>
              </w:rPr>
              <w:fldChar w:fldCharType="begin"/>
            </w:r>
            <w:r w:rsidR="00E62FC8">
              <w:rPr>
                <w:noProof/>
                <w:webHidden/>
              </w:rPr>
              <w:instrText xml:space="preserve"> PAGEREF _Toc43579511 \h </w:instrText>
            </w:r>
            <w:r w:rsidR="00E62FC8">
              <w:rPr>
                <w:noProof/>
                <w:webHidden/>
              </w:rPr>
            </w:r>
            <w:r w:rsidR="00E62FC8">
              <w:rPr>
                <w:noProof/>
                <w:webHidden/>
              </w:rPr>
              <w:fldChar w:fldCharType="separate"/>
            </w:r>
            <w:r w:rsidR="00CE5E76">
              <w:rPr>
                <w:noProof/>
                <w:webHidden/>
              </w:rPr>
              <w:t>10</w:t>
            </w:r>
            <w:r w:rsidR="00E62FC8">
              <w:rPr>
                <w:noProof/>
                <w:webHidden/>
              </w:rPr>
              <w:fldChar w:fldCharType="end"/>
            </w:r>
          </w:hyperlink>
        </w:p>
        <w:p w14:paraId="665A1499" w14:textId="61B3F9A9" w:rsidR="00E62FC8" w:rsidRDefault="00BF0514">
          <w:pPr>
            <w:pStyle w:val="TOC1"/>
            <w:tabs>
              <w:tab w:val="right" w:leader="dot" w:pos="9350"/>
            </w:tabs>
            <w:rPr>
              <w:rFonts w:asciiTheme="minorHAnsi" w:eastAsiaTheme="minorEastAsia" w:hAnsiTheme="minorHAnsi" w:cstheme="minorBidi"/>
              <w:noProof/>
              <w:color w:val="auto"/>
            </w:rPr>
          </w:pPr>
          <w:hyperlink w:anchor="_Toc43579512" w:history="1">
            <w:r w:rsidR="00E62FC8" w:rsidRPr="00463429">
              <w:rPr>
                <w:rStyle w:val="Hyperlink"/>
                <w:noProof/>
              </w:rPr>
              <w:t>Safety Concerns</w:t>
            </w:r>
            <w:r w:rsidR="00E62FC8">
              <w:rPr>
                <w:noProof/>
                <w:webHidden/>
              </w:rPr>
              <w:tab/>
            </w:r>
            <w:r w:rsidR="00E62FC8">
              <w:rPr>
                <w:noProof/>
                <w:webHidden/>
              </w:rPr>
              <w:fldChar w:fldCharType="begin"/>
            </w:r>
            <w:r w:rsidR="00E62FC8">
              <w:rPr>
                <w:noProof/>
                <w:webHidden/>
              </w:rPr>
              <w:instrText xml:space="preserve"> PAGEREF _Toc43579512 \h </w:instrText>
            </w:r>
            <w:r w:rsidR="00E62FC8">
              <w:rPr>
                <w:noProof/>
                <w:webHidden/>
              </w:rPr>
            </w:r>
            <w:r w:rsidR="00E62FC8">
              <w:rPr>
                <w:noProof/>
                <w:webHidden/>
              </w:rPr>
              <w:fldChar w:fldCharType="separate"/>
            </w:r>
            <w:r w:rsidR="00CE5E76">
              <w:rPr>
                <w:noProof/>
                <w:webHidden/>
              </w:rPr>
              <w:t>11</w:t>
            </w:r>
            <w:r w:rsidR="00E62FC8">
              <w:rPr>
                <w:noProof/>
                <w:webHidden/>
              </w:rPr>
              <w:fldChar w:fldCharType="end"/>
            </w:r>
          </w:hyperlink>
        </w:p>
        <w:p w14:paraId="28D50CB2" w14:textId="002459B2" w:rsidR="00E62FC8" w:rsidRDefault="00BF0514">
          <w:pPr>
            <w:pStyle w:val="TOC1"/>
            <w:tabs>
              <w:tab w:val="right" w:leader="dot" w:pos="9350"/>
            </w:tabs>
            <w:rPr>
              <w:rFonts w:asciiTheme="minorHAnsi" w:eastAsiaTheme="minorEastAsia" w:hAnsiTheme="minorHAnsi" w:cstheme="minorBidi"/>
              <w:noProof/>
              <w:color w:val="auto"/>
            </w:rPr>
          </w:pPr>
          <w:hyperlink w:anchor="_Toc43579513" w:history="1">
            <w:r w:rsidR="00E62FC8" w:rsidRPr="00463429">
              <w:rPr>
                <w:rStyle w:val="Hyperlink"/>
                <w:noProof/>
              </w:rPr>
              <w:t>Challenges with the Project. Online Verse Home</w:t>
            </w:r>
            <w:r w:rsidR="00E62FC8">
              <w:rPr>
                <w:noProof/>
                <w:webHidden/>
              </w:rPr>
              <w:tab/>
            </w:r>
            <w:r w:rsidR="00E62FC8">
              <w:rPr>
                <w:noProof/>
                <w:webHidden/>
              </w:rPr>
              <w:fldChar w:fldCharType="begin"/>
            </w:r>
            <w:r w:rsidR="00E62FC8">
              <w:rPr>
                <w:noProof/>
                <w:webHidden/>
              </w:rPr>
              <w:instrText xml:space="preserve"> PAGEREF _Toc43579513 \h </w:instrText>
            </w:r>
            <w:r w:rsidR="00E62FC8">
              <w:rPr>
                <w:noProof/>
                <w:webHidden/>
              </w:rPr>
            </w:r>
            <w:r w:rsidR="00E62FC8">
              <w:rPr>
                <w:noProof/>
                <w:webHidden/>
              </w:rPr>
              <w:fldChar w:fldCharType="separate"/>
            </w:r>
            <w:r w:rsidR="00CE5E76">
              <w:rPr>
                <w:noProof/>
                <w:webHidden/>
              </w:rPr>
              <w:t>12</w:t>
            </w:r>
            <w:r w:rsidR="00E62FC8">
              <w:rPr>
                <w:noProof/>
                <w:webHidden/>
              </w:rPr>
              <w:fldChar w:fldCharType="end"/>
            </w:r>
          </w:hyperlink>
        </w:p>
        <w:p w14:paraId="1054DDB6" w14:textId="29327F83" w:rsidR="00E62FC8" w:rsidRDefault="00BF0514">
          <w:pPr>
            <w:pStyle w:val="TOC1"/>
            <w:tabs>
              <w:tab w:val="right" w:leader="dot" w:pos="9350"/>
            </w:tabs>
            <w:rPr>
              <w:rFonts w:asciiTheme="minorHAnsi" w:eastAsiaTheme="minorEastAsia" w:hAnsiTheme="minorHAnsi" w:cstheme="minorBidi"/>
              <w:noProof/>
              <w:color w:val="auto"/>
            </w:rPr>
          </w:pPr>
          <w:hyperlink w:anchor="_Toc43579514" w:history="1">
            <w:r w:rsidR="00E62FC8" w:rsidRPr="00463429">
              <w:rPr>
                <w:rStyle w:val="Hyperlink"/>
                <w:noProof/>
              </w:rPr>
              <w:t>Differentiation</w:t>
            </w:r>
            <w:r w:rsidR="00E62FC8">
              <w:rPr>
                <w:noProof/>
                <w:webHidden/>
              </w:rPr>
              <w:tab/>
            </w:r>
            <w:r w:rsidR="00E62FC8">
              <w:rPr>
                <w:noProof/>
                <w:webHidden/>
              </w:rPr>
              <w:fldChar w:fldCharType="begin"/>
            </w:r>
            <w:r w:rsidR="00E62FC8">
              <w:rPr>
                <w:noProof/>
                <w:webHidden/>
              </w:rPr>
              <w:instrText xml:space="preserve"> PAGEREF _Toc43579514 \h </w:instrText>
            </w:r>
            <w:r w:rsidR="00E62FC8">
              <w:rPr>
                <w:noProof/>
                <w:webHidden/>
              </w:rPr>
            </w:r>
            <w:r w:rsidR="00E62FC8">
              <w:rPr>
                <w:noProof/>
                <w:webHidden/>
              </w:rPr>
              <w:fldChar w:fldCharType="separate"/>
            </w:r>
            <w:r w:rsidR="00CE5E76">
              <w:rPr>
                <w:noProof/>
                <w:webHidden/>
              </w:rPr>
              <w:t>12</w:t>
            </w:r>
            <w:r w:rsidR="00E62FC8">
              <w:rPr>
                <w:noProof/>
                <w:webHidden/>
              </w:rPr>
              <w:fldChar w:fldCharType="end"/>
            </w:r>
          </w:hyperlink>
        </w:p>
        <w:p w14:paraId="22CA48D0" w14:textId="287A485C" w:rsidR="00E62FC8" w:rsidRDefault="00BF0514">
          <w:pPr>
            <w:pStyle w:val="TOC1"/>
            <w:tabs>
              <w:tab w:val="right" w:leader="dot" w:pos="9350"/>
            </w:tabs>
            <w:rPr>
              <w:rFonts w:asciiTheme="minorHAnsi" w:eastAsiaTheme="minorEastAsia" w:hAnsiTheme="minorHAnsi" w:cstheme="minorBidi"/>
              <w:noProof/>
              <w:color w:val="auto"/>
            </w:rPr>
          </w:pPr>
          <w:hyperlink w:anchor="_Toc43579515" w:history="1">
            <w:r w:rsidR="00E62FC8" w:rsidRPr="00463429">
              <w:rPr>
                <w:rStyle w:val="Hyperlink"/>
                <w:noProof/>
              </w:rPr>
              <w:t>Assessment</w:t>
            </w:r>
            <w:r w:rsidR="00E62FC8">
              <w:rPr>
                <w:noProof/>
                <w:webHidden/>
              </w:rPr>
              <w:tab/>
            </w:r>
            <w:r w:rsidR="00E62FC8">
              <w:rPr>
                <w:noProof/>
                <w:webHidden/>
              </w:rPr>
              <w:fldChar w:fldCharType="begin"/>
            </w:r>
            <w:r w:rsidR="00E62FC8">
              <w:rPr>
                <w:noProof/>
                <w:webHidden/>
              </w:rPr>
              <w:instrText xml:space="preserve"> PAGEREF _Toc43579515 \h </w:instrText>
            </w:r>
            <w:r w:rsidR="00E62FC8">
              <w:rPr>
                <w:noProof/>
                <w:webHidden/>
              </w:rPr>
            </w:r>
            <w:r w:rsidR="00E62FC8">
              <w:rPr>
                <w:noProof/>
                <w:webHidden/>
              </w:rPr>
              <w:fldChar w:fldCharType="separate"/>
            </w:r>
            <w:r w:rsidR="00CE5E76">
              <w:rPr>
                <w:noProof/>
                <w:webHidden/>
              </w:rPr>
              <w:t>12</w:t>
            </w:r>
            <w:r w:rsidR="00E62FC8">
              <w:rPr>
                <w:noProof/>
                <w:webHidden/>
              </w:rPr>
              <w:fldChar w:fldCharType="end"/>
            </w:r>
          </w:hyperlink>
        </w:p>
        <w:p w14:paraId="45582828" w14:textId="2CC2164D" w:rsidR="00E62FC8" w:rsidRDefault="00BF0514">
          <w:pPr>
            <w:pStyle w:val="TOC1"/>
            <w:tabs>
              <w:tab w:val="right" w:leader="dot" w:pos="9350"/>
            </w:tabs>
            <w:rPr>
              <w:rFonts w:asciiTheme="minorHAnsi" w:eastAsiaTheme="minorEastAsia" w:hAnsiTheme="minorHAnsi" w:cstheme="minorBidi"/>
              <w:noProof/>
              <w:color w:val="auto"/>
            </w:rPr>
          </w:pPr>
          <w:hyperlink w:anchor="_Toc43579516" w:history="1">
            <w:r w:rsidR="00E62FC8" w:rsidRPr="00463429">
              <w:rPr>
                <w:rStyle w:val="Hyperlink"/>
                <w:noProof/>
              </w:rPr>
              <w:t>Industry Extensions/Careers</w:t>
            </w:r>
            <w:r w:rsidR="00E62FC8">
              <w:rPr>
                <w:noProof/>
                <w:webHidden/>
              </w:rPr>
              <w:tab/>
            </w:r>
            <w:r w:rsidR="00E62FC8">
              <w:rPr>
                <w:noProof/>
                <w:webHidden/>
              </w:rPr>
              <w:fldChar w:fldCharType="begin"/>
            </w:r>
            <w:r w:rsidR="00E62FC8">
              <w:rPr>
                <w:noProof/>
                <w:webHidden/>
              </w:rPr>
              <w:instrText xml:space="preserve"> PAGEREF _Toc43579516 \h </w:instrText>
            </w:r>
            <w:r w:rsidR="00E62FC8">
              <w:rPr>
                <w:noProof/>
                <w:webHidden/>
              </w:rPr>
            </w:r>
            <w:r w:rsidR="00E62FC8">
              <w:rPr>
                <w:noProof/>
                <w:webHidden/>
              </w:rPr>
              <w:fldChar w:fldCharType="separate"/>
            </w:r>
            <w:r w:rsidR="00CE5E76">
              <w:rPr>
                <w:noProof/>
                <w:webHidden/>
              </w:rPr>
              <w:t>12</w:t>
            </w:r>
            <w:r w:rsidR="00E62FC8">
              <w:rPr>
                <w:noProof/>
                <w:webHidden/>
              </w:rPr>
              <w:fldChar w:fldCharType="end"/>
            </w:r>
          </w:hyperlink>
        </w:p>
        <w:p w14:paraId="62096324" w14:textId="686150FE" w:rsidR="00E62FC8" w:rsidRDefault="00BF0514">
          <w:pPr>
            <w:pStyle w:val="TOC1"/>
            <w:tabs>
              <w:tab w:val="right" w:leader="dot" w:pos="9350"/>
            </w:tabs>
            <w:rPr>
              <w:rFonts w:asciiTheme="minorHAnsi" w:eastAsiaTheme="minorEastAsia" w:hAnsiTheme="minorHAnsi" w:cstheme="minorBidi"/>
              <w:noProof/>
              <w:color w:val="auto"/>
            </w:rPr>
          </w:pPr>
          <w:hyperlink w:anchor="_Toc43579517" w:history="1">
            <w:r w:rsidR="00E62FC8" w:rsidRPr="00463429">
              <w:rPr>
                <w:rStyle w:val="Hyperlink"/>
                <w:noProof/>
              </w:rPr>
              <w:t>Ethical/Environmental Considerations</w:t>
            </w:r>
            <w:r w:rsidR="00E62FC8">
              <w:rPr>
                <w:noProof/>
                <w:webHidden/>
              </w:rPr>
              <w:tab/>
            </w:r>
            <w:r w:rsidR="00E62FC8">
              <w:rPr>
                <w:noProof/>
                <w:webHidden/>
              </w:rPr>
              <w:fldChar w:fldCharType="begin"/>
            </w:r>
            <w:r w:rsidR="00E62FC8">
              <w:rPr>
                <w:noProof/>
                <w:webHidden/>
              </w:rPr>
              <w:instrText xml:space="preserve"> PAGEREF _Toc43579517 \h </w:instrText>
            </w:r>
            <w:r w:rsidR="00E62FC8">
              <w:rPr>
                <w:noProof/>
                <w:webHidden/>
              </w:rPr>
            </w:r>
            <w:r w:rsidR="00E62FC8">
              <w:rPr>
                <w:noProof/>
                <w:webHidden/>
              </w:rPr>
              <w:fldChar w:fldCharType="separate"/>
            </w:r>
            <w:r w:rsidR="00CE5E76">
              <w:rPr>
                <w:noProof/>
                <w:webHidden/>
              </w:rPr>
              <w:t>12</w:t>
            </w:r>
            <w:r w:rsidR="00E62FC8">
              <w:rPr>
                <w:noProof/>
                <w:webHidden/>
              </w:rPr>
              <w:fldChar w:fldCharType="end"/>
            </w:r>
          </w:hyperlink>
        </w:p>
        <w:p w14:paraId="1D2D4967" w14:textId="0CE880FB" w:rsidR="00E62FC8" w:rsidRDefault="00BF0514">
          <w:pPr>
            <w:pStyle w:val="TOC1"/>
            <w:tabs>
              <w:tab w:val="right" w:leader="dot" w:pos="9350"/>
            </w:tabs>
            <w:rPr>
              <w:rFonts w:asciiTheme="minorHAnsi" w:eastAsiaTheme="minorEastAsia" w:hAnsiTheme="minorHAnsi" w:cstheme="minorBidi"/>
              <w:noProof/>
              <w:color w:val="auto"/>
            </w:rPr>
          </w:pPr>
          <w:hyperlink w:anchor="_Toc43579518" w:history="1">
            <w:r w:rsidR="00E62FC8" w:rsidRPr="00463429">
              <w:rPr>
                <w:rStyle w:val="Hyperlink"/>
                <w:noProof/>
              </w:rPr>
              <w:t>Student Reflections</w:t>
            </w:r>
            <w:r w:rsidR="00E62FC8">
              <w:rPr>
                <w:noProof/>
                <w:webHidden/>
              </w:rPr>
              <w:tab/>
            </w:r>
            <w:r w:rsidR="00E62FC8">
              <w:rPr>
                <w:noProof/>
                <w:webHidden/>
              </w:rPr>
              <w:fldChar w:fldCharType="begin"/>
            </w:r>
            <w:r w:rsidR="00E62FC8">
              <w:rPr>
                <w:noProof/>
                <w:webHidden/>
              </w:rPr>
              <w:instrText xml:space="preserve"> PAGEREF _Toc43579518 \h </w:instrText>
            </w:r>
            <w:r w:rsidR="00E62FC8">
              <w:rPr>
                <w:noProof/>
                <w:webHidden/>
              </w:rPr>
            </w:r>
            <w:r w:rsidR="00E62FC8">
              <w:rPr>
                <w:noProof/>
                <w:webHidden/>
              </w:rPr>
              <w:fldChar w:fldCharType="separate"/>
            </w:r>
            <w:r w:rsidR="00CE5E76">
              <w:rPr>
                <w:noProof/>
                <w:webHidden/>
              </w:rPr>
              <w:t>13</w:t>
            </w:r>
            <w:r w:rsidR="00E62FC8">
              <w:rPr>
                <w:noProof/>
                <w:webHidden/>
              </w:rPr>
              <w:fldChar w:fldCharType="end"/>
            </w:r>
          </w:hyperlink>
        </w:p>
        <w:p w14:paraId="6D65A86A" w14:textId="3C234309" w:rsidR="00E62FC8" w:rsidRDefault="00BF0514">
          <w:pPr>
            <w:pStyle w:val="TOC1"/>
            <w:tabs>
              <w:tab w:val="right" w:leader="dot" w:pos="9350"/>
            </w:tabs>
            <w:rPr>
              <w:rFonts w:asciiTheme="minorHAnsi" w:eastAsiaTheme="minorEastAsia" w:hAnsiTheme="minorHAnsi" w:cstheme="minorBidi"/>
              <w:noProof/>
              <w:color w:val="auto"/>
            </w:rPr>
          </w:pPr>
          <w:hyperlink w:anchor="_Toc43579519" w:history="1">
            <w:r w:rsidR="00E62FC8" w:rsidRPr="00463429">
              <w:rPr>
                <w:rStyle w:val="Hyperlink"/>
                <w:noProof/>
              </w:rPr>
              <w:t>Appendix A - Answer Keys</w:t>
            </w:r>
            <w:r w:rsidR="00E62FC8">
              <w:rPr>
                <w:noProof/>
                <w:webHidden/>
              </w:rPr>
              <w:tab/>
            </w:r>
            <w:r w:rsidR="00E62FC8">
              <w:rPr>
                <w:noProof/>
                <w:webHidden/>
              </w:rPr>
              <w:fldChar w:fldCharType="begin"/>
            </w:r>
            <w:r w:rsidR="00E62FC8">
              <w:rPr>
                <w:noProof/>
                <w:webHidden/>
              </w:rPr>
              <w:instrText xml:space="preserve"> PAGEREF _Toc43579519 \h </w:instrText>
            </w:r>
            <w:r w:rsidR="00E62FC8">
              <w:rPr>
                <w:noProof/>
                <w:webHidden/>
              </w:rPr>
            </w:r>
            <w:r w:rsidR="00E62FC8">
              <w:rPr>
                <w:noProof/>
                <w:webHidden/>
              </w:rPr>
              <w:fldChar w:fldCharType="separate"/>
            </w:r>
            <w:r w:rsidR="00CE5E76">
              <w:rPr>
                <w:noProof/>
                <w:webHidden/>
              </w:rPr>
              <w:t>14</w:t>
            </w:r>
            <w:r w:rsidR="00E62FC8">
              <w:rPr>
                <w:noProof/>
                <w:webHidden/>
              </w:rPr>
              <w:fldChar w:fldCharType="end"/>
            </w:r>
          </w:hyperlink>
        </w:p>
        <w:p w14:paraId="6FFAECF5" w14:textId="45968101" w:rsidR="00E62FC8" w:rsidRDefault="00BF0514">
          <w:pPr>
            <w:pStyle w:val="TOC2"/>
            <w:tabs>
              <w:tab w:val="right" w:leader="dot" w:pos="9350"/>
            </w:tabs>
            <w:rPr>
              <w:rFonts w:asciiTheme="minorHAnsi" w:eastAsiaTheme="minorEastAsia" w:hAnsiTheme="minorHAnsi" w:cstheme="minorBidi"/>
              <w:noProof/>
              <w:color w:val="auto"/>
            </w:rPr>
          </w:pPr>
          <w:hyperlink w:anchor="_Toc43579520" w:history="1">
            <w:r w:rsidR="00E62FC8" w:rsidRPr="00463429">
              <w:rPr>
                <w:rStyle w:val="Hyperlink"/>
                <w:noProof/>
              </w:rPr>
              <w:t>ACTIVITY #1: HOW GROWING CROPS CHANGED THE WORLD</w:t>
            </w:r>
            <w:r w:rsidR="00E62FC8">
              <w:rPr>
                <w:noProof/>
                <w:webHidden/>
              </w:rPr>
              <w:tab/>
            </w:r>
            <w:r w:rsidR="00E62FC8">
              <w:rPr>
                <w:noProof/>
                <w:webHidden/>
              </w:rPr>
              <w:fldChar w:fldCharType="begin"/>
            </w:r>
            <w:r w:rsidR="00E62FC8">
              <w:rPr>
                <w:noProof/>
                <w:webHidden/>
              </w:rPr>
              <w:instrText xml:space="preserve"> PAGEREF _Toc43579520 \h </w:instrText>
            </w:r>
            <w:r w:rsidR="00E62FC8">
              <w:rPr>
                <w:noProof/>
                <w:webHidden/>
              </w:rPr>
            </w:r>
            <w:r w:rsidR="00E62FC8">
              <w:rPr>
                <w:noProof/>
                <w:webHidden/>
              </w:rPr>
              <w:fldChar w:fldCharType="separate"/>
            </w:r>
            <w:r w:rsidR="00CE5E76">
              <w:rPr>
                <w:noProof/>
                <w:webHidden/>
              </w:rPr>
              <w:t>14</w:t>
            </w:r>
            <w:r w:rsidR="00E62FC8">
              <w:rPr>
                <w:noProof/>
                <w:webHidden/>
              </w:rPr>
              <w:fldChar w:fldCharType="end"/>
            </w:r>
          </w:hyperlink>
        </w:p>
        <w:p w14:paraId="086155FD" w14:textId="599B0391" w:rsidR="00E62FC8" w:rsidRDefault="00BF0514">
          <w:pPr>
            <w:pStyle w:val="TOC2"/>
            <w:tabs>
              <w:tab w:val="right" w:leader="dot" w:pos="9350"/>
            </w:tabs>
            <w:rPr>
              <w:rFonts w:asciiTheme="minorHAnsi" w:eastAsiaTheme="minorEastAsia" w:hAnsiTheme="minorHAnsi" w:cstheme="minorBidi"/>
              <w:noProof/>
              <w:color w:val="auto"/>
            </w:rPr>
          </w:pPr>
          <w:hyperlink w:anchor="_Toc43579521" w:history="1">
            <w:r w:rsidR="00E62FC8" w:rsidRPr="00463429">
              <w:rPr>
                <w:rStyle w:val="Hyperlink"/>
                <w:noProof/>
              </w:rPr>
              <w:t>ACTIVITY #2: THE IMPORTANCE OF GROWING OUR OWN FOOD</w:t>
            </w:r>
            <w:r w:rsidR="00E62FC8">
              <w:rPr>
                <w:noProof/>
                <w:webHidden/>
              </w:rPr>
              <w:tab/>
            </w:r>
            <w:r w:rsidR="00E62FC8">
              <w:rPr>
                <w:noProof/>
                <w:webHidden/>
              </w:rPr>
              <w:fldChar w:fldCharType="begin"/>
            </w:r>
            <w:r w:rsidR="00E62FC8">
              <w:rPr>
                <w:noProof/>
                <w:webHidden/>
              </w:rPr>
              <w:instrText xml:space="preserve"> PAGEREF _Toc43579521 \h </w:instrText>
            </w:r>
            <w:r w:rsidR="00E62FC8">
              <w:rPr>
                <w:noProof/>
                <w:webHidden/>
              </w:rPr>
            </w:r>
            <w:r w:rsidR="00E62FC8">
              <w:rPr>
                <w:noProof/>
                <w:webHidden/>
              </w:rPr>
              <w:fldChar w:fldCharType="separate"/>
            </w:r>
            <w:r w:rsidR="00CE5E76">
              <w:rPr>
                <w:noProof/>
                <w:webHidden/>
              </w:rPr>
              <w:t>15</w:t>
            </w:r>
            <w:r w:rsidR="00E62FC8">
              <w:rPr>
                <w:noProof/>
                <w:webHidden/>
              </w:rPr>
              <w:fldChar w:fldCharType="end"/>
            </w:r>
          </w:hyperlink>
        </w:p>
        <w:p w14:paraId="192C7C71" w14:textId="21107E93" w:rsidR="00E62FC8" w:rsidRDefault="00BF0514">
          <w:pPr>
            <w:pStyle w:val="TOC2"/>
            <w:tabs>
              <w:tab w:val="right" w:leader="dot" w:pos="9350"/>
            </w:tabs>
            <w:rPr>
              <w:rFonts w:asciiTheme="minorHAnsi" w:eastAsiaTheme="minorEastAsia" w:hAnsiTheme="minorHAnsi" w:cstheme="minorBidi"/>
              <w:noProof/>
              <w:color w:val="auto"/>
            </w:rPr>
          </w:pPr>
          <w:hyperlink w:anchor="_Toc43579522" w:history="1">
            <w:r w:rsidR="00E62FC8" w:rsidRPr="00463429">
              <w:rPr>
                <w:rStyle w:val="Hyperlink"/>
                <w:noProof/>
              </w:rPr>
              <w:t>ACTIVITY #3: UNDERSTANDING SOIL BASICS AND PLANT NUTRITION</w:t>
            </w:r>
            <w:r w:rsidR="00E62FC8">
              <w:rPr>
                <w:noProof/>
                <w:webHidden/>
              </w:rPr>
              <w:tab/>
            </w:r>
            <w:r w:rsidR="00E62FC8">
              <w:rPr>
                <w:noProof/>
                <w:webHidden/>
              </w:rPr>
              <w:fldChar w:fldCharType="begin"/>
            </w:r>
            <w:r w:rsidR="00E62FC8">
              <w:rPr>
                <w:noProof/>
                <w:webHidden/>
              </w:rPr>
              <w:instrText xml:space="preserve"> PAGEREF _Toc43579522 \h </w:instrText>
            </w:r>
            <w:r w:rsidR="00E62FC8">
              <w:rPr>
                <w:noProof/>
                <w:webHidden/>
              </w:rPr>
            </w:r>
            <w:r w:rsidR="00E62FC8">
              <w:rPr>
                <w:noProof/>
                <w:webHidden/>
              </w:rPr>
              <w:fldChar w:fldCharType="separate"/>
            </w:r>
            <w:r w:rsidR="00CE5E76">
              <w:rPr>
                <w:noProof/>
                <w:webHidden/>
              </w:rPr>
              <w:t>16</w:t>
            </w:r>
            <w:r w:rsidR="00E62FC8">
              <w:rPr>
                <w:noProof/>
                <w:webHidden/>
              </w:rPr>
              <w:fldChar w:fldCharType="end"/>
            </w:r>
          </w:hyperlink>
        </w:p>
        <w:p w14:paraId="5AAEB0FF" w14:textId="48B94BDA" w:rsidR="00E62FC8" w:rsidRDefault="00BF0514">
          <w:pPr>
            <w:pStyle w:val="TOC2"/>
            <w:tabs>
              <w:tab w:val="right" w:leader="dot" w:pos="9350"/>
            </w:tabs>
            <w:rPr>
              <w:rFonts w:asciiTheme="minorHAnsi" w:eastAsiaTheme="minorEastAsia" w:hAnsiTheme="minorHAnsi" w:cstheme="minorBidi"/>
              <w:noProof/>
              <w:color w:val="auto"/>
            </w:rPr>
          </w:pPr>
          <w:hyperlink w:anchor="_Toc43579523" w:history="1">
            <w:r w:rsidR="00E62FC8" w:rsidRPr="00463429">
              <w:rPr>
                <w:rStyle w:val="Hyperlink"/>
                <w:noProof/>
              </w:rPr>
              <w:t>ACTIVITY #4: S</w:t>
            </w:r>
            <w:r w:rsidR="002D3108" w:rsidRPr="00463429">
              <w:rPr>
                <w:rStyle w:val="Hyperlink"/>
                <w:noProof/>
              </w:rPr>
              <w:t>EED GERMINATION AND PLANT CARE</w:t>
            </w:r>
            <w:r w:rsidR="00E62FC8">
              <w:rPr>
                <w:noProof/>
                <w:webHidden/>
              </w:rPr>
              <w:tab/>
            </w:r>
            <w:r w:rsidR="00E62FC8">
              <w:rPr>
                <w:noProof/>
                <w:webHidden/>
              </w:rPr>
              <w:fldChar w:fldCharType="begin"/>
            </w:r>
            <w:r w:rsidR="00E62FC8">
              <w:rPr>
                <w:noProof/>
                <w:webHidden/>
              </w:rPr>
              <w:instrText xml:space="preserve"> PAGEREF _Toc43579523 \h </w:instrText>
            </w:r>
            <w:r w:rsidR="00E62FC8">
              <w:rPr>
                <w:noProof/>
                <w:webHidden/>
              </w:rPr>
            </w:r>
            <w:r w:rsidR="00E62FC8">
              <w:rPr>
                <w:noProof/>
                <w:webHidden/>
              </w:rPr>
              <w:fldChar w:fldCharType="separate"/>
            </w:r>
            <w:r w:rsidR="00CE5E76">
              <w:rPr>
                <w:noProof/>
                <w:webHidden/>
              </w:rPr>
              <w:t>17</w:t>
            </w:r>
            <w:r w:rsidR="00E62FC8">
              <w:rPr>
                <w:noProof/>
                <w:webHidden/>
              </w:rPr>
              <w:fldChar w:fldCharType="end"/>
            </w:r>
          </w:hyperlink>
        </w:p>
        <w:p w14:paraId="7AC91E72" w14:textId="165BA884" w:rsidR="00E62FC8" w:rsidRDefault="00BF0514">
          <w:pPr>
            <w:pStyle w:val="TOC1"/>
            <w:tabs>
              <w:tab w:val="right" w:leader="dot" w:pos="9350"/>
            </w:tabs>
            <w:rPr>
              <w:rFonts w:asciiTheme="minorHAnsi" w:eastAsiaTheme="minorEastAsia" w:hAnsiTheme="minorHAnsi" w:cstheme="minorBidi"/>
              <w:noProof/>
              <w:color w:val="auto"/>
            </w:rPr>
          </w:pPr>
          <w:hyperlink w:anchor="_Toc43579524" w:history="1">
            <w:r w:rsidR="00E62FC8" w:rsidRPr="00463429">
              <w:rPr>
                <w:rStyle w:val="Hyperlink"/>
                <w:noProof/>
              </w:rPr>
              <w:t>Appendix B - GOOGLE SLIDE RUBRIC:</w:t>
            </w:r>
            <w:r w:rsidR="00E62FC8">
              <w:rPr>
                <w:noProof/>
                <w:webHidden/>
              </w:rPr>
              <w:tab/>
            </w:r>
            <w:r w:rsidR="00E62FC8">
              <w:rPr>
                <w:noProof/>
                <w:webHidden/>
              </w:rPr>
              <w:fldChar w:fldCharType="begin"/>
            </w:r>
            <w:r w:rsidR="00E62FC8">
              <w:rPr>
                <w:noProof/>
                <w:webHidden/>
              </w:rPr>
              <w:instrText xml:space="preserve"> PAGEREF _Toc43579524 \h </w:instrText>
            </w:r>
            <w:r w:rsidR="00E62FC8">
              <w:rPr>
                <w:noProof/>
                <w:webHidden/>
              </w:rPr>
            </w:r>
            <w:r w:rsidR="00E62FC8">
              <w:rPr>
                <w:noProof/>
                <w:webHidden/>
              </w:rPr>
              <w:fldChar w:fldCharType="separate"/>
            </w:r>
            <w:r w:rsidR="00CE5E76">
              <w:rPr>
                <w:noProof/>
                <w:webHidden/>
              </w:rPr>
              <w:t>18</w:t>
            </w:r>
            <w:r w:rsidR="00E62FC8">
              <w:rPr>
                <w:noProof/>
                <w:webHidden/>
              </w:rPr>
              <w:fldChar w:fldCharType="end"/>
            </w:r>
          </w:hyperlink>
        </w:p>
        <w:p w14:paraId="10A1E644" w14:textId="58CEE8C5" w:rsidR="00E62FC8" w:rsidRDefault="00BF0514">
          <w:pPr>
            <w:pStyle w:val="TOC2"/>
            <w:tabs>
              <w:tab w:val="right" w:leader="dot" w:pos="9350"/>
            </w:tabs>
            <w:rPr>
              <w:rFonts w:asciiTheme="minorHAnsi" w:eastAsiaTheme="minorEastAsia" w:hAnsiTheme="minorHAnsi" w:cstheme="minorBidi"/>
              <w:noProof/>
              <w:color w:val="auto"/>
            </w:rPr>
          </w:pPr>
          <w:hyperlink w:anchor="_Toc43579525" w:history="1">
            <w:r w:rsidR="006F62BB" w:rsidRPr="00463429">
              <w:rPr>
                <w:rStyle w:val="Hyperlink"/>
                <w:noProof/>
              </w:rPr>
              <w:t>GROWING PLANTS DURING A PANDEMIC</w:t>
            </w:r>
            <w:r w:rsidR="00E62FC8">
              <w:rPr>
                <w:noProof/>
                <w:webHidden/>
              </w:rPr>
              <w:tab/>
            </w:r>
            <w:r w:rsidR="00E62FC8">
              <w:rPr>
                <w:noProof/>
                <w:webHidden/>
              </w:rPr>
              <w:fldChar w:fldCharType="begin"/>
            </w:r>
            <w:r w:rsidR="00E62FC8">
              <w:rPr>
                <w:noProof/>
                <w:webHidden/>
              </w:rPr>
              <w:instrText xml:space="preserve"> PAGEREF _Toc43579525 \h </w:instrText>
            </w:r>
            <w:r w:rsidR="00E62FC8">
              <w:rPr>
                <w:noProof/>
                <w:webHidden/>
              </w:rPr>
            </w:r>
            <w:r w:rsidR="00E62FC8">
              <w:rPr>
                <w:noProof/>
                <w:webHidden/>
              </w:rPr>
              <w:fldChar w:fldCharType="separate"/>
            </w:r>
            <w:r w:rsidR="00CE5E76">
              <w:rPr>
                <w:noProof/>
                <w:webHidden/>
              </w:rPr>
              <w:t>18</w:t>
            </w:r>
            <w:r w:rsidR="00E62FC8">
              <w:rPr>
                <w:noProof/>
                <w:webHidden/>
              </w:rPr>
              <w:fldChar w:fldCharType="end"/>
            </w:r>
          </w:hyperlink>
        </w:p>
        <w:p w14:paraId="2E0B7314" w14:textId="59C9B642" w:rsidR="00E62FC8" w:rsidRDefault="00BF0514">
          <w:pPr>
            <w:pStyle w:val="TOC1"/>
            <w:tabs>
              <w:tab w:val="right" w:leader="dot" w:pos="9350"/>
            </w:tabs>
            <w:rPr>
              <w:rFonts w:asciiTheme="minorHAnsi" w:eastAsiaTheme="minorEastAsia" w:hAnsiTheme="minorHAnsi" w:cstheme="minorBidi"/>
              <w:noProof/>
              <w:color w:val="auto"/>
            </w:rPr>
          </w:pPr>
          <w:hyperlink w:anchor="_Toc43579526" w:history="1">
            <w:r w:rsidR="00E62FC8" w:rsidRPr="00463429">
              <w:rPr>
                <w:rStyle w:val="Hyperlink"/>
                <w:noProof/>
              </w:rPr>
              <w:t>References</w:t>
            </w:r>
            <w:r w:rsidR="00E62FC8">
              <w:rPr>
                <w:noProof/>
                <w:webHidden/>
              </w:rPr>
              <w:tab/>
            </w:r>
            <w:r w:rsidR="00E62FC8">
              <w:rPr>
                <w:noProof/>
                <w:webHidden/>
              </w:rPr>
              <w:fldChar w:fldCharType="begin"/>
            </w:r>
            <w:r w:rsidR="00E62FC8">
              <w:rPr>
                <w:noProof/>
                <w:webHidden/>
              </w:rPr>
              <w:instrText xml:space="preserve"> PAGEREF _Toc43579526 \h </w:instrText>
            </w:r>
            <w:r w:rsidR="00E62FC8">
              <w:rPr>
                <w:noProof/>
                <w:webHidden/>
              </w:rPr>
            </w:r>
            <w:r w:rsidR="00E62FC8">
              <w:rPr>
                <w:noProof/>
                <w:webHidden/>
              </w:rPr>
              <w:fldChar w:fldCharType="separate"/>
            </w:r>
            <w:r w:rsidR="00CE5E76">
              <w:rPr>
                <w:noProof/>
                <w:webHidden/>
              </w:rPr>
              <w:t>20</w:t>
            </w:r>
            <w:r w:rsidR="00E62FC8">
              <w:rPr>
                <w:noProof/>
                <w:webHidden/>
              </w:rPr>
              <w:fldChar w:fldCharType="end"/>
            </w:r>
          </w:hyperlink>
        </w:p>
        <w:p w14:paraId="084A9ED6" w14:textId="77777777" w:rsidR="005B788C" w:rsidRDefault="00D559E5">
          <w:pPr>
            <w:sectPr w:rsidR="005B788C" w:rsidSect="000B4467">
              <w:headerReference w:type="default" r:id="rId10"/>
              <w:footerReference w:type="default" r:id="rId11"/>
              <w:pgSz w:w="12240" w:h="15840"/>
              <w:pgMar w:top="1440" w:right="1440" w:bottom="1440" w:left="1440" w:header="720" w:footer="720" w:gutter="0"/>
              <w:pgNumType w:start="1"/>
              <w:cols w:space="720" w:equalWidth="0">
                <w:col w:w="9360"/>
              </w:cols>
            </w:sectPr>
          </w:pPr>
          <w:r>
            <w:rPr>
              <w:b/>
              <w:bCs/>
              <w:noProof/>
            </w:rPr>
            <w:fldChar w:fldCharType="end"/>
          </w:r>
        </w:p>
      </w:sdtContent>
    </w:sdt>
    <w:p w14:paraId="31BC1FAE" w14:textId="77777777" w:rsidR="005B788C" w:rsidRDefault="00D32261">
      <w:pPr>
        <w:pStyle w:val="Heading1"/>
      </w:pPr>
      <w:bookmarkStart w:id="3" w:name="_Toc43579493"/>
      <w:r>
        <w:lastRenderedPageBreak/>
        <w:t>Introduction</w:t>
      </w:r>
      <w:bookmarkEnd w:id="3"/>
    </w:p>
    <w:p w14:paraId="191828EF" w14:textId="77777777" w:rsidR="005B788C" w:rsidRDefault="00D32261">
      <w:pPr>
        <w:pBdr>
          <w:top w:val="nil"/>
          <w:left w:val="nil"/>
          <w:bottom w:val="nil"/>
          <w:right w:val="nil"/>
          <w:between w:val="nil"/>
        </w:pBdr>
        <w:spacing w:after="0"/>
        <w:rPr>
          <w:color w:val="000000"/>
        </w:rPr>
      </w:pPr>
      <w:r>
        <w:rPr>
          <w:b/>
          <w:color w:val="000000"/>
        </w:rPr>
        <w:t xml:space="preserve">Course Code: </w:t>
      </w:r>
      <w:r>
        <w:rPr>
          <w:color w:val="000000"/>
        </w:rPr>
        <w:t>TIJ1O / THG1O</w:t>
      </w:r>
    </w:p>
    <w:p w14:paraId="4EE720AE" w14:textId="77777777" w:rsidR="005B788C" w:rsidRDefault="00D32261">
      <w:pPr>
        <w:pBdr>
          <w:top w:val="nil"/>
          <w:left w:val="nil"/>
          <w:bottom w:val="nil"/>
          <w:right w:val="nil"/>
          <w:between w:val="nil"/>
        </w:pBdr>
        <w:spacing w:after="0"/>
        <w:rPr>
          <w:color w:val="000000"/>
        </w:rPr>
      </w:pPr>
      <w:r>
        <w:rPr>
          <w:b/>
          <w:color w:val="000000"/>
        </w:rPr>
        <w:t>Broad base Technology:</w:t>
      </w:r>
      <w:r>
        <w:rPr>
          <w:color w:val="000000"/>
        </w:rPr>
        <w:t xml:space="preserve"> </w:t>
      </w:r>
      <w:r w:rsidR="00CD641B">
        <w:rPr>
          <w:color w:val="000000"/>
        </w:rPr>
        <w:t xml:space="preserve">Exploring Technologies and </w:t>
      </w:r>
      <w:r>
        <w:rPr>
          <w:color w:val="000000"/>
        </w:rPr>
        <w:t>Green Industries</w:t>
      </w:r>
    </w:p>
    <w:p w14:paraId="13DD9479" w14:textId="77777777" w:rsidR="005B788C" w:rsidRDefault="00D32261">
      <w:pPr>
        <w:pBdr>
          <w:top w:val="nil"/>
          <w:left w:val="nil"/>
          <w:bottom w:val="nil"/>
          <w:right w:val="nil"/>
          <w:between w:val="nil"/>
        </w:pBdr>
        <w:spacing w:after="0"/>
        <w:rPr>
          <w:color w:val="000000"/>
        </w:rPr>
      </w:pPr>
      <w:r>
        <w:rPr>
          <w:b/>
          <w:color w:val="000000"/>
        </w:rPr>
        <w:t xml:space="preserve">Destination: </w:t>
      </w:r>
      <w:r>
        <w:rPr>
          <w:color w:val="000000"/>
        </w:rPr>
        <w:t>Open</w:t>
      </w:r>
    </w:p>
    <w:p w14:paraId="36959098" w14:textId="77777777" w:rsidR="005B788C" w:rsidRDefault="00D32261">
      <w:pPr>
        <w:pBdr>
          <w:top w:val="nil"/>
          <w:left w:val="nil"/>
          <w:bottom w:val="nil"/>
          <w:right w:val="nil"/>
          <w:between w:val="nil"/>
        </w:pBdr>
        <w:spacing w:after="0"/>
        <w:rPr>
          <w:color w:val="000000"/>
        </w:rPr>
      </w:pPr>
      <w:r>
        <w:rPr>
          <w:b/>
          <w:color w:val="000000"/>
        </w:rPr>
        <w:t xml:space="preserve">Grade Level: </w:t>
      </w:r>
      <w:r>
        <w:rPr>
          <w:color w:val="000000"/>
        </w:rPr>
        <w:t>9</w:t>
      </w:r>
    </w:p>
    <w:p w14:paraId="22D8D842" w14:textId="77777777" w:rsidR="005B788C" w:rsidRPr="00CD641B" w:rsidRDefault="00D32261">
      <w:pPr>
        <w:pBdr>
          <w:top w:val="nil"/>
          <w:left w:val="nil"/>
          <w:bottom w:val="nil"/>
          <w:right w:val="nil"/>
          <w:between w:val="nil"/>
        </w:pBdr>
        <w:spacing w:after="0"/>
        <w:rPr>
          <w:b/>
          <w:color w:val="000000"/>
        </w:rPr>
      </w:pPr>
      <w:r>
        <w:rPr>
          <w:b/>
          <w:color w:val="000000"/>
        </w:rPr>
        <w:t>Online Project Name:</w:t>
      </w:r>
      <w:r>
        <w:rPr>
          <w:b/>
          <w:color w:val="000000"/>
          <w:sz w:val="20"/>
          <w:szCs w:val="20"/>
        </w:rPr>
        <w:t xml:space="preserve"> </w:t>
      </w:r>
      <w:r w:rsidRPr="00CD641B">
        <w:rPr>
          <w:color w:val="000000"/>
        </w:rPr>
        <w:t>Home-grown Vegetables / Herbs</w:t>
      </w:r>
    </w:p>
    <w:p w14:paraId="73ED28ED" w14:textId="77777777" w:rsidR="005B788C" w:rsidRPr="00CD641B" w:rsidRDefault="00D32261">
      <w:pPr>
        <w:pStyle w:val="Heading1"/>
      </w:pPr>
      <w:bookmarkStart w:id="4" w:name="_Toc43579494"/>
      <w:r w:rsidRPr="00CD641B">
        <w:t>Project Outline</w:t>
      </w:r>
      <w:bookmarkEnd w:id="4"/>
    </w:p>
    <w:p w14:paraId="6C47FAD7" w14:textId="77777777" w:rsidR="005B788C" w:rsidRPr="00CD641B" w:rsidRDefault="00D32261" w:rsidP="00D87663">
      <w:pPr>
        <w:spacing w:after="120"/>
      </w:pPr>
      <w:r w:rsidRPr="00CD641B">
        <w:t xml:space="preserve">By the end of this </w:t>
      </w:r>
      <w:r w:rsidR="005E3B08" w:rsidRPr="00CD641B">
        <w:t>project,</w:t>
      </w:r>
      <w:r w:rsidRPr="00CD641B">
        <w:t xml:space="preserve"> the student will identify and explain the impact that growing our own food crops had on civilization. Students will demonstrate an understanding </w:t>
      </w:r>
      <w:r w:rsidR="003E21CE">
        <w:t xml:space="preserve">of </w:t>
      </w:r>
      <w:r w:rsidRPr="00CD641B">
        <w:t>where food comes from and the importance of growing our own food. Students will demonstrate an understanding of soil basics, plant nutrition, seed germination and plant care. Students will demonstrate learning skills that include responsibility, organization, independent work, initiative and self-regulation.</w:t>
      </w:r>
    </w:p>
    <w:p w14:paraId="206EF5EE" w14:textId="77777777" w:rsidR="005B788C" w:rsidRPr="00CD641B" w:rsidRDefault="00D32261" w:rsidP="00D87663">
      <w:pPr>
        <w:pStyle w:val="Heading2"/>
        <w:spacing w:before="120"/>
      </w:pPr>
      <w:bookmarkStart w:id="5" w:name="_Toc43579495"/>
      <w:r w:rsidRPr="00CD641B">
        <w:t>Project Outline</w:t>
      </w:r>
      <w:bookmarkEnd w:id="5"/>
    </w:p>
    <w:p w14:paraId="5BDD6D9F" w14:textId="77777777" w:rsidR="005B788C" w:rsidRPr="00CD641B" w:rsidRDefault="00D32261" w:rsidP="002954DC">
      <w:pPr>
        <w:spacing w:after="120"/>
      </w:pPr>
      <w:r w:rsidRPr="00CD641B">
        <w:t>Introduction - Slide Presentation</w:t>
      </w:r>
    </w:p>
    <w:p w14:paraId="58C35583" w14:textId="77777777" w:rsidR="005B788C" w:rsidRPr="00CD641B" w:rsidRDefault="00501875" w:rsidP="002954DC">
      <w:pPr>
        <w:spacing w:after="120"/>
      </w:pPr>
      <w:r>
        <w:t>Activity</w:t>
      </w:r>
      <w:r w:rsidR="00D32261" w:rsidRPr="00CD641B">
        <w:t xml:space="preserve"> # 1 </w:t>
      </w:r>
      <w:r>
        <w:t xml:space="preserve">- </w:t>
      </w:r>
      <w:r w:rsidR="00D32261" w:rsidRPr="00CD641B">
        <w:t>How Growing Crops Changed the World</w:t>
      </w:r>
    </w:p>
    <w:p w14:paraId="58B459E1" w14:textId="77777777" w:rsidR="005B788C" w:rsidRPr="00CD641B" w:rsidRDefault="00501875" w:rsidP="002954DC">
      <w:pPr>
        <w:spacing w:after="120"/>
      </w:pPr>
      <w:r>
        <w:t>Activity</w:t>
      </w:r>
      <w:r w:rsidRPr="00CD641B">
        <w:t xml:space="preserve"> </w:t>
      </w:r>
      <w:r w:rsidR="00D32261" w:rsidRPr="00CD641B">
        <w:t xml:space="preserve"># </w:t>
      </w:r>
      <w:r w:rsidR="005E3B08" w:rsidRPr="00CD641B">
        <w:t xml:space="preserve">2 </w:t>
      </w:r>
      <w:r>
        <w:t xml:space="preserve">- </w:t>
      </w:r>
      <w:r w:rsidR="005E3B08" w:rsidRPr="00CD641B">
        <w:t>The</w:t>
      </w:r>
      <w:r w:rsidR="00D32261" w:rsidRPr="00CD641B">
        <w:t xml:space="preserve"> Importance of Growing Our Own Crops</w:t>
      </w:r>
    </w:p>
    <w:p w14:paraId="19E8FE08" w14:textId="77777777" w:rsidR="005B788C" w:rsidRPr="00CD641B" w:rsidRDefault="00501875" w:rsidP="002954DC">
      <w:pPr>
        <w:spacing w:after="120"/>
      </w:pPr>
      <w:r>
        <w:t>Activity</w:t>
      </w:r>
      <w:r w:rsidRPr="00CD641B">
        <w:t xml:space="preserve"> </w:t>
      </w:r>
      <w:r w:rsidR="00D32261" w:rsidRPr="00CD641B">
        <w:t xml:space="preserve"># </w:t>
      </w:r>
      <w:r w:rsidR="005E3B08" w:rsidRPr="00CD641B">
        <w:t xml:space="preserve">3 </w:t>
      </w:r>
      <w:r>
        <w:t xml:space="preserve">- </w:t>
      </w:r>
      <w:r w:rsidR="005E3B08" w:rsidRPr="00CD641B">
        <w:t>Understanding</w:t>
      </w:r>
      <w:r w:rsidR="00D32261" w:rsidRPr="00CD641B">
        <w:t xml:space="preserve"> Soil Basics &amp; Plant Nutrition</w:t>
      </w:r>
    </w:p>
    <w:p w14:paraId="1A6644F6" w14:textId="77777777" w:rsidR="005B788C" w:rsidRPr="00CD641B" w:rsidRDefault="00501875" w:rsidP="002954DC">
      <w:pPr>
        <w:spacing w:after="120"/>
      </w:pPr>
      <w:r>
        <w:t>Activity</w:t>
      </w:r>
      <w:r w:rsidRPr="00CD641B">
        <w:t xml:space="preserve"> </w:t>
      </w:r>
      <w:r w:rsidR="00D32261" w:rsidRPr="00CD641B">
        <w:t xml:space="preserve"># </w:t>
      </w:r>
      <w:r w:rsidR="005E3B08" w:rsidRPr="00CD641B">
        <w:t xml:space="preserve">4 </w:t>
      </w:r>
      <w:r>
        <w:t xml:space="preserve">- </w:t>
      </w:r>
      <w:r w:rsidR="005E3B08" w:rsidRPr="00CD641B">
        <w:t>Seed</w:t>
      </w:r>
      <w:r w:rsidR="00D32261" w:rsidRPr="00CD641B">
        <w:t xml:space="preserve"> Germination and Plant Care</w:t>
      </w:r>
    </w:p>
    <w:p w14:paraId="607052DA" w14:textId="77777777" w:rsidR="005B788C" w:rsidRPr="00CD641B" w:rsidRDefault="00D32261" w:rsidP="002954DC">
      <w:pPr>
        <w:spacing w:after="120"/>
      </w:pPr>
      <w:r w:rsidRPr="00CD641B">
        <w:t xml:space="preserve">Culminating Activity - Homegrown </w:t>
      </w:r>
      <w:r w:rsidR="002824FC" w:rsidRPr="00CD641B">
        <w:t>Window</w:t>
      </w:r>
      <w:r w:rsidR="002824FC">
        <w:t>sill</w:t>
      </w:r>
      <w:r w:rsidRPr="00CD641B">
        <w:t xml:space="preserve"> Herbs &amp; Vegetables (option A &amp; B)</w:t>
      </w:r>
    </w:p>
    <w:p w14:paraId="50276BF5" w14:textId="77777777" w:rsidR="005B788C" w:rsidRPr="00CD641B" w:rsidRDefault="00D32261" w:rsidP="00CD641B">
      <w:pPr>
        <w:pStyle w:val="Heading1"/>
      </w:pPr>
      <w:bookmarkStart w:id="6" w:name="_Toc43579496"/>
      <w:r w:rsidRPr="00CD641B">
        <w:t>Prior Knowledge</w:t>
      </w:r>
      <w:bookmarkEnd w:id="6"/>
    </w:p>
    <w:p w14:paraId="13656C06" w14:textId="77777777" w:rsidR="005B788C" w:rsidRPr="00CD641B" w:rsidRDefault="00CD641B">
      <w:r>
        <w:t>P</w:t>
      </w:r>
      <w:r w:rsidR="00D32261" w:rsidRPr="00CD641B">
        <w:t>rior knowledge of basic gardening, planting techniques, gardening tools, types of soils (N-P-K) is helpful but nor required</w:t>
      </w:r>
      <w:r>
        <w:t>.</w:t>
      </w:r>
      <w:r w:rsidRPr="00CD641B">
        <w:t xml:space="preserve"> </w:t>
      </w:r>
      <w:r>
        <w:t>Prior knowledge in using G</w:t>
      </w:r>
      <w:r w:rsidRPr="00CD641B">
        <w:t>oogle slides</w:t>
      </w:r>
      <w:r>
        <w:t xml:space="preserve"> would also be a benefit to the teacher and students.</w:t>
      </w:r>
    </w:p>
    <w:p w14:paraId="34EDE9BD" w14:textId="77777777" w:rsidR="005B788C" w:rsidRPr="00CD641B" w:rsidRDefault="00D32261" w:rsidP="00CD641B">
      <w:pPr>
        <w:pStyle w:val="Heading1"/>
      </w:pPr>
      <w:bookmarkStart w:id="7" w:name="_Toc43579497"/>
      <w:r w:rsidRPr="00CD641B">
        <w:t>Planning Notes</w:t>
      </w:r>
      <w:bookmarkEnd w:id="7"/>
    </w:p>
    <w:p w14:paraId="262CBD0C" w14:textId="77777777" w:rsidR="005B788C" w:rsidRPr="00CD641B" w:rsidRDefault="00D32261" w:rsidP="002954DC">
      <w:pPr>
        <w:spacing w:after="120"/>
      </w:pPr>
      <w:r w:rsidRPr="00CD641B">
        <w:t xml:space="preserve">Teachers are to deliver the prepared slide presentation remotely in “real time” synchronously. </w:t>
      </w:r>
    </w:p>
    <w:p w14:paraId="1D5D307B" w14:textId="77777777" w:rsidR="005B788C" w:rsidRPr="00CD641B" w:rsidRDefault="00D32261" w:rsidP="002954DC">
      <w:pPr>
        <w:spacing w:after="120"/>
      </w:pPr>
      <w:r w:rsidRPr="00CD641B">
        <w:t>Teachers should review resources in advance and expand on themes to enhance the presentation.</w:t>
      </w:r>
    </w:p>
    <w:p w14:paraId="1B199E3A" w14:textId="77777777" w:rsidR="005B788C" w:rsidRPr="00CD641B" w:rsidRDefault="00D32261" w:rsidP="002954DC">
      <w:pPr>
        <w:spacing w:after="120"/>
      </w:pPr>
      <w:r w:rsidRPr="00CD641B">
        <w:t>All student activities have been divided into 4 assignments and 1 culminating activity (with option A or B)</w:t>
      </w:r>
    </w:p>
    <w:p w14:paraId="40D7CBBF" w14:textId="77777777" w:rsidR="00E0738C" w:rsidRPr="00D11E15" w:rsidRDefault="00E0738C" w:rsidP="00E0738C">
      <w:r>
        <w:t>Each</w:t>
      </w:r>
      <w:r w:rsidRPr="00D11E15">
        <w:t xml:space="preserve"> activit</w:t>
      </w:r>
      <w:r>
        <w:t>y located in this resource</w:t>
      </w:r>
      <w:r w:rsidRPr="00D11E15">
        <w:t xml:space="preserve"> </w:t>
      </w:r>
      <w:r>
        <w:t xml:space="preserve">is </w:t>
      </w:r>
      <w:r w:rsidRPr="00D11E15">
        <w:t>linked to the slide presentation</w:t>
      </w:r>
      <w:r>
        <w:t>,</w:t>
      </w:r>
      <w:r w:rsidRPr="00D11E15">
        <w:t xml:space="preserve"> and can be assigned by teachers </w:t>
      </w:r>
      <w:r>
        <w:t>(</w:t>
      </w:r>
      <w:r w:rsidRPr="00D11E15">
        <w:rPr>
          <w:spacing w:val="-5"/>
        </w:rPr>
        <w:t xml:space="preserve">with </w:t>
      </w:r>
      <w:r w:rsidRPr="00D11E15">
        <w:t>deadlines</w:t>
      </w:r>
      <w:r>
        <w:t>),</w:t>
      </w:r>
      <w:r w:rsidRPr="00D11E15">
        <w:t xml:space="preserve"> </w:t>
      </w:r>
      <w:r>
        <w:t>as they see fit</w:t>
      </w:r>
      <w:r w:rsidRPr="00D11E15">
        <w:t xml:space="preserve">. </w:t>
      </w:r>
    </w:p>
    <w:p w14:paraId="31B02C77" w14:textId="77777777" w:rsidR="005B788C" w:rsidRPr="00CD641B" w:rsidRDefault="00D32261" w:rsidP="002954DC">
      <w:pPr>
        <w:spacing w:after="120"/>
      </w:pPr>
      <w:r w:rsidRPr="00CD641B">
        <w:lastRenderedPageBreak/>
        <w:t>Students are to include research acquired from the guiding questions in the activities in their slide presentations.</w:t>
      </w:r>
    </w:p>
    <w:p w14:paraId="4EA68F0C" w14:textId="77777777" w:rsidR="005B788C" w:rsidRPr="00CD641B" w:rsidRDefault="00D32261" w:rsidP="002954DC">
      <w:pPr>
        <w:spacing w:before="240" w:after="120"/>
      </w:pPr>
      <w:r w:rsidRPr="00CD641B">
        <w:t>Teacher will prepare packages to be sent out to students that will include potting mix, herb seeds or vegetable seeds and instructions pertaining to seed variety.</w:t>
      </w:r>
    </w:p>
    <w:p w14:paraId="66CA9394" w14:textId="77777777" w:rsidR="005B788C" w:rsidRPr="00CD641B" w:rsidRDefault="00D32261" w:rsidP="002954DC">
      <w:pPr>
        <w:spacing w:before="240" w:after="120"/>
      </w:pPr>
      <w:r w:rsidRPr="00CD641B">
        <w:t>Teachers who are unable to send seeds due to budgetary constraints should prepare and grow seedlings and share progress through images and synchronous sessions.</w:t>
      </w:r>
    </w:p>
    <w:p w14:paraId="048C74E7" w14:textId="77777777" w:rsidR="005B788C" w:rsidRDefault="00D32261" w:rsidP="00CD641B">
      <w:pPr>
        <w:pStyle w:val="Heading1"/>
      </w:pPr>
      <w:bookmarkStart w:id="8" w:name="_Toc43579498"/>
      <w:r>
        <w:t>Resources</w:t>
      </w:r>
      <w:bookmarkEnd w:id="8"/>
    </w:p>
    <w:p w14:paraId="1B6D771F" w14:textId="77777777" w:rsidR="002D1177" w:rsidRDefault="002D1177" w:rsidP="007872A5">
      <w:r>
        <w:t>Resources in this document include</w:t>
      </w:r>
      <w:r w:rsidR="006917CD">
        <w:t xml:space="preserve"> embedded</w:t>
      </w:r>
      <w:r>
        <w:t xml:space="preserve"> </w:t>
      </w:r>
      <w:r w:rsidR="002A0165">
        <w:t xml:space="preserve">links to articles, websites, links to gardening resources and a rubric. As a convenience, </w:t>
      </w:r>
      <w:r w:rsidR="006917CD">
        <w:t xml:space="preserve">a number of the </w:t>
      </w:r>
      <w:r w:rsidR="00775898">
        <w:t>resources have been</w:t>
      </w:r>
      <w:r w:rsidR="002A0165">
        <w:t xml:space="preserve"> compiled </w:t>
      </w:r>
      <w:r w:rsidR="00775898">
        <w:t>in this section.</w:t>
      </w:r>
    </w:p>
    <w:p w14:paraId="517F9263" w14:textId="77777777" w:rsidR="00E66C47" w:rsidRPr="007872A5" w:rsidRDefault="00E66C47" w:rsidP="00D87663">
      <w:pPr>
        <w:spacing w:after="0"/>
        <w:rPr>
          <w:b/>
        </w:rPr>
      </w:pPr>
      <w:r w:rsidRPr="007872A5">
        <w:rPr>
          <w:b/>
        </w:rPr>
        <w:t>Websites</w:t>
      </w:r>
    </w:p>
    <w:p w14:paraId="261FCDA9" w14:textId="77777777" w:rsidR="005B788C" w:rsidRDefault="00BF0514" w:rsidP="007872A5">
      <w:pPr>
        <w:pStyle w:val="ListParagraph"/>
        <w:numPr>
          <w:ilvl w:val="0"/>
          <w:numId w:val="31"/>
        </w:numPr>
        <w:spacing w:line="360" w:lineRule="auto"/>
      </w:pPr>
      <w:hyperlink r:id="rId12" w:history="1">
        <w:r w:rsidR="00D32261" w:rsidRPr="007872A5">
          <w:rPr>
            <w:rStyle w:val="Hyperlink"/>
          </w:rPr>
          <w:t>Canadian Centre for Occupational Health and Safety</w:t>
        </w:r>
      </w:hyperlink>
      <w:r w:rsidR="007872A5">
        <w:t xml:space="preserve"> </w:t>
      </w:r>
    </w:p>
    <w:p w14:paraId="2D21A33D" w14:textId="77777777" w:rsidR="006917CD" w:rsidRDefault="00BF0514" w:rsidP="007872A5">
      <w:pPr>
        <w:pStyle w:val="ListParagraph"/>
        <w:numPr>
          <w:ilvl w:val="0"/>
          <w:numId w:val="31"/>
        </w:numPr>
        <w:spacing w:line="360" w:lineRule="auto"/>
      </w:pPr>
      <w:hyperlink r:id="rId13" w:history="1">
        <w:r w:rsidR="006917CD" w:rsidRPr="007872A5">
          <w:rPr>
            <w:rStyle w:val="Hyperlink"/>
          </w:rPr>
          <w:t>CODE</w:t>
        </w:r>
      </w:hyperlink>
      <w:r w:rsidR="006917CD">
        <w:t xml:space="preserve"> </w:t>
      </w:r>
    </w:p>
    <w:p w14:paraId="7E8022A3" w14:textId="77777777" w:rsidR="008A25C1" w:rsidRPr="008A25C1" w:rsidRDefault="00BF0514" w:rsidP="007872A5">
      <w:pPr>
        <w:pStyle w:val="ListParagraph"/>
        <w:numPr>
          <w:ilvl w:val="0"/>
          <w:numId w:val="31"/>
        </w:numPr>
        <w:spacing w:line="360" w:lineRule="auto"/>
      </w:pPr>
      <w:hyperlink r:id="rId14" w:history="1">
        <w:r w:rsidR="008A25C1" w:rsidRPr="007872A5">
          <w:rPr>
            <w:rStyle w:val="Hyperlink"/>
          </w:rPr>
          <w:t>Landscape Ontario</w:t>
        </w:r>
      </w:hyperlink>
      <w:r w:rsidR="007872A5">
        <w:t xml:space="preserve"> </w:t>
      </w:r>
    </w:p>
    <w:p w14:paraId="14BDD25C" w14:textId="77777777" w:rsidR="006917CD" w:rsidRDefault="00BF0514" w:rsidP="007872A5">
      <w:pPr>
        <w:pStyle w:val="ListParagraph"/>
        <w:numPr>
          <w:ilvl w:val="0"/>
          <w:numId w:val="31"/>
        </w:numPr>
        <w:spacing w:line="360" w:lineRule="auto"/>
        <w:jc w:val="left"/>
      </w:pPr>
      <w:hyperlink r:id="rId15" w:history="1">
        <w:r w:rsidR="006917CD" w:rsidRPr="007872A5">
          <w:rPr>
            <w:rStyle w:val="Hyperlink"/>
          </w:rPr>
          <w:t>Master Gardeners of Ontario</w:t>
        </w:r>
      </w:hyperlink>
      <w:r w:rsidR="007872A5">
        <w:t xml:space="preserve"> </w:t>
      </w:r>
    </w:p>
    <w:p w14:paraId="513BD2BC" w14:textId="77777777" w:rsidR="005B788C" w:rsidRDefault="00BF0514" w:rsidP="007872A5">
      <w:pPr>
        <w:pStyle w:val="ListParagraph"/>
        <w:numPr>
          <w:ilvl w:val="0"/>
          <w:numId w:val="31"/>
        </w:numPr>
        <w:spacing w:line="360" w:lineRule="auto"/>
      </w:pPr>
      <w:hyperlink r:id="rId16" w:history="1">
        <w:r w:rsidR="00D32261" w:rsidRPr="007872A5">
          <w:rPr>
            <w:rStyle w:val="Hyperlink"/>
          </w:rPr>
          <w:t>Ministry of Labour</w:t>
        </w:r>
      </w:hyperlink>
      <w:r w:rsidR="007872A5">
        <w:t xml:space="preserve"> </w:t>
      </w:r>
    </w:p>
    <w:p w14:paraId="7F1062CA" w14:textId="77777777" w:rsidR="006917CD" w:rsidRDefault="00BF0514" w:rsidP="007872A5">
      <w:pPr>
        <w:pStyle w:val="ListParagraph"/>
        <w:numPr>
          <w:ilvl w:val="0"/>
          <w:numId w:val="31"/>
        </w:numPr>
        <w:spacing w:line="360" w:lineRule="auto"/>
        <w:jc w:val="left"/>
      </w:pPr>
      <w:hyperlink r:id="rId17" w:history="1">
        <w:r w:rsidR="006917CD" w:rsidRPr="007872A5">
          <w:rPr>
            <w:rStyle w:val="Hyperlink"/>
          </w:rPr>
          <w:t>National Geographic Education</w:t>
        </w:r>
      </w:hyperlink>
      <w:r w:rsidR="006917CD" w:rsidRPr="00CB7736">
        <w:t xml:space="preserve"> </w:t>
      </w:r>
    </w:p>
    <w:p w14:paraId="32AAE030" w14:textId="77777777" w:rsidR="005B788C" w:rsidRDefault="00BF0514" w:rsidP="007872A5">
      <w:pPr>
        <w:pStyle w:val="ListParagraph"/>
        <w:numPr>
          <w:ilvl w:val="0"/>
          <w:numId w:val="31"/>
        </w:numPr>
        <w:spacing w:line="360" w:lineRule="auto"/>
      </w:pPr>
      <w:hyperlink r:id="rId18" w:history="1">
        <w:r w:rsidR="00D32261" w:rsidRPr="007872A5">
          <w:rPr>
            <w:rStyle w:val="Hyperlink"/>
          </w:rPr>
          <w:t>Ontario College of Trades (OCT)</w:t>
        </w:r>
      </w:hyperlink>
    </w:p>
    <w:p w14:paraId="60674E34" w14:textId="77777777" w:rsidR="00775898" w:rsidRPr="007872A5" w:rsidRDefault="00775898" w:rsidP="00D87663">
      <w:pPr>
        <w:spacing w:after="0"/>
        <w:rPr>
          <w:b/>
        </w:rPr>
      </w:pPr>
      <w:r w:rsidRPr="007872A5">
        <w:rPr>
          <w:b/>
        </w:rPr>
        <w:t>Articles</w:t>
      </w:r>
    </w:p>
    <w:p w14:paraId="763006A4" w14:textId="77777777" w:rsidR="006917CD" w:rsidRPr="00750B34" w:rsidRDefault="00BF0514" w:rsidP="006917CD">
      <w:pPr>
        <w:jc w:val="left"/>
        <w:rPr>
          <w:rStyle w:val="Hyperlink"/>
        </w:rPr>
      </w:pPr>
      <w:hyperlink r:id="rId19" w:history="1">
        <w:r w:rsidR="006917CD" w:rsidRPr="00750B34">
          <w:rPr>
            <w:rStyle w:val="Hyperlink"/>
          </w:rPr>
          <w:t>Beaker Life: The Evolution of Agriculture</w:t>
        </w:r>
      </w:hyperlink>
      <w:r w:rsidR="007872A5" w:rsidRPr="00750B34">
        <w:rPr>
          <w:rStyle w:val="Hyperlink"/>
        </w:rPr>
        <w:t xml:space="preserve"> </w:t>
      </w:r>
    </w:p>
    <w:p w14:paraId="2B7BB50B" w14:textId="77777777" w:rsidR="006917CD" w:rsidRPr="00750B34" w:rsidRDefault="00BF0514" w:rsidP="006917CD">
      <w:pPr>
        <w:jc w:val="left"/>
        <w:rPr>
          <w:rStyle w:val="Hyperlink"/>
        </w:rPr>
      </w:pPr>
      <w:hyperlink r:id="rId20" w:history="1">
        <w:r w:rsidR="006917CD" w:rsidRPr="00750B34">
          <w:rPr>
            <w:rStyle w:val="Hyperlink"/>
          </w:rPr>
          <w:t>Food Secure Canada: What Is Behind The Trend Of Local Food?</w:t>
        </w:r>
      </w:hyperlink>
      <w:r w:rsidR="006917CD" w:rsidRPr="00750B34">
        <w:rPr>
          <w:rStyle w:val="Hyperlink"/>
        </w:rPr>
        <w:t xml:space="preserve"> </w:t>
      </w:r>
    </w:p>
    <w:p w14:paraId="43DD3D63" w14:textId="77777777" w:rsidR="006917CD" w:rsidRPr="00750B34" w:rsidRDefault="00BF0514" w:rsidP="006917CD">
      <w:pPr>
        <w:jc w:val="left"/>
        <w:rPr>
          <w:rStyle w:val="Hyperlink"/>
        </w:rPr>
      </w:pPr>
      <w:hyperlink r:id="rId21" w:history="1">
        <w:r w:rsidR="006917CD" w:rsidRPr="00750B34">
          <w:rPr>
            <w:rStyle w:val="Hyperlink"/>
            <w:highlight w:val="white"/>
          </w:rPr>
          <w:t>Gardeners</w:t>
        </w:r>
        <w:r w:rsidR="006917CD" w:rsidRPr="00750B34">
          <w:rPr>
            <w:rStyle w:val="Hyperlink"/>
          </w:rPr>
          <w:t>: How to Start Seeds</w:t>
        </w:r>
      </w:hyperlink>
      <w:r w:rsidR="006917CD" w:rsidRPr="00750B34">
        <w:rPr>
          <w:rStyle w:val="Hyperlink"/>
        </w:rPr>
        <w:t xml:space="preserve"> </w:t>
      </w:r>
    </w:p>
    <w:p w14:paraId="1988E95E" w14:textId="77777777" w:rsidR="006917CD" w:rsidRPr="00750B34" w:rsidRDefault="00BF0514" w:rsidP="006917CD">
      <w:pPr>
        <w:jc w:val="left"/>
        <w:rPr>
          <w:rStyle w:val="Hyperlink"/>
        </w:rPr>
      </w:pPr>
      <w:hyperlink r:id="rId22" w:history="1">
        <w:r w:rsidR="006917CD" w:rsidRPr="00750B34">
          <w:rPr>
            <w:rStyle w:val="Hyperlink"/>
          </w:rPr>
          <w:t>Gardening Know How: Soilless Potting Mix – What Is A Soilless Mixture And Making Homemade Soilless Mix</w:t>
        </w:r>
      </w:hyperlink>
      <w:r w:rsidR="007872A5" w:rsidRPr="00750B34">
        <w:rPr>
          <w:rStyle w:val="Hyperlink"/>
        </w:rPr>
        <w:t xml:space="preserve"> </w:t>
      </w:r>
    </w:p>
    <w:p w14:paraId="346D6BEE" w14:textId="77777777" w:rsidR="00775898" w:rsidRPr="00750B34" w:rsidRDefault="00BF0514" w:rsidP="00775898">
      <w:pPr>
        <w:jc w:val="left"/>
        <w:rPr>
          <w:rStyle w:val="Hyperlink"/>
        </w:rPr>
      </w:pPr>
      <w:hyperlink r:id="rId23" w:history="1">
        <w:r w:rsidR="00775898" w:rsidRPr="00750B34">
          <w:rPr>
            <w:rStyle w:val="Hyperlink"/>
          </w:rPr>
          <w:t>Growing Tomatoes from Seed to Har</w:t>
        </w:r>
        <w:r w:rsidR="00CB7736" w:rsidRPr="00750B34">
          <w:rPr>
            <w:rStyle w:val="Hyperlink"/>
          </w:rPr>
          <w:t>vest, Gardeners Supply Company</w:t>
        </w:r>
      </w:hyperlink>
      <w:r w:rsidR="00775898" w:rsidRPr="00750B34">
        <w:rPr>
          <w:rStyle w:val="Hyperlink"/>
          <w:highlight w:val="white"/>
        </w:rPr>
        <w:t xml:space="preserve"> </w:t>
      </w:r>
    </w:p>
    <w:p w14:paraId="64D24673" w14:textId="77777777" w:rsidR="006917CD" w:rsidRPr="00750B34" w:rsidRDefault="00BF0514" w:rsidP="006917CD">
      <w:pPr>
        <w:jc w:val="left"/>
        <w:rPr>
          <w:rStyle w:val="Hyperlink"/>
        </w:rPr>
      </w:pPr>
      <w:hyperlink r:id="rId24" w:history="1">
        <w:r w:rsidR="006917CD" w:rsidRPr="00750B34">
          <w:rPr>
            <w:rStyle w:val="Hyperlink"/>
          </w:rPr>
          <w:t>How important is it for Canada to produce its own food?</w:t>
        </w:r>
      </w:hyperlink>
      <w:r w:rsidR="006917CD" w:rsidRPr="00750B34">
        <w:rPr>
          <w:rStyle w:val="Hyperlink"/>
        </w:rPr>
        <w:t xml:space="preserve"> </w:t>
      </w:r>
    </w:p>
    <w:p w14:paraId="71E5A46F" w14:textId="77777777" w:rsidR="00775898" w:rsidRPr="00750B34" w:rsidRDefault="00BF0514" w:rsidP="00775898">
      <w:pPr>
        <w:jc w:val="left"/>
        <w:rPr>
          <w:rStyle w:val="Hyperlink"/>
        </w:rPr>
      </w:pPr>
      <w:hyperlink r:id="rId25" w:history="1">
        <w:r w:rsidR="00CB7736" w:rsidRPr="00750B34">
          <w:rPr>
            <w:rStyle w:val="Hyperlink"/>
          </w:rPr>
          <w:t xml:space="preserve">McGill University Food Services: </w:t>
        </w:r>
        <w:r w:rsidR="00775898" w:rsidRPr="00750B34">
          <w:rPr>
            <w:rStyle w:val="Hyperlink"/>
          </w:rPr>
          <w:t>Sustainability</w:t>
        </w:r>
      </w:hyperlink>
      <w:r w:rsidR="00775898" w:rsidRPr="00750B34">
        <w:rPr>
          <w:rStyle w:val="Hyperlink"/>
        </w:rPr>
        <w:t xml:space="preserve"> </w:t>
      </w:r>
    </w:p>
    <w:p w14:paraId="11E21D6E" w14:textId="77777777" w:rsidR="006917CD" w:rsidRPr="00750B34" w:rsidRDefault="00BF0514" w:rsidP="006917CD">
      <w:pPr>
        <w:jc w:val="left"/>
        <w:rPr>
          <w:rStyle w:val="Hyperlink"/>
        </w:rPr>
      </w:pPr>
      <w:hyperlink r:id="rId26" w:history="1">
        <w:r w:rsidR="006917CD" w:rsidRPr="00750B34">
          <w:rPr>
            <w:rStyle w:val="Hyperlink"/>
          </w:rPr>
          <w:t>The New York Times: How the First Farmers Changed History</w:t>
        </w:r>
      </w:hyperlink>
      <w:r w:rsidR="006917CD" w:rsidRPr="00750B34">
        <w:rPr>
          <w:rStyle w:val="Hyperlink"/>
        </w:rPr>
        <w:t xml:space="preserve"> </w:t>
      </w:r>
    </w:p>
    <w:p w14:paraId="2A8FB60A" w14:textId="77777777" w:rsidR="006917CD" w:rsidRPr="00750B34" w:rsidRDefault="00BF0514" w:rsidP="006917CD">
      <w:pPr>
        <w:jc w:val="left"/>
        <w:rPr>
          <w:rStyle w:val="Hyperlink"/>
        </w:rPr>
      </w:pPr>
      <w:hyperlink r:id="rId27" w:history="1">
        <w:r w:rsidR="006917CD" w:rsidRPr="00750B34">
          <w:rPr>
            <w:rStyle w:val="Hyperlink"/>
          </w:rPr>
          <w:t>The Spruce: Soilless Potting Mix</w:t>
        </w:r>
      </w:hyperlink>
      <w:r w:rsidR="00F04A10" w:rsidRPr="00750B34">
        <w:rPr>
          <w:rStyle w:val="Hyperlink"/>
        </w:rPr>
        <w:t xml:space="preserve"> </w:t>
      </w:r>
    </w:p>
    <w:p w14:paraId="6647767F" w14:textId="77777777" w:rsidR="00F04A10" w:rsidRPr="00750B34" w:rsidRDefault="00BF0514" w:rsidP="00D87663">
      <w:pPr>
        <w:pStyle w:val="NoSpacing"/>
        <w:jc w:val="left"/>
        <w:rPr>
          <w:rStyle w:val="Hyperlink"/>
        </w:rPr>
      </w:pPr>
      <w:hyperlink r:id="rId28" w:history="1">
        <w:r w:rsidR="00CB7736" w:rsidRPr="00750B34">
          <w:rPr>
            <w:rStyle w:val="Hyperlink"/>
          </w:rPr>
          <w:t xml:space="preserve">West Coast Seeds: </w:t>
        </w:r>
        <w:r w:rsidR="00775898" w:rsidRPr="00750B34">
          <w:rPr>
            <w:rStyle w:val="Hyperlink"/>
          </w:rPr>
          <w:t>What the Heck is N-P-K ?</w:t>
        </w:r>
      </w:hyperlink>
      <w:r w:rsidR="00F04A10" w:rsidRPr="00750B34">
        <w:rPr>
          <w:rStyle w:val="Hyperlink"/>
        </w:rPr>
        <w:t xml:space="preserve"> </w:t>
      </w:r>
      <w:r w:rsidR="00F04A10" w:rsidRPr="00750B34">
        <w:rPr>
          <w:rStyle w:val="Hyperlink"/>
        </w:rPr>
        <w:br w:type="page"/>
      </w:r>
    </w:p>
    <w:p w14:paraId="5E99D04F" w14:textId="77777777" w:rsidR="00A511C8" w:rsidRDefault="00A511C8" w:rsidP="007872A5">
      <w:pPr>
        <w:pStyle w:val="Heading1"/>
      </w:pPr>
      <w:bookmarkStart w:id="9" w:name="_Toc43579499"/>
      <w:r>
        <w:lastRenderedPageBreak/>
        <w:t>Introduction – PowerPoint Presentation</w:t>
      </w:r>
      <w:bookmarkEnd w:id="9"/>
    </w:p>
    <w:p w14:paraId="4DD94F4C" w14:textId="77777777" w:rsidR="006917CD" w:rsidRDefault="006917CD">
      <w:pPr>
        <w:jc w:val="left"/>
      </w:pPr>
      <w:r>
        <w:t xml:space="preserve">The introduction to the project is presented in a PowerPoint presentation. Please </w:t>
      </w:r>
      <w:r w:rsidR="006D687C">
        <w:t xml:space="preserve">utilize and </w:t>
      </w:r>
      <w:r>
        <w:t>refer to the picture and link below.</w:t>
      </w:r>
    </w:p>
    <w:p w14:paraId="24C40654" w14:textId="77777777" w:rsidR="006917CD" w:rsidRPr="00384B66" w:rsidRDefault="008D7215">
      <w:pPr>
        <w:jc w:val="left"/>
        <w:rPr>
          <w:rStyle w:val="Hyperlink"/>
        </w:rPr>
      </w:pPr>
      <w:r w:rsidRPr="00384B66">
        <w:rPr>
          <w:rStyle w:val="Hyperlink"/>
        </w:rPr>
        <w:fldChar w:fldCharType="begin"/>
      </w:r>
      <w:r w:rsidRPr="00384B66">
        <w:rPr>
          <w:rStyle w:val="Hyperlink"/>
        </w:rPr>
        <w:instrText xml:space="preserve"> HYPERLINK "http://www.octe.ca/application/files/9015/9268/8113/Home-Grown_Vegetables_Herbs.pptx" </w:instrText>
      </w:r>
      <w:r w:rsidRPr="00384B66">
        <w:rPr>
          <w:rStyle w:val="Hyperlink"/>
        </w:rPr>
        <w:fldChar w:fldCharType="separate"/>
      </w:r>
      <w:r w:rsidR="00255A50" w:rsidRPr="00384B66">
        <w:rPr>
          <w:rStyle w:val="Hyperlink"/>
        </w:rPr>
        <w:t xml:space="preserve">Home </w:t>
      </w:r>
      <w:r w:rsidR="00FF0BDE" w:rsidRPr="00384B66">
        <w:rPr>
          <w:rStyle w:val="Hyperlink"/>
        </w:rPr>
        <w:t>Grown Vegetables &amp; Herbs</w:t>
      </w:r>
    </w:p>
    <w:p w14:paraId="0F3397B0" w14:textId="77777777" w:rsidR="006917CD" w:rsidRDefault="008D7215">
      <w:pPr>
        <w:jc w:val="left"/>
      </w:pPr>
      <w:r w:rsidRPr="00384B66">
        <w:rPr>
          <w:rStyle w:val="Hyperlink"/>
        </w:rPr>
        <w:fldChar w:fldCharType="end"/>
      </w:r>
      <w:r w:rsidR="00FF0BDE">
        <w:rPr>
          <w:noProof/>
        </w:rPr>
        <w:drawing>
          <wp:inline distT="0" distB="0" distL="0" distR="0" wp14:anchorId="4233AC9A" wp14:editId="537179F8">
            <wp:extent cx="4971103" cy="2743200"/>
            <wp:effectExtent l="0" t="0" r="1270" b="0"/>
            <wp:docPr id="1" name="Picture 1" descr="A picture of a PowerPoint slide titled Home-Grown Vegetables and Herbs: A Local Approach to Growing Food" title="A Local Approach to Growing Foo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4649" t="31173" r="21464" b="25747"/>
                    <a:stretch/>
                  </pic:blipFill>
                  <pic:spPr bwMode="auto">
                    <a:xfrm>
                      <a:off x="0" y="0"/>
                      <a:ext cx="4971103" cy="2743200"/>
                    </a:xfrm>
                    <a:prstGeom prst="rect">
                      <a:avLst/>
                    </a:prstGeom>
                    <a:ln>
                      <a:noFill/>
                    </a:ln>
                    <a:extLst>
                      <a:ext uri="{53640926-AAD7-44D8-BBD7-CCE9431645EC}">
                        <a14:shadowObscured xmlns:a14="http://schemas.microsoft.com/office/drawing/2010/main"/>
                      </a:ext>
                    </a:extLst>
                  </pic:spPr>
                </pic:pic>
              </a:graphicData>
            </a:graphic>
          </wp:inline>
        </w:drawing>
      </w:r>
    </w:p>
    <w:p w14:paraId="494F063D" w14:textId="77777777" w:rsidR="008D7215" w:rsidRPr="008D7215" w:rsidRDefault="00BF0514">
      <w:pPr>
        <w:jc w:val="left"/>
        <w:rPr>
          <w:color w:val="1932FF"/>
          <w:sz w:val="18"/>
          <w:szCs w:val="18"/>
        </w:rPr>
      </w:pPr>
      <w:hyperlink r:id="rId31" w:tgtFrame="_blank" w:history="1">
        <w:r w:rsidR="008D7215" w:rsidRPr="008D7215">
          <w:rPr>
            <w:rStyle w:val="Hyperlink"/>
            <w:sz w:val="18"/>
            <w:szCs w:val="18"/>
            <w:shd w:val="clear" w:color="auto" w:fill="FFFFFF"/>
          </w:rPr>
          <w:t>http://www.octe.ca/application/files/9015/9268/8113/Home-Grown_Vegetables_Herbs.pptx</w:t>
        </w:r>
      </w:hyperlink>
      <w:r w:rsidR="008D7215" w:rsidRPr="008D7215">
        <w:rPr>
          <w:color w:val="1932FF"/>
          <w:sz w:val="18"/>
          <w:szCs w:val="18"/>
          <w:shd w:val="clear" w:color="auto" w:fill="FFFFFF"/>
        </w:rPr>
        <w:t> </w:t>
      </w:r>
    </w:p>
    <w:p w14:paraId="77AF410D" w14:textId="77777777" w:rsidR="00A511C8" w:rsidRDefault="00A511C8">
      <w:pPr>
        <w:jc w:val="left"/>
        <w:rPr>
          <w:rFonts w:ascii="Calibri Light" w:eastAsia="Calibri" w:hAnsi="Calibri Light" w:cs="Calibri"/>
          <w:color w:val="1932FF"/>
          <w:sz w:val="32"/>
          <w:szCs w:val="32"/>
        </w:rPr>
      </w:pPr>
      <w:r>
        <w:br w:type="page"/>
      </w:r>
    </w:p>
    <w:p w14:paraId="195F8955" w14:textId="77777777" w:rsidR="005B788C" w:rsidRPr="00CD641B" w:rsidRDefault="00D32261" w:rsidP="00D87663">
      <w:pPr>
        <w:pStyle w:val="Heading1"/>
        <w:spacing w:after="240"/>
      </w:pPr>
      <w:bookmarkStart w:id="10" w:name="_Toc43579500"/>
      <w:r w:rsidRPr="00CD641B">
        <w:lastRenderedPageBreak/>
        <w:t>Activity #1: How Growing Crops Changed the World?</w:t>
      </w:r>
      <w:bookmarkEnd w:id="10"/>
    </w:p>
    <w:p w14:paraId="0124543B" w14:textId="77777777" w:rsidR="00CD641B" w:rsidRDefault="00D32261" w:rsidP="00CD641B">
      <w:r>
        <w:t xml:space="preserve">Students will </w:t>
      </w:r>
      <w:r>
        <w:rPr>
          <w:highlight w:val="white"/>
        </w:rPr>
        <w:t xml:space="preserve">gather information on the question - </w:t>
      </w:r>
      <w:r>
        <w:t>How did growing crops change the world?</w:t>
      </w:r>
      <w:r>
        <w:rPr>
          <w:i/>
        </w:rPr>
        <w:t xml:space="preserve"> </w:t>
      </w:r>
      <w:r>
        <w:t xml:space="preserve">The fact is that </w:t>
      </w:r>
      <w:r w:rsidR="002824FC">
        <w:t>civilization,</w:t>
      </w:r>
      <w:r>
        <w:t xml:space="preserve"> as we know it was born when we became farmers! </w:t>
      </w:r>
      <w:r w:rsidR="00542AA7">
        <w:t>T</w:t>
      </w:r>
      <w:r>
        <w:t xml:space="preserve">ake some time to gather information </w:t>
      </w:r>
      <w:r w:rsidR="00542AA7">
        <w:t xml:space="preserve">through student research </w:t>
      </w:r>
      <w:r>
        <w:t>on the question</w:t>
      </w:r>
      <w:r w:rsidR="00542AA7">
        <w:t>,</w:t>
      </w:r>
      <w:r>
        <w:t xml:space="preserve"> “How did growing crops change the world?</w:t>
      </w:r>
      <w:r w:rsidR="009F3EB0">
        <w:t>”</w:t>
      </w:r>
      <w:r>
        <w:t xml:space="preserve"> using the resource</w:t>
      </w:r>
      <w:r w:rsidR="00542AA7">
        <w:t>s</w:t>
      </w:r>
      <w:r>
        <w:t xml:space="preserve"> provided below:</w:t>
      </w:r>
    </w:p>
    <w:p w14:paraId="69C00072" w14:textId="77777777" w:rsidR="005B788C" w:rsidRPr="00384B66" w:rsidRDefault="00BF0514" w:rsidP="00E62FC8">
      <w:pPr>
        <w:numPr>
          <w:ilvl w:val="0"/>
          <w:numId w:val="30"/>
        </w:numPr>
        <w:spacing w:after="200"/>
        <w:rPr>
          <w:rStyle w:val="Hyperlink"/>
        </w:rPr>
      </w:pPr>
      <w:hyperlink r:id="rId32">
        <w:r w:rsidR="00D32261" w:rsidRPr="00384B66">
          <w:rPr>
            <w:rStyle w:val="Hyperlink"/>
          </w:rPr>
          <w:t>National Geographic</w:t>
        </w:r>
      </w:hyperlink>
      <w:r w:rsidR="00E62FC8" w:rsidRPr="00384B66">
        <w:rPr>
          <w:rStyle w:val="Hyperlink"/>
        </w:rPr>
        <w:t xml:space="preserve"> Education website</w:t>
      </w:r>
    </w:p>
    <w:p w14:paraId="05DE0B48" w14:textId="77777777" w:rsidR="005B788C" w:rsidRPr="00384B66" w:rsidRDefault="00BF0514" w:rsidP="00E62FC8">
      <w:pPr>
        <w:numPr>
          <w:ilvl w:val="0"/>
          <w:numId w:val="30"/>
        </w:numPr>
        <w:spacing w:after="200"/>
        <w:rPr>
          <w:rStyle w:val="Hyperlink"/>
        </w:rPr>
      </w:pPr>
      <w:hyperlink r:id="rId33" w:history="1">
        <w:r w:rsidR="00E62FC8" w:rsidRPr="00384B66">
          <w:rPr>
            <w:rStyle w:val="Hyperlink"/>
          </w:rPr>
          <w:t>The New York Times article titled How the First Farmers Changed History</w:t>
        </w:r>
      </w:hyperlink>
    </w:p>
    <w:p w14:paraId="32637D62" w14:textId="77777777" w:rsidR="00E62FC8" w:rsidRPr="00384B66" w:rsidRDefault="00BF0514" w:rsidP="00E62FC8">
      <w:pPr>
        <w:pStyle w:val="ListParagraph"/>
        <w:numPr>
          <w:ilvl w:val="0"/>
          <w:numId w:val="30"/>
        </w:numPr>
        <w:spacing w:after="200"/>
        <w:jc w:val="left"/>
        <w:rPr>
          <w:rStyle w:val="Hyperlink"/>
        </w:rPr>
      </w:pPr>
      <w:hyperlink r:id="rId34" w:history="1">
        <w:r w:rsidR="00E62FC8" w:rsidRPr="00384B66">
          <w:rPr>
            <w:rStyle w:val="Hyperlink"/>
          </w:rPr>
          <w:t>Beaker Life article titled The Evolution of Agriculture</w:t>
        </w:r>
      </w:hyperlink>
      <w:r w:rsidR="00E62FC8" w:rsidRPr="00384B66">
        <w:rPr>
          <w:rStyle w:val="Hyperlink"/>
        </w:rPr>
        <w:t xml:space="preserve"> </w:t>
      </w:r>
    </w:p>
    <w:p w14:paraId="2DCDE33B" w14:textId="77777777" w:rsidR="005B788C" w:rsidRDefault="00D32261">
      <w:r>
        <w:t>Students will answer the following questions after they have research the topic in question:</w:t>
      </w:r>
    </w:p>
    <w:p w14:paraId="4E9324FA" w14:textId="77777777" w:rsidR="005B788C" w:rsidRPr="005C7169" w:rsidRDefault="00D32261">
      <w:pPr>
        <w:numPr>
          <w:ilvl w:val="0"/>
          <w:numId w:val="2"/>
        </w:numPr>
        <w:spacing w:after="0"/>
        <w:rPr>
          <w:color w:val="000000"/>
          <w:sz w:val="21"/>
          <w:szCs w:val="21"/>
        </w:rPr>
      </w:pPr>
      <w:r w:rsidRPr="005C7169">
        <w:rPr>
          <w:sz w:val="21"/>
          <w:szCs w:val="21"/>
        </w:rPr>
        <w:t xml:space="preserve">When and where did humans start to grow/farm their own crops for food? What were some early crops? </w:t>
      </w:r>
    </w:p>
    <w:p w14:paraId="7DFE5CCA" w14:textId="77777777" w:rsidR="005B788C" w:rsidRPr="005C7169" w:rsidRDefault="00D32261">
      <w:pPr>
        <w:numPr>
          <w:ilvl w:val="0"/>
          <w:numId w:val="2"/>
        </w:numPr>
        <w:spacing w:after="0"/>
        <w:rPr>
          <w:color w:val="000000"/>
          <w:sz w:val="21"/>
          <w:szCs w:val="21"/>
        </w:rPr>
      </w:pPr>
      <w:r w:rsidRPr="005C7169">
        <w:rPr>
          <w:sz w:val="21"/>
          <w:szCs w:val="21"/>
        </w:rPr>
        <w:t>What changes in society resulted from farming? How did it impact where and how people lived? How did it affect human health &amp; longevity?</w:t>
      </w:r>
    </w:p>
    <w:p w14:paraId="223AA6A6" w14:textId="77777777" w:rsidR="005B788C" w:rsidRPr="005C7169" w:rsidRDefault="00D32261">
      <w:pPr>
        <w:numPr>
          <w:ilvl w:val="0"/>
          <w:numId w:val="2"/>
        </w:numPr>
        <w:rPr>
          <w:color w:val="000000"/>
          <w:sz w:val="21"/>
          <w:szCs w:val="21"/>
        </w:rPr>
      </w:pPr>
      <w:r w:rsidRPr="005C7169">
        <w:rPr>
          <w:sz w:val="21"/>
          <w:szCs w:val="21"/>
        </w:rPr>
        <w:t>We were nomadic people before this revolution happened, what does that mean?  How did we get our food before we began growing crops? What kind of house would people have lived in back then?</w:t>
      </w:r>
    </w:p>
    <w:p w14:paraId="3F17EC1F" w14:textId="77777777" w:rsidR="005B788C" w:rsidRPr="005C768D" w:rsidRDefault="00D32261" w:rsidP="00D87663">
      <w:pPr>
        <w:pStyle w:val="Heading1"/>
        <w:spacing w:after="240"/>
      </w:pPr>
      <w:bookmarkStart w:id="11" w:name="_Toc43579501"/>
      <w:r w:rsidRPr="005C768D">
        <w:t>Activity #2: The Importance of Growing Your own Food.</w:t>
      </w:r>
      <w:bookmarkEnd w:id="11"/>
    </w:p>
    <w:p w14:paraId="13CA357C" w14:textId="77777777" w:rsidR="005B788C" w:rsidRDefault="00D32261">
      <w:r>
        <w:t xml:space="preserve">Students will use the following resources provided to research the importance of growing their own food. </w:t>
      </w:r>
    </w:p>
    <w:p w14:paraId="4F728FD1" w14:textId="77777777" w:rsidR="005B788C" w:rsidRDefault="00D32261">
      <w:pPr>
        <w:rPr>
          <w:b/>
        </w:rPr>
      </w:pPr>
      <w:r>
        <w:rPr>
          <w:b/>
        </w:rPr>
        <w:t>Resources:</w:t>
      </w:r>
    </w:p>
    <w:p w14:paraId="7904207C" w14:textId="77777777" w:rsidR="005B788C" w:rsidRPr="00384B66" w:rsidRDefault="00BF0514" w:rsidP="00E62FC8">
      <w:pPr>
        <w:numPr>
          <w:ilvl w:val="0"/>
          <w:numId w:val="22"/>
        </w:numPr>
        <w:spacing w:after="200"/>
        <w:rPr>
          <w:rStyle w:val="Hyperlink"/>
        </w:rPr>
      </w:pPr>
      <w:hyperlink r:id="rId35">
        <w:r w:rsidR="00D32261" w:rsidRPr="00384B66">
          <w:rPr>
            <w:rStyle w:val="Hyperlink"/>
          </w:rPr>
          <w:t>Google</w:t>
        </w:r>
      </w:hyperlink>
    </w:p>
    <w:p w14:paraId="2E5F33E7" w14:textId="77777777" w:rsidR="00E62FC8" w:rsidRPr="00384B66" w:rsidRDefault="00BF0514" w:rsidP="00E62FC8">
      <w:pPr>
        <w:pStyle w:val="ListParagraph"/>
        <w:numPr>
          <w:ilvl w:val="0"/>
          <w:numId w:val="22"/>
        </w:numPr>
        <w:spacing w:after="200" w:line="480" w:lineRule="auto"/>
        <w:jc w:val="left"/>
        <w:rPr>
          <w:rStyle w:val="Hyperlink"/>
        </w:rPr>
      </w:pPr>
      <w:hyperlink r:id="rId36" w:history="1">
        <w:r w:rsidR="00E62FC8" w:rsidRPr="00384B66">
          <w:rPr>
            <w:rStyle w:val="Hyperlink"/>
          </w:rPr>
          <w:t>McGill University Food Services website on Sustainability</w:t>
        </w:r>
      </w:hyperlink>
      <w:r w:rsidR="00E62FC8" w:rsidRPr="00384B66">
        <w:rPr>
          <w:rStyle w:val="Hyperlink"/>
        </w:rPr>
        <w:t xml:space="preserve"> </w:t>
      </w:r>
    </w:p>
    <w:p w14:paraId="1556EC54" w14:textId="77777777" w:rsidR="00E62FC8" w:rsidRPr="00384B66" w:rsidRDefault="00BF0514" w:rsidP="00E62FC8">
      <w:pPr>
        <w:pStyle w:val="ListParagraph"/>
        <w:numPr>
          <w:ilvl w:val="0"/>
          <w:numId w:val="22"/>
        </w:numPr>
        <w:spacing w:after="200" w:line="480" w:lineRule="auto"/>
        <w:jc w:val="left"/>
        <w:rPr>
          <w:rStyle w:val="Hyperlink"/>
        </w:rPr>
      </w:pPr>
      <w:hyperlink r:id="rId37">
        <w:r w:rsidR="00D32261" w:rsidRPr="00384B66">
          <w:rPr>
            <w:rStyle w:val="Hyperlink"/>
          </w:rPr>
          <w:t>CBC</w:t>
        </w:r>
      </w:hyperlink>
      <w:r w:rsidR="00E62FC8" w:rsidRPr="00384B66">
        <w:rPr>
          <w:rStyle w:val="Hyperlink"/>
        </w:rPr>
        <w:t xml:space="preserve"> article on </w:t>
      </w:r>
      <w:hyperlink r:id="rId38" w:history="1">
        <w:r w:rsidR="00E62FC8" w:rsidRPr="00384B66">
          <w:rPr>
            <w:rStyle w:val="Hyperlink"/>
          </w:rPr>
          <w:t>How important is it for Canada to produce its own food?</w:t>
        </w:r>
      </w:hyperlink>
      <w:r w:rsidR="00E62FC8" w:rsidRPr="00384B66">
        <w:rPr>
          <w:rStyle w:val="Hyperlink"/>
        </w:rPr>
        <w:t xml:space="preserve"> </w:t>
      </w:r>
    </w:p>
    <w:p w14:paraId="42B509F6" w14:textId="77777777" w:rsidR="00E62FC8" w:rsidRPr="00384B66" w:rsidRDefault="00BF0514" w:rsidP="00E62FC8">
      <w:pPr>
        <w:pStyle w:val="ListParagraph"/>
        <w:numPr>
          <w:ilvl w:val="0"/>
          <w:numId w:val="22"/>
        </w:numPr>
        <w:spacing w:after="200"/>
        <w:rPr>
          <w:rStyle w:val="Hyperlink"/>
        </w:rPr>
      </w:pPr>
      <w:hyperlink r:id="rId39" w:history="1">
        <w:r w:rsidR="00E62FC8" w:rsidRPr="00384B66">
          <w:rPr>
            <w:rStyle w:val="Hyperlink"/>
          </w:rPr>
          <w:t>Food Secure Canada: What Is Behind The Trend Of Local Food?</w:t>
        </w:r>
      </w:hyperlink>
    </w:p>
    <w:p w14:paraId="364C0C18" w14:textId="77777777" w:rsidR="005B788C" w:rsidRDefault="00D32261">
      <w:r>
        <w:t>Once they have researched the topic the students will be asked to answer the following questions:</w:t>
      </w:r>
    </w:p>
    <w:p w14:paraId="1E78B383" w14:textId="77777777" w:rsidR="005B788C" w:rsidRPr="005C7169" w:rsidRDefault="005C7169">
      <w:pPr>
        <w:numPr>
          <w:ilvl w:val="0"/>
          <w:numId w:val="4"/>
        </w:numPr>
        <w:spacing w:after="0"/>
        <w:rPr>
          <w:color w:val="000000"/>
          <w:sz w:val="21"/>
          <w:szCs w:val="21"/>
        </w:rPr>
      </w:pPr>
      <w:r w:rsidRPr="005C7169">
        <w:rPr>
          <w:sz w:val="21"/>
          <w:szCs w:val="21"/>
        </w:rPr>
        <w:t>Wh</w:t>
      </w:r>
      <w:r w:rsidR="00D32261" w:rsidRPr="005C7169">
        <w:rPr>
          <w:sz w:val="21"/>
          <w:szCs w:val="21"/>
        </w:rPr>
        <w:t xml:space="preserve">ere do some foods (produce) </w:t>
      </w:r>
      <w:r w:rsidRPr="005C7169">
        <w:rPr>
          <w:sz w:val="21"/>
          <w:szCs w:val="21"/>
        </w:rPr>
        <w:t xml:space="preserve">originally grow and how does it </w:t>
      </w:r>
      <w:r w:rsidR="00D32261" w:rsidRPr="005C7169">
        <w:rPr>
          <w:sz w:val="21"/>
          <w:szCs w:val="21"/>
        </w:rPr>
        <w:t xml:space="preserve">travel </w:t>
      </w:r>
      <w:r w:rsidRPr="005C7169">
        <w:rPr>
          <w:sz w:val="21"/>
          <w:szCs w:val="21"/>
        </w:rPr>
        <w:t xml:space="preserve">before arriving at our </w:t>
      </w:r>
      <w:r w:rsidR="00D32261" w:rsidRPr="005C7169">
        <w:rPr>
          <w:sz w:val="21"/>
          <w:szCs w:val="21"/>
        </w:rPr>
        <w:t>grocery stores?</w:t>
      </w:r>
    </w:p>
    <w:p w14:paraId="178B644F" w14:textId="77777777" w:rsidR="005B788C" w:rsidRPr="005C7169" w:rsidRDefault="00D32261">
      <w:pPr>
        <w:numPr>
          <w:ilvl w:val="0"/>
          <w:numId w:val="4"/>
        </w:numPr>
        <w:spacing w:after="0"/>
        <w:rPr>
          <w:color w:val="000000"/>
          <w:sz w:val="21"/>
          <w:szCs w:val="21"/>
        </w:rPr>
      </w:pPr>
      <w:r w:rsidRPr="005C7169">
        <w:rPr>
          <w:sz w:val="21"/>
          <w:szCs w:val="21"/>
        </w:rPr>
        <w:t xml:space="preserve">What kind of carbon footprint are we leaving behind with the current practice of food delivery?  </w:t>
      </w:r>
    </w:p>
    <w:p w14:paraId="5993FB9F" w14:textId="77777777" w:rsidR="005B788C" w:rsidRPr="005C7169" w:rsidRDefault="00D32261">
      <w:pPr>
        <w:numPr>
          <w:ilvl w:val="0"/>
          <w:numId w:val="4"/>
        </w:numPr>
        <w:spacing w:after="0"/>
        <w:rPr>
          <w:color w:val="000000"/>
          <w:sz w:val="21"/>
          <w:szCs w:val="21"/>
        </w:rPr>
      </w:pPr>
      <w:r w:rsidRPr="005C7169">
        <w:rPr>
          <w:sz w:val="21"/>
          <w:szCs w:val="21"/>
        </w:rPr>
        <w:t>Describe how a typical head of lettuce starts in California and makes its way to our grocery store.</w:t>
      </w:r>
    </w:p>
    <w:p w14:paraId="1D28E332" w14:textId="77777777" w:rsidR="00301DBB" w:rsidRPr="005C7169" w:rsidRDefault="00D32261">
      <w:pPr>
        <w:numPr>
          <w:ilvl w:val="0"/>
          <w:numId w:val="4"/>
        </w:numPr>
        <w:spacing w:after="0"/>
        <w:rPr>
          <w:color w:val="000000"/>
          <w:sz w:val="21"/>
          <w:szCs w:val="21"/>
        </w:rPr>
      </w:pPr>
      <w:r w:rsidRPr="005C7169">
        <w:rPr>
          <w:sz w:val="21"/>
          <w:szCs w:val="21"/>
        </w:rPr>
        <w:t xml:space="preserve">How can we change the way we farm in order to eat more locally and sustainably?  </w:t>
      </w:r>
    </w:p>
    <w:p w14:paraId="44A0C63D" w14:textId="77777777" w:rsidR="005B788C" w:rsidRPr="005C7169" w:rsidRDefault="00D32261" w:rsidP="00301DBB">
      <w:pPr>
        <w:spacing w:after="0"/>
        <w:ind w:left="720"/>
        <w:rPr>
          <w:i/>
          <w:color w:val="000000"/>
          <w:sz w:val="21"/>
          <w:szCs w:val="21"/>
        </w:rPr>
      </w:pPr>
      <w:r w:rsidRPr="005C7169">
        <w:rPr>
          <w:i/>
          <w:sz w:val="21"/>
          <w:szCs w:val="21"/>
        </w:rPr>
        <w:t>Clue: Farm to Table (home gardens, community gardens, local farms, food share)</w:t>
      </w:r>
    </w:p>
    <w:p w14:paraId="66E1DA2A" w14:textId="77777777" w:rsidR="005B788C" w:rsidRPr="005C7169" w:rsidRDefault="00D32261">
      <w:pPr>
        <w:numPr>
          <w:ilvl w:val="0"/>
          <w:numId w:val="4"/>
        </w:numPr>
        <w:rPr>
          <w:color w:val="000000"/>
          <w:sz w:val="21"/>
          <w:szCs w:val="21"/>
        </w:rPr>
      </w:pPr>
      <w:r w:rsidRPr="005C7169">
        <w:rPr>
          <w:sz w:val="21"/>
          <w:szCs w:val="21"/>
        </w:rPr>
        <w:t>What are the benefits of growing food in your backyard compared to imported produce from your grocery store?</w:t>
      </w:r>
    </w:p>
    <w:p w14:paraId="017B6C75" w14:textId="77777777" w:rsidR="005B788C" w:rsidRPr="00FE1C83" w:rsidRDefault="00D32261" w:rsidP="00D87663">
      <w:pPr>
        <w:pStyle w:val="Heading1"/>
      </w:pPr>
      <w:bookmarkStart w:id="12" w:name="_xw1gfvdeamn" w:colFirst="0" w:colLast="0"/>
      <w:bookmarkStart w:id="13" w:name="_Toc43579502"/>
      <w:bookmarkEnd w:id="12"/>
      <w:r w:rsidRPr="00FE1C83">
        <w:lastRenderedPageBreak/>
        <w:t>Activity #3: Understanding Soil Basics and Plant Nutrition</w:t>
      </w:r>
      <w:bookmarkEnd w:id="13"/>
    </w:p>
    <w:p w14:paraId="76FC66E5" w14:textId="77777777" w:rsidR="005B788C" w:rsidRDefault="00D32261">
      <w:r>
        <w:t>Students will use the resources provided to research information on basic soil knowledge and plant nutrition.</w:t>
      </w:r>
    </w:p>
    <w:p w14:paraId="4C044758" w14:textId="77777777" w:rsidR="005B788C" w:rsidRPr="004359E3" w:rsidRDefault="00D32261" w:rsidP="00BE2B9C">
      <w:pPr>
        <w:rPr>
          <w:b/>
        </w:rPr>
      </w:pPr>
      <w:r w:rsidRPr="004359E3">
        <w:rPr>
          <w:b/>
        </w:rPr>
        <w:t>Resources:</w:t>
      </w:r>
    </w:p>
    <w:p w14:paraId="5B31CC6A" w14:textId="77777777" w:rsidR="0060516A" w:rsidRPr="00384B66" w:rsidRDefault="00987F9D" w:rsidP="0060516A">
      <w:pPr>
        <w:pStyle w:val="ListParagraph"/>
        <w:numPr>
          <w:ilvl w:val="0"/>
          <w:numId w:val="24"/>
        </w:numPr>
        <w:jc w:val="left"/>
        <w:rPr>
          <w:rStyle w:val="Hyperlink"/>
        </w:rPr>
      </w:pPr>
      <w:r w:rsidRPr="00384B66">
        <w:rPr>
          <w:rStyle w:val="Hyperlink"/>
        </w:rPr>
        <w:fldChar w:fldCharType="begin"/>
      </w:r>
      <w:r w:rsidRPr="00384B66">
        <w:rPr>
          <w:rStyle w:val="Hyperlink"/>
        </w:rPr>
        <w:instrText xml:space="preserve"> HYPERLINK "https://www.gardeningknowhow.com/garden-how-to/soil-fertilizers/soilless-growing-mediums.htm" \h </w:instrText>
      </w:r>
      <w:r w:rsidRPr="00384B66">
        <w:rPr>
          <w:rStyle w:val="Hyperlink"/>
        </w:rPr>
        <w:fldChar w:fldCharType="separate"/>
      </w:r>
      <w:hyperlink r:id="rId40" w:history="1">
        <w:r w:rsidR="0060516A" w:rsidRPr="00384B66">
          <w:rPr>
            <w:rStyle w:val="Hyperlink"/>
          </w:rPr>
          <w:t>Gardening Know How: Soilless Potting Mix – What Is A Soilless Mixture And Making Homemade Soilless Mix</w:t>
        </w:r>
      </w:hyperlink>
      <w:r w:rsidR="0060516A" w:rsidRPr="00384B66">
        <w:rPr>
          <w:rStyle w:val="Hyperlink"/>
        </w:rPr>
        <w:t xml:space="preserve"> </w:t>
      </w:r>
    </w:p>
    <w:p w14:paraId="207BE95C" w14:textId="77777777" w:rsidR="0060516A" w:rsidRPr="00384B66" w:rsidRDefault="00987F9D" w:rsidP="00DD4F73">
      <w:pPr>
        <w:numPr>
          <w:ilvl w:val="0"/>
          <w:numId w:val="24"/>
        </w:numPr>
        <w:jc w:val="left"/>
        <w:rPr>
          <w:rStyle w:val="Hyperlink"/>
        </w:rPr>
      </w:pPr>
      <w:r w:rsidRPr="00384B66">
        <w:rPr>
          <w:rStyle w:val="Hyperlink"/>
        </w:rPr>
        <w:fldChar w:fldCharType="end"/>
      </w:r>
      <w:hyperlink r:id="rId41" w:history="1">
        <w:r w:rsidR="0060516A" w:rsidRPr="00384B66">
          <w:rPr>
            <w:rStyle w:val="Hyperlink"/>
          </w:rPr>
          <w:t>The Spruce: Soilless Potting Mix</w:t>
        </w:r>
      </w:hyperlink>
      <w:r w:rsidR="0060516A" w:rsidRPr="00384B66">
        <w:rPr>
          <w:rStyle w:val="Hyperlink"/>
        </w:rPr>
        <w:t xml:space="preserve"> </w:t>
      </w:r>
    </w:p>
    <w:p w14:paraId="4CB422A5" w14:textId="77777777" w:rsidR="005B788C" w:rsidRPr="00384B66" w:rsidRDefault="00BF0514" w:rsidP="00BE2B9C">
      <w:pPr>
        <w:numPr>
          <w:ilvl w:val="0"/>
          <w:numId w:val="24"/>
        </w:numPr>
        <w:rPr>
          <w:rStyle w:val="Hyperlink"/>
        </w:rPr>
      </w:pPr>
      <w:hyperlink r:id="rId42">
        <w:r w:rsidR="00D32261" w:rsidRPr="00384B66">
          <w:rPr>
            <w:rStyle w:val="Hyperlink"/>
          </w:rPr>
          <w:t>Master Gardeners of Ontario</w:t>
        </w:r>
      </w:hyperlink>
      <w:r w:rsidR="0060516A" w:rsidRPr="00384B66">
        <w:rPr>
          <w:rStyle w:val="Hyperlink"/>
        </w:rPr>
        <w:t xml:space="preserve"> website</w:t>
      </w:r>
    </w:p>
    <w:p w14:paraId="35A204EF" w14:textId="77777777" w:rsidR="0060516A" w:rsidRPr="00384B66" w:rsidRDefault="00BF0514" w:rsidP="0060516A">
      <w:pPr>
        <w:pStyle w:val="ListParagraph"/>
        <w:numPr>
          <w:ilvl w:val="0"/>
          <w:numId w:val="24"/>
        </w:numPr>
        <w:rPr>
          <w:rStyle w:val="Hyperlink"/>
        </w:rPr>
      </w:pPr>
      <w:hyperlink r:id="rId43" w:history="1">
        <w:r w:rsidR="0060516A" w:rsidRPr="00384B66">
          <w:rPr>
            <w:rStyle w:val="Hyperlink"/>
          </w:rPr>
          <w:t>West Coast Seeds: What the Heck is N-P-K ?</w:t>
        </w:r>
      </w:hyperlink>
      <w:r w:rsidR="0060516A" w:rsidRPr="00384B66">
        <w:rPr>
          <w:rStyle w:val="Hyperlink"/>
        </w:rPr>
        <w:t xml:space="preserve"> </w:t>
      </w:r>
    </w:p>
    <w:p w14:paraId="23A41B5E" w14:textId="77777777" w:rsidR="005B788C" w:rsidRDefault="00D32261">
      <w:r>
        <w:t>Students will then be required to answer the following questions:</w:t>
      </w:r>
    </w:p>
    <w:p w14:paraId="69BAB71E" w14:textId="77777777" w:rsidR="005B788C" w:rsidRDefault="00D32261">
      <w:pPr>
        <w:numPr>
          <w:ilvl w:val="0"/>
          <w:numId w:val="6"/>
        </w:numPr>
        <w:spacing w:after="0"/>
        <w:rPr>
          <w:color w:val="000000"/>
        </w:rPr>
      </w:pPr>
      <w:r>
        <w:t xml:space="preserve">What is a soilless potting mix used for and what are its benefits?  </w:t>
      </w:r>
    </w:p>
    <w:p w14:paraId="3B0FEF29" w14:textId="77777777" w:rsidR="005B788C" w:rsidRDefault="00D32261">
      <w:pPr>
        <w:numPr>
          <w:ilvl w:val="0"/>
          <w:numId w:val="6"/>
        </w:numPr>
        <w:spacing w:after="0"/>
        <w:rPr>
          <w:color w:val="000000"/>
        </w:rPr>
      </w:pPr>
      <w:r>
        <w:t>What ingredients make up a soilless potting mix?</w:t>
      </w:r>
    </w:p>
    <w:p w14:paraId="6D56DBFF" w14:textId="77777777" w:rsidR="005B788C" w:rsidRDefault="00D32261">
      <w:pPr>
        <w:numPr>
          <w:ilvl w:val="0"/>
          <w:numId w:val="6"/>
        </w:numPr>
        <w:spacing w:after="0"/>
        <w:rPr>
          <w:color w:val="000000"/>
        </w:rPr>
      </w:pPr>
      <w:r>
        <w:t xml:space="preserve">What can you do to </w:t>
      </w:r>
      <w:r w:rsidR="002824FC">
        <w:t>improve soil in your garden?  Ie:</w:t>
      </w:r>
      <w:r>
        <w:t xml:space="preserve"> adding organic compounds</w:t>
      </w:r>
      <w:r w:rsidR="002824FC">
        <w:t>…</w:t>
      </w:r>
    </w:p>
    <w:p w14:paraId="3842B940" w14:textId="77777777" w:rsidR="005B788C" w:rsidRDefault="00D32261">
      <w:pPr>
        <w:numPr>
          <w:ilvl w:val="0"/>
          <w:numId w:val="6"/>
        </w:numPr>
        <w:rPr>
          <w:color w:val="000000"/>
        </w:rPr>
      </w:pPr>
      <w:r>
        <w:t xml:space="preserve">NPK are nutrients required for plants to grow and succeed.  What does each letter stand for and what are the benefits of </w:t>
      </w:r>
      <w:r w:rsidR="002824FC">
        <w:t>each nutrient.  (ie:</w:t>
      </w:r>
      <w:r>
        <w:t xml:space="preserve"> N= Nitrogen: excellent for the growth of healthy leaves and shoots)</w:t>
      </w:r>
    </w:p>
    <w:p w14:paraId="72C9B094" w14:textId="77777777" w:rsidR="002D1177" w:rsidRDefault="002D1177">
      <w:pPr>
        <w:jc w:val="left"/>
        <w:rPr>
          <w:rFonts w:ascii="Calibri Light" w:eastAsia="Calibri" w:hAnsi="Calibri Light" w:cs="Calibri"/>
          <w:color w:val="1932FF"/>
          <w:sz w:val="32"/>
          <w:szCs w:val="32"/>
        </w:rPr>
      </w:pPr>
      <w:bookmarkStart w:id="14" w:name="_cq3e66u0zdfa" w:colFirst="0" w:colLast="0"/>
      <w:bookmarkEnd w:id="14"/>
      <w:r>
        <w:br w:type="page"/>
      </w:r>
    </w:p>
    <w:p w14:paraId="3E87FFEC" w14:textId="77777777" w:rsidR="005B788C" w:rsidRPr="00FE1C83" w:rsidRDefault="00D32261" w:rsidP="00D87663">
      <w:pPr>
        <w:pStyle w:val="Heading1"/>
        <w:rPr>
          <w:highlight w:val="white"/>
        </w:rPr>
      </w:pPr>
      <w:bookmarkStart w:id="15" w:name="_Toc43579503"/>
      <w:r w:rsidRPr="00FE1C83">
        <w:lastRenderedPageBreak/>
        <w:t xml:space="preserve">Activity #4: </w:t>
      </w:r>
      <w:r w:rsidRPr="00FE1C83">
        <w:rPr>
          <w:highlight w:val="white"/>
        </w:rPr>
        <w:t>Seed Germination and Plant Care</w:t>
      </w:r>
      <w:bookmarkEnd w:id="15"/>
    </w:p>
    <w:p w14:paraId="0271D8C7" w14:textId="77777777" w:rsidR="005B788C" w:rsidRDefault="00D32261">
      <w:pPr>
        <w:rPr>
          <w:b/>
        </w:rPr>
      </w:pPr>
      <w:r>
        <w:t>Students will use the resources provided to research information on seed germination and plant care</w:t>
      </w:r>
    </w:p>
    <w:p w14:paraId="64960E2D" w14:textId="77777777" w:rsidR="005B788C" w:rsidRPr="004359E3" w:rsidRDefault="00D32261">
      <w:pPr>
        <w:widowControl w:val="0"/>
        <w:spacing w:before="200" w:after="200" w:line="276" w:lineRule="auto"/>
        <w:ind w:right="1200"/>
        <w:rPr>
          <w:b/>
          <w:highlight w:val="white"/>
        </w:rPr>
      </w:pPr>
      <w:r w:rsidRPr="004359E3">
        <w:rPr>
          <w:b/>
          <w:highlight w:val="white"/>
        </w:rPr>
        <w:t>Resources:</w:t>
      </w:r>
    </w:p>
    <w:p w14:paraId="6BAAC3EA" w14:textId="77777777" w:rsidR="005B788C" w:rsidRPr="00384B66" w:rsidRDefault="00BF0514" w:rsidP="005E181D">
      <w:pPr>
        <w:widowControl w:val="0"/>
        <w:numPr>
          <w:ilvl w:val="0"/>
          <w:numId w:val="20"/>
        </w:numPr>
        <w:spacing w:before="200" w:line="276" w:lineRule="auto"/>
        <w:ind w:left="720" w:right="1195"/>
        <w:rPr>
          <w:rStyle w:val="Hyperlink"/>
          <w:highlight w:val="white"/>
        </w:rPr>
      </w:pPr>
      <w:hyperlink r:id="rId44">
        <w:r w:rsidR="00D32261" w:rsidRPr="00384B66">
          <w:rPr>
            <w:rStyle w:val="Hyperlink"/>
            <w:highlight w:val="white"/>
          </w:rPr>
          <w:t>Gardening Know How</w:t>
        </w:r>
      </w:hyperlink>
      <w:r w:rsidR="00D005BF" w:rsidRPr="00384B66">
        <w:rPr>
          <w:rStyle w:val="Hyperlink"/>
          <w:highlight w:val="white"/>
        </w:rPr>
        <w:t xml:space="preserve"> article on caring for seedlings after germination</w:t>
      </w:r>
    </w:p>
    <w:p w14:paraId="112AEA9C" w14:textId="77777777" w:rsidR="005B788C" w:rsidRPr="00384B66" w:rsidRDefault="00BF0514" w:rsidP="005E181D">
      <w:pPr>
        <w:widowControl w:val="0"/>
        <w:numPr>
          <w:ilvl w:val="0"/>
          <w:numId w:val="20"/>
        </w:numPr>
        <w:spacing w:line="276" w:lineRule="auto"/>
        <w:ind w:left="720" w:right="1195"/>
        <w:rPr>
          <w:rStyle w:val="Hyperlink"/>
          <w:highlight w:val="white"/>
        </w:rPr>
      </w:pPr>
      <w:hyperlink r:id="rId45">
        <w:r w:rsidR="00D32261" w:rsidRPr="00384B66">
          <w:rPr>
            <w:rStyle w:val="Hyperlink"/>
            <w:highlight w:val="white"/>
          </w:rPr>
          <w:t>The Spruce</w:t>
        </w:r>
      </w:hyperlink>
      <w:r w:rsidR="00D005BF" w:rsidRPr="00384B66">
        <w:rPr>
          <w:rStyle w:val="Hyperlink"/>
          <w:highlight w:val="white"/>
        </w:rPr>
        <w:t xml:space="preserve"> article on when should I feed plant seedlings</w:t>
      </w:r>
    </w:p>
    <w:p w14:paraId="36772D3A" w14:textId="77777777" w:rsidR="005B788C" w:rsidRPr="00384B66" w:rsidRDefault="00BF0514" w:rsidP="005E181D">
      <w:pPr>
        <w:widowControl w:val="0"/>
        <w:numPr>
          <w:ilvl w:val="0"/>
          <w:numId w:val="20"/>
        </w:numPr>
        <w:spacing w:line="276" w:lineRule="auto"/>
        <w:ind w:left="720" w:right="1195"/>
        <w:rPr>
          <w:rStyle w:val="Hyperlink"/>
          <w:highlight w:val="white"/>
        </w:rPr>
      </w:pPr>
      <w:hyperlink r:id="rId46">
        <w:r w:rsidR="00D32261" w:rsidRPr="00384B66">
          <w:rPr>
            <w:rStyle w:val="Hyperlink"/>
            <w:highlight w:val="white"/>
          </w:rPr>
          <w:t>Gardeners</w:t>
        </w:r>
      </w:hyperlink>
      <w:r w:rsidR="00D005BF" w:rsidRPr="00384B66">
        <w:rPr>
          <w:rStyle w:val="Hyperlink"/>
          <w:highlight w:val="white"/>
        </w:rPr>
        <w:t xml:space="preserve"> article on how to start seeds</w:t>
      </w:r>
    </w:p>
    <w:p w14:paraId="150ED9A6" w14:textId="77777777" w:rsidR="005B788C" w:rsidRPr="00384B66" w:rsidRDefault="00BF0514" w:rsidP="005E181D">
      <w:pPr>
        <w:widowControl w:val="0"/>
        <w:numPr>
          <w:ilvl w:val="0"/>
          <w:numId w:val="20"/>
        </w:numPr>
        <w:spacing w:line="276" w:lineRule="auto"/>
        <w:ind w:left="720" w:right="1195"/>
        <w:rPr>
          <w:rStyle w:val="Hyperlink"/>
          <w:highlight w:val="white"/>
        </w:rPr>
      </w:pPr>
      <w:hyperlink r:id="rId47" w:history="1">
        <w:r w:rsidR="00D005BF" w:rsidRPr="00384B66">
          <w:rPr>
            <w:rStyle w:val="Hyperlink"/>
          </w:rPr>
          <w:t>Gardeners article on Growing Tomatoes from Seed to Harvest</w:t>
        </w:r>
      </w:hyperlink>
    </w:p>
    <w:p w14:paraId="75C06508" w14:textId="77777777" w:rsidR="005B788C" w:rsidRDefault="00D32261">
      <w:pPr>
        <w:rPr>
          <w:b/>
          <w:highlight w:val="white"/>
        </w:rPr>
      </w:pPr>
      <w:r>
        <w:t>Students will then be required to answer the following questions:</w:t>
      </w:r>
    </w:p>
    <w:p w14:paraId="70F0D8CB" w14:textId="77777777" w:rsidR="005B788C" w:rsidRDefault="00D32261" w:rsidP="00FE1C83">
      <w:pPr>
        <w:widowControl w:val="0"/>
        <w:numPr>
          <w:ilvl w:val="0"/>
          <w:numId w:val="18"/>
        </w:numPr>
        <w:spacing w:before="200" w:after="0" w:line="360" w:lineRule="auto"/>
        <w:ind w:right="1200"/>
        <w:rPr>
          <w:highlight w:val="white"/>
        </w:rPr>
      </w:pPr>
      <w:r>
        <w:rPr>
          <w:highlight w:val="white"/>
        </w:rPr>
        <w:t>What is a viable seed?</w:t>
      </w:r>
    </w:p>
    <w:p w14:paraId="62B9CB5F" w14:textId="77777777" w:rsidR="005B788C" w:rsidRDefault="00D32261" w:rsidP="00FE1C83">
      <w:pPr>
        <w:widowControl w:val="0"/>
        <w:numPr>
          <w:ilvl w:val="0"/>
          <w:numId w:val="18"/>
        </w:numPr>
        <w:spacing w:after="0" w:line="360" w:lineRule="auto"/>
        <w:ind w:right="1200"/>
        <w:rPr>
          <w:highlight w:val="white"/>
        </w:rPr>
      </w:pPr>
      <w:r>
        <w:rPr>
          <w:highlight w:val="white"/>
        </w:rPr>
        <w:t>What is required to encourage seed germination? (requirements/conditions)</w:t>
      </w:r>
    </w:p>
    <w:p w14:paraId="0CBBDD72" w14:textId="77777777" w:rsidR="005B788C" w:rsidRDefault="00D32261" w:rsidP="00FE1C83">
      <w:pPr>
        <w:widowControl w:val="0"/>
        <w:numPr>
          <w:ilvl w:val="0"/>
          <w:numId w:val="18"/>
        </w:numPr>
        <w:spacing w:after="0" w:line="360" w:lineRule="auto"/>
        <w:ind w:right="1200"/>
        <w:rPr>
          <w:highlight w:val="white"/>
        </w:rPr>
      </w:pPr>
      <w:r>
        <w:rPr>
          <w:highlight w:val="white"/>
        </w:rPr>
        <w:t>Explain the difference between a cotyledon and true leaves?</w:t>
      </w:r>
    </w:p>
    <w:p w14:paraId="1E2B2167" w14:textId="77777777" w:rsidR="005B788C" w:rsidRDefault="00D32261" w:rsidP="00FE1C83">
      <w:pPr>
        <w:widowControl w:val="0"/>
        <w:numPr>
          <w:ilvl w:val="0"/>
          <w:numId w:val="18"/>
        </w:numPr>
        <w:spacing w:after="0" w:line="360" w:lineRule="auto"/>
        <w:ind w:right="1200"/>
        <w:rPr>
          <w:highlight w:val="white"/>
        </w:rPr>
      </w:pPr>
      <w:r>
        <w:rPr>
          <w:highlight w:val="white"/>
        </w:rPr>
        <w:t>What does damping off mean and what causes it to occur?</w:t>
      </w:r>
    </w:p>
    <w:p w14:paraId="77AD2EBA" w14:textId="77777777" w:rsidR="005B788C" w:rsidRDefault="00D32261" w:rsidP="00FE1C83">
      <w:pPr>
        <w:widowControl w:val="0"/>
        <w:numPr>
          <w:ilvl w:val="0"/>
          <w:numId w:val="18"/>
        </w:numPr>
        <w:spacing w:after="0" w:line="360" w:lineRule="auto"/>
        <w:ind w:right="1200"/>
        <w:rPr>
          <w:highlight w:val="white"/>
        </w:rPr>
      </w:pPr>
      <w:r>
        <w:rPr>
          <w:highlight w:val="white"/>
        </w:rPr>
        <w:t>What does it mean to transplant your seedlings?</w:t>
      </w:r>
    </w:p>
    <w:p w14:paraId="49E68C42" w14:textId="77777777" w:rsidR="005B788C" w:rsidRDefault="00D32261" w:rsidP="00FE1C83">
      <w:pPr>
        <w:widowControl w:val="0"/>
        <w:numPr>
          <w:ilvl w:val="0"/>
          <w:numId w:val="18"/>
        </w:numPr>
        <w:spacing w:after="0" w:line="360" w:lineRule="auto"/>
        <w:ind w:right="1200"/>
        <w:rPr>
          <w:highlight w:val="white"/>
        </w:rPr>
      </w:pPr>
      <w:r>
        <w:rPr>
          <w:highlight w:val="white"/>
        </w:rPr>
        <w:t>What does hardening off mean?</w:t>
      </w:r>
    </w:p>
    <w:p w14:paraId="2C9F8F07" w14:textId="77777777" w:rsidR="005B788C" w:rsidRDefault="00D32261" w:rsidP="00FE1C83">
      <w:pPr>
        <w:widowControl w:val="0"/>
        <w:numPr>
          <w:ilvl w:val="0"/>
          <w:numId w:val="18"/>
        </w:numPr>
        <w:spacing w:after="200" w:line="360" w:lineRule="auto"/>
        <w:ind w:right="1200"/>
        <w:rPr>
          <w:highlight w:val="white"/>
        </w:rPr>
      </w:pPr>
      <w:r>
        <w:rPr>
          <w:highlight w:val="white"/>
        </w:rPr>
        <w:t>Describe the steps involved in starting and caring for a tomato from seed to fruit.</w:t>
      </w:r>
    </w:p>
    <w:p w14:paraId="003ECB3A" w14:textId="77777777" w:rsidR="002954DC" w:rsidRDefault="002954DC">
      <w:pPr>
        <w:jc w:val="left"/>
        <w:rPr>
          <w:rFonts w:ascii="Calibri Light" w:eastAsia="Calibri" w:hAnsi="Calibri Light" w:cs="Calibri"/>
          <w:color w:val="1932FF"/>
          <w:sz w:val="32"/>
          <w:szCs w:val="32"/>
          <w:highlight w:val="white"/>
        </w:rPr>
      </w:pPr>
      <w:bookmarkStart w:id="16" w:name="_8dniqrbz2dsm" w:colFirst="0" w:colLast="0"/>
      <w:bookmarkEnd w:id="16"/>
      <w:r>
        <w:rPr>
          <w:highlight w:val="white"/>
        </w:rPr>
        <w:br w:type="page"/>
      </w:r>
    </w:p>
    <w:p w14:paraId="04070EB8" w14:textId="77777777" w:rsidR="005B788C" w:rsidRPr="00FE1C83" w:rsidRDefault="00D32261" w:rsidP="00D87663">
      <w:pPr>
        <w:pStyle w:val="Heading1"/>
      </w:pPr>
      <w:bookmarkStart w:id="17" w:name="_Toc43579504"/>
      <w:r w:rsidRPr="00FE1C83">
        <w:rPr>
          <w:highlight w:val="white"/>
        </w:rPr>
        <w:lastRenderedPageBreak/>
        <w:t>Activity #5 Culminating Activity</w:t>
      </w:r>
      <w:bookmarkEnd w:id="17"/>
    </w:p>
    <w:p w14:paraId="1DCC677D" w14:textId="77777777" w:rsidR="005B788C" w:rsidRDefault="00D32261" w:rsidP="00D87663">
      <w:pPr>
        <w:pStyle w:val="Heading2"/>
      </w:pPr>
      <w:bookmarkStart w:id="18" w:name="_Toc43579505"/>
      <w:r>
        <w:t>Home Grown Windowsill Vegetables and Herbs</w:t>
      </w:r>
      <w:bookmarkEnd w:id="18"/>
      <w:r>
        <w:rPr>
          <w:rFonts w:ascii="Calibri" w:hAnsi="Calibri"/>
        </w:rPr>
        <w:t xml:space="preserve"> </w:t>
      </w:r>
    </w:p>
    <w:p w14:paraId="45AAE290" w14:textId="77777777" w:rsidR="005B788C" w:rsidRDefault="00D32261" w:rsidP="00FE1C83">
      <w:pPr>
        <w:pStyle w:val="Heading3"/>
      </w:pPr>
      <w:bookmarkStart w:id="19" w:name="_Toc43579506"/>
      <w:r>
        <w:rPr>
          <w:rFonts w:ascii="Calibri" w:hAnsi="Calibri"/>
        </w:rPr>
        <w:t>Can we grow food at our own homes?</w:t>
      </w:r>
      <w:bookmarkEnd w:id="19"/>
      <w:r>
        <w:t xml:space="preserve"> </w:t>
      </w:r>
    </w:p>
    <w:p w14:paraId="47C29228" w14:textId="77777777" w:rsidR="005B788C" w:rsidRDefault="00D32261">
      <w:pPr>
        <w:spacing w:after="0"/>
      </w:pPr>
      <w:r>
        <w:t>The fact is that with a little knowledge and very limited resources we can grow vegetables and herbs almost anywhere. Using the resources provided, students need to research basic gardening skills and information that will assist the students to complete the options available in this cumulative activity.</w:t>
      </w:r>
    </w:p>
    <w:p w14:paraId="0E6DD09E" w14:textId="77777777" w:rsidR="005B788C" w:rsidRPr="002954DC" w:rsidRDefault="005B788C">
      <w:pPr>
        <w:spacing w:after="0"/>
        <w:rPr>
          <w:sz w:val="36"/>
          <w:szCs w:val="36"/>
        </w:rPr>
      </w:pPr>
    </w:p>
    <w:p w14:paraId="25E8E6D6" w14:textId="77777777" w:rsidR="005B788C" w:rsidRDefault="00D32261">
      <w:pPr>
        <w:rPr>
          <w:b/>
        </w:rPr>
      </w:pPr>
      <w:r>
        <w:rPr>
          <w:b/>
        </w:rPr>
        <w:t>Resources:</w:t>
      </w:r>
    </w:p>
    <w:p w14:paraId="72EC6460" w14:textId="77777777" w:rsidR="005E181D" w:rsidRPr="00384B66" w:rsidRDefault="009A01B1" w:rsidP="005E181D">
      <w:pPr>
        <w:widowControl w:val="0"/>
        <w:numPr>
          <w:ilvl w:val="0"/>
          <w:numId w:val="20"/>
        </w:numPr>
        <w:spacing w:before="200" w:line="276" w:lineRule="auto"/>
        <w:ind w:left="720" w:right="1195"/>
        <w:rPr>
          <w:rStyle w:val="Hyperlink"/>
          <w:highlight w:val="white"/>
        </w:rPr>
      </w:pPr>
      <w:r w:rsidRPr="00384B66">
        <w:rPr>
          <w:rStyle w:val="Hyperlink"/>
          <w:highlight w:val="white"/>
        </w:rPr>
        <w:fldChar w:fldCharType="begin"/>
      </w:r>
      <w:r w:rsidRPr="00384B66">
        <w:rPr>
          <w:rStyle w:val="Hyperlink"/>
          <w:highlight w:val="white"/>
        </w:rPr>
        <w:instrText xml:space="preserve"> HYPERLINK "https://www.gardeningknowhow.com/garden-how-to/propagation/seeds/seedlings-after-germination.htm" </w:instrText>
      </w:r>
      <w:r w:rsidRPr="00384B66">
        <w:rPr>
          <w:rStyle w:val="Hyperlink"/>
          <w:highlight w:val="white"/>
        </w:rPr>
        <w:fldChar w:fldCharType="separate"/>
      </w:r>
      <w:r w:rsidR="005E181D" w:rsidRPr="00384B66">
        <w:rPr>
          <w:rStyle w:val="Hyperlink"/>
          <w:highlight w:val="white"/>
        </w:rPr>
        <w:t xml:space="preserve">Gardening Know How </w:t>
      </w:r>
      <w:r w:rsidRPr="00384B66">
        <w:rPr>
          <w:rStyle w:val="Hyperlink"/>
          <w:highlight w:val="white"/>
        </w:rPr>
        <w:t xml:space="preserve">article on Caring </w:t>
      </w:r>
      <w:proofErr w:type="gramStart"/>
      <w:r w:rsidRPr="00384B66">
        <w:rPr>
          <w:rStyle w:val="Hyperlink"/>
          <w:highlight w:val="white"/>
        </w:rPr>
        <w:t>For</w:t>
      </w:r>
      <w:proofErr w:type="gramEnd"/>
      <w:r w:rsidRPr="00384B66">
        <w:rPr>
          <w:rStyle w:val="Hyperlink"/>
          <w:highlight w:val="white"/>
        </w:rPr>
        <w:t xml:space="preserve"> Seedlings After G</w:t>
      </w:r>
      <w:r w:rsidR="005E181D" w:rsidRPr="00384B66">
        <w:rPr>
          <w:rStyle w:val="Hyperlink"/>
          <w:highlight w:val="white"/>
        </w:rPr>
        <w:t>ermination</w:t>
      </w:r>
    </w:p>
    <w:p w14:paraId="71D39F66" w14:textId="77777777" w:rsidR="005E181D" w:rsidRPr="00384B66" w:rsidRDefault="009A01B1" w:rsidP="005E181D">
      <w:pPr>
        <w:widowControl w:val="0"/>
        <w:numPr>
          <w:ilvl w:val="0"/>
          <w:numId w:val="20"/>
        </w:numPr>
        <w:spacing w:line="276" w:lineRule="auto"/>
        <w:ind w:left="720" w:right="1195"/>
        <w:rPr>
          <w:rStyle w:val="Hyperlink"/>
          <w:highlight w:val="white"/>
        </w:rPr>
      </w:pPr>
      <w:r w:rsidRPr="00384B66">
        <w:rPr>
          <w:rStyle w:val="Hyperlink"/>
          <w:highlight w:val="white"/>
        </w:rPr>
        <w:fldChar w:fldCharType="end"/>
      </w:r>
      <w:r w:rsidR="00DD4F73" w:rsidRPr="00384B66">
        <w:rPr>
          <w:rStyle w:val="Hyperlink"/>
          <w:highlight w:val="white"/>
        </w:rPr>
        <w:fldChar w:fldCharType="begin"/>
      </w:r>
      <w:r w:rsidR="00DD4F73" w:rsidRPr="00384B66">
        <w:rPr>
          <w:rStyle w:val="Hyperlink"/>
          <w:highlight w:val="white"/>
        </w:rPr>
        <w:instrText xml:space="preserve"> HYPERLINK "https://www.thespruce.com/when-should-i-feed-plant-seedlings-1403093" </w:instrText>
      </w:r>
      <w:r w:rsidR="00DD4F73" w:rsidRPr="00384B66">
        <w:rPr>
          <w:rStyle w:val="Hyperlink"/>
          <w:highlight w:val="white"/>
        </w:rPr>
        <w:fldChar w:fldCharType="separate"/>
      </w:r>
      <w:r w:rsidR="005E181D" w:rsidRPr="00384B66">
        <w:rPr>
          <w:rStyle w:val="Hyperlink"/>
          <w:highlight w:val="white"/>
        </w:rPr>
        <w:t xml:space="preserve">The Spruce article on </w:t>
      </w:r>
      <w:r w:rsidR="00DD4F73" w:rsidRPr="00384B66">
        <w:rPr>
          <w:rStyle w:val="Hyperlink"/>
          <w:highlight w:val="white"/>
        </w:rPr>
        <w:t>How to Care for Plant S</w:t>
      </w:r>
      <w:r w:rsidR="005E181D" w:rsidRPr="00384B66">
        <w:rPr>
          <w:rStyle w:val="Hyperlink"/>
          <w:highlight w:val="white"/>
        </w:rPr>
        <w:t>eedlings</w:t>
      </w:r>
    </w:p>
    <w:p w14:paraId="5E96F4E1" w14:textId="77777777" w:rsidR="005E181D" w:rsidRPr="00384B66" w:rsidRDefault="00DD4F73" w:rsidP="005E181D">
      <w:pPr>
        <w:widowControl w:val="0"/>
        <w:numPr>
          <w:ilvl w:val="0"/>
          <w:numId w:val="20"/>
        </w:numPr>
        <w:spacing w:line="276" w:lineRule="auto"/>
        <w:ind w:left="720" w:right="1195"/>
        <w:rPr>
          <w:rStyle w:val="Hyperlink"/>
          <w:highlight w:val="white"/>
        </w:rPr>
      </w:pPr>
      <w:r w:rsidRPr="00384B66">
        <w:rPr>
          <w:rStyle w:val="Hyperlink"/>
          <w:highlight w:val="white"/>
        </w:rPr>
        <w:fldChar w:fldCharType="end"/>
      </w:r>
      <w:hyperlink r:id="rId48">
        <w:r w:rsidR="005E181D" w:rsidRPr="00384B66">
          <w:rPr>
            <w:rStyle w:val="Hyperlink"/>
            <w:highlight w:val="white"/>
          </w:rPr>
          <w:t>Gardeners</w:t>
        </w:r>
      </w:hyperlink>
      <w:r w:rsidR="005E181D" w:rsidRPr="00384B66">
        <w:rPr>
          <w:rStyle w:val="Hyperlink"/>
          <w:highlight w:val="white"/>
        </w:rPr>
        <w:t xml:space="preserve"> article on how to start seeds</w:t>
      </w:r>
    </w:p>
    <w:p w14:paraId="603D3A12" w14:textId="77777777" w:rsidR="005E181D" w:rsidRPr="00384B66" w:rsidRDefault="00BF0514" w:rsidP="005E181D">
      <w:pPr>
        <w:widowControl w:val="0"/>
        <w:numPr>
          <w:ilvl w:val="0"/>
          <w:numId w:val="20"/>
        </w:numPr>
        <w:spacing w:line="276" w:lineRule="auto"/>
        <w:ind w:left="720" w:right="1195"/>
        <w:rPr>
          <w:rStyle w:val="Hyperlink"/>
          <w:highlight w:val="white"/>
        </w:rPr>
      </w:pPr>
      <w:hyperlink r:id="rId49" w:history="1">
        <w:r w:rsidR="005E181D" w:rsidRPr="00384B66">
          <w:rPr>
            <w:rStyle w:val="Hyperlink"/>
          </w:rPr>
          <w:t>Gardeners article on Growing Tomatoes from Seed to Harvest</w:t>
        </w:r>
      </w:hyperlink>
    </w:p>
    <w:p w14:paraId="27E9B8AE" w14:textId="77777777" w:rsidR="005B788C" w:rsidRDefault="00D32261">
      <w:pPr>
        <w:rPr>
          <w:b/>
        </w:rPr>
      </w:pPr>
      <w:r>
        <w:rPr>
          <w:b/>
        </w:rPr>
        <w:t>OPTION A - Growing Seedlings at Home</w:t>
      </w:r>
    </w:p>
    <w:p w14:paraId="4C5EB384" w14:textId="77777777" w:rsidR="005B788C" w:rsidRDefault="00D32261">
      <w:r>
        <w:t xml:space="preserve">A package will be mailed out to students by </w:t>
      </w:r>
      <w:r w:rsidR="002824FC">
        <w:t xml:space="preserve">the </w:t>
      </w:r>
      <w:r>
        <w:t xml:space="preserve">teacher </w:t>
      </w:r>
      <w:r w:rsidR="002824FC">
        <w:t>and</w:t>
      </w:r>
      <w:r>
        <w:t xml:space="preserve"> will contain</w:t>
      </w:r>
      <w:r w:rsidR="002824FC">
        <w:t xml:space="preserve"> the following,</w:t>
      </w:r>
    </w:p>
    <w:p w14:paraId="6819B3A8" w14:textId="77777777" w:rsidR="005B788C" w:rsidRDefault="00D32261">
      <w:pPr>
        <w:numPr>
          <w:ilvl w:val="0"/>
          <w:numId w:val="19"/>
        </w:numPr>
        <w:pBdr>
          <w:top w:val="nil"/>
          <w:left w:val="nil"/>
          <w:bottom w:val="nil"/>
          <w:right w:val="nil"/>
          <w:between w:val="nil"/>
        </w:pBdr>
        <w:spacing w:after="0"/>
        <w:rPr>
          <w:color w:val="000000"/>
        </w:rPr>
      </w:pPr>
      <w:r>
        <w:rPr>
          <w:color w:val="000000"/>
        </w:rPr>
        <w:t>Potting mix</w:t>
      </w:r>
    </w:p>
    <w:p w14:paraId="3D0E12AB" w14:textId="77777777" w:rsidR="005B788C" w:rsidRDefault="00D32261" w:rsidP="004359E3">
      <w:pPr>
        <w:pStyle w:val="ListParagraph"/>
        <w:numPr>
          <w:ilvl w:val="0"/>
          <w:numId w:val="19"/>
        </w:numPr>
      </w:pPr>
      <w:r>
        <w:t>Seeds (Herbs or Vegetables)</w:t>
      </w:r>
    </w:p>
    <w:p w14:paraId="5FEEED68" w14:textId="77777777" w:rsidR="005B788C" w:rsidRDefault="00D32261" w:rsidP="004359E3">
      <w:r>
        <w:t>Teachers please note: if this activity is taking place in the fall semester it is best to grow herb seeds which can continue to grow on a windowsill. If it occurs in spring, a vegetable growing option also works well so seedlings can be transplanted outdoors when ready</w:t>
      </w:r>
      <w:r w:rsidR="004359E3">
        <w:t>.</w:t>
      </w:r>
    </w:p>
    <w:p w14:paraId="6C168CF7" w14:textId="77777777" w:rsidR="005B788C" w:rsidRDefault="00D32261">
      <w:r>
        <w:t>Students will be resourceful and use any suitable container available to start their own seeds by creating a mini-greenhouse. (There are many examples on the internet using items such as coffee cups or egg cartons with plastic wrap)</w:t>
      </w:r>
    </w:p>
    <w:p w14:paraId="382AC5EF" w14:textId="77777777" w:rsidR="005B788C" w:rsidRDefault="00D32261">
      <w:r>
        <w:t>Students will research their seeds requirements for optimum germination and survival</w:t>
      </w:r>
    </w:p>
    <w:p w14:paraId="5BF8325F" w14:textId="77777777" w:rsidR="005B788C" w:rsidRDefault="00D32261">
      <w:r>
        <w:t xml:space="preserve">Students will sow their seeds into their </w:t>
      </w:r>
      <w:r w:rsidR="002824FC">
        <w:t>homemade</w:t>
      </w:r>
      <w:r>
        <w:t xml:space="preserve"> mini-greenhouses</w:t>
      </w:r>
    </w:p>
    <w:p w14:paraId="5BB14A77" w14:textId="77777777" w:rsidR="005B788C" w:rsidRDefault="007B27A3">
      <w:r>
        <w:t>Students will use G</w:t>
      </w:r>
      <w:r w:rsidR="00D32261">
        <w:t>oogle slides to document their progress from beginning to end.</w:t>
      </w:r>
    </w:p>
    <w:p w14:paraId="3B829CE9" w14:textId="77777777" w:rsidR="002954DC" w:rsidRDefault="002954DC">
      <w:pPr>
        <w:jc w:val="left"/>
        <w:rPr>
          <w:b/>
        </w:rPr>
      </w:pPr>
      <w:r>
        <w:rPr>
          <w:b/>
        </w:rPr>
        <w:br w:type="page"/>
      </w:r>
    </w:p>
    <w:p w14:paraId="1CCA5CC8" w14:textId="77777777" w:rsidR="005B788C" w:rsidRDefault="00D32261">
      <w:pPr>
        <w:rPr>
          <w:b/>
        </w:rPr>
      </w:pPr>
      <w:r>
        <w:rPr>
          <w:b/>
        </w:rPr>
        <w:lastRenderedPageBreak/>
        <w:t>OPTION B - Observation of Growing Seedlings</w:t>
      </w:r>
    </w:p>
    <w:p w14:paraId="1A5618BC" w14:textId="77777777" w:rsidR="005B788C" w:rsidRDefault="00D32261">
      <w:r>
        <w:t xml:space="preserve">Teachers who may not have a budget allowance to send seeds and potting soil to all students can use this option. </w:t>
      </w:r>
    </w:p>
    <w:p w14:paraId="73FFA0FC" w14:textId="77777777" w:rsidR="005B788C" w:rsidRDefault="00D32261">
      <w:r>
        <w:t>The teacher will grow a few different seed varieties (herbs and/or vegetables) and post images in real time to all students of the process from beginning to end</w:t>
      </w:r>
    </w:p>
    <w:p w14:paraId="30CFE8B2" w14:textId="77777777" w:rsidR="005B788C" w:rsidRDefault="00D32261">
      <w:r>
        <w:t>Students will research how they could create their own mini-greenhouse from household items. (There are many examples on the internet using items such as coffee cups or egg cartons with plastic wrap)</w:t>
      </w:r>
    </w:p>
    <w:p w14:paraId="331EC5F6" w14:textId="77777777" w:rsidR="005B788C" w:rsidRDefault="00D32261">
      <w:r>
        <w:t>Students will research the seed varieties (chosen by the teacher) requirements for optimum germination and survival</w:t>
      </w:r>
    </w:p>
    <w:p w14:paraId="3E9D4B47" w14:textId="77777777" w:rsidR="005B788C" w:rsidRDefault="00790499">
      <w:r>
        <w:t>Students will use G</w:t>
      </w:r>
      <w:r w:rsidR="00D32261">
        <w:t>oogle slides to summarize their research and to document progress from sowing seeds to germination from observing the instructor’s images</w:t>
      </w:r>
    </w:p>
    <w:p w14:paraId="335DC5A0" w14:textId="77777777" w:rsidR="005B788C" w:rsidRPr="004359E3" w:rsidRDefault="00D32261" w:rsidP="004359E3">
      <w:pPr>
        <w:pStyle w:val="Heading1"/>
      </w:pPr>
      <w:bookmarkStart w:id="20" w:name="_Toc43579507"/>
      <w:r w:rsidRPr="004359E3">
        <w:t>The Hook/Motivational Strategies</w:t>
      </w:r>
      <w:bookmarkEnd w:id="20"/>
    </w:p>
    <w:p w14:paraId="2F735501" w14:textId="77777777" w:rsidR="005B788C" w:rsidRPr="004359E3" w:rsidRDefault="00D32261" w:rsidP="004359E3">
      <w:r w:rsidRPr="004359E3">
        <w:t xml:space="preserve">Plants are essential to life on earth and play a vital role in our food chain. When humans first discovered how to cultivate plants it created a cultural revolution that </w:t>
      </w:r>
      <w:r w:rsidR="002824FC" w:rsidRPr="004359E3">
        <w:t>changed humankind</w:t>
      </w:r>
      <w:r w:rsidRPr="004359E3">
        <w:t xml:space="preserve"> and the </w:t>
      </w:r>
      <w:r w:rsidR="002824FC" w:rsidRPr="004359E3">
        <w:t>world,</w:t>
      </w:r>
      <w:r w:rsidRPr="004359E3">
        <w:t xml:space="preserve"> as we know it forever. This project will bring together the history of growing plants to modern day production. It will culminate with an opportunity to grow your own food - a great way to save money and enjoy healthy eating as well as reduce your carbon footprint.</w:t>
      </w:r>
    </w:p>
    <w:p w14:paraId="7690E4F2" w14:textId="77777777" w:rsidR="005B788C" w:rsidRPr="004359E3" w:rsidRDefault="00D32261" w:rsidP="004359E3">
      <w:pPr>
        <w:pStyle w:val="Heading1"/>
      </w:pPr>
      <w:bookmarkStart w:id="21" w:name="_Toc43579508"/>
      <w:r w:rsidRPr="004359E3">
        <w:t>Learning Goals and Success Criteria</w:t>
      </w:r>
      <w:bookmarkEnd w:id="21"/>
    </w:p>
    <w:p w14:paraId="2FAC1319" w14:textId="77777777" w:rsidR="005B788C" w:rsidRPr="00A511C8" w:rsidRDefault="00A511C8" w:rsidP="004359E3">
      <w:pPr>
        <w:rPr>
          <w:b/>
        </w:rPr>
      </w:pPr>
      <w:r w:rsidRPr="00A511C8">
        <w:rPr>
          <w:b/>
        </w:rPr>
        <w:t xml:space="preserve">Learning </w:t>
      </w:r>
      <w:r w:rsidR="00D32261" w:rsidRPr="00A511C8">
        <w:rPr>
          <w:b/>
        </w:rPr>
        <w:t>Goals</w:t>
      </w:r>
    </w:p>
    <w:p w14:paraId="7765713B" w14:textId="77777777" w:rsidR="00A511C8" w:rsidRDefault="00A511C8" w:rsidP="005E181D">
      <w:pPr>
        <w:numPr>
          <w:ilvl w:val="0"/>
          <w:numId w:val="26"/>
        </w:numPr>
        <w:spacing w:after="120" w:line="276" w:lineRule="auto"/>
      </w:pPr>
      <w:r w:rsidRPr="004359E3">
        <w:t xml:space="preserve">Students will describe the history of growing food </w:t>
      </w:r>
    </w:p>
    <w:p w14:paraId="09B5EBC2" w14:textId="77777777" w:rsidR="00A511C8" w:rsidRDefault="00A511C8" w:rsidP="005E181D">
      <w:pPr>
        <w:numPr>
          <w:ilvl w:val="0"/>
          <w:numId w:val="26"/>
        </w:numPr>
        <w:spacing w:after="120" w:line="276" w:lineRule="auto"/>
      </w:pPr>
      <w:r w:rsidRPr="004359E3">
        <w:t>Students will recognize the importance of growing our own foo</w:t>
      </w:r>
      <w:r>
        <w:t>d</w:t>
      </w:r>
    </w:p>
    <w:p w14:paraId="232226C1" w14:textId="77777777" w:rsidR="00A511C8" w:rsidRDefault="00A511C8" w:rsidP="005E181D">
      <w:pPr>
        <w:numPr>
          <w:ilvl w:val="0"/>
          <w:numId w:val="26"/>
        </w:numPr>
        <w:spacing w:after="120" w:line="276" w:lineRule="auto"/>
      </w:pPr>
      <w:r>
        <w:t xml:space="preserve">Students </w:t>
      </w:r>
      <w:r w:rsidRPr="004359E3">
        <w:t>will describe the basics of soil characteristics and plant nutrition</w:t>
      </w:r>
    </w:p>
    <w:p w14:paraId="70357335" w14:textId="77777777" w:rsidR="00A511C8" w:rsidRDefault="00A511C8" w:rsidP="005E181D">
      <w:pPr>
        <w:numPr>
          <w:ilvl w:val="0"/>
          <w:numId w:val="26"/>
        </w:numPr>
        <w:spacing w:after="120" w:line="276" w:lineRule="auto"/>
      </w:pPr>
      <w:r w:rsidRPr="004359E3">
        <w:t>Students will grow a plant from see</w:t>
      </w:r>
      <w:r>
        <w:t>d</w:t>
      </w:r>
    </w:p>
    <w:p w14:paraId="4D91A1D4" w14:textId="77777777" w:rsidR="005B788C" w:rsidRPr="004359E3" w:rsidRDefault="00D32261">
      <w:pPr>
        <w:spacing w:before="240"/>
        <w:rPr>
          <w:b/>
        </w:rPr>
      </w:pPr>
      <w:r w:rsidRPr="004359E3">
        <w:rPr>
          <w:b/>
        </w:rPr>
        <w:t>Success Criteria</w:t>
      </w:r>
    </w:p>
    <w:p w14:paraId="66FA194E" w14:textId="77777777" w:rsidR="00A511C8" w:rsidRDefault="00D32261" w:rsidP="005E181D">
      <w:pPr>
        <w:numPr>
          <w:ilvl w:val="0"/>
          <w:numId w:val="26"/>
        </w:numPr>
        <w:spacing w:after="120" w:line="276" w:lineRule="auto"/>
      </w:pPr>
      <w:r w:rsidRPr="004359E3">
        <w:t xml:space="preserve">Students </w:t>
      </w:r>
      <w:r w:rsidR="00790499">
        <w:t>will create a G</w:t>
      </w:r>
      <w:r w:rsidR="00A511C8" w:rsidRPr="004359E3">
        <w:t xml:space="preserve">oogle slides presentation, including description and pictures </w:t>
      </w:r>
    </w:p>
    <w:p w14:paraId="23A9B6A1" w14:textId="77777777" w:rsidR="005B788C" w:rsidRPr="004359E3" w:rsidRDefault="00A511C8" w:rsidP="005E181D">
      <w:pPr>
        <w:numPr>
          <w:ilvl w:val="0"/>
          <w:numId w:val="26"/>
        </w:numPr>
        <w:spacing w:after="120" w:line="276" w:lineRule="auto"/>
      </w:pPr>
      <w:r>
        <w:t xml:space="preserve">Students </w:t>
      </w:r>
      <w:r w:rsidR="00D32261" w:rsidRPr="004359E3">
        <w:t>will successfully grow a plant from seed</w:t>
      </w:r>
    </w:p>
    <w:p w14:paraId="40D00A8A" w14:textId="77777777" w:rsidR="005B788C" w:rsidRPr="004359E3" w:rsidRDefault="00D32261" w:rsidP="005E181D">
      <w:pPr>
        <w:numPr>
          <w:ilvl w:val="0"/>
          <w:numId w:val="26"/>
        </w:numPr>
        <w:spacing w:after="120" w:line="276" w:lineRule="auto"/>
      </w:pPr>
      <w:r w:rsidRPr="004359E3">
        <w:t>Students will identify what went right/wrong with the seed starting project</w:t>
      </w:r>
    </w:p>
    <w:p w14:paraId="083137FD" w14:textId="77777777" w:rsidR="00D32261" w:rsidRDefault="00D32261" w:rsidP="00D32261">
      <w:pPr>
        <w:pStyle w:val="Heading1"/>
      </w:pPr>
      <w:bookmarkStart w:id="22" w:name="_Toc43242005"/>
      <w:bookmarkStart w:id="23" w:name="_Toc43579509"/>
      <w:r w:rsidRPr="00D01443">
        <w:lastRenderedPageBreak/>
        <w:t>Overal</w:t>
      </w:r>
      <w:r w:rsidR="004B3ABB">
        <w:t>l and Specific Expectations in S</w:t>
      </w:r>
      <w:r w:rsidRPr="00D01443">
        <w:t>uppor</w:t>
      </w:r>
      <w:r>
        <w:t>t of Ontario Curriculum Grades 9</w:t>
      </w:r>
      <w:r w:rsidRPr="00D01443">
        <w:t xml:space="preserve"> -1</w:t>
      </w:r>
      <w:r>
        <w:t>0</w:t>
      </w:r>
      <w:r w:rsidRPr="00D01443">
        <w:t xml:space="preserve"> Technological Education</w:t>
      </w:r>
      <w:bookmarkEnd w:id="22"/>
      <w:bookmarkEnd w:id="23"/>
    </w:p>
    <w:p w14:paraId="633D8EF1" w14:textId="77777777" w:rsidR="00D32261" w:rsidRPr="00D87663" w:rsidRDefault="00D32261" w:rsidP="00D87663">
      <w:pPr>
        <w:pStyle w:val="Heading2"/>
      </w:pPr>
      <w:bookmarkStart w:id="24" w:name="_Toc43579510"/>
      <w:r w:rsidRPr="00D87663">
        <w:t>Overall Expectations</w:t>
      </w:r>
      <w:bookmarkEnd w:id="24"/>
    </w:p>
    <w:p w14:paraId="4BA1AFEE" w14:textId="77777777" w:rsidR="005B788C" w:rsidRPr="004359E3" w:rsidRDefault="00D32261" w:rsidP="00D32261">
      <w:pPr>
        <w:spacing w:line="276" w:lineRule="auto"/>
        <w:rPr>
          <w:color w:val="231F20"/>
        </w:rPr>
      </w:pPr>
      <w:r w:rsidRPr="004359E3">
        <w:t>A1.</w:t>
      </w:r>
      <w:r w:rsidRPr="004359E3">
        <w:rPr>
          <w:b/>
        </w:rPr>
        <w:t xml:space="preserve"> </w:t>
      </w:r>
      <w:r>
        <w:rPr>
          <w:color w:val="231F20"/>
        </w:rPr>
        <w:t>D</w:t>
      </w:r>
      <w:r w:rsidRPr="004359E3">
        <w:rPr>
          <w:color w:val="231F20"/>
        </w:rPr>
        <w:t>emonstrate an understanding of the fundamental concepts and skills required in the planning and development of a product or service, including the use of a design process and/or other problem-solving processes and techniques;</w:t>
      </w:r>
    </w:p>
    <w:p w14:paraId="14E72B62" w14:textId="77777777" w:rsidR="005B788C" w:rsidRPr="004359E3" w:rsidRDefault="00D32261" w:rsidP="00D32261">
      <w:pPr>
        <w:spacing w:line="276" w:lineRule="auto"/>
        <w:rPr>
          <w:color w:val="231F20"/>
        </w:rPr>
      </w:pPr>
      <w:r w:rsidRPr="004359E3">
        <w:t>A2.</w:t>
      </w:r>
      <w:r w:rsidRPr="004359E3">
        <w:rPr>
          <w:b/>
        </w:rPr>
        <w:t xml:space="preserve"> </w:t>
      </w:r>
      <w:r>
        <w:rPr>
          <w:color w:val="231F20"/>
        </w:rPr>
        <w:t>D</w:t>
      </w:r>
      <w:r w:rsidRPr="004359E3">
        <w:rPr>
          <w:color w:val="231F20"/>
        </w:rPr>
        <w:t>emonstrate the ability to use a variety of appropriate methods to communicate ideas and solutions;</w:t>
      </w:r>
    </w:p>
    <w:p w14:paraId="037813FD" w14:textId="77777777" w:rsidR="005B788C" w:rsidRPr="004359E3" w:rsidRDefault="00D32261" w:rsidP="00D32261">
      <w:pPr>
        <w:spacing w:line="276" w:lineRule="auto"/>
        <w:rPr>
          <w:color w:val="231F20"/>
        </w:rPr>
      </w:pPr>
      <w:r w:rsidRPr="004359E3">
        <w:t xml:space="preserve">B1. </w:t>
      </w:r>
      <w:r>
        <w:rPr>
          <w:color w:val="231F20"/>
        </w:rPr>
        <w:t>U</w:t>
      </w:r>
      <w:r w:rsidRPr="004359E3">
        <w:rPr>
          <w:color w:val="231F20"/>
        </w:rPr>
        <w:t>se problem-solving processes and project-management strategies in the planning and fabrication of a product or delivery of a service;</w:t>
      </w:r>
    </w:p>
    <w:p w14:paraId="30A38C08" w14:textId="77777777" w:rsidR="005B788C" w:rsidRPr="004359E3" w:rsidRDefault="00D32261" w:rsidP="00D32261">
      <w:pPr>
        <w:spacing w:line="276" w:lineRule="auto"/>
      </w:pPr>
      <w:r>
        <w:t>C1. D</w:t>
      </w:r>
      <w:r w:rsidRPr="004359E3">
        <w:t xml:space="preserve">emonstrate an awareness of the effects of various technologies on the environment; </w:t>
      </w:r>
    </w:p>
    <w:p w14:paraId="0D3FCE73" w14:textId="77777777" w:rsidR="005B788C" w:rsidRPr="00D87663" w:rsidRDefault="00D32261" w:rsidP="00D87663">
      <w:pPr>
        <w:pStyle w:val="Heading2"/>
      </w:pPr>
      <w:bookmarkStart w:id="25" w:name="_Toc43579511"/>
      <w:r w:rsidRPr="00D87663">
        <w:t>Specific Expectations</w:t>
      </w:r>
      <w:bookmarkEnd w:id="25"/>
    </w:p>
    <w:p w14:paraId="63DFC673" w14:textId="77777777" w:rsidR="005B788C" w:rsidRPr="00D32261" w:rsidRDefault="00D32261">
      <w:bookmarkStart w:id="26" w:name="_gjdgxs" w:colFirst="0" w:colLast="0"/>
      <w:bookmarkEnd w:id="26"/>
      <w:r>
        <w:t>A1.2 D</w:t>
      </w:r>
      <w:r w:rsidRPr="00D32261">
        <w:t>escribe problem-solving processes and techniques for solving various kinds of problems in different technological areas;</w:t>
      </w:r>
    </w:p>
    <w:p w14:paraId="1ACD1E38" w14:textId="77777777" w:rsidR="005B788C" w:rsidRPr="00D32261" w:rsidRDefault="00D32261">
      <w:bookmarkStart w:id="27" w:name="_yo56r196hsm" w:colFirst="0" w:colLast="0"/>
      <w:bookmarkEnd w:id="27"/>
      <w:r>
        <w:t>A2.2 U</w:t>
      </w:r>
      <w:r w:rsidRPr="00D32261">
        <w:t xml:space="preserve">se correct terminology to identify and describe various processes, tools, and equipment used in creating products or delivering services (e.g., processes: levelling, squaring, formulating, baking, sterilizing, colouring; tools: pruning saw, wire cutter, curling iron; equipment: USB flash drive, tire balancer, camcorder, flat iron, deep fryer, magnifying lamp, ultraviolet sanitizer, solderless breadboard, measuring cup, thermometer); </w:t>
      </w:r>
    </w:p>
    <w:p w14:paraId="4A0D0829" w14:textId="77777777" w:rsidR="005B788C" w:rsidRPr="00D32261" w:rsidRDefault="00D32261">
      <w:bookmarkStart w:id="28" w:name="_hwzerqwlfa7s" w:colFirst="0" w:colLast="0"/>
      <w:bookmarkEnd w:id="28"/>
      <w:r>
        <w:t>A2.4 D</w:t>
      </w:r>
      <w:r w:rsidRPr="00D32261">
        <w:t>escribe and use various forms of communication to document the progress and results of the development of a product or service (e.g., tracking sheets, production status reports, a multimedia presentation, a graphic or animated presentation, technical drawings, updates on a website, a blog, technical reports);</w:t>
      </w:r>
    </w:p>
    <w:p w14:paraId="70FEE11C" w14:textId="77777777" w:rsidR="005B788C" w:rsidRPr="00D32261" w:rsidRDefault="00D32261">
      <w:bookmarkStart w:id="29" w:name="_rimxvosnc2yp" w:colFirst="0" w:colLast="0"/>
      <w:bookmarkEnd w:id="29"/>
      <w:r>
        <w:t>B1.2 A</w:t>
      </w:r>
      <w:r w:rsidRPr="00D32261">
        <w:t xml:space="preserve">pply the steps and/or techniques of appropriate problem-solving processes and methods (e.g., diagnostics, reverse engineering, trial and error, divide and conquer, parts substitution, extreme cases) to solve a variety of problems in different technological areas; </w:t>
      </w:r>
    </w:p>
    <w:p w14:paraId="7D0EF5AA" w14:textId="77777777" w:rsidR="005B788C" w:rsidRPr="00D32261" w:rsidRDefault="00D32261">
      <w:bookmarkStart w:id="30" w:name="_2luzag1vqqbu" w:colFirst="0" w:colLast="0"/>
      <w:bookmarkEnd w:id="30"/>
      <w:r>
        <w:t>B1.4 U</w:t>
      </w:r>
      <w:r w:rsidRPr="00D32261">
        <w:t xml:space="preserve">se a variety of sources to research technological solutions to specific problems or challenges (e.g., the Internet, reference books, journals or magazines, experts); </w:t>
      </w:r>
    </w:p>
    <w:p w14:paraId="41F37CC2" w14:textId="77777777" w:rsidR="005B788C" w:rsidRPr="00D32261" w:rsidRDefault="00D32261">
      <w:bookmarkStart w:id="31" w:name="_t8wl5iac8oyn" w:colFirst="0" w:colLast="0"/>
      <w:bookmarkEnd w:id="31"/>
      <w:r>
        <w:t>B1.6 U</w:t>
      </w:r>
      <w:r w:rsidRPr="00D32261">
        <w:t xml:space="preserve">se appropriate communication, time management, and organizational strategies (e.g., active listening, scheduling, flow charts, meal plans) to facilitate the process of developing a product or service. </w:t>
      </w:r>
    </w:p>
    <w:p w14:paraId="3505FE03" w14:textId="77777777" w:rsidR="00182C27" w:rsidRDefault="00182C27">
      <w:pPr>
        <w:jc w:val="left"/>
      </w:pPr>
      <w:bookmarkStart w:id="32" w:name="_6aghnc4mu42e" w:colFirst="0" w:colLast="0"/>
      <w:bookmarkEnd w:id="32"/>
      <w:r>
        <w:br w:type="page"/>
      </w:r>
    </w:p>
    <w:p w14:paraId="41EE8345" w14:textId="77777777" w:rsidR="005B788C" w:rsidRPr="00D32261" w:rsidRDefault="00D32261">
      <w:r>
        <w:lastRenderedPageBreak/>
        <w:t>C1.1 D</w:t>
      </w:r>
      <w:r w:rsidRPr="00D32261">
        <w:t>escribe how various technologies (e.g., integrated pest management, water purification, mass transit, agricultural technologies, resource extraction) affect the environment, and identify important environmental considerations associated with different areas of technology (e.g., how to deal with ozone-depleting chemicals or hazardous wastes; how to increase opportunities for recycling, conservation, use of sustainable methods or materials);</w:t>
      </w:r>
    </w:p>
    <w:p w14:paraId="762EC129" w14:textId="77777777" w:rsidR="005B788C" w:rsidRPr="00D32261" w:rsidRDefault="00D32261" w:rsidP="00D32261">
      <w:pPr>
        <w:pStyle w:val="Heading1"/>
      </w:pPr>
      <w:bookmarkStart w:id="33" w:name="_u02tt1ktfpka" w:colFirst="0" w:colLast="0"/>
      <w:bookmarkStart w:id="34" w:name="_knrbqh2wvpoe" w:colFirst="0" w:colLast="0"/>
      <w:bookmarkStart w:id="35" w:name="_Toc43579512"/>
      <w:bookmarkEnd w:id="33"/>
      <w:bookmarkEnd w:id="34"/>
      <w:r w:rsidRPr="00D32261">
        <w:t>Safety Concerns</w:t>
      </w:r>
      <w:bookmarkEnd w:id="35"/>
      <w:r w:rsidR="00501D29">
        <w:t xml:space="preserve"> </w:t>
      </w:r>
    </w:p>
    <w:p w14:paraId="7AB52C97" w14:textId="77777777" w:rsidR="005B788C" w:rsidRPr="00D32261" w:rsidRDefault="00D32261" w:rsidP="00D32261">
      <w:r w:rsidRPr="00D32261">
        <w:t xml:space="preserve">There are minimal concerns with safety in this project. Using a knife may be required when poking holes into containers and should be addressed. Reviewing the following documents would be beneficial and </w:t>
      </w:r>
      <w:r>
        <w:t xml:space="preserve">help </w:t>
      </w:r>
      <w:r w:rsidRPr="00D32261">
        <w:t xml:space="preserve">address </w:t>
      </w:r>
      <w:r>
        <w:t>any concerns a</w:t>
      </w:r>
      <w:r w:rsidRPr="00D32261">
        <w:t xml:space="preserve">pplicable </w:t>
      </w:r>
      <w:r>
        <w:t xml:space="preserve">to </w:t>
      </w:r>
      <w:r w:rsidRPr="00D32261">
        <w:t xml:space="preserve">safety </w:t>
      </w:r>
    </w:p>
    <w:p w14:paraId="137C8FE0" w14:textId="77777777" w:rsidR="005B788C" w:rsidRPr="00384B66" w:rsidRDefault="00BF0514" w:rsidP="00D32261">
      <w:pPr>
        <w:rPr>
          <w:rStyle w:val="Hyperlink"/>
        </w:rPr>
      </w:pPr>
      <w:hyperlink r:id="rId50" w:history="1">
        <w:r w:rsidR="00501D29" w:rsidRPr="00384B66">
          <w:rPr>
            <w:rStyle w:val="Hyperlink"/>
          </w:rPr>
          <w:t>Review of “K</w:t>
        </w:r>
        <w:r w:rsidR="00D32261" w:rsidRPr="00384B66">
          <w:rPr>
            <w:rStyle w:val="Hyperlink"/>
          </w:rPr>
          <w:t xml:space="preserve">nife Handling” </w:t>
        </w:r>
        <w:r w:rsidR="00501D29" w:rsidRPr="00384B66">
          <w:rPr>
            <w:rStyle w:val="Hyperlink"/>
          </w:rPr>
          <w:t>ToolSAFE Video</w:t>
        </w:r>
      </w:hyperlink>
    </w:p>
    <w:p w14:paraId="2CA830F5" w14:textId="77777777" w:rsidR="005B788C" w:rsidRPr="00D32261" w:rsidRDefault="00BF0514" w:rsidP="00D32261">
      <w:hyperlink r:id="rId51" w:history="1">
        <w:r w:rsidR="00501D29" w:rsidRPr="00384B66">
          <w:rPr>
            <w:rStyle w:val="Hyperlink"/>
          </w:rPr>
          <w:t xml:space="preserve">Green Industries </w:t>
        </w:r>
        <w:r w:rsidR="002824FC" w:rsidRPr="00384B66">
          <w:rPr>
            <w:rStyle w:val="Hyperlink"/>
          </w:rPr>
          <w:t>SAFEDocs</w:t>
        </w:r>
      </w:hyperlink>
      <w:r w:rsidR="00D32261" w:rsidRPr="00D32261">
        <w:t xml:space="preserve"> </w:t>
      </w:r>
      <w:r w:rsidR="00501D29">
        <w:t>(particularly p</w:t>
      </w:r>
      <w:r w:rsidR="00D32261" w:rsidRPr="00D32261">
        <w:t>age 31</w:t>
      </w:r>
      <w:r w:rsidR="00501D29">
        <w:t>)</w:t>
      </w:r>
    </w:p>
    <w:p w14:paraId="4B6B03C4" w14:textId="77777777" w:rsidR="005B788C" w:rsidRPr="00D32261" w:rsidRDefault="00D32261" w:rsidP="00D32261">
      <w:r w:rsidRPr="00D32261">
        <w:t xml:space="preserve">Green Industries workers handle knives frequently to cut plant material and flowers. Workers should know how to use them correctly in order to avoid cuts. Cuts often result from the improper use of knives. A sharp knife is safer than a dull one because it will cut materials more easily and with less pressure. </w:t>
      </w:r>
    </w:p>
    <w:p w14:paraId="637C4B18" w14:textId="77777777" w:rsidR="005B788C" w:rsidRPr="00D32261" w:rsidRDefault="00D32261" w:rsidP="00501D29">
      <w:pPr>
        <w:pStyle w:val="ListParagraph"/>
        <w:numPr>
          <w:ilvl w:val="0"/>
          <w:numId w:val="34"/>
        </w:numPr>
        <w:spacing w:line="480" w:lineRule="auto"/>
      </w:pPr>
      <w:r w:rsidRPr="00D32261">
        <w:t>Always use the correct knife.</w:t>
      </w:r>
    </w:p>
    <w:p w14:paraId="3259D034" w14:textId="77777777" w:rsidR="0013182A" w:rsidRDefault="00D32261" w:rsidP="0013182A">
      <w:pPr>
        <w:pStyle w:val="ListParagraph"/>
        <w:numPr>
          <w:ilvl w:val="0"/>
          <w:numId w:val="34"/>
        </w:numPr>
        <w:spacing w:line="240" w:lineRule="atLeast"/>
      </w:pPr>
      <w:r w:rsidRPr="00D32261">
        <w:t xml:space="preserve">Always use a sharp knife. </w:t>
      </w:r>
      <w:r w:rsidR="002824FC" w:rsidRPr="00D32261">
        <w:t>You are</w:t>
      </w:r>
      <w:r w:rsidRPr="00D32261">
        <w:t xml:space="preserve"> more likely to cut yourself with a dull knife because you will need to use more force.</w:t>
      </w:r>
    </w:p>
    <w:p w14:paraId="3A9537BA" w14:textId="77777777" w:rsidR="0013182A" w:rsidRDefault="0013182A" w:rsidP="0013182A">
      <w:pPr>
        <w:pStyle w:val="ListParagraph"/>
        <w:spacing w:line="240" w:lineRule="atLeast"/>
      </w:pPr>
    </w:p>
    <w:p w14:paraId="0987B670" w14:textId="77777777" w:rsidR="005B788C" w:rsidRPr="00D32261" w:rsidRDefault="00D32261" w:rsidP="0013182A">
      <w:pPr>
        <w:pStyle w:val="ListParagraph"/>
        <w:numPr>
          <w:ilvl w:val="0"/>
          <w:numId w:val="34"/>
        </w:numPr>
        <w:spacing w:before="240" w:line="480" w:lineRule="auto"/>
      </w:pPr>
      <w:r w:rsidRPr="00D32261">
        <w:t>Always cut with the blade facing away from your body.</w:t>
      </w:r>
    </w:p>
    <w:p w14:paraId="366E8E53" w14:textId="77777777" w:rsidR="005B788C" w:rsidRPr="00D32261" w:rsidRDefault="00D32261" w:rsidP="0013182A">
      <w:pPr>
        <w:pStyle w:val="ListParagraph"/>
        <w:numPr>
          <w:ilvl w:val="0"/>
          <w:numId w:val="34"/>
        </w:numPr>
        <w:spacing w:line="480" w:lineRule="auto"/>
      </w:pPr>
      <w:r w:rsidRPr="00D32261">
        <w:t>Never let the knife’s blade or handle hang over the edge of a table.</w:t>
      </w:r>
    </w:p>
    <w:p w14:paraId="4A56E35D" w14:textId="77777777" w:rsidR="005B788C" w:rsidRDefault="00D32261" w:rsidP="00501D29">
      <w:pPr>
        <w:pStyle w:val="ListParagraph"/>
        <w:numPr>
          <w:ilvl w:val="0"/>
          <w:numId w:val="34"/>
        </w:numPr>
      </w:pPr>
      <w:r w:rsidRPr="00D32261">
        <w:t>When carrying a knife, hold it by the handle with the point of the blade facing down at your side. Make sure that the sharp edge is facing behind you.</w:t>
      </w:r>
    </w:p>
    <w:p w14:paraId="025D3F21" w14:textId="77777777" w:rsidR="0013182A" w:rsidRPr="00D32261" w:rsidRDefault="0013182A" w:rsidP="0013182A">
      <w:pPr>
        <w:pStyle w:val="ListParagraph"/>
      </w:pPr>
    </w:p>
    <w:p w14:paraId="4E4B8E62" w14:textId="77777777" w:rsidR="005B788C" w:rsidRPr="00D32261" w:rsidRDefault="002824FC" w:rsidP="0013182A">
      <w:pPr>
        <w:pStyle w:val="ListParagraph"/>
        <w:numPr>
          <w:ilvl w:val="0"/>
          <w:numId w:val="34"/>
        </w:numPr>
        <w:spacing w:line="480" w:lineRule="auto"/>
      </w:pPr>
      <w:r w:rsidRPr="00D32261">
        <w:t>Do not</w:t>
      </w:r>
      <w:r w:rsidR="00D32261" w:rsidRPr="00D32261">
        <w:t xml:space="preserve"> try to catch a falling knife. Step away and let it fall.</w:t>
      </w:r>
    </w:p>
    <w:p w14:paraId="43A224B0" w14:textId="77777777" w:rsidR="005B788C" w:rsidRDefault="00D32261" w:rsidP="00501D29">
      <w:pPr>
        <w:pStyle w:val="ListParagraph"/>
        <w:numPr>
          <w:ilvl w:val="0"/>
          <w:numId w:val="34"/>
        </w:numPr>
      </w:pPr>
      <w:r w:rsidRPr="00D32261">
        <w:t xml:space="preserve">When </w:t>
      </w:r>
      <w:r w:rsidR="002824FC" w:rsidRPr="00D32261">
        <w:t>you are</w:t>
      </w:r>
      <w:r w:rsidRPr="00D32261">
        <w:t xml:space="preserve"> passing a knife to someone, lay the knife down on the work surface or pass it by carefully holding the dull side of the blade with the handle facing toward the other person.</w:t>
      </w:r>
    </w:p>
    <w:p w14:paraId="3E6651AC" w14:textId="77777777" w:rsidR="0013182A" w:rsidRPr="00D32261" w:rsidRDefault="0013182A" w:rsidP="0013182A">
      <w:pPr>
        <w:pStyle w:val="ListParagraph"/>
      </w:pPr>
    </w:p>
    <w:p w14:paraId="7658163D" w14:textId="77777777" w:rsidR="005B788C" w:rsidRDefault="00D32261" w:rsidP="00501D29">
      <w:pPr>
        <w:pStyle w:val="ListParagraph"/>
        <w:numPr>
          <w:ilvl w:val="0"/>
          <w:numId w:val="34"/>
        </w:numPr>
      </w:pPr>
      <w:r w:rsidRPr="00D32261">
        <w:t>Never use a knife to perform inappropriate tasks, such as opening soil bags or prying something apart. These tasks could damage or even break the blade</w:t>
      </w:r>
    </w:p>
    <w:p w14:paraId="2C5A0B70" w14:textId="77777777" w:rsidR="0013182A" w:rsidRDefault="0013182A" w:rsidP="0013182A">
      <w:pPr>
        <w:pStyle w:val="ListParagraph"/>
      </w:pPr>
    </w:p>
    <w:p w14:paraId="1575831C" w14:textId="77777777" w:rsidR="005B788C" w:rsidRPr="00D32261" w:rsidRDefault="00D32261" w:rsidP="0013182A">
      <w:pPr>
        <w:pStyle w:val="ListParagraph"/>
        <w:numPr>
          <w:ilvl w:val="0"/>
          <w:numId w:val="34"/>
        </w:numPr>
        <w:spacing w:line="480" w:lineRule="auto"/>
      </w:pPr>
      <w:r w:rsidRPr="00D32261">
        <w:t>Carefully wipe the blade from its dull side.</w:t>
      </w:r>
    </w:p>
    <w:p w14:paraId="58337E38" w14:textId="77777777" w:rsidR="005B788C" w:rsidRPr="00D32261" w:rsidRDefault="00D32261" w:rsidP="00501D29">
      <w:pPr>
        <w:pStyle w:val="ListParagraph"/>
        <w:numPr>
          <w:ilvl w:val="0"/>
          <w:numId w:val="34"/>
        </w:numPr>
      </w:pPr>
      <w:r w:rsidRPr="00D32261">
        <w:t>Always wash, sanitize, and wipe knives before putting them away.</w:t>
      </w:r>
    </w:p>
    <w:p w14:paraId="4A7E1B43" w14:textId="77777777" w:rsidR="005B788C" w:rsidRPr="00D32261" w:rsidRDefault="00D32261">
      <w:pPr>
        <w:spacing w:before="240"/>
      </w:pPr>
      <w:r w:rsidRPr="00D32261">
        <w:t xml:space="preserve"> AT ALL TIMES – IF IN DOUBT, SEE YOUR INSTRUCTOR </w:t>
      </w:r>
    </w:p>
    <w:p w14:paraId="62E8A8E9" w14:textId="77777777" w:rsidR="005B788C" w:rsidRPr="0013182A" w:rsidRDefault="00D32261" w:rsidP="0013182A">
      <w:pPr>
        <w:pStyle w:val="Heading1"/>
      </w:pPr>
      <w:bookmarkStart w:id="36" w:name="_Toc43579513"/>
      <w:r w:rsidRPr="0013182A">
        <w:lastRenderedPageBreak/>
        <w:t>Challenges with the Project. Online Verse Home</w:t>
      </w:r>
      <w:bookmarkEnd w:id="36"/>
    </w:p>
    <w:p w14:paraId="12A4EF1A" w14:textId="77777777" w:rsidR="005B788C" w:rsidRPr="0013182A" w:rsidRDefault="00D32261" w:rsidP="0013182A">
      <w:r w:rsidRPr="0013182A">
        <w:t>This entire project can be completed with online learning.  All student activities have been divided into five different parts. Each activity creates learning opportunities to support the culminating activity to help overall student success.  The culminating activity can be executed and posted synchronously by the teacher where funding for seeds/soil/postage may be limited.</w:t>
      </w:r>
    </w:p>
    <w:p w14:paraId="5C7586F8" w14:textId="77777777" w:rsidR="005B788C" w:rsidRPr="0013182A" w:rsidRDefault="00D32261" w:rsidP="0013182A">
      <w:pPr>
        <w:pStyle w:val="Heading1"/>
      </w:pPr>
      <w:bookmarkStart w:id="37" w:name="_Toc43579514"/>
      <w:r w:rsidRPr="0013182A">
        <w:t>Differentiation</w:t>
      </w:r>
      <w:bookmarkEnd w:id="37"/>
    </w:p>
    <w:p w14:paraId="23C7BFB9" w14:textId="77777777" w:rsidR="005B788C" w:rsidRPr="0013182A" w:rsidRDefault="00D32261" w:rsidP="0013182A">
      <w:r w:rsidRPr="0013182A">
        <w:t>This project can be differentiated by:</w:t>
      </w:r>
    </w:p>
    <w:p w14:paraId="4112D7B3" w14:textId="77777777" w:rsidR="005B788C" w:rsidRPr="0013182A" w:rsidRDefault="00D32261" w:rsidP="002D1B84">
      <w:pPr>
        <w:pStyle w:val="ListParagraph"/>
        <w:numPr>
          <w:ilvl w:val="0"/>
          <w:numId w:val="39"/>
        </w:numPr>
      </w:pPr>
      <w:r w:rsidRPr="0013182A">
        <w:t>the use of more specialized software</w:t>
      </w:r>
    </w:p>
    <w:p w14:paraId="0AE9D069" w14:textId="77777777" w:rsidR="005B788C" w:rsidRPr="0013182A" w:rsidRDefault="00D32261" w:rsidP="002D1B84">
      <w:pPr>
        <w:pStyle w:val="ListParagraph"/>
        <w:numPr>
          <w:ilvl w:val="0"/>
          <w:numId w:val="39"/>
        </w:numPr>
      </w:pPr>
      <w:r w:rsidRPr="0013182A">
        <w:t>the research assignments could be assisted by an EA</w:t>
      </w:r>
    </w:p>
    <w:p w14:paraId="46ED1294" w14:textId="77777777" w:rsidR="005B788C" w:rsidRPr="0013182A" w:rsidRDefault="00D32261" w:rsidP="002D1B84">
      <w:pPr>
        <w:pStyle w:val="ListParagraph"/>
        <w:numPr>
          <w:ilvl w:val="0"/>
          <w:numId w:val="39"/>
        </w:numPr>
      </w:pPr>
      <w:r w:rsidRPr="0013182A">
        <w:t xml:space="preserve">the culminating activity could be observation of the teacher’s seedlings  </w:t>
      </w:r>
    </w:p>
    <w:p w14:paraId="0FEE87B8" w14:textId="77777777" w:rsidR="005B788C" w:rsidRDefault="00D32261" w:rsidP="002D1B84">
      <w:pPr>
        <w:pStyle w:val="ListParagraph"/>
        <w:numPr>
          <w:ilvl w:val="0"/>
          <w:numId w:val="39"/>
        </w:numPr>
      </w:pPr>
      <w:r w:rsidRPr="0013182A">
        <w:t>the teacher could ask verbal questions to a student while an EA scribes during a synchronous interaction</w:t>
      </w:r>
    </w:p>
    <w:p w14:paraId="4CD94A0D" w14:textId="77777777" w:rsidR="00C40D8D" w:rsidRPr="0013182A" w:rsidRDefault="00C40D8D" w:rsidP="00C40D8D">
      <w:pPr>
        <w:spacing w:after="160" w:line="259" w:lineRule="auto"/>
      </w:pPr>
      <w:r>
        <w:t xml:space="preserve">You may also refer to the </w:t>
      </w:r>
      <w:hyperlink r:id="rId52" w:history="1">
        <w:r w:rsidRPr="00384B66">
          <w:rPr>
            <w:rStyle w:val="Hyperlink"/>
          </w:rPr>
          <w:t>Differentiation Scrapbook</w:t>
        </w:r>
      </w:hyperlink>
      <w:r>
        <w:t xml:space="preserve"> to take into account for learner ability, multiple intelligences, exceptional students, ESL learners.</w:t>
      </w:r>
    </w:p>
    <w:p w14:paraId="46FAB501" w14:textId="77777777" w:rsidR="005B788C" w:rsidRPr="0013182A" w:rsidRDefault="00D32261" w:rsidP="0013182A">
      <w:pPr>
        <w:pStyle w:val="Heading1"/>
      </w:pPr>
      <w:bookmarkStart w:id="38" w:name="_Toc43579515"/>
      <w:r w:rsidRPr="0013182A">
        <w:t>Assessment</w:t>
      </w:r>
      <w:bookmarkEnd w:id="38"/>
      <w:r w:rsidRPr="0013182A">
        <w:t xml:space="preserve"> </w:t>
      </w:r>
    </w:p>
    <w:p w14:paraId="1AFED0DD" w14:textId="77777777" w:rsidR="005B788C" w:rsidRPr="0013182A" w:rsidRDefault="00D32261" w:rsidP="0013182A">
      <w:pPr>
        <w:rPr>
          <w:rFonts w:ascii="Palatino Linotype" w:eastAsia="Palatino Linotype" w:hAnsi="Palatino Linotype" w:cs="Palatino Linotype"/>
          <w:sz w:val="24"/>
          <w:szCs w:val="24"/>
        </w:rPr>
      </w:pPr>
      <w:r w:rsidRPr="0013182A">
        <w:t xml:space="preserve">Evidence of student achievement for evaluation is collected through this project from different sources using multiple sources to evaluate student learning.  Student products will be in the form of assignments for evaluation.  Assignments for evaluation include rich performance tasks, demonstration, research, project based on real world setting. Assessment will include the categories of knowledge/understanding, thinking, communication and application.  </w:t>
      </w:r>
    </w:p>
    <w:p w14:paraId="3C9F7E89" w14:textId="77777777" w:rsidR="005B788C" w:rsidRPr="0013182A" w:rsidRDefault="00D32261" w:rsidP="0013182A">
      <w:pPr>
        <w:pStyle w:val="Heading1"/>
      </w:pPr>
      <w:bookmarkStart w:id="39" w:name="_Toc43579516"/>
      <w:r w:rsidRPr="0013182A">
        <w:t>Industry Extensions/Careers</w:t>
      </w:r>
      <w:bookmarkEnd w:id="39"/>
    </w:p>
    <w:p w14:paraId="4DC615DA" w14:textId="77777777" w:rsidR="005B788C" w:rsidRPr="0013182A" w:rsidRDefault="00D32261" w:rsidP="0013182A">
      <w:r w:rsidRPr="0013182A">
        <w:t xml:space="preserve">This project does not include any industry extensions/career exploration; </w:t>
      </w:r>
      <w:r w:rsidR="002824FC" w:rsidRPr="0013182A">
        <w:t>however,</w:t>
      </w:r>
      <w:r w:rsidRPr="0013182A">
        <w:t xml:space="preserve"> the project incorporates basic fundamental principles of Green Industries that can be built on may lead to greater student engagement and interest in this field.</w:t>
      </w:r>
    </w:p>
    <w:p w14:paraId="43411BFE" w14:textId="77777777" w:rsidR="005B788C" w:rsidRPr="0013182A" w:rsidRDefault="00D32261" w:rsidP="0013182A">
      <w:pPr>
        <w:pStyle w:val="Heading1"/>
      </w:pPr>
      <w:bookmarkStart w:id="40" w:name="_Toc43579517"/>
      <w:r w:rsidRPr="0013182A">
        <w:t>Ethical/Environmental Considerations</w:t>
      </w:r>
      <w:bookmarkEnd w:id="40"/>
    </w:p>
    <w:p w14:paraId="33DBCA46" w14:textId="77777777" w:rsidR="005B788C" w:rsidRPr="0013182A" w:rsidRDefault="00182C27" w:rsidP="0013182A">
      <w:pPr>
        <w:pStyle w:val="ListParagraph"/>
        <w:numPr>
          <w:ilvl w:val="0"/>
          <w:numId w:val="36"/>
        </w:numPr>
      </w:pPr>
      <w:r>
        <w:t>U</w:t>
      </w:r>
      <w:r w:rsidR="00D32261" w:rsidRPr="0013182A">
        <w:t>sing recycled materials</w:t>
      </w:r>
    </w:p>
    <w:p w14:paraId="11EBA198" w14:textId="77777777" w:rsidR="005B788C" w:rsidRPr="0013182A" w:rsidRDefault="00182C27" w:rsidP="0013182A">
      <w:pPr>
        <w:pStyle w:val="ListParagraph"/>
        <w:numPr>
          <w:ilvl w:val="0"/>
          <w:numId w:val="36"/>
        </w:numPr>
      </w:pPr>
      <w:r>
        <w:t>G</w:t>
      </w:r>
      <w:r w:rsidR="00D32261" w:rsidRPr="0013182A">
        <w:t>rowing local reducing carbon footprints</w:t>
      </w:r>
    </w:p>
    <w:p w14:paraId="17A3069C" w14:textId="77777777" w:rsidR="005B788C" w:rsidRPr="0013182A" w:rsidRDefault="00182C27" w:rsidP="0013182A">
      <w:pPr>
        <w:pStyle w:val="ListParagraph"/>
        <w:numPr>
          <w:ilvl w:val="0"/>
          <w:numId w:val="36"/>
        </w:numPr>
      </w:pPr>
      <w:r>
        <w:t>G</w:t>
      </w:r>
      <w:r w:rsidR="00D32261" w:rsidRPr="0013182A">
        <w:t>rowing organically, reducing pesticides/herbicides/</w:t>
      </w:r>
      <w:r w:rsidR="002824FC" w:rsidRPr="0013182A">
        <w:t>fertilizers</w:t>
      </w:r>
    </w:p>
    <w:p w14:paraId="64413F99" w14:textId="77777777" w:rsidR="005B788C" w:rsidRDefault="00D32261" w:rsidP="0013182A">
      <w:pPr>
        <w:pStyle w:val="Heading1"/>
      </w:pPr>
      <w:bookmarkStart w:id="41" w:name="_Toc43579518"/>
      <w:r>
        <w:lastRenderedPageBreak/>
        <w:t>Student Reflections</w:t>
      </w:r>
      <w:bookmarkEnd w:id="41"/>
    </w:p>
    <w:p w14:paraId="3631C1E0" w14:textId="77777777" w:rsidR="005B788C" w:rsidRDefault="00D32261" w:rsidP="0013182A">
      <w:r>
        <w:t>Teachers will ask the students to answer the following questions after the completion of all activities that conclude the student’s presentation:</w:t>
      </w:r>
    </w:p>
    <w:p w14:paraId="2DE77A6E" w14:textId="77777777" w:rsidR="005B788C" w:rsidRDefault="00D32261" w:rsidP="0013182A">
      <w:pPr>
        <w:pStyle w:val="ListParagraph"/>
        <w:numPr>
          <w:ilvl w:val="0"/>
          <w:numId w:val="37"/>
        </w:numPr>
      </w:pPr>
      <w:r>
        <w:t>Explain what you liked and disliked about this project. Why?</w:t>
      </w:r>
    </w:p>
    <w:p w14:paraId="24508F73" w14:textId="77777777" w:rsidR="005B788C" w:rsidRDefault="00D32261" w:rsidP="0013182A">
      <w:pPr>
        <w:pStyle w:val="ListParagraph"/>
        <w:numPr>
          <w:ilvl w:val="0"/>
          <w:numId w:val="37"/>
        </w:numPr>
      </w:pPr>
      <w:r>
        <w:t>Did you learn something new? What stands out?</w:t>
      </w:r>
    </w:p>
    <w:p w14:paraId="419BFF2D" w14:textId="77777777" w:rsidR="005B788C" w:rsidRDefault="00D32261" w:rsidP="0013182A">
      <w:pPr>
        <w:pStyle w:val="ListParagraph"/>
        <w:numPr>
          <w:ilvl w:val="0"/>
          <w:numId w:val="37"/>
        </w:numPr>
      </w:pPr>
      <w:r>
        <w:t>Has your outlook on where food is produced had an impact on your diet?</w:t>
      </w:r>
    </w:p>
    <w:p w14:paraId="1899375E" w14:textId="77777777" w:rsidR="005B788C" w:rsidRDefault="00D32261" w:rsidP="0013182A">
      <w:pPr>
        <w:pStyle w:val="ListParagraph"/>
        <w:numPr>
          <w:ilvl w:val="0"/>
          <w:numId w:val="37"/>
        </w:numPr>
      </w:pPr>
      <w:r>
        <w:t>Please provide any feedback you may have for improving this lesson.</w:t>
      </w:r>
    </w:p>
    <w:p w14:paraId="48EDD8B4" w14:textId="77777777" w:rsidR="0013182A" w:rsidRDefault="0013182A">
      <w:pPr>
        <w:jc w:val="left"/>
        <w:rPr>
          <w:rFonts w:ascii="Calibri Light" w:eastAsia="Calibri" w:hAnsi="Calibri Light" w:cs="Calibri"/>
          <w:color w:val="1932FF"/>
          <w:sz w:val="32"/>
          <w:szCs w:val="32"/>
          <w:highlight w:val="yellow"/>
        </w:rPr>
      </w:pPr>
      <w:r>
        <w:rPr>
          <w:highlight w:val="yellow"/>
        </w:rPr>
        <w:br w:type="page"/>
      </w:r>
    </w:p>
    <w:p w14:paraId="679F5D23" w14:textId="77777777" w:rsidR="005B788C" w:rsidRPr="0013182A" w:rsidRDefault="0013182A" w:rsidP="0013182A">
      <w:pPr>
        <w:pStyle w:val="Heading1"/>
      </w:pPr>
      <w:bookmarkStart w:id="42" w:name="_Toc43579519"/>
      <w:r>
        <w:lastRenderedPageBreak/>
        <w:t xml:space="preserve">Appendix A - </w:t>
      </w:r>
      <w:r w:rsidR="00D32261" w:rsidRPr="0013182A">
        <w:t>Answer Keys</w:t>
      </w:r>
      <w:bookmarkEnd w:id="42"/>
    </w:p>
    <w:p w14:paraId="67C4E932" w14:textId="77777777" w:rsidR="005B788C" w:rsidRPr="0013182A" w:rsidRDefault="00594144" w:rsidP="0013182A">
      <w:pPr>
        <w:pStyle w:val="Heading2"/>
      </w:pPr>
      <w:bookmarkStart w:id="43" w:name="_Toc43579520"/>
      <w:r>
        <w:t>ACTIVITY</w:t>
      </w:r>
      <w:r w:rsidR="00D32261" w:rsidRPr="0013182A">
        <w:t xml:space="preserve"> #1: HOW GROWING CROPS CHANGED THE WORLD</w:t>
      </w:r>
      <w:bookmarkEnd w:id="43"/>
    </w:p>
    <w:p w14:paraId="08330912" w14:textId="77777777" w:rsidR="005B788C" w:rsidRPr="0013182A" w:rsidRDefault="00D32261" w:rsidP="0013182A">
      <w:pPr>
        <w:numPr>
          <w:ilvl w:val="0"/>
          <w:numId w:val="15"/>
        </w:numPr>
        <w:spacing w:line="276" w:lineRule="auto"/>
      </w:pPr>
      <w:r w:rsidRPr="0013182A">
        <w:t xml:space="preserve">Humans began growing wheat 10,000 years ago in the “Fertile Crescent” of the Middle East. Other early crops include rice in Asia and potatoes in Central America. </w:t>
      </w:r>
      <w:r w:rsidRPr="0013182A">
        <w:rPr>
          <w:b/>
        </w:rPr>
        <w:t>(4 marks)</w:t>
      </w:r>
    </w:p>
    <w:p w14:paraId="28EFAC37" w14:textId="77777777" w:rsidR="005B788C" w:rsidRPr="0013182A" w:rsidRDefault="00D32261" w:rsidP="0013182A">
      <w:pPr>
        <w:numPr>
          <w:ilvl w:val="0"/>
          <w:numId w:val="15"/>
        </w:numPr>
        <w:spacing w:line="276" w:lineRule="auto"/>
      </w:pPr>
      <w:r w:rsidRPr="0013182A">
        <w:t xml:space="preserve">The farming of these staple crops allowed people to establish roots in one place, transitioning from a nomadic hunter/gatherer existence to more stable and permanent communities. A bountiful crop meant a steady diet and better health and a longer lifespan. People could now live in permanent dwellings, houses that would comprise the first permanent villages. </w:t>
      </w:r>
      <w:r w:rsidRPr="0013182A">
        <w:rPr>
          <w:b/>
        </w:rPr>
        <w:t>(5 marks)</w:t>
      </w:r>
    </w:p>
    <w:p w14:paraId="0DAE880F" w14:textId="77777777" w:rsidR="005B788C" w:rsidRPr="0013182A" w:rsidRDefault="00D32261">
      <w:pPr>
        <w:numPr>
          <w:ilvl w:val="0"/>
          <w:numId w:val="15"/>
        </w:numPr>
        <w:spacing w:after="0" w:line="276" w:lineRule="auto"/>
      </w:pPr>
      <w:r w:rsidRPr="0013182A">
        <w:t xml:space="preserve">Before we learned to be farmers, we had to follow game to hunt and gather roots and berries along the way. It was a harsh existence where people would have lived in tents and when food became </w:t>
      </w:r>
      <w:r w:rsidR="002824FC" w:rsidRPr="0013182A">
        <w:t>scarce,</w:t>
      </w:r>
      <w:r w:rsidRPr="0013182A">
        <w:t xml:space="preserve"> there was hunger and disease. </w:t>
      </w:r>
      <w:r w:rsidRPr="0013182A">
        <w:rPr>
          <w:b/>
        </w:rPr>
        <w:t>(3 marks)</w:t>
      </w:r>
    </w:p>
    <w:p w14:paraId="7BA66543" w14:textId="77777777" w:rsidR="005B788C" w:rsidRPr="0013182A" w:rsidRDefault="00D32261" w:rsidP="0013182A">
      <w:pPr>
        <w:spacing w:line="276" w:lineRule="auto"/>
        <w:ind w:left="1440"/>
        <w:rPr>
          <w:b/>
        </w:rPr>
      </w:pPr>
      <w:r w:rsidRPr="0013182A">
        <w:rPr>
          <w:b/>
        </w:rPr>
        <w:t>(Total 12 marks)</w:t>
      </w:r>
    </w:p>
    <w:p w14:paraId="3987B5EC" w14:textId="77777777" w:rsidR="0013182A" w:rsidRDefault="0013182A">
      <w:pPr>
        <w:jc w:val="left"/>
        <w:rPr>
          <w:b/>
        </w:rPr>
      </w:pPr>
      <w:r>
        <w:rPr>
          <w:b/>
        </w:rPr>
        <w:br w:type="page"/>
      </w:r>
    </w:p>
    <w:p w14:paraId="265AFEDF" w14:textId="77777777" w:rsidR="005B788C" w:rsidRPr="0013182A" w:rsidRDefault="00594144" w:rsidP="0013182A">
      <w:pPr>
        <w:pStyle w:val="Heading2"/>
      </w:pPr>
      <w:bookmarkStart w:id="44" w:name="_Toc43579521"/>
      <w:r>
        <w:lastRenderedPageBreak/>
        <w:t>ACTIVITY</w:t>
      </w:r>
      <w:r w:rsidRPr="0013182A">
        <w:t xml:space="preserve"> </w:t>
      </w:r>
      <w:r w:rsidR="00D32261" w:rsidRPr="0013182A">
        <w:t>#2: THE IMPORTANCE OF GROWING OUR OWN FOOD</w:t>
      </w:r>
      <w:bookmarkEnd w:id="44"/>
    </w:p>
    <w:p w14:paraId="0BF06637" w14:textId="77777777" w:rsidR="005B788C" w:rsidRPr="0013182A" w:rsidRDefault="00D32261" w:rsidP="0013182A">
      <w:pPr>
        <w:numPr>
          <w:ilvl w:val="0"/>
          <w:numId w:val="1"/>
        </w:numPr>
        <w:spacing w:line="276" w:lineRule="auto"/>
      </w:pPr>
      <w:r w:rsidRPr="0013182A">
        <w:t xml:space="preserve">Some food, especially produce, can travel vast distances to get to our table. Some tropical crops like bananas and oranges require a warm climate to grow and those industries are set up in semi-tropical and tropical areas. Iceberg lettuce comes almost exclusively from </w:t>
      </w:r>
      <w:r w:rsidR="002824FC" w:rsidRPr="0013182A">
        <w:t>California;</w:t>
      </w:r>
      <w:r w:rsidRPr="0013182A">
        <w:t xml:space="preserve"> strawberries are often shipped from Florida and other southern states to reach our tables. </w:t>
      </w:r>
      <w:r w:rsidRPr="0013182A">
        <w:rPr>
          <w:b/>
        </w:rPr>
        <w:t>(3 marks)</w:t>
      </w:r>
    </w:p>
    <w:p w14:paraId="208DFE1C" w14:textId="77777777" w:rsidR="00A511C8" w:rsidRDefault="00D32261" w:rsidP="00A511C8">
      <w:pPr>
        <w:numPr>
          <w:ilvl w:val="0"/>
          <w:numId w:val="1"/>
        </w:numPr>
        <w:spacing w:after="0" w:line="276" w:lineRule="auto"/>
      </w:pPr>
      <w:r w:rsidRPr="0013182A">
        <w:t xml:space="preserve">Trucking food such long distances impacts our environment. Vehicles produce greenhouse </w:t>
      </w:r>
      <w:r w:rsidR="002824FC" w:rsidRPr="0013182A">
        <w:t>gases, which</w:t>
      </w:r>
      <w:r w:rsidRPr="0013182A">
        <w:t xml:space="preserve"> contribute to global warming. This can be measured by a carbon footprint that calculates energy consumption and pollution rates.</w:t>
      </w:r>
    </w:p>
    <w:p w14:paraId="025A3F82" w14:textId="77777777" w:rsidR="005B788C" w:rsidRPr="0013182A" w:rsidRDefault="00D32261" w:rsidP="00A511C8">
      <w:pPr>
        <w:spacing w:line="276" w:lineRule="auto"/>
        <w:ind w:left="1440"/>
      </w:pPr>
      <w:r w:rsidRPr="0013182A">
        <w:rPr>
          <w:b/>
        </w:rPr>
        <w:t>(3 marks)</w:t>
      </w:r>
    </w:p>
    <w:p w14:paraId="5B430EB4" w14:textId="77777777" w:rsidR="005B788C" w:rsidRPr="0013182A" w:rsidRDefault="00D32261" w:rsidP="0013182A">
      <w:pPr>
        <w:numPr>
          <w:ilvl w:val="0"/>
          <w:numId w:val="1"/>
        </w:numPr>
        <w:spacing w:line="276" w:lineRule="auto"/>
      </w:pPr>
      <w:r w:rsidRPr="0013182A">
        <w:t xml:space="preserve">California has ideal growing conditions for many crops, especially lettuce. Iceberg lettuce is famous for its long shelf life and travels easily in trucks and train cars. As a side note, Iceberg lettuce is packed with many nutrients and is highly nutritious! </w:t>
      </w:r>
      <w:r w:rsidRPr="0013182A">
        <w:rPr>
          <w:b/>
        </w:rPr>
        <w:t>(2 marks)</w:t>
      </w:r>
    </w:p>
    <w:p w14:paraId="3697FD3D" w14:textId="77777777" w:rsidR="005B788C" w:rsidRPr="0013182A" w:rsidRDefault="00D32261" w:rsidP="0013182A">
      <w:pPr>
        <w:numPr>
          <w:ilvl w:val="0"/>
          <w:numId w:val="1"/>
        </w:numPr>
        <w:spacing w:line="276" w:lineRule="auto"/>
      </w:pPr>
      <w:r w:rsidRPr="0013182A">
        <w:t xml:space="preserve">If we change our approach to farming and buying produce, we can help reduce our collective carbon footprints. Farm to Table is a concept where farmers grow locally and we the consumer by directly from them. This shortens the distance of delivery and reduces the distribution chain. </w:t>
      </w:r>
      <w:r w:rsidRPr="0013182A">
        <w:rPr>
          <w:b/>
        </w:rPr>
        <w:t xml:space="preserve">(3 marks) </w:t>
      </w:r>
    </w:p>
    <w:p w14:paraId="7FDAE293" w14:textId="77777777" w:rsidR="005B788C" w:rsidRPr="0013182A" w:rsidRDefault="00D32261" w:rsidP="0013182A">
      <w:pPr>
        <w:numPr>
          <w:ilvl w:val="0"/>
          <w:numId w:val="1"/>
        </w:numPr>
        <w:spacing w:line="276" w:lineRule="auto"/>
      </w:pPr>
      <w:r w:rsidRPr="0013182A">
        <w:t xml:space="preserve">We can also grow many fruits and vegetables ourselves in our own backyards and community gardens. If we do </w:t>
      </w:r>
      <w:r w:rsidR="002824FC" w:rsidRPr="0013182A">
        <w:t>this,</w:t>
      </w:r>
      <w:r w:rsidRPr="0013182A">
        <w:t xml:space="preserve"> we know if the produce is clean, spray free and organic where we may not know exactly what supermarket produce may contain. </w:t>
      </w:r>
      <w:r w:rsidRPr="0013182A">
        <w:rPr>
          <w:b/>
        </w:rPr>
        <w:t>(3 marks)</w:t>
      </w:r>
    </w:p>
    <w:p w14:paraId="0B33244E" w14:textId="77777777" w:rsidR="005B788C" w:rsidRPr="0013182A" w:rsidRDefault="00D32261" w:rsidP="0013182A">
      <w:pPr>
        <w:spacing w:line="276" w:lineRule="auto"/>
        <w:ind w:left="1440"/>
        <w:rPr>
          <w:b/>
        </w:rPr>
      </w:pPr>
      <w:r w:rsidRPr="0013182A">
        <w:rPr>
          <w:b/>
        </w:rPr>
        <w:t>(Total 14 marks)</w:t>
      </w:r>
    </w:p>
    <w:p w14:paraId="44048466" w14:textId="77777777" w:rsidR="0013182A" w:rsidRDefault="0013182A">
      <w:pPr>
        <w:jc w:val="left"/>
        <w:rPr>
          <w:b/>
        </w:rPr>
      </w:pPr>
      <w:r>
        <w:rPr>
          <w:b/>
        </w:rPr>
        <w:br w:type="page"/>
      </w:r>
    </w:p>
    <w:p w14:paraId="7C582281" w14:textId="77777777" w:rsidR="005B788C" w:rsidRPr="0013182A" w:rsidRDefault="00594144" w:rsidP="0013182A">
      <w:pPr>
        <w:pStyle w:val="Heading2"/>
      </w:pPr>
      <w:bookmarkStart w:id="45" w:name="_Toc43579522"/>
      <w:r>
        <w:lastRenderedPageBreak/>
        <w:t>ACTIVITY</w:t>
      </w:r>
      <w:r w:rsidRPr="0013182A">
        <w:t xml:space="preserve"> </w:t>
      </w:r>
      <w:r w:rsidR="00D32261" w:rsidRPr="0013182A">
        <w:t>#3: UNDERSTANDING SOIL BASICS AND PLANT NUTRITION</w:t>
      </w:r>
      <w:bookmarkEnd w:id="45"/>
    </w:p>
    <w:p w14:paraId="5C30ACD1" w14:textId="77777777" w:rsidR="005B788C" w:rsidRPr="0013182A" w:rsidRDefault="00D32261" w:rsidP="0013182A">
      <w:pPr>
        <w:numPr>
          <w:ilvl w:val="0"/>
          <w:numId w:val="23"/>
        </w:numPr>
        <w:spacing w:line="276" w:lineRule="auto"/>
      </w:pPr>
      <w:r w:rsidRPr="0013182A">
        <w:t xml:space="preserve">Soilless mix, also known as potting mix is a medium used to grow plants in pots. It can be used in greenhouses or at home. </w:t>
      </w:r>
      <w:r w:rsidRPr="0013182A">
        <w:rPr>
          <w:b/>
        </w:rPr>
        <w:t>(2 marks)</w:t>
      </w:r>
    </w:p>
    <w:p w14:paraId="5262B4CD" w14:textId="77777777" w:rsidR="005B788C" w:rsidRPr="0013182A" w:rsidRDefault="00D32261" w:rsidP="0013182A">
      <w:pPr>
        <w:numPr>
          <w:ilvl w:val="0"/>
          <w:numId w:val="23"/>
        </w:numPr>
        <w:spacing w:line="276" w:lineRule="auto"/>
      </w:pPr>
      <w:r w:rsidRPr="0013182A">
        <w:t xml:space="preserve">Soilless mix does not contain topsoil, it is a mix of shredded peat moss, perlite and composted bark (may vary and contain other ingredients) </w:t>
      </w:r>
      <w:r w:rsidRPr="0013182A">
        <w:rPr>
          <w:b/>
        </w:rPr>
        <w:t>(3 marks)</w:t>
      </w:r>
    </w:p>
    <w:p w14:paraId="2FBF0560" w14:textId="77777777" w:rsidR="005B788C" w:rsidRPr="0013182A" w:rsidRDefault="00D32261" w:rsidP="0013182A">
      <w:pPr>
        <w:numPr>
          <w:ilvl w:val="0"/>
          <w:numId w:val="23"/>
        </w:numPr>
        <w:spacing w:line="276" w:lineRule="auto"/>
      </w:pPr>
      <w:r w:rsidRPr="0013182A">
        <w:t xml:space="preserve">Soilless mix has ideal properties for growing plants. It allows ideal drainage yet maintains good water holding capacity. </w:t>
      </w:r>
      <w:r w:rsidRPr="0013182A">
        <w:rPr>
          <w:b/>
        </w:rPr>
        <w:t>(2 marks)</w:t>
      </w:r>
    </w:p>
    <w:p w14:paraId="4E3DF2BD" w14:textId="77777777" w:rsidR="005B788C" w:rsidRPr="0013182A" w:rsidRDefault="00D32261" w:rsidP="0013182A">
      <w:pPr>
        <w:numPr>
          <w:ilvl w:val="0"/>
          <w:numId w:val="23"/>
        </w:numPr>
        <w:spacing w:line="276" w:lineRule="auto"/>
      </w:pPr>
      <w:r w:rsidRPr="0013182A">
        <w:t xml:space="preserve">You can improve soil in your garden by adding compost to enrich it. You can add peat moss to help its water holding capacity. You can grow a cover crop to revitalize nitrogen levels. </w:t>
      </w:r>
      <w:r w:rsidRPr="0013182A">
        <w:rPr>
          <w:b/>
        </w:rPr>
        <w:t>(3 marks)</w:t>
      </w:r>
    </w:p>
    <w:p w14:paraId="399625B6" w14:textId="77777777" w:rsidR="005B788C" w:rsidRPr="0013182A" w:rsidRDefault="00D32261" w:rsidP="0013182A">
      <w:pPr>
        <w:numPr>
          <w:ilvl w:val="0"/>
          <w:numId w:val="23"/>
        </w:numPr>
        <w:spacing w:line="276" w:lineRule="auto"/>
      </w:pPr>
      <w:r w:rsidRPr="0013182A">
        <w:t>NPK</w:t>
      </w:r>
    </w:p>
    <w:p w14:paraId="503183EB" w14:textId="77777777" w:rsidR="005B788C" w:rsidRPr="0013182A" w:rsidRDefault="00D32261" w:rsidP="0013182A">
      <w:pPr>
        <w:spacing w:line="276" w:lineRule="auto"/>
        <w:ind w:left="720" w:firstLine="720"/>
      </w:pPr>
      <w:r w:rsidRPr="0013182A">
        <w:t>N = Nitrogen - helps plants with green growth</w:t>
      </w:r>
    </w:p>
    <w:p w14:paraId="169EAF2E" w14:textId="77777777" w:rsidR="005B788C" w:rsidRPr="0013182A" w:rsidRDefault="00D32261" w:rsidP="0013182A">
      <w:pPr>
        <w:spacing w:line="276" w:lineRule="auto"/>
        <w:ind w:left="720" w:firstLine="720"/>
      </w:pPr>
      <w:r w:rsidRPr="0013182A">
        <w:t>P = Phosphorus - helps with plant rooting</w:t>
      </w:r>
    </w:p>
    <w:p w14:paraId="60B34543" w14:textId="77777777" w:rsidR="005B788C" w:rsidRPr="0013182A" w:rsidRDefault="00D32261" w:rsidP="0013182A">
      <w:pPr>
        <w:spacing w:line="276" w:lineRule="auto"/>
        <w:ind w:left="720" w:firstLine="720"/>
        <w:rPr>
          <w:b/>
        </w:rPr>
      </w:pPr>
      <w:r w:rsidRPr="0013182A">
        <w:t xml:space="preserve">K = Potassium - helps with general plant health </w:t>
      </w:r>
      <w:r w:rsidRPr="0013182A">
        <w:rPr>
          <w:b/>
        </w:rPr>
        <w:t>(6 marks)</w:t>
      </w:r>
    </w:p>
    <w:p w14:paraId="5874F51A" w14:textId="77777777" w:rsidR="005B788C" w:rsidRPr="0013182A" w:rsidRDefault="00D32261" w:rsidP="0013182A">
      <w:pPr>
        <w:spacing w:line="276" w:lineRule="auto"/>
        <w:ind w:left="720" w:firstLine="720"/>
        <w:rPr>
          <w:b/>
        </w:rPr>
      </w:pPr>
      <w:r w:rsidRPr="0013182A">
        <w:rPr>
          <w:b/>
        </w:rPr>
        <w:t>(Total 16 marks)</w:t>
      </w:r>
    </w:p>
    <w:p w14:paraId="19EBD784" w14:textId="77777777" w:rsidR="0013182A" w:rsidRDefault="0013182A">
      <w:pPr>
        <w:jc w:val="left"/>
        <w:rPr>
          <w:b/>
          <w:highlight w:val="yellow"/>
        </w:rPr>
      </w:pPr>
      <w:r>
        <w:rPr>
          <w:b/>
          <w:highlight w:val="yellow"/>
        </w:rPr>
        <w:br w:type="page"/>
      </w:r>
    </w:p>
    <w:p w14:paraId="07B79A1B" w14:textId="77777777" w:rsidR="005B788C" w:rsidRPr="005C1614" w:rsidRDefault="00D32261" w:rsidP="004B6561">
      <w:pPr>
        <w:pStyle w:val="Heading2"/>
      </w:pPr>
      <w:r w:rsidRPr="005C1614">
        <w:lastRenderedPageBreak/>
        <w:t xml:space="preserve"> </w:t>
      </w:r>
      <w:bookmarkStart w:id="46" w:name="_Toc43579523"/>
      <w:r w:rsidR="00594144">
        <w:t>ACTIVITY</w:t>
      </w:r>
      <w:r w:rsidR="00594144" w:rsidRPr="005C1614">
        <w:t xml:space="preserve"> </w:t>
      </w:r>
      <w:r w:rsidRPr="005C1614">
        <w:t xml:space="preserve">#4: </w:t>
      </w:r>
      <w:r w:rsidR="00A20899" w:rsidRPr="005C1614">
        <w:t>SEED GERMINATION AND PLANT CARE</w:t>
      </w:r>
      <w:bookmarkEnd w:id="46"/>
    </w:p>
    <w:p w14:paraId="299FA54C" w14:textId="77777777" w:rsidR="005B788C" w:rsidRPr="005C1614" w:rsidRDefault="00D32261" w:rsidP="005C1614">
      <w:pPr>
        <w:numPr>
          <w:ilvl w:val="0"/>
          <w:numId w:val="27"/>
        </w:numPr>
        <w:spacing w:line="276" w:lineRule="auto"/>
      </w:pPr>
      <w:r w:rsidRPr="005C1614">
        <w:t xml:space="preserve">A viable seed is a seed capable of growing under suitable environmental conditions. Some seeds have a dormancy which must be broken in order for them to germinate ie; providing a stratification period to prepare seed </w:t>
      </w:r>
      <w:r w:rsidRPr="005C1614">
        <w:rPr>
          <w:b/>
        </w:rPr>
        <w:t>(2 marks)</w:t>
      </w:r>
    </w:p>
    <w:p w14:paraId="6C9523E2" w14:textId="77777777" w:rsidR="005B788C" w:rsidRPr="005C1614" w:rsidRDefault="00D32261" w:rsidP="005C1614">
      <w:pPr>
        <w:numPr>
          <w:ilvl w:val="0"/>
          <w:numId w:val="27"/>
        </w:numPr>
        <w:spacing w:line="276" w:lineRule="auto"/>
      </w:pPr>
      <w:r w:rsidRPr="005C1614">
        <w:t xml:space="preserve">Most seeds require water and a continuously humid environment and sunlight to germinate </w:t>
      </w:r>
      <w:r w:rsidRPr="005C1614">
        <w:rPr>
          <w:b/>
        </w:rPr>
        <w:t>(3 marks)</w:t>
      </w:r>
    </w:p>
    <w:p w14:paraId="308E75AF" w14:textId="77777777" w:rsidR="005B788C" w:rsidRPr="005C1614" w:rsidRDefault="00D32261" w:rsidP="005C1614">
      <w:pPr>
        <w:numPr>
          <w:ilvl w:val="0"/>
          <w:numId w:val="27"/>
        </w:numPr>
        <w:spacing w:line="276" w:lineRule="auto"/>
      </w:pPr>
      <w:r w:rsidRPr="005C1614">
        <w:t xml:space="preserve">Cotyledons refer to the first (embryonic leaves) which appear first on a germinating plant. They differ from the true leaves of the plant which follow and are unique to a species </w:t>
      </w:r>
      <w:r w:rsidRPr="005C1614">
        <w:rPr>
          <w:b/>
        </w:rPr>
        <w:t>(2 marks)</w:t>
      </w:r>
    </w:p>
    <w:p w14:paraId="644599A8" w14:textId="77777777" w:rsidR="005B788C" w:rsidRPr="005C1614" w:rsidRDefault="00D32261" w:rsidP="005C1614">
      <w:pPr>
        <w:numPr>
          <w:ilvl w:val="0"/>
          <w:numId w:val="27"/>
        </w:numPr>
        <w:spacing w:line="276" w:lineRule="auto"/>
      </w:pPr>
      <w:r w:rsidRPr="005C1614">
        <w:t xml:space="preserve">Damping Off is a fungal </w:t>
      </w:r>
      <w:r w:rsidR="002824FC" w:rsidRPr="005C1614">
        <w:t>disease that</w:t>
      </w:r>
      <w:r w:rsidRPr="005C1614">
        <w:t xml:space="preserve"> causes seedlings and young plants to wilt and die. It is caused by pathogens in the soil that thrive in wet and cool conditions. </w:t>
      </w:r>
      <w:r w:rsidRPr="005C1614">
        <w:rPr>
          <w:b/>
        </w:rPr>
        <w:t>(2 marks)</w:t>
      </w:r>
    </w:p>
    <w:p w14:paraId="5D24AF20" w14:textId="77777777" w:rsidR="005B788C" w:rsidRPr="005C1614" w:rsidRDefault="00D32261" w:rsidP="005C1614">
      <w:pPr>
        <w:numPr>
          <w:ilvl w:val="0"/>
          <w:numId w:val="27"/>
        </w:numPr>
        <w:spacing w:line="276" w:lineRule="auto"/>
      </w:pPr>
      <w:r w:rsidRPr="005C1614">
        <w:t>Transplanting seedlings is required once they begin to grow. They may be transplanted into larger pots and grown on or directly into the garden</w:t>
      </w:r>
      <w:r w:rsidRPr="005C1614">
        <w:rPr>
          <w:b/>
        </w:rPr>
        <w:t xml:space="preserve"> (2 marks)</w:t>
      </w:r>
    </w:p>
    <w:p w14:paraId="635F4A72" w14:textId="77777777" w:rsidR="005B788C" w:rsidRPr="005C1614" w:rsidRDefault="00D32261" w:rsidP="005C1614">
      <w:pPr>
        <w:numPr>
          <w:ilvl w:val="0"/>
          <w:numId w:val="27"/>
        </w:numPr>
        <w:spacing w:line="276" w:lineRule="auto"/>
      </w:pPr>
      <w:r w:rsidRPr="005C1614">
        <w:t xml:space="preserve">Before seedlings can be </w:t>
      </w:r>
      <w:r w:rsidR="002824FC" w:rsidRPr="005C1614">
        <w:t>transplanted,</w:t>
      </w:r>
      <w:r w:rsidRPr="005C1614">
        <w:t xml:space="preserve"> they need to be hardened off. This is a process acclimatizing the plants to outdoor conditions, placing them in a shady, protected area outdoors first and gradually introducing them to bright sunlight so they don’t get burned </w:t>
      </w:r>
      <w:r w:rsidRPr="005C1614">
        <w:rPr>
          <w:b/>
        </w:rPr>
        <w:t>(3 marks)</w:t>
      </w:r>
    </w:p>
    <w:p w14:paraId="59B7DFDD" w14:textId="77777777" w:rsidR="005B788C" w:rsidRPr="004B6561" w:rsidRDefault="00D32261" w:rsidP="004B6561">
      <w:pPr>
        <w:spacing w:line="276" w:lineRule="auto"/>
        <w:rPr>
          <w:b/>
          <w:u w:val="single"/>
        </w:rPr>
      </w:pPr>
      <w:r w:rsidRPr="004B6561">
        <w:rPr>
          <w:b/>
          <w:u w:val="single"/>
        </w:rPr>
        <w:t>Starting a Tomato</w:t>
      </w:r>
    </w:p>
    <w:p w14:paraId="7E140310" w14:textId="77777777" w:rsidR="005B788C" w:rsidRPr="005C1614" w:rsidRDefault="00D32261" w:rsidP="005C1614">
      <w:pPr>
        <w:numPr>
          <w:ilvl w:val="0"/>
          <w:numId w:val="27"/>
        </w:numPr>
        <w:spacing w:line="276" w:lineRule="auto"/>
      </w:pPr>
      <w:r w:rsidRPr="005C1614">
        <w:t>Place two or three tomato seeds in a small container containing a soilless mix</w:t>
      </w:r>
    </w:p>
    <w:p w14:paraId="60C67E96" w14:textId="77777777" w:rsidR="005B788C" w:rsidRPr="005C1614" w:rsidRDefault="00D32261" w:rsidP="005C1614">
      <w:pPr>
        <w:numPr>
          <w:ilvl w:val="0"/>
          <w:numId w:val="27"/>
        </w:numPr>
        <w:spacing w:line="276" w:lineRule="auto"/>
      </w:pPr>
      <w:r w:rsidRPr="005C1614">
        <w:t>Cover the seed slightly with about 2-3 millimeters of mix and firm it over seeds</w:t>
      </w:r>
    </w:p>
    <w:p w14:paraId="39F33169" w14:textId="77777777" w:rsidR="005B788C" w:rsidRPr="005C1614" w:rsidRDefault="00D32261" w:rsidP="005C1614">
      <w:pPr>
        <w:numPr>
          <w:ilvl w:val="0"/>
          <w:numId w:val="27"/>
        </w:numPr>
        <w:spacing w:line="276" w:lineRule="auto"/>
      </w:pPr>
      <w:r w:rsidRPr="005C1614">
        <w:t xml:space="preserve">Water gently with a soft rose or spray bottle so as not to disrupt seed </w:t>
      </w:r>
    </w:p>
    <w:p w14:paraId="41BB58B8" w14:textId="77777777" w:rsidR="005B788C" w:rsidRPr="005C1614" w:rsidRDefault="00D32261" w:rsidP="005C1614">
      <w:pPr>
        <w:numPr>
          <w:ilvl w:val="0"/>
          <w:numId w:val="27"/>
        </w:numPr>
        <w:spacing w:line="276" w:lineRule="auto"/>
      </w:pPr>
      <w:r w:rsidRPr="005C1614">
        <w:t>Place potted seeds in a warm windowsill or somewhere with a sufficient light source for growing</w:t>
      </w:r>
    </w:p>
    <w:p w14:paraId="4B4760F0" w14:textId="77777777" w:rsidR="005B788C" w:rsidRPr="005C1614" w:rsidRDefault="00D32261" w:rsidP="005C1614">
      <w:pPr>
        <w:numPr>
          <w:ilvl w:val="0"/>
          <w:numId w:val="27"/>
        </w:numPr>
        <w:spacing w:line="276" w:lineRule="auto"/>
      </w:pPr>
      <w:r w:rsidRPr="005C1614">
        <w:t>Fertilize using 20-20-20 fertilizer mixed at prescribed rates once a week</w:t>
      </w:r>
    </w:p>
    <w:p w14:paraId="0C5EA5B7" w14:textId="77777777" w:rsidR="005B788C" w:rsidRPr="005C1614" w:rsidRDefault="00D32261" w:rsidP="005C1614">
      <w:pPr>
        <w:numPr>
          <w:ilvl w:val="0"/>
          <w:numId w:val="27"/>
        </w:numPr>
        <w:spacing w:line="276" w:lineRule="auto"/>
      </w:pPr>
      <w:r w:rsidRPr="005C1614">
        <w:t xml:space="preserve">Transplant outdoors after last threat of frost after hardening off the plants </w:t>
      </w:r>
      <w:r w:rsidRPr="005C1614">
        <w:rPr>
          <w:b/>
        </w:rPr>
        <w:t>(6 marks)</w:t>
      </w:r>
    </w:p>
    <w:p w14:paraId="26081EBF" w14:textId="77777777" w:rsidR="0049680F" w:rsidRDefault="00D32261" w:rsidP="0049680F">
      <w:pPr>
        <w:spacing w:line="276" w:lineRule="auto"/>
        <w:ind w:left="1440"/>
        <w:rPr>
          <w:b/>
        </w:rPr>
      </w:pPr>
      <w:r w:rsidRPr="005C1614">
        <w:rPr>
          <w:b/>
        </w:rPr>
        <w:t>(Total 20 marks)</w:t>
      </w:r>
    </w:p>
    <w:p w14:paraId="209040E2" w14:textId="77777777" w:rsidR="0049680F" w:rsidRDefault="0049680F">
      <w:pPr>
        <w:jc w:val="left"/>
        <w:rPr>
          <w:b/>
        </w:rPr>
      </w:pPr>
      <w:r>
        <w:rPr>
          <w:b/>
        </w:rPr>
        <w:br w:type="page"/>
      </w:r>
    </w:p>
    <w:p w14:paraId="5915DA1E" w14:textId="77777777" w:rsidR="005B788C" w:rsidRPr="0049680F" w:rsidRDefault="0049680F" w:rsidP="0049680F">
      <w:pPr>
        <w:pStyle w:val="Heading1"/>
      </w:pPr>
      <w:bookmarkStart w:id="47" w:name="_Toc43579524"/>
      <w:r w:rsidRPr="0049680F">
        <w:lastRenderedPageBreak/>
        <w:t xml:space="preserve">Appendix B - </w:t>
      </w:r>
      <w:r w:rsidR="00D32261" w:rsidRPr="0049680F">
        <w:t>GOOGLE SLIDE RUBRIC:</w:t>
      </w:r>
      <w:bookmarkEnd w:id="47"/>
    </w:p>
    <w:p w14:paraId="365D9DB2" w14:textId="77777777" w:rsidR="005B788C" w:rsidRDefault="006F62BB" w:rsidP="0049680F">
      <w:pPr>
        <w:pStyle w:val="Heading2"/>
        <w:spacing w:after="360"/>
      </w:pPr>
      <w:bookmarkStart w:id="48" w:name="_Toc43579525"/>
      <w:r>
        <w:t>GROWING PLANTS DURING A PANDEMIC</w:t>
      </w:r>
      <w:bookmarkEnd w:id="48"/>
    </w:p>
    <w:tbl>
      <w:tblPr>
        <w:tblStyle w:val="a"/>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rowing Plants During a Pandemic Rubric"/>
        <w:tblDescription w:val="Growing Plants During a Pandemic Rubric shows three columns - Grows / Criteria / Glows - Sections Knowledge and Understanding and Thinking"/>
      </w:tblPr>
      <w:tblGrid>
        <w:gridCol w:w="3420"/>
        <w:gridCol w:w="3330"/>
        <w:gridCol w:w="3330"/>
      </w:tblGrid>
      <w:tr w:rsidR="005B788C" w:rsidRPr="0049680F" w14:paraId="28952F81" w14:textId="77777777" w:rsidTr="00854240">
        <w:trPr>
          <w:trHeight w:val="1375"/>
          <w:tblHeader/>
        </w:trPr>
        <w:tc>
          <w:tcPr>
            <w:tcW w:w="3420" w:type="dxa"/>
            <w:shd w:val="clear" w:color="auto" w:fill="B4A7D6"/>
            <w:vAlign w:val="center"/>
          </w:tcPr>
          <w:p w14:paraId="4077859D" w14:textId="77777777" w:rsidR="005B788C" w:rsidRPr="0049680F" w:rsidRDefault="00D32261">
            <w:pPr>
              <w:spacing w:after="0"/>
              <w:jc w:val="center"/>
              <w:rPr>
                <w:rFonts w:eastAsia="Calibri"/>
                <w:b/>
                <w:sz w:val="20"/>
                <w:szCs w:val="20"/>
              </w:rPr>
            </w:pPr>
            <w:r w:rsidRPr="0049680F">
              <w:rPr>
                <w:rFonts w:eastAsia="Calibri"/>
                <w:b/>
                <w:sz w:val="20"/>
                <w:szCs w:val="20"/>
              </w:rPr>
              <w:t>(Grows)</w:t>
            </w:r>
          </w:p>
          <w:p w14:paraId="444DAA9B" w14:textId="77777777" w:rsidR="005B788C" w:rsidRPr="0049680F" w:rsidRDefault="00D32261">
            <w:pPr>
              <w:spacing w:after="0"/>
              <w:jc w:val="center"/>
              <w:rPr>
                <w:rFonts w:eastAsia="Calibri"/>
                <w:b/>
                <w:sz w:val="20"/>
                <w:szCs w:val="20"/>
              </w:rPr>
            </w:pPr>
            <w:r w:rsidRPr="0049680F">
              <w:rPr>
                <w:rFonts w:eastAsia="Calibri"/>
                <w:b/>
                <w:sz w:val="20"/>
                <w:szCs w:val="20"/>
              </w:rPr>
              <w:t>Not Yet Met</w:t>
            </w:r>
          </w:p>
          <w:p w14:paraId="7296DC97" w14:textId="77777777" w:rsidR="005B788C" w:rsidRPr="0049680F" w:rsidRDefault="00D32261">
            <w:pPr>
              <w:spacing w:after="0"/>
              <w:jc w:val="center"/>
              <w:rPr>
                <w:rFonts w:eastAsia="Calibri"/>
                <w:i/>
                <w:sz w:val="20"/>
                <w:szCs w:val="20"/>
              </w:rPr>
            </w:pPr>
            <w:r w:rsidRPr="0049680F">
              <w:rPr>
                <w:rFonts w:eastAsia="Calibri"/>
                <w:i/>
                <w:sz w:val="20"/>
                <w:szCs w:val="20"/>
              </w:rPr>
              <w:t>Areas of Continued Growth</w:t>
            </w:r>
          </w:p>
          <w:p w14:paraId="2099765B" w14:textId="77777777" w:rsidR="005B788C" w:rsidRPr="0049680F" w:rsidRDefault="00D32261">
            <w:pPr>
              <w:spacing w:after="0"/>
              <w:jc w:val="center"/>
              <w:rPr>
                <w:rFonts w:eastAsia="Calibri"/>
                <w:b/>
                <w:sz w:val="20"/>
                <w:szCs w:val="20"/>
              </w:rPr>
            </w:pPr>
            <w:r w:rsidRPr="0049680F">
              <w:rPr>
                <w:rFonts w:eastAsia="Calibri"/>
                <w:b/>
                <w:sz w:val="20"/>
                <w:szCs w:val="20"/>
              </w:rPr>
              <w:t>Level 1&amp;2</w:t>
            </w:r>
          </w:p>
          <w:p w14:paraId="3A5E514F" w14:textId="77777777" w:rsidR="005B788C" w:rsidRPr="0049680F" w:rsidRDefault="0049680F">
            <w:pPr>
              <w:spacing w:after="0"/>
              <w:jc w:val="center"/>
              <w:rPr>
                <w:rFonts w:eastAsia="Calibri"/>
                <w:i/>
                <w:sz w:val="20"/>
                <w:szCs w:val="20"/>
              </w:rPr>
            </w:pPr>
            <w:r w:rsidRPr="0049680F">
              <w:rPr>
                <w:rFonts w:eastAsia="Calibri"/>
                <w:b/>
                <w:sz w:val="20"/>
                <w:szCs w:val="20"/>
              </w:rPr>
              <w:t>(</w:t>
            </w:r>
            <w:r w:rsidR="00182C27">
              <w:rPr>
                <w:rFonts w:eastAsia="Calibri"/>
                <w:b/>
                <w:sz w:val="20"/>
                <w:szCs w:val="20"/>
              </w:rPr>
              <w:t>5</w:t>
            </w:r>
            <w:r w:rsidR="00D32261" w:rsidRPr="0049680F">
              <w:rPr>
                <w:rFonts w:eastAsia="Calibri"/>
                <w:b/>
                <w:sz w:val="20"/>
                <w:szCs w:val="20"/>
              </w:rPr>
              <w:t>0-69 %</w:t>
            </w:r>
            <w:r w:rsidRPr="0049680F">
              <w:rPr>
                <w:rFonts w:eastAsia="Calibri"/>
                <w:b/>
                <w:sz w:val="20"/>
                <w:szCs w:val="20"/>
              </w:rPr>
              <w:t>)</w:t>
            </w:r>
          </w:p>
        </w:tc>
        <w:tc>
          <w:tcPr>
            <w:tcW w:w="3330" w:type="dxa"/>
            <w:shd w:val="clear" w:color="auto" w:fill="B4A7D6"/>
            <w:vAlign w:val="center"/>
          </w:tcPr>
          <w:p w14:paraId="4F620BC8" w14:textId="77777777" w:rsidR="005B788C" w:rsidRPr="0049680F" w:rsidRDefault="00D32261">
            <w:pPr>
              <w:spacing w:after="0"/>
              <w:jc w:val="center"/>
              <w:rPr>
                <w:rFonts w:eastAsia="Calibri"/>
                <w:b/>
                <w:sz w:val="20"/>
                <w:szCs w:val="20"/>
              </w:rPr>
            </w:pPr>
            <w:r w:rsidRPr="0049680F">
              <w:rPr>
                <w:rFonts w:eastAsia="Calibri"/>
                <w:b/>
                <w:sz w:val="20"/>
                <w:szCs w:val="20"/>
              </w:rPr>
              <w:t>Criteria</w:t>
            </w:r>
          </w:p>
          <w:p w14:paraId="7F6AC774" w14:textId="77777777" w:rsidR="005B788C" w:rsidRPr="0049680F" w:rsidRDefault="00D32261">
            <w:pPr>
              <w:spacing w:after="0"/>
              <w:jc w:val="center"/>
              <w:rPr>
                <w:rFonts w:eastAsia="Calibri"/>
                <w:i/>
                <w:sz w:val="20"/>
                <w:szCs w:val="20"/>
              </w:rPr>
            </w:pPr>
            <w:r w:rsidRPr="0049680F">
              <w:rPr>
                <w:rFonts w:eastAsia="Calibri"/>
                <w:i/>
                <w:sz w:val="20"/>
                <w:szCs w:val="20"/>
              </w:rPr>
              <w:t>Standards for This Evaluation</w:t>
            </w:r>
          </w:p>
          <w:p w14:paraId="3E729823" w14:textId="77777777" w:rsidR="005B788C" w:rsidRPr="0049680F" w:rsidRDefault="00D32261">
            <w:pPr>
              <w:spacing w:after="0"/>
              <w:jc w:val="center"/>
              <w:rPr>
                <w:rFonts w:eastAsia="Calibri"/>
                <w:b/>
                <w:sz w:val="20"/>
                <w:szCs w:val="20"/>
              </w:rPr>
            </w:pPr>
            <w:r w:rsidRPr="0049680F">
              <w:rPr>
                <w:rFonts w:eastAsia="Calibri"/>
                <w:b/>
                <w:sz w:val="20"/>
                <w:szCs w:val="20"/>
              </w:rPr>
              <w:t>Level 3</w:t>
            </w:r>
          </w:p>
          <w:p w14:paraId="4D435F3D" w14:textId="77777777" w:rsidR="005B788C" w:rsidRPr="0049680F" w:rsidRDefault="0049680F">
            <w:pPr>
              <w:spacing w:after="0"/>
              <w:jc w:val="center"/>
              <w:rPr>
                <w:rFonts w:eastAsia="Calibri"/>
                <w:i/>
                <w:sz w:val="20"/>
                <w:szCs w:val="20"/>
              </w:rPr>
            </w:pPr>
            <w:r w:rsidRPr="0049680F">
              <w:rPr>
                <w:rFonts w:eastAsia="Calibri"/>
                <w:b/>
                <w:sz w:val="20"/>
                <w:szCs w:val="20"/>
              </w:rPr>
              <w:t>(</w:t>
            </w:r>
            <w:r w:rsidR="00D32261" w:rsidRPr="0049680F">
              <w:rPr>
                <w:rFonts w:eastAsia="Calibri"/>
                <w:b/>
                <w:sz w:val="20"/>
                <w:szCs w:val="20"/>
              </w:rPr>
              <w:t>70-79 %</w:t>
            </w:r>
            <w:r w:rsidRPr="0049680F">
              <w:rPr>
                <w:rFonts w:eastAsia="Calibri"/>
                <w:b/>
                <w:sz w:val="20"/>
                <w:szCs w:val="20"/>
              </w:rPr>
              <w:t>)</w:t>
            </w:r>
          </w:p>
        </w:tc>
        <w:tc>
          <w:tcPr>
            <w:tcW w:w="3330" w:type="dxa"/>
            <w:shd w:val="clear" w:color="auto" w:fill="B4A7D6"/>
            <w:vAlign w:val="center"/>
          </w:tcPr>
          <w:p w14:paraId="2CA98FE9" w14:textId="77777777" w:rsidR="005B788C" w:rsidRPr="0049680F" w:rsidRDefault="00D32261" w:rsidP="00F4561C">
            <w:pPr>
              <w:spacing w:after="0"/>
              <w:ind w:hanging="29"/>
              <w:jc w:val="center"/>
              <w:rPr>
                <w:rFonts w:eastAsia="Calibri"/>
                <w:b/>
                <w:sz w:val="20"/>
                <w:szCs w:val="20"/>
              </w:rPr>
            </w:pPr>
            <w:r w:rsidRPr="0049680F">
              <w:rPr>
                <w:rFonts w:eastAsia="Calibri"/>
                <w:b/>
                <w:sz w:val="20"/>
                <w:szCs w:val="20"/>
              </w:rPr>
              <w:t>(Glows)</w:t>
            </w:r>
          </w:p>
          <w:p w14:paraId="0002B4F1" w14:textId="77777777" w:rsidR="005B788C" w:rsidRPr="0049680F" w:rsidRDefault="00D32261" w:rsidP="00F4561C">
            <w:pPr>
              <w:spacing w:after="0"/>
              <w:ind w:hanging="29"/>
              <w:jc w:val="center"/>
              <w:rPr>
                <w:rFonts w:eastAsia="Calibri"/>
                <w:b/>
                <w:sz w:val="20"/>
                <w:szCs w:val="20"/>
              </w:rPr>
            </w:pPr>
            <w:r w:rsidRPr="0049680F">
              <w:rPr>
                <w:rFonts w:eastAsia="Calibri"/>
                <w:b/>
                <w:sz w:val="20"/>
                <w:szCs w:val="20"/>
              </w:rPr>
              <w:t xml:space="preserve">Met </w:t>
            </w:r>
          </w:p>
          <w:p w14:paraId="02E4261F" w14:textId="77777777" w:rsidR="005B788C" w:rsidRPr="0049680F" w:rsidRDefault="00D32261" w:rsidP="00F4561C">
            <w:pPr>
              <w:spacing w:after="0"/>
              <w:ind w:hanging="29"/>
              <w:jc w:val="center"/>
              <w:rPr>
                <w:rFonts w:eastAsia="Calibri"/>
                <w:i/>
                <w:sz w:val="20"/>
                <w:szCs w:val="20"/>
              </w:rPr>
            </w:pPr>
            <w:r w:rsidRPr="0049680F">
              <w:rPr>
                <w:rFonts w:eastAsia="Calibri"/>
                <w:i/>
                <w:sz w:val="20"/>
                <w:szCs w:val="20"/>
              </w:rPr>
              <w:t>Evidence of Exceeding Standards</w:t>
            </w:r>
          </w:p>
          <w:p w14:paraId="059718F5" w14:textId="77777777" w:rsidR="005B788C" w:rsidRPr="0049680F" w:rsidRDefault="00D32261" w:rsidP="00F4561C">
            <w:pPr>
              <w:spacing w:after="0"/>
              <w:ind w:hanging="29"/>
              <w:jc w:val="center"/>
              <w:rPr>
                <w:rFonts w:eastAsia="Calibri"/>
                <w:b/>
                <w:sz w:val="20"/>
                <w:szCs w:val="20"/>
              </w:rPr>
            </w:pPr>
            <w:r w:rsidRPr="0049680F">
              <w:rPr>
                <w:rFonts w:eastAsia="Calibri"/>
                <w:b/>
                <w:sz w:val="20"/>
                <w:szCs w:val="20"/>
              </w:rPr>
              <w:t>Level 4</w:t>
            </w:r>
          </w:p>
          <w:p w14:paraId="10A517F8" w14:textId="77777777" w:rsidR="005B788C" w:rsidRPr="0049680F" w:rsidRDefault="0049680F" w:rsidP="00F4561C">
            <w:pPr>
              <w:spacing w:after="0"/>
              <w:ind w:hanging="29"/>
              <w:jc w:val="center"/>
              <w:rPr>
                <w:rFonts w:eastAsia="Calibri"/>
                <w:i/>
                <w:sz w:val="20"/>
                <w:szCs w:val="20"/>
              </w:rPr>
            </w:pPr>
            <w:r>
              <w:rPr>
                <w:rFonts w:eastAsia="Calibri"/>
                <w:b/>
                <w:sz w:val="20"/>
                <w:szCs w:val="20"/>
              </w:rPr>
              <w:t>(</w:t>
            </w:r>
            <w:r w:rsidR="00D32261" w:rsidRPr="0049680F">
              <w:rPr>
                <w:rFonts w:eastAsia="Calibri"/>
                <w:b/>
                <w:sz w:val="20"/>
                <w:szCs w:val="20"/>
              </w:rPr>
              <w:t>80-100 %</w:t>
            </w:r>
            <w:r>
              <w:rPr>
                <w:rFonts w:eastAsia="Calibri"/>
                <w:b/>
                <w:sz w:val="20"/>
                <w:szCs w:val="20"/>
              </w:rPr>
              <w:t>)</w:t>
            </w:r>
          </w:p>
        </w:tc>
      </w:tr>
      <w:tr w:rsidR="005B788C" w:rsidRPr="001F3FB6" w14:paraId="0D5C24ED" w14:textId="77777777" w:rsidTr="00854240">
        <w:trPr>
          <w:trHeight w:val="4147"/>
        </w:trPr>
        <w:tc>
          <w:tcPr>
            <w:tcW w:w="3420" w:type="dxa"/>
            <w:shd w:val="clear" w:color="auto" w:fill="D9D9D9"/>
          </w:tcPr>
          <w:p w14:paraId="7E4C3A5B" w14:textId="77777777" w:rsidR="005B788C" w:rsidRPr="001F3FB6" w:rsidRDefault="00D32261" w:rsidP="0049680F">
            <w:pPr>
              <w:spacing w:after="0"/>
              <w:jc w:val="left"/>
              <w:rPr>
                <w:rFonts w:eastAsia="Calibri"/>
                <w:b/>
                <w:sz w:val="21"/>
                <w:szCs w:val="21"/>
              </w:rPr>
            </w:pPr>
            <w:r w:rsidRPr="001F3FB6">
              <w:rPr>
                <w:rFonts w:eastAsia="Calibri"/>
                <w:b/>
                <w:sz w:val="21"/>
                <w:szCs w:val="21"/>
                <w:u w:val="single"/>
              </w:rPr>
              <w:t>Knowledge/Understanding</w:t>
            </w:r>
            <w:r w:rsidR="0049680F" w:rsidRPr="001F3FB6">
              <w:rPr>
                <w:rFonts w:eastAsia="Calibri"/>
                <w:b/>
                <w:sz w:val="21"/>
                <w:szCs w:val="21"/>
                <w:u w:val="single"/>
              </w:rPr>
              <w:t xml:space="preserve">   </w:t>
            </w:r>
            <w:r w:rsidRPr="001F3FB6">
              <w:rPr>
                <w:rFonts w:eastAsia="Calibri"/>
                <w:b/>
                <w:sz w:val="21"/>
                <w:szCs w:val="21"/>
              </w:rPr>
              <w:t>/5</w:t>
            </w:r>
          </w:p>
          <w:p w14:paraId="4D67B4BC" w14:textId="77777777" w:rsidR="005B788C" w:rsidRPr="001F3FB6" w:rsidRDefault="00182C27" w:rsidP="0049680F">
            <w:pPr>
              <w:numPr>
                <w:ilvl w:val="0"/>
                <w:numId w:val="3"/>
              </w:numPr>
              <w:tabs>
                <w:tab w:val="left" w:pos="342"/>
              </w:tabs>
              <w:spacing w:after="0"/>
              <w:jc w:val="left"/>
              <w:rPr>
                <w:rFonts w:eastAsia="Calibri"/>
                <w:sz w:val="20"/>
                <w:szCs w:val="20"/>
              </w:rPr>
            </w:pPr>
            <w:r>
              <w:rPr>
                <w:rFonts w:eastAsia="Calibri"/>
                <w:sz w:val="20"/>
                <w:szCs w:val="20"/>
              </w:rPr>
              <w:t>L</w:t>
            </w:r>
            <w:r w:rsidR="00D32261" w:rsidRPr="001F3FB6">
              <w:rPr>
                <w:rFonts w:eastAsia="Calibri"/>
                <w:sz w:val="20"/>
                <w:szCs w:val="20"/>
              </w:rPr>
              <w:t>istens to teacher instruction, requires constant repetition of the exercise</w:t>
            </w:r>
          </w:p>
          <w:p w14:paraId="1E8D7DEB" w14:textId="77777777" w:rsidR="005B788C" w:rsidRPr="001F3FB6" w:rsidRDefault="00D32261" w:rsidP="0049680F">
            <w:pPr>
              <w:numPr>
                <w:ilvl w:val="0"/>
                <w:numId w:val="3"/>
              </w:numPr>
              <w:tabs>
                <w:tab w:val="left" w:pos="342"/>
              </w:tabs>
              <w:spacing w:after="0"/>
              <w:jc w:val="left"/>
              <w:rPr>
                <w:rFonts w:eastAsia="Calibri"/>
                <w:sz w:val="20"/>
                <w:szCs w:val="20"/>
              </w:rPr>
            </w:pPr>
            <w:r w:rsidRPr="001F3FB6">
              <w:rPr>
                <w:rFonts w:eastAsia="Calibri"/>
                <w:sz w:val="20"/>
                <w:szCs w:val="20"/>
              </w:rPr>
              <w:t>Does not use class time effectively and efficiently and requires constant prompting</w:t>
            </w:r>
          </w:p>
          <w:p w14:paraId="3524703F" w14:textId="77777777" w:rsidR="005B788C" w:rsidRPr="001F3FB6" w:rsidRDefault="00D32261" w:rsidP="0049680F">
            <w:pPr>
              <w:numPr>
                <w:ilvl w:val="0"/>
                <w:numId w:val="3"/>
              </w:numPr>
              <w:spacing w:after="0"/>
              <w:jc w:val="left"/>
              <w:rPr>
                <w:rFonts w:eastAsia="Calibri"/>
                <w:sz w:val="20"/>
                <w:szCs w:val="20"/>
              </w:rPr>
            </w:pPr>
            <w:r w:rsidRPr="001F3FB6">
              <w:rPr>
                <w:rFonts w:eastAsia="Calibri"/>
                <w:sz w:val="20"/>
                <w:szCs w:val="20"/>
              </w:rPr>
              <w:t>The student requires constant reminder to understand what the lesson plan is about</w:t>
            </w:r>
          </w:p>
          <w:p w14:paraId="51F2EC7D" w14:textId="77777777" w:rsidR="005B788C" w:rsidRPr="001F3FB6" w:rsidRDefault="00D32261" w:rsidP="0049680F">
            <w:pPr>
              <w:numPr>
                <w:ilvl w:val="0"/>
                <w:numId w:val="3"/>
              </w:numPr>
              <w:spacing w:after="0"/>
              <w:jc w:val="left"/>
              <w:rPr>
                <w:rFonts w:eastAsia="Calibri"/>
                <w:sz w:val="20"/>
                <w:szCs w:val="20"/>
              </w:rPr>
            </w:pPr>
            <w:r w:rsidRPr="001F3FB6">
              <w:rPr>
                <w:rFonts w:eastAsia="Calibri"/>
                <w:sz w:val="20"/>
                <w:szCs w:val="20"/>
              </w:rPr>
              <w:t>The student does not gather information related to the lesson plan effectively and efficiently, requires constant prompting</w:t>
            </w:r>
          </w:p>
        </w:tc>
        <w:tc>
          <w:tcPr>
            <w:tcW w:w="3330" w:type="dxa"/>
            <w:shd w:val="clear" w:color="auto" w:fill="D9D9D9"/>
          </w:tcPr>
          <w:p w14:paraId="6F675BD0" w14:textId="77777777" w:rsidR="001F3FB6" w:rsidRPr="001F3FB6" w:rsidRDefault="001F3FB6" w:rsidP="001F3FB6">
            <w:pPr>
              <w:spacing w:after="0"/>
              <w:jc w:val="left"/>
              <w:rPr>
                <w:rFonts w:eastAsia="Calibri"/>
                <w:b/>
                <w:sz w:val="21"/>
                <w:szCs w:val="21"/>
              </w:rPr>
            </w:pPr>
            <w:r w:rsidRPr="001F3FB6">
              <w:rPr>
                <w:rFonts w:eastAsia="Calibri"/>
                <w:b/>
                <w:sz w:val="21"/>
                <w:szCs w:val="21"/>
                <w:u w:val="single"/>
              </w:rPr>
              <w:t xml:space="preserve">Knowledge/Understanding   </w:t>
            </w:r>
            <w:r w:rsidRPr="001F3FB6">
              <w:rPr>
                <w:rFonts w:eastAsia="Calibri"/>
                <w:b/>
                <w:sz w:val="21"/>
                <w:szCs w:val="21"/>
              </w:rPr>
              <w:t>/5</w:t>
            </w:r>
          </w:p>
          <w:p w14:paraId="6B3A23AF" w14:textId="77777777" w:rsidR="005B788C" w:rsidRPr="001F3FB6" w:rsidRDefault="00182C27" w:rsidP="0049680F">
            <w:pPr>
              <w:numPr>
                <w:ilvl w:val="0"/>
                <w:numId w:val="3"/>
              </w:numPr>
              <w:tabs>
                <w:tab w:val="left" w:pos="342"/>
              </w:tabs>
              <w:spacing w:after="0"/>
              <w:jc w:val="left"/>
              <w:rPr>
                <w:rFonts w:eastAsia="Calibri"/>
                <w:sz w:val="20"/>
                <w:szCs w:val="20"/>
              </w:rPr>
            </w:pPr>
            <w:r>
              <w:rPr>
                <w:rFonts w:eastAsia="Calibri"/>
                <w:sz w:val="20"/>
                <w:szCs w:val="20"/>
              </w:rPr>
              <w:t>L</w:t>
            </w:r>
            <w:r w:rsidR="00D32261" w:rsidRPr="001F3FB6">
              <w:rPr>
                <w:rFonts w:eastAsia="Calibri"/>
                <w:sz w:val="20"/>
                <w:szCs w:val="20"/>
              </w:rPr>
              <w:t>istens to teacher instruction, requires minimal repetition of the exercise</w:t>
            </w:r>
          </w:p>
          <w:p w14:paraId="3077EAC9" w14:textId="77777777" w:rsidR="005B788C" w:rsidRPr="001F3FB6" w:rsidRDefault="00D32261" w:rsidP="0049680F">
            <w:pPr>
              <w:numPr>
                <w:ilvl w:val="0"/>
                <w:numId w:val="3"/>
              </w:numPr>
              <w:tabs>
                <w:tab w:val="left" w:pos="342"/>
              </w:tabs>
              <w:spacing w:after="0"/>
              <w:jc w:val="left"/>
              <w:rPr>
                <w:rFonts w:eastAsia="Calibri"/>
                <w:sz w:val="20"/>
                <w:szCs w:val="20"/>
              </w:rPr>
            </w:pPr>
            <w:r w:rsidRPr="001F3FB6">
              <w:rPr>
                <w:rFonts w:eastAsia="Calibri"/>
                <w:sz w:val="20"/>
                <w:szCs w:val="20"/>
              </w:rPr>
              <w:t>Uses class time effectively and efficiently with minimal disturbances</w:t>
            </w:r>
          </w:p>
          <w:p w14:paraId="0376DE64" w14:textId="77777777" w:rsidR="005B788C" w:rsidRPr="001F3FB6" w:rsidRDefault="00D32261" w:rsidP="0049680F">
            <w:pPr>
              <w:numPr>
                <w:ilvl w:val="0"/>
                <w:numId w:val="3"/>
              </w:numPr>
              <w:tabs>
                <w:tab w:val="left" w:pos="342"/>
              </w:tabs>
              <w:spacing w:after="0"/>
              <w:jc w:val="left"/>
              <w:rPr>
                <w:rFonts w:eastAsia="Calibri"/>
                <w:sz w:val="20"/>
                <w:szCs w:val="20"/>
              </w:rPr>
            </w:pPr>
            <w:r w:rsidRPr="001F3FB6">
              <w:rPr>
                <w:rFonts w:eastAsia="Calibri"/>
                <w:sz w:val="20"/>
                <w:szCs w:val="20"/>
              </w:rPr>
              <w:t>The student understands what the lesson plan is about</w:t>
            </w:r>
          </w:p>
          <w:p w14:paraId="023E4CBE" w14:textId="77777777" w:rsidR="005B788C" w:rsidRPr="001F3FB6" w:rsidRDefault="00D32261" w:rsidP="0049680F">
            <w:pPr>
              <w:numPr>
                <w:ilvl w:val="0"/>
                <w:numId w:val="3"/>
              </w:numPr>
              <w:tabs>
                <w:tab w:val="left" w:pos="342"/>
              </w:tabs>
              <w:spacing w:after="0"/>
              <w:jc w:val="left"/>
              <w:rPr>
                <w:rFonts w:eastAsia="Calibri"/>
                <w:sz w:val="20"/>
                <w:szCs w:val="20"/>
              </w:rPr>
            </w:pPr>
            <w:r w:rsidRPr="001F3FB6">
              <w:rPr>
                <w:rFonts w:eastAsia="Calibri"/>
                <w:sz w:val="20"/>
                <w:szCs w:val="20"/>
              </w:rPr>
              <w:t>The student gathers information related to the lesson plan with minimal assistance</w:t>
            </w:r>
          </w:p>
        </w:tc>
        <w:tc>
          <w:tcPr>
            <w:tcW w:w="3330" w:type="dxa"/>
            <w:shd w:val="clear" w:color="auto" w:fill="D9D9D9"/>
          </w:tcPr>
          <w:p w14:paraId="2B12C128" w14:textId="77777777" w:rsidR="001F3FB6" w:rsidRPr="001F3FB6" w:rsidRDefault="001F3FB6" w:rsidP="001F3FB6">
            <w:pPr>
              <w:spacing w:after="0"/>
              <w:jc w:val="left"/>
              <w:rPr>
                <w:rFonts w:eastAsia="Calibri"/>
                <w:b/>
                <w:sz w:val="21"/>
                <w:szCs w:val="21"/>
              </w:rPr>
            </w:pPr>
            <w:r w:rsidRPr="001F3FB6">
              <w:rPr>
                <w:rFonts w:eastAsia="Calibri"/>
                <w:b/>
                <w:sz w:val="21"/>
                <w:szCs w:val="21"/>
                <w:u w:val="single"/>
              </w:rPr>
              <w:t xml:space="preserve">Knowledge/Understanding   </w:t>
            </w:r>
            <w:r w:rsidRPr="001F3FB6">
              <w:rPr>
                <w:rFonts w:eastAsia="Calibri"/>
                <w:b/>
                <w:sz w:val="21"/>
                <w:szCs w:val="21"/>
              </w:rPr>
              <w:t>/5</w:t>
            </w:r>
          </w:p>
          <w:p w14:paraId="0988F4DA" w14:textId="77777777" w:rsidR="005B788C" w:rsidRPr="001F3FB6" w:rsidRDefault="00182C27" w:rsidP="0049680F">
            <w:pPr>
              <w:numPr>
                <w:ilvl w:val="0"/>
                <w:numId w:val="3"/>
              </w:numPr>
              <w:tabs>
                <w:tab w:val="left" w:pos="342"/>
              </w:tabs>
              <w:spacing w:after="0"/>
              <w:jc w:val="left"/>
              <w:rPr>
                <w:rFonts w:eastAsia="Calibri"/>
                <w:sz w:val="20"/>
                <w:szCs w:val="20"/>
              </w:rPr>
            </w:pPr>
            <w:r>
              <w:rPr>
                <w:rFonts w:eastAsia="Calibri"/>
                <w:sz w:val="20"/>
                <w:szCs w:val="20"/>
              </w:rPr>
              <w:t>L</w:t>
            </w:r>
            <w:r w:rsidR="00D32261" w:rsidRPr="001F3FB6">
              <w:rPr>
                <w:rFonts w:eastAsia="Calibri"/>
                <w:sz w:val="20"/>
                <w:szCs w:val="20"/>
              </w:rPr>
              <w:t>istens to teacher instruction</w:t>
            </w:r>
          </w:p>
          <w:p w14:paraId="66260717" w14:textId="77777777" w:rsidR="005B788C" w:rsidRPr="001F3FB6" w:rsidRDefault="00D32261" w:rsidP="0049680F">
            <w:pPr>
              <w:numPr>
                <w:ilvl w:val="0"/>
                <w:numId w:val="3"/>
              </w:numPr>
              <w:tabs>
                <w:tab w:val="left" w:pos="342"/>
              </w:tabs>
              <w:spacing w:after="0"/>
              <w:jc w:val="left"/>
              <w:rPr>
                <w:rFonts w:eastAsia="Calibri"/>
                <w:sz w:val="20"/>
                <w:szCs w:val="20"/>
              </w:rPr>
            </w:pPr>
            <w:r w:rsidRPr="001F3FB6">
              <w:rPr>
                <w:rFonts w:eastAsia="Calibri"/>
                <w:sz w:val="20"/>
                <w:szCs w:val="20"/>
              </w:rPr>
              <w:t>Uses class time effectively and efficiently</w:t>
            </w:r>
          </w:p>
          <w:p w14:paraId="5BEAEA86" w14:textId="77777777" w:rsidR="005B788C" w:rsidRPr="001F3FB6" w:rsidRDefault="00D32261" w:rsidP="0049680F">
            <w:pPr>
              <w:numPr>
                <w:ilvl w:val="0"/>
                <w:numId w:val="3"/>
              </w:numPr>
              <w:tabs>
                <w:tab w:val="left" w:pos="342"/>
              </w:tabs>
              <w:spacing w:after="0"/>
              <w:jc w:val="left"/>
              <w:rPr>
                <w:rFonts w:eastAsia="Calibri"/>
                <w:sz w:val="20"/>
                <w:szCs w:val="20"/>
              </w:rPr>
            </w:pPr>
            <w:r w:rsidRPr="001F3FB6">
              <w:rPr>
                <w:rFonts w:eastAsia="Calibri"/>
                <w:sz w:val="20"/>
                <w:szCs w:val="20"/>
              </w:rPr>
              <w:t>The student understands what the lesson plan is about,</w:t>
            </w:r>
          </w:p>
          <w:p w14:paraId="5E340978" w14:textId="77777777" w:rsidR="005B788C" w:rsidRPr="001F3FB6" w:rsidRDefault="00D32261" w:rsidP="0049680F">
            <w:pPr>
              <w:numPr>
                <w:ilvl w:val="0"/>
                <w:numId w:val="3"/>
              </w:numPr>
              <w:tabs>
                <w:tab w:val="left" w:pos="342"/>
              </w:tabs>
              <w:spacing w:after="0"/>
              <w:jc w:val="left"/>
              <w:rPr>
                <w:rFonts w:eastAsia="Calibri"/>
                <w:sz w:val="20"/>
                <w:szCs w:val="20"/>
              </w:rPr>
            </w:pPr>
            <w:r w:rsidRPr="001F3FB6">
              <w:rPr>
                <w:rFonts w:eastAsia="Calibri"/>
                <w:sz w:val="20"/>
                <w:szCs w:val="20"/>
              </w:rPr>
              <w:t xml:space="preserve">The student gathers information related to the lesson </w:t>
            </w:r>
            <w:r w:rsidR="002824FC" w:rsidRPr="001F3FB6">
              <w:rPr>
                <w:rFonts w:eastAsia="Calibri"/>
                <w:sz w:val="20"/>
                <w:szCs w:val="20"/>
              </w:rPr>
              <w:t>plan</w:t>
            </w:r>
            <w:r w:rsidRPr="001F3FB6">
              <w:rPr>
                <w:rFonts w:eastAsia="Calibri"/>
                <w:sz w:val="20"/>
                <w:szCs w:val="20"/>
              </w:rPr>
              <w:t xml:space="preserve"> is capable of doing related research thoroughly and on time.</w:t>
            </w:r>
          </w:p>
        </w:tc>
      </w:tr>
      <w:tr w:rsidR="005B788C" w:rsidRPr="0049680F" w14:paraId="44BE3C5C" w14:textId="77777777" w:rsidTr="00854240">
        <w:trPr>
          <w:trHeight w:val="2497"/>
        </w:trPr>
        <w:tc>
          <w:tcPr>
            <w:tcW w:w="3420" w:type="dxa"/>
          </w:tcPr>
          <w:p w14:paraId="230153E4" w14:textId="77777777" w:rsidR="005B788C" w:rsidRPr="0049680F" w:rsidRDefault="00D32261" w:rsidP="0049680F">
            <w:pPr>
              <w:spacing w:after="0"/>
              <w:jc w:val="left"/>
              <w:rPr>
                <w:rFonts w:eastAsia="Calibri"/>
                <w:b/>
              </w:rPr>
            </w:pPr>
            <w:r w:rsidRPr="0049680F">
              <w:rPr>
                <w:rFonts w:eastAsia="Calibri"/>
                <w:b/>
                <w:u w:val="single"/>
              </w:rPr>
              <w:t xml:space="preserve">Thinking </w:t>
            </w:r>
            <w:r w:rsidR="0049680F" w:rsidRPr="0049680F">
              <w:rPr>
                <w:rFonts w:eastAsia="Calibri"/>
                <w:b/>
              </w:rPr>
              <w:t xml:space="preserve">  /5</w:t>
            </w:r>
          </w:p>
          <w:p w14:paraId="04FC29B9"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planning skills with some/limited effectiveness</w:t>
            </w:r>
          </w:p>
          <w:p w14:paraId="58D95427"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processing skill with some/limited effectiveness</w:t>
            </w:r>
          </w:p>
          <w:p w14:paraId="247E53FB"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critical/creative thinking processes with some/limited effectiveness</w:t>
            </w:r>
          </w:p>
        </w:tc>
        <w:tc>
          <w:tcPr>
            <w:tcW w:w="3330" w:type="dxa"/>
          </w:tcPr>
          <w:p w14:paraId="1D6888AC" w14:textId="77777777" w:rsidR="005B788C" w:rsidRPr="001F3FB6" w:rsidRDefault="00D32261" w:rsidP="0049680F">
            <w:pPr>
              <w:spacing w:after="0"/>
              <w:jc w:val="left"/>
              <w:rPr>
                <w:rFonts w:eastAsia="Calibri"/>
                <w:b/>
              </w:rPr>
            </w:pPr>
            <w:r w:rsidRPr="001F3FB6">
              <w:rPr>
                <w:rFonts w:eastAsia="Calibri"/>
                <w:b/>
                <w:u w:val="single"/>
              </w:rPr>
              <w:t>Thinking</w:t>
            </w:r>
            <w:r w:rsidR="0049680F" w:rsidRPr="001F3FB6">
              <w:rPr>
                <w:rFonts w:eastAsia="Calibri"/>
                <w:b/>
              </w:rPr>
              <w:t xml:space="preserve">   /5</w:t>
            </w:r>
          </w:p>
          <w:p w14:paraId="4E4FE2B5"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planning skills with considerable effectiveness</w:t>
            </w:r>
          </w:p>
          <w:p w14:paraId="69B92ABE"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processing skill with considerable effectiveness</w:t>
            </w:r>
          </w:p>
          <w:p w14:paraId="7FA9B7ED"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critical/creative thinking processes with considerable effectiveness</w:t>
            </w:r>
          </w:p>
          <w:p w14:paraId="2D01F76F" w14:textId="77777777" w:rsidR="005B788C" w:rsidRPr="0049680F" w:rsidRDefault="005B788C" w:rsidP="0049680F">
            <w:pPr>
              <w:spacing w:after="0"/>
              <w:ind w:left="720"/>
              <w:jc w:val="left"/>
              <w:rPr>
                <w:rFonts w:eastAsia="Calibri"/>
                <w:sz w:val="20"/>
                <w:szCs w:val="20"/>
              </w:rPr>
            </w:pPr>
          </w:p>
        </w:tc>
        <w:tc>
          <w:tcPr>
            <w:tcW w:w="3330" w:type="dxa"/>
          </w:tcPr>
          <w:p w14:paraId="3F7E2C60" w14:textId="77777777" w:rsidR="005B788C" w:rsidRPr="001F3FB6" w:rsidRDefault="00D32261" w:rsidP="0049680F">
            <w:pPr>
              <w:spacing w:after="0"/>
              <w:jc w:val="left"/>
              <w:rPr>
                <w:rFonts w:eastAsia="Calibri"/>
                <w:b/>
              </w:rPr>
            </w:pPr>
            <w:r w:rsidRPr="001F3FB6">
              <w:rPr>
                <w:rFonts w:eastAsia="Calibri"/>
                <w:b/>
                <w:u w:val="single"/>
              </w:rPr>
              <w:t xml:space="preserve">Thinking </w:t>
            </w:r>
            <w:r w:rsidR="0049680F" w:rsidRPr="001F3FB6">
              <w:rPr>
                <w:rFonts w:eastAsia="Calibri"/>
                <w:b/>
              </w:rPr>
              <w:t xml:space="preserve"> </w:t>
            </w:r>
            <w:r w:rsidRPr="001F3FB6">
              <w:rPr>
                <w:rFonts w:eastAsia="Calibri"/>
                <w:b/>
              </w:rPr>
              <w:t xml:space="preserve"> /5</w:t>
            </w:r>
          </w:p>
          <w:p w14:paraId="66792A8D"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planning skills with a high degree of effectiveness</w:t>
            </w:r>
          </w:p>
          <w:p w14:paraId="51624E98"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processing skill with a high degree of effectiveness</w:t>
            </w:r>
          </w:p>
          <w:p w14:paraId="436E0239" w14:textId="77777777" w:rsidR="005B788C" w:rsidRPr="0049680F" w:rsidRDefault="00D32261" w:rsidP="0049680F">
            <w:pPr>
              <w:numPr>
                <w:ilvl w:val="0"/>
                <w:numId w:val="3"/>
              </w:numPr>
              <w:spacing w:after="0"/>
              <w:jc w:val="left"/>
              <w:rPr>
                <w:rFonts w:eastAsia="Calibri"/>
                <w:sz w:val="20"/>
                <w:szCs w:val="20"/>
              </w:rPr>
            </w:pPr>
            <w:r w:rsidRPr="0049680F">
              <w:rPr>
                <w:rFonts w:eastAsia="Calibri"/>
                <w:sz w:val="20"/>
                <w:szCs w:val="20"/>
              </w:rPr>
              <w:t>Uses critical/creative thinking processes with a high degree of effectiveness</w:t>
            </w:r>
          </w:p>
          <w:p w14:paraId="6E5818D9" w14:textId="77777777" w:rsidR="005B788C" w:rsidRPr="0049680F" w:rsidRDefault="005B788C" w:rsidP="0049680F">
            <w:pPr>
              <w:spacing w:after="0"/>
              <w:ind w:left="720"/>
              <w:jc w:val="left"/>
              <w:rPr>
                <w:rFonts w:eastAsia="Calibri"/>
                <w:sz w:val="20"/>
                <w:szCs w:val="20"/>
              </w:rPr>
            </w:pPr>
          </w:p>
        </w:tc>
      </w:tr>
    </w:tbl>
    <w:p w14:paraId="511E7541" w14:textId="77777777" w:rsidR="0049680F" w:rsidRDefault="0049680F">
      <w:r>
        <w:br w:type="page"/>
      </w:r>
    </w:p>
    <w:tbl>
      <w:tblPr>
        <w:tblStyle w:val="a"/>
        <w:tblW w:w="9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Growing Plants During a Pandemic Rubric"/>
        <w:tblDescription w:val="Growing Plants During a Pandemic Rubric shows three columns - Grows / Criteria / Glows - Sections Communication and Application"/>
      </w:tblPr>
      <w:tblGrid>
        <w:gridCol w:w="3235"/>
        <w:gridCol w:w="3391"/>
        <w:gridCol w:w="3330"/>
      </w:tblGrid>
      <w:tr w:rsidR="005B788C" w:rsidRPr="001F3FB6" w14:paraId="105890A0" w14:textId="77777777" w:rsidTr="006F59E9">
        <w:trPr>
          <w:trHeight w:val="4273"/>
          <w:tblHeader/>
        </w:trPr>
        <w:tc>
          <w:tcPr>
            <w:tcW w:w="3235" w:type="dxa"/>
            <w:shd w:val="clear" w:color="auto" w:fill="D9D9D9"/>
          </w:tcPr>
          <w:p w14:paraId="188524AB" w14:textId="77777777" w:rsidR="005B788C" w:rsidRPr="001F3FB6" w:rsidRDefault="00D32261" w:rsidP="001F3FB6">
            <w:pPr>
              <w:spacing w:after="0"/>
              <w:jc w:val="left"/>
              <w:rPr>
                <w:rFonts w:eastAsia="Calibri"/>
                <w:b/>
              </w:rPr>
            </w:pPr>
            <w:r w:rsidRPr="001F3FB6">
              <w:rPr>
                <w:rFonts w:eastAsia="Calibri"/>
                <w:b/>
                <w:u w:val="single"/>
              </w:rPr>
              <w:lastRenderedPageBreak/>
              <w:t>Communication</w:t>
            </w:r>
            <w:r w:rsidRPr="001F3FB6">
              <w:rPr>
                <w:rFonts w:eastAsia="Calibri"/>
                <w:b/>
              </w:rPr>
              <w:t xml:space="preserve">   /5 </w:t>
            </w:r>
          </w:p>
          <w:p w14:paraId="46DC76BB"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 has difficulty listening to the examples introduced by the teacher</w:t>
            </w:r>
          </w:p>
          <w:p w14:paraId="12C3D022"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students requires constant clarification on tasks related to the lesson plan</w:t>
            </w:r>
          </w:p>
          <w:p w14:paraId="7D1466EA"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 rarely participates in the open discussion and requires much prompting to do so</w:t>
            </w:r>
          </w:p>
          <w:p w14:paraId="12BD128D" w14:textId="77777777" w:rsidR="005B788C" w:rsidRPr="001F3FB6" w:rsidRDefault="00D32261" w:rsidP="001F3FB6">
            <w:pPr>
              <w:numPr>
                <w:ilvl w:val="0"/>
                <w:numId w:val="28"/>
              </w:numPr>
              <w:tabs>
                <w:tab w:val="left" w:pos="342"/>
              </w:tabs>
              <w:spacing w:after="0"/>
              <w:jc w:val="left"/>
              <w:rPr>
                <w:rFonts w:eastAsia="Calibri"/>
                <w:sz w:val="20"/>
                <w:szCs w:val="20"/>
              </w:rPr>
            </w:pPr>
            <w:r w:rsidRPr="001F3FB6">
              <w:rPr>
                <w:rFonts w:eastAsia="Calibri"/>
                <w:sz w:val="20"/>
                <w:szCs w:val="20"/>
              </w:rPr>
              <w:t>Does not communicate clearly with teacher/students</w:t>
            </w:r>
          </w:p>
          <w:p w14:paraId="7A7D624B" w14:textId="77777777" w:rsidR="005B788C" w:rsidRPr="001F3FB6" w:rsidRDefault="00D32261" w:rsidP="001F3FB6">
            <w:pPr>
              <w:numPr>
                <w:ilvl w:val="0"/>
                <w:numId w:val="28"/>
              </w:numPr>
              <w:tabs>
                <w:tab w:val="left" w:pos="342"/>
              </w:tabs>
              <w:spacing w:after="0"/>
              <w:jc w:val="left"/>
              <w:rPr>
                <w:rFonts w:eastAsia="Calibri"/>
                <w:sz w:val="20"/>
                <w:szCs w:val="20"/>
              </w:rPr>
            </w:pPr>
            <w:r w:rsidRPr="001F3FB6">
              <w:rPr>
                <w:rFonts w:eastAsia="Calibri"/>
                <w:sz w:val="20"/>
                <w:szCs w:val="20"/>
              </w:rPr>
              <w:t>Does not report problems and requires prompting to do so</w:t>
            </w:r>
          </w:p>
          <w:p w14:paraId="3730C47E" w14:textId="77777777" w:rsidR="005B788C" w:rsidRPr="001F3FB6" w:rsidRDefault="005B788C" w:rsidP="001F3FB6">
            <w:pPr>
              <w:spacing w:after="0"/>
              <w:ind w:left="720"/>
              <w:jc w:val="left"/>
              <w:rPr>
                <w:rFonts w:eastAsia="Calibri"/>
                <w:sz w:val="20"/>
                <w:szCs w:val="20"/>
              </w:rPr>
            </w:pPr>
          </w:p>
        </w:tc>
        <w:tc>
          <w:tcPr>
            <w:tcW w:w="3391" w:type="dxa"/>
            <w:shd w:val="clear" w:color="auto" w:fill="D9D9D9"/>
          </w:tcPr>
          <w:p w14:paraId="64EEE951" w14:textId="77777777" w:rsidR="001F3FB6" w:rsidRPr="001F3FB6" w:rsidRDefault="001F3FB6" w:rsidP="001F3FB6">
            <w:pPr>
              <w:spacing w:after="0"/>
              <w:jc w:val="left"/>
              <w:rPr>
                <w:rFonts w:eastAsia="Calibri"/>
                <w:b/>
              </w:rPr>
            </w:pPr>
            <w:r w:rsidRPr="001F3FB6">
              <w:rPr>
                <w:rFonts w:eastAsia="Calibri"/>
                <w:b/>
                <w:u w:val="single"/>
              </w:rPr>
              <w:t>Communication</w:t>
            </w:r>
            <w:r w:rsidRPr="001F3FB6">
              <w:rPr>
                <w:rFonts w:eastAsia="Calibri"/>
                <w:b/>
              </w:rPr>
              <w:t xml:space="preserve">   /5 </w:t>
            </w:r>
          </w:p>
          <w:p w14:paraId="3C79B692"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 listens to the examples introduced by the teacher</w:t>
            </w:r>
          </w:p>
          <w:p w14:paraId="245DD954"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 xml:space="preserve">The students asks for clarification on tasks related to the lesson plan </w:t>
            </w:r>
          </w:p>
          <w:p w14:paraId="3F6740A2"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 participates in the open discussion</w:t>
            </w:r>
          </w:p>
          <w:p w14:paraId="77276DE0" w14:textId="77777777" w:rsidR="005B788C" w:rsidRPr="001F3FB6" w:rsidRDefault="00C90F4C" w:rsidP="001F3FB6">
            <w:pPr>
              <w:numPr>
                <w:ilvl w:val="0"/>
                <w:numId w:val="28"/>
              </w:numPr>
              <w:tabs>
                <w:tab w:val="left" w:pos="342"/>
              </w:tabs>
              <w:spacing w:after="0"/>
              <w:jc w:val="left"/>
              <w:rPr>
                <w:rFonts w:eastAsia="Calibri"/>
                <w:sz w:val="20"/>
                <w:szCs w:val="20"/>
              </w:rPr>
            </w:pPr>
            <w:r>
              <w:rPr>
                <w:rFonts w:eastAsia="Calibri"/>
                <w:sz w:val="20"/>
                <w:szCs w:val="20"/>
              </w:rPr>
              <w:t>C</w:t>
            </w:r>
            <w:r w:rsidR="00D32261" w:rsidRPr="001F3FB6">
              <w:rPr>
                <w:rFonts w:eastAsia="Calibri"/>
                <w:sz w:val="20"/>
                <w:szCs w:val="20"/>
              </w:rPr>
              <w:t>ommunicates clearly with teacher/students</w:t>
            </w:r>
          </w:p>
          <w:p w14:paraId="3EAF2136" w14:textId="77777777" w:rsidR="005B788C" w:rsidRPr="001F3FB6" w:rsidRDefault="00C90F4C" w:rsidP="001F3FB6">
            <w:pPr>
              <w:numPr>
                <w:ilvl w:val="0"/>
                <w:numId w:val="28"/>
              </w:numPr>
              <w:tabs>
                <w:tab w:val="left" w:pos="342"/>
              </w:tabs>
              <w:spacing w:after="0"/>
              <w:jc w:val="left"/>
              <w:rPr>
                <w:rFonts w:eastAsia="Calibri"/>
                <w:sz w:val="20"/>
                <w:szCs w:val="20"/>
              </w:rPr>
            </w:pPr>
            <w:r>
              <w:rPr>
                <w:rFonts w:eastAsia="Calibri"/>
                <w:sz w:val="20"/>
                <w:szCs w:val="20"/>
              </w:rPr>
              <w:t>R</w:t>
            </w:r>
            <w:r w:rsidR="00D32261" w:rsidRPr="001F3FB6">
              <w:rPr>
                <w:rFonts w:eastAsia="Calibri"/>
                <w:sz w:val="20"/>
                <w:szCs w:val="20"/>
              </w:rPr>
              <w:t>eports problems with minimal assistance</w:t>
            </w:r>
          </w:p>
          <w:p w14:paraId="5F99F1C0" w14:textId="77777777" w:rsidR="005B788C" w:rsidRPr="001F3FB6" w:rsidRDefault="005B788C" w:rsidP="001F3FB6">
            <w:pPr>
              <w:spacing w:after="0"/>
              <w:ind w:left="720"/>
              <w:jc w:val="left"/>
              <w:rPr>
                <w:rFonts w:eastAsia="Calibri"/>
                <w:sz w:val="20"/>
                <w:szCs w:val="20"/>
              </w:rPr>
            </w:pPr>
          </w:p>
        </w:tc>
        <w:tc>
          <w:tcPr>
            <w:tcW w:w="3330" w:type="dxa"/>
            <w:shd w:val="clear" w:color="auto" w:fill="D9D9D9"/>
          </w:tcPr>
          <w:p w14:paraId="2FDC4A7D" w14:textId="77777777" w:rsidR="001F3FB6" w:rsidRPr="001F3FB6" w:rsidRDefault="001F3FB6" w:rsidP="001F3FB6">
            <w:pPr>
              <w:spacing w:after="0"/>
              <w:jc w:val="left"/>
              <w:rPr>
                <w:rFonts w:eastAsia="Calibri"/>
                <w:b/>
              </w:rPr>
            </w:pPr>
            <w:r w:rsidRPr="001F3FB6">
              <w:rPr>
                <w:rFonts w:eastAsia="Calibri"/>
                <w:b/>
                <w:u w:val="single"/>
              </w:rPr>
              <w:t>Communication</w:t>
            </w:r>
            <w:r w:rsidRPr="001F3FB6">
              <w:rPr>
                <w:rFonts w:eastAsia="Calibri"/>
                <w:b/>
              </w:rPr>
              <w:t xml:space="preserve">   /5 </w:t>
            </w:r>
          </w:p>
          <w:p w14:paraId="31225AED"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 listens to the examples introduced by the teacher</w:t>
            </w:r>
          </w:p>
          <w:p w14:paraId="0E0714CF"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students rarely requires clarification on tasks related to the lesson plan</w:t>
            </w:r>
          </w:p>
          <w:p w14:paraId="40B61374" w14:textId="77777777" w:rsidR="005B788C" w:rsidRPr="001F3FB6" w:rsidRDefault="00D32261" w:rsidP="001F3FB6">
            <w:pPr>
              <w:numPr>
                <w:ilvl w:val="0"/>
                <w:numId w:val="28"/>
              </w:numPr>
              <w:spacing w:after="0"/>
              <w:jc w:val="left"/>
              <w:rPr>
                <w:rFonts w:eastAsia="Calibri"/>
                <w:sz w:val="20"/>
                <w:szCs w:val="20"/>
              </w:rPr>
            </w:pPr>
            <w:r w:rsidRPr="001F3FB6">
              <w:rPr>
                <w:rFonts w:eastAsia="Calibri"/>
                <w:sz w:val="20"/>
                <w:szCs w:val="20"/>
              </w:rPr>
              <w:t>The student participates in the open discussion, shows leadership skills and directs the flow of conversation</w:t>
            </w:r>
          </w:p>
          <w:p w14:paraId="24152335" w14:textId="77777777" w:rsidR="005B788C" w:rsidRPr="001F3FB6" w:rsidRDefault="00C90F4C" w:rsidP="001F3FB6">
            <w:pPr>
              <w:numPr>
                <w:ilvl w:val="0"/>
                <w:numId w:val="28"/>
              </w:numPr>
              <w:tabs>
                <w:tab w:val="left" w:pos="342"/>
              </w:tabs>
              <w:spacing w:after="0"/>
              <w:jc w:val="left"/>
              <w:rPr>
                <w:rFonts w:eastAsia="Calibri"/>
                <w:sz w:val="20"/>
                <w:szCs w:val="20"/>
              </w:rPr>
            </w:pPr>
            <w:r>
              <w:rPr>
                <w:rFonts w:eastAsia="Calibri"/>
                <w:sz w:val="20"/>
                <w:szCs w:val="20"/>
              </w:rPr>
              <w:t>C</w:t>
            </w:r>
            <w:r w:rsidR="00D32261" w:rsidRPr="001F3FB6">
              <w:rPr>
                <w:rFonts w:eastAsia="Calibri"/>
                <w:sz w:val="20"/>
                <w:szCs w:val="20"/>
              </w:rPr>
              <w:t>ommunicates clearly with teacher/students</w:t>
            </w:r>
          </w:p>
          <w:p w14:paraId="59F46877" w14:textId="77777777" w:rsidR="005B788C" w:rsidRPr="001F3FB6" w:rsidRDefault="00C90F4C" w:rsidP="001F3FB6">
            <w:pPr>
              <w:numPr>
                <w:ilvl w:val="0"/>
                <w:numId w:val="28"/>
              </w:numPr>
              <w:tabs>
                <w:tab w:val="left" w:pos="342"/>
              </w:tabs>
              <w:spacing w:after="0"/>
              <w:jc w:val="left"/>
              <w:rPr>
                <w:rFonts w:eastAsia="Calibri"/>
                <w:sz w:val="20"/>
                <w:szCs w:val="20"/>
              </w:rPr>
            </w:pPr>
            <w:r>
              <w:rPr>
                <w:rFonts w:eastAsia="Calibri"/>
                <w:sz w:val="20"/>
                <w:szCs w:val="20"/>
              </w:rPr>
              <w:t>R</w:t>
            </w:r>
            <w:r w:rsidR="00D32261" w:rsidRPr="001F3FB6">
              <w:rPr>
                <w:rFonts w:eastAsia="Calibri"/>
                <w:sz w:val="20"/>
                <w:szCs w:val="20"/>
              </w:rPr>
              <w:t>eports problems and helps other students to identify and report problems</w:t>
            </w:r>
          </w:p>
        </w:tc>
      </w:tr>
      <w:tr w:rsidR="005B788C" w:rsidRPr="001F3FB6" w14:paraId="7AECC215" w14:textId="77777777" w:rsidTr="00854240">
        <w:trPr>
          <w:trHeight w:val="5922"/>
        </w:trPr>
        <w:tc>
          <w:tcPr>
            <w:tcW w:w="3235" w:type="dxa"/>
            <w:shd w:val="clear" w:color="auto" w:fill="FFFFFF"/>
          </w:tcPr>
          <w:p w14:paraId="30B0F31D" w14:textId="77777777" w:rsidR="005B788C" w:rsidRPr="001F3FB6" w:rsidRDefault="00D32261" w:rsidP="001F3FB6">
            <w:pPr>
              <w:spacing w:after="0"/>
              <w:jc w:val="left"/>
              <w:rPr>
                <w:rFonts w:eastAsia="Calibri"/>
                <w:b/>
              </w:rPr>
            </w:pPr>
            <w:r w:rsidRPr="001F3FB6">
              <w:rPr>
                <w:rFonts w:eastAsia="Calibri"/>
                <w:b/>
                <w:u w:val="single"/>
              </w:rPr>
              <w:t xml:space="preserve">Application </w:t>
            </w:r>
            <w:r w:rsidR="001F3FB6" w:rsidRPr="001F3FB6">
              <w:rPr>
                <w:rFonts w:eastAsia="Calibri"/>
                <w:b/>
              </w:rPr>
              <w:t xml:space="preserve">  /10</w:t>
            </w:r>
          </w:p>
          <w:p w14:paraId="0F6B60BA" w14:textId="77777777" w:rsidR="005B788C" w:rsidRPr="001F3FB6" w:rsidRDefault="00D32261" w:rsidP="001F3FB6">
            <w:pPr>
              <w:numPr>
                <w:ilvl w:val="0"/>
                <w:numId w:val="16"/>
              </w:numPr>
              <w:tabs>
                <w:tab w:val="left" w:pos="342"/>
              </w:tabs>
              <w:spacing w:after="0"/>
              <w:jc w:val="left"/>
              <w:rPr>
                <w:rFonts w:eastAsia="Calibri"/>
                <w:sz w:val="20"/>
                <w:szCs w:val="20"/>
              </w:rPr>
            </w:pPr>
            <w:r w:rsidRPr="001F3FB6">
              <w:rPr>
                <w:rFonts w:eastAsia="Calibri"/>
                <w:sz w:val="20"/>
                <w:szCs w:val="20"/>
              </w:rPr>
              <w:t>Demonstrates very little competency with new skills</w:t>
            </w:r>
          </w:p>
          <w:p w14:paraId="256A7419" w14:textId="77777777" w:rsidR="005B788C" w:rsidRPr="001F3FB6" w:rsidRDefault="00D32261" w:rsidP="001F3FB6">
            <w:pPr>
              <w:numPr>
                <w:ilvl w:val="0"/>
                <w:numId w:val="16"/>
              </w:numPr>
              <w:tabs>
                <w:tab w:val="left" w:pos="342"/>
              </w:tabs>
              <w:spacing w:after="0"/>
              <w:jc w:val="left"/>
              <w:rPr>
                <w:rFonts w:eastAsia="Calibri"/>
                <w:sz w:val="20"/>
                <w:szCs w:val="20"/>
              </w:rPr>
            </w:pPr>
            <w:r w:rsidRPr="001F3FB6">
              <w:rPr>
                <w:rFonts w:eastAsia="Calibri"/>
                <w:sz w:val="20"/>
                <w:szCs w:val="20"/>
              </w:rPr>
              <w:t>Does not perform routine tasks, unless prompted on a continual basis</w:t>
            </w:r>
          </w:p>
          <w:p w14:paraId="7FF4A338" w14:textId="77777777" w:rsidR="005B788C" w:rsidRPr="001F3FB6" w:rsidRDefault="00D32261" w:rsidP="001F3FB6">
            <w:pPr>
              <w:numPr>
                <w:ilvl w:val="0"/>
                <w:numId w:val="16"/>
              </w:numPr>
              <w:tabs>
                <w:tab w:val="left" w:pos="342"/>
              </w:tabs>
              <w:spacing w:after="0"/>
              <w:jc w:val="left"/>
              <w:rPr>
                <w:rFonts w:eastAsia="Calibri"/>
                <w:sz w:val="20"/>
                <w:szCs w:val="20"/>
              </w:rPr>
            </w:pPr>
            <w:r w:rsidRPr="001F3FB6">
              <w:rPr>
                <w:rFonts w:eastAsia="Calibri"/>
                <w:sz w:val="20"/>
                <w:szCs w:val="20"/>
              </w:rPr>
              <w:t>Does not develop a confidence with tools</w:t>
            </w:r>
          </w:p>
          <w:p w14:paraId="672687C3"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A</w:t>
            </w:r>
            <w:r w:rsidR="00D32261" w:rsidRPr="001F3FB6">
              <w:rPr>
                <w:rFonts w:eastAsia="Calibri"/>
                <w:sz w:val="20"/>
                <w:szCs w:val="20"/>
              </w:rPr>
              <w:t xml:space="preserve">pplies proper technique </w:t>
            </w:r>
            <w:r>
              <w:rPr>
                <w:rFonts w:eastAsia="Calibri"/>
                <w:sz w:val="20"/>
                <w:szCs w:val="20"/>
              </w:rPr>
              <w:t xml:space="preserve">under </w:t>
            </w:r>
            <w:r w:rsidR="00D32261" w:rsidRPr="001F3FB6">
              <w:rPr>
                <w:rFonts w:eastAsia="Calibri"/>
                <w:sz w:val="20"/>
                <w:szCs w:val="20"/>
              </w:rPr>
              <w:t>guidance</w:t>
            </w:r>
          </w:p>
          <w:p w14:paraId="4C333DBF"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S</w:t>
            </w:r>
            <w:r w:rsidR="00D32261" w:rsidRPr="001F3FB6">
              <w:rPr>
                <w:rFonts w:eastAsia="Calibri"/>
                <w:sz w:val="20"/>
                <w:szCs w:val="20"/>
              </w:rPr>
              <w:t>elects the right tool for the job with plenty of guidance</w:t>
            </w:r>
          </w:p>
          <w:p w14:paraId="64D4B688"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R</w:t>
            </w:r>
            <w:r w:rsidR="00D32261" w:rsidRPr="001F3FB6">
              <w:rPr>
                <w:rFonts w:eastAsia="Calibri"/>
                <w:sz w:val="20"/>
                <w:szCs w:val="20"/>
              </w:rPr>
              <w:t>equires plenty of guidance</w:t>
            </w:r>
          </w:p>
          <w:p w14:paraId="4F6B59B2"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T</w:t>
            </w:r>
            <w:r w:rsidR="00D32261" w:rsidRPr="001F3FB6">
              <w:rPr>
                <w:rFonts w:eastAsia="Calibri"/>
                <w:sz w:val="20"/>
                <w:szCs w:val="20"/>
              </w:rPr>
              <w:t>asks are not completed in the time allotted</w:t>
            </w:r>
          </w:p>
          <w:p w14:paraId="645CD6C8"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W</w:t>
            </w:r>
            <w:r w:rsidR="00D32261" w:rsidRPr="001F3FB6">
              <w:rPr>
                <w:rFonts w:eastAsia="Calibri"/>
                <w:sz w:val="20"/>
                <w:szCs w:val="20"/>
              </w:rPr>
              <w:t>ork area is not clean, requires prompting to do so</w:t>
            </w:r>
          </w:p>
          <w:p w14:paraId="58A89DAE" w14:textId="77777777" w:rsidR="005B788C" w:rsidRPr="001F3FB6" w:rsidRDefault="00D32261" w:rsidP="001F3FB6">
            <w:pPr>
              <w:numPr>
                <w:ilvl w:val="0"/>
                <w:numId w:val="16"/>
              </w:numPr>
              <w:tabs>
                <w:tab w:val="left" w:pos="342"/>
              </w:tabs>
              <w:spacing w:after="0"/>
              <w:jc w:val="left"/>
              <w:rPr>
                <w:rFonts w:eastAsia="Calibri"/>
                <w:sz w:val="20"/>
                <w:szCs w:val="20"/>
              </w:rPr>
            </w:pPr>
            <w:r w:rsidRPr="001F3FB6">
              <w:rPr>
                <w:rFonts w:eastAsia="Calibri"/>
                <w:sz w:val="20"/>
                <w:szCs w:val="20"/>
              </w:rPr>
              <w:t xml:space="preserve">Little effort is made to work efficiently </w:t>
            </w:r>
          </w:p>
          <w:p w14:paraId="57B6130C"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T</w:t>
            </w:r>
            <w:r w:rsidR="00D32261" w:rsidRPr="001F3FB6">
              <w:rPr>
                <w:rFonts w:eastAsia="Calibri"/>
                <w:sz w:val="20"/>
                <w:szCs w:val="20"/>
              </w:rPr>
              <w:t>ools/materials are rarely put away at the end of the class, visually inspections require plenty of prompting</w:t>
            </w:r>
          </w:p>
        </w:tc>
        <w:tc>
          <w:tcPr>
            <w:tcW w:w="3391" w:type="dxa"/>
            <w:shd w:val="clear" w:color="auto" w:fill="FFFFFF"/>
          </w:tcPr>
          <w:p w14:paraId="7F059058" w14:textId="77777777" w:rsidR="001F3FB6" w:rsidRPr="001F3FB6" w:rsidRDefault="001F3FB6" w:rsidP="001F3FB6">
            <w:pPr>
              <w:spacing w:after="0"/>
              <w:jc w:val="left"/>
              <w:rPr>
                <w:rFonts w:eastAsia="Calibri"/>
                <w:b/>
              </w:rPr>
            </w:pPr>
            <w:r w:rsidRPr="001F3FB6">
              <w:rPr>
                <w:rFonts w:eastAsia="Calibri"/>
                <w:b/>
                <w:u w:val="single"/>
              </w:rPr>
              <w:t xml:space="preserve">Application </w:t>
            </w:r>
            <w:r w:rsidRPr="001F3FB6">
              <w:rPr>
                <w:rFonts w:eastAsia="Calibri"/>
                <w:b/>
              </w:rPr>
              <w:t xml:space="preserve">  /10</w:t>
            </w:r>
          </w:p>
          <w:p w14:paraId="137F69C5"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D</w:t>
            </w:r>
            <w:r w:rsidR="00D32261" w:rsidRPr="001F3FB6">
              <w:rPr>
                <w:rFonts w:eastAsia="Calibri"/>
                <w:sz w:val="20"/>
                <w:szCs w:val="20"/>
              </w:rPr>
              <w:t>emonstrates competency with new skill</w:t>
            </w:r>
          </w:p>
          <w:p w14:paraId="1A097054"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P</w:t>
            </w:r>
            <w:r w:rsidR="00D32261" w:rsidRPr="001F3FB6">
              <w:rPr>
                <w:rFonts w:eastAsia="Calibri"/>
                <w:sz w:val="20"/>
                <w:szCs w:val="20"/>
              </w:rPr>
              <w:t>erforms routine tasks with minimal assistance</w:t>
            </w:r>
          </w:p>
          <w:p w14:paraId="7726FE1C"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D</w:t>
            </w:r>
            <w:r w:rsidR="00D32261" w:rsidRPr="001F3FB6">
              <w:rPr>
                <w:rFonts w:eastAsia="Calibri"/>
                <w:sz w:val="20"/>
                <w:szCs w:val="20"/>
              </w:rPr>
              <w:t>evelops a confidence with tools</w:t>
            </w:r>
          </w:p>
          <w:p w14:paraId="2DEF6FD5"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A</w:t>
            </w:r>
            <w:r w:rsidR="00D32261" w:rsidRPr="001F3FB6">
              <w:rPr>
                <w:rFonts w:eastAsia="Calibri"/>
                <w:sz w:val="20"/>
                <w:szCs w:val="20"/>
              </w:rPr>
              <w:t>pplies proper techniques with minimal guidance</w:t>
            </w:r>
          </w:p>
          <w:p w14:paraId="55A21B5D"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S</w:t>
            </w:r>
            <w:r w:rsidR="00D32261" w:rsidRPr="001F3FB6">
              <w:rPr>
                <w:rFonts w:eastAsia="Calibri"/>
                <w:sz w:val="20"/>
                <w:szCs w:val="20"/>
              </w:rPr>
              <w:t>elects the right tool for the job with minimal guidance</w:t>
            </w:r>
          </w:p>
          <w:p w14:paraId="4700A895"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A</w:t>
            </w:r>
            <w:r w:rsidR="00D32261" w:rsidRPr="001F3FB6">
              <w:rPr>
                <w:rFonts w:eastAsia="Calibri"/>
                <w:sz w:val="20"/>
                <w:szCs w:val="20"/>
              </w:rPr>
              <w:t>pplies knowledge from the lessons to practical tasks, requires minimal guidance</w:t>
            </w:r>
          </w:p>
          <w:p w14:paraId="7F50483F"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T</w:t>
            </w:r>
            <w:r w:rsidR="00D32261" w:rsidRPr="001F3FB6">
              <w:rPr>
                <w:rFonts w:eastAsia="Calibri"/>
                <w:sz w:val="20"/>
                <w:szCs w:val="20"/>
              </w:rPr>
              <w:t>asks are completed in the time allotted</w:t>
            </w:r>
          </w:p>
          <w:p w14:paraId="45F09D36"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W</w:t>
            </w:r>
            <w:r w:rsidR="00D32261" w:rsidRPr="001F3FB6">
              <w:rPr>
                <w:rFonts w:eastAsia="Calibri"/>
                <w:sz w:val="20"/>
                <w:szCs w:val="20"/>
              </w:rPr>
              <w:t>ork area is clean</w:t>
            </w:r>
          </w:p>
          <w:p w14:paraId="3ACBF211"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E</w:t>
            </w:r>
            <w:r w:rsidR="00D32261" w:rsidRPr="001F3FB6">
              <w:rPr>
                <w:rFonts w:eastAsia="Calibri"/>
                <w:sz w:val="20"/>
                <w:szCs w:val="20"/>
              </w:rPr>
              <w:t xml:space="preserve">ffort is made to work efficiently </w:t>
            </w:r>
          </w:p>
          <w:p w14:paraId="3D123AA9"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T</w:t>
            </w:r>
            <w:r w:rsidR="00D32261" w:rsidRPr="001F3FB6">
              <w:rPr>
                <w:rFonts w:eastAsia="Calibri"/>
                <w:sz w:val="20"/>
                <w:szCs w:val="20"/>
              </w:rPr>
              <w:t>ools/materials put away at the end of the class, visually inspected</w:t>
            </w:r>
          </w:p>
        </w:tc>
        <w:tc>
          <w:tcPr>
            <w:tcW w:w="3330" w:type="dxa"/>
            <w:shd w:val="clear" w:color="auto" w:fill="FFFFFF"/>
          </w:tcPr>
          <w:p w14:paraId="7F613FFB" w14:textId="77777777" w:rsidR="005B788C" w:rsidRPr="001F3FB6" w:rsidRDefault="001F3FB6" w:rsidP="001F3FB6">
            <w:pPr>
              <w:spacing w:after="0"/>
              <w:jc w:val="left"/>
              <w:rPr>
                <w:rFonts w:eastAsia="Calibri"/>
                <w:b/>
                <w:sz w:val="20"/>
                <w:szCs w:val="20"/>
              </w:rPr>
            </w:pPr>
            <w:r w:rsidRPr="001F3FB6">
              <w:rPr>
                <w:rFonts w:eastAsia="Calibri"/>
                <w:b/>
                <w:u w:val="single"/>
              </w:rPr>
              <w:t xml:space="preserve">Application </w:t>
            </w:r>
            <w:r w:rsidRPr="001F3FB6">
              <w:rPr>
                <w:rFonts w:eastAsia="Calibri"/>
                <w:b/>
              </w:rPr>
              <w:t xml:space="preserve">  /10</w:t>
            </w:r>
          </w:p>
          <w:p w14:paraId="50E0712D"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D</w:t>
            </w:r>
            <w:r w:rsidR="00D32261" w:rsidRPr="001F3FB6">
              <w:rPr>
                <w:rFonts w:eastAsia="Calibri"/>
                <w:sz w:val="20"/>
                <w:szCs w:val="20"/>
              </w:rPr>
              <w:t>emonstrates advanced competency with new skills</w:t>
            </w:r>
          </w:p>
          <w:p w14:paraId="4D62A1E4"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P</w:t>
            </w:r>
            <w:r w:rsidR="00D32261" w:rsidRPr="001F3FB6">
              <w:rPr>
                <w:rFonts w:eastAsia="Calibri"/>
                <w:sz w:val="20"/>
                <w:szCs w:val="20"/>
              </w:rPr>
              <w:t>erforms routine tasks without prompting</w:t>
            </w:r>
          </w:p>
          <w:p w14:paraId="5BE979CC"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D</w:t>
            </w:r>
            <w:r w:rsidR="00D32261" w:rsidRPr="001F3FB6">
              <w:rPr>
                <w:rFonts w:eastAsia="Calibri"/>
                <w:sz w:val="20"/>
                <w:szCs w:val="20"/>
              </w:rPr>
              <w:t>evelops a confidence with tools and helps others</w:t>
            </w:r>
          </w:p>
          <w:p w14:paraId="26F27C60"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A</w:t>
            </w:r>
            <w:r w:rsidR="00D32261" w:rsidRPr="001F3FB6">
              <w:rPr>
                <w:rFonts w:eastAsia="Calibri"/>
                <w:sz w:val="20"/>
                <w:szCs w:val="20"/>
              </w:rPr>
              <w:t xml:space="preserve">pplies proper techniques </w:t>
            </w:r>
          </w:p>
          <w:p w14:paraId="3F9A2C9E"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S</w:t>
            </w:r>
            <w:r w:rsidR="00D32261" w:rsidRPr="001F3FB6">
              <w:rPr>
                <w:rFonts w:eastAsia="Calibri"/>
                <w:sz w:val="20"/>
                <w:szCs w:val="20"/>
              </w:rPr>
              <w:t xml:space="preserve">elects the right tool for the job </w:t>
            </w:r>
          </w:p>
          <w:p w14:paraId="18AE76A7"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A</w:t>
            </w:r>
            <w:r w:rsidR="00D32261" w:rsidRPr="001F3FB6">
              <w:rPr>
                <w:rFonts w:eastAsia="Calibri"/>
                <w:sz w:val="20"/>
                <w:szCs w:val="20"/>
              </w:rPr>
              <w:t>pplies knowledge from the lessons to practical tasks</w:t>
            </w:r>
          </w:p>
          <w:p w14:paraId="780AA28E"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T</w:t>
            </w:r>
            <w:r w:rsidR="00D32261" w:rsidRPr="001F3FB6">
              <w:rPr>
                <w:rFonts w:eastAsia="Calibri"/>
                <w:sz w:val="20"/>
                <w:szCs w:val="20"/>
              </w:rPr>
              <w:t>asks are completed in the time allotted</w:t>
            </w:r>
          </w:p>
          <w:p w14:paraId="4B0B2323"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W</w:t>
            </w:r>
            <w:r w:rsidR="00D32261" w:rsidRPr="001F3FB6">
              <w:rPr>
                <w:rFonts w:eastAsia="Calibri"/>
                <w:sz w:val="20"/>
                <w:szCs w:val="20"/>
              </w:rPr>
              <w:t>ork area is clean</w:t>
            </w:r>
          </w:p>
          <w:p w14:paraId="054FD1CE" w14:textId="77777777" w:rsidR="005B788C" w:rsidRPr="001F3FB6" w:rsidRDefault="00D32261" w:rsidP="001F3FB6">
            <w:pPr>
              <w:numPr>
                <w:ilvl w:val="0"/>
                <w:numId w:val="16"/>
              </w:numPr>
              <w:tabs>
                <w:tab w:val="left" w:pos="342"/>
              </w:tabs>
              <w:spacing w:after="0"/>
              <w:jc w:val="left"/>
              <w:rPr>
                <w:rFonts w:eastAsia="Calibri"/>
                <w:sz w:val="20"/>
                <w:szCs w:val="20"/>
              </w:rPr>
            </w:pPr>
            <w:r w:rsidRPr="001F3FB6">
              <w:rPr>
                <w:rFonts w:eastAsia="Calibri"/>
                <w:sz w:val="20"/>
                <w:szCs w:val="20"/>
              </w:rPr>
              <w:t xml:space="preserve">Work Safely and efficiently </w:t>
            </w:r>
          </w:p>
          <w:p w14:paraId="62308860" w14:textId="77777777" w:rsidR="005B788C" w:rsidRPr="001F3FB6" w:rsidRDefault="001F3FB6" w:rsidP="001F3FB6">
            <w:pPr>
              <w:numPr>
                <w:ilvl w:val="0"/>
                <w:numId w:val="16"/>
              </w:numPr>
              <w:tabs>
                <w:tab w:val="left" w:pos="342"/>
              </w:tabs>
              <w:spacing w:after="0"/>
              <w:jc w:val="left"/>
              <w:rPr>
                <w:rFonts w:eastAsia="Calibri"/>
                <w:sz w:val="20"/>
                <w:szCs w:val="20"/>
              </w:rPr>
            </w:pPr>
            <w:r>
              <w:rPr>
                <w:rFonts w:eastAsia="Calibri"/>
                <w:sz w:val="20"/>
                <w:szCs w:val="20"/>
              </w:rPr>
              <w:t>T</w:t>
            </w:r>
            <w:r w:rsidR="00D32261" w:rsidRPr="001F3FB6">
              <w:rPr>
                <w:rFonts w:eastAsia="Calibri"/>
                <w:sz w:val="20"/>
                <w:szCs w:val="20"/>
              </w:rPr>
              <w:t>ools/materials put away at the end of the class, visually inspected, clear reports are made on condition of tools</w:t>
            </w:r>
          </w:p>
        </w:tc>
      </w:tr>
    </w:tbl>
    <w:p w14:paraId="67DE9F74" w14:textId="77777777" w:rsidR="005B788C" w:rsidRDefault="00D32261">
      <w:pPr>
        <w:pStyle w:val="Heading1"/>
        <w:rPr>
          <w:color w:val="000000"/>
        </w:rPr>
      </w:pPr>
      <w:bookmarkStart w:id="49" w:name="_Toc43579526"/>
      <w:r>
        <w:lastRenderedPageBreak/>
        <w:t>References</w:t>
      </w:r>
      <w:bookmarkEnd w:id="49"/>
    </w:p>
    <w:p w14:paraId="629820D8" w14:textId="77777777" w:rsidR="005B788C" w:rsidRPr="00234325" w:rsidRDefault="00D32261" w:rsidP="00451971">
      <w:pPr>
        <w:jc w:val="left"/>
        <w:rPr>
          <w:rStyle w:val="Hyperlink"/>
        </w:rPr>
      </w:pPr>
      <w:r>
        <w:t>21</w:t>
      </w:r>
      <w:r>
        <w:rPr>
          <w:vertAlign w:val="superscript"/>
        </w:rPr>
        <w:t>st</w:t>
      </w:r>
      <w:r>
        <w:t xml:space="preserve"> Century Competencies: Foundation Document for Discussion. Phase 1: Towards Defining 21</w:t>
      </w:r>
      <w:r>
        <w:rPr>
          <w:vertAlign w:val="superscript"/>
        </w:rPr>
        <w:t>st</w:t>
      </w:r>
      <w:r>
        <w:t xml:space="preserve"> Century Competencies for Ontario, Winter 2016 Edition, 2016 </w:t>
      </w:r>
      <w:hyperlink r:id="rId53">
        <w:r w:rsidRPr="00234325">
          <w:rPr>
            <w:rStyle w:val="Hyperlink"/>
          </w:rPr>
          <w:t>http://www.edugains.ca/resources21CL/About21stCentury/21CL_21stCenturyCompetencies.pdf</w:t>
        </w:r>
      </w:hyperlink>
    </w:p>
    <w:p w14:paraId="0130FA68" w14:textId="77777777" w:rsidR="00DD4F73" w:rsidRPr="00234325" w:rsidRDefault="00DD4F73" w:rsidP="00DD4F73">
      <w:pPr>
        <w:widowControl w:val="0"/>
        <w:spacing w:before="200" w:line="276" w:lineRule="auto"/>
        <w:ind w:right="1195"/>
        <w:jc w:val="left"/>
        <w:rPr>
          <w:rStyle w:val="Hyperlink"/>
        </w:rPr>
      </w:pPr>
      <w:r>
        <w:rPr>
          <w:highlight w:val="white"/>
        </w:rPr>
        <w:t>Caring for Seedlings a</w:t>
      </w:r>
      <w:r w:rsidRPr="00DD4F73">
        <w:rPr>
          <w:highlight w:val="white"/>
        </w:rPr>
        <w:t>ft</w:t>
      </w:r>
      <w:r>
        <w:rPr>
          <w:highlight w:val="white"/>
        </w:rPr>
        <w:t>er G</w:t>
      </w:r>
      <w:r w:rsidRPr="00DD4F73">
        <w:rPr>
          <w:highlight w:val="white"/>
        </w:rPr>
        <w:t>ermination</w:t>
      </w:r>
      <w:r>
        <w:t xml:space="preserve">, </w:t>
      </w:r>
      <w:r w:rsidRPr="00DD4F73">
        <w:rPr>
          <w:highlight w:val="white"/>
        </w:rPr>
        <w:t>Gardening Know How</w:t>
      </w:r>
      <w:r>
        <w:rPr>
          <w:highlight w:val="white"/>
        </w:rPr>
        <w:t xml:space="preserve"> (article</w:t>
      </w:r>
      <w:r>
        <w:t xml:space="preserve">), 2020 </w:t>
      </w:r>
      <w:hyperlink r:id="rId54" w:history="1">
        <w:r w:rsidRPr="00234325">
          <w:rPr>
            <w:rStyle w:val="Hyperlink"/>
          </w:rPr>
          <w:t>https://www.gardeningknowhow.com/garden-how-to/propagation/seeds/seedlings-after-germination.htm</w:t>
        </w:r>
      </w:hyperlink>
    </w:p>
    <w:p w14:paraId="4F030587" w14:textId="77777777" w:rsidR="005B788C" w:rsidRPr="00234325" w:rsidRDefault="00D32261" w:rsidP="00451971">
      <w:pPr>
        <w:jc w:val="left"/>
        <w:rPr>
          <w:rStyle w:val="Hyperlink"/>
          <w:highlight w:val="white"/>
        </w:rPr>
      </w:pPr>
      <w:r>
        <w:rPr>
          <w:highlight w:val="white"/>
        </w:rPr>
        <w:t xml:space="preserve">Course Codes for Emphasis courses in the Revised Curriculum: Technological Education, Grades 11 and 12, 2009 </w:t>
      </w:r>
      <w:hyperlink r:id="rId55">
        <w:r w:rsidRPr="00234325">
          <w:rPr>
            <w:rStyle w:val="Hyperlink"/>
            <w:highlight w:val="white"/>
          </w:rPr>
          <w:t>http://www.edu.gov.on.ca/eng/curriculum/secondary/techedemphasiscourses.pdf</w:t>
        </w:r>
      </w:hyperlink>
    </w:p>
    <w:p w14:paraId="41F7EA27" w14:textId="77777777" w:rsidR="001475B4" w:rsidRPr="00234325" w:rsidRDefault="001475B4" w:rsidP="001475B4">
      <w:pPr>
        <w:rPr>
          <w:rStyle w:val="Hyperlink"/>
        </w:rPr>
      </w:pPr>
      <w:r>
        <w:t xml:space="preserve">Education, </w:t>
      </w:r>
      <w:r w:rsidRPr="00F24EE2">
        <w:t xml:space="preserve">National Geographic (website), </w:t>
      </w:r>
      <w:r w:rsidRPr="00234325">
        <w:rPr>
          <w:rStyle w:val="Hyperlink"/>
        </w:rPr>
        <w:t>https://www.nationalgeographic.org/education/</w:t>
      </w:r>
    </w:p>
    <w:p w14:paraId="5EDEC4DD" w14:textId="77777777" w:rsidR="00977E00" w:rsidRPr="00234325" w:rsidRDefault="00977E00" w:rsidP="00977E00">
      <w:pPr>
        <w:rPr>
          <w:rStyle w:val="Hyperlink"/>
        </w:rPr>
      </w:pPr>
      <w:r w:rsidRPr="00451069">
        <w:t>Google</w:t>
      </w:r>
      <w:r w:rsidR="001475B4">
        <w:t xml:space="preserve"> (search engine)</w:t>
      </w:r>
      <w:r w:rsidRPr="00451069">
        <w:t>, 2020</w:t>
      </w:r>
      <w:r w:rsidRPr="00234325">
        <w:t xml:space="preserve"> </w:t>
      </w:r>
      <w:r w:rsidRPr="00234325">
        <w:rPr>
          <w:rStyle w:val="Hyperlink"/>
        </w:rPr>
        <w:t>https://www.google.com/</w:t>
      </w:r>
    </w:p>
    <w:p w14:paraId="2333454D" w14:textId="77777777" w:rsidR="00F24EE2" w:rsidRPr="00234325" w:rsidRDefault="00BF0514" w:rsidP="00F24EE2">
      <w:pPr>
        <w:jc w:val="left"/>
        <w:rPr>
          <w:rStyle w:val="Hyperlink"/>
        </w:rPr>
      </w:pPr>
      <w:hyperlink r:id="rId56" w:history="1">
        <w:r w:rsidR="00F24EE2" w:rsidRPr="001475B4">
          <w:rPr>
            <w:rStyle w:val="Hyperlink"/>
            <w:color w:val="000000" w:themeColor="text1"/>
            <w:u w:val="none"/>
          </w:rPr>
          <w:t>Green Industries SAFEDocs</w:t>
        </w:r>
      </w:hyperlink>
      <w:r w:rsidR="00F24EE2" w:rsidRPr="001475B4">
        <w:t xml:space="preserve"> (OCTE), 2013</w:t>
      </w:r>
      <w:r w:rsidR="00F24EE2">
        <w:t xml:space="preserve"> </w:t>
      </w:r>
      <w:hyperlink r:id="rId57" w:history="1">
        <w:r w:rsidR="00F24EE2" w:rsidRPr="00234325">
          <w:rPr>
            <w:rStyle w:val="Hyperlink"/>
          </w:rPr>
          <w:t>https://www.octe.ca/application/files/8115/3823/5630/SAFEdoc_GREEN.pdf</w:t>
        </w:r>
      </w:hyperlink>
    </w:p>
    <w:p w14:paraId="00F66DD9" w14:textId="77777777" w:rsidR="005B788C" w:rsidRPr="00234325" w:rsidRDefault="00D32261" w:rsidP="00451971">
      <w:pPr>
        <w:jc w:val="left"/>
        <w:rPr>
          <w:rStyle w:val="Hyperlink"/>
          <w:highlight w:val="white"/>
        </w:rPr>
      </w:pPr>
      <w:r>
        <w:rPr>
          <w:highlight w:val="white"/>
        </w:rPr>
        <w:t xml:space="preserve">Growing Success: Assessment, Evaluation, and Reporting in Ontario Schools, First Edition, Covering Grades 1 to 12, </w:t>
      </w:r>
      <w:r w:rsidRPr="00234325">
        <w:rPr>
          <w:highlight w:val="white"/>
        </w:rPr>
        <w:t>2010</w:t>
      </w:r>
      <w:r>
        <w:rPr>
          <w:color w:val="1932FF"/>
        </w:rPr>
        <w:t xml:space="preserve"> </w:t>
      </w:r>
      <w:hyperlink r:id="rId58">
        <w:r w:rsidRPr="00234325">
          <w:rPr>
            <w:rStyle w:val="Hyperlink"/>
            <w:highlight w:val="white"/>
          </w:rPr>
          <w:t>www.edu.gov.on.ca/eng/policyfunding/growSuccess.pdf</w:t>
        </w:r>
      </w:hyperlink>
    </w:p>
    <w:p w14:paraId="08E0CD44" w14:textId="77777777" w:rsidR="00184B25" w:rsidRPr="004B3ABB" w:rsidRDefault="00184B25" w:rsidP="00184B25">
      <w:pPr>
        <w:jc w:val="left"/>
        <w:rPr>
          <w:rStyle w:val="Hyperlink"/>
          <w:highlight w:val="white"/>
        </w:rPr>
      </w:pPr>
      <w:r>
        <w:t>Growing Tomatoes from Seed to Harvest, Gardeners Supply Company (article),</w:t>
      </w:r>
      <w:r w:rsidRPr="00184B25">
        <w:rPr>
          <w:highlight w:val="white"/>
        </w:rPr>
        <w:t xml:space="preserve"> 2020 </w:t>
      </w:r>
      <w:r w:rsidRPr="004B3ABB">
        <w:rPr>
          <w:rStyle w:val="Hyperlink"/>
        </w:rPr>
        <w:t>https://www.gardeners.com/how-to/video-slideshow-growing-tomatoes/7902.html</w:t>
      </w:r>
    </w:p>
    <w:p w14:paraId="332F5C5B" w14:textId="77777777" w:rsidR="00BE34B3" w:rsidRPr="004B3ABB" w:rsidRDefault="00BE34B3" w:rsidP="00BE34B3">
      <w:pPr>
        <w:jc w:val="left"/>
        <w:rPr>
          <w:rStyle w:val="Hyperlink"/>
        </w:rPr>
      </w:pPr>
      <w:r w:rsidRPr="004B3ABB">
        <w:t>Home Grown Vegetables &amp; Herbs</w:t>
      </w:r>
      <w:r>
        <w:t xml:space="preserve"> (PowerPoint), 2020 </w:t>
      </w:r>
      <w:hyperlink r:id="rId59" w:tgtFrame="_blank" w:history="1">
        <w:r w:rsidRPr="004B3ABB">
          <w:rPr>
            <w:rStyle w:val="Hyperlink"/>
          </w:rPr>
          <w:t>http://www.octe.ca/application/files/9015/9268/8113/Home-Grown_Vegetables_Herbs.pptx</w:t>
        </w:r>
      </w:hyperlink>
      <w:r w:rsidRPr="004B3ABB">
        <w:rPr>
          <w:rStyle w:val="Hyperlink"/>
        </w:rPr>
        <w:t> </w:t>
      </w:r>
    </w:p>
    <w:p w14:paraId="3AF6EC4F" w14:textId="77777777" w:rsidR="00977E00" w:rsidRPr="004B3ABB" w:rsidRDefault="00977E00" w:rsidP="00977E00">
      <w:pPr>
        <w:jc w:val="left"/>
        <w:rPr>
          <w:rStyle w:val="Hyperlink"/>
        </w:rPr>
      </w:pPr>
      <w:r w:rsidRPr="00451069">
        <w:t xml:space="preserve">How important is it for Canada to produce its own food? (CBC), 2016 </w:t>
      </w:r>
      <w:hyperlink r:id="rId60" w:history="1">
        <w:r w:rsidRPr="004B3ABB">
          <w:rPr>
            <w:rStyle w:val="Hyperlink"/>
          </w:rPr>
          <w:t>https://www.cbc.ca/news/canada/forum-produce-1.3499711</w:t>
        </w:r>
      </w:hyperlink>
    </w:p>
    <w:p w14:paraId="2DD45B58" w14:textId="77777777" w:rsidR="00977E00" w:rsidRPr="004B3ABB" w:rsidRDefault="00977E00" w:rsidP="00977E00">
      <w:pPr>
        <w:jc w:val="left"/>
        <w:rPr>
          <w:rStyle w:val="Hyperlink"/>
        </w:rPr>
      </w:pPr>
      <w:r>
        <w:t xml:space="preserve">How the First Farmers Changed History, The New York </w:t>
      </w:r>
      <w:r w:rsidRPr="00F24EE2">
        <w:t>T</w:t>
      </w:r>
      <w:r>
        <w:t>imes (a</w:t>
      </w:r>
      <w:r w:rsidRPr="00F24EE2">
        <w:t>rticle), 2016</w:t>
      </w:r>
      <w:r w:rsidRPr="00F24EE2">
        <w:rPr>
          <w:u w:val="single"/>
        </w:rPr>
        <w:t xml:space="preserve"> </w:t>
      </w:r>
      <w:r w:rsidRPr="004B3ABB">
        <w:rPr>
          <w:rStyle w:val="Hyperlink"/>
        </w:rPr>
        <w:t>https://www.nytimes.com/2016/10/18/science/ancient-farmers-archaeology-dna.html</w:t>
      </w:r>
    </w:p>
    <w:p w14:paraId="46C10973" w14:textId="77777777" w:rsidR="00DD4F73" w:rsidRPr="004B3ABB" w:rsidRDefault="00DD4F73" w:rsidP="00DD4F73">
      <w:pPr>
        <w:pStyle w:val="NoSpacing"/>
        <w:spacing w:after="240"/>
        <w:jc w:val="left"/>
        <w:rPr>
          <w:rStyle w:val="Hyperlink"/>
        </w:rPr>
      </w:pPr>
      <w:r>
        <w:rPr>
          <w:highlight w:val="white"/>
        </w:rPr>
        <w:t>How to Care for Plant S</w:t>
      </w:r>
      <w:r w:rsidRPr="00DD4F73">
        <w:rPr>
          <w:highlight w:val="white"/>
        </w:rPr>
        <w:t>eedlings</w:t>
      </w:r>
      <w:r>
        <w:rPr>
          <w:highlight w:val="white"/>
        </w:rPr>
        <w:t xml:space="preserve">, </w:t>
      </w:r>
      <w:r w:rsidRPr="00DD4F73">
        <w:rPr>
          <w:highlight w:val="white"/>
        </w:rPr>
        <w:t>The Spruce</w:t>
      </w:r>
      <w:r>
        <w:rPr>
          <w:highlight w:val="white"/>
        </w:rPr>
        <w:t xml:space="preserve"> (article), 2020</w:t>
      </w:r>
      <w:r>
        <w:t xml:space="preserve"> </w:t>
      </w:r>
      <w:hyperlink r:id="rId61" w:history="1">
        <w:r w:rsidRPr="004B3ABB">
          <w:rPr>
            <w:rStyle w:val="Hyperlink"/>
          </w:rPr>
          <w:t>https://www.thespruce.com/when-should-i-feed-plant-seedlings-1403093</w:t>
        </w:r>
      </w:hyperlink>
    </w:p>
    <w:p w14:paraId="76944961" w14:textId="77777777" w:rsidR="00184B25" w:rsidRPr="004B3ABB" w:rsidRDefault="00184B25" w:rsidP="00184B25">
      <w:pPr>
        <w:widowControl w:val="0"/>
        <w:spacing w:line="276" w:lineRule="auto"/>
        <w:ind w:right="1195"/>
        <w:jc w:val="left"/>
        <w:rPr>
          <w:rStyle w:val="Hyperlink"/>
          <w:highlight w:val="white"/>
        </w:rPr>
      </w:pPr>
      <w:r>
        <w:t xml:space="preserve">How to Start Seeds, </w:t>
      </w:r>
      <w:r w:rsidRPr="00184B25">
        <w:rPr>
          <w:highlight w:val="white"/>
        </w:rPr>
        <w:t>Gardeners</w:t>
      </w:r>
      <w:r>
        <w:rPr>
          <w:highlight w:val="white"/>
        </w:rPr>
        <w:t xml:space="preserve"> (article)</w:t>
      </w:r>
      <w:r w:rsidRPr="00184B25">
        <w:rPr>
          <w:highlight w:val="white"/>
        </w:rPr>
        <w:t xml:space="preserve">, 2020 </w:t>
      </w:r>
      <w:r w:rsidRPr="004B3ABB">
        <w:rPr>
          <w:rStyle w:val="Hyperlink"/>
        </w:rPr>
        <w:t>https://www.gardeners.com/how-to/how-to-start-seeds/5062.html</w:t>
      </w:r>
    </w:p>
    <w:p w14:paraId="31D00ED1" w14:textId="77777777" w:rsidR="005B788C" w:rsidRPr="004B3ABB" w:rsidRDefault="00D32261" w:rsidP="00451971">
      <w:pPr>
        <w:jc w:val="left"/>
        <w:rPr>
          <w:rStyle w:val="Hyperlink"/>
        </w:rPr>
      </w:pPr>
      <w:r>
        <w:t xml:space="preserve">Learning for All – A Guide to Effective Assessment and Instruction for All Students, Kindergarten to Grade 12, 2013 </w:t>
      </w:r>
      <w:hyperlink r:id="rId62">
        <w:r w:rsidRPr="004B3ABB">
          <w:rPr>
            <w:rStyle w:val="Hyperlink"/>
          </w:rPr>
          <w:t>http://www.edu.gov.on.ca/eng/general/elemsec/speced/LearningforAll2013.pdf</w:t>
        </w:r>
      </w:hyperlink>
    </w:p>
    <w:p w14:paraId="15D53614" w14:textId="77777777" w:rsidR="00184B25" w:rsidRPr="00FE1C83" w:rsidRDefault="00184B25" w:rsidP="00184B25">
      <w:pPr>
        <w:rPr>
          <w:color w:val="1932FF"/>
        </w:rPr>
      </w:pPr>
      <w:r w:rsidRPr="003F5B6D">
        <w:t>Master Gardeners of Ontario</w:t>
      </w:r>
      <w:r>
        <w:t xml:space="preserve"> (website)</w:t>
      </w:r>
      <w:r w:rsidRPr="003F5B6D">
        <w:t xml:space="preserve">, 2020 </w:t>
      </w:r>
      <w:r w:rsidRPr="004B3ABB">
        <w:rPr>
          <w:rStyle w:val="Hyperlink"/>
        </w:rPr>
        <w:t>https://www.mgoi.ca/</w:t>
      </w:r>
    </w:p>
    <w:p w14:paraId="2F88620D" w14:textId="77777777" w:rsidR="00F24EE2" w:rsidRPr="004B3ABB" w:rsidRDefault="00F24EE2" w:rsidP="00F24EE2">
      <w:pPr>
        <w:rPr>
          <w:rStyle w:val="Hyperlink"/>
        </w:rPr>
      </w:pPr>
      <w:r w:rsidRPr="00F24EE2">
        <w:lastRenderedPageBreak/>
        <w:t>Review of “Knife Handling” ToolSAFE Video</w:t>
      </w:r>
      <w:r w:rsidRPr="00F24EE2">
        <w:rPr>
          <w:rStyle w:val="Hyperlink"/>
          <w:color w:val="000000" w:themeColor="text1"/>
          <w:u w:val="none"/>
        </w:rPr>
        <w:t xml:space="preserve"> (OCTE),</w:t>
      </w:r>
      <w:r w:rsidRPr="00F24EE2">
        <w:rPr>
          <w:rStyle w:val="Hyperlink"/>
          <w:color w:val="000000" w:themeColor="text1"/>
        </w:rPr>
        <w:t xml:space="preserve"> </w:t>
      </w:r>
      <w:r w:rsidRPr="004B3ABB">
        <w:rPr>
          <w:rStyle w:val="Hyperlink"/>
        </w:rPr>
        <w:t>https://www.octe.ca/en/resources/resource-folder/toolsafe/toolsafe-tfj-knife-handling</w:t>
      </w:r>
    </w:p>
    <w:p w14:paraId="1E265CD3" w14:textId="77777777" w:rsidR="00184B25" w:rsidRPr="004B3ABB" w:rsidRDefault="00184B25" w:rsidP="004B3ABB">
      <w:pPr>
        <w:jc w:val="left"/>
        <w:rPr>
          <w:rStyle w:val="Hyperlink"/>
        </w:rPr>
      </w:pPr>
      <w:r w:rsidRPr="003F5B6D">
        <w:t>Soilless Potting Mix</w:t>
      </w:r>
      <w:r>
        <w:t xml:space="preserve">, </w:t>
      </w:r>
      <w:r w:rsidRPr="003F5B6D">
        <w:t>The Spruce</w:t>
      </w:r>
      <w:r>
        <w:t xml:space="preserve"> (article), 2019</w:t>
      </w:r>
      <w:r w:rsidRPr="004B3ABB">
        <w:t xml:space="preserve"> </w:t>
      </w:r>
      <w:r w:rsidRPr="004B3ABB">
        <w:rPr>
          <w:rStyle w:val="Hyperlink"/>
        </w:rPr>
        <w:t>https://www.thespruce.com/what-is-a-soilless-potting-mix-1403085</w:t>
      </w:r>
    </w:p>
    <w:p w14:paraId="40C3C4CC" w14:textId="77777777" w:rsidR="001475B4" w:rsidRPr="004B3ABB" w:rsidRDefault="001475B4" w:rsidP="001475B4">
      <w:pPr>
        <w:jc w:val="left"/>
        <w:rPr>
          <w:rStyle w:val="Hyperlink"/>
        </w:rPr>
      </w:pPr>
      <w:r>
        <w:t xml:space="preserve">Soilless Potting Mix – What Is A Soilless Mixture And Making Homemade Soilless Mix, </w:t>
      </w:r>
      <w:r w:rsidRPr="001475B4">
        <w:t>Gardening Know How,</w:t>
      </w:r>
      <w:r>
        <w:t xml:space="preserve"> (article),</w:t>
      </w:r>
      <w:r w:rsidRPr="001475B4">
        <w:t xml:space="preserve"> </w:t>
      </w:r>
      <w:r>
        <w:t>2020</w:t>
      </w:r>
      <w:r w:rsidRPr="001475B4">
        <w:t xml:space="preserve"> </w:t>
      </w:r>
      <w:r w:rsidRPr="004B3ABB">
        <w:rPr>
          <w:rStyle w:val="Hyperlink"/>
        </w:rPr>
        <w:t>https://www.gardeningknowhow.com/garden-how-to/soil-fertilizers/soilless-growing-mediums.htm</w:t>
      </w:r>
    </w:p>
    <w:p w14:paraId="31619E27" w14:textId="77777777" w:rsidR="00977E00" w:rsidRPr="004B3ABB" w:rsidRDefault="00977E00" w:rsidP="00977E00">
      <w:pPr>
        <w:jc w:val="left"/>
        <w:rPr>
          <w:rStyle w:val="Hyperlink"/>
        </w:rPr>
      </w:pPr>
      <w:r w:rsidRPr="00451069">
        <w:t>Sustainability, McGill University Food Services, 2020</w:t>
      </w:r>
      <w:r w:rsidRPr="00451069">
        <w:rPr>
          <w:u w:val="single"/>
        </w:rPr>
        <w:t xml:space="preserve"> </w:t>
      </w:r>
      <w:r w:rsidRPr="004B3ABB">
        <w:rPr>
          <w:rStyle w:val="Hyperlink"/>
        </w:rPr>
        <w:t>https://www.mcgill.ca/foodservices/sustainability/green/local</w:t>
      </w:r>
    </w:p>
    <w:p w14:paraId="08FD020F" w14:textId="77777777" w:rsidR="005B788C" w:rsidRPr="004B3ABB" w:rsidRDefault="00D32261" w:rsidP="00451971">
      <w:pPr>
        <w:jc w:val="left"/>
        <w:rPr>
          <w:rStyle w:val="Hyperlink"/>
          <w:highlight w:val="white"/>
        </w:rPr>
      </w:pPr>
      <w:r>
        <w:rPr>
          <w:highlight w:val="white"/>
        </w:rPr>
        <w:t xml:space="preserve">The Differentiated Instruction Scrapbook </w:t>
      </w:r>
      <w:hyperlink r:id="rId63">
        <w:r w:rsidRPr="004B3ABB">
          <w:rPr>
            <w:rStyle w:val="Hyperlink"/>
          </w:rPr>
          <w:t>http://www.edugains.ca/resourcesDI/EducatorsPackages/DIEducatorsPackage2010/2010DIScrapbook.pdf</w:t>
        </w:r>
      </w:hyperlink>
    </w:p>
    <w:p w14:paraId="6D449C4A" w14:textId="77777777" w:rsidR="00977E00" w:rsidRPr="004B3ABB" w:rsidRDefault="00977E00" w:rsidP="00977E00">
      <w:pPr>
        <w:rPr>
          <w:rStyle w:val="Hyperlink"/>
        </w:rPr>
      </w:pPr>
      <w:r>
        <w:t xml:space="preserve">The Evolution of Agriculture, </w:t>
      </w:r>
      <w:r w:rsidRPr="00451069">
        <w:t>Beaker Life</w:t>
      </w:r>
      <w:r>
        <w:t xml:space="preserve"> (article)</w:t>
      </w:r>
      <w:r w:rsidRPr="00451069">
        <w:t>, 201</w:t>
      </w:r>
      <w:r>
        <w:t>8</w:t>
      </w:r>
      <w:r w:rsidRPr="00451069">
        <w:rPr>
          <w:u w:val="single"/>
        </w:rPr>
        <w:t xml:space="preserve"> </w:t>
      </w:r>
      <w:r w:rsidRPr="004B3ABB">
        <w:rPr>
          <w:rStyle w:val="Hyperlink"/>
        </w:rPr>
        <w:t>https://thebeakerlife.com/the-evolution-of-agriculture-ebc10bf664ae</w:t>
      </w:r>
    </w:p>
    <w:p w14:paraId="7C2CAE7A" w14:textId="77777777" w:rsidR="005B788C" w:rsidRPr="004B3ABB" w:rsidRDefault="00D32261" w:rsidP="00451971">
      <w:pPr>
        <w:jc w:val="left"/>
        <w:rPr>
          <w:rStyle w:val="Hyperlink"/>
        </w:rPr>
      </w:pPr>
      <w:r>
        <w:t xml:space="preserve">The Ontario Curriculum, Grades 9 and 10: Technological Education, 2009 (revised) </w:t>
      </w:r>
      <w:hyperlink r:id="rId64">
        <w:r w:rsidRPr="004B3ABB">
          <w:rPr>
            <w:rStyle w:val="Hyperlink"/>
          </w:rPr>
          <w:t>http://www.edu.gov.on.ca/eng/curriculum/secondary/teched910curr09.pdf</w:t>
        </w:r>
      </w:hyperlink>
    </w:p>
    <w:p w14:paraId="592E783A" w14:textId="77777777" w:rsidR="005B788C" w:rsidRPr="004B3ABB" w:rsidRDefault="00D32261" w:rsidP="00451971">
      <w:pPr>
        <w:jc w:val="left"/>
        <w:rPr>
          <w:rStyle w:val="Hyperlink"/>
        </w:rPr>
      </w:pPr>
      <w:r>
        <w:rPr>
          <w:color w:val="000000"/>
        </w:rPr>
        <w:t xml:space="preserve">The Ontario Curriculum, Grades 11 and 12: Technological Education, 2009 (revised) </w:t>
      </w:r>
      <w:hyperlink r:id="rId65">
        <w:r w:rsidRPr="004B3ABB">
          <w:rPr>
            <w:rStyle w:val="Hyperlink"/>
          </w:rPr>
          <w:t>http://www.edu.gov.on.ca/eng/curriculum/secondary/2009teched1112curr.pdf</w:t>
        </w:r>
      </w:hyperlink>
    </w:p>
    <w:p w14:paraId="66C7374A" w14:textId="77777777" w:rsidR="005C768D" w:rsidRPr="004B3ABB" w:rsidRDefault="001475B4" w:rsidP="003F5B6D">
      <w:pPr>
        <w:jc w:val="left"/>
        <w:rPr>
          <w:rStyle w:val="Hyperlink"/>
        </w:rPr>
      </w:pPr>
      <w:r>
        <w:t xml:space="preserve">What Is Behind The Trend Of Local Food?, </w:t>
      </w:r>
      <w:r w:rsidRPr="001475B4">
        <w:t>Food Secure Canada</w:t>
      </w:r>
      <w:r>
        <w:t xml:space="preserve"> (article)</w:t>
      </w:r>
      <w:r w:rsidRPr="001475B4">
        <w:t>, 2016</w:t>
      </w:r>
      <w:r w:rsidRPr="001475B4">
        <w:rPr>
          <w:color w:val="1932FF"/>
        </w:rPr>
        <w:t xml:space="preserve"> </w:t>
      </w:r>
      <w:r w:rsidRPr="004B3ABB">
        <w:rPr>
          <w:rStyle w:val="Hyperlink"/>
        </w:rPr>
        <w:t>https://foodsecurecanada.org/resources-news/news-media/buying-local-food-products</w:t>
      </w:r>
    </w:p>
    <w:p w14:paraId="03A0F325" w14:textId="77777777" w:rsidR="000B1941" w:rsidRPr="004B3ABB" w:rsidRDefault="003F5B6D" w:rsidP="003F5B6D">
      <w:pPr>
        <w:jc w:val="left"/>
        <w:rPr>
          <w:rStyle w:val="Hyperlink"/>
        </w:rPr>
      </w:pPr>
      <w:r w:rsidRPr="003F5B6D">
        <w:t>What the Heck is N-P-K ?</w:t>
      </w:r>
      <w:r>
        <w:t xml:space="preserve">, </w:t>
      </w:r>
      <w:r w:rsidR="000B1941" w:rsidRPr="003F5B6D">
        <w:t>West Coast Seeds</w:t>
      </w:r>
      <w:r>
        <w:t xml:space="preserve"> (article), 2015</w:t>
      </w:r>
      <w:r w:rsidRPr="003F5B6D">
        <w:t xml:space="preserve"> </w:t>
      </w:r>
      <w:hyperlink r:id="rId66" w:history="1">
        <w:r w:rsidR="004B3ABB" w:rsidRPr="004B3ABB">
          <w:rPr>
            <w:rStyle w:val="Hyperlink"/>
          </w:rPr>
          <w:t>https://www.westcoastseeds.com/blogs/garden-wisdom/what-the-heck-is-n-p-k</w:t>
        </w:r>
      </w:hyperlink>
    </w:p>
    <w:p w14:paraId="509C7D13" w14:textId="77777777" w:rsidR="004B3ABB" w:rsidRDefault="004B3ABB" w:rsidP="004B3ABB"/>
    <w:sectPr w:rsidR="004B3ABB" w:rsidSect="00FD775B">
      <w:footerReference w:type="default" r:id="rId67"/>
      <w:pgSz w:w="12240" w:h="15840"/>
      <w:pgMar w:top="1440" w:right="1152" w:bottom="1728" w:left="1440" w:header="720" w:footer="720" w:gutter="0"/>
      <w:pgNumType w:start="2"/>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75C5A" w14:textId="77777777" w:rsidR="00BF0514" w:rsidRDefault="00BF0514">
      <w:pPr>
        <w:spacing w:after="0"/>
      </w:pPr>
      <w:r>
        <w:separator/>
      </w:r>
    </w:p>
  </w:endnote>
  <w:endnote w:type="continuationSeparator" w:id="0">
    <w:p w14:paraId="372CA2C2" w14:textId="77777777" w:rsidR="00BF0514" w:rsidRDefault="00BF0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C4BD8" w14:textId="77777777" w:rsidR="00AC6288" w:rsidRDefault="00AC6288">
    <w:pPr>
      <w:pBdr>
        <w:top w:val="nil"/>
        <w:left w:val="nil"/>
        <w:bottom w:val="nil"/>
        <w:right w:val="nil"/>
        <w:between w:val="nil"/>
      </w:pBdr>
      <w:tabs>
        <w:tab w:val="center" w:pos="4680"/>
        <w:tab w:val="right" w:pos="9360"/>
      </w:tabs>
      <w:spacing w:after="0"/>
      <w:jc w:val="right"/>
      <w:rPr>
        <w:b/>
        <w:smallCaps/>
        <w:color w:val="FFFFFF"/>
      </w:rPr>
    </w:pPr>
    <w:r>
      <w:rPr>
        <w:b/>
        <w:smallCaps/>
        <w:color w:val="FFFFFF"/>
      </w:rPr>
      <w:fldChar w:fldCharType="begin"/>
    </w:r>
    <w:r>
      <w:rPr>
        <w:b/>
        <w:smallCaps/>
        <w:color w:val="FFFFFF"/>
      </w:rPr>
      <w:instrText>PAGE</w:instrText>
    </w:r>
    <w:r>
      <w:rPr>
        <w:b/>
        <w:smallCaps/>
        <w:color w:val="FFFFFF"/>
      </w:rPr>
      <w:fldChar w:fldCharType="separate"/>
    </w:r>
    <w:r w:rsidR="004113B6">
      <w:rPr>
        <w:b/>
        <w:smallCaps/>
        <w:noProof/>
        <w:color w:val="FFFFFF"/>
      </w:rPr>
      <w:t>1</w:t>
    </w:r>
    <w:r>
      <w:rPr>
        <w:b/>
        <w:smallCaps/>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676709"/>
      <w:docPartObj>
        <w:docPartGallery w:val="Page Numbers (Bottom of Page)"/>
        <w:docPartUnique/>
      </w:docPartObj>
    </w:sdtPr>
    <w:sdtEndPr>
      <w:rPr>
        <w:noProof/>
        <w:sz w:val="24"/>
        <w:szCs w:val="24"/>
      </w:rPr>
    </w:sdtEndPr>
    <w:sdtContent>
      <w:p w14:paraId="6DB3FBF0" w14:textId="77777777" w:rsidR="00AC6288" w:rsidRPr="002954DC" w:rsidRDefault="00AC6288">
        <w:pPr>
          <w:pStyle w:val="Footer"/>
          <w:jc w:val="right"/>
          <w:rPr>
            <w:sz w:val="24"/>
            <w:szCs w:val="24"/>
          </w:rPr>
        </w:pPr>
        <w:r w:rsidRPr="002954DC">
          <w:rPr>
            <w:sz w:val="24"/>
            <w:szCs w:val="24"/>
          </w:rPr>
          <w:fldChar w:fldCharType="begin"/>
        </w:r>
        <w:r w:rsidRPr="002954DC">
          <w:rPr>
            <w:sz w:val="24"/>
            <w:szCs w:val="24"/>
          </w:rPr>
          <w:instrText xml:space="preserve"> PAGE   \* MERGEFORMAT </w:instrText>
        </w:r>
        <w:r w:rsidRPr="002954DC">
          <w:rPr>
            <w:sz w:val="24"/>
            <w:szCs w:val="24"/>
          </w:rPr>
          <w:fldChar w:fldCharType="separate"/>
        </w:r>
        <w:r w:rsidR="004113B6">
          <w:rPr>
            <w:noProof/>
            <w:sz w:val="24"/>
            <w:szCs w:val="24"/>
          </w:rPr>
          <w:t>1</w:t>
        </w:r>
        <w:r w:rsidRPr="002954DC">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65818"/>
      <w:docPartObj>
        <w:docPartGallery w:val="Page Numbers (Bottom of Page)"/>
        <w:docPartUnique/>
      </w:docPartObj>
    </w:sdtPr>
    <w:sdtEndPr>
      <w:rPr>
        <w:b/>
        <w:noProof/>
        <w:color w:val="FFFFFF" w:themeColor="background1"/>
        <w:sz w:val="24"/>
        <w:szCs w:val="24"/>
      </w:rPr>
    </w:sdtEndPr>
    <w:sdtContent>
      <w:p w14:paraId="0623739E" w14:textId="77777777" w:rsidR="00AC6288" w:rsidRPr="00D318C1" w:rsidRDefault="00AC6288">
        <w:pPr>
          <w:pStyle w:val="Footer"/>
          <w:jc w:val="right"/>
          <w:rPr>
            <w:b/>
            <w:color w:val="FFFFFF" w:themeColor="background1"/>
            <w:sz w:val="24"/>
            <w:szCs w:val="24"/>
          </w:rPr>
        </w:pPr>
        <w:r>
          <w:rPr>
            <w:b/>
            <w:noProof/>
            <w:color w:val="FFFFFF"/>
          </w:rPr>
          <w:drawing>
            <wp:anchor distT="0" distB="0" distL="114300" distR="114300" simplePos="0" relativeHeight="251658240" behindDoc="1" locked="0" layoutInCell="1" allowOverlap="1" wp14:anchorId="283E1563" wp14:editId="70C735FA">
              <wp:simplePos x="0" y="0"/>
              <wp:positionH relativeFrom="column">
                <wp:posOffset>-958850</wp:posOffset>
              </wp:positionH>
              <wp:positionV relativeFrom="paragraph">
                <wp:posOffset>-376242</wp:posOffset>
              </wp:positionV>
              <wp:extent cx="7837714" cy="1023582"/>
              <wp:effectExtent l="0" t="0" r="0" b="5715"/>
              <wp:wrapNone/>
              <wp:docPr id="4" name="Picture 4" descr="Decorative Footer Banner" title="Decorative 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en Industries THJ Footer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7714" cy="1023582"/>
                      </a:xfrm>
                      <a:prstGeom prst="rect">
                        <a:avLst/>
                      </a:prstGeom>
                    </pic:spPr>
                  </pic:pic>
                </a:graphicData>
              </a:graphic>
              <wp14:sizeRelH relativeFrom="page">
                <wp14:pctWidth>0</wp14:pctWidth>
              </wp14:sizeRelH>
              <wp14:sizeRelV relativeFrom="page">
                <wp14:pctHeight>0</wp14:pctHeight>
              </wp14:sizeRelV>
            </wp:anchor>
          </w:drawing>
        </w:r>
        <w:r w:rsidRPr="00D318C1">
          <w:rPr>
            <w:b/>
            <w:color w:val="FFFFFF" w:themeColor="background1"/>
            <w:sz w:val="24"/>
            <w:szCs w:val="24"/>
          </w:rPr>
          <w:fldChar w:fldCharType="begin"/>
        </w:r>
        <w:r w:rsidRPr="00D318C1">
          <w:rPr>
            <w:b/>
            <w:color w:val="FFFFFF" w:themeColor="background1"/>
            <w:sz w:val="24"/>
            <w:szCs w:val="24"/>
          </w:rPr>
          <w:instrText xml:space="preserve"> PAGE   \* MERGEFORMAT </w:instrText>
        </w:r>
        <w:r w:rsidRPr="00D318C1">
          <w:rPr>
            <w:b/>
            <w:color w:val="FFFFFF" w:themeColor="background1"/>
            <w:sz w:val="24"/>
            <w:szCs w:val="24"/>
          </w:rPr>
          <w:fldChar w:fldCharType="separate"/>
        </w:r>
        <w:r w:rsidR="009F3EB0">
          <w:rPr>
            <w:b/>
            <w:noProof/>
            <w:color w:val="FFFFFF" w:themeColor="background1"/>
            <w:sz w:val="24"/>
            <w:szCs w:val="24"/>
          </w:rPr>
          <w:t>20</w:t>
        </w:r>
        <w:r w:rsidRPr="00D318C1">
          <w:rPr>
            <w:b/>
            <w:noProof/>
            <w:color w:val="FFFFFF" w:themeColor="background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B7CC1" w14:textId="77777777" w:rsidR="00BF0514" w:rsidRDefault="00BF0514">
      <w:pPr>
        <w:spacing w:after="0"/>
      </w:pPr>
      <w:r>
        <w:separator/>
      </w:r>
    </w:p>
  </w:footnote>
  <w:footnote w:type="continuationSeparator" w:id="0">
    <w:p w14:paraId="2BAD77D5" w14:textId="77777777" w:rsidR="00BF0514" w:rsidRDefault="00BF05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93F91" w14:textId="77777777" w:rsidR="00AC6288" w:rsidRDefault="00AC6288">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4AF0"/>
    <w:multiLevelType w:val="multilevel"/>
    <w:tmpl w:val="47A60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12282"/>
    <w:multiLevelType w:val="multilevel"/>
    <w:tmpl w:val="35C8C856"/>
    <w:lvl w:ilvl="0">
      <w:start w:val="1"/>
      <w:numFmt w:val="bullet"/>
      <w:lvlText w:val="●"/>
      <w:lvlJc w:val="left"/>
      <w:pPr>
        <w:ind w:left="720" w:hanging="360"/>
      </w:pPr>
      <w:rPr>
        <w:rFonts w:ascii="Noto Sans Symbols" w:eastAsia="Noto Sans Symbols" w:hAnsi="Noto Sans Symbols" w:cs="Noto Sans Symbols"/>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75B61"/>
    <w:multiLevelType w:val="multilevel"/>
    <w:tmpl w:val="6BC84C8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themeColor="text1"/>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3" w15:restartNumberingAfterBreak="0">
    <w:nsid w:val="076A17A9"/>
    <w:multiLevelType w:val="hybridMultilevel"/>
    <w:tmpl w:val="E9CE2054"/>
    <w:lvl w:ilvl="0" w:tplc="8B20E0DC">
      <w:numFmt w:val="bullet"/>
      <w:lvlText w:val="·"/>
      <w:lvlJc w:val="left"/>
      <w:pPr>
        <w:ind w:left="750" w:hanging="39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753C5"/>
    <w:multiLevelType w:val="multilevel"/>
    <w:tmpl w:val="07DC0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78293C"/>
    <w:multiLevelType w:val="multilevel"/>
    <w:tmpl w:val="197C0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FA7172"/>
    <w:multiLevelType w:val="multilevel"/>
    <w:tmpl w:val="F424C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1B5995"/>
    <w:multiLevelType w:val="multilevel"/>
    <w:tmpl w:val="E24034A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7A2102"/>
    <w:multiLevelType w:val="multilevel"/>
    <w:tmpl w:val="05362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2E6C7D"/>
    <w:multiLevelType w:val="multilevel"/>
    <w:tmpl w:val="A10A89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98F47C0"/>
    <w:multiLevelType w:val="hybridMultilevel"/>
    <w:tmpl w:val="B66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14C78"/>
    <w:multiLevelType w:val="hybridMultilevel"/>
    <w:tmpl w:val="0872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821B3"/>
    <w:multiLevelType w:val="multilevel"/>
    <w:tmpl w:val="FA50744E"/>
    <w:lvl w:ilvl="0">
      <w:start w:val="1"/>
      <w:numFmt w:val="bullet"/>
      <w:lvlText w:val=""/>
      <w:lvlJc w:val="left"/>
      <w:pPr>
        <w:ind w:left="720" w:hanging="360"/>
      </w:pPr>
      <w:rPr>
        <w:rFonts w:ascii="Wingdings" w:hAnsi="Wingdings" w:hint="default"/>
        <w:b w:val="0"/>
        <w:i w:val="0"/>
        <w:smallCaps w:val="0"/>
        <w:strike w:val="0"/>
        <w:color w:val="000000" w:themeColor="text1"/>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3" w15:restartNumberingAfterBreak="0">
    <w:nsid w:val="1E4A3E58"/>
    <w:multiLevelType w:val="multilevel"/>
    <w:tmpl w:val="DB6A2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5B36D5"/>
    <w:multiLevelType w:val="hybridMultilevel"/>
    <w:tmpl w:val="DA6CEF4E"/>
    <w:lvl w:ilvl="0" w:tplc="8B20E0DC">
      <w:numFmt w:val="bullet"/>
      <w:lvlText w:val="·"/>
      <w:lvlJc w:val="left"/>
      <w:pPr>
        <w:ind w:left="750" w:hanging="39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A3417"/>
    <w:multiLevelType w:val="multilevel"/>
    <w:tmpl w:val="29667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D94775"/>
    <w:multiLevelType w:val="multilevel"/>
    <w:tmpl w:val="5040FE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8B02417"/>
    <w:multiLevelType w:val="multilevel"/>
    <w:tmpl w:val="D3C6DF18"/>
    <w:lvl w:ilvl="0">
      <w:start w:val="1"/>
      <w:numFmt w:val="bullet"/>
      <w:lvlText w:val="●"/>
      <w:lvlJc w:val="left"/>
      <w:pPr>
        <w:ind w:left="720" w:hanging="360"/>
      </w:pPr>
      <w:rPr>
        <w:rFonts w:ascii="Noto Sans Symbols" w:eastAsia="Noto Sans Symbols" w:hAnsi="Noto Sans Symbols" w:cs="Noto Sans Symbols"/>
        <w:color w:val="000000" w:themeColor="text1"/>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833F89"/>
    <w:multiLevelType w:val="multilevel"/>
    <w:tmpl w:val="9C90EB8A"/>
    <w:lvl w:ilvl="0">
      <w:start w:val="1"/>
      <w:numFmt w:val="bullet"/>
      <w:lvlText w:val="●"/>
      <w:lvlJc w:val="left"/>
      <w:pPr>
        <w:ind w:left="1440" w:hanging="360"/>
      </w:pPr>
      <w:rPr>
        <w:color w:val="000000" w:themeColor="text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9A71EB3"/>
    <w:multiLevelType w:val="multilevel"/>
    <w:tmpl w:val="C5D64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983897"/>
    <w:multiLevelType w:val="multilevel"/>
    <w:tmpl w:val="89DE8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3B0D5A"/>
    <w:multiLevelType w:val="multilevel"/>
    <w:tmpl w:val="6BC84C8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themeColor="text1"/>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22" w15:restartNumberingAfterBreak="0">
    <w:nsid w:val="3358073F"/>
    <w:multiLevelType w:val="multilevel"/>
    <w:tmpl w:val="42CE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37F5266"/>
    <w:multiLevelType w:val="hybridMultilevel"/>
    <w:tmpl w:val="C5F83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D8209C"/>
    <w:multiLevelType w:val="multilevel"/>
    <w:tmpl w:val="7E529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FE74E88"/>
    <w:multiLevelType w:val="multilevel"/>
    <w:tmpl w:val="DEF4F83C"/>
    <w:lvl w:ilvl="0">
      <w:start w:val="1"/>
      <w:numFmt w:val="bullet"/>
      <w:lvlText w:val="●"/>
      <w:lvlJc w:val="left"/>
      <w:pPr>
        <w:ind w:left="720" w:hanging="360"/>
      </w:pPr>
      <w:rPr>
        <w:rFonts w:ascii="Noto Sans Symbols" w:eastAsia="Noto Sans Symbols" w:hAnsi="Noto Sans Symbols" w:cs="Noto Sans Symbols"/>
        <w:color w:val="000000" w:themeColor="text1"/>
        <w:u w:val="none"/>
      </w:rPr>
    </w:lvl>
    <w:lvl w:ilvl="1">
      <w:start w:val="1"/>
      <w:numFmt w:val="bullet"/>
      <w:lvlText w:val="❏"/>
      <w:lvlJc w:val="left"/>
      <w:pPr>
        <w:ind w:left="1440" w:hanging="360"/>
      </w:pPr>
      <w:rPr>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E2659A"/>
    <w:multiLevelType w:val="multilevel"/>
    <w:tmpl w:val="24C87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BD532B"/>
    <w:multiLevelType w:val="multilevel"/>
    <w:tmpl w:val="6BC84C8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themeColor="text1"/>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28" w15:restartNumberingAfterBreak="0">
    <w:nsid w:val="4DB83F90"/>
    <w:multiLevelType w:val="multilevel"/>
    <w:tmpl w:val="80A0E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2BE001D"/>
    <w:multiLevelType w:val="multilevel"/>
    <w:tmpl w:val="0F3CE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7155A2"/>
    <w:multiLevelType w:val="multilevel"/>
    <w:tmpl w:val="C3AC13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B4246D6"/>
    <w:multiLevelType w:val="multilevel"/>
    <w:tmpl w:val="6E424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917558"/>
    <w:multiLevelType w:val="multilevel"/>
    <w:tmpl w:val="E0720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896197"/>
    <w:multiLevelType w:val="multilevel"/>
    <w:tmpl w:val="82DE0A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CDB603F"/>
    <w:multiLevelType w:val="multilevel"/>
    <w:tmpl w:val="1B32A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207E4C"/>
    <w:multiLevelType w:val="multilevel"/>
    <w:tmpl w:val="060C5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CC3B9B"/>
    <w:multiLevelType w:val="multilevel"/>
    <w:tmpl w:val="6BC84C82"/>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themeColor="text1"/>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37" w15:restartNumberingAfterBreak="0">
    <w:nsid w:val="78176F49"/>
    <w:multiLevelType w:val="multilevel"/>
    <w:tmpl w:val="060A08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78DE40A3"/>
    <w:multiLevelType w:val="multilevel"/>
    <w:tmpl w:val="EC54D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34"/>
  </w:num>
  <w:num w:numId="3">
    <w:abstractNumId w:val="5"/>
  </w:num>
  <w:num w:numId="4">
    <w:abstractNumId w:val="38"/>
  </w:num>
  <w:num w:numId="5">
    <w:abstractNumId w:val="20"/>
  </w:num>
  <w:num w:numId="6">
    <w:abstractNumId w:val="32"/>
  </w:num>
  <w:num w:numId="7">
    <w:abstractNumId w:val="26"/>
  </w:num>
  <w:num w:numId="8">
    <w:abstractNumId w:val="28"/>
  </w:num>
  <w:num w:numId="9">
    <w:abstractNumId w:val="0"/>
  </w:num>
  <w:num w:numId="10">
    <w:abstractNumId w:val="29"/>
  </w:num>
  <w:num w:numId="11">
    <w:abstractNumId w:val="31"/>
  </w:num>
  <w:num w:numId="12">
    <w:abstractNumId w:val="13"/>
  </w:num>
  <w:num w:numId="13">
    <w:abstractNumId w:val="15"/>
  </w:num>
  <w:num w:numId="14">
    <w:abstractNumId w:val="19"/>
  </w:num>
  <w:num w:numId="15">
    <w:abstractNumId w:val="9"/>
  </w:num>
  <w:num w:numId="16">
    <w:abstractNumId w:val="22"/>
  </w:num>
  <w:num w:numId="17">
    <w:abstractNumId w:val="4"/>
  </w:num>
  <w:num w:numId="18">
    <w:abstractNumId w:val="33"/>
  </w:num>
  <w:num w:numId="19">
    <w:abstractNumId w:val="27"/>
  </w:num>
  <w:num w:numId="20">
    <w:abstractNumId w:val="18"/>
  </w:num>
  <w:num w:numId="21">
    <w:abstractNumId w:val="7"/>
  </w:num>
  <w:num w:numId="22">
    <w:abstractNumId w:val="1"/>
  </w:num>
  <w:num w:numId="23">
    <w:abstractNumId w:val="37"/>
  </w:num>
  <w:num w:numId="24">
    <w:abstractNumId w:val="25"/>
  </w:num>
  <w:num w:numId="25">
    <w:abstractNumId w:val="35"/>
  </w:num>
  <w:num w:numId="26">
    <w:abstractNumId w:val="6"/>
  </w:num>
  <w:num w:numId="27">
    <w:abstractNumId w:val="30"/>
  </w:num>
  <w:num w:numId="28">
    <w:abstractNumId w:val="24"/>
  </w:num>
  <w:num w:numId="29">
    <w:abstractNumId w:val="8"/>
  </w:num>
  <w:num w:numId="30">
    <w:abstractNumId w:val="17"/>
  </w:num>
  <w:num w:numId="31">
    <w:abstractNumId w:val="11"/>
  </w:num>
  <w:num w:numId="32">
    <w:abstractNumId w:val="14"/>
  </w:num>
  <w:num w:numId="33">
    <w:abstractNumId w:val="3"/>
  </w:num>
  <w:num w:numId="34">
    <w:abstractNumId w:val="23"/>
  </w:num>
  <w:num w:numId="35">
    <w:abstractNumId w:val="2"/>
  </w:num>
  <w:num w:numId="36">
    <w:abstractNumId w:val="21"/>
  </w:num>
  <w:num w:numId="37">
    <w:abstractNumId w:val="36"/>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8C"/>
    <w:rsid w:val="0003759D"/>
    <w:rsid w:val="000660A6"/>
    <w:rsid w:val="000838D5"/>
    <w:rsid w:val="000B1941"/>
    <w:rsid w:val="000B4467"/>
    <w:rsid w:val="000F5759"/>
    <w:rsid w:val="0013182A"/>
    <w:rsid w:val="001475B4"/>
    <w:rsid w:val="00182C27"/>
    <w:rsid w:val="00184B25"/>
    <w:rsid w:val="001B73C1"/>
    <w:rsid w:val="001E6033"/>
    <w:rsid w:val="001F3FB6"/>
    <w:rsid w:val="00234325"/>
    <w:rsid w:val="00255A50"/>
    <w:rsid w:val="00275BAF"/>
    <w:rsid w:val="002824FC"/>
    <w:rsid w:val="002954DC"/>
    <w:rsid w:val="002A0165"/>
    <w:rsid w:val="002B3877"/>
    <w:rsid w:val="002D1177"/>
    <w:rsid w:val="002D1B84"/>
    <w:rsid w:val="002D279F"/>
    <w:rsid w:val="002D3108"/>
    <w:rsid w:val="002F0878"/>
    <w:rsid w:val="00301DBB"/>
    <w:rsid w:val="00384B66"/>
    <w:rsid w:val="003D19FB"/>
    <w:rsid w:val="003E21CE"/>
    <w:rsid w:val="003F5B6D"/>
    <w:rsid w:val="004113B6"/>
    <w:rsid w:val="00427366"/>
    <w:rsid w:val="004359E3"/>
    <w:rsid w:val="00451069"/>
    <w:rsid w:val="00451971"/>
    <w:rsid w:val="0049680F"/>
    <w:rsid w:val="004B3ABB"/>
    <w:rsid w:val="004B6561"/>
    <w:rsid w:val="004C4931"/>
    <w:rsid w:val="004C6A36"/>
    <w:rsid w:val="004D31DF"/>
    <w:rsid w:val="004D46D5"/>
    <w:rsid w:val="004F2033"/>
    <w:rsid w:val="00501875"/>
    <w:rsid w:val="00501D29"/>
    <w:rsid w:val="00511350"/>
    <w:rsid w:val="005322D3"/>
    <w:rsid w:val="00540C99"/>
    <w:rsid w:val="00542AA7"/>
    <w:rsid w:val="00594144"/>
    <w:rsid w:val="005B788C"/>
    <w:rsid w:val="005C1614"/>
    <w:rsid w:val="005C7169"/>
    <w:rsid w:val="005C768D"/>
    <w:rsid w:val="005D5AB5"/>
    <w:rsid w:val="005E181D"/>
    <w:rsid w:val="005E3B08"/>
    <w:rsid w:val="0060516A"/>
    <w:rsid w:val="0065165D"/>
    <w:rsid w:val="00672E17"/>
    <w:rsid w:val="00673535"/>
    <w:rsid w:val="006819C7"/>
    <w:rsid w:val="00683A43"/>
    <w:rsid w:val="006903CA"/>
    <w:rsid w:val="00690EDE"/>
    <w:rsid w:val="006917CD"/>
    <w:rsid w:val="006C28DC"/>
    <w:rsid w:val="006D687C"/>
    <w:rsid w:val="006F59E9"/>
    <w:rsid w:val="006F62BB"/>
    <w:rsid w:val="007139BA"/>
    <w:rsid w:val="007148F4"/>
    <w:rsid w:val="00737B75"/>
    <w:rsid w:val="00750B34"/>
    <w:rsid w:val="00760FB5"/>
    <w:rsid w:val="007730E6"/>
    <w:rsid w:val="00775898"/>
    <w:rsid w:val="00782B96"/>
    <w:rsid w:val="007872A5"/>
    <w:rsid w:val="00790499"/>
    <w:rsid w:val="007B27A3"/>
    <w:rsid w:val="007C1CE7"/>
    <w:rsid w:val="007C4091"/>
    <w:rsid w:val="007E1EE9"/>
    <w:rsid w:val="0084693D"/>
    <w:rsid w:val="00854240"/>
    <w:rsid w:val="00865328"/>
    <w:rsid w:val="008A25C1"/>
    <w:rsid w:val="008C4A6E"/>
    <w:rsid w:val="008C67DA"/>
    <w:rsid w:val="008D53D4"/>
    <w:rsid w:val="008D7215"/>
    <w:rsid w:val="00977E00"/>
    <w:rsid w:val="00987F9D"/>
    <w:rsid w:val="009A01B1"/>
    <w:rsid w:val="009A4CDE"/>
    <w:rsid w:val="009D5A87"/>
    <w:rsid w:val="009F3EB0"/>
    <w:rsid w:val="00A20899"/>
    <w:rsid w:val="00A2111D"/>
    <w:rsid w:val="00A511C8"/>
    <w:rsid w:val="00A73CC8"/>
    <w:rsid w:val="00A7639F"/>
    <w:rsid w:val="00AB1DFD"/>
    <w:rsid w:val="00AC6288"/>
    <w:rsid w:val="00AD23B1"/>
    <w:rsid w:val="00B01842"/>
    <w:rsid w:val="00B04E48"/>
    <w:rsid w:val="00B330AB"/>
    <w:rsid w:val="00B35078"/>
    <w:rsid w:val="00BD2ABB"/>
    <w:rsid w:val="00BE2B9C"/>
    <w:rsid w:val="00BE34B3"/>
    <w:rsid w:val="00BF0514"/>
    <w:rsid w:val="00C210BA"/>
    <w:rsid w:val="00C272EF"/>
    <w:rsid w:val="00C40D8D"/>
    <w:rsid w:val="00C73B37"/>
    <w:rsid w:val="00C90F4C"/>
    <w:rsid w:val="00C94456"/>
    <w:rsid w:val="00CA2749"/>
    <w:rsid w:val="00CB7736"/>
    <w:rsid w:val="00CD641B"/>
    <w:rsid w:val="00CE5E76"/>
    <w:rsid w:val="00CE6E46"/>
    <w:rsid w:val="00D005BF"/>
    <w:rsid w:val="00D318C1"/>
    <w:rsid w:val="00D32261"/>
    <w:rsid w:val="00D559E5"/>
    <w:rsid w:val="00D87663"/>
    <w:rsid w:val="00DA50B3"/>
    <w:rsid w:val="00DD4F73"/>
    <w:rsid w:val="00E01408"/>
    <w:rsid w:val="00E0738C"/>
    <w:rsid w:val="00E62FC8"/>
    <w:rsid w:val="00E66C47"/>
    <w:rsid w:val="00E74589"/>
    <w:rsid w:val="00E7785B"/>
    <w:rsid w:val="00E820BE"/>
    <w:rsid w:val="00EB47B4"/>
    <w:rsid w:val="00F04A10"/>
    <w:rsid w:val="00F24EE2"/>
    <w:rsid w:val="00F4349B"/>
    <w:rsid w:val="00F4561C"/>
    <w:rsid w:val="00FD775B"/>
    <w:rsid w:val="00FE1C83"/>
    <w:rsid w:val="00FF0BDE"/>
    <w:rsid w:val="00FF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FC3"/>
  <w15:docId w15:val="{B57682AB-8106-4E85-AEDB-C119A6BA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59E3"/>
    <w:pPr>
      <w:jc w:val="both"/>
    </w:pPr>
    <w:rPr>
      <w:color w:val="000000" w:themeColor="text1"/>
    </w:rPr>
  </w:style>
  <w:style w:type="paragraph" w:styleId="Heading1">
    <w:name w:val="heading 1"/>
    <w:basedOn w:val="Normal"/>
    <w:next w:val="Normal"/>
    <w:rsid w:val="00CD641B"/>
    <w:pPr>
      <w:keepNext/>
      <w:keepLines/>
      <w:spacing w:before="240" w:after="360"/>
      <w:outlineLvl w:val="0"/>
    </w:pPr>
    <w:rPr>
      <w:rFonts w:ascii="Calibri Light" w:eastAsia="Calibri" w:hAnsi="Calibri Light" w:cs="Calibri"/>
      <w:color w:val="1932FF"/>
      <w:sz w:val="40"/>
      <w:szCs w:val="40"/>
    </w:rPr>
  </w:style>
  <w:style w:type="paragraph" w:styleId="Heading2">
    <w:name w:val="heading 2"/>
    <w:basedOn w:val="Normal"/>
    <w:next w:val="Normal"/>
    <w:rsid w:val="00CD641B"/>
    <w:pPr>
      <w:keepNext/>
      <w:keepLines/>
      <w:spacing w:before="360" w:after="0"/>
      <w:outlineLvl w:val="1"/>
    </w:pPr>
    <w:rPr>
      <w:rFonts w:ascii="Calibri Light" w:eastAsia="Calibri" w:hAnsi="Calibri Light" w:cs="Calibri"/>
      <w:color w:val="1932FF"/>
      <w:sz w:val="32"/>
      <w:szCs w:val="32"/>
    </w:rPr>
  </w:style>
  <w:style w:type="paragraph" w:styleId="Heading3">
    <w:name w:val="heading 3"/>
    <w:basedOn w:val="Normal"/>
    <w:next w:val="Normal"/>
    <w:rsid w:val="00CD641B"/>
    <w:pPr>
      <w:keepNext/>
      <w:keepLines/>
      <w:spacing w:before="240" w:after="0"/>
      <w:outlineLvl w:val="2"/>
    </w:pPr>
    <w:rPr>
      <w:rFonts w:ascii="Calibri Light" w:eastAsia="Calibri" w:hAnsi="Calibri Light" w:cs="Calibri"/>
      <w:color w:val="1932FF"/>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15" w:type="dxa"/>
        <w:bottom w:w="144" w:type="dxa"/>
        <w:right w:w="115" w:type="dxa"/>
      </w:tblCellMar>
    </w:tblPr>
  </w:style>
  <w:style w:type="paragraph" w:styleId="ListParagraph">
    <w:name w:val="List Paragraph"/>
    <w:basedOn w:val="Normal"/>
    <w:uiPriority w:val="34"/>
    <w:qFormat/>
    <w:rsid w:val="00CD641B"/>
    <w:pPr>
      <w:ind w:left="720"/>
      <w:contextualSpacing/>
    </w:pPr>
  </w:style>
  <w:style w:type="character" w:styleId="Hyperlink">
    <w:name w:val="Hyperlink"/>
    <w:basedOn w:val="DefaultParagraphFont"/>
    <w:uiPriority w:val="99"/>
    <w:unhideWhenUsed/>
    <w:rsid w:val="004B3ABB"/>
    <w:rPr>
      <w:rFonts w:ascii="Arial" w:hAnsi="Arial"/>
      <w:color w:val="1932FF"/>
      <w:sz w:val="22"/>
      <w:u w:val="single"/>
    </w:rPr>
  </w:style>
  <w:style w:type="paragraph" w:styleId="TOCHeading">
    <w:name w:val="TOC Heading"/>
    <w:basedOn w:val="Heading1"/>
    <w:next w:val="Normal"/>
    <w:uiPriority w:val="39"/>
    <w:unhideWhenUsed/>
    <w:qFormat/>
    <w:rsid w:val="00D559E5"/>
    <w:pPr>
      <w:spacing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D559E5"/>
    <w:pPr>
      <w:spacing w:after="100"/>
    </w:pPr>
  </w:style>
  <w:style w:type="paragraph" w:styleId="TOC2">
    <w:name w:val="toc 2"/>
    <w:basedOn w:val="Normal"/>
    <w:next w:val="Normal"/>
    <w:autoRedefine/>
    <w:uiPriority w:val="39"/>
    <w:unhideWhenUsed/>
    <w:rsid w:val="00D559E5"/>
    <w:pPr>
      <w:spacing w:after="100"/>
      <w:ind w:left="220"/>
    </w:pPr>
  </w:style>
  <w:style w:type="paragraph" w:styleId="TOC3">
    <w:name w:val="toc 3"/>
    <w:basedOn w:val="Normal"/>
    <w:next w:val="Normal"/>
    <w:autoRedefine/>
    <w:uiPriority w:val="39"/>
    <w:unhideWhenUsed/>
    <w:rsid w:val="00D559E5"/>
    <w:pPr>
      <w:spacing w:after="100"/>
      <w:ind w:left="440"/>
    </w:pPr>
  </w:style>
  <w:style w:type="paragraph" w:styleId="Header">
    <w:name w:val="header"/>
    <w:basedOn w:val="Normal"/>
    <w:link w:val="HeaderChar"/>
    <w:uiPriority w:val="99"/>
    <w:unhideWhenUsed/>
    <w:rsid w:val="000B4467"/>
    <w:pPr>
      <w:tabs>
        <w:tab w:val="center" w:pos="4680"/>
        <w:tab w:val="right" w:pos="9360"/>
      </w:tabs>
      <w:spacing w:after="0"/>
    </w:pPr>
  </w:style>
  <w:style w:type="character" w:customStyle="1" w:styleId="HeaderChar">
    <w:name w:val="Header Char"/>
    <w:basedOn w:val="DefaultParagraphFont"/>
    <w:link w:val="Header"/>
    <w:uiPriority w:val="99"/>
    <w:rsid w:val="000B4467"/>
    <w:rPr>
      <w:color w:val="000000" w:themeColor="text1"/>
    </w:rPr>
  </w:style>
  <w:style w:type="paragraph" w:styleId="Footer">
    <w:name w:val="footer"/>
    <w:basedOn w:val="Normal"/>
    <w:link w:val="FooterChar"/>
    <w:uiPriority w:val="99"/>
    <w:unhideWhenUsed/>
    <w:rsid w:val="000B4467"/>
    <w:pPr>
      <w:tabs>
        <w:tab w:val="center" w:pos="4680"/>
        <w:tab w:val="right" w:pos="9360"/>
      </w:tabs>
      <w:spacing w:after="0"/>
    </w:pPr>
  </w:style>
  <w:style w:type="character" w:customStyle="1" w:styleId="FooterChar">
    <w:name w:val="Footer Char"/>
    <w:basedOn w:val="DefaultParagraphFont"/>
    <w:link w:val="Footer"/>
    <w:uiPriority w:val="99"/>
    <w:rsid w:val="000B4467"/>
    <w:rPr>
      <w:color w:val="000000" w:themeColor="text1"/>
    </w:rPr>
  </w:style>
  <w:style w:type="paragraph" w:styleId="NoSpacing">
    <w:name w:val="No Spacing"/>
    <w:uiPriority w:val="1"/>
    <w:qFormat/>
    <w:rsid w:val="002A0165"/>
    <w:pPr>
      <w:spacing w:after="0"/>
      <w:jc w:val="both"/>
    </w:pPr>
    <w:rPr>
      <w:color w:val="000000" w:themeColor="text1"/>
    </w:rPr>
  </w:style>
  <w:style w:type="character" w:styleId="FollowedHyperlink">
    <w:name w:val="FollowedHyperlink"/>
    <w:basedOn w:val="DefaultParagraphFont"/>
    <w:uiPriority w:val="99"/>
    <w:semiHidden/>
    <w:unhideWhenUsed/>
    <w:rsid w:val="00787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9058">
      <w:bodyDiv w:val="1"/>
      <w:marLeft w:val="0"/>
      <w:marRight w:val="0"/>
      <w:marTop w:val="0"/>
      <w:marBottom w:val="0"/>
      <w:divBdr>
        <w:top w:val="none" w:sz="0" w:space="0" w:color="auto"/>
        <w:left w:val="none" w:sz="0" w:space="0" w:color="auto"/>
        <w:bottom w:val="none" w:sz="0" w:space="0" w:color="auto"/>
        <w:right w:val="none" w:sz="0" w:space="0" w:color="auto"/>
      </w:divBdr>
    </w:div>
    <w:div w:id="274562116">
      <w:bodyDiv w:val="1"/>
      <w:marLeft w:val="0"/>
      <w:marRight w:val="0"/>
      <w:marTop w:val="0"/>
      <w:marBottom w:val="0"/>
      <w:divBdr>
        <w:top w:val="none" w:sz="0" w:space="0" w:color="auto"/>
        <w:left w:val="none" w:sz="0" w:space="0" w:color="auto"/>
        <w:bottom w:val="none" w:sz="0" w:space="0" w:color="auto"/>
        <w:right w:val="none" w:sz="0" w:space="0" w:color="auto"/>
      </w:divBdr>
    </w:div>
    <w:div w:id="345787886">
      <w:bodyDiv w:val="1"/>
      <w:marLeft w:val="0"/>
      <w:marRight w:val="0"/>
      <w:marTop w:val="0"/>
      <w:marBottom w:val="0"/>
      <w:divBdr>
        <w:top w:val="none" w:sz="0" w:space="0" w:color="auto"/>
        <w:left w:val="none" w:sz="0" w:space="0" w:color="auto"/>
        <w:bottom w:val="none" w:sz="0" w:space="0" w:color="auto"/>
        <w:right w:val="none" w:sz="0" w:space="0" w:color="auto"/>
      </w:divBdr>
    </w:div>
    <w:div w:id="361636490">
      <w:bodyDiv w:val="1"/>
      <w:marLeft w:val="0"/>
      <w:marRight w:val="0"/>
      <w:marTop w:val="0"/>
      <w:marBottom w:val="0"/>
      <w:divBdr>
        <w:top w:val="none" w:sz="0" w:space="0" w:color="auto"/>
        <w:left w:val="none" w:sz="0" w:space="0" w:color="auto"/>
        <w:bottom w:val="none" w:sz="0" w:space="0" w:color="auto"/>
        <w:right w:val="none" w:sz="0" w:space="0" w:color="auto"/>
      </w:divBdr>
    </w:div>
    <w:div w:id="782580494">
      <w:bodyDiv w:val="1"/>
      <w:marLeft w:val="0"/>
      <w:marRight w:val="0"/>
      <w:marTop w:val="0"/>
      <w:marBottom w:val="0"/>
      <w:divBdr>
        <w:top w:val="none" w:sz="0" w:space="0" w:color="auto"/>
        <w:left w:val="none" w:sz="0" w:space="0" w:color="auto"/>
        <w:bottom w:val="none" w:sz="0" w:space="0" w:color="auto"/>
        <w:right w:val="none" w:sz="0" w:space="0" w:color="auto"/>
      </w:divBdr>
    </w:div>
    <w:div w:id="1499731529">
      <w:bodyDiv w:val="1"/>
      <w:marLeft w:val="0"/>
      <w:marRight w:val="0"/>
      <w:marTop w:val="0"/>
      <w:marBottom w:val="0"/>
      <w:divBdr>
        <w:top w:val="none" w:sz="0" w:space="0" w:color="auto"/>
        <w:left w:val="none" w:sz="0" w:space="0" w:color="auto"/>
        <w:bottom w:val="none" w:sz="0" w:space="0" w:color="auto"/>
        <w:right w:val="none" w:sz="0" w:space="0" w:color="auto"/>
      </w:divBdr>
    </w:div>
    <w:div w:id="1732578902">
      <w:bodyDiv w:val="1"/>
      <w:marLeft w:val="0"/>
      <w:marRight w:val="0"/>
      <w:marTop w:val="0"/>
      <w:marBottom w:val="0"/>
      <w:divBdr>
        <w:top w:val="none" w:sz="0" w:space="0" w:color="auto"/>
        <w:left w:val="none" w:sz="0" w:space="0" w:color="auto"/>
        <w:bottom w:val="none" w:sz="0" w:space="0" w:color="auto"/>
        <w:right w:val="none" w:sz="0" w:space="0" w:color="auto"/>
      </w:divBdr>
    </w:div>
    <w:div w:id="2054232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2016/10/18/science/ancient-farmers-archaeology-dna.html" TargetMode="External"/><Relationship Id="rId21" Type="http://schemas.openxmlformats.org/officeDocument/2006/relationships/hyperlink" Target="https://www.gardeners.com/how-to/how-to-start-seeds/5062.html" TargetMode="External"/><Relationship Id="rId42" Type="http://schemas.openxmlformats.org/officeDocument/2006/relationships/hyperlink" Target="https://www.mgoi.ca/" TargetMode="External"/><Relationship Id="rId47" Type="http://schemas.openxmlformats.org/officeDocument/2006/relationships/hyperlink" Target="https://www.gardeners.com/how-to/video-slideshow-growing-tomatoes/7902.html" TargetMode="External"/><Relationship Id="rId63" Type="http://schemas.openxmlformats.org/officeDocument/2006/relationships/hyperlink" Target="http://www.edugains.ca/resourcesDI/EducatorsPackages/DIEducatorsPackage2010/2010DIScrapbook.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abour.gov.on.ca/english/index.php" TargetMode="External"/><Relationship Id="rId29" Type="http://schemas.openxmlformats.org/officeDocument/2006/relationships/hyperlink" Target="http://www.octe.ca/application/files/9015/9268/8113/Home-Grown_Vegetables_Herbs.pptx" TargetMode="External"/><Relationship Id="rId11" Type="http://schemas.openxmlformats.org/officeDocument/2006/relationships/footer" Target="footer2.xml"/><Relationship Id="rId24" Type="http://schemas.openxmlformats.org/officeDocument/2006/relationships/hyperlink" Target="https://www.cbc.ca/news/canada/forum-produce-1.3499711" TargetMode="External"/><Relationship Id="rId32" Type="http://schemas.openxmlformats.org/officeDocument/2006/relationships/hyperlink" Target="https://www.nationalgeographic.org/education/" TargetMode="External"/><Relationship Id="rId37" Type="http://schemas.openxmlformats.org/officeDocument/2006/relationships/hyperlink" Target="https://www.cbc.ca/news/canada/forum-produce-1.3499711" TargetMode="External"/><Relationship Id="rId40" Type="http://schemas.openxmlformats.org/officeDocument/2006/relationships/hyperlink" Target="https://www.gardeningknowhow.com/garden-how-to/soil-fertilizers/soilless-growing-mediums.htm" TargetMode="External"/><Relationship Id="rId45" Type="http://schemas.openxmlformats.org/officeDocument/2006/relationships/hyperlink" Target="https://www.thespruce.com/when-should-i-feed-plant-seedlings-1403093" TargetMode="External"/><Relationship Id="rId53" Type="http://schemas.openxmlformats.org/officeDocument/2006/relationships/hyperlink" Target="http://www.edugains.ca/resources21CL/About21stCentury/21CL_21stCenturyCompetencies.pdf" TargetMode="External"/><Relationship Id="rId58" Type="http://schemas.openxmlformats.org/officeDocument/2006/relationships/hyperlink" Target="http://www.edu.gov.on.ca/eng/policyfunding/growSuccess.pdf" TargetMode="External"/><Relationship Id="rId66" Type="http://schemas.openxmlformats.org/officeDocument/2006/relationships/hyperlink" Target="https://www.westcoastseeds.com/blogs/garden-wisdom/what-the-heck-is-n-p-k" TargetMode="External"/><Relationship Id="rId5" Type="http://schemas.openxmlformats.org/officeDocument/2006/relationships/webSettings" Target="webSettings.xml"/><Relationship Id="rId61" Type="http://schemas.openxmlformats.org/officeDocument/2006/relationships/hyperlink" Target="https://www.thespruce.com/when-should-i-feed-plant-seedlings-1403093" TargetMode="External"/><Relationship Id="rId19" Type="http://schemas.openxmlformats.org/officeDocument/2006/relationships/hyperlink" Target="https://thebeakerlife.com/the-evolution-of-agriculture-ebc10bf664ae" TargetMode="External"/><Relationship Id="rId14" Type="http://schemas.openxmlformats.org/officeDocument/2006/relationships/hyperlink" Target="https://landscapeontario.com/" TargetMode="External"/><Relationship Id="rId22" Type="http://schemas.openxmlformats.org/officeDocument/2006/relationships/hyperlink" Target="https://www.gardeningknowhow.com/garden-how-to/soil-fertilizers/soilless-growing-mediums.htm" TargetMode="External"/><Relationship Id="rId27" Type="http://schemas.openxmlformats.org/officeDocument/2006/relationships/hyperlink" Target="https://www.thespruce.com/what-is-a-soilless-potting-mix-1403085" TargetMode="External"/><Relationship Id="rId30" Type="http://schemas.openxmlformats.org/officeDocument/2006/relationships/image" Target="media/image2.png"/><Relationship Id="rId35" Type="http://schemas.openxmlformats.org/officeDocument/2006/relationships/hyperlink" Target="https://www.google.com/" TargetMode="External"/><Relationship Id="rId43" Type="http://schemas.openxmlformats.org/officeDocument/2006/relationships/hyperlink" Target="https://www.westcoastseeds.com/blogs/garden-wisdom/what-the-heck-is-n-p-k" TargetMode="External"/><Relationship Id="rId48" Type="http://schemas.openxmlformats.org/officeDocument/2006/relationships/hyperlink" Target="https://www.gardeners.com/how-to/how-to-start-seeds/5062.html" TargetMode="External"/><Relationship Id="rId56" Type="http://schemas.openxmlformats.org/officeDocument/2006/relationships/hyperlink" Target="https://www.octe.ca/application/files/8115/3823/5630/SAFEdoc_GREEN.pdf" TargetMode="External"/><Relationship Id="rId64" Type="http://schemas.openxmlformats.org/officeDocument/2006/relationships/hyperlink" Target="http://www.edu.gov.on.ca/eng/curriculum/secondary/teched910curr09.pdf"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octe.ca/application/files/8115/3823/5630/SAFEdoc_GREEN.pdf" TargetMode="External"/><Relationship Id="rId3" Type="http://schemas.openxmlformats.org/officeDocument/2006/relationships/styles" Target="styles.xml"/><Relationship Id="rId12" Type="http://schemas.openxmlformats.org/officeDocument/2006/relationships/hyperlink" Target="http://www.ccohs.ca/" TargetMode="External"/><Relationship Id="rId17" Type="http://schemas.openxmlformats.org/officeDocument/2006/relationships/hyperlink" Target="https://www.nationalgeographic.org/education/" TargetMode="External"/><Relationship Id="rId25" Type="http://schemas.openxmlformats.org/officeDocument/2006/relationships/hyperlink" Target="https://www.mcgill.ca/foodservices/sustainability/green/local" TargetMode="External"/><Relationship Id="rId33" Type="http://schemas.openxmlformats.org/officeDocument/2006/relationships/hyperlink" Target="https://www.nytimes.com/2016/10/18/science/ancient-farmers-archaeology-dna.html" TargetMode="External"/><Relationship Id="rId38" Type="http://schemas.openxmlformats.org/officeDocument/2006/relationships/hyperlink" Target="https://www.cbc.ca/news/canada/forum-produce-1.3499711" TargetMode="External"/><Relationship Id="rId46" Type="http://schemas.openxmlformats.org/officeDocument/2006/relationships/hyperlink" Target="https://www.gardeners.com/how-to/how-to-start-seeds/5062.html" TargetMode="External"/><Relationship Id="rId59" Type="http://schemas.openxmlformats.org/officeDocument/2006/relationships/hyperlink" Target="http://www.octe.ca/application/files/9015/9268/8113/Home-Grown_Vegetables_Herbs.pptx" TargetMode="External"/><Relationship Id="rId67" Type="http://schemas.openxmlformats.org/officeDocument/2006/relationships/footer" Target="footer3.xml"/><Relationship Id="rId20" Type="http://schemas.openxmlformats.org/officeDocument/2006/relationships/hyperlink" Target="https://foodsecurecanada.org/resources-news/news-media/buying-local-food-products" TargetMode="External"/><Relationship Id="rId41" Type="http://schemas.openxmlformats.org/officeDocument/2006/relationships/hyperlink" Target="https://www.thespruce.com/what-is-a-soilless-potting-mix-1403085" TargetMode="External"/><Relationship Id="rId54" Type="http://schemas.openxmlformats.org/officeDocument/2006/relationships/hyperlink" Target="https://www.gardeningknowhow.com/garden-how-to/propagation/seeds/seedlings-after-germination.htm" TargetMode="External"/><Relationship Id="rId62" Type="http://schemas.openxmlformats.org/officeDocument/2006/relationships/hyperlink" Target="http://www.edu.gov.on.ca/eng/general/elemsec/speced/LearningforAll201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goi.ca/" TargetMode="External"/><Relationship Id="rId23" Type="http://schemas.openxmlformats.org/officeDocument/2006/relationships/hyperlink" Target="https://www.gardeners.com/how-to/video-slideshow-growing-tomatoes/7902.html" TargetMode="External"/><Relationship Id="rId28" Type="http://schemas.openxmlformats.org/officeDocument/2006/relationships/hyperlink" Target="https://www.westcoastseeds.com/blogs/garden-wisdom/what-the-heck-is-n-p-k" TargetMode="External"/><Relationship Id="rId36" Type="http://schemas.openxmlformats.org/officeDocument/2006/relationships/hyperlink" Target="https://www.mcgill.ca/foodservices/sustainability/green/local" TargetMode="External"/><Relationship Id="rId49" Type="http://schemas.openxmlformats.org/officeDocument/2006/relationships/hyperlink" Target="https://www.gardeners.com/how-to/video-slideshow-growing-tomatoes/7902.html" TargetMode="External"/><Relationship Id="rId57" Type="http://schemas.openxmlformats.org/officeDocument/2006/relationships/hyperlink" Target="https://www.octe.ca/application/files/8115/3823/5630/SAFEdoc_GREEN.pdf" TargetMode="External"/><Relationship Id="rId10" Type="http://schemas.openxmlformats.org/officeDocument/2006/relationships/header" Target="header1.xml"/><Relationship Id="rId31" Type="http://schemas.openxmlformats.org/officeDocument/2006/relationships/hyperlink" Target="http://www.octe.ca/application/files/9015/9268/8113/Home-Grown_Vegetables_Herbs.pptx" TargetMode="External"/><Relationship Id="rId44" Type="http://schemas.openxmlformats.org/officeDocument/2006/relationships/hyperlink" Target="https://www.gardeningknowhow.com/garden-how-to/propagation/seeds/seedlings-after-germination.htm" TargetMode="External"/><Relationship Id="rId52" Type="http://schemas.openxmlformats.org/officeDocument/2006/relationships/hyperlink" Target="http://www.edugains.ca/resourcesDI/EducatorsPackages/DIEducatorsPackage2010/2010DIScrapbook.pdf" TargetMode="External"/><Relationship Id="rId60" Type="http://schemas.openxmlformats.org/officeDocument/2006/relationships/hyperlink" Target="https://www.cbc.ca/news/canada/forum-produce-1.3499711" TargetMode="External"/><Relationship Id="rId65" Type="http://schemas.openxmlformats.org/officeDocument/2006/relationships/hyperlink" Target="http://www.edu.gov.on.ca/eng/curriculum/secondary/2009teched1112curr.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ontariodirectors.ca/" TargetMode="External"/><Relationship Id="rId18" Type="http://schemas.openxmlformats.org/officeDocument/2006/relationships/hyperlink" Target="http://www.collegeoftrades.ca/" TargetMode="External"/><Relationship Id="rId39" Type="http://schemas.openxmlformats.org/officeDocument/2006/relationships/hyperlink" Target="https://foodsecurecanada.org/resources-news/news-media/buying-local-food-products" TargetMode="External"/><Relationship Id="rId34" Type="http://schemas.openxmlformats.org/officeDocument/2006/relationships/hyperlink" Target="https://thebeakerlife.com/the-evolution-of-agriculture-ebc10bf664ae" TargetMode="External"/><Relationship Id="rId50" Type="http://schemas.openxmlformats.org/officeDocument/2006/relationships/hyperlink" Target="https://www.octe.ca/en/resources/resource-folder/toolsafe/toolsafe-tfj-knife-handling" TargetMode="External"/><Relationship Id="rId55" Type="http://schemas.openxmlformats.org/officeDocument/2006/relationships/hyperlink" Target="http://www.edu.gov.on.ca/eng/curriculum/secondary/techedemphasiscourses.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C11DA-60C9-4B22-A032-0651781C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5653</Words>
  <Characters>32226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Fetter</dc:creator>
  <cp:lastModifiedBy>Christine German</cp:lastModifiedBy>
  <cp:revision>5</cp:revision>
  <cp:lastPrinted>2020-08-29T13:21:00Z</cp:lastPrinted>
  <dcterms:created xsi:type="dcterms:W3CDTF">2020-08-29T13:20:00Z</dcterms:created>
  <dcterms:modified xsi:type="dcterms:W3CDTF">2020-08-29T13:21:00Z</dcterms:modified>
</cp:coreProperties>
</file>