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8E136" w14:textId="1ABD6EDE" w:rsidR="00406087" w:rsidRDefault="00AE46EF">
      <w:r>
        <w:rPr>
          <w:rFonts w:ascii="Verdana" w:hAnsi="Verdana"/>
          <w:color w:val="222222"/>
          <w:shd w:val="clear" w:color="auto" w:fill="FFFFFF"/>
        </w:rPr>
        <w:t>OCTE TDJ2O Online Resource cover page titled "Designing and Testing a Crane"</w:t>
      </w:r>
      <w:r>
        <w:rPr>
          <w:noProof/>
        </w:rPr>
        <w:drawing>
          <wp:anchor distT="0" distB="0" distL="114300" distR="114300" simplePos="0" relativeHeight="251658240" behindDoc="0" locked="0" layoutInCell="1" allowOverlap="1" wp14:anchorId="7E211F83" wp14:editId="570D17C0">
            <wp:simplePos x="0" y="0"/>
            <wp:positionH relativeFrom="page">
              <wp:posOffset>-17929</wp:posOffset>
            </wp:positionH>
            <wp:positionV relativeFrom="paragraph">
              <wp:posOffset>-932180</wp:posOffset>
            </wp:positionV>
            <wp:extent cx="7390800" cy="10087200"/>
            <wp:effectExtent l="0" t="0" r="635" b="9525"/>
            <wp:wrapNone/>
            <wp:docPr id="2" name="Picture 2" descr="OCTE TXJ2O Online Resource cover page titled &quot;Bingo Car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CTE TXJ2O Online Resource cover page titled &quot;Bingo Card&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90800" cy="1008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E4A791" w14:textId="77777777" w:rsidR="00406087" w:rsidRDefault="00406087">
      <w:pPr>
        <w:sectPr w:rsidR="00406087">
          <w:footerReference w:type="default" r:id="rId10"/>
          <w:pgSz w:w="12240" w:h="15840"/>
          <w:pgMar w:top="1440" w:right="1440" w:bottom="1440" w:left="1440" w:header="720" w:footer="720" w:gutter="0"/>
          <w:pgNumType w:start="1"/>
          <w:cols w:space="720" w:equalWidth="0">
            <w:col w:w="9360"/>
          </w:cols>
        </w:sectPr>
      </w:pPr>
    </w:p>
    <w:p w14:paraId="4FFD1C13" w14:textId="77777777" w:rsidR="00406087" w:rsidRPr="005028DB" w:rsidRDefault="00E636F3" w:rsidP="005028DB">
      <w:pPr>
        <w:pStyle w:val="Heading1"/>
      </w:pPr>
      <w:bookmarkStart w:id="0" w:name="_Toc46935785"/>
      <w:bookmarkStart w:id="1" w:name="_Toc47131912"/>
      <w:bookmarkStart w:id="2" w:name="_Toc46935217"/>
      <w:r w:rsidRPr="005028DB">
        <w:lastRenderedPageBreak/>
        <w:t>Table of C</w:t>
      </w:r>
      <w:r w:rsidR="0053527A" w:rsidRPr="005028DB">
        <w:t>ontents</w:t>
      </w:r>
      <w:bookmarkEnd w:id="0"/>
      <w:bookmarkEnd w:id="1"/>
      <w:r w:rsidR="0053527A" w:rsidRPr="005028DB">
        <w:t xml:space="preserve"> </w:t>
      </w:r>
      <w:bookmarkEnd w:id="2"/>
      <w:r w:rsidR="005028DB" w:rsidRPr="005028DB">
        <mc:AlternateContent>
          <mc:Choice Requires="wps">
            <w:drawing>
              <wp:inline distT="0" distB="0" distL="0" distR="0" wp14:anchorId="6991D02C" wp14:editId="19EC1A7A">
                <wp:extent cx="5943600" cy="0"/>
                <wp:effectExtent l="0" t="0" r="19050" b="19050"/>
                <wp:docPr id="8" name="Straight Connector 8" descr="Decorative Line in teh Table of Contents" title="Decorative Line in teh Table of Contents"/>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rgbClr val="1932FF"/>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76D53DC" id="Straight Connector 8" o:spid="_x0000_s1026" alt="Title: Decorative Line in teh Table of Contents - Description: Decorative Line in teh Table of Contents"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" strokecolor="#1932ff">
                <v:stroke joinstyle="miter"/>
                <w10:anchorlock/>
              </v:line>
            </w:pict>
          </mc:Fallback>
        </mc:AlternateContent>
      </w:r>
    </w:p>
    <w:sdt>
      <w:sdtPr>
        <w:id w:val="963231073"/>
        <w:docPartObj>
          <w:docPartGallery w:val="Table of Contents"/>
          <w:docPartUnique/>
        </w:docPartObj>
      </w:sdtPr>
      <w:sdtEndPr>
        <w:rPr>
          <w:b/>
          <w:bCs/>
          <w:noProof/>
        </w:rPr>
      </w:sdtEndPr>
      <w:sdtContent>
        <w:p w14:paraId="3C2AD9CC" w14:textId="77777777" w:rsidR="006C7A68" w:rsidRPr="005028DB" w:rsidRDefault="006C7A68" w:rsidP="006C7A68">
          <w:pPr>
            <w:pStyle w:val="NoSpacing"/>
            <w:rPr>
              <w:sz w:val="16"/>
              <w:szCs w:val="16"/>
            </w:rPr>
          </w:pPr>
        </w:p>
        <w:p w14:paraId="52F2393B" w14:textId="5A0B42F5" w:rsidR="0006367A" w:rsidRDefault="006C7A68">
          <w:pPr>
            <w:pStyle w:val="TOC1"/>
            <w:tabs>
              <w:tab w:val="right" w:leader="dot" w:pos="9350"/>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47131913" w:history="1">
            <w:r w:rsidR="0006367A" w:rsidRPr="0075185F">
              <w:rPr>
                <w:rStyle w:val="Hyperlink"/>
                <w:noProof/>
              </w:rPr>
              <w:t>Introduction</w:t>
            </w:r>
            <w:r w:rsidR="0006367A">
              <w:rPr>
                <w:noProof/>
                <w:webHidden/>
              </w:rPr>
              <w:tab/>
            </w:r>
            <w:r w:rsidR="0006367A">
              <w:rPr>
                <w:noProof/>
                <w:webHidden/>
              </w:rPr>
              <w:fldChar w:fldCharType="begin"/>
            </w:r>
            <w:r w:rsidR="0006367A">
              <w:rPr>
                <w:noProof/>
                <w:webHidden/>
              </w:rPr>
              <w:instrText xml:space="preserve"> PAGEREF _Toc47131913 \h </w:instrText>
            </w:r>
            <w:r w:rsidR="0006367A">
              <w:rPr>
                <w:noProof/>
                <w:webHidden/>
              </w:rPr>
            </w:r>
            <w:r w:rsidR="0006367A">
              <w:rPr>
                <w:noProof/>
                <w:webHidden/>
              </w:rPr>
              <w:fldChar w:fldCharType="separate"/>
            </w:r>
            <w:r w:rsidR="004E34E6">
              <w:rPr>
                <w:noProof/>
                <w:webHidden/>
              </w:rPr>
              <w:t>2</w:t>
            </w:r>
            <w:r w:rsidR="0006367A">
              <w:rPr>
                <w:noProof/>
                <w:webHidden/>
              </w:rPr>
              <w:fldChar w:fldCharType="end"/>
            </w:r>
          </w:hyperlink>
        </w:p>
        <w:p w14:paraId="318A6945" w14:textId="2FE13368" w:rsidR="0006367A" w:rsidRDefault="008615FF">
          <w:pPr>
            <w:pStyle w:val="TOC1"/>
            <w:tabs>
              <w:tab w:val="right" w:leader="dot" w:pos="9350"/>
            </w:tabs>
            <w:rPr>
              <w:rFonts w:asciiTheme="minorHAnsi" w:eastAsiaTheme="minorEastAsia" w:hAnsiTheme="minorHAnsi" w:cstheme="minorBidi"/>
              <w:noProof/>
              <w:color w:val="auto"/>
              <w:sz w:val="22"/>
              <w:szCs w:val="22"/>
            </w:rPr>
          </w:pPr>
          <w:hyperlink w:anchor="_Toc47131914" w:history="1">
            <w:r w:rsidR="0006367A" w:rsidRPr="0075185F">
              <w:rPr>
                <w:rStyle w:val="Hyperlink"/>
                <w:noProof/>
              </w:rPr>
              <w:t>Project Outline</w:t>
            </w:r>
            <w:r w:rsidR="0006367A">
              <w:rPr>
                <w:noProof/>
                <w:webHidden/>
              </w:rPr>
              <w:tab/>
            </w:r>
            <w:r w:rsidR="0006367A">
              <w:rPr>
                <w:noProof/>
                <w:webHidden/>
              </w:rPr>
              <w:fldChar w:fldCharType="begin"/>
            </w:r>
            <w:r w:rsidR="0006367A">
              <w:rPr>
                <w:noProof/>
                <w:webHidden/>
              </w:rPr>
              <w:instrText xml:space="preserve"> PAGEREF _Toc47131914 \h </w:instrText>
            </w:r>
            <w:r w:rsidR="0006367A">
              <w:rPr>
                <w:noProof/>
                <w:webHidden/>
              </w:rPr>
            </w:r>
            <w:r w:rsidR="0006367A">
              <w:rPr>
                <w:noProof/>
                <w:webHidden/>
              </w:rPr>
              <w:fldChar w:fldCharType="separate"/>
            </w:r>
            <w:r w:rsidR="004E34E6">
              <w:rPr>
                <w:noProof/>
                <w:webHidden/>
              </w:rPr>
              <w:t>2</w:t>
            </w:r>
            <w:r w:rsidR="0006367A">
              <w:rPr>
                <w:noProof/>
                <w:webHidden/>
              </w:rPr>
              <w:fldChar w:fldCharType="end"/>
            </w:r>
          </w:hyperlink>
        </w:p>
        <w:p w14:paraId="25F557EE" w14:textId="101B3519" w:rsidR="0006367A" w:rsidRDefault="008615FF">
          <w:pPr>
            <w:pStyle w:val="TOC1"/>
            <w:tabs>
              <w:tab w:val="right" w:leader="dot" w:pos="9350"/>
            </w:tabs>
            <w:rPr>
              <w:rFonts w:asciiTheme="minorHAnsi" w:eastAsiaTheme="minorEastAsia" w:hAnsiTheme="minorHAnsi" w:cstheme="minorBidi"/>
              <w:noProof/>
              <w:color w:val="auto"/>
              <w:sz w:val="22"/>
              <w:szCs w:val="22"/>
            </w:rPr>
          </w:pPr>
          <w:hyperlink w:anchor="_Toc47131915" w:history="1">
            <w:r w:rsidR="0006367A" w:rsidRPr="0075185F">
              <w:rPr>
                <w:rStyle w:val="Hyperlink"/>
                <w:noProof/>
              </w:rPr>
              <w:t>Prior Knowledge</w:t>
            </w:r>
            <w:r w:rsidR="0006367A">
              <w:rPr>
                <w:noProof/>
                <w:webHidden/>
              </w:rPr>
              <w:tab/>
            </w:r>
            <w:r w:rsidR="0006367A">
              <w:rPr>
                <w:noProof/>
                <w:webHidden/>
              </w:rPr>
              <w:fldChar w:fldCharType="begin"/>
            </w:r>
            <w:r w:rsidR="0006367A">
              <w:rPr>
                <w:noProof/>
                <w:webHidden/>
              </w:rPr>
              <w:instrText xml:space="preserve"> PAGEREF _Toc47131915 \h </w:instrText>
            </w:r>
            <w:r w:rsidR="0006367A">
              <w:rPr>
                <w:noProof/>
                <w:webHidden/>
              </w:rPr>
            </w:r>
            <w:r w:rsidR="0006367A">
              <w:rPr>
                <w:noProof/>
                <w:webHidden/>
              </w:rPr>
              <w:fldChar w:fldCharType="separate"/>
            </w:r>
            <w:r w:rsidR="004E34E6">
              <w:rPr>
                <w:noProof/>
                <w:webHidden/>
              </w:rPr>
              <w:t>2</w:t>
            </w:r>
            <w:r w:rsidR="0006367A">
              <w:rPr>
                <w:noProof/>
                <w:webHidden/>
              </w:rPr>
              <w:fldChar w:fldCharType="end"/>
            </w:r>
          </w:hyperlink>
        </w:p>
        <w:p w14:paraId="503B1376" w14:textId="28E9B696" w:rsidR="0006367A" w:rsidRDefault="008615FF">
          <w:pPr>
            <w:pStyle w:val="TOC1"/>
            <w:tabs>
              <w:tab w:val="right" w:leader="dot" w:pos="9350"/>
            </w:tabs>
            <w:rPr>
              <w:rFonts w:asciiTheme="minorHAnsi" w:eastAsiaTheme="minorEastAsia" w:hAnsiTheme="minorHAnsi" w:cstheme="minorBidi"/>
              <w:noProof/>
              <w:color w:val="auto"/>
              <w:sz w:val="22"/>
              <w:szCs w:val="22"/>
            </w:rPr>
          </w:pPr>
          <w:hyperlink w:anchor="_Toc47131916" w:history="1">
            <w:r w:rsidR="0006367A" w:rsidRPr="0075185F">
              <w:rPr>
                <w:rStyle w:val="Hyperlink"/>
                <w:noProof/>
              </w:rPr>
              <w:t>Student Activities</w:t>
            </w:r>
            <w:r w:rsidR="0006367A">
              <w:rPr>
                <w:noProof/>
                <w:webHidden/>
              </w:rPr>
              <w:tab/>
            </w:r>
            <w:r w:rsidR="0006367A">
              <w:rPr>
                <w:noProof/>
                <w:webHidden/>
              </w:rPr>
              <w:fldChar w:fldCharType="begin"/>
            </w:r>
            <w:r w:rsidR="0006367A">
              <w:rPr>
                <w:noProof/>
                <w:webHidden/>
              </w:rPr>
              <w:instrText xml:space="preserve"> PAGEREF _Toc47131916 \h </w:instrText>
            </w:r>
            <w:r w:rsidR="0006367A">
              <w:rPr>
                <w:noProof/>
                <w:webHidden/>
              </w:rPr>
            </w:r>
            <w:r w:rsidR="0006367A">
              <w:rPr>
                <w:noProof/>
                <w:webHidden/>
              </w:rPr>
              <w:fldChar w:fldCharType="separate"/>
            </w:r>
            <w:r w:rsidR="004E34E6">
              <w:rPr>
                <w:noProof/>
                <w:webHidden/>
              </w:rPr>
              <w:t>2</w:t>
            </w:r>
            <w:r w:rsidR="0006367A">
              <w:rPr>
                <w:noProof/>
                <w:webHidden/>
              </w:rPr>
              <w:fldChar w:fldCharType="end"/>
            </w:r>
          </w:hyperlink>
        </w:p>
        <w:p w14:paraId="05667315" w14:textId="28620E47" w:rsidR="0006367A" w:rsidRDefault="008615FF">
          <w:pPr>
            <w:pStyle w:val="TOC2"/>
            <w:tabs>
              <w:tab w:val="right" w:leader="dot" w:pos="9350"/>
            </w:tabs>
            <w:rPr>
              <w:rFonts w:asciiTheme="minorHAnsi" w:eastAsiaTheme="minorEastAsia" w:hAnsiTheme="minorHAnsi" w:cstheme="minorBidi"/>
              <w:noProof/>
              <w:color w:val="auto"/>
              <w:sz w:val="22"/>
              <w:szCs w:val="22"/>
            </w:rPr>
          </w:pPr>
          <w:hyperlink w:anchor="_Toc47131917" w:history="1">
            <w:r w:rsidR="0006367A" w:rsidRPr="0075185F">
              <w:rPr>
                <w:rStyle w:val="Hyperlink"/>
                <w:noProof/>
              </w:rPr>
              <w:t>Bingo Card</w:t>
            </w:r>
            <w:r w:rsidR="0006367A">
              <w:rPr>
                <w:noProof/>
                <w:webHidden/>
              </w:rPr>
              <w:tab/>
            </w:r>
            <w:r w:rsidR="0006367A">
              <w:rPr>
                <w:noProof/>
                <w:webHidden/>
              </w:rPr>
              <w:fldChar w:fldCharType="begin"/>
            </w:r>
            <w:r w:rsidR="0006367A">
              <w:rPr>
                <w:noProof/>
                <w:webHidden/>
              </w:rPr>
              <w:instrText xml:space="preserve"> PAGEREF _Toc47131917 \h </w:instrText>
            </w:r>
            <w:r w:rsidR="0006367A">
              <w:rPr>
                <w:noProof/>
                <w:webHidden/>
              </w:rPr>
            </w:r>
            <w:r w:rsidR="0006367A">
              <w:rPr>
                <w:noProof/>
                <w:webHidden/>
              </w:rPr>
              <w:fldChar w:fldCharType="separate"/>
            </w:r>
            <w:r w:rsidR="004E34E6">
              <w:rPr>
                <w:noProof/>
                <w:webHidden/>
              </w:rPr>
              <w:t>3</w:t>
            </w:r>
            <w:r w:rsidR="0006367A">
              <w:rPr>
                <w:noProof/>
                <w:webHidden/>
              </w:rPr>
              <w:fldChar w:fldCharType="end"/>
            </w:r>
          </w:hyperlink>
        </w:p>
        <w:p w14:paraId="46599E9B" w14:textId="7AC23D31" w:rsidR="0006367A" w:rsidRDefault="008615FF">
          <w:pPr>
            <w:pStyle w:val="TOC2"/>
            <w:tabs>
              <w:tab w:val="right" w:leader="dot" w:pos="9350"/>
            </w:tabs>
            <w:rPr>
              <w:rFonts w:asciiTheme="minorHAnsi" w:eastAsiaTheme="minorEastAsia" w:hAnsiTheme="minorHAnsi" w:cstheme="minorBidi"/>
              <w:noProof/>
              <w:color w:val="auto"/>
              <w:sz w:val="22"/>
              <w:szCs w:val="22"/>
            </w:rPr>
          </w:pPr>
          <w:hyperlink w:anchor="_Toc47131918" w:history="1">
            <w:r w:rsidR="0006367A" w:rsidRPr="0075185F">
              <w:rPr>
                <w:rStyle w:val="Hyperlink"/>
                <w:noProof/>
              </w:rPr>
              <w:t>Details on the Bingo Card Assignments</w:t>
            </w:r>
            <w:r w:rsidR="0006367A">
              <w:rPr>
                <w:noProof/>
                <w:webHidden/>
              </w:rPr>
              <w:tab/>
            </w:r>
            <w:r w:rsidR="0006367A">
              <w:rPr>
                <w:noProof/>
                <w:webHidden/>
              </w:rPr>
              <w:fldChar w:fldCharType="begin"/>
            </w:r>
            <w:r w:rsidR="0006367A">
              <w:rPr>
                <w:noProof/>
                <w:webHidden/>
              </w:rPr>
              <w:instrText xml:space="preserve"> PAGEREF _Toc47131918 \h </w:instrText>
            </w:r>
            <w:r w:rsidR="0006367A">
              <w:rPr>
                <w:noProof/>
                <w:webHidden/>
              </w:rPr>
            </w:r>
            <w:r w:rsidR="0006367A">
              <w:rPr>
                <w:noProof/>
                <w:webHidden/>
              </w:rPr>
              <w:fldChar w:fldCharType="separate"/>
            </w:r>
            <w:r w:rsidR="004E34E6">
              <w:rPr>
                <w:noProof/>
                <w:webHidden/>
              </w:rPr>
              <w:t>4</w:t>
            </w:r>
            <w:r w:rsidR="0006367A">
              <w:rPr>
                <w:noProof/>
                <w:webHidden/>
              </w:rPr>
              <w:fldChar w:fldCharType="end"/>
            </w:r>
          </w:hyperlink>
        </w:p>
        <w:p w14:paraId="77268010" w14:textId="435C517D" w:rsidR="0006367A" w:rsidRDefault="008615FF">
          <w:pPr>
            <w:pStyle w:val="TOC2"/>
            <w:tabs>
              <w:tab w:val="right" w:leader="dot" w:pos="9350"/>
            </w:tabs>
            <w:rPr>
              <w:rFonts w:asciiTheme="minorHAnsi" w:eastAsiaTheme="minorEastAsia" w:hAnsiTheme="minorHAnsi" w:cstheme="minorBidi"/>
              <w:noProof/>
              <w:color w:val="auto"/>
              <w:sz w:val="22"/>
              <w:szCs w:val="22"/>
            </w:rPr>
          </w:pPr>
          <w:hyperlink w:anchor="_Toc47131944" w:history="1">
            <w:r w:rsidR="0006367A" w:rsidRPr="0075185F">
              <w:rPr>
                <w:rStyle w:val="Hyperlink"/>
                <w:noProof/>
              </w:rPr>
              <w:t>Research Questions</w:t>
            </w:r>
            <w:r w:rsidR="0006367A">
              <w:rPr>
                <w:noProof/>
                <w:webHidden/>
              </w:rPr>
              <w:tab/>
            </w:r>
            <w:r w:rsidR="0006367A">
              <w:rPr>
                <w:noProof/>
                <w:webHidden/>
              </w:rPr>
              <w:fldChar w:fldCharType="begin"/>
            </w:r>
            <w:r w:rsidR="0006367A">
              <w:rPr>
                <w:noProof/>
                <w:webHidden/>
              </w:rPr>
              <w:instrText xml:space="preserve"> PAGEREF _Toc47131944 \h </w:instrText>
            </w:r>
            <w:r w:rsidR="0006367A">
              <w:rPr>
                <w:noProof/>
                <w:webHidden/>
              </w:rPr>
            </w:r>
            <w:r w:rsidR="0006367A">
              <w:rPr>
                <w:noProof/>
                <w:webHidden/>
              </w:rPr>
              <w:fldChar w:fldCharType="separate"/>
            </w:r>
            <w:r w:rsidR="004E34E6">
              <w:rPr>
                <w:noProof/>
                <w:webHidden/>
              </w:rPr>
              <w:t>7</w:t>
            </w:r>
            <w:r w:rsidR="0006367A">
              <w:rPr>
                <w:noProof/>
                <w:webHidden/>
              </w:rPr>
              <w:fldChar w:fldCharType="end"/>
            </w:r>
          </w:hyperlink>
        </w:p>
        <w:p w14:paraId="1B0BEB43" w14:textId="20E4B831" w:rsidR="0006367A" w:rsidRDefault="008615FF">
          <w:pPr>
            <w:pStyle w:val="TOC1"/>
            <w:tabs>
              <w:tab w:val="right" w:leader="dot" w:pos="9350"/>
            </w:tabs>
            <w:rPr>
              <w:rFonts w:asciiTheme="minorHAnsi" w:eastAsiaTheme="minorEastAsia" w:hAnsiTheme="minorHAnsi" w:cstheme="minorBidi"/>
              <w:noProof/>
              <w:color w:val="auto"/>
              <w:sz w:val="22"/>
              <w:szCs w:val="22"/>
            </w:rPr>
          </w:pPr>
          <w:hyperlink w:anchor="_Toc47131945" w:history="1">
            <w:r w:rsidR="0006367A" w:rsidRPr="0075185F">
              <w:rPr>
                <w:rStyle w:val="Hyperlink"/>
                <w:noProof/>
              </w:rPr>
              <w:t>Planning Notes</w:t>
            </w:r>
            <w:r w:rsidR="0006367A">
              <w:rPr>
                <w:noProof/>
                <w:webHidden/>
              </w:rPr>
              <w:tab/>
            </w:r>
            <w:r w:rsidR="0006367A">
              <w:rPr>
                <w:noProof/>
                <w:webHidden/>
              </w:rPr>
              <w:fldChar w:fldCharType="begin"/>
            </w:r>
            <w:r w:rsidR="0006367A">
              <w:rPr>
                <w:noProof/>
                <w:webHidden/>
              </w:rPr>
              <w:instrText xml:space="preserve"> PAGEREF _Toc47131945 \h </w:instrText>
            </w:r>
            <w:r w:rsidR="0006367A">
              <w:rPr>
                <w:noProof/>
                <w:webHidden/>
              </w:rPr>
            </w:r>
            <w:r w:rsidR="0006367A">
              <w:rPr>
                <w:noProof/>
                <w:webHidden/>
              </w:rPr>
              <w:fldChar w:fldCharType="separate"/>
            </w:r>
            <w:r w:rsidR="004E34E6">
              <w:rPr>
                <w:noProof/>
                <w:webHidden/>
              </w:rPr>
              <w:t>7</w:t>
            </w:r>
            <w:r w:rsidR="0006367A">
              <w:rPr>
                <w:noProof/>
                <w:webHidden/>
              </w:rPr>
              <w:fldChar w:fldCharType="end"/>
            </w:r>
          </w:hyperlink>
        </w:p>
        <w:p w14:paraId="334D3026" w14:textId="62D847AE" w:rsidR="0006367A" w:rsidRDefault="008615FF">
          <w:pPr>
            <w:pStyle w:val="TOC1"/>
            <w:tabs>
              <w:tab w:val="right" w:leader="dot" w:pos="9350"/>
            </w:tabs>
            <w:rPr>
              <w:rFonts w:asciiTheme="minorHAnsi" w:eastAsiaTheme="minorEastAsia" w:hAnsiTheme="minorHAnsi" w:cstheme="minorBidi"/>
              <w:noProof/>
              <w:color w:val="auto"/>
              <w:sz w:val="22"/>
              <w:szCs w:val="22"/>
            </w:rPr>
          </w:pPr>
          <w:hyperlink w:anchor="_Toc47131946" w:history="1">
            <w:r w:rsidR="0006367A" w:rsidRPr="0075185F">
              <w:rPr>
                <w:rStyle w:val="Hyperlink"/>
                <w:noProof/>
              </w:rPr>
              <w:t>Resources</w:t>
            </w:r>
            <w:r w:rsidR="0006367A">
              <w:rPr>
                <w:noProof/>
                <w:webHidden/>
              </w:rPr>
              <w:tab/>
            </w:r>
            <w:r w:rsidR="0006367A">
              <w:rPr>
                <w:noProof/>
                <w:webHidden/>
              </w:rPr>
              <w:fldChar w:fldCharType="begin"/>
            </w:r>
            <w:r w:rsidR="0006367A">
              <w:rPr>
                <w:noProof/>
                <w:webHidden/>
              </w:rPr>
              <w:instrText xml:space="preserve"> PAGEREF _Toc47131946 \h </w:instrText>
            </w:r>
            <w:r w:rsidR="0006367A">
              <w:rPr>
                <w:noProof/>
                <w:webHidden/>
              </w:rPr>
            </w:r>
            <w:r w:rsidR="0006367A">
              <w:rPr>
                <w:noProof/>
                <w:webHidden/>
              </w:rPr>
              <w:fldChar w:fldCharType="separate"/>
            </w:r>
            <w:r w:rsidR="004E34E6">
              <w:rPr>
                <w:noProof/>
                <w:webHidden/>
              </w:rPr>
              <w:t>8</w:t>
            </w:r>
            <w:r w:rsidR="0006367A">
              <w:rPr>
                <w:noProof/>
                <w:webHidden/>
              </w:rPr>
              <w:fldChar w:fldCharType="end"/>
            </w:r>
          </w:hyperlink>
        </w:p>
        <w:p w14:paraId="333CEE3C" w14:textId="00AFC6F5" w:rsidR="0006367A" w:rsidRDefault="008615FF">
          <w:pPr>
            <w:pStyle w:val="TOC2"/>
            <w:tabs>
              <w:tab w:val="right" w:leader="dot" w:pos="9350"/>
            </w:tabs>
            <w:rPr>
              <w:rFonts w:asciiTheme="minorHAnsi" w:eastAsiaTheme="minorEastAsia" w:hAnsiTheme="minorHAnsi" w:cstheme="minorBidi"/>
              <w:noProof/>
              <w:color w:val="auto"/>
              <w:sz w:val="22"/>
              <w:szCs w:val="22"/>
            </w:rPr>
          </w:pPr>
          <w:hyperlink w:anchor="_Toc47131947" w:history="1">
            <w:r w:rsidR="0006367A" w:rsidRPr="0075185F">
              <w:rPr>
                <w:rStyle w:val="Hyperlink"/>
                <w:noProof/>
              </w:rPr>
              <w:t>Handouts</w:t>
            </w:r>
            <w:r w:rsidR="0006367A">
              <w:rPr>
                <w:noProof/>
                <w:webHidden/>
              </w:rPr>
              <w:tab/>
            </w:r>
            <w:r w:rsidR="0006367A">
              <w:rPr>
                <w:noProof/>
                <w:webHidden/>
              </w:rPr>
              <w:fldChar w:fldCharType="begin"/>
            </w:r>
            <w:r w:rsidR="0006367A">
              <w:rPr>
                <w:noProof/>
                <w:webHidden/>
              </w:rPr>
              <w:instrText xml:space="preserve"> PAGEREF _Toc47131947 \h </w:instrText>
            </w:r>
            <w:r w:rsidR="0006367A">
              <w:rPr>
                <w:noProof/>
                <w:webHidden/>
              </w:rPr>
            </w:r>
            <w:r w:rsidR="0006367A">
              <w:rPr>
                <w:noProof/>
                <w:webHidden/>
              </w:rPr>
              <w:fldChar w:fldCharType="separate"/>
            </w:r>
            <w:r w:rsidR="004E34E6">
              <w:rPr>
                <w:noProof/>
                <w:webHidden/>
              </w:rPr>
              <w:t>8</w:t>
            </w:r>
            <w:r w:rsidR="0006367A">
              <w:rPr>
                <w:noProof/>
                <w:webHidden/>
              </w:rPr>
              <w:fldChar w:fldCharType="end"/>
            </w:r>
          </w:hyperlink>
        </w:p>
        <w:p w14:paraId="438C31C3" w14:textId="5B27768B" w:rsidR="0006367A" w:rsidRDefault="008615FF">
          <w:pPr>
            <w:pStyle w:val="TOC2"/>
            <w:tabs>
              <w:tab w:val="right" w:leader="dot" w:pos="9350"/>
            </w:tabs>
            <w:rPr>
              <w:rFonts w:asciiTheme="minorHAnsi" w:eastAsiaTheme="minorEastAsia" w:hAnsiTheme="minorHAnsi" w:cstheme="minorBidi"/>
              <w:noProof/>
              <w:color w:val="auto"/>
              <w:sz w:val="22"/>
              <w:szCs w:val="22"/>
            </w:rPr>
          </w:pPr>
          <w:hyperlink w:anchor="_Toc47131948" w:history="1">
            <w:r w:rsidR="0006367A" w:rsidRPr="0075185F">
              <w:rPr>
                <w:rStyle w:val="Hyperlink"/>
                <w:noProof/>
              </w:rPr>
              <w:t>Health Unit Research – Handout for Bingo Assignment #9</w:t>
            </w:r>
            <w:r w:rsidR="0006367A">
              <w:rPr>
                <w:noProof/>
                <w:webHidden/>
              </w:rPr>
              <w:tab/>
            </w:r>
            <w:r w:rsidR="0006367A">
              <w:rPr>
                <w:noProof/>
                <w:webHidden/>
              </w:rPr>
              <w:fldChar w:fldCharType="begin"/>
            </w:r>
            <w:r w:rsidR="0006367A">
              <w:rPr>
                <w:noProof/>
                <w:webHidden/>
              </w:rPr>
              <w:instrText xml:space="preserve"> PAGEREF _Toc47131948 \h </w:instrText>
            </w:r>
            <w:r w:rsidR="0006367A">
              <w:rPr>
                <w:noProof/>
                <w:webHidden/>
              </w:rPr>
            </w:r>
            <w:r w:rsidR="0006367A">
              <w:rPr>
                <w:noProof/>
                <w:webHidden/>
              </w:rPr>
              <w:fldChar w:fldCharType="separate"/>
            </w:r>
            <w:r w:rsidR="004E34E6">
              <w:rPr>
                <w:noProof/>
                <w:webHidden/>
              </w:rPr>
              <w:t>9</w:t>
            </w:r>
            <w:r w:rsidR="0006367A">
              <w:rPr>
                <w:noProof/>
                <w:webHidden/>
              </w:rPr>
              <w:fldChar w:fldCharType="end"/>
            </w:r>
          </w:hyperlink>
        </w:p>
        <w:p w14:paraId="745DE7FE" w14:textId="38C71CED" w:rsidR="0006367A" w:rsidRDefault="008615FF">
          <w:pPr>
            <w:pStyle w:val="TOC2"/>
            <w:tabs>
              <w:tab w:val="right" w:leader="dot" w:pos="9350"/>
            </w:tabs>
            <w:rPr>
              <w:rFonts w:asciiTheme="minorHAnsi" w:eastAsiaTheme="minorEastAsia" w:hAnsiTheme="minorHAnsi" w:cstheme="minorBidi"/>
              <w:noProof/>
              <w:color w:val="auto"/>
              <w:sz w:val="22"/>
              <w:szCs w:val="22"/>
            </w:rPr>
          </w:pPr>
          <w:hyperlink w:anchor="_Toc47131949" w:history="1">
            <w:r w:rsidR="0006367A" w:rsidRPr="0075185F">
              <w:rPr>
                <w:rStyle w:val="Hyperlink"/>
                <w:noProof/>
              </w:rPr>
              <w:t>Practical Makeup Applications- Handout for Bingo Assignment #13</w:t>
            </w:r>
            <w:r w:rsidR="0006367A">
              <w:rPr>
                <w:noProof/>
                <w:webHidden/>
              </w:rPr>
              <w:tab/>
            </w:r>
            <w:r w:rsidR="0006367A">
              <w:rPr>
                <w:noProof/>
                <w:webHidden/>
              </w:rPr>
              <w:fldChar w:fldCharType="begin"/>
            </w:r>
            <w:r w:rsidR="0006367A">
              <w:rPr>
                <w:noProof/>
                <w:webHidden/>
              </w:rPr>
              <w:instrText xml:space="preserve"> PAGEREF _Toc47131949 \h </w:instrText>
            </w:r>
            <w:r w:rsidR="0006367A">
              <w:rPr>
                <w:noProof/>
                <w:webHidden/>
              </w:rPr>
            </w:r>
            <w:r w:rsidR="0006367A">
              <w:rPr>
                <w:noProof/>
                <w:webHidden/>
              </w:rPr>
              <w:fldChar w:fldCharType="separate"/>
            </w:r>
            <w:r w:rsidR="004E34E6">
              <w:rPr>
                <w:noProof/>
                <w:webHidden/>
              </w:rPr>
              <w:t>10</w:t>
            </w:r>
            <w:r w:rsidR="0006367A">
              <w:rPr>
                <w:noProof/>
                <w:webHidden/>
              </w:rPr>
              <w:fldChar w:fldCharType="end"/>
            </w:r>
          </w:hyperlink>
        </w:p>
        <w:p w14:paraId="5199F987" w14:textId="20721ACB" w:rsidR="0006367A" w:rsidRDefault="008615FF">
          <w:pPr>
            <w:pStyle w:val="TOC2"/>
            <w:tabs>
              <w:tab w:val="right" w:leader="dot" w:pos="9350"/>
            </w:tabs>
            <w:rPr>
              <w:rFonts w:asciiTheme="minorHAnsi" w:eastAsiaTheme="minorEastAsia" w:hAnsiTheme="minorHAnsi" w:cstheme="minorBidi"/>
              <w:noProof/>
              <w:color w:val="auto"/>
              <w:sz w:val="22"/>
              <w:szCs w:val="22"/>
            </w:rPr>
          </w:pPr>
          <w:hyperlink w:anchor="_Toc47131950" w:history="1">
            <w:r w:rsidR="0006367A" w:rsidRPr="0075185F">
              <w:rPr>
                <w:rStyle w:val="Hyperlink"/>
                <w:noProof/>
              </w:rPr>
              <w:t>Theory Make-up Assignment - Handout for Bingo Assignment #13</w:t>
            </w:r>
            <w:r w:rsidR="0006367A">
              <w:rPr>
                <w:noProof/>
                <w:webHidden/>
              </w:rPr>
              <w:tab/>
            </w:r>
            <w:r w:rsidR="0006367A">
              <w:rPr>
                <w:noProof/>
                <w:webHidden/>
              </w:rPr>
              <w:fldChar w:fldCharType="begin"/>
            </w:r>
            <w:r w:rsidR="0006367A">
              <w:rPr>
                <w:noProof/>
                <w:webHidden/>
              </w:rPr>
              <w:instrText xml:space="preserve"> PAGEREF _Toc47131950 \h </w:instrText>
            </w:r>
            <w:r w:rsidR="0006367A">
              <w:rPr>
                <w:noProof/>
                <w:webHidden/>
              </w:rPr>
            </w:r>
            <w:r w:rsidR="0006367A">
              <w:rPr>
                <w:noProof/>
                <w:webHidden/>
              </w:rPr>
              <w:fldChar w:fldCharType="separate"/>
            </w:r>
            <w:r w:rsidR="004E34E6">
              <w:rPr>
                <w:noProof/>
                <w:webHidden/>
              </w:rPr>
              <w:t>11</w:t>
            </w:r>
            <w:r w:rsidR="0006367A">
              <w:rPr>
                <w:noProof/>
                <w:webHidden/>
              </w:rPr>
              <w:fldChar w:fldCharType="end"/>
            </w:r>
          </w:hyperlink>
        </w:p>
        <w:p w14:paraId="1B068C6F" w14:textId="01551904" w:rsidR="0006367A" w:rsidRDefault="008615FF">
          <w:pPr>
            <w:pStyle w:val="TOC2"/>
            <w:tabs>
              <w:tab w:val="right" w:leader="dot" w:pos="9350"/>
            </w:tabs>
            <w:rPr>
              <w:rFonts w:asciiTheme="minorHAnsi" w:eastAsiaTheme="minorEastAsia" w:hAnsiTheme="minorHAnsi" w:cstheme="minorBidi"/>
              <w:noProof/>
              <w:color w:val="auto"/>
              <w:sz w:val="22"/>
              <w:szCs w:val="22"/>
            </w:rPr>
          </w:pPr>
          <w:hyperlink w:anchor="_Toc47131951" w:history="1">
            <w:r w:rsidR="0006367A" w:rsidRPr="0075185F">
              <w:rPr>
                <w:rStyle w:val="Hyperlink"/>
                <w:noProof/>
              </w:rPr>
              <w:t>Tools/Equipment</w:t>
            </w:r>
            <w:r w:rsidR="0006367A">
              <w:rPr>
                <w:noProof/>
                <w:webHidden/>
              </w:rPr>
              <w:tab/>
            </w:r>
            <w:r w:rsidR="0006367A">
              <w:rPr>
                <w:noProof/>
                <w:webHidden/>
              </w:rPr>
              <w:fldChar w:fldCharType="begin"/>
            </w:r>
            <w:r w:rsidR="0006367A">
              <w:rPr>
                <w:noProof/>
                <w:webHidden/>
              </w:rPr>
              <w:instrText xml:space="preserve"> PAGEREF _Toc47131951 \h </w:instrText>
            </w:r>
            <w:r w:rsidR="0006367A">
              <w:rPr>
                <w:noProof/>
                <w:webHidden/>
              </w:rPr>
            </w:r>
            <w:r w:rsidR="0006367A">
              <w:rPr>
                <w:noProof/>
                <w:webHidden/>
              </w:rPr>
              <w:fldChar w:fldCharType="separate"/>
            </w:r>
            <w:r w:rsidR="004E34E6">
              <w:rPr>
                <w:noProof/>
                <w:webHidden/>
              </w:rPr>
              <w:t>11</w:t>
            </w:r>
            <w:r w:rsidR="0006367A">
              <w:rPr>
                <w:noProof/>
                <w:webHidden/>
              </w:rPr>
              <w:fldChar w:fldCharType="end"/>
            </w:r>
          </w:hyperlink>
        </w:p>
        <w:p w14:paraId="65463060" w14:textId="6D7EC58C" w:rsidR="0006367A" w:rsidRDefault="008615FF">
          <w:pPr>
            <w:pStyle w:val="TOC2"/>
            <w:tabs>
              <w:tab w:val="right" w:leader="dot" w:pos="9350"/>
            </w:tabs>
            <w:rPr>
              <w:rFonts w:asciiTheme="minorHAnsi" w:eastAsiaTheme="minorEastAsia" w:hAnsiTheme="minorHAnsi" w:cstheme="minorBidi"/>
              <w:noProof/>
              <w:color w:val="auto"/>
              <w:sz w:val="22"/>
              <w:szCs w:val="22"/>
            </w:rPr>
          </w:pPr>
          <w:hyperlink w:anchor="_Toc47131952" w:history="1">
            <w:r w:rsidR="0006367A" w:rsidRPr="0075185F">
              <w:rPr>
                <w:rStyle w:val="Hyperlink"/>
                <w:noProof/>
              </w:rPr>
              <w:t>Articles</w:t>
            </w:r>
            <w:r w:rsidR="0006367A">
              <w:rPr>
                <w:noProof/>
                <w:webHidden/>
              </w:rPr>
              <w:tab/>
            </w:r>
            <w:r w:rsidR="0006367A">
              <w:rPr>
                <w:noProof/>
                <w:webHidden/>
              </w:rPr>
              <w:fldChar w:fldCharType="begin"/>
            </w:r>
            <w:r w:rsidR="0006367A">
              <w:rPr>
                <w:noProof/>
                <w:webHidden/>
              </w:rPr>
              <w:instrText xml:space="preserve"> PAGEREF _Toc47131952 \h </w:instrText>
            </w:r>
            <w:r w:rsidR="0006367A">
              <w:rPr>
                <w:noProof/>
                <w:webHidden/>
              </w:rPr>
            </w:r>
            <w:r w:rsidR="0006367A">
              <w:rPr>
                <w:noProof/>
                <w:webHidden/>
              </w:rPr>
              <w:fldChar w:fldCharType="separate"/>
            </w:r>
            <w:r w:rsidR="004E34E6">
              <w:rPr>
                <w:noProof/>
                <w:webHidden/>
              </w:rPr>
              <w:t>11</w:t>
            </w:r>
            <w:r w:rsidR="0006367A">
              <w:rPr>
                <w:noProof/>
                <w:webHidden/>
              </w:rPr>
              <w:fldChar w:fldCharType="end"/>
            </w:r>
          </w:hyperlink>
        </w:p>
        <w:p w14:paraId="50BAB99A" w14:textId="0A55CE26" w:rsidR="0006367A" w:rsidRDefault="008615FF">
          <w:pPr>
            <w:pStyle w:val="TOC2"/>
            <w:tabs>
              <w:tab w:val="right" w:leader="dot" w:pos="9350"/>
            </w:tabs>
            <w:rPr>
              <w:rFonts w:asciiTheme="minorHAnsi" w:eastAsiaTheme="minorEastAsia" w:hAnsiTheme="minorHAnsi" w:cstheme="minorBidi"/>
              <w:noProof/>
              <w:color w:val="auto"/>
              <w:sz w:val="22"/>
              <w:szCs w:val="22"/>
            </w:rPr>
          </w:pPr>
          <w:hyperlink w:anchor="_Toc47131953" w:history="1">
            <w:r w:rsidR="0006367A" w:rsidRPr="0075185F">
              <w:rPr>
                <w:rStyle w:val="Hyperlink"/>
                <w:noProof/>
              </w:rPr>
              <w:t>Videos</w:t>
            </w:r>
            <w:r w:rsidR="0006367A">
              <w:rPr>
                <w:noProof/>
                <w:webHidden/>
              </w:rPr>
              <w:tab/>
            </w:r>
            <w:r w:rsidR="0006367A">
              <w:rPr>
                <w:noProof/>
                <w:webHidden/>
              </w:rPr>
              <w:fldChar w:fldCharType="begin"/>
            </w:r>
            <w:r w:rsidR="0006367A">
              <w:rPr>
                <w:noProof/>
                <w:webHidden/>
              </w:rPr>
              <w:instrText xml:space="preserve"> PAGEREF _Toc47131953 \h </w:instrText>
            </w:r>
            <w:r w:rsidR="0006367A">
              <w:rPr>
                <w:noProof/>
                <w:webHidden/>
              </w:rPr>
            </w:r>
            <w:r w:rsidR="0006367A">
              <w:rPr>
                <w:noProof/>
                <w:webHidden/>
              </w:rPr>
              <w:fldChar w:fldCharType="separate"/>
            </w:r>
            <w:r w:rsidR="004E34E6">
              <w:rPr>
                <w:noProof/>
                <w:webHidden/>
              </w:rPr>
              <w:t>11</w:t>
            </w:r>
            <w:r w:rsidR="0006367A">
              <w:rPr>
                <w:noProof/>
                <w:webHidden/>
              </w:rPr>
              <w:fldChar w:fldCharType="end"/>
            </w:r>
          </w:hyperlink>
        </w:p>
        <w:p w14:paraId="266F23E9" w14:textId="565E1220" w:rsidR="0006367A" w:rsidRDefault="008615FF">
          <w:pPr>
            <w:pStyle w:val="TOC2"/>
            <w:tabs>
              <w:tab w:val="right" w:leader="dot" w:pos="9350"/>
            </w:tabs>
            <w:rPr>
              <w:rFonts w:asciiTheme="minorHAnsi" w:eastAsiaTheme="minorEastAsia" w:hAnsiTheme="minorHAnsi" w:cstheme="minorBidi"/>
              <w:noProof/>
              <w:color w:val="auto"/>
              <w:sz w:val="22"/>
              <w:szCs w:val="22"/>
            </w:rPr>
          </w:pPr>
          <w:hyperlink w:anchor="_Toc47131954" w:history="1">
            <w:r w:rsidR="0006367A" w:rsidRPr="0075185F">
              <w:rPr>
                <w:rStyle w:val="Hyperlink"/>
                <w:noProof/>
              </w:rPr>
              <w:t>Websites for Teachers</w:t>
            </w:r>
            <w:r w:rsidR="0006367A">
              <w:rPr>
                <w:noProof/>
                <w:webHidden/>
              </w:rPr>
              <w:tab/>
            </w:r>
            <w:r w:rsidR="0006367A">
              <w:rPr>
                <w:noProof/>
                <w:webHidden/>
              </w:rPr>
              <w:fldChar w:fldCharType="begin"/>
            </w:r>
            <w:r w:rsidR="0006367A">
              <w:rPr>
                <w:noProof/>
                <w:webHidden/>
              </w:rPr>
              <w:instrText xml:space="preserve"> PAGEREF _Toc47131954 \h </w:instrText>
            </w:r>
            <w:r w:rsidR="0006367A">
              <w:rPr>
                <w:noProof/>
                <w:webHidden/>
              </w:rPr>
            </w:r>
            <w:r w:rsidR="0006367A">
              <w:rPr>
                <w:noProof/>
                <w:webHidden/>
              </w:rPr>
              <w:fldChar w:fldCharType="separate"/>
            </w:r>
            <w:r w:rsidR="004E34E6">
              <w:rPr>
                <w:noProof/>
                <w:webHidden/>
              </w:rPr>
              <w:t>11</w:t>
            </w:r>
            <w:r w:rsidR="0006367A">
              <w:rPr>
                <w:noProof/>
                <w:webHidden/>
              </w:rPr>
              <w:fldChar w:fldCharType="end"/>
            </w:r>
          </w:hyperlink>
        </w:p>
        <w:p w14:paraId="10C168C1" w14:textId="42E07ABC" w:rsidR="0006367A" w:rsidRDefault="008615FF">
          <w:pPr>
            <w:pStyle w:val="TOC1"/>
            <w:tabs>
              <w:tab w:val="right" w:leader="dot" w:pos="9350"/>
            </w:tabs>
            <w:rPr>
              <w:rFonts w:asciiTheme="minorHAnsi" w:eastAsiaTheme="minorEastAsia" w:hAnsiTheme="minorHAnsi" w:cstheme="minorBidi"/>
              <w:noProof/>
              <w:color w:val="auto"/>
              <w:sz w:val="22"/>
              <w:szCs w:val="22"/>
            </w:rPr>
          </w:pPr>
          <w:hyperlink w:anchor="_Toc47131955" w:history="1">
            <w:r w:rsidR="0006367A" w:rsidRPr="0075185F">
              <w:rPr>
                <w:rStyle w:val="Hyperlink"/>
                <w:noProof/>
              </w:rPr>
              <w:t>Instructional Strategies</w:t>
            </w:r>
            <w:r w:rsidR="0006367A">
              <w:rPr>
                <w:noProof/>
                <w:webHidden/>
              </w:rPr>
              <w:tab/>
            </w:r>
            <w:r w:rsidR="0006367A">
              <w:rPr>
                <w:noProof/>
                <w:webHidden/>
              </w:rPr>
              <w:fldChar w:fldCharType="begin"/>
            </w:r>
            <w:r w:rsidR="0006367A">
              <w:rPr>
                <w:noProof/>
                <w:webHidden/>
              </w:rPr>
              <w:instrText xml:space="preserve"> PAGEREF _Toc47131955 \h </w:instrText>
            </w:r>
            <w:r w:rsidR="0006367A">
              <w:rPr>
                <w:noProof/>
                <w:webHidden/>
              </w:rPr>
            </w:r>
            <w:r w:rsidR="0006367A">
              <w:rPr>
                <w:noProof/>
                <w:webHidden/>
              </w:rPr>
              <w:fldChar w:fldCharType="separate"/>
            </w:r>
            <w:r w:rsidR="004E34E6">
              <w:rPr>
                <w:noProof/>
                <w:webHidden/>
              </w:rPr>
              <w:t>11</w:t>
            </w:r>
            <w:r w:rsidR="0006367A">
              <w:rPr>
                <w:noProof/>
                <w:webHidden/>
              </w:rPr>
              <w:fldChar w:fldCharType="end"/>
            </w:r>
          </w:hyperlink>
        </w:p>
        <w:p w14:paraId="66DC760C" w14:textId="52C481A9" w:rsidR="0006367A" w:rsidRDefault="008615FF">
          <w:pPr>
            <w:pStyle w:val="TOC1"/>
            <w:tabs>
              <w:tab w:val="right" w:leader="dot" w:pos="9350"/>
            </w:tabs>
            <w:rPr>
              <w:rFonts w:asciiTheme="minorHAnsi" w:eastAsiaTheme="minorEastAsia" w:hAnsiTheme="minorHAnsi" w:cstheme="minorBidi"/>
              <w:noProof/>
              <w:color w:val="auto"/>
              <w:sz w:val="22"/>
              <w:szCs w:val="22"/>
            </w:rPr>
          </w:pPr>
          <w:hyperlink w:anchor="_Toc47131956" w:history="1">
            <w:r w:rsidR="0006367A" w:rsidRPr="0075185F">
              <w:rPr>
                <w:rStyle w:val="Hyperlink"/>
                <w:noProof/>
              </w:rPr>
              <w:t>The Hook / Motivational Strategies</w:t>
            </w:r>
            <w:r w:rsidR="0006367A">
              <w:rPr>
                <w:noProof/>
                <w:webHidden/>
              </w:rPr>
              <w:tab/>
            </w:r>
            <w:r w:rsidR="0006367A">
              <w:rPr>
                <w:noProof/>
                <w:webHidden/>
              </w:rPr>
              <w:fldChar w:fldCharType="begin"/>
            </w:r>
            <w:r w:rsidR="0006367A">
              <w:rPr>
                <w:noProof/>
                <w:webHidden/>
              </w:rPr>
              <w:instrText xml:space="preserve"> PAGEREF _Toc47131956 \h </w:instrText>
            </w:r>
            <w:r w:rsidR="0006367A">
              <w:rPr>
                <w:noProof/>
                <w:webHidden/>
              </w:rPr>
            </w:r>
            <w:r w:rsidR="0006367A">
              <w:rPr>
                <w:noProof/>
                <w:webHidden/>
              </w:rPr>
              <w:fldChar w:fldCharType="separate"/>
            </w:r>
            <w:r w:rsidR="004E34E6">
              <w:rPr>
                <w:noProof/>
                <w:webHidden/>
              </w:rPr>
              <w:t>12</w:t>
            </w:r>
            <w:r w:rsidR="0006367A">
              <w:rPr>
                <w:noProof/>
                <w:webHidden/>
              </w:rPr>
              <w:fldChar w:fldCharType="end"/>
            </w:r>
          </w:hyperlink>
        </w:p>
        <w:p w14:paraId="32A9A492" w14:textId="737896D3" w:rsidR="0006367A" w:rsidRDefault="008615FF">
          <w:pPr>
            <w:pStyle w:val="TOC1"/>
            <w:tabs>
              <w:tab w:val="right" w:leader="dot" w:pos="9350"/>
            </w:tabs>
            <w:rPr>
              <w:rFonts w:asciiTheme="minorHAnsi" w:eastAsiaTheme="minorEastAsia" w:hAnsiTheme="minorHAnsi" w:cstheme="minorBidi"/>
              <w:noProof/>
              <w:color w:val="auto"/>
              <w:sz w:val="22"/>
              <w:szCs w:val="22"/>
            </w:rPr>
          </w:pPr>
          <w:hyperlink w:anchor="_Toc47131957" w:history="1">
            <w:r w:rsidR="0006367A" w:rsidRPr="0075185F">
              <w:rPr>
                <w:rStyle w:val="Hyperlink"/>
                <w:noProof/>
              </w:rPr>
              <w:t>Overall and Specific Expectations</w:t>
            </w:r>
            <w:r w:rsidR="0006367A">
              <w:rPr>
                <w:noProof/>
                <w:webHidden/>
              </w:rPr>
              <w:tab/>
            </w:r>
            <w:r w:rsidR="0006367A">
              <w:rPr>
                <w:noProof/>
                <w:webHidden/>
              </w:rPr>
              <w:fldChar w:fldCharType="begin"/>
            </w:r>
            <w:r w:rsidR="0006367A">
              <w:rPr>
                <w:noProof/>
                <w:webHidden/>
              </w:rPr>
              <w:instrText xml:space="preserve"> PAGEREF _Toc47131957 \h </w:instrText>
            </w:r>
            <w:r w:rsidR="0006367A">
              <w:rPr>
                <w:noProof/>
                <w:webHidden/>
              </w:rPr>
            </w:r>
            <w:r w:rsidR="0006367A">
              <w:rPr>
                <w:noProof/>
                <w:webHidden/>
              </w:rPr>
              <w:fldChar w:fldCharType="separate"/>
            </w:r>
            <w:r w:rsidR="004E34E6">
              <w:rPr>
                <w:noProof/>
                <w:webHidden/>
              </w:rPr>
              <w:t>12</w:t>
            </w:r>
            <w:r w:rsidR="0006367A">
              <w:rPr>
                <w:noProof/>
                <w:webHidden/>
              </w:rPr>
              <w:fldChar w:fldCharType="end"/>
            </w:r>
          </w:hyperlink>
        </w:p>
        <w:p w14:paraId="311B3255" w14:textId="3373D89E" w:rsidR="0006367A" w:rsidRDefault="008615FF">
          <w:pPr>
            <w:pStyle w:val="TOC2"/>
            <w:tabs>
              <w:tab w:val="right" w:leader="dot" w:pos="9350"/>
            </w:tabs>
            <w:rPr>
              <w:rFonts w:asciiTheme="minorHAnsi" w:eastAsiaTheme="minorEastAsia" w:hAnsiTheme="minorHAnsi" w:cstheme="minorBidi"/>
              <w:noProof/>
              <w:color w:val="auto"/>
              <w:sz w:val="22"/>
              <w:szCs w:val="22"/>
            </w:rPr>
          </w:pPr>
          <w:hyperlink w:anchor="_Toc47131958" w:history="1">
            <w:r w:rsidR="0006367A" w:rsidRPr="0075185F">
              <w:rPr>
                <w:rStyle w:val="Hyperlink"/>
                <w:noProof/>
              </w:rPr>
              <w:t>Overall Expectations</w:t>
            </w:r>
            <w:r w:rsidR="0006367A">
              <w:rPr>
                <w:noProof/>
                <w:webHidden/>
              </w:rPr>
              <w:tab/>
            </w:r>
            <w:r w:rsidR="0006367A">
              <w:rPr>
                <w:noProof/>
                <w:webHidden/>
              </w:rPr>
              <w:fldChar w:fldCharType="begin"/>
            </w:r>
            <w:r w:rsidR="0006367A">
              <w:rPr>
                <w:noProof/>
                <w:webHidden/>
              </w:rPr>
              <w:instrText xml:space="preserve"> PAGEREF _Toc47131958 \h </w:instrText>
            </w:r>
            <w:r w:rsidR="0006367A">
              <w:rPr>
                <w:noProof/>
                <w:webHidden/>
              </w:rPr>
            </w:r>
            <w:r w:rsidR="0006367A">
              <w:rPr>
                <w:noProof/>
                <w:webHidden/>
              </w:rPr>
              <w:fldChar w:fldCharType="separate"/>
            </w:r>
            <w:r w:rsidR="004E34E6">
              <w:rPr>
                <w:noProof/>
                <w:webHidden/>
              </w:rPr>
              <w:t>12</w:t>
            </w:r>
            <w:r w:rsidR="0006367A">
              <w:rPr>
                <w:noProof/>
                <w:webHidden/>
              </w:rPr>
              <w:fldChar w:fldCharType="end"/>
            </w:r>
          </w:hyperlink>
        </w:p>
        <w:p w14:paraId="7B66B0AE" w14:textId="77479F09" w:rsidR="0006367A" w:rsidRDefault="008615FF">
          <w:pPr>
            <w:pStyle w:val="TOC2"/>
            <w:tabs>
              <w:tab w:val="right" w:leader="dot" w:pos="9350"/>
            </w:tabs>
            <w:rPr>
              <w:rFonts w:asciiTheme="minorHAnsi" w:eastAsiaTheme="minorEastAsia" w:hAnsiTheme="minorHAnsi" w:cstheme="minorBidi"/>
              <w:noProof/>
              <w:color w:val="auto"/>
              <w:sz w:val="22"/>
              <w:szCs w:val="22"/>
            </w:rPr>
          </w:pPr>
          <w:hyperlink w:anchor="_Toc47131959" w:history="1">
            <w:r w:rsidR="0006367A" w:rsidRPr="0075185F">
              <w:rPr>
                <w:rStyle w:val="Hyperlink"/>
                <w:noProof/>
              </w:rPr>
              <w:t>Specific Expectations</w:t>
            </w:r>
            <w:r w:rsidR="0006367A">
              <w:rPr>
                <w:noProof/>
                <w:webHidden/>
              </w:rPr>
              <w:tab/>
            </w:r>
            <w:r w:rsidR="0006367A">
              <w:rPr>
                <w:noProof/>
                <w:webHidden/>
              </w:rPr>
              <w:fldChar w:fldCharType="begin"/>
            </w:r>
            <w:r w:rsidR="0006367A">
              <w:rPr>
                <w:noProof/>
                <w:webHidden/>
              </w:rPr>
              <w:instrText xml:space="preserve"> PAGEREF _Toc47131959 \h </w:instrText>
            </w:r>
            <w:r w:rsidR="0006367A">
              <w:rPr>
                <w:noProof/>
                <w:webHidden/>
              </w:rPr>
            </w:r>
            <w:r w:rsidR="0006367A">
              <w:rPr>
                <w:noProof/>
                <w:webHidden/>
              </w:rPr>
              <w:fldChar w:fldCharType="separate"/>
            </w:r>
            <w:r w:rsidR="004E34E6">
              <w:rPr>
                <w:noProof/>
                <w:webHidden/>
              </w:rPr>
              <w:t>13</w:t>
            </w:r>
            <w:r w:rsidR="0006367A">
              <w:rPr>
                <w:noProof/>
                <w:webHidden/>
              </w:rPr>
              <w:fldChar w:fldCharType="end"/>
            </w:r>
          </w:hyperlink>
        </w:p>
        <w:p w14:paraId="2D950031" w14:textId="3A0495E0" w:rsidR="0006367A" w:rsidRDefault="008615FF">
          <w:pPr>
            <w:pStyle w:val="TOC1"/>
            <w:tabs>
              <w:tab w:val="right" w:leader="dot" w:pos="9350"/>
            </w:tabs>
            <w:rPr>
              <w:rFonts w:asciiTheme="minorHAnsi" w:eastAsiaTheme="minorEastAsia" w:hAnsiTheme="minorHAnsi" w:cstheme="minorBidi"/>
              <w:noProof/>
              <w:color w:val="auto"/>
              <w:sz w:val="22"/>
              <w:szCs w:val="22"/>
            </w:rPr>
          </w:pPr>
          <w:hyperlink w:anchor="_Toc47131960" w:history="1">
            <w:r w:rsidR="0006367A" w:rsidRPr="0075185F">
              <w:rPr>
                <w:rStyle w:val="Hyperlink"/>
                <w:noProof/>
              </w:rPr>
              <w:t>Safety Concerns</w:t>
            </w:r>
            <w:r w:rsidR="0006367A">
              <w:rPr>
                <w:noProof/>
                <w:webHidden/>
              </w:rPr>
              <w:tab/>
            </w:r>
            <w:r w:rsidR="0006367A">
              <w:rPr>
                <w:noProof/>
                <w:webHidden/>
              </w:rPr>
              <w:fldChar w:fldCharType="begin"/>
            </w:r>
            <w:r w:rsidR="0006367A">
              <w:rPr>
                <w:noProof/>
                <w:webHidden/>
              </w:rPr>
              <w:instrText xml:space="preserve"> PAGEREF _Toc47131960 \h </w:instrText>
            </w:r>
            <w:r w:rsidR="0006367A">
              <w:rPr>
                <w:noProof/>
                <w:webHidden/>
              </w:rPr>
            </w:r>
            <w:r w:rsidR="0006367A">
              <w:rPr>
                <w:noProof/>
                <w:webHidden/>
              </w:rPr>
              <w:fldChar w:fldCharType="separate"/>
            </w:r>
            <w:r w:rsidR="004E34E6">
              <w:rPr>
                <w:noProof/>
                <w:webHidden/>
              </w:rPr>
              <w:t>14</w:t>
            </w:r>
            <w:r w:rsidR="0006367A">
              <w:rPr>
                <w:noProof/>
                <w:webHidden/>
              </w:rPr>
              <w:fldChar w:fldCharType="end"/>
            </w:r>
          </w:hyperlink>
        </w:p>
        <w:p w14:paraId="483530BE" w14:textId="79768B43" w:rsidR="0006367A" w:rsidRDefault="008615FF">
          <w:pPr>
            <w:pStyle w:val="TOC1"/>
            <w:tabs>
              <w:tab w:val="right" w:leader="dot" w:pos="9350"/>
            </w:tabs>
            <w:rPr>
              <w:rFonts w:asciiTheme="minorHAnsi" w:eastAsiaTheme="minorEastAsia" w:hAnsiTheme="minorHAnsi" w:cstheme="minorBidi"/>
              <w:noProof/>
              <w:color w:val="auto"/>
              <w:sz w:val="22"/>
              <w:szCs w:val="22"/>
            </w:rPr>
          </w:pPr>
          <w:hyperlink w:anchor="_Toc47131961" w:history="1">
            <w:r w:rsidR="0006367A" w:rsidRPr="0075185F">
              <w:rPr>
                <w:rStyle w:val="Hyperlink"/>
                <w:noProof/>
              </w:rPr>
              <w:t>Applicable SAFEDocs and ToolSAFE videos</w:t>
            </w:r>
            <w:r w:rsidR="0006367A">
              <w:rPr>
                <w:noProof/>
                <w:webHidden/>
              </w:rPr>
              <w:tab/>
            </w:r>
            <w:r w:rsidR="0006367A">
              <w:rPr>
                <w:noProof/>
                <w:webHidden/>
              </w:rPr>
              <w:fldChar w:fldCharType="begin"/>
            </w:r>
            <w:r w:rsidR="0006367A">
              <w:rPr>
                <w:noProof/>
                <w:webHidden/>
              </w:rPr>
              <w:instrText xml:space="preserve"> PAGEREF _Toc47131961 \h </w:instrText>
            </w:r>
            <w:r w:rsidR="0006367A">
              <w:rPr>
                <w:noProof/>
                <w:webHidden/>
              </w:rPr>
            </w:r>
            <w:r w:rsidR="0006367A">
              <w:rPr>
                <w:noProof/>
                <w:webHidden/>
              </w:rPr>
              <w:fldChar w:fldCharType="separate"/>
            </w:r>
            <w:r w:rsidR="004E34E6">
              <w:rPr>
                <w:noProof/>
                <w:webHidden/>
              </w:rPr>
              <w:t>14</w:t>
            </w:r>
            <w:r w:rsidR="0006367A">
              <w:rPr>
                <w:noProof/>
                <w:webHidden/>
              </w:rPr>
              <w:fldChar w:fldCharType="end"/>
            </w:r>
          </w:hyperlink>
        </w:p>
        <w:p w14:paraId="3B9BB3CD" w14:textId="73C2E148" w:rsidR="0006367A" w:rsidRDefault="008615FF">
          <w:pPr>
            <w:pStyle w:val="TOC1"/>
            <w:tabs>
              <w:tab w:val="right" w:leader="dot" w:pos="9350"/>
            </w:tabs>
            <w:rPr>
              <w:rFonts w:asciiTheme="minorHAnsi" w:eastAsiaTheme="minorEastAsia" w:hAnsiTheme="minorHAnsi" w:cstheme="minorBidi"/>
              <w:noProof/>
              <w:color w:val="auto"/>
              <w:sz w:val="22"/>
              <w:szCs w:val="22"/>
            </w:rPr>
          </w:pPr>
          <w:hyperlink w:anchor="_Toc47131962" w:history="1">
            <w:r w:rsidR="0006367A" w:rsidRPr="0075185F">
              <w:rPr>
                <w:rStyle w:val="Hyperlink"/>
                <w:noProof/>
              </w:rPr>
              <w:t>Project Challenges</w:t>
            </w:r>
            <w:r w:rsidR="0006367A">
              <w:rPr>
                <w:noProof/>
                <w:webHidden/>
              </w:rPr>
              <w:tab/>
            </w:r>
            <w:r w:rsidR="0006367A">
              <w:rPr>
                <w:noProof/>
                <w:webHidden/>
              </w:rPr>
              <w:fldChar w:fldCharType="begin"/>
            </w:r>
            <w:r w:rsidR="0006367A">
              <w:rPr>
                <w:noProof/>
                <w:webHidden/>
              </w:rPr>
              <w:instrText xml:space="preserve"> PAGEREF _Toc47131962 \h </w:instrText>
            </w:r>
            <w:r w:rsidR="0006367A">
              <w:rPr>
                <w:noProof/>
                <w:webHidden/>
              </w:rPr>
            </w:r>
            <w:r w:rsidR="0006367A">
              <w:rPr>
                <w:noProof/>
                <w:webHidden/>
              </w:rPr>
              <w:fldChar w:fldCharType="separate"/>
            </w:r>
            <w:r w:rsidR="004E34E6">
              <w:rPr>
                <w:noProof/>
                <w:webHidden/>
              </w:rPr>
              <w:t>15</w:t>
            </w:r>
            <w:r w:rsidR="0006367A">
              <w:rPr>
                <w:noProof/>
                <w:webHidden/>
              </w:rPr>
              <w:fldChar w:fldCharType="end"/>
            </w:r>
          </w:hyperlink>
        </w:p>
        <w:p w14:paraId="5F4DA3F3" w14:textId="1A28F0CB" w:rsidR="0006367A" w:rsidRDefault="008615FF">
          <w:pPr>
            <w:pStyle w:val="TOC1"/>
            <w:tabs>
              <w:tab w:val="right" w:leader="dot" w:pos="9350"/>
            </w:tabs>
            <w:rPr>
              <w:rFonts w:asciiTheme="minorHAnsi" w:eastAsiaTheme="minorEastAsia" w:hAnsiTheme="minorHAnsi" w:cstheme="minorBidi"/>
              <w:noProof/>
              <w:color w:val="auto"/>
              <w:sz w:val="22"/>
              <w:szCs w:val="22"/>
            </w:rPr>
          </w:pPr>
          <w:hyperlink w:anchor="_Toc47131963" w:history="1">
            <w:r w:rsidR="0006367A" w:rsidRPr="0075185F">
              <w:rPr>
                <w:rStyle w:val="Hyperlink"/>
                <w:noProof/>
              </w:rPr>
              <w:t>Differentiation of the Project / Activity</w:t>
            </w:r>
            <w:r w:rsidR="0006367A">
              <w:rPr>
                <w:noProof/>
                <w:webHidden/>
              </w:rPr>
              <w:tab/>
            </w:r>
            <w:r w:rsidR="0006367A">
              <w:rPr>
                <w:noProof/>
                <w:webHidden/>
              </w:rPr>
              <w:fldChar w:fldCharType="begin"/>
            </w:r>
            <w:r w:rsidR="0006367A">
              <w:rPr>
                <w:noProof/>
                <w:webHidden/>
              </w:rPr>
              <w:instrText xml:space="preserve"> PAGEREF _Toc47131963 \h </w:instrText>
            </w:r>
            <w:r w:rsidR="0006367A">
              <w:rPr>
                <w:noProof/>
                <w:webHidden/>
              </w:rPr>
            </w:r>
            <w:r w:rsidR="0006367A">
              <w:rPr>
                <w:noProof/>
                <w:webHidden/>
              </w:rPr>
              <w:fldChar w:fldCharType="separate"/>
            </w:r>
            <w:r w:rsidR="004E34E6">
              <w:rPr>
                <w:noProof/>
                <w:webHidden/>
              </w:rPr>
              <w:t>15</w:t>
            </w:r>
            <w:r w:rsidR="0006367A">
              <w:rPr>
                <w:noProof/>
                <w:webHidden/>
              </w:rPr>
              <w:fldChar w:fldCharType="end"/>
            </w:r>
          </w:hyperlink>
        </w:p>
        <w:p w14:paraId="4097915F" w14:textId="37AA8178" w:rsidR="0006367A" w:rsidRDefault="008615FF">
          <w:pPr>
            <w:pStyle w:val="TOC1"/>
            <w:tabs>
              <w:tab w:val="right" w:leader="dot" w:pos="9350"/>
            </w:tabs>
            <w:rPr>
              <w:rFonts w:asciiTheme="minorHAnsi" w:eastAsiaTheme="minorEastAsia" w:hAnsiTheme="minorHAnsi" w:cstheme="minorBidi"/>
              <w:noProof/>
              <w:color w:val="auto"/>
              <w:sz w:val="22"/>
              <w:szCs w:val="22"/>
            </w:rPr>
          </w:pPr>
          <w:hyperlink w:anchor="_Toc47131964" w:history="1">
            <w:r w:rsidR="0006367A" w:rsidRPr="0075185F">
              <w:rPr>
                <w:rStyle w:val="Hyperlink"/>
                <w:noProof/>
              </w:rPr>
              <w:t>Assessment and Evaluation</w:t>
            </w:r>
            <w:r w:rsidR="0006367A">
              <w:rPr>
                <w:noProof/>
                <w:webHidden/>
              </w:rPr>
              <w:tab/>
            </w:r>
            <w:r w:rsidR="0006367A">
              <w:rPr>
                <w:noProof/>
                <w:webHidden/>
              </w:rPr>
              <w:fldChar w:fldCharType="begin"/>
            </w:r>
            <w:r w:rsidR="0006367A">
              <w:rPr>
                <w:noProof/>
                <w:webHidden/>
              </w:rPr>
              <w:instrText xml:space="preserve"> PAGEREF _Toc47131964 \h </w:instrText>
            </w:r>
            <w:r w:rsidR="0006367A">
              <w:rPr>
                <w:noProof/>
                <w:webHidden/>
              </w:rPr>
            </w:r>
            <w:r w:rsidR="0006367A">
              <w:rPr>
                <w:noProof/>
                <w:webHidden/>
              </w:rPr>
              <w:fldChar w:fldCharType="separate"/>
            </w:r>
            <w:r w:rsidR="004E34E6">
              <w:rPr>
                <w:noProof/>
                <w:webHidden/>
              </w:rPr>
              <w:t>15</w:t>
            </w:r>
            <w:r w:rsidR="0006367A">
              <w:rPr>
                <w:noProof/>
                <w:webHidden/>
              </w:rPr>
              <w:fldChar w:fldCharType="end"/>
            </w:r>
          </w:hyperlink>
        </w:p>
        <w:p w14:paraId="11B0B92A" w14:textId="5D3387B2" w:rsidR="0006367A" w:rsidRDefault="008615FF">
          <w:pPr>
            <w:pStyle w:val="TOC1"/>
            <w:tabs>
              <w:tab w:val="right" w:leader="dot" w:pos="9350"/>
            </w:tabs>
            <w:rPr>
              <w:rFonts w:asciiTheme="minorHAnsi" w:eastAsiaTheme="minorEastAsia" w:hAnsiTheme="minorHAnsi" w:cstheme="minorBidi"/>
              <w:noProof/>
              <w:color w:val="auto"/>
              <w:sz w:val="22"/>
              <w:szCs w:val="22"/>
            </w:rPr>
          </w:pPr>
          <w:hyperlink w:anchor="_Toc47131969" w:history="1">
            <w:r w:rsidR="0006367A" w:rsidRPr="0075185F">
              <w:rPr>
                <w:rStyle w:val="Hyperlink"/>
                <w:noProof/>
              </w:rPr>
              <w:t>Reflection or Design Report</w:t>
            </w:r>
            <w:r w:rsidR="0006367A">
              <w:rPr>
                <w:noProof/>
                <w:webHidden/>
              </w:rPr>
              <w:tab/>
            </w:r>
            <w:r w:rsidR="0006367A">
              <w:rPr>
                <w:noProof/>
                <w:webHidden/>
              </w:rPr>
              <w:fldChar w:fldCharType="begin"/>
            </w:r>
            <w:r w:rsidR="0006367A">
              <w:rPr>
                <w:noProof/>
                <w:webHidden/>
              </w:rPr>
              <w:instrText xml:space="preserve"> PAGEREF _Toc47131969 \h </w:instrText>
            </w:r>
            <w:r w:rsidR="0006367A">
              <w:rPr>
                <w:noProof/>
                <w:webHidden/>
              </w:rPr>
            </w:r>
            <w:r w:rsidR="0006367A">
              <w:rPr>
                <w:noProof/>
                <w:webHidden/>
              </w:rPr>
              <w:fldChar w:fldCharType="separate"/>
            </w:r>
            <w:r w:rsidR="004E34E6">
              <w:rPr>
                <w:noProof/>
                <w:webHidden/>
              </w:rPr>
              <w:t>18</w:t>
            </w:r>
            <w:r w:rsidR="0006367A">
              <w:rPr>
                <w:noProof/>
                <w:webHidden/>
              </w:rPr>
              <w:fldChar w:fldCharType="end"/>
            </w:r>
          </w:hyperlink>
        </w:p>
        <w:p w14:paraId="43BC36F5" w14:textId="47C1F08F" w:rsidR="0006367A" w:rsidRDefault="008615FF">
          <w:pPr>
            <w:pStyle w:val="TOC1"/>
            <w:tabs>
              <w:tab w:val="right" w:leader="dot" w:pos="9350"/>
            </w:tabs>
            <w:rPr>
              <w:rFonts w:asciiTheme="minorHAnsi" w:eastAsiaTheme="minorEastAsia" w:hAnsiTheme="minorHAnsi" w:cstheme="minorBidi"/>
              <w:noProof/>
              <w:color w:val="auto"/>
              <w:sz w:val="22"/>
              <w:szCs w:val="22"/>
            </w:rPr>
          </w:pPr>
          <w:hyperlink w:anchor="_Toc47131970" w:history="1">
            <w:r w:rsidR="0006367A" w:rsidRPr="0075185F">
              <w:rPr>
                <w:rStyle w:val="Hyperlink"/>
                <w:noProof/>
              </w:rPr>
              <w:t>Appendix A - Teacher’s Notes</w:t>
            </w:r>
            <w:r w:rsidR="0006367A">
              <w:rPr>
                <w:noProof/>
                <w:webHidden/>
              </w:rPr>
              <w:tab/>
            </w:r>
            <w:r w:rsidR="0006367A">
              <w:rPr>
                <w:noProof/>
                <w:webHidden/>
              </w:rPr>
              <w:fldChar w:fldCharType="begin"/>
            </w:r>
            <w:r w:rsidR="0006367A">
              <w:rPr>
                <w:noProof/>
                <w:webHidden/>
              </w:rPr>
              <w:instrText xml:space="preserve"> PAGEREF _Toc47131970 \h </w:instrText>
            </w:r>
            <w:r w:rsidR="0006367A">
              <w:rPr>
                <w:noProof/>
                <w:webHidden/>
              </w:rPr>
            </w:r>
            <w:r w:rsidR="0006367A">
              <w:rPr>
                <w:noProof/>
                <w:webHidden/>
              </w:rPr>
              <w:fldChar w:fldCharType="separate"/>
            </w:r>
            <w:r w:rsidR="004E34E6">
              <w:rPr>
                <w:noProof/>
                <w:webHidden/>
              </w:rPr>
              <w:t>19</w:t>
            </w:r>
            <w:r w:rsidR="0006367A">
              <w:rPr>
                <w:noProof/>
                <w:webHidden/>
              </w:rPr>
              <w:fldChar w:fldCharType="end"/>
            </w:r>
          </w:hyperlink>
        </w:p>
        <w:p w14:paraId="26951F69" w14:textId="25980FC9" w:rsidR="0006367A" w:rsidRDefault="008615FF">
          <w:pPr>
            <w:pStyle w:val="TOC1"/>
            <w:tabs>
              <w:tab w:val="right" w:leader="dot" w:pos="9350"/>
            </w:tabs>
            <w:rPr>
              <w:rFonts w:asciiTheme="minorHAnsi" w:eastAsiaTheme="minorEastAsia" w:hAnsiTheme="minorHAnsi" w:cstheme="minorBidi"/>
              <w:noProof/>
              <w:color w:val="auto"/>
              <w:sz w:val="22"/>
              <w:szCs w:val="22"/>
            </w:rPr>
          </w:pPr>
          <w:hyperlink w:anchor="_Toc47131996" w:history="1">
            <w:r w:rsidR="0006367A" w:rsidRPr="0075185F">
              <w:rPr>
                <w:rStyle w:val="Hyperlink"/>
                <w:noProof/>
              </w:rPr>
              <w:t>References</w:t>
            </w:r>
            <w:r w:rsidR="0006367A">
              <w:rPr>
                <w:noProof/>
                <w:webHidden/>
              </w:rPr>
              <w:tab/>
            </w:r>
            <w:r w:rsidR="0006367A">
              <w:rPr>
                <w:noProof/>
                <w:webHidden/>
              </w:rPr>
              <w:fldChar w:fldCharType="begin"/>
            </w:r>
            <w:r w:rsidR="0006367A">
              <w:rPr>
                <w:noProof/>
                <w:webHidden/>
              </w:rPr>
              <w:instrText xml:space="preserve"> PAGEREF _Toc47131996 \h </w:instrText>
            </w:r>
            <w:r w:rsidR="0006367A">
              <w:rPr>
                <w:noProof/>
                <w:webHidden/>
              </w:rPr>
            </w:r>
            <w:r w:rsidR="0006367A">
              <w:rPr>
                <w:noProof/>
                <w:webHidden/>
              </w:rPr>
              <w:fldChar w:fldCharType="separate"/>
            </w:r>
            <w:r w:rsidR="004E34E6">
              <w:rPr>
                <w:noProof/>
                <w:webHidden/>
              </w:rPr>
              <w:t>27</w:t>
            </w:r>
            <w:r w:rsidR="0006367A">
              <w:rPr>
                <w:noProof/>
                <w:webHidden/>
              </w:rPr>
              <w:fldChar w:fldCharType="end"/>
            </w:r>
          </w:hyperlink>
        </w:p>
        <w:p w14:paraId="41E2C0C8" w14:textId="77777777" w:rsidR="00406087" w:rsidRPr="005028DB" w:rsidRDefault="006C7A68">
          <w:pPr>
            <w:sectPr w:rsidR="00406087" w:rsidRPr="005028DB">
              <w:headerReference w:type="default" r:id="rId11"/>
              <w:footerReference w:type="default" r:id="rId12"/>
              <w:pgSz w:w="12240" w:h="15840"/>
              <w:pgMar w:top="1440" w:right="1440" w:bottom="1440" w:left="1440" w:header="720" w:footer="720" w:gutter="0"/>
              <w:cols w:space="720" w:equalWidth="0">
                <w:col w:w="9360"/>
              </w:cols>
            </w:sectPr>
          </w:pPr>
          <w:r>
            <w:rPr>
              <w:b/>
              <w:bCs/>
              <w:noProof/>
            </w:rPr>
            <w:fldChar w:fldCharType="end"/>
          </w:r>
        </w:p>
      </w:sdtContent>
    </w:sdt>
    <w:p w14:paraId="330A96FE" w14:textId="77777777" w:rsidR="00406087" w:rsidRDefault="00E636F3">
      <w:pPr>
        <w:pStyle w:val="Heading1"/>
        <w:rPr>
          <w:rFonts w:ascii="Calibri" w:eastAsia="Calibri" w:hAnsi="Calibri" w:cs="Calibri"/>
          <w:color w:val="2E75B5"/>
        </w:rPr>
      </w:pPr>
      <w:bookmarkStart w:id="3" w:name="_Toc47131913"/>
      <w:r>
        <w:lastRenderedPageBreak/>
        <w:t>Introduction</w:t>
      </w:r>
      <w:bookmarkEnd w:id="3"/>
    </w:p>
    <w:p w14:paraId="384F5C0D" w14:textId="77777777" w:rsidR="00406087" w:rsidRPr="0086737D" w:rsidRDefault="00E636F3">
      <w:pPr>
        <w:pBdr>
          <w:top w:val="nil"/>
          <w:left w:val="nil"/>
          <w:bottom w:val="nil"/>
          <w:right w:val="nil"/>
          <w:between w:val="nil"/>
        </w:pBdr>
        <w:spacing w:after="0"/>
        <w:jc w:val="left"/>
      </w:pPr>
      <w:r w:rsidRPr="0086737D">
        <w:rPr>
          <w:color w:val="000000"/>
        </w:rPr>
        <w:t>Course Code: TXJ2</w:t>
      </w:r>
      <w:r w:rsidR="003D688D">
        <w:rPr>
          <w:color w:val="000000"/>
        </w:rPr>
        <w:t>O</w:t>
      </w:r>
      <w:r w:rsidRPr="0086737D">
        <w:rPr>
          <w:color w:val="000000"/>
        </w:rPr>
        <w:t xml:space="preserve"> </w:t>
      </w:r>
    </w:p>
    <w:p w14:paraId="578B2707" w14:textId="77777777" w:rsidR="00406087" w:rsidRPr="0086737D" w:rsidRDefault="00E636F3">
      <w:pPr>
        <w:pBdr>
          <w:top w:val="nil"/>
          <w:left w:val="nil"/>
          <w:bottom w:val="nil"/>
          <w:right w:val="nil"/>
          <w:between w:val="nil"/>
        </w:pBdr>
        <w:spacing w:after="0"/>
        <w:jc w:val="left"/>
      </w:pPr>
      <w:r w:rsidRPr="0086737D">
        <w:rPr>
          <w:color w:val="000000"/>
        </w:rPr>
        <w:t xml:space="preserve">Broad base Technology: </w:t>
      </w:r>
      <w:r w:rsidRPr="0086737D">
        <w:t xml:space="preserve">Hairstyling and Aesthetics </w:t>
      </w:r>
    </w:p>
    <w:p w14:paraId="10651C40" w14:textId="77777777" w:rsidR="00406087" w:rsidRPr="0086737D" w:rsidRDefault="00E636F3">
      <w:pPr>
        <w:pBdr>
          <w:top w:val="nil"/>
          <w:left w:val="nil"/>
          <w:bottom w:val="nil"/>
          <w:right w:val="nil"/>
          <w:between w:val="nil"/>
        </w:pBdr>
        <w:spacing w:after="0"/>
        <w:jc w:val="left"/>
        <w:rPr>
          <w:color w:val="000000"/>
        </w:rPr>
      </w:pPr>
      <w:r w:rsidRPr="0086737D">
        <w:rPr>
          <w:color w:val="000000"/>
        </w:rPr>
        <w:t>Destination:</w:t>
      </w:r>
      <w:r w:rsidRPr="0086737D">
        <w:t xml:space="preserve"> </w:t>
      </w:r>
      <w:r w:rsidR="00CF4740" w:rsidRPr="0086737D">
        <w:t>Open</w:t>
      </w:r>
    </w:p>
    <w:p w14:paraId="11F97B86" w14:textId="77777777" w:rsidR="00406087" w:rsidRPr="0086737D" w:rsidRDefault="00E636F3">
      <w:pPr>
        <w:pBdr>
          <w:top w:val="nil"/>
          <w:left w:val="nil"/>
          <w:bottom w:val="nil"/>
          <w:right w:val="nil"/>
          <w:between w:val="nil"/>
        </w:pBdr>
        <w:spacing w:after="0"/>
        <w:jc w:val="left"/>
        <w:rPr>
          <w:color w:val="000000"/>
        </w:rPr>
      </w:pPr>
      <w:r w:rsidRPr="0086737D">
        <w:rPr>
          <w:color w:val="000000"/>
        </w:rPr>
        <w:t>Grade Level: 10</w:t>
      </w:r>
    </w:p>
    <w:p w14:paraId="2B0486F8" w14:textId="77777777" w:rsidR="00406087" w:rsidRPr="0086737D" w:rsidRDefault="00E636F3">
      <w:pPr>
        <w:pBdr>
          <w:top w:val="nil"/>
          <w:left w:val="nil"/>
          <w:bottom w:val="nil"/>
          <w:right w:val="nil"/>
          <w:between w:val="nil"/>
        </w:pBdr>
        <w:spacing w:after="0"/>
        <w:jc w:val="left"/>
        <w:rPr>
          <w:color w:val="000000"/>
        </w:rPr>
      </w:pPr>
      <w:r w:rsidRPr="0086737D">
        <w:rPr>
          <w:color w:val="000000"/>
        </w:rPr>
        <w:t>Prerequisite</w:t>
      </w:r>
      <w:r w:rsidRPr="0086737D">
        <w:t>: No</w:t>
      </w:r>
    </w:p>
    <w:p w14:paraId="67BA8FEA" w14:textId="77777777" w:rsidR="00406087" w:rsidRPr="0086737D" w:rsidRDefault="00E636F3">
      <w:pPr>
        <w:pBdr>
          <w:top w:val="nil"/>
          <w:left w:val="nil"/>
          <w:bottom w:val="nil"/>
          <w:right w:val="nil"/>
          <w:between w:val="nil"/>
        </w:pBdr>
        <w:spacing w:after="0"/>
        <w:jc w:val="left"/>
        <w:rPr>
          <w:color w:val="000000"/>
        </w:rPr>
      </w:pPr>
      <w:r w:rsidRPr="0086737D">
        <w:rPr>
          <w:color w:val="000000"/>
        </w:rPr>
        <w:t>Online Project Name:</w:t>
      </w:r>
      <w:r w:rsidRPr="0086737D">
        <w:t xml:space="preserve"> Bingo Card </w:t>
      </w:r>
    </w:p>
    <w:p w14:paraId="7B2FEA35" w14:textId="77777777" w:rsidR="00406087" w:rsidRDefault="00E636F3">
      <w:pPr>
        <w:pStyle w:val="Heading1"/>
      </w:pPr>
      <w:bookmarkStart w:id="4" w:name="_Toc47131914"/>
      <w:r>
        <w:t>Project Outline</w:t>
      </w:r>
      <w:bookmarkEnd w:id="4"/>
    </w:p>
    <w:p w14:paraId="7838EA29" w14:textId="77777777" w:rsidR="00406087" w:rsidRDefault="00E636F3" w:rsidP="00AC5C14">
      <w:r>
        <w:t xml:space="preserve">Bingo Card </w:t>
      </w:r>
      <w:r w:rsidR="00AC5C14">
        <w:t>is an interactive learning experience that allows the student to display their knowledge and skills in a differentiated format similar to a RAFT. It is an effective strategy and is widely used w</w:t>
      </w:r>
      <w:r>
        <w:t xml:space="preserve">ith a lot of success. </w:t>
      </w:r>
      <w:r w:rsidR="00AC5C14">
        <w:t>Teachers demonstrate and teach the</w:t>
      </w:r>
      <w:r>
        <w:t xml:space="preserve"> </w:t>
      </w:r>
      <w:r w:rsidR="00AC5C14">
        <w:t xml:space="preserve">curriculum </w:t>
      </w:r>
      <w:r>
        <w:t>assignments and add extra assignments and incentives for students who tend to work ahead or to encourage them to work with different peers. During remote learning</w:t>
      </w:r>
      <w:r w:rsidR="00AC5C14">
        <w:t xml:space="preserve">, </w:t>
      </w:r>
      <w:r>
        <w:t>Bingo Card</w:t>
      </w:r>
      <w:r w:rsidR="00AC5C14">
        <w:t xml:space="preserve"> can be easily implemented and tiered for </w:t>
      </w:r>
      <w:r>
        <w:t xml:space="preserve">students </w:t>
      </w:r>
      <w:r w:rsidR="00AC5C14">
        <w:t>as they are</w:t>
      </w:r>
      <w:r>
        <w:t xml:space="preserve"> able to work at their own speed, </w:t>
      </w:r>
      <w:r w:rsidR="00AC5C14">
        <w:t xml:space="preserve">develop </w:t>
      </w:r>
      <w:r>
        <w:t xml:space="preserve">interests and </w:t>
      </w:r>
      <w:r w:rsidR="00AC5C14">
        <w:t xml:space="preserve">specialized their </w:t>
      </w:r>
      <w:r>
        <w:t xml:space="preserve">abilities. </w:t>
      </w:r>
    </w:p>
    <w:p w14:paraId="3A7C314A" w14:textId="77777777" w:rsidR="00406087" w:rsidRDefault="00E636F3">
      <w:pPr>
        <w:pStyle w:val="Heading1"/>
      </w:pPr>
      <w:bookmarkStart w:id="5" w:name="_Toc47131915"/>
      <w:r>
        <w:t>Prior Knowledge</w:t>
      </w:r>
      <w:bookmarkEnd w:id="5"/>
      <w:r>
        <w:t xml:space="preserve"> </w:t>
      </w:r>
    </w:p>
    <w:p w14:paraId="497BAA3D" w14:textId="77777777" w:rsidR="00406087" w:rsidRDefault="00E636F3" w:rsidP="00AC5C14">
      <w:r>
        <w:t xml:space="preserve">Some prior knowledge is needed for research skills. </w:t>
      </w:r>
      <w:r w:rsidR="004B381C">
        <w:t>Is it recommended that students have previously taken the TXJ1O or TIJ1O but it is not a requirement. Students should be knowledgeable in healt</w:t>
      </w:r>
      <w:r w:rsidR="007E4187">
        <w:t>hy and proper hygiene practices</w:t>
      </w:r>
      <w:r w:rsidR="004B381C">
        <w:t xml:space="preserve">. </w:t>
      </w:r>
      <w:r>
        <w:t xml:space="preserve">There are a few practical assignments </w:t>
      </w:r>
      <w:r w:rsidR="004B381C">
        <w:t xml:space="preserve">incorporated in this project that </w:t>
      </w:r>
      <w:r>
        <w:t>could be used as formative assessment</w:t>
      </w:r>
      <w:r w:rsidR="004B381C">
        <w:t>s and th</w:t>
      </w:r>
      <w:r>
        <w:t xml:space="preserve">e teacher can also switch out </w:t>
      </w:r>
      <w:r w:rsidR="00AC5C14">
        <w:t xml:space="preserve">and modify </w:t>
      </w:r>
      <w:r>
        <w:t xml:space="preserve">assignments to suit their </w:t>
      </w:r>
      <w:r w:rsidR="00AC5C14">
        <w:t xml:space="preserve">student’s </w:t>
      </w:r>
      <w:r>
        <w:t xml:space="preserve">needs and abilities. </w:t>
      </w:r>
    </w:p>
    <w:p w14:paraId="283ED581" w14:textId="77777777" w:rsidR="00406087" w:rsidRDefault="00E636F3">
      <w:pPr>
        <w:pStyle w:val="Heading1"/>
      </w:pPr>
      <w:bookmarkStart w:id="6" w:name="_Toc47131916"/>
      <w:r>
        <w:t>Student Activities</w:t>
      </w:r>
      <w:bookmarkEnd w:id="6"/>
    </w:p>
    <w:p w14:paraId="0D918C8F" w14:textId="77777777" w:rsidR="00406087" w:rsidRDefault="00E636F3" w:rsidP="00BF5253">
      <w:r>
        <w:t xml:space="preserve">The Bingo Card </w:t>
      </w:r>
      <w:r w:rsidR="00BF5253">
        <w:t xml:space="preserve">contains </w:t>
      </w:r>
      <w:r>
        <w:t xml:space="preserve">25 </w:t>
      </w:r>
      <w:r w:rsidR="00BF5253">
        <w:t xml:space="preserve">activities or assignments. It is to be used </w:t>
      </w:r>
      <w:r w:rsidR="004B381C">
        <w:t xml:space="preserve">by the students in order to demonstrate their knowledge, skills and competencies in multiple areas and meet numerous course expectations. </w:t>
      </w:r>
    </w:p>
    <w:p w14:paraId="23CA037F" w14:textId="77777777" w:rsidR="00406087" w:rsidRDefault="00406087">
      <w:pPr>
        <w:spacing w:after="0" w:line="276" w:lineRule="auto"/>
        <w:jc w:val="left"/>
      </w:pPr>
    </w:p>
    <w:p w14:paraId="17F4E5CC" w14:textId="77777777" w:rsidR="00AC5C14" w:rsidRDefault="00AC5C14">
      <w:pPr>
        <w:rPr>
          <w:b/>
          <w:color w:val="0000FF"/>
          <w:sz w:val="28"/>
          <w:szCs w:val="28"/>
        </w:rPr>
      </w:pPr>
      <w:r>
        <w:rPr>
          <w:b/>
          <w:color w:val="0000FF"/>
          <w:sz w:val="28"/>
          <w:szCs w:val="28"/>
        </w:rPr>
        <w:br w:type="page"/>
      </w:r>
    </w:p>
    <w:p w14:paraId="2920819A" w14:textId="77777777" w:rsidR="00406087" w:rsidRDefault="00E636F3" w:rsidP="00B01D89">
      <w:pPr>
        <w:pStyle w:val="Heading2"/>
      </w:pPr>
      <w:bookmarkStart w:id="7" w:name="_Toc47131917"/>
      <w:r w:rsidRPr="00B01D89">
        <w:lastRenderedPageBreak/>
        <w:t>Bingo</w:t>
      </w:r>
      <w:r>
        <w:t xml:space="preserve"> Card</w:t>
      </w:r>
      <w:bookmarkEnd w:id="7"/>
    </w:p>
    <w:tbl>
      <w:tblPr>
        <w:tblStyle w:val="a"/>
        <w:tblW w:w="9648"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Look w:val="0600" w:firstRow="0" w:lastRow="0" w:firstColumn="0" w:lastColumn="0" w:noHBand="1" w:noVBand="1"/>
        <w:tblDescription w:val="A table called the Bingo Card where students will select and number of assignments to complete and complete either a row or a column to make a BINGO"/>
      </w:tblPr>
      <w:tblGrid>
        <w:gridCol w:w="1929"/>
        <w:gridCol w:w="1929"/>
        <w:gridCol w:w="1930"/>
        <w:gridCol w:w="1930"/>
        <w:gridCol w:w="1930"/>
      </w:tblGrid>
      <w:tr w:rsidR="00406087" w:rsidRPr="00AC5C14" w14:paraId="2A0D1779" w14:textId="77777777" w:rsidTr="00795C4D">
        <w:trPr>
          <w:cantSplit/>
          <w:trHeight w:val="2202"/>
          <w:tblHeader/>
        </w:trPr>
        <w:tc>
          <w:tcPr>
            <w:tcW w:w="1929" w:type="dxa"/>
            <w:shd w:val="clear" w:color="auto" w:fill="auto"/>
            <w:tcMar>
              <w:top w:w="100" w:type="dxa"/>
              <w:left w:w="100" w:type="dxa"/>
              <w:bottom w:w="100" w:type="dxa"/>
              <w:right w:w="100" w:type="dxa"/>
            </w:tcMar>
          </w:tcPr>
          <w:p w14:paraId="5F18B727" w14:textId="77777777" w:rsidR="00406087" w:rsidRPr="00AC5C14" w:rsidRDefault="00E636F3">
            <w:pPr>
              <w:widowControl w:val="0"/>
              <w:spacing w:after="0"/>
              <w:jc w:val="left"/>
              <w:rPr>
                <w:sz w:val="20"/>
                <w:szCs w:val="20"/>
              </w:rPr>
            </w:pPr>
            <w:proofErr w:type="gramStart"/>
            <w:r w:rsidRPr="00E61E3F">
              <w:rPr>
                <w:color w:val="1932FF"/>
                <w:sz w:val="20"/>
                <w:szCs w:val="20"/>
              </w:rPr>
              <w:t>1</w:t>
            </w:r>
            <w:r w:rsidR="00E61E3F" w:rsidRPr="00E61E3F">
              <w:rPr>
                <w:color w:val="1932FF"/>
                <w:sz w:val="20"/>
                <w:szCs w:val="20"/>
              </w:rPr>
              <w:t xml:space="preserve">  </w:t>
            </w:r>
            <w:r w:rsidRPr="00AC5C14">
              <w:rPr>
                <w:sz w:val="20"/>
                <w:szCs w:val="20"/>
              </w:rPr>
              <w:t>What</w:t>
            </w:r>
            <w:proofErr w:type="gramEnd"/>
            <w:r w:rsidRPr="00AC5C14">
              <w:rPr>
                <w:sz w:val="20"/>
                <w:szCs w:val="20"/>
              </w:rPr>
              <w:t xml:space="preserve"> are the following disorders and diseases? One sentence answers</w:t>
            </w:r>
          </w:p>
          <w:p w14:paraId="52373493" w14:textId="77777777" w:rsidR="00406087" w:rsidRPr="00AC5C14" w:rsidRDefault="00E636F3">
            <w:pPr>
              <w:widowControl w:val="0"/>
              <w:spacing w:after="0"/>
              <w:jc w:val="left"/>
              <w:rPr>
                <w:sz w:val="20"/>
                <w:szCs w:val="20"/>
              </w:rPr>
            </w:pPr>
            <w:r w:rsidRPr="00AC5C14">
              <w:rPr>
                <w:sz w:val="20"/>
                <w:szCs w:val="20"/>
              </w:rPr>
              <w:t>*Alopecia</w:t>
            </w:r>
          </w:p>
          <w:p w14:paraId="2AE8CA57" w14:textId="77777777" w:rsidR="00406087" w:rsidRPr="00AC5C14" w:rsidRDefault="00E636F3">
            <w:pPr>
              <w:widowControl w:val="0"/>
              <w:spacing w:after="0"/>
              <w:jc w:val="left"/>
              <w:rPr>
                <w:sz w:val="20"/>
                <w:szCs w:val="20"/>
              </w:rPr>
            </w:pPr>
            <w:r w:rsidRPr="00AC5C14">
              <w:rPr>
                <w:sz w:val="20"/>
                <w:szCs w:val="20"/>
              </w:rPr>
              <w:t xml:space="preserve">*Pityriasis </w:t>
            </w:r>
          </w:p>
          <w:p w14:paraId="3FA72467" w14:textId="77777777" w:rsidR="00E61E3F" w:rsidRDefault="00E636F3">
            <w:pPr>
              <w:widowControl w:val="0"/>
              <w:spacing w:after="0"/>
              <w:jc w:val="left"/>
              <w:rPr>
                <w:sz w:val="20"/>
                <w:szCs w:val="20"/>
              </w:rPr>
            </w:pPr>
            <w:r w:rsidRPr="00AC5C14">
              <w:rPr>
                <w:sz w:val="20"/>
                <w:szCs w:val="20"/>
              </w:rPr>
              <w:t xml:space="preserve">*Pediculosis Capitis </w:t>
            </w:r>
            <w:r w:rsidR="00E61E3F">
              <w:rPr>
                <w:sz w:val="20"/>
                <w:szCs w:val="20"/>
              </w:rPr>
              <w:t xml:space="preserve">        </w:t>
            </w:r>
          </w:p>
          <w:p w14:paraId="0A2C511F" w14:textId="77777777" w:rsidR="00406087" w:rsidRPr="00AC5C14" w:rsidRDefault="00E61E3F" w:rsidP="00E61E3F">
            <w:pPr>
              <w:widowControl w:val="0"/>
              <w:spacing w:after="0"/>
              <w:jc w:val="right"/>
              <w:rPr>
                <w:sz w:val="20"/>
                <w:szCs w:val="20"/>
              </w:rPr>
            </w:pPr>
            <w:r>
              <w:rPr>
                <w:sz w:val="20"/>
                <w:szCs w:val="20"/>
              </w:rPr>
              <w:t>[A.1]</w:t>
            </w:r>
          </w:p>
        </w:tc>
        <w:tc>
          <w:tcPr>
            <w:tcW w:w="1929" w:type="dxa"/>
            <w:shd w:val="clear" w:color="auto" w:fill="auto"/>
            <w:tcMar>
              <w:top w:w="100" w:type="dxa"/>
              <w:left w:w="100" w:type="dxa"/>
              <w:bottom w:w="100" w:type="dxa"/>
              <w:right w:w="100" w:type="dxa"/>
            </w:tcMar>
          </w:tcPr>
          <w:p w14:paraId="6130D399" w14:textId="77777777" w:rsidR="00406087" w:rsidRDefault="00E636F3" w:rsidP="00E61E3F">
            <w:pPr>
              <w:widowControl w:val="0"/>
              <w:spacing w:after="0"/>
              <w:jc w:val="left"/>
              <w:rPr>
                <w:sz w:val="20"/>
                <w:szCs w:val="20"/>
              </w:rPr>
            </w:pPr>
            <w:r w:rsidRPr="00E61E3F">
              <w:rPr>
                <w:color w:val="1932FF"/>
                <w:sz w:val="20"/>
                <w:szCs w:val="20"/>
              </w:rPr>
              <w:t>2</w:t>
            </w:r>
            <w:r w:rsidR="00E61E3F" w:rsidRPr="00E61E3F">
              <w:rPr>
                <w:color w:val="1932FF"/>
                <w:sz w:val="20"/>
                <w:szCs w:val="20"/>
              </w:rPr>
              <w:t xml:space="preserve"> </w:t>
            </w:r>
            <w:r w:rsidRPr="00E61E3F">
              <w:rPr>
                <w:color w:val="1932FF"/>
                <w:sz w:val="20"/>
                <w:szCs w:val="20"/>
              </w:rPr>
              <w:t xml:space="preserve"> </w:t>
            </w:r>
            <w:r w:rsidRPr="00AC5C14">
              <w:rPr>
                <w:sz w:val="20"/>
                <w:szCs w:val="20"/>
              </w:rPr>
              <w:t xml:space="preserve">Write out the steps to a professional manicure or do a time lapse video of a professional manicure </w:t>
            </w:r>
          </w:p>
          <w:p w14:paraId="29327D69" w14:textId="77777777" w:rsidR="00E61E3F" w:rsidRDefault="00E61E3F" w:rsidP="00E61E3F">
            <w:pPr>
              <w:widowControl w:val="0"/>
              <w:spacing w:after="0"/>
              <w:jc w:val="left"/>
              <w:rPr>
                <w:sz w:val="20"/>
                <w:szCs w:val="20"/>
              </w:rPr>
            </w:pPr>
          </w:p>
          <w:p w14:paraId="1101DD0B" w14:textId="77777777" w:rsidR="00E61E3F" w:rsidRPr="00AC5C14" w:rsidRDefault="00E61E3F" w:rsidP="00E61E3F">
            <w:pPr>
              <w:widowControl w:val="0"/>
              <w:spacing w:after="0"/>
              <w:jc w:val="right"/>
              <w:rPr>
                <w:sz w:val="20"/>
                <w:szCs w:val="20"/>
              </w:rPr>
            </w:pPr>
            <w:r>
              <w:rPr>
                <w:sz w:val="20"/>
                <w:szCs w:val="20"/>
              </w:rPr>
              <w:t>[</w:t>
            </w:r>
            <w:r w:rsidRPr="00AC5C14">
              <w:rPr>
                <w:sz w:val="20"/>
                <w:szCs w:val="20"/>
              </w:rPr>
              <w:t>A.2.B.1</w:t>
            </w:r>
            <w:r>
              <w:rPr>
                <w:sz w:val="20"/>
                <w:szCs w:val="20"/>
              </w:rPr>
              <w:t>]</w:t>
            </w:r>
          </w:p>
        </w:tc>
        <w:tc>
          <w:tcPr>
            <w:tcW w:w="1929" w:type="dxa"/>
            <w:shd w:val="clear" w:color="auto" w:fill="auto"/>
            <w:tcMar>
              <w:top w:w="100" w:type="dxa"/>
              <w:left w:w="100" w:type="dxa"/>
              <w:bottom w:w="100" w:type="dxa"/>
              <w:right w:w="100" w:type="dxa"/>
            </w:tcMar>
          </w:tcPr>
          <w:p w14:paraId="0F89B5CE" w14:textId="77777777" w:rsidR="00406087" w:rsidRDefault="00E636F3" w:rsidP="00E61E3F">
            <w:pPr>
              <w:widowControl w:val="0"/>
              <w:spacing w:after="0"/>
              <w:jc w:val="left"/>
              <w:rPr>
                <w:sz w:val="20"/>
                <w:szCs w:val="20"/>
              </w:rPr>
            </w:pPr>
            <w:proofErr w:type="gramStart"/>
            <w:r w:rsidRPr="00E61E3F">
              <w:rPr>
                <w:color w:val="1932FF"/>
                <w:sz w:val="20"/>
                <w:szCs w:val="20"/>
              </w:rPr>
              <w:t>3</w:t>
            </w:r>
            <w:r w:rsidR="00E61E3F" w:rsidRPr="00E61E3F">
              <w:rPr>
                <w:color w:val="1932FF"/>
                <w:sz w:val="20"/>
                <w:szCs w:val="20"/>
              </w:rPr>
              <w:t xml:space="preserve"> </w:t>
            </w:r>
            <w:r w:rsidRPr="00E61E3F">
              <w:rPr>
                <w:color w:val="1932FF"/>
                <w:sz w:val="20"/>
                <w:szCs w:val="20"/>
              </w:rPr>
              <w:t xml:space="preserve"> </w:t>
            </w:r>
            <w:r w:rsidRPr="00AC5C14">
              <w:rPr>
                <w:sz w:val="20"/>
                <w:szCs w:val="20"/>
              </w:rPr>
              <w:t>Keep</w:t>
            </w:r>
            <w:proofErr w:type="gramEnd"/>
            <w:r w:rsidRPr="00AC5C14">
              <w:rPr>
                <w:sz w:val="20"/>
                <w:szCs w:val="20"/>
              </w:rPr>
              <w:t xml:space="preserve"> a diary for one week of your food intake and how many hours of sleep you get each night. </w:t>
            </w:r>
          </w:p>
          <w:p w14:paraId="31106C44" w14:textId="77777777" w:rsidR="00E61E3F" w:rsidRDefault="00E61E3F" w:rsidP="00E61E3F">
            <w:pPr>
              <w:widowControl w:val="0"/>
              <w:spacing w:after="0"/>
              <w:jc w:val="left"/>
              <w:rPr>
                <w:sz w:val="20"/>
                <w:szCs w:val="20"/>
              </w:rPr>
            </w:pPr>
          </w:p>
          <w:p w14:paraId="5E162AAB" w14:textId="77777777" w:rsidR="00E61E3F" w:rsidRDefault="00E61E3F" w:rsidP="00E61E3F">
            <w:pPr>
              <w:widowControl w:val="0"/>
              <w:spacing w:after="0"/>
              <w:jc w:val="left"/>
              <w:rPr>
                <w:sz w:val="20"/>
                <w:szCs w:val="20"/>
              </w:rPr>
            </w:pPr>
          </w:p>
          <w:p w14:paraId="136FC448" w14:textId="77777777" w:rsidR="00E61E3F" w:rsidRPr="00AC5C14" w:rsidRDefault="00E61E3F" w:rsidP="00E61E3F">
            <w:pPr>
              <w:widowControl w:val="0"/>
              <w:spacing w:after="0"/>
              <w:jc w:val="right"/>
              <w:rPr>
                <w:sz w:val="20"/>
                <w:szCs w:val="20"/>
              </w:rPr>
            </w:pPr>
            <w:r>
              <w:rPr>
                <w:sz w:val="20"/>
                <w:szCs w:val="20"/>
              </w:rPr>
              <w:t>[</w:t>
            </w:r>
            <w:r w:rsidRPr="00AC5C14">
              <w:rPr>
                <w:sz w:val="20"/>
                <w:szCs w:val="20"/>
              </w:rPr>
              <w:t>A.3/D.2</w:t>
            </w:r>
            <w:r>
              <w:rPr>
                <w:sz w:val="20"/>
                <w:szCs w:val="20"/>
              </w:rPr>
              <w:t>]</w:t>
            </w:r>
          </w:p>
        </w:tc>
        <w:tc>
          <w:tcPr>
            <w:tcW w:w="1929" w:type="dxa"/>
            <w:shd w:val="clear" w:color="auto" w:fill="auto"/>
            <w:tcMar>
              <w:top w:w="100" w:type="dxa"/>
              <w:left w:w="100" w:type="dxa"/>
              <w:bottom w:w="100" w:type="dxa"/>
              <w:right w:w="100" w:type="dxa"/>
            </w:tcMar>
          </w:tcPr>
          <w:p w14:paraId="41C9AFAF" w14:textId="77777777" w:rsidR="00E61E3F" w:rsidRDefault="00E636F3" w:rsidP="00E61E3F">
            <w:pPr>
              <w:widowControl w:val="0"/>
              <w:spacing w:after="0"/>
              <w:jc w:val="left"/>
              <w:rPr>
                <w:sz w:val="20"/>
                <w:szCs w:val="20"/>
              </w:rPr>
            </w:pPr>
            <w:proofErr w:type="gramStart"/>
            <w:r w:rsidRPr="00E61E3F">
              <w:rPr>
                <w:color w:val="1932FF"/>
                <w:sz w:val="20"/>
                <w:szCs w:val="20"/>
              </w:rPr>
              <w:t>4</w:t>
            </w:r>
            <w:r w:rsidR="00E61E3F">
              <w:rPr>
                <w:color w:val="6AA84F"/>
                <w:sz w:val="20"/>
                <w:szCs w:val="20"/>
              </w:rPr>
              <w:t xml:space="preserve"> </w:t>
            </w:r>
            <w:r w:rsidRPr="00AC5C14">
              <w:rPr>
                <w:sz w:val="20"/>
                <w:szCs w:val="20"/>
              </w:rPr>
              <w:t xml:space="preserve"> Do</w:t>
            </w:r>
            <w:proofErr w:type="gramEnd"/>
            <w:r w:rsidRPr="00AC5C14">
              <w:rPr>
                <w:sz w:val="20"/>
                <w:szCs w:val="20"/>
              </w:rPr>
              <w:t xml:space="preserve"> a hairstyle on a person or yourself in a time lapse video. </w:t>
            </w:r>
          </w:p>
          <w:p w14:paraId="7165A8E2" w14:textId="77777777" w:rsidR="00E61E3F" w:rsidRDefault="00E61E3F" w:rsidP="00E61E3F">
            <w:pPr>
              <w:widowControl w:val="0"/>
              <w:spacing w:after="0"/>
              <w:jc w:val="left"/>
              <w:rPr>
                <w:sz w:val="20"/>
                <w:szCs w:val="20"/>
              </w:rPr>
            </w:pPr>
          </w:p>
          <w:p w14:paraId="640CDDE9" w14:textId="77777777" w:rsidR="00E61E3F" w:rsidRDefault="00E61E3F" w:rsidP="00E61E3F">
            <w:pPr>
              <w:widowControl w:val="0"/>
              <w:spacing w:after="0"/>
              <w:jc w:val="left"/>
              <w:rPr>
                <w:sz w:val="20"/>
                <w:szCs w:val="20"/>
              </w:rPr>
            </w:pPr>
          </w:p>
          <w:p w14:paraId="5CAA1E91" w14:textId="77777777" w:rsidR="00E61E3F" w:rsidRPr="00E61E3F" w:rsidRDefault="00E61E3F" w:rsidP="00E61E3F">
            <w:pPr>
              <w:widowControl w:val="0"/>
              <w:spacing w:after="0"/>
              <w:jc w:val="left"/>
              <w:rPr>
                <w:sz w:val="18"/>
                <w:szCs w:val="18"/>
              </w:rPr>
            </w:pPr>
          </w:p>
          <w:p w14:paraId="0563823C" w14:textId="77777777" w:rsidR="00E61E3F" w:rsidRDefault="00E61E3F" w:rsidP="00E61E3F">
            <w:pPr>
              <w:widowControl w:val="0"/>
              <w:spacing w:after="0"/>
              <w:jc w:val="left"/>
              <w:rPr>
                <w:sz w:val="20"/>
                <w:szCs w:val="20"/>
              </w:rPr>
            </w:pPr>
          </w:p>
          <w:p w14:paraId="5587FE4E" w14:textId="77777777" w:rsidR="00406087" w:rsidRPr="00AC5C14" w:rsidRDefault="00E61E3F" w:rsidP="00E61E3F">
            <w:pPr>
              <w:widowControl w:val="0"/>
              <w:spacing w:after="0"/>
              <w:jc w:val="right"/>
              <w:rPr>
                <w:sz w:val="20"/>
                <w:szCs w:val="20"/>
              </w:rPr>
            </w:pPr>
            <w:r>
              <w:rPr>
                <w:sz w:val="20"/>
                <w:szCs w:val="20"/>
              </w:rPr>
              <w:t>[</w:t>
            </w:r>
            <w:r w:rsidRPr="00AC5C14">
              <w:rPr>
                <w:sz w:val="20"/>
                <w:szCs w:val="20"/>
              </w:rPr>
              <w:t>B.2 (B.1)</w:t>
            </w:r>
            <w:r>
              <w:rPr>
                <w:sz w:val="20"/>
                <w:szCs w:val="20"/>
              </w:rPr>
              <w:t>]</w:t>
            </w:r>
          </w:p>
        </w:tc>
        <w:tc>
          <w:tcPr>
            <w:tcW w:w="1929" w:type="dxa"/>
            <w:shd w:val="clear" w:color="auto" w:fill="auto"/>
            <w:tcMar>
              <w:top w:w="100" w:type="dxa"/>
              <w:left w:w="100" w:type="dxa"/>
              <w:bottom w:w="100" w:type="dxa"/>
              <w:right w:w="100" w:type="dxa"/>
            </w:tcMar>
          </w:tcPr>
          <w:p w14:paraId="5D33CD40" w14:textId="77777777" w:rsidR="00E61E3F" w:rsidRDefault="00E636F3" w:rsidP="00E61E3F">
            <w:pPr>
              <w:widowControl w:val="0"/>
              <w:spacing w:after="0"/>
              <w:jc w:val="left"/>
              <w:rPr>
                <w:sz w:val="20"/>
                <w:szCs w:val="20"/>
              </w:rPr>
            </w:pPr>
            <w:proofErr w:type="gramStart"/>
            <w:r w:rsidRPr="00356DFA">
              <w:rPr>
                <w:color w:val="1932FF"/>
                <w:sz w:val="20"/>
                <w:szCs w:val="20"/>
              </w:rPr>
              <w:t>5</w:t>
            </w:r>
            <w:r w:rsidR="00E61E3F" w:rsidRPr="00356DFA">
              <w:rPr>
                <w:color w:val="1932FF"/>
                <w:sz w:val="20"/>
                <w:szCs w:val="20"/>
              </w:rPr>
              <w:t xml:space="preserve"> </w:t>
            </w:r>
            <w:r w:rsidRPr="00356DFA">
              <w:rPr>
                <w:color w:val="1932FF"/>
                <w:sz w:val="20"/>
                <w:szCs w:val="20"/>
              </w:rPr>
              <w:t xml:space="preserve"> </w:t>
            </w:r>
            <w:r w:rsidRPr="00AC5C14">
              <w:rPr>
                <w:sz w:val="20"/>
                <w:szCs w:val="20"/>
              </w:rPr>
              <w:t>Research</w:t>
            </w:r>
            <w:proofErr w:type="gramEnd"/>
            <w:r w:rsidRPr="00AC5C14">
              <w:rPr>
                <w:sz w:val="20"/>
                <w:szCs w:val="20"/>
              </w:rPr>
              <w:t xml:space="preserve"> and write a list of considerations you would have in mind to do a haircut for someone who is deaf or hearing impaired. </w:t>
            </w:r>
          </w:p>
          <w:p w14:paraId="27560511" w14:textId="77777777" w:rsidR="00406087" w:rsidRPr="00AC5C14" w:rsidRDefault="00E61E3F" w:rsidP="00E61E3F">
            <w:pPr>
              <w:widowControl w:val="0"/>
              <w:spacing w:after="0"/>
              <w:jc w:val="right"/>
              <w:rPr>
                <w:sz w:val="20"/>
                <w:szCs w:val="20"/>
              </w:rPr>
            </w:pPr>
            <w:r>
              <w:rPr>
                <w:sz w:val="20"/>
                <w:szCs w:val="20"/>
              </w:rPr>
              <w:t>[</w:t>
            </w:r>
            <w:r w:rsidRPr="00AC5C14">
              <w:rPr>
                <w:sz w:val="20"/>
                <w:szCs w:val="20"/>
              </w:rPr>
              <w:t>B.3</w:t>
            </w:r>
            <w:r>
              <w:rPr>
                <w:sz w:val="20"/>
                <w:szCs w:val="20"/>
              </w:rPr>
              <w:t>]</w:t>
            </w:r>
          </w:p>
        </w:tc>
      </w:tr>
      <w:tr w:rsidR="00406087" w:rsidRPr="00AC5C14" w14:paraId="0253819D" w14:textId="77777777" w:rsidTr="00795C4D">
        <w:trPr>
          <w:cantSplit/>
          <w:trHeight w:val="2130"/>
          <w:tblHeader/>
        </w:trPr>
        <w:tc>
          <w:tcPr>
            <w:tcW w:w="1929" w:type="dxa"/>
            <w:shd w:val="clear" w:color="auto" w:fill="auto"/>
            <w:tcMar>
              <w:top w:w="100" w:type="dxa"/>
              <w:left w:w="100" w:type="dxa"/>
              <w:bottom w:w="100" w:type="dxa"/>
              <w:right w:w="100" w:type="dxa"/>
            </w:tcMar>
          </w:tcPr>
          <w:p w14:paraId="534A3C92" w14:textId="77777777" w:rsidR="00406087" w:rsidRPr="00AC5C14" w:rsidRDefault="00E636F3" w:rsidP="00E61E3F">
            <w:pPr>
              <w:widowControl w:val="0"/>
              <w:spacing w:after="0"/>
              <w:jc w:val="left"/>
              <w:rPr>
                <w:sz w:val="20"/>
                <w:szCs w:val="20"/>
              </w:rPr>
            </w:pPr>
            <w:r w:rsidRPr="00E61E3F">
              <w:rPr>
                <w:color w:val="1932FF"/>
                <w:sz w:val="20"/>
                <w:szCs w:val="20"/>
              </w:rPr>
              <w:t xml:space="preserve">6 </w:t>
            </w:r>
            <w:r w:rsidR="00E61E3F" w:rsidRPr="00E61E3F">
              <w:rPr>
                <w:color w:val="1932FF"/>
                <w:sz w:val="20"/>
                <w:szCs w:val="20"/>
              </w:rPr>
              <w:t xml:space="preserve"> </w:t>
            </w:r>
            <w:r w:rsidRPr="00AC5C14">
              <w:rPr>
                <w:sz w:val="20"/>
                <w:szCs w:val="20"/>
              </w:rPr>
              <w:t>Write out a list of considerations you would do if you were going to do a haircut on someone who was blind or visually impaired</w:t>
            </w:r>
            <w:r w:rsidR="00E61E3F" w:rsidRPr="00AC5C14">
              <w:rPr>
                <w:sz w:val="20"/>
                <w:szCs w:val="20"/>
              </w:rPr>
              <w:t xml:space="preserve"> </w:t>
            </w:r>
            <w:r w:rsidR="00E61E3F">
              <w:rPr>
                <w:sz w:val="20"/>
                <w:szCs w:val="20"/>
              </w:rPr>
              <w:t xml:space="preserve">        [B.3]</w:t>
            </w:r>
          </w:p>
        </w:tc>
        <w:tc>
          <w:tcPr>
            <w:tcW w:w="1929" w:type="dxa"/>
            <w:shd w:val="clear" w:color="auto" w:fill="auto"/>
            <w:tcMar>
              <w:top w:w="100" w:type="dxa"/>
              <w:left w:w="100" w:type="dxa"/>
              <w:bottom w:w="100" w:type="dxa"/>
              <w:right w:w="100" w:type="dxa"/>
            </w:tcMar>
          </w:tcPr>
          <w:p w14:paraId="62028F0B" w14:textId="77777777" w:rsidR="00406087" w:rsidRDefault="00E636F3" w:rsidP="00E61E3F">
            <w:pPr>
              <w:widowControl w:val="0"/>
              <w:spacing w:after="0"/>
              <w:jc w:val="left"/>
              <w:rPr>
                <w:sz w:val="20"/>
                <w:szCs w:val="20"/>
              </w:rPr>
            </w:pPr>
            <w:proofErr w:type="gramStart"/>
            <w:r w:rsidRPr="00E61E3F">
              <w:rPr>
                <w:color w:val="1932FF"/>
                <w:sz w:val="20"/>
                <w:szCs w:val="20"/>
              </w:rPr>
              <w:t xml:space="preserve">7 </w:t>
            </w:r>
            <w:r w:rsidR="00E61E3F">
              <w:rPr>
                <w:color w:val="1932FF"/>
                <w:sz w:val="20"/>
                <w:szCs w:val="20"/>
              </w:rPr>
              <w:t xml:space="preserve"> </w:t>
            </w:r>
            <w:r w:rsidRPr="00AC5C14">
              <w:rPr>
                <w:sz w:val="20"/>
                <w:szCs w:val="20"/>
              </w:rPr>
              <w:t>Design</w:t>
            </w:r>
            <w:proofErr w:type="gramEnd"/>
            <w:r w:rsidRPr="00AC5C14">
              <w:rPr>
                <w:sz w:val="20"/>
                <w:szCs w:val="20"/>
              </w:rPr>
              <w:t xml:space="preserve"> an intake form for a new client in a hair salon or spa. </w:t>
            </w:r>
          </w:p>
          <w:p w14:paraId="17368951" w14:textId="77777777" w:rsidR="00E61E3F" w:rsidRDefault="00E61E3F" w:rsidP="00E61E3F">
            <w:pPr>
              <w:widowControl w:val="0"/>
              <w:spacing w:after="0"/>
              <w:jc w:val="left"/>
              <w:rPr>
                <w:sz w:val="20"/>
                <w:szCs w:val="20"/>
              </w:rPr>
            </w:pPr>
          </w:p>
          <w:p w14:paraId="223EA69E" w14:textId="77777777" w:rsidR="00E61E3F" w:rsidRDefault="00E61E3F" w:rsidP="00E61E3F">
            <w:pPr>
              <w:widowControl w:val="0"/>
              <w:spacing w:after="0"/>
              <w:jc w:val="left"/>
              <w:rPr>
                <w:sz w:val="20"/>
                <w:szCs w:val="20"/>
              </w:rPr>
            </w:pPr>
          </w:p>
          <w:p w14:paraId="588ACC18" w14:textId="77777777" w:rsidR="00E61E3F" w:rsidRDefault="00E61E3F" w:rsidP="00E61E3F">
            <w:pPr>
              <w:widowControl w:val="0"/>
              <w:spacing w:after="0"/>
              <w:jc w:val="left"/>
              <w:rPr>
                <w:sz w:val="20"/>
                <w:szCs w:val="20"/>
              </w:rPr>
            </w:pPr>
          </w:p>
          <w:p w14:paraId="5FC4A69C" w14:textId="77777777" w:rsidR="00E61E3F" w:rsidRPr="00AC5C14" w:rsidRDefault="00E61E3F" w:rsidP="00E61E3F">
            <w:pPr>
              <w:widowControl w:val="0"/>
              <w:spacing w:after="0"/>
              <w:jc w:val="right"/>
              <w:rPr>
                <w:sz w:val="20"/>
                <w:szCs w:val="20"/>
              </w:rPr>
            </w:pPr>
            <w:r>
              <w:rPr>
                <w:sz w:val="20"/>
                <w:szCs w:val="20"/>
              </w:rPr>
              <w:t>[</w:t>
            </w:r>
            <w:r w:rsidRPr="00AC5C14">
              <w:rPr>
                <w:sz w:val="20"/>
                <w:szCs w:val="20"/>
              </w:rPr>
              <w:t>B.3</w:t>
            </w:r>
            <w:r>
              <w:rPr>
                <w:sz w:val="20"/>
                <w:szCs w:val="20"/>
              </w:rPr>
              <w:t>]</w:t>
            </w:r>
          </w:p>
        </w:tc>
        <w:tc>
          <w:tcPr>
            <w:tcW w:w="1929" w:type="dxa"/>
            <w:shd w:val="clear" w:color="auto" w:fill="auto"/>
            <w:tcMar>
              <w:top w:w="100" w:type="dxa"/>
              <w:left w:w="100" w:type="dxa"/>
              <w:bottom w:w="100" w:type="dxa"/>
              <w:right w:w="100" w:type="dxa"/>
            </w:tcMar>
          </w:tcPr>
          <w:p w14:paraId="16388C1C" w14:textId="77777777" w:rsidR="00406087" w:rsidRPr="00AC5C14" w:rsidRDefault="00E636F3">
            <w:pPr>
              <w:widowControl w:val="0"/>
              <w:spacing w:after="0"/>
              <w:jc w:val="left"/>
              <w:rPr>
                <w:sz w:val="20"/>
                <w:szCs w:val="20"/>
              </w:rPr>
            </w:pPr>
            <w:r w:rsidRPr="00E61E3F">
              <w:rPr>
                <w:color w:val="1932FF"/>
                <w:sz w:val="20"/>
                <w:szCs w:val="20"/>
              </w:rPr>
              <w:t>8</w:t>
            </w:r>
            <w:r w:rsidR="00E61E3F">
              <w:rPr>
                <w:color w:val="1932FF"/>
                <w:sz w:val="20"/>
                <w:szCs w:val="20"/>
              </w:rPr>
              <w:t xml:space="preserve"> </w:t>
            </w:r>
            <w:r w:rsidRPr="00E61E3F">
              <w:rPr>
                <w:color w:val="1932FF"/>
                <w:sz w:val="20"/>
                <w:szCs w:val="20"/>
              </w:rPr>
              <w:t xml:space="preserve"> </w:t>
            </w:r>
            <w:r w:rsidRPr="00AC5C14">
              <w:rPr>
                <w:sz w:val="20"/>
                <w:szCs w:val="20"/>
              </w:rPr>
              <w:t xml:space="preserve">Do your </w:t>
            </w:r>
            <w:proofErr w:type="spellStart"/>
            <w:r w:rsidRPr="00AC5C14">
              <w:rPr>
                <w:sz w:val="20"/>
                <w:szCs w:val="20"/>
              </w:rPr>
              <w:t>Barbecide</w:t>
            </w:r>
            <w:proofErr w:type="spellEnd"/>
            <w:r w:rsidRPr="00AC5C14">
              <w:rPr>
                <w:sz w:val="20"/>
                <w:szCs w:val="20"/>
              </w:rPr>
              <w:t xml:space="preserve"> Certification Course and </w:t>
            </w:r>
            <w:r w:rsidR="00E61E3F">
              <w:rPr>
                <w:sz w:val="20"/>
                <w:szCs w:val="20"/>
              </w:rPr>
              <w:t>COVID</w:t>
            </w:r>
            <w:r w:rsidRPr="00AC5C14">
              <w:rPr>
                <w:sz w:val="20"/>
                <w:szCs w:val="20"/>
              </w:rPr>
              <w:t xml:space="preserve"> Certification Course</w:t>
            </w:r>
          </w:p>
          <w:p w14:paraId="1263D50F" w14:textId="77777777" w:rsidR="00E61E3F" w:rsidRDefault="008615FF" w:rsidP="00E61E3F">
            <w:pPr>
              <w:widowControl w:val="0"/>
              <w:spacing w:after="0"/>
              <w:jc w:val="left"/>
              <w:rPr>
                <w:sz w:val="20"/>
                <w:szCs w:val="20"/>
              </w:rPr>
            </w:pPr>
            <w:hyperlink r:id="rId13">
              <w:r w:rsidR="00E636F3" w:rsidRPr="00AC5C14">
                <w:rPr>
                  <w:color w:val="1155CC"/>
                  <w:sz w:val="20"/>
                  <w:szCs w:val="20"/>
                  <w:u w:val="single"/>
                </w:rPr>
                <w:t>https://barbicide.com/certification/</w:t>
              </w:r>
            </w:hyperlink>
            <w:r w:rsidR="00E61E3F" w:rsidRPr="00AC5C14">
              <w:rPr>
                <w:sz w:val="20"/>
                <w:szCs w:val="20"/>
              </w:rPr>
              <w:t xml:space="preserve"> </w:t>
            </w:r>
          </w:p>
          <w:p w14:paraId="1AF14D7C" w14:textId="77777777" w:rsidR="00406087" w:rsidRPr="00AC5C14" w:rsidRDefault="00E61E3F" w:rsidP="00E61E3F">
            <w:pPr>
              <w:widowControl w:val="0"/>
              <w:spacing w:after="0"/>
              <w:jc w:val="right"/>
              <w:rPr>
                <w:sz w:val="20"/>
                <w:szCs w:val="20"/>
              </w:rPr>
            </w:pPr>
            <w:r>
              <w:rPr>
                <w:sz w:val="20"/>
                <w:szCs w:val="20"/>
              </w:rPr>
              <w:t>[</w:t>
            </w:r>
            <w:r w:rsidRPr="00AC5C14">
              <w:rPr>
                <w:sz w:val="20"/>
                <w:szCs w:val="20"/>
              </w:rPr>
              <w:t>B.1</w:t>
            </w:r>
            <w:r>
              <w:rPr>
                <w:sz w:val="20"/>
                <w:szCs w:val="20"/>
              </w:rPr>
              <w:t>]</w:t>
            </w:r>
          </w:p>
        </w:tc>
        <w:tc>
          <w:tcPr>
            <w:tcW w:w="1929" w:type="dxa"/>
            <w:shd w:val="clear" w:color="auto" w:fill="auto"/>
            <w:tcMar>
              <w:top w:w="100" w:type="dxa"/>
              <w:left w:w="100" w:type="dxa"/>
              <w:bottom w:w="100" w:type="dxa"/>
              <w:right w:w="100" w:type="dxa"/>
            </w:tcMar>
          </w:tcPr>
          <w:p w14:paraId="363647E4" w14:textId="77777777" w:rsidR="00E61E3F" w:rsidRDefault="00E636F3" w:rsidP="00E61E3F">
            <w:pPr>
              <w:widowControl w:val="0"/>
              <w:spacing w:after="0"/>
              <w:jc w:val="left"/>
              <w:rPr>
                <w:sz w:val="20"/>
                <w:szCs w:val="20"/>
              </w:rPr>
            </w:pPr>
            <w:proofErr w:type="gramStart"/>
            <w:r w:rsidRPr="00E61E3F">
              <w:rPr>
                <w:color w:val="1932FF"/>
                <w:sz w:val="20"/>
                <w:szCs w:val="20"/>
              </w:rPr>
              <w:t xml:space="preserve">9 </w:t>
            </w:r>
            <w:r w:rsidR="00E61E3F">
              <w:rPr>
                <w:color w:val="1932FF"/>
                <w:sz w:val="20"/>
                <w:szCs w:val="20"/>
              </w:rPr>
              <w:t xml:space="preserve"> </w:t>
            </w:r>
            <w:r w:rsidRPr="00AC5C14">
              <w:rPr>
                <w:sz w:val="20"/>
                <w:szCs w:val="20"/>
              </w:rPr>
              <w:t>Check</w:t>
            </w:r>
            <w:proofErr w:type="gramEnd"/>
            <w:r w:rsidRPr="00AC5C14">
              <w:rPr>
                <w:sz w:val="20"/>
                <w:szCs w:val="20"/>
              </w:rPr>
              <w:t xml:space="preserve"> out your local health unit and answer questions on handout. </w:t>
            </w:r>
          </w:p>
          <w:p w14:paraId="5B70D85C" w14:textId="77777777" w:rsidR="00E61E3F" w:rsidRDefault="00E61E3F" w:rsidP="00E61E3F">
            <w:pPr>
              <w:widowControl w:val="0"/>
              <w:spacing w:after="0"/>
              <w:jc w:val="left"/>
              <w:rPr>
                <w:sz w:val="20"/>
                <w:szCs w:val="20"/>
              </w:rPr>
            </w:pPr>
          </w:p>
          <w:p w14:paraId="132915CB" w14:textId="77777777" w:rsidR="00E61E3F" w:rsidRDefault="00E61E3F" w:rsidP="00E61E3F">
            <w:pPr>
              <w:widowControl w:val="0"/>
              <w:spacing w:after="0"/>
              <w:jc w:val="left"/>
              <w:rPr>
                <w:sz w:val="20"/>
                <w:szCs w:val="20"/>
              </w:rPr>
            </w:pPr>
          </w:p>
          <w:p w14:paraId="2A35D474" w14:textId="77777777" w:rsidR="00406087" w:rsidRPr="00AC5C14" w:rsidRDefault="00E61E3F" w:rsidP="00E61E3F">
            <w:pPr>
              <w:widowControl w:val="0"/>
              <w:spacing w:after="0"/>
              <w:jc w:val="right"/>
              <w:rPr>
                <w:sz w:val="20"/>
                <w:szCs w:val="20"/>
              </w:rPr>
            </w:pPr>
            <w:r>
              <w:rPr>
                <w:sz w:val="20"/>
                <w:szCs w:val="20"/>
              </w:rPr>
              <w:t>[</w:t>
            </w:r>
            <w:r w:rsidRPr="00AC5C14">
              <w:rPr>
                <w:sz w:val="20"/>
                <w:szCs w:val="20"/>
              </w:rPr>
              <w:t>D.1</w:t>
            </w:r>
            <w:r>
              <w:rPr>
                <w:sz w:val="20"/>
                <w:szCs w:val="20"/>
              </w:rPr>
              <w:t>]</w:t>
            </w:r>
          </w:p>
        </w:tc>
        <w:tc>
          <w:tcPr>
            <w:tcW w:w="1929" w:type="dxa"/>
            <w:shd w:val="clear" w:color="auto" w:fill="auto"/>
            <w:tcMar>
              <w:top w:w="100" w:type="dxa"/>
              <w:left w:w="100" w:type="dxa"/>
              <w:bottom w:w="100" w:type="dxa"/>
              <w:right w:w="100" w:type="dxa"/>
            </w:tcMar>
          </w:tcPr>
          <w:p w14:paraId="6E243975" w14:textId="77777777" w:rsidR="00406087" w:rsidRPr="00AC5C14" w:rsidRDefault="00E636F3">
            <w:pPr>
              <w:widowControl w:val="0"/>
              <w:spacing w:after="0"/>
              <w:jc w:val="left"/>
              <w:rPr>
                <w:sz w:val="20"/>
                <w:szCs w:val="20"/>
              </w:rPr>
            </w:pPr>
            <w:proofErr w:type="gramStart"/>
            <w:r w:rsidRPr="00E61E3F">
              <w:rPr>
                <w:color w:val="1932FF"/>
                <w:sz w:val="20"/>
                <w:szCs w:val="20"/>
              </w:rPr>
              <w:t xml:space="preserve">10 </w:t>
            </w:r>
            <w:r w:rsidR="00E61E3F">
              <w:rPr>
                <w:color w:val="1932FF"/>
                <w:sz w:val="20"/>
                <w:szCs w:val="20"/>
              </w:rPr>
              <w:t xml:space="preserve"> </w:t>
            </w:r>
            <w:r w:rsidRPr="00AC5C14">
              <w:rPr>
                <w:sz w:val="20"/>
                <w:szCs w:val="20"/>
              </w:rPr>
              <w:t>Describe</w:t>
            </w:r>
            <w:proofErr w:type="gramEnd"/>
            <w:r w:rsidRPr="00AC5C14">
              <w:rPr>
                <w:sz w:val="20"/>
                <w:szCs w:val="20"/>
              </w:rPr>
              <w:t xml:space="preserve"> in three paragraphs the three phases of hair growth.</w:t>
            </w:r>
          </w:p>
          <w:p w14:paraId="7EBD3D1A" w14:textId="77777777" w:rsidR="00406087" w:rsidRPr="00AC5C14" w:rsidRDefault="00E636F3">
            <w:pPr>
              <w:widowControl w:val="0"/>
              <w:spacing w:after="0"/>
              <w:jc w:val="left"/>
              <w:rPr>
                <w:sz w:val="20"/>
                <w:szCs w:val="20"/>
              </w:rPr>
            </w:pPr>
            <w:r w:rsidRPr="00AC5C14">
              <w:rPr>
                <w:sz w:val="20"/>
                <w:szCs w:val="20"/>
              </w:rPr>
              <w:t>*Anagen</w:t>
            </w:r>
          </w:p>
          <w:p w14:paraId="3CDE1B89" w14:textId="77777777" w:rsidR="00406087" w:rsidRPr="00AC5C14" w:rsidRDefault="00E636F3">
            <w:pPr>
              <w:widowControl w:val="0"/>
              <w:spacing w:after="0"/>
              <w:jc w:val="left"/>
              <w:rPr>
                <w:sz w:val="20"/>
                <w:szCs w:val="20"/>
              </w:rPr>
            </w:pPr>
            <w:r w:rsidRPr="00AC5C14">
              <w:rPr>
                <w:sz w:val="20"/>
                <w:szCs w:val="20"/>
              </w:rPr>
              <w:t>*Catagen</w:t>
            </w:r>
          </w:p>
          <w:p w14:paraId="2FD331CF" w14:textId="77777777" w:rsidR="00E61E3F" w:rsidRDefault="00E636F3">
            <w:pPr>
              <w:widowControl w:val="0"/>
              <w:spacing w:after="0"/>
              <w:jc w:val="left"/>
              <w:rPr>
                <w:sz w:val="20"/>
                <w:szCs w:val="20"/>
              </w:rPr>
            </w:pPr>
            <w:r w:rsidRPr="00AC5C14">
              <w:rPr>
                <w:sz w:val="20"/>
                <w:szCs w:val="20"/>
              </w:rPr>
              <w:t>*Telogen</w:t>
            </w:r>
            <w:r w:rsidR="00E61E3F" w:rsidRPr="00AC5C14">
              <w:rPr>
                <w:sz w:val="20"/>
                <w:szCs w:val="20"/>
              </w:rPr>
              <w:t xml:space="preserve"> </w:t>
            </w:r>
          </w:p>
          <w:p w14:paraId="542AA046" w14:textId="77777777" w:rsidR="00406087" w:rsidRPr="00AC5C14" w:rsidRDefault="00E61E3F" w:rsidP="00E61E3F">
            <w:pPr>
              <w:widowControl w:val="0"/>
              <w:spacing w:after="0"/>
              <w:jc w:val="right"/>
              <w:rPr>
                <w:sz w:val="20"/>
                <w:szCs w:val="20"/>
              </w:rPr>
            </w:pPr>
            <w:r>
              <w:rPr>
                <w:sz w:val="20"/>
                <w:szCs w:val="20"/>
              </w:rPr>
              <w:t>[</w:t>
            </w:r>
            <w:r w:rsidRPr="00AC5C14">
              <w:rPr>
                <w:sz w:val="20"/>
                <w:szCs w:val="20"/>
              </w:rPr>
              <w:t>A.1</w:t>
            </w:r>
            <w:r>
              <w:rPr>
                <w:sz w:val="20"/>
                <w:szCs w:val="20"/>
              </w:rPr>
              <w:t>]</w:t>
            </w:r>
          </w:p>
        </w:tc>
      </w:tr>
      <w:tr w:rsidR="00406087" w:rsidRPr="00AC5C14" w14:paraId="3F115163" w14:textId="77777777" w:rsidTr="00795C4D">
        <w:trPr>
          <w:cantSplit/>
          <w:trHeight w:val="2022"/>
          <w:tblHeader/>
        </w:trPr>
        <w:tc>
          <w:tcPr>
            <w:tcW w:w="1929" w:type="dxa"/>
            <w:shd w:val="clear" w:color="auto" w:fill="auto"/>
            <w:tcMar>
              <w:top w:w="100" w:type="dxa"/>
              <w:left w:w="100" w:type="dxa"/>
              <w:bottom w:w="100" w:type="dxa"/>
              <w:right w:w="100" w:type="dxa"/>
            </w:tcMar>
          </w:tcPr>
          <w:p w14:paraId="58A011E4" w14:textId="77777777" w:rsidR="00406087" w:rsidRPr="00AC5C14" w:rsidRDefault="00E636F3">
            <w:pPr>
              <w:widowControl w:val="0"/>
              <w:spacing w:after="0"/>
              <w:jc w:val="left"/>
              <w:rPr>
                <w:sz w:val="20"/>
                <w:szCs w:val="20"/>
              </w:rPr>
            </w:pPr>
            <w:proofErr w:type="gramStart"/>
            <w:r w:rsidRPr="00E61E3F">
              <w:rPr>
                <w:color w:val="1932FF"/>
                <w:sz w:val="20"/>
                <w:szCs w:val="20"/>
              </w:rPr>
              <w:t xml:space="preserve">11 </w:t>
            </w:r>
            <w:r w:rsidR="00E61E3F">
              <w:rPr>
                <w:color w:val="1932FF"/>
                <w:sz w:val="20"/>
                <w:szCs w:val="20"/>
              </w:rPr>
              <w:t xml:space="preserve"> </w:t>
            </w:r>
            <w:r w:rsidRPr="00AC5C14">
              <w:rPr>
                <w:sz w:val="20"/>
                <w:szCs w:val="20"/>
              </w:rPr>
              <w:t>Identify</w:t>
            </w:r>
            <w:proofErr w:type="gramEnd"/>
            <w:r w:rsidRPr="00AC5C14">
              <w:rPr>
                <w:sz w:val="20"/>
                <w:szCs w:val="20"/>
              </w:rPr>
              <w:t xml:space="preserve"> attitudes and behaviours that contribute to success in this industry. </w:t>
            </w:r>
          </w:p>
          <w:p w14:paraId="0FDB37F7" w14:textId="77777777" w:rsidR="00E61E3F" w:rsidRDefault="008D7C74" w:rsidP="00E61E3F">
            <w:pPr>
              <w:widowControl w:val="0"/>
              <w:spacing w:after="0"/>
              <w:jc w:val="left"/>
              <w:rPr>
                <w:sz w:val="20"/>
                <w:szCs w:val="20"/>
              </w:rPr>
            </w:pPr>
            <w:r>
              <w:rPr>
                <w:i/>
                <w:sz w:val="20"/>
                <w:szCs w:val="20"/>
              </w:rPr>
              <w:t>Ie:</w:t>
            </w:r>
            <w:r w:rsidR="00E636F3" w:rsidRPr="00AC5C14">
              <w:rPr>
                <w:i/>
                <w:sz w:val="20"/>
                <w:szCs w:val="20"/>
              </w:rPr>
              <w:t xml:space="preserve"> Creative, conscientious,</w:t>
            </w:r>
            <w:r w:rsidR="00E636F3" w:rsidRPr="00AC5C14">
              <w:rPr>
                <w:sz w:val="20"/>
                <w:szCs w:val="20"/>
              </w:rPr>
              <w:t xml:space="preserve"> </w:t>
            </w:r>
          </w:p>
          <w:p w14:paraId="67FECAEE" w14:textId="77777777" w:rsidR="00406087" w:rsidRPr="00AC5C14" w:rsidRDefault="00E61E3F" w:rsidP="00E61E3F">
            <w:pPr>
              <w:widowControl w:val="0"/>
              <w:spacing w:after="0"/>
              <w:jc w:val="right"/>
              <w:rPr>
                <w:sz w:val="20"/>
                <w:szCs w:val="20"/>
              </w:rPr>
            </w:pPr>
            <w:r>
              <w:rPr>
                <w:sz w:val="20"/>
                <w:szCs w:val="20"/>
              </w:rPr>
              <w:t>[</w:t>
            </w:r>
            <w:r w:rsidRPr="00AC5C14">
              <w:rPr>
                <w:sz w:val="20"/>
                <w:szCs w:val="20"/>
              </w:rPr>
              <w:t>A.3/D.3</w:t>
            </w:r>
            <w:r>
              <w:rPr>
                <w:sz w:val="20"/>
                <w:szCs w:val="20"/>
              </w:rPr>
              <w:t>]</w:t>
            </w:r>
          </w:p>
        </w:tc>
        <w:tc>
          <w:tcPr>
            <w:tcW w:w="1929" w:type="dxa"/>
            <w:shd w:val="clear" w:color="auto" w:fill="auto"/>
            <w:tcMar>
              <w:top w:w="100" w:type="dxa"/>
              <w:left w:w="100" w:type="dxa"/>
              <w:bottom w:w="100" w:type="dxa"/>
              <w:right w:w="100" w:type="dxa"/>
            </w:tcMar>
          </w:tcPr>
          <w:p w14:paraId="34BC0240" w14:textId="77777777" w:rsidR="00406087" w:rsidRPr="00AC5C14" w:rsidRDefault="00E636F3">
            <w:pPr>
              <w:widowControl w:val="0"/>
              <w:spacing w:after="0"/>
              <w:jc w:val="left"/>
              <w:rPr>
                <w:sz w:val="20"/>
                <w:szCs w:val="20"/>
              </w:rPr>
            </w:pPr>
            <w:r w:rsidRPr="00E61E3F">
              <w:rPr>
                <w:color w:val="1932FF"/>
                <w:sz w:val="20"/>
                <w:szCs w:val="20"/>
              </w:rPr>
              <w:t>12</w:t>
            </w:r>
            <w:r w:rsidR="008D7C74">
              <w:rPr>
                <w:color w:val="1932FF"/>
                <w:sz w:val="20"/>
                <w:szCs w:val="20"/>
              </w:rPr>
              <w:t xml:space="preserve"> </w:t>
            </w:r>
            <w:r w:rsidRPr="00E61E3F">
              <w:rPr>
                <w:color w:val="1932FF"/>
                <w:sz w:val="20"/>
                <w:szCs w:val="20"/>
              </w:rPr>
              <w:t xml:space="preserve"> </w:t>
            </w:r>
            <w:r w:rsidRPr="00AC5C14">
              <w:rPr>
                <w:sz w:val="20"/>
                <w:szCs w:val="20"/>
              </w:rPr>
              <w:t xml:space="preserve">Research Green Circle Salons and write a one page essay on their business and practices </w:t>
            </w:r>
          </w:p>
          <w:p w14:paraId="2BAF1968" w14:textId="77777777" w:rsidR="008D7C74" w:rsidRDefault="008615FF">
            <w:pPr>
              <w:widowControl w:val="0"/>
              <w:spacing w:after="0"/>
              <w:jc w:val="left"/>
              <w:rPr>
                <w:sz w:val="20"/>
                <w:szCs w:val="20"/>
              </w:rPr>
            </w:pPr>
            <w:hyperlink r:id="rId14" w:history="1">
              <w:r w:rsidR="008D7C74" w:rsidRPr="00C05593">
                <w:rPr>
                  <w:rStyle w:val="Hyperlink"/>
                  <w:sz w:val="20"/>
                  <w:szCs w:val="20"/>
                </w:rPr>
                <w:t>https://greencirclesalons.com/</w:t>
              </w:r>
            </w:hyperlink>
            <w:r w:rsidR="008D7C74" w:rsidRPr="00AC5C14">
              <w:rPr>
                <w:sz w:val="20"/>
                <w:szCs w:val="20"/>
              </w:rPr>
              <w:t xml:space="preserve"> </w:t>
            </w:r>
          </w:p>
          <w:p w14:paraId="776E818C" w14:textId="77777777" w:rsidR="00406087" w:rsidRPr="00AC5C14" w:rsidRDefault="008D7C74" w:rsidP="008D7C74">
            <w:pPr>
              <w:widowControl w:val="0"/>
              <w:spacing w:after="0"/>
              <w:jc w:val="right"/>
              <w:rPr>
                <w:sz w:val="20"/>
                <w:szCs w:val="20"/>
              </w:rPr>
            </w:pPr>
            <w:r>
              <w:rPr>
                <w:sz w:val="20"/>
                <w:szCs w:val="20"/>
              </w:rPr>
              <w:t>[</w:t>
            </w:r>
            <w:r w:rsidRPr="00AC5C14">
              <w:rPr>
                <w:sz w:val="20"/>
                <w:szCs w:val="20"/>
              </w:rPr>
              <w:t>C.2</w:t>
            </w:r>
            <w:r>
              <w:rPr>
                <w:sz w:val="20"/>
                <w:szCs w:val="20"/>
              </w:rPr>
              <w:t>]</w:t>
            </w:r>
          </w:p>
        </w:tc>
        <w:tc>
          <w:tcPr>
            <w:tcW w:w="1929" w:type="dxa"/>
            <w:shd w:val="clear" w:color="auto" w:fill="auto"/>
            <w:tcMar>
              <w:top w:w="100" w:type="dxa"/>
              <w:left w:w="100" w:type="dxa"/>
              <w:bottom w:w="100" w:type="dxa"/>
              <w:right w:w="100" w:type="dxa"/>
            </w:tcMar>
          </w:tcPr>
          <w:p w14:paraId="656CBEBC" w14:textId="77777777" w:rsidR="00406087" w:rsidRPr="00AC5C14" w:rsidRDefault="00E636F3">
            <w:pPr>
              <w:widowControl w:val="0"/>
              <w:spacing w:after="0"/>
              <w:jc w:val="left"/>
              <w:rPr>
                <w:sz w:val="20"/>
                <w:szCs w:val="20"/>
              </w:rPr>
            </w:pPr>
            <w:r w:rsidRPr="00E61E3F">
              <w:rPr>
                <w:color w:val="1932FF"/>
                <w:sz w:val="20"/>
                <w:szCs w:val="20"/>
              </w:rPr>
              <w:t xml:space="preserve">13 </w:t>
            </w:r>
            <w:r w:rsidR="008D7C74">
              <w:rPr>
                <w:color w:val="1932FF"/>
                <w:sz w:val="20"/>
                <w:szCs w:val="20"/>
              </w:rPr>
              <w:t xml:space="preserve"> </w:t>
            </w:r>
            <w:r w:rsidRPr="00AC5C14">
              <w:rPr>
                <w:sz w:val="20"/>
                <w:szCs w:val="20"/>
              </w:rPr>
              <w:t xml:space="preserve">Make-up Application </w:t>
            </w:r>
          </w:p>
          <w:p w14:paraId="17DE1B46" w14:textId="77777777" w:rsidR="008D7C74" w:rsidRDefault="008D7C74">
            <w:pPr>
              <w:spacing w:after="0" w:line="276" w:lineRule="auto"/>
              <w:jc w:val="left"/>
              <w:rPr>
                <w:sz w:val="20"/>
                <w:szCs w:val="20"/>
              </w:rPr>
            </w:pPr>
          </w:p>
          <w:p w14:paraId="3EC91243" w14:textId="77777777" w:rsidR="008D7C74" w:rsidRDefault="008D7C74">
            <w:pPr>
              <w:spacing w:after="0" w:line="276" w:lineRule="auto"/>
              <w:jc w:val="left"/>
              <w:rPr>
                <w:sz w:val="20"/>
                <w:szCs w:val="20"/>
              </w:rPr>
            </w:pPr>
          </w:p>
          <w:p w14:paraId="42CE7945" w14:textId="77777777" w:rsidR="008D7C74" w:rsidRDefault="008D7C74">
            <w:pPr>
              <w:spacing w:after="0" w:line="276" w:lineRule="auto"/>
              <w:jc w:val="left"/>
              <w:rPr>
                <w:sz w:val="20"/>
                <w:szCs w:val="20"/>
              </w:rPr>
            </w:pPr>
          </w:p>
          <w:p w14:paraId="060F193F" w14:textId="77777777" w:rsidR="008D7C74" w:rsidRPr="008D7C74" w:rsidRDefault="008D7C74">
            <w:pPr>
              <w:spacing w:after="0" w:line="276" w:lineRule="auto"/>
              <w:jc w:val="left"/>
            </w:pPr>
          </w:p>
          <w:p w14:paraId="0C483CD0" w14:textId="77777777" w:rsidR="008D7C74" w:rsidRDefault="008D7C74">
            <w:pPr>
              <w:spacing w:after="0" w:line="276" w:lineRule="auto"/>
              <w:jc w:val="left"/>
              <w:rPr>
                <w:sz w:val="20"/>
                <w:szCs w:val="20"/>
              </w:rPr>
            </w:pPr>
          </w:p>
          <w:p w14:paraId="4A51B082" w14:textId="77777777" w:rsidR="00406087" w:rsidRPr="00AC5C14" w:rsidRDefault="008D7C74" w:rsidP="008D7C74">
            <w:pPr>
              <w:spacing w:after="0" w:line="276" w:lineRule="auto"/>
              <w:jc w:val="right"/>
              <w:rPr>
                <w:sz w:val="20"/>
                <w:szCs w:val="20"/>
              </w:rPr>
            </w:pPr>
            <w:r>
              <w:rPr>
                <w:sz w:val="20"/>
                <w:szCs w:val="20"/>
              </w:rPr>
              <w:t>[</w:t>
            </w:r>
            <w:r w:rsidRPr="00AC5C14">
              <w:rPr>
                <w:sz w:val="20"/>
                <w:szCs w:val="20"/>
              </w:rPr>
              <w:t>B.1,B.2 D.1</w:t>
            </w:r>
            <w:r>
              <w:rPr>
                <w:sz w:val="20"/>
                <w:szCs w:val="20"/>
              </w:rPr>
              <w:t>]</w:t>
            </w:r>
          </w:p>
        </w:tc>
        <w:tc>
          <w:tcPr>
            <w:tcW w:w="1929" w:type="dxa"/>
            <w:shd w:val="clear" w:color="auto" w:fill="auto"/>
            <w:tcMar>
              <w:top w:w="100" w:type="dxa"/>
              <w:left w:w="100" w:type="dxa"/>
              <w:bottom w:w="100" w:type="dxa"/>
              <w:right w:w="100" w:type="dxa"/>
            </w:tcMar>
          </w:tcPr>
          <w:p w14:paraId="3AED46DD" w14:textId="77777777" w:rsidR="00406087" w:rsidRPr="00AC5C14" w:rsidRDefault="00E636F3">
            <w:pPr>
              <w:widowControl w:val="0"/>
              <w:spacing w:after="0"/>
              <w:jc w:val="left"/>
              <w:rPr>
                <w:sz w:val="20"/>
                <w:szCs w:val="20"/>
              </w:rPr>
            </w:pPr>
            <w:proofErr w:type="gramStart"/>
            <w:r w:rsidRPr="00E61E3F">
              <w:rPr>
                <w:color w:val="1932FF"/>
                <w:sz w:val="20"/>
                <w:szCs w:val="20"/>
              </w:rPr>
              <w:t>14</w:t>
            </w:r>
            <w:r w:rsidR="008D7C74">
              <w:rPr>
                <w:color w:val="1932FF"/>
                <w:sz w:val="20"/>
                <w:szCs w:val="20"/>
              </w:rPr>
              <w:t xml:space="preserve"> </w:t>
            </w:r>
            <w:r w:rsidRPr="00E61E3F">
              <w:rPr>
                <w:color w:val="1932FF"/>
                <w:sz w:val="20"/>
                <w:szCs w:val="20"/>
              </w:rPr>
              <w:t xml:space="preserve"> </w:t>
            </w:r>
            <w:r w:rsidRPr="00AC5C14">
              <w:rPr>
                <w:sz w:val="20"/>
                <w:szCs w:val="20"/>
              </w:rPr>
              <w:t>Research</w:t>
            </w:r>
            <w:proofErr w:type="gramEnd"/>
            <w:r w:rsidRPr="00AC5C14">
              <w:rPr>
                <w:sz w:val="20"/>
                <w:szCs w:val="20"/>
              </w:rPr>
              <w:t xml:space="preserve"> and write one paragraph for each of these two topics.</w:t>
            </w:r>
          </w:p>
          <w:p w14:paraId="3BC46BBF" w14:textId="77777777" w:rsidR="00406087" w:rsidRPr="00AC5C14" w:rsidRDefault="00E636F3">
            <w:pPr>
              <w:widowControl w:val="0"/>
              <w:spacing w:after="0"/>
              <w:jc w:val="left"/>
              <w:rPr>
                <w:sz w:val="20"/>
                <w:szCs w:val="20"/>
              </w:rPr>
            </w:pPr>
            <w:r w:rsidRPr="00AC5C14">
              <w:rPr>
                <w:sz w:val="20"/>
                <w:szCs w:val="20"/>
              </w:rPr>
              <w:t>*Mineral oil</w:t>
            </w:r>
          </w:p>
          <w:p w14:paraId="79664198" w14:textId="77777777" w:rsidR="008D7C74" w:rsidRDefault="00E636F3">
            <w:pPr>
              <w:widowControl w:val="0"/>
              <w:spacing w:after="0"/>
              <w:jc w:val="left"/>
              <w:rPr>
                <w:sz w:val="20"/>
                <w:szCs w:val="20"/>
              </w:rPr>
            </w:pPr>
            <w:r w:rsidRPr="00AC5C14">
              <w:rPr>
                <w:sz w:val="20"/>
                <w:szCs w:val="20"/>
              </w:rPr>
              <w:t xml:space="preserve">*Parabens </w:t>
            </w:r>
          </w:p>
          <w:p w14:paraId="62EF61CC" w14:textId="77777777" w:rsidR="008D7C74" w:rsidRDefault="008D7C74">
            <w:pPr>
              <w:widowControl w:val="0"/>
              <w:spacing w:after="0"/>
              <w:jc w:val="left"/>
              <w:rPr>
                <w:sz w:val="20"/>
                <w:szCs w:val="20"/>
              </w:rPr>
            </w:pPr>
          </w:p>
          <w:p w14:paraId="1487B970" w14:textId="77777777" w:rsidR="008D7C74" w:rsidRDefault="008D7C74">
            <w:pPr>
              <w:widowControl w:val="0"/>
              <w:spacing w:after="0"/>
              <w:jc w:val="left"/>
              <w:rPr>
                <w:sz w:val="20"/>
                <w:szCs w:val="20"/>
              </w:rPr>
            </w:pPr>
          </w:p>
          <w:p w14:paraId="35E1A780" w14:textId="77777777" w:rsidR="00406087" w:rsidRPr="00AC5C14" w:rsidRDefault="008D7C74" w:rsidP="008D7C74">
            <w:pPr>
              <w:widowControl w:val="0"/>
              <w:spacing w:after="0"/>
              <w:jc w:val="right"/>
              <w:rPr>
                <w:sz w:val="20"/>
                <w:szCs w:val="20"/>
              </w:rPr>
            </w:pPr>
            <w:r>
              <w:rPr>
                <w:sz w:val="20"/>
                <w:szCs w:val="20"/>
              </w:rPr>
              <w:t>[</w:t>
            </w:r>
            <w:r w:rsidRPr="00AC5C14">
              <w:rPr>
                <w:sz w:val="20"/>
                <w:szCs w:val="20"/>
              </w:rPr>
              <w:t>C.1</w:t>
            </w:r>
            <w:r>
              <w:rPr>
                <w:sz w:val="20"/>
                <w:szCs w:val="20"/>
              </w:rPr>
              <w:t>]</w:t>
            </w:r>
          </w:p>
        </w:tc>
        <w:tc>
          <w:tcPr>
            <w:tcW w:w="1929" w:type="dxa"/>
            <w:shd w:val="clear" w:color="auto" w:fill="auto"/>
            <w:tcMar>
              <w:top w:w="100" w:type="dxa"/>
              <w:left w:w="100" w:type="dxa"/>
              <w:bottom w:w="100" w:type="dxa"/>
              <w:right w:w="100" w:type="dxa"/>
            </w:tcMar>
          </w:tcPr>
          <w:p w14:paraId="2CE39A9D" w14:textId="77777777" w:rsidR="008D7C74" w:rsidRDefault="00E636F3" w:rsidP="008D7C74">
            <w:pPr>
              <w:widowControl w:val="0"/>
              <w:spacing w:after="0"/>
              <w:jc w:val="left"/>
              <w:rPr>
                <w:sz w:val="20"/>
                <w:szCs w:val="20"/>
              </w:rPr>
            </w:pPr>
            <w:proofErr w:type="gramStart"/>
            <w:r w:rsidRPr="00E61E3F">
              <w:rPr>
                <w:color w:val="1932FF"/>
                <w:sz w:val="20"/>
                <w:szCs w:val="20"/>
              </w:rPr>
              <w:t xml:space="preserve">15 </w:t>
            </w:r>
            <w:r w:rsidR="008D7C74">
              <w:rPr>
                <w:color w:val="1932FF"/>
                <w:sz w:val="20"/>
                <w:szCs w:val="20"/>
              </w:rPr>
              <w:t xml:space="preserve"> </w:t>
            </w:r>
            <w:r w:rsidR="006C3AD4">
              <w:rPr>
                <w:sz w:val="20"/>
                <w:szCs w:val="20"/>
              </w:rPr>
              <w:t>Research</w:t>
            </w:r>
            <w:proofErr w:type="gramEnd"/>
            <w:r w:rsidR="006C3AD4">
              <w:rPr>
                <w:sz w:val="20"/>
                <w:szCs w:val="20"/>
              </w:rPr>
              <w:t xml:space="preserve"> cultural practic</w:t>
            </w:r>
            <w:r w:rsidRPr="00AC5C14">
              <w:rPr>
                <w:sz w:val="20"/>
                <w:szCs w:val="20"/>
              </w:rPr>
              <w:t>es for the Anishin</w:t>
            </w:r>
            <w:r w:rsidR="006C3AD4">
              <w:rPr>
                <w:sz w:val="20"/>
                <w:szCs w:val="20"/>
              </w:rPr>
              <w:t>a</w:t>
            </w:r>
            <w:r w:rsidRPr="00AC5C14">
              <w:rPr>
                <w:sz w:val="20"/>
                <w:szCs w:val="20"/>
              </w:rPr>
              <w:t xml:space="preserve">abe tribe of collecting cut hair to dispose in a culturally acceptable way. </w:t>
            </w:r>
          </w:p>
          <w:p w14:paraId="32AF4CF5" w14:textId="77777777" w:rsidR="008D7C74" w:rsidRDefault="008D7C74" w:rsidP="008D7C74">
            <w:pPr>
              <w:widowControl w:val="0"/>
              <w:spacing w:after="0"/>
              <w:jc w:val="left"/>
              <w:rPr>
                <w:sz w:val="20"/>
                <w:szCs w:val="20"/>
              </w:rPr>
            </w:pPr>
          </w:p>
          <w:p w14:paraId="0A281744" w14:textId="77777777" w:rsidR="00406087" w:rsidRPr="00AC5C14" w:rsidRDefault="008D7C74" w:rsidP="008D7C74">
            <w:pPr>
              <w:widowControl w:val="0"/>
              <w:spacing w:after="0"/>
              <w:jc w:val="right"/>
              <w:rPr>
                <w:sz w:val="20"/>
                <w:szCs w:val="20"/>
              </w:rPr>
            </w:pPr>
            <w:r>
              <w:rPr>
                <w:sz w:val="20"/>
                <w:szCs w:val="20"/>
              </w:rPr>
              <w:t>[</w:t>
            </w:r>
            <w:r w:rsidRPr="00AC5C14">
              <w:rPr>
                <w:sz w:val="20"/>
                <w:szCs w:val="20"/>
              </w:rPr>
              <w:t>C.2</w:t>
            </w:r>
            <w:r>
              <w:rPr>
                <w:sz w:val="20"/>
                <w:szCs w:val="20"/>
              </w:rPr>
              <w:t>]</w:t>
            </w:r>
          </w:p>
        </w:tc>
      </w:tr>
      <w:tr w:rsidR="00406087" w:rsidRPr="00AC5C14" w14:paraId="5A0941C6" w14:textId="77777777" w:rsidTr="00795C4D">
        <w:trPr>
          <w:cantSplit/>
          <w:trHeight w:val="1770"/>
          <w:tblHeader/>
        </w:trPr>
        <w:tc>
          <w:tcPr>
            <w:tcW w:w="1929" w:type="dxa"/>
            <w:shd w:val="clear" w:color="auto" w:fill="auto"/>
            <w:tcMar>
              <w:top w:w="100" w:type="dxa"/>
              <w:left w:w="100" w:type="dxa"/>
              <w:bottom w:w="100" w:type="dxa"/>
              <w:right w:w="100" w:type="dxa"/>
            </w:tcMar>
          </w:tcPr>
          <w:p w14:paraId="166C19F6" w14:textId="77777777" w:rsidR="00406087" w:rsidRDefault="00E636F3">
            <w:pPr>
              <w:widowControl w:val="0"/>
              <w:spacing w:after="0"/>
              <w:jc w:val="left"/>
              <w:rPr>
                <w:sz w:val="20"/>
                <w:szCs w:val="20"/>
              </w:rPr>
            </w:pPr>
            <w:proofErr w:type="gramStart"/>
            <w:r w:rsidRPr="008D7C74">
              <w:rPr>
                <w:color w:val="1932FF"/>
                <w:sz w:val="20"/>
                <w:szCs w:val="20"/>
              </w:rPr>
              <w:t>16</w:t>
            </w:r>
            <w:r w:rsidR="008D7C74" w:rsidRPr="008D7C74">
              <w:rPr>
                <w:color w:val="1932FF"/>
                <w:sz w:val="20"/>
                <w:szCs w:val="20"/>
              </w:rPr>
              <w:t xml:space="preserve"> </w:t>
            </w:r>
            <w:r w:rsidRPr="008D7C74">
              <w:rPr>
                <w:color w:val="1932FF"/>
                <w:sz w:val="20"/>
                <w:szCs w:val="20"/>
              </w:rPr>
              <w:t xml:space="preserve"> </w:t>
            </w:r>
            <w:r w:rsidRPr="00AC5C14">
              <w:rPr>
                <w:sz w:val="20"/>
                <w:szCs w:val="20"/>
              </w:rPr>
              <w:t>List</w:t>
            </w:r>
            <w:proofErr w:type="gramEnd"/>
            <w:r w:rsidRPr="00AC5C14">
              <w:rPr>
                <w:sz w:val="20"/>
                <w:szCs w:val="20"/>
              </w:rPr>
              <w:t xml:space="preserve"> tools that a hairstylist would have at their station include prices.</w:t>
            </w:r>
          </w:p>
          <w:p w14:paraId="4C2CA16C" w14:textId="77777777" w:rsidR="008D7C74" w:rsidRPr="00AC5C14" w:rsidRDefault="008D7C74">
            <w:pPr>
              <w:widowControl w:val="0"/>
              <w:spacing w:after="0"/>
              <w:jc w:val="left"/>
              <w:rPr>
                <w:sz w:val="20"/>
                <w:szCs w:val="20"/>
              </w:rPr>
            </w:pPr>
          </w:p>
          <w:p w14:paraId="673988C5" w14:textId="77777777" w:rsidR="008D7C74" w:rsidRPr="00AC5C14" w:rsidRDefault="008D7C74" w:rsidP="008D7C74">
            <w:pPr>
              <w:widowControl w:val="0"/>
              <w:spacing w:after="0"/>
              <w:jc w:val="right"/>
              <w:rPr>
                <w:sz w:val="20"/>
                <w:szCs w:val="20"/>
              </w:rPr>
            </w:pPr>
            <w:r>
              <w:rPr>
                <w:sz w:val="20"/>
                <w:szCs w:val="20"/>
              </w:rPr>
              <w:t>[</w:t>
            </w:r>
            <w:r w:rsidRPr="00AC5C14">
              <w:rPr>
                <w:sz w:val="20"/>
                <w:szCs w:val="20"/>
              </w:rPr>
              <w:t>A.2</w:t>
            </w:r>
            <w:r>
              <w:rPr>
                <w:sz w:val="20"/>
                <w:szCs w:val="20"/>
              </w:rPr>
              <w:t>]</w:t>
            </w:r>
          </w:p>
        </w:tc>
        <w:tc>
          <w:tcPr>
            <w:tcW w:w="1929" w:type="dxa"/>
            <w:shd w:val="clear" w:color="auto" w:fill="auto"/>
            <w:tcMar>
              <w:top w:w="100" w:type="dxa"/>
              <w:left w:w="100" w:type="dxa"/>
              <w:bottom w:w="100" w:type="dxa"/>
              <w:right w:w="100" w:type="dxa"/>
            </w:tcMar>
          </w:tcPr>
          <w:p w14:paraId="2540D3EC" w14:textId="77777777" w:rsidR="008D7C74" w:rsidRDefault="00E636F3" w:rsidP="008D7C74">
            <w:pPr>
              <w:widowControl w:val="0"/>
              <w:spacing w:after="0"/>
              <w:jc w:val="left"/>
              <w:rPr>
                <w:sz w:val="20"/>
                <w:szCs w:val="20"/>
              </w:rPr>
            </w:pPr>
            <w:r w:rsidRPr="008D7C74">
              <w:rPr>
                <w:color w:val="1932FF"/>
                <w:sz w:val="20"/>
                <w:szCs w:val="20"/>
              </w:rPr>
              <w:t xml:space="preserve">17 </w:t>
            </w:r>
            <w:r w:rsidRPr="00AC5C14">
              <w:rPr>
                <w:sz w:val="20"/>
                <w:szCs w:val="20"/>
              </w:rPr>
              <w:t xml:space="preserve">Write a one page essay about animal testing </w:t>
            </w:r>
          </w:p>
          <w:p w14:paraId="430EBCDB" w14:textId="77777777" w:rsidR="008D7C74" w:rsidRDefault="008D7C74" w:rsidP="008D7C74">
            <w:pPr>
              <w:widowControl w:val="0"/>
              <w:spacing w:after="0"/>
              <w:jc w:val="left"/>
              <w:rPr>
                <w:sz w:val="20"/>
                <w:szCs w:val="20"/>
              </w:rPr>
            </w:pPr>
          </w:p>
          <w:p w14:paraId="276FF946" w14:textId="77777777" w:rsidR="008D7C74" w:rsidRDefault="008D7C74" w:rsidP="008D7C74">
            <w:pPr>
              <w:widowControl w:val="0"/>
              <w:spacing w:after="0"/>
              <w:jc w:val="left"/>
              <w:rPr>
                <w:sz w:val="20"/>
                <w:szCs w:val="20"/>
              </w:rPr>
            </w:pPr>
          </w:p>
          <w:p w14:paraId="0DBAB27F" w14:textId="77777777" w:rsidR="008D7C74" w:rsidRDefault="008D7C74" w:rsidP="008D7C74">
            <w:pPr>
              <w:widowControl w:val="0"/>
              <w:spacing w:after="0"/>
              <w:jc w:val="left"/>
              <w:rPr>
                <w:sz w:val="20"/>
                <w:szCs w:val="20"/>
              </w:rPr>
            </w:pPr>
          </w:p>
          <w:p w14:paraId="4E5E713A" w14:textId="77777777" w:rsidR="00406087" w:rsidRPr="00AC5C14" w:rsidRDefault="008D7C74" w:rsidP="008D7C74">
            <w:pPr>
              <w:widowControl w:val="0"/>
              <w:spacing w:after="0"/>
              <w:jc w:val="right"/>
              <w:rPr>
                <w:sz w:val="20"/>
                <w:szCs w:val="20"/>
              </w:rPr>
            </w:pPr>
            <w:r>
              <w:rPr>
                <w:sz w:val="20"/>
                <w:szCs w:val="20"/>
              </w:rPr>
              <w:t>[</w:t>
            </w:r>
            <w:r w:rsidRPr="00AC5C14">
              <w:rPr>
                <w:sz w:val="20"/>
                <w:szCs w:val="20"/>
              </w:rPr>
              <w:t>C.2</w:t>
            </w:r>
            <w:r>
              <w:rPr>
                <w:sz w:val="20"/>
                <w:szCs w:val="20"/>
              </w:rPr>
              <w:t>]</w:t>
            </w:r>
          </w:p>
        </w:tc>
        <w:tc>
          <w:tcPr>
            <w:tcW w:w="1929" w:type="dxa"/>
            <w:shd w:val="clear" w:color="auto" w:fill="auto"/>
            <w:tcMar>
              <w:top w:w="100" w:type="dxa"/>
              <w:left w:w="100" w:type="dxa"/>
              <w:bottom w:w="100" w:type="dxa"/>
              <w:right w:w="100" w:type="dxa"/>
            </w:tcMar>
          </w:tcPr>
          <w:p w14:paraId="182A95AA" w14:textId="77777777" w:rsidR="00406087" w:rsidRDefault="00E636F3" w:rsidP="008D7C74">
            <w:pPr>
              <w:widowControl w:val="0"/>
              <w:spacing w:after="0"/>
              <w:jc w:val="left"/>
              <w:rPr>
                <w:sz w:val="20"/>
                <w:szCs w:val="20"/>
              </w:rPr>
            </w:pPr>
            <w:r w:rsidRPr="008D7C74">
              <w:rPr>
                <w:color w:val="1932FF"/>
                <w:sz w:val="20"/>
                <w:szCs w:val="20"/>
              </w:rPr>
              <w:t xml:space="preserve">18 </w:t>
            </w:r>
            <w:r w:rsidRPr="00AC5C14">
              <w:rPr>
                <w:sz w:val="20"/>
                <w:szCs w:val="20"/>
              </w:rPr>
              <w:t xml:space="preserve">Research two Hairdressing Schools </w:t>
            </w:r>
          </w:p>
          <w:p w14:paraId="34BC5B32" w14:textId="77777777" w:rsidR="008D7C74" w:rsidRDefault="008D7C74" w:rsidP="008D7C74">
            <w:pPr>
              <w:widowControl w:val="0"/>
              <w:spacing w:after="0"/>
              <w:jc w:val="left"/>
              <w:rPr>
                <w:sz w:val="20"/>
                <w:szCs w:val="20"/>
              </w:rPr>
            </w:pPr>
          </w:p>
          <w:p w14:paraId="39036F19" w14:textId="77777777" w:rsidR="008D7C74" w:rsidRDefault="008D7C74" w:rsidP="008D7C74">
            <w:pPr>
              <w:widowControl w:val="0"/>
              <w:spacing w:after="0"/>
              <w:jc w:val="left"/>
              <w:rPr>
                <w:sz w:val="20"/>
                <w:szCs w:val="20"/>
              </w:rPr>
            </w:pPr>
          </w:p>
          <w:p w14:paraId="53C9D511" w14:textId="77777777" w:rsidR="008D7C74" w:rsidRDefault="008D7C74" w:rsidP="008D7C74">
            <w:pPr>
              <w:widowControl w:val="0"/>
              <w:spacing w:after="0"/>
              <w:jc w:val="left"/>
              <w:rPr>
                <w:sz w:val="20"/>
                <w:szCs w:val="20"/>
              </w:rPr>
            </w:pPr>
          </w:p>
          <w:p w14:paraId="00FFD5DB" w14:textId="77777777" w:rsidR="008D7C74" w:rsidRPr="00AC5C14" w:rsidRDefault="008D7C74" w:rsidP="008D7C74">
            <w:pPr>
              <w:widowControl w:val="0"/>
              <w:spacing w:after="0"/>
              <w:jc w:val="right"/>
              <w:rPr>
                <w:sz w:val="20"/>
                <w:szCs w:val="20"/>
              </w:rPr>
            </w:pPr>
            <w:r>
              <w:rPr>
                <w:sz w:val="20"/>
                <w:szCs w:val="20"/>
              </w:rPr>
              <w:t>[D.2]</w:t>
            </w:r>
          </w:p>
        </w:tc>
        <w:tc>
          <w:tcPr>
            <w:tcW w:w="1929" w:type="dxa"/>
            <w:shd w:val="clear" w:color="auto" w:fill="auto"/>
            <w:tcMar>
              <w:top w:w="100" w:type="dxa"/>
              <w:left w:w="100" w:type="dxa"/>
              <w:bottom w:w="100" w:type="dxa"/>
              <w:right w:w="100" w:type="dxa"/>
            </w:tcMar>
          </w:tcPr>
          <w:p w14:paraId="71BBDC84" w14:textId="77777777" w:rsidR="008D7C74" w:rsidRDefault="00E636F3" w:rsidP="008D7C74">
            <w:pPr>
              <w:widowControl w:val="0"/>
              <w:spacing w:after="0"/>
              <w:jc w:val="left"/>
              <w:rPr>
                <w:sz w:val="20"/>
                <w:szCs w:val="20"/>
              </w:rPr>
            </w:pPr>
            <w:r w:rsidRPr="008D7C74">
              <w:rPr>
                <w:color w:val="1932FF"/>
                <w:sz w:val="20"/>
                <w:szCs w:val="20"/>
              </w:rPr>
              <w:t xml:space="preserve">19 </w:t>
            </w:r>
            <w:r w:rsidRPr="00AC5C14">
              <w:rPr>
                <w:sz w:val="20"/>
                <w:szCs w:val="20"/>
              </w:rPr>
              <w:t xml:space="preserve">Design an ad for your favourite hair care product </w:t>
            </w:r>
          </w:p>
          <w:p w14:paraId="4F07A95E" w14:textId="77777777" w:rsidR="008D7C74" w:rsidRDefault="008D7C74" w:rsidP="008D7C74">
            <w:pPr>
              <w:widowControl w:val="0"/>
              <w:spacing w:after="0"/>
              <w:jc w:val="left"/>
              <w:rPr>
                <w:sz w:val="20"/>
                <w:szCs w:val="20"/>
              </w:rPr>
            </w:pPr>
          </w:p>
          <w:p w14:paraId="73F95270" w14:textId="77777777" w:rsidR="008D7C74" w:rsidRDefault="008D7C74" w:rsidP="008D7C74">
            <w:pPr>
              <w:widowControl w:val="0"/>
              <w:spacing w:after="0"/>
              <w:jc w:val="left"/>
              <w:rPr>
                <w:sz w:val="20"/>
                <w:szCs w:val="20"/>
              </w:rPr>
            </w:pPr>
          </w:p>
          <w:p w14:paraId="3EDC83FB" w14:textId="77777777" w:rsidR="008D7C74" w:rsidRDefault="008D7C74" w:rsidP="008D7C74">
            <w:pPr>
              <w:widowControl w:val="0"/>
              <w:spacing w:after="0"/>
              <w:jc w:val="left"/>
              <w:rPr>
                <w:sz w:val="20"/>
                <w:szCs w:val="20"/>
              </w:rPr>
            </w:pPr>
          </w:p>
          <w:p w14:paraId="2CC0003D" w14:textId="77777777" w:rsidR="00406087" w:rsidRPr="00AC5C14" w:rsidRDefault="008D7C74" w:rsidP="008D7C74">
            <w:pPr>
              <w:widowControl w:val="0"/>
              <w:spacing w:after="0"/>
              <w:jc w:val="right"/>
              <w:rPr>
                <w:sz w:val="20"/>
                <w:szCs w:val="20"/>
              </w:rPr>
            </w:pPr>
            <w:r>
              <w:rPr>
                <w:sz w:val="20"/>
                <w:szCs w:val="20"/>
              </w:rPr>
              <w:t>[</w:t>
            </w:r>
            <w:r w:rsidRPr="00AC5C14">
              <w:rPr>
                <w:sz w:val="20"/>
                <w:szCs w:val="20"/>
              </w:rPr>
              <w:t>A.2</w:t>
            </w:r>
            <w:r>
              <w:rPr>
                <w:sz w:val="20"/>
                <w:szCs w:val="20"/>
              </w:rPr>
              <w:t>]</w:t>
            </w:r>
          </w:p>
        </w:tc>
        <w:tc>
          <w:tcPr>
            <w:tcW w:w="1929" w:type="dxa"/>
            <w:shd w:val="clear" w:color="auto" w:fill="auto"/>
            <w:tcMar>
              <w:top w:w="100" w:type="dxa"/>
              <w:left w:w="100" w:type="dxa"/>
              <w:bottom w:w="100" w:type="dxa"/>
              <w:right w:w="100" w:type="dxa"/>
            </w:tcMar>
          </w:tcPr>
          <w:p w14:paraId="5CD5E5A5" w14:textId="77777777" w:rsidR="008D7C74" w:rsidRDefault="00E636F3" w:rsidP="008D7C74">
            <w:pPr>
              <w:widowControl w:val="0"/>
              <w:spacing w:after="0"/>
              <w:jc w:val="left"/>
              <w:rPr>
                <w:sz w:val="20"/>
                <w:szCs w:val="20"/>
              </w:rPr>
            </w:pPr>
            <w:r w:rsidRPr="008D7C74">
              <w:rPr>
                <w:color w:val="1932FF"/>
                <w:sz w:val="20"/>
                <w:szCs w:val="20"/>
              </w:rPr>
              <w:t xml:space="preserve">20 </w:t>
            </w:r>
            <w:r w:rsidRPr="00AC5C14">
              <w:rPr>
                <w:sz w:val="20"/>
                <w:szCs w:val="20"/>
              </w:rPr>
              <w:t>Design a brochure for a special event in a Salon or Spa</w:t>
            </w:r>
            <w:r w:rsidR="008D7C74" w:rsidRPr="00AC5C14">
              <w:rPr>
                <w:sz w:val="20"/>
                <w:szCs w:val="20"/>
              </w:rPr>
              <w:t xml:space="preserve"> </w:t>
            </w:r>
          </w:p>
          <w:p w14:paraId="14D7E1B5" w14:textId="77777777" w:rsidR="008D7C74" w:rsidRDefault="008D7C74" w:rsidP="008D7C74">
            <w:pPr>
              <w:widowControl w:val="0"/>
              <w:spacing w:after="0"/>
              <w:jc w:val="left"/>
              <w:rPr>
                <w:sz w:val="20"/>
                <w:szCs w:val="20"/>
              </w:rPr>
            </w:pPr>
          </w:p>
          <w:p w14:paraId="38FA8C69" w14:textId="77777777" w:rsidR="008D7C74" w:rsidRDefault="008D7C74" w:rsidP="008D7C74">
            <w:pPr>
              <w:widowControl w:val="0"/>
              <w:spacing w:after="0"/>
              <w:jc w:val="left"/>
              <w:rPr>
                <w:sz w:val="20"/>
                <w:szCs w:val="20"/>
              </w:rPr>
            </w:pPr>
          </w:p>
          <w:p w14:paraId="7EE95FB3" w14:textId="77777777" w:rsidR="00406087" w:rsidRPr="00AC5C14" w:rsidRDefault="008D7C74" w:rsidP="008D7C74">
            <w:pPr>
              <w:widowControl w:val="0"/>
              <w:spacing w:after="0"/>
              <w:jc w:val="right"/>
              <w:rPr>
                <w:sz w:val="20"/>
                <w:szCs w:val="20"/>
              </w:rPr>
            </w:pPr>
            <w:r>
              <w:rPr>
                <w:sz w:val="20"/>
                <w:szCs w:val="20"/>
              </w:rPr>
              <w:t>[</w:t>
            </w:r>
            <w:r w:rsidRPr="00AC5C14">
              <w:rPr>
                <w:sz w:val="20"/>
                <w:szCs w:val="20"/>
              </w:rPr>
              <w:t>B.3</w:t>
            </w:r>
            <w:r>
              <w:rPr>
                <w:sz w:val="20"/>
                <w:szCs w:val="20"/>
              </w:rPr>
              <w:t>]</w:t>
            </w:r>
          </w:p>
        </w:tc>
      </w:tr>
      <w:tr w:rsidR="00406087" w:rsidRPr="00AC5C14" w14:paraId="1D84126F" w14:textId="77777777" w:rsidTr="00795C4D">
        <w:trPr>
          <w:cantSplit/>
          <w:trHeight w:val="1860"/>
          <w:tblHeader/>
        </w:trPr>
        <w:tc>
          <w:tcPr>
            <w:tcW w:w="1929" w:type="dxa"/>
            <w:shd w:val="clear" w:color="auto" w:fill="auto"/>
            <w:tcMar>
              <w:top w:w="100" w:type="dxa"/>
              <w:left w:w="100" w:type="dxa"/>
              <w:bottom w:w="100" w:type="dxa"/>
              <w:right w:w="100" w:type="dxa"/>
            </w:tcMar>
          </w:tcPr>
          <w:p w14:paraId="302D2A90" w14:textId="77777777" w:rsidR="008D7C74" w:rsidRDefault="00E636F3">
            <w:pPr>
              <w:widowControl w:val="0"/>
              <w:spacing w:after="0"/>
              <w:jc w:val="left"/>
              <w:rPr>
                <w:sz w:val="20"/>
                <w:szCs w:val="20"/>
              </w:rPr>
            </w:pPr>
            <w:r w:rsidRPr="008D7C74">
              <w:rPr>
                <w:color w:val="1932FF"/>
                <w:sz w:val="20"/>
                <w:szCs w:val="20"/>
              </w:rPr>
              <w:t xml:space="preserve">21 </w:t>
            </w:r>
            <w:r w:rsidRPr="00AC5C14">
              <w:rPr>
                <w:sz w:val="20"/>
                <w:szCs w:val="20"/>
              </w:rPr>
              <w:t xml:space="preserve">Research three good stretches for a hairdresser or aesthetician </w:t>
            </w:r>
          </w:p>
          <w:p w14:paraId="4FC6A3CA" w14:textId="77777777" w:rsidR="008D7C74" w:rsidRDefault="008D7C74">
            <w:pPr>
              <w:widowControl w:val="0"/>
              <w:spacing w:after="0"/>
              <w:jc w:val="left"/>
              <w:rPr>
                <w:sz w:val="20"/>
                <w:szCs w:val="20"/>
              </w:rPr>
            </w:pPr>
          </w:p>
          <w:p w14:paraId="12864F2F" w14:textId="77777777" w:rsidR="008D7C74" w:rsidRDefault="008D7C74">
            <w:pPr>
              <w:widowControl w:val="0"/>
              <w:spacing w:after="0"/>
              <w:jc w:val="left"/>
              <w:rPr>
                <w:sz w:val="20"/>
                <w:szCs w:val="20"/>
              </w:rPr>
            </w:pPr>
          </w:p>
          <w:p w14:paraId="45986689" w14:textId="77777777" w:rsidR="00406087" w:rsidRPr="00AC5C14" w:rsidRDefault="008D7C74" w:rsidP="008D7C74">
            <w:pPr>
              <w:widowControl w:val="0"/>
              <w:spacing w:after="0"/>
              <w:jc w:val="right"/>
              <w:rPr>
                <w:sz w:val="20"/>
                <w:szCs w:val="20"/>
              </w:rPr>
            </w:pPr>
            <w:r>
              <w:rPr>
                <w:sz w:val="20"/>
                <w:szCs w:val="20"/>
              </w:rPr>
              <w:t>[</w:t>
            </w:r>
            <w:r w:rsidRPr="00AC5C14">
              <w:rPr>
                <w:sz w:val="20"/>
                <w:szCs w:val="20"/>
              </w:rPr>
              <w:t>A.3</w:t>
            </w:r>
            <w:r>
              <w:rPr>
                <w:sz w:val="20"/>
                <w:szCs w:val="20"/>
              </w:rPr>
              <w:t>]</w:t>
            </w:r>
          </w:p>
        </w:tc>
        <w:tc>
          <w:tcPr>
            <w:tcW w:w="1929" w:type="dxa"/>
            <w:shd w:val="clear" w:color="auto" w:fill="auto"/>
            <w:tcMar>
              <w:top w:w="100" w:type="dxa"/>
              <w:left w:w="100" w:type="dxa"/>
              <w:bottom w:w="100" w:type="dxa"/>
              <w:right w:w="100" w:type="dxa"/>
            </w:tcMar>
          </w:tcPr>
          <w:p w14:paraId="02A272E9" w14:textId="77777777" w:rsidR="008D7C74" w:rsidRDefault="00E636F3" w:rsidP="00E61E3F">
            <w:pPr>
              <w:widowControl w:val="0"/>
              <w:spacing w:after="0"/>
              <w:jc w:val="left"/>
              <w:rPr>
                <w:sz w:val="20"/>
                <w:szCs w:val="20"/>
              </w:rPr>
            </w:pPr>
            <w:r w:rsidRPr="00E61E3F">
              <w:rPr>
                <w:color w:val="1932FF"/>
                <w:sz w:val="20"/>
                <w:szCs w:val="20"/>
              </w:rPr>
              <w:t>22</w:t>
            </w:r>
            <w:r w:rsidRPr="00AC5C14">
              <w:rPr>
                <w:sz w:val="20"/>
                <w:szCs w:val="20"/>
              </w:rPr>
              <w:t xml:space="preserve"> Create an Ad for your favourite make-up product </w:t>
            </w:r>
          </w:p>
          <w:p w14:paraId="2D1EFFA8" w14:textId="77777777" w:rsidR="008D7C74" w:rsidRDefault="008D7C74" w:rsidP="00E61E3F">
            <w:pPr>
              <w:widowControl w:val="0"/>
              <w:spacing w:after="0"/>
              <w:jc w:val="left"/>
              <w:rPr>
                <w:sz w:val="20"/>
                <w:szCs w:val="20"/>
              </w:rPr>
            </w:pPr>
          </w:p>
          <w:p w14:paraId="19428D8D" w14:textId="77777777" w:rsidR="008D7C74" w:rsidRPr="008D7C74" w:rsidRDefault="008D7C74" w:rsidP="00E61E3F">
            <w:pPr>
              <w:widowControl w:val="0"/>
              <w:spacing w:after="0"/>
              <w:jc w:val="left"/>
              <w:rPr>
                <w:sz w:val="18"/>
                <w:szCs w:val="18"/>
              </w:rPr>
            </w:pPr>
          </w:p>
          <w:p w14:paraId="293D2993" w14:textId="77777777" w:rsidR="008D7C74" w:rsidRDefault="008D7C74" w:rsidP="00E61E3F">
            <w:pPr>
              <w:widowControl w:val="0"/>
              <w:spacing w:after="0"/>
              <w:jc w:val="left"/>
              <w:rPr>
                <w:sz w:val="20"/>
                <w:szCs w:val="20"/>
              </w:rPr>
            </w:pPr>
          </w:p>
          <w:p w14:paraId="2A70AD97" w14:textId="77777777" w:rsidR="00406087" w:rsidRPr="00AC5C14" w:rsidRDefault="00E61E3F" w:rsidP="008D7C74">
            <w:pPr>
              <w:widowControl w:val="0"/>
              <w:spacing w:after="0"/>
              <w:jc w:val="right"/>
              <w:rPr>
                <w:sz w:val="20"/>
                <w:szCs w:val="20"/>
              </w:rPr>
            </w:pPr>
            <w:r>
              <w:rPr>
                <w:sz w:val="20"/>
                <w:szCs w:val="20"/>
              </w:rPr>
              <w:t>[</w:t>
            </w:r>
            <w:r w:rsidRPr="00AC5C14">
              <w:rPr>
                <w:sz w:val="20"/>
                <w:szCs w:val="20"/>
              </w:rPr>
              <w:t>A.2</w:t>
            </w:r>
            <w:r>
              <w:rPr>
                <w:sz w:val="20"/>
                <w:szCs w:val="20"/>
              </w:rPr>
              <w:t>]</w:t>
            </w:r>
          </w:p>
        </w:tc>
        <w:tc>
          <w:tcPr>
            <w:tcW w:w="1929" w:type="dxa"/>
            <w:shd w:val="clear" w:color="auto" w:fill="auto"/>
            <w:tcMar>
              <w:top w:w="100" w:type="dxa"/>
              <w:left w:w="100" w:type="dxa"/>
              <w:bottom w:w="100" w:type="dxa"/>
              <w:right w:w="100" w:type="dxa"/>
            </w:tcMar>
          </w:tcPr>
          <w:p w14:paraId="3FC054BE" w14:textId="77777777" w:rsidR="00406087" w:rsidRPr="00AC5C14" w:rsidRDefault="00E636F3">
            <w:pPr>
              <w:widowControl w:val="0"/>
              <w:spacing w:after="0"/>
              <w:jc w:val="left"/>
              <w:rPr>
                <w:sz w:val="20"/>
                <w:szCs w:val="20"/>
              </w:rPr>
            </w:pPr>
            <w:r w:rsidRPr="008D7C74">
              <w:rPr>
                <w:color w:val="1932FF"/>
                <w:sz w:val="20"/>
                <w:szCs w:val="20"/>
              </w:rPr>
              <w:t xml:space="preserve">23 </w:t>
            </w:r>
            <w:r w:rsidRPr="00AC5C14">
              <w:rPr>
                <w:sz w:val="20"/>
                <w:szCs w:val="20"/>
              </w:rPr>
              <w:t xml:space="preserve">List 3 tools an Aesthetician would own. </w:t>
            </w:r>
          </w:p>
          <w:p w14:paraId="507FE386" w14:textId="77777777" w:rsidR="008D7C74" w:rsidRDefault="008D7C74">
            <w:pPr>
              <w:widowControl w:val="0"/>
              <w:spacing w:after="0"/>
              <w:jc w:val="left"/>
              <w:rPr>
                <w:sz w:val="20"/>
                <w:szCs w:val="20"/>
              </w:rPr>
            </w:pPr>
          </w:p>
          <w:p w14:paraId="5548781A" w14:textId="77777777" w:rsidR="008D7C74" w:rsidRPr="008D7C74" w:rsidRDefault="008D7C74">
            <w:pPr>
              <w:widowControl w:val="0"/>
              <w:spacing w:after="0"/>
              <w:jc w:val="left"/>
              <w:rPr>
                <w:sz w:val="18"/>
                <w:szCs w:val="18"/>
              </w:rPr>
            </w:pPr>
          </w:p>
          <w:p w14:paraId="583450EA" w14:textId="77777777" w:rsidR="008D7C74" w:rsidRDefault="008D7C74">
            <w:pPr>
              <w:widowControl w:val="0"/>
              <w:spacing w:after="0"/>
              <w:jc w:val="left"/>
              <w:rPr>
                <w:sz w:val="20"/>
                <w:szCs w:val="20"/>
              </w:rPr>
            </w:pPr>
          </w:p>
          <w:p w14:paraId="6A11082F" w14:textId="77777777" w:rsidR="00406087" w:rsidRPr="00AC5C14" w:rsidRDefault="008D7C74" w:rsidP="008D7C74">
            <w:pPr>
              <w:widowControl w:val="0"/>
              <w:spacing w:after="0"/>
              <w:jc w:val="right"/>
              <w:rPr>
                <w:sz w:val="20"/>
                <w:szCs w:val="20"/>
              </w:rPr>
            </w:pPr>
            <w:r>
              <w:rPr>
                <w:sz w:val="20"/>
                <w:szCs w:val="20"/>
              </w:rPr>
              <w:t>[</w:t>
            </w:r>
            <w:r w:rsidRPr="00AC5C14">
              <w:rPr>
                <w:sz w:val="20"/>
                <w:szCs w:val="20"/>
              </w:rPr>
              <w:t>A.2</w:t>
            </w:r>
            <w:r>
              <w:rPr>
                <w:sz w:val="20"/>
                <w:szCs w:val="20"/>
              </w:rPr>
              <w:t>]</w:t>
            </w:r>
          </w:p>
        </w:tc>
        <w:tc>
          <w:tcPr>
            <w:tcW w:w="1929" w:type="dxa"/>
            <w:shd w:val="clear" w:color="auto" w:fill="auto"/>
            <w:tcMar>
              <w:top w:w="100" w:type="dxa"/>
              <w:left w:w="100" w:type="dxa"/>
              <w:bottom w:w="100" w:type="dxa"/>
              <w:right w:w="100" w:type="dxa"/>
            </w:tcMar>
          </w:tcPr>
          <w:p w14:paraId="2A73D17C" w14:textId="77777777" w:rsidR="008D7C74" w:rsidRDefault="00E636F3" w:rsidP="008D7C74">
            <w:pPr>
              <w:widowControl w:val="0"/>
              <w:spacing w:after="0"/>
              <w:jc w:val="left"/>
              <w:rPr>
                <w:sz w:val="20"/>
                <w:szCs w:val="20"/>
              </w:rPr>
            </w:pPr>
            <w:r w:rsidRPr="008D7C74">
              <w:rPr>
                <w:color w:val="1932FF"/>
                <w:sz w:val="20"/>
                <w:szCs w:val="20"/>
              </w:rPr>
              <w:t xml:space="preserve">24 </w:t>
            </w:r>
            <w:r w:rsidRPr="00AC5C14">
              <w:rPr>
                <w:sz w:val="20"/>
                <w:szCs w:val="20"/>
              </w:rPr>
              <w:t xml:space="preserve">Research two Aesthetic Schools </w:t>
            </w:r>
          </w:p>
          <w:p w14:paraId="383856CB" w14:textId="77777777" w:rsidR="008D7C74" w:rsidRDefault="008D7C74" w:rsidP="008D7C74">
            <w:pPr>
              <w:widowControl w:val="0"/>
              <w:spacing w:after="0"/>
              <w:jc w:val="left"/>
              <w:rPr>
                <w:sz w:val="20"/>
                <w:szCs w:val="20"/>
              </w:rPr>
            </w:pPr>
          </w:p>
          <w:p w14:paraId="64666DEE" w14:textId="77777777" w:rsidR="008D7C74" w:rsidRPr="008D7C74" w:rsidRDefault="008D7C74" w:rsidP="008D7C74">
            <w:pPr>
              <w:widowControl w:val="0"/>
              <w:spacing w:after="0"/>
              <w:jc w:val="left"/>
              <w:rPr>
                <w:sz w:val="18"/>
                <w:szCs w:val="18"/>
              </w:rPr>
            </w:pPr>
          </w:p>
          <w:p w14:paraId="4894288A" w14:textId="77777777" w:rsidR="008D7C74" w:rsidRDefault="008D7C74" w:rsidP="008D7C74">
            <w:pPr>
              <w:widowControl w:val="0"/>
              <w:spacing w:after="0"/>
              <w:jc w:val="left"/>
              <w:rPr>
                <w:sz w:val="20"/>
                <w:szCs w:val="20"/>
              </w:rPr>
            </w:pPr>
          </w:p>
          <w:p w14:paraId="76E4113E" w14:textId="77777777" w:rsidR="008D7C74" w:rsidRDefault="008D7C74" w:rsidP="008D7C74">
            <w:pPr>
              <w:widowControl w:val="0"/>
              <w:spacing w:after="0"/>
              <w:jc w:val="left"/>
              <w:rPr>
                <w:sz w:val="20"/>
                <w:szCs w:val="20"/>
              </w:rPr>
            </w:pPr>
          </w:p>
          <w:p w14:paraId="267672EF" w14:textId="77777777" w:rsidR="00406087" w:rsidRPr="00AC5C14" w:rsidRDefault="008D7C74" w:rsidP="008D7C74">
            <w:pPr>
              <w:widowControl w:val="0"/>
              <w:spacing w:after="0"/>
              <w:jc w:val="right"/>
              <w:rPr>
                <w:sz w:val="20"/>
                <w:szCs w:val="20"/>
              </w:rPr>
            </w:pPr>
            <w:r>
              <w:rPr>
                <w:sz w:val="20"/>
                <w:szCs w:val="20"/>
              </w:rPr>
              <w:t>[</w:t>
            </w:r>
            <w:r w:rsidRPr="00AC5C14">
              <w:rPr>
                <w:sz w:val="20"/>
                <w:szCs w:val="20"/>
              </w:rPr>
              <w:t>D.2</w:t>
            </w:r>
            <w:r>
              <w:rPr>
                <w:sz w:val="20"/>
                <w:szCs w:val="20"/>
              </w:rPr>
              <w:t>]</w:t>
            </w:r>
          </w:p>
        </w:tc>
        <w:tc>
          <w:tcPr>
            <w:tcW w:w="1929" w:type="dxa"/>
            <w:shd w:val="clear" w:color="auto" w:fill="auto"/>
            <w:tcMar>
              <w:top w:w="100" w:type="dxa"/>
              <w:left w:w="100" w:type="dxa"/>
              <w:bottom w:w="100" w:type="dxa"/>
              <w:right w:w="100" w:type="dxa"/>
            </w:tcMar>
          </w:tcPr>
          <w:p w14:paraId="2923F498" w14:textId="77777777" w:rsidR="008D7C74" w:rsidRDefault="00E636F3" w:rsidP="008D7C74">
            <w:pPr>
              <w:widowControl w:val="0"/>
              <w:spacing w:after="0"/>
              <w:jc w:val="left"/>
              <w:rPr>
                <w:sz w:val="20"/>
                <w:szCs w:val="20"/>
              </w:rPr>
            </w:pPr>
            <w:r w:rsidRPr="008D7C74">
              <w:rPr>
                <w:color w:val="1932FF"/>
                <w:sz w:val="20"/>
                <w:szCs w:val="20"/>
              </w:rPr>
              <w:t>25</w:t>
            </w:r>
            <w:r w:rsidRPr="00AC5C14">
              <w:rPr>
                <w:sz w:val="20"/>
                <w:szCs w:val="20"/>
              </w:rPr>
              <w:t xml:space="preserve">.Style on yourself or a family member/peer. </w:t>
            </w:r>
          </w:p>
          <w:p w14:paraId="636B46C7" w14:textId="77777777" w:rsidR="008D7C74" w:rsidRDefault="008D7C74" w:rsidP="008D7C74">
            <w:pPr>
              <w:widowControl w:val="0"/>
              <w:spacing w:after="0"/>
              <w:jc w:val="left"/>
              <w:rPr>
                <w:sz w:val="20"/>
                <w:szCs w:val="20"/>
              </w:rPr>
            </w:pPr>
          </w:p>
          <w:p w14:paraId="25873F26" w14:textId="77777777" w:rsidR="008D7C74" w:rsidRPr="008D7C74" w:rsidRDefault="008D7C74" w:rsidP="008D7C74">
            <w:pPr>
              <w:widowControl w:val="0"/>
              <w:spacing w:after="0"/>
              <w:jc w:val="left"/>
              <w:rPr>
                <w:sz w:val="18"/>
                <w:szCs w:val="18"/>
              </w:rPr>
            </w:pPr>
          </w:p>
          <w:p w14:paraId="508E5C23" w14:textId="77777777" w:rsidR="008D7C74" w:rsidRDefault="008D7C74" w:rsidP="008D7C74">
            <w:pPr>
              <w:widowControl w:val="0"/>
              <w:spacing w:after="0"/>
              <w:jc w:val="left"/>
              <w:rPr>
                <w:sz w:val="20"/>
                <w:szCs w:val="20"/>
              </w:rPr>
            </w:pPr>
          </w:p>
          <w:p w14:paraId="00718190" w14:textId="77777777" w:rsidR="00406087" w:rsidRPr="00AC5C14" w:rsidRDefault="008D7C74" w:rsidP="008D7C74">
            <w:pPr>
              <w:widowControl w:val="0"/>
              <w:spacing w:after="0"/>
              <w:jc w:val="right"/>
              <w:rPr>
                <w:sz w:val="20"/>
                <w:szCs w:val="20"/>
              </w:rPr>
            </w:pPr>
            <w:r>
              <w:rPr>
                <w:sz w:val="20"/>
                <w:szCs w:val="20"/>
              </w:rPr>
              <w:t>[</w:t>
            </w:r>
            <w:r w:rsidRPr="00AC5C14">
              <w:rPr>
                <w:sz w:val="20"/>
                <w:szCs w:val="20"/>
              </w:rPr>
              <w:t>B.1</w:t>
            </w:r>
            <w:r>
              <w:rPr>
                <w:sz w:val="20"/>
                <w:szCs w:val="20"/>
              </w:rPr>
              <w:t>]</w:t>
            </w:r>
          </w:p>
        </w:tc>
      </w:tr>
    </w:tbl>
    <w:p w14:paraId="6EC3EABD" w14:textId="77777777" w:rsidR="00406087" w:rsidRPr="004B381C" w:rsidRDefault="00A16DFF" w:rsidP="006C3AD4">
      <w:pPr>
        <w:pStyle w:val="Heading2"/>
      </w:pPr>
      <w:bookmarkStart w:id="8" w:name="_Toc47131918"/>
      <w:r>
        <w:lastRenderedPageBreak/>
        <w:t>D</w:t>
      </w:r>
      <w:r w:rsidR="00E636F3" w:rsidRPr="004B381C">
        <w:t xml:space="preserve">etails on </w:t>
      </w:r>
      <w:r w:rsidR="004B381C">
        <w:t xml:space="preserve">the Bingo Card </w:t>
      </w:r>
      <w:r w:rsidR="00E636F3" w:rsidRPr="004B381C">
        <w:t>Assignments</w:t>
      </w:r>
      <w:bookmarkEnd w:id="8"/>
      <w:r w:rsidR="00E636F3" w:rsidRPr="004B381C">
        <w:t xml:space="preserve"> </w:t>
      </w:r>
    </w:p>
    <w:p w14:paraId="6D1145C3" w14:textId="77777777" w:rsidR="004B381C" w:rsidRDefault="00E636F3" w:rsidP="006C3AD4">
      <w:pPr>
        <w:pStyle w:val="Heading2"/>
      </w:pPr>
      <w:bookmarkStart w:id="9" w:name="_Toc46935223"/>
      <w:bookmarkStart w:id="10" w:name="_Toc46935792"/>
      <w:bookmarkStart w:id="11" w:name="_Toc47131919"/>
      <w:r>
        <w:t>Activity 1</w:t>
      </w:r>
      <w:bookmarkEnd w:id="9"/>
      <w:bookmarkEnd w:id="10"/>
      <w:bookmarkEnd w:id="11"/>
      <w:r>
        <w:t xml:space="preserve"> </w:t>
      </w:r>
    </w:p>
    <w:p w14:paraId="4AAE3E0E" w14:textId="77777777" w:rsidR="00406087" w:rsidRDefault="00E636F3" w:rsidP="004B381C">
      <w:r>
        <w:t xml:space="preserve">What are the following disorders and diseases? One sentence answers for each topic. </w:t>
      </w:r>
    </w:p>
    <w:p w14:paraId="198F6E70" w14:textId="77777777" w:rsidR="00406087" w:rsidRDefault="00E636F3" w:rsidP="004B381C">
      <w:pPr>
        <w:pStyle w:val="ListParagraph"/>
        <w:numPr>
          <w:ilvl w:val="0"/>
          <w:numId w:val="8"/>
        </w:numPr>
      </w:pPr>
      <w:r>
        <w:t>Alopecia</w:t>
      </w:r>
    </w:p>
    <w:p w14:paraId="2E8C7FE0" w14:textId="77777777" w:rsidR="00406087" w:rsidRDefault="00E636F3" w:rsidP="004B381C">
      <w:pPr>
        <w:pStyle w:val="ListParagraph"/>
        <w:numPr>
          <w:ilvl w:val="0"/>
          <w:numId w:val="8"/>
        </w:numPr>
      </w:pPr>
      <w:r>
        <w:t xml:space="preserve">Pityriasis </w:t>
      </w:r>
    </w:p>
    <w:p w14:paraId="5F128F43" w14:textId="77777777" w:rsidR="00406087" w:rsidRDefault="00E636F3" w:rsidP="004B381C">
      <w:pPr>
        <w:pStyle w:val="ListParagraph"/>
        <w:numPr>
          <w:ilvl w:val="0"/>
          <w:numId w:val="8"/>
        </w:numPr>
      </w:pPr>
      <w:r>
        <w:t xml:space="preserve">Pediculosis Capitis </w:t>
      </w:r>
    </w:p>
    <w:p w14:paraId="660EE3D7" w14:textId="77777777" w:rsidR="004B381C" w:rsidRDefault="00E636F3" w:rsidP="006C3AD4">
      <w:pPr>
        <w:pStyle w:val="Heading2"/>
        <w:rPr>
          <w:rFonts w:eastAsia="Calibri"/>
        </w:rPr>
      </w:pPr>
      <w:bookmarkStart w:id="12" w:name="_Toc46935224"/>
      <w:bookmarkStart w:id="13" w:name="_Toc46935793"/>
      <w:bookmarkStart w:id="14" w:name="_Toc47131920"/>
      <w:r>
        <w:rPr>
          <w:rFonts w:eastAsia="Calibri"/>
        </w:rPr>
        <w:t>Activity 2</w:t>
      </w:r>
      <w:bookmarkEnd w:id="12"/>
      <w:bookmarkEnd w:id="13"/>
      <w:bookmarkEnd w:id="14"/>
      <w:r>
        <w:rPr>
          <w:rFonts w:eastAsia="Calibri"/>
        </w:rPr>
        <w:t xml:space="preserve"> </w:t>
      </w:r>
    </w:p>
    <w:p w14:paraId="64479B86" w14:textId="77777777" w:rsidR="00406087" w:rsidRDefault="00E636F3" w:rsidP="004B381C">
      <w:r>
        <w:t xml:space="preserve">Write out the steps to a professional manicure or do a time lapse video of a professional manicure </w:t>
      </w:r>
    </w:p>
    <w:p w14:paraId="2A265D84" w14:textId="77777777" w:rsidR="004B381C" w:rsidRDefault="00E636F3" w:rsidP="006C3AD4">
      <w:pPr>
        <w:pStyle w:val="Heading2"/>
        <w:rPr>
          <w:rFonts w:eastAsia="Calibri"/>
        </w:rPr>
      </w:pPr>
      <w:bookmarkStart w:id="15" w:name="_Toc46935225"/>
      <w:bookmarkStart w:id="16" w:name="_Toc46935794"/>
      <w:bookmarkStart w:id="17" w:name="_Toc47131921"/>
      <w:r>
        <w:rPr>
          <w:rFonts w:eastAsia="Calibri"/>
        </w:rPr>
        <w:t>Activity 3</w:t>
      </w:r>
      <w:bookmarkEnd w:id="15"/>
      <w:bookmarkEnd w:id="16"/>
      <w:bookmarkEnd w:id="17"/>
      <w:r>
        <w:rPr>
          <w:rFonts w:eastAsia="Calibri"/>
        </w:rPr>
        <w:t xml:space="preserve"> </w:t>
      </w:r>
    </w:p>
    <w:p w14:paraId="1CDE51C5" w14:textId="77777777" w:rsidR="00406087" w:rsidRDefault="00E636F3" w:rsidP="004B381C">
      <w:r>
        <w:t xml:space="preserve">Keep a diary for one week of your food intake and how many hours of sleep you get each night. </w:t>
      </w:r>
    </w:p>
    <w:p w14:paraId="17F3AA9E" w14:textId="77777777" w:rsidR="004B381C" w:rsidRDefault="00E636F3" w:rsidP="006C3AD4">
      <w:pPr>
        <w:pStyle w:val="Heading2"/>
        <w:rPr>
          <w:rFonts w:eastAsia="Calibri"/>
        </w:rPr>
      </w:pPr>
      <w:bookmarkStart w:id="18" w:name="_Toc46935226"/>
      <w:bookmarkStart w:id="19" w:name="_Toc46935795"/>
      <w:bookmarkStart w:id="20" w:name="_Toc47131922"/>
      <w:r>
        <w:rPr>
          <w:rFonts w:eastAsia="Calibri"/>
        </w:rPr>
        <w:t>Activity 4</w:t>
      </w:r>
      <w:bookmarkEnd w:id="18"/>
      <w:bookmarkEnd w:id="19"/>
      <w:bookmarkEnd w:id="20"/>
      <w:r>
        <w:rPr>
          <w:rFonts w:eastAsia="Calibri"/>
        </w:rPr>
        <w:t xml:space="preserve"> </w:t>
      </w:r>
    </w:p>
    <w:p w14:paraId="79E51DC7" w14:textId="77777777" w:rsidR="00406087" w:rsidRDefault="00E636F3" w:rsidP="004B381C">
      <w:r>
        <w:t xml:space="preserve">Do a hairstyle on a person or yourself in a time lapse video. Video may be substituted for pictures. </w:t>
      </w:r>
    </w:p>
    <w:p w14:paraId="65B445D7" w14:textId="77777777" w:rsidR="004B381C" w:rsidRDefault="004B381C" w:rsidP="006C3AD4">
      <w:pPr>
        <w:pStyle w:val="Heading2"/>
        <w:rPr>
          <w:rFonts w:eastAsia="Calibri"/>
        </w:rPr>
      </w:pPr>
      <w:bookmarkStart w:id="21" w:name="_Toc46935227"/>
      <w:bookmarkStart w:id="22" w:name="_Toc46935796"/>
      <w:bookmarkStart w:id="23" w:name="_Toc47131923"/>
      <w:r>
        <w:rPr>
          <w:rFonts w:eastAsia="Calibri"/>
        </w:rPr>
        <w:t>Activity 5</w:t>
      </w:r>
      <w:bookmarkEnd w:id="21"/>
      <w:bookmarkEnd w:id="22"/>
      <w:bookmarkEnd w:id="23"/>
    </w:p>
    <w:p w14:paraId="4FE82E55" w14:textId="77777777" w:rsidR="00406087" w:rsidRDefault="00E636F3" w:rsidP="004B381C">
      <w:r>
        <w:t xml:space="preserve">Research and write a list of considerations you would have in mind to do a haircut for someone who is deaf or hearing impaired. </w:t>
      </w:r>
    </w:p>
    <w:p w14:paraId="19465BEE" w14:textId="77777777" w:rsidR="004B381C" w:rsidRDefault="004B381C" w:rsidP="006C3AD4">
      <w:pPr>
        <w:pStyle w:val="Heading2"/>
        <w:rPr>
          <w:rFonts w:eastAsia="Calibri"/>
        </w:rPr>
      </w:pPr>
      <w:bookmarkStart w:id="24" w:name="_Toc46935228"/>
      <w:bookmarkStart w:id="25" w:name="_Toc46935797"/>
      <w:bookmarkStart w:id="26" w:name="_Toc47131924"/>
      <w:r>
        <w:rPr>
          <w:rFonts w:eastAsia="Calibri"/>
        </w:rPr>
        <w:t>Activity 6</w:t>
      </w:r>
      <w:bookmarkEnd w:id="24"/>
      <w:bookmarkEnd w:id="25"/>
      <w:bookmarkEnd w:id="26"/>
    </w:p>
    <w:p w14:paraId="3B418643" w14:textId="77777777" w:rsidR="00406087" w:rsidRDefault="00E636F3" w:rsidP="004B381C">
      <w:r>
        <w:t>Write out a list of considerations you would do if you were going to do a haircut on someone who was blind or visually impaired</w:t>
      </w:r>
    </w:p>
    <w:p w14:paraId="5BC89925" w14:textId="77777777" w:rsidR="004B381C" w:rsidRDefault="004B381C" w:rsidP="006C3AD4">
      <w:pPr>
        <w:pStyle w:val="Heading2"/>
        <w:rPr>
          <w:rFonts w:eastAsia="Calibri"/>
        </w:rPr>
      </w:pPr>
      <w:bookmarkStart w:id="27" w:name="_Toc46935229"/>
      <w:bookmarkStart w:id="28" w:name="_Toc46935798"/>
      <w:bookmarkStart w:id="29" w:name="_Toc47131925"/>
      <w:r>
        <w:rPr>
          <w:rFonts w:eastAsia="Calibri"/>
        </w:rPr>
        <w:t>Activity 7</w:t>
      </w:r>
      <w:bookmarkEnd w:id="27"/>
      <w:bookmarkEnd w:id="28"/>
      <w:bookmarkEnd w:id="29"/>
    </w:p>
    <w:p w14:paraId="39A8145B" w14:textId="77777777" w:rsidR="00406087" w:rsidRDefault="00E636F3" w:rsidP="004B381C">
      <w:r>
        <w:t xml:space="preserve">Design an intake form for a new client in a hair salon or spa. (Would the spa questions be different from the hair salon?) Make sure you state what type of business your form is for. </w:t>
      </w:r>
    </w:p>
    <w:p w14:paraId="0021C0D4" w14:textId="77777777" w:rsidR="004B381C" w:rsidRDefault="004B381C" w:rsidP="006C3AD4">
      <w:pPr>
        <w:pStyle w:val="Heading2"/>
        <w:rPr>
          <w:rFonts w:eastAsia="Calibri"/>
        </w:rPr>
      </w:pPr>
      <w:bookmarkStart w:id="30" w:name="_Toc46935230"/>
      <w:bookmarkStart w:id="31" w:name="_Toc46935799"/>
      <w:bookmarkStart w:id="32" w:name="_Toc47131926"/>
      <w:r>
        <w:rPr>
          <w:rFonts w:eastAsia="Calibri"/>
        </w:rPr>
        <w:t>Activity 8</w:t>
      </w:r>
      <w:bookmarkEnd w:id="30"/>
      <w:bookmarkEnd w:id="31"/>
      <w:bookmarkEnd w:id="32"/>
    </w:p>
    <w:p w14:paraId="29EF295C" w14:textId="77777777" w:rsidR="00406087" w:rsidRDefault="00E636F3" w:rsidP="004B381C">
      <w:r>
        <w:t xml:space="preserve">Do your </w:t>
      </w:r>
      <w:hyperlink r:id="rId15" w:history="1">
        <w:proofErr w:type="spellStart"/>
        <w:r w:rsidRPr="007D4774">
          <w:rPr>
            <w:rStyle w:val="Hyperlink"/>
          </w:rPr>
          <w:t>Barbecide</w:t>
        </w:r>
        <w:proofErr w:type="spellEnd"/>
        <w:r w:rsidRPr="007D4774">
          <w:rPr>
            <w:rStyle w:val="Hyperlink"/>
          </w:rPr>
          <w:t xml:space="preserve"> Certification Course and </w:t>
        </w:r>
        <w:proofErr w:type="spellStart"/>
        <w:r w:rsidR="007D4774">
          <w:rPr>
            <w:rStyle w:val="Hyperlink"/>
          </w:rPr>
          <w:t>Barbecide</w:t>
        </w:r>
        <w:proofErr w:type="spellEnd"/>
        <w:r w:rsidR="007D4774">
          <w:rPr>
            <w:rStyle w:val="Hyperlink"/>
          </w:rPr>
          <w:t xml:space="preserve"> COVID-19</w:t>
        </w:r>
        <w:r w:rsidRPr="007D4774">
          <w:rPr>
            <w:rStyle w:val="Hyperlink"/>
          </w:rPr>
          <w:t xml:space="preserve"> Certification Course</w:t>
        </w:r>
      </w:hyperlink>
    </w:p>
    <w:p w14:paraId="57126592" w14:textId="77777777" w:rsidR="00261873" w:rsidRDefault="00E636F3" w:rsidP="006C3AD4">
      <w:pPr>
        <w:pStyle w:val="Heading2"/>
        <w:rPr>
          <w:rFonts w:eastAsia="Calibri"/>
        </w:rPr>
      </w:pPr>
      <w:bookmarkStart w:id="33" w:name="_Toc46935231"/>
      <w:bookmarkStart w:id="34" w:name="_Toc46935800"/>
      <w:bookmarkStart w:id="35" w:name="_Toc47131927"/>
      <w:r>
        <w:rPr>
          <w:rFonts w:eastAsia="Calibri"/>
        </w:rPr>
        <w:lastRenderedPageBreak/>
        <w:t>Activity 9</w:t>
      </w:r>
      <w:bookmarkEnd w:id="33"/>
      <w:bookmarkEnd w:id="34"/>
      <w:bookmarkEnd w:id="35"/>
      <w:r>
        <w:rPr>
          <w:rFonts w:eastAsia="Calibri"/>
        </w:rPr>
        <w:t xml:space="preserve"> </w:t>
      </w:r>
    </w:p>
    <w:p w14:paraId="77CF6E46" w14:textId="77777777" w:rsidR="00406087" w:rsidRDefault="00E636F3" w:rsidP="004B381C">
      <w:r>
        <w:t xml:space="preserve">Check out your local health unit and answer questions on handout. </w:t>
      </w:r>
    </w:p>
    <w:p w14:paraId="6BC66445" w14:textId="77777777" w:rsidR="00261873" w:rsidRDefault="00E636F3" w:rsidP="006C3AD4">
      <w:pPr>
        <w:pStyle w:val="Heading2"/>
        <w:rPr>
          <w:rFonts w:eastAsia="Calibri"/>
        </w:rPr>
      </w:pPr>
      <w:bookmarkStart w:id="36" w:name="_Toc46935232"/>
      <w:bookmarkStart w:id="37" w:name="_Toc46935801"/>
      <w:bookmarkStart w:id="38" w:name="_Toc47131928"/>
      <w:r>
        <w:rPr>
          <w:rFonts w:eastAsia="Calibri"/>
        </w:rPr>
        <w:t>Activity 10</w:t>
      </w:r>
      <w:bookmarkEnd w:id="36"/>
      <w:bookmarkEnd w:id="37"/>
      <w:bookmarkEnd w:id="38"/>
    </w:p>
    <w:p w14:paraId="35019A30" w14:textId="77777777" w:rsidR="00406087" w:rsidRDefault="00C44886" w:rsidP="004B381C">
      <w:r>
        <w:t>Write one paragraph describing</w:t>
      </w:r>
      <w:r w:rsidR="00E636F3">
        <w:t xml:space="preserve"> each of the following three phases of hair growth. </w:t>
      </w:r>
    </w:p>
    <w:p w14:paraId="1984E54D" w14:textId="77777777" w:rsidR="00406087" w:rsidRDefault="00E636F3" w:rsidP="00261873">
      <w:pPr>
        <w:pStyle w:val="ListParagraph"/>
        <w:numPr>
          <w:ilvl w:val="0"/>
          <w:numId w:val="9"/>
        </w:numPr>
      </w:pPr>
      <w:r>
        <w:t>Anagen</w:t>
      </w:r>
    </w:p>
    <w:p w14:paraId="1A5D87DA" w14:textId="77777777" w:rsidR="00406087" w:rsidRDefault="00E636F3" w:rsidP="00261873">
      <w:pPr>
        <w:pStyle w:val="ListParagraph"/>
        <w:numPr>
          <w:ilvl w:val="0"/>
          <w:numId w:val="9"/>
        </w:numPr>
      </w:pPr>
      <w:r>
        <w:t>Catagen</w:t>
      </w:r>
    </w:p>
    <w:p w14:paraId="1131779C" w14:textId="77777777" w:rsidR="00406087" w:rsidRDefault="00E636F3" w:rsidP="00261873">
      <w:pPr>
        <w:pStyle w:val="ListParagraph"/>
        <w:numPr>
          <w:ilvl w:val="0"/>
          <w:numId w:val="9"/>
        </w:numPr>
      </w:pPr>
      <w:r>
        <w:t>Telogen</w:t>
      </w:r>
    </w:p>
    <w:p w14:paraId="31C6651A" w14:textId="77777777" w:rsidR="00261873" w:rsidRDefault="00261873" w:rsidP="006C3AD4">
      <w:pPr>
        <w:pStyle w:val="Heading2"/>
        <w:rPr>
          <w:rFonts w:eastAsia="Calibri"/>
        </w:rPr>
      </w:pPr>
      <w:bookmarkStart w:id="39" w:name="_Toc46935233"/>
      <w:bookmarkStart w:id="40" w:name="_Toc46935802"/>
      <w:bookmarkStart w:id="41" w:name="_Toc47131929"/>
      <w:r>
        <w:rPr>
          <w:rFonts w:eastAsia="Calibri"/>
        </w:rPr>
        <w:t>Activity 11</w:t>
      </w:r>
      <w:bookmarkEnd w:id="39"/>
      <w:bookmarkEnd w:id="40"/>
      <w:bookmarkEnd w:id="41"/>
    </w:p>
    <w:p w14:paraId="23217096" w14:textId="77777777" w:rsidR="00406087" w:rsidRDefault="00E636F3" w:rsidP="004B381C">
      <w:r>
        <w:t xml:space="preserve">Identify attitudes and behaviours that contribute to success in the Hairstyling and Aesthetic industry. </w:t>
      </w:r>
    </w:p>
    <w:p w14:paraId="54E8F1AC" w14:textId="77777777" w:rsidR="00406087" w:rsidRDefault="00261873" w:rsidP="004B381C">
      <w:pPr>
        <w:rPr>
          <w:i/>
        </w:rPr>
      </w:pPr>
      <w:r>
        <w:rPr>
          <w:i/>
        </w:rPr>
        <w:t>Ie:</w:t>
      </w:r>
      <w:r w:rsidR="00E636F3">
        <w:rPr>
          <w:i/>
        </w:rPr>
        <w:t xml:space="preserve"> Creative, conscientious,</w:t>
      </w:r>
    </w:p>
    <w:p w14:paraId="078C42C2" w14:textId="77777777" w:rsidR="00261873" w:rsidRDefault="00E636F3" w:rsidP="006C3AD4">
      <w:pPr>
        <w:pStyle w:val="Heading2"/>
        <w:rPr>
          <w:rFonts w:eastAsia="Calibri"/>
        </w:rPr>
      </w:pPr>
      <w:bookmarkStart w:id="42" w:name="_Toc46935234"/>
      <w:bookmarkStart w:id="43" w:name="_Toc46935803"/>
      <w:bookmarkStart w:id="44" w:name="_Toc47131930"/>
      <w:r>
        <w:rPr>
          <w:rFonts w:eastAsia="Calibri"/>
        </w:rPr>
        <w:t>Activity 12</w:t>
      </w:r>
      <w:bookmarkEnd w:id="42"/>
      <w:bookmarkEnd w:id="43"/>
      <w:bookmarkEnd w:id="44"/>
      <w:r>
        <w:rPr>
          <w:rFonts w:eastAsia="Calibri"/>
        </w:rPr>
        <w:t xml:space="preserve"> </w:t>
      </w:r>
    </w:p>
    <w:p w14:paraId="2AE9B5D7" w14:textId="77777777" w:rsidR="00406087" w:rsidRDefault="00E636F3" w:rsidP="004B381C">
      <w:r>
        <w:t xml:space="preserve">Research </w:t>
      </w:r>
      <w:hyperlink r:id="rId16" w:history="1">
        <w:r w:rsidRPr="00261873">
          <w:rPr>
            <w:rStyle w:val="Hyperlink"/>
          </w:rPr>
          <w:t>Green Circle Salons</w:t>
        </w:r>
      </w:hyperlink>
      <w:r>
        <w:t xml:space="preserve"> and write a one page essay on their business and their practices </w:t>
      </w:r>
    </w:p>
    <w:p w14:paraId="62F1B6C5" w14:textId="77777777" w:rsidR="00261873" w:rsidRDefault="00E636F3" w:rsidP="006C3AD4">
      <w:pPr>
        <w:pStyle w:val="Heading2"/>
        <w:rPr>
          <w:rFonts w:eastAsia="Calibri"/>
        </w:rPr>
      </w:pPr>
      <w:bookmarkStart w:id="45" w:name="_Toc46935235"/>
      <w:bookmarkStart w:id="46" w:name="_Toc46935804"/>
      <w:bookmarkStart w:id="47" w:name="_Toc47131931"/>
      <w:r>
        <w:rPr>
          <w:rFonts w:eastAsia="Calibri"/>
        </w:rPr>
        <w:t>Activity 13</w:t>
      </w:r>
      <w:bookmarkEnd w:id="45"/>
      <w:bookmarkEnd w:id="46"/>
      <w:bookmarkEnd w:id="47"/>
      <w:r>
        <w:rPr>
          <w:rFonts w:eastAsia="Calibri"/>
        </w:rPr>
        <w:t xml:space="preserve"> </w:t>
      </w:r>
    </w:p>
    <w:p w14:paraId="6DFD9036" w14:textId="77777777" w:rsidR="00406087" w:rsidRDefault="00E636F3" w:rsidP="004B381C">
      <w:r>
        <w:t xml:space="preserve">Make-up Application (hand out included) </w:t>
      </w:r>
    </w:p>
    <w:p w14:paraId="33924FFE" w14:textId="77777777" w:rsidR="00261873" w:rsidRDefault="00E636F3" w:rsidP="006C3AD4">
      <w:pPr>
        <w:pStyle w:val="Heading2"/>
        <w:rPr>
          <w:rFonts w:eastAsia="Calibri"/>
        </w:rPr>
      </w:pPr>
      <w:bookmarkStart w:id="48" w:name="_Toc46935236"/>
      <w:bookmarkStart w:id="49" w:name="_Toc46935805"/>
      <w:bookmarkStart w:id="50" w:name="_Toc47131932"/>
      <w:r>
        <w:rPr>
          <w:rFonts w:eastAsia="Calibri"/>
        </w:rPr>
        <w:t>Activity 14</w:t>
      </w:r>
      <w:bookmarkEnd w:id="48"/>
      <w:bookmarkEnd w:id="49"/>
      <w:bookmarkEnd w:id="50"/>
      <w:r>
        <w:rPr>
          <w:rFonts w:eastAsia="Calibri"/>
        </w:rPr>
        <w:t xml:space="preserve"> </w:t>
      </w:r>
    </w:p>
    <w:p w14:paraId="0F139E2A" w14:textId="77777777" w:rsidR="00406087" w:rsidRDefault="00E636F3" w:rsidP="004B381C">
      <w:r>
        <w:t>Research and write one paragraph describing each of these two topics.</w:t>
      </w:r>
    </w:p>
    <w:p w14:paraId="7EA77165" w14:textId="77777777" w:rsidR="00406087" w:rsidRDefault="00E636F3" w:rsidP="00261873">
      <w:pPr>
        <w:pStyle w:val="ListParagraph"/>
        <w:numPr>
          <w:ilvl w:val="0"/>
          <w:numId w:val="10"/>
        </w:numPr>
      </w:pPr>
      <w:r>
        <w:t>Mineral oils</w:t>
      </w:r>
    </w:p>
    <w:p w14:paraId="78B61C1C" w14:textId="77777777" w:rsidR="00406087" w:rsidRDefault="00E636F3" w:rsidP="00261873">
      <w:pPr>
        <w:pStyle w:val="ListParagraph"/>
        <w:numPr>
          <w:ilvl w:val="0"/>
          <w:numId w:val="10"/>
        </w:numPr>
      </w:pPr>
      <w:r>
        <w:t xml:space="preserve">Parabens </w:t>
      </w:r>
    </w:p>
    <w:p w14:paraId="7D615814" w14:textId="77777777" w:rsidR="00261873" w:rsidRDefault="00E636F3" w:rsidP="006C3AD4">
      <w:pPr>
        <w:pStyle w:val="Heading2"/>
        <w:rPr>
          <w:rFonts w:eastAsia="Calibri"/>
        </w:rPr>
      </w:pPr>
      <w:bookmarkStart w:id="51" w:name="_Toc46935237"/>
      <w:bookmarkStart w:id="52" w:name="_Toc46935806"/>
      <w:bookmarkStart w:id="53" w:name="_Toc47131933"/>
      <w:r>
        <w:rPr>
          <w:rFonts w:eastAsia="Calibri"/>
        </w:rPr>
        <w:t>Activity 15</w:t>
      </w:r>
      <w:bookmarkEnd w:id="51"/>
      <w:bookmarkEnd w:id="52"/>
      <w:bookmarkEnd w:id="53"/>
      <w:r>
        <w:rPr>
          <w:rFonts w:eastAsia="Calibri"/>
        </w:rPr>
        <w:t xml:space="preserve"> </w:t>
      </w:r>
    </w:p>
    <w:p w14:paraId="1A7CE57D" w14:textId="77777777" w:rsidR="00406087" w:rsidRDefault="00261873" w:rsidP="004B381C">
      <w:r>
        <w:t>Research cultural practic</w:t>
      </w:r>
      <w:r w:rsidR="00E636F3">
        <w:t xml:space="preserve">es for the </w:t>
      </w:r>
      <w:r w:rsidR="006C3AD4" w:rsidRPr="00C412AD">
        <w:t xml:space="preserve">Anishinaabe </w:t>
      </w:r>
      <w:r w:rsidR="00E636F3">
        <w:t>tribe of collecting cut hair to dispose in a culturally acceptable way. (One paragraph, include resources)</w:t>
      </w:r>
    </w:p>
    <w:p w14:paraId="447CA761" w14:textId="77777777" w:rsidR="00261873" w:rsidRDefault="00E636F3" w:rsidP="006C3AD4">
      <w:pPr>
        <w:pStyle w:val="Heading2"/>
        <w:rPr>
          <w:rFonts w:eastAsia="Calibri"/>
        </w:rPr>
      </w:pPr>
      <w:bookmarkStart w:id="54" w:name="_Toc46935238"/>
      <w:bookmarkStart w:id="55" w:name="_Toc46935807"/>
      <w:bookmarkStart w:id="56" w:name="_Toc47131934"/>
      <w:r>
        <w:rPr>
          <w:rFonts w:eastAsia="Calibri"/>
        </w:rPr>
        <w:t>Activity 16</w:t>
      </w:r>
      <w:bookmarkEnd w:id="54"/>
      <w:bookmarkEnd w:id="55"/>
      <w:bookmarkEnd w:id="56"/>
      <w:r>
        <w:rPr>
          <w:rFonts w:eastAsia="Calibri"/>
        </w:rPr>
        <w:t xml:space="preserve">  </w:t>
      </w:r>
    </w:p>
    <w:p w14:paraId="7D2E0C33" w14:textId="77777777" w:rsidR="00406087" w:rsidRDefault="00E636F3" w:rsidP="004B381C">
      <w:r>
        <w:t>Make a list of tools that a hairstylist would have at their station. Price out each tool and total cost a</w:t>
      </w:r>
      <w:r w:rsidR="00C44886">
        <w:t>t the station of these tools. (ie:</w:t>
      </w:r>
      <w:r>
        <w:t xml:space="preserve"> Scissors $50-$500</w:t>
      </w:r>
      <w:r w:rsidR="00C44886">
        <w:t>)</w:t>
      </w:r>
    </w:p>
    <w:p w14:paraId="6A970A2B" w14:textId="77777777" w:rsidR="00261873" w:rsidRDefault="00261873">
      <w:pPr>
        <w:rPr>
          <w:rFonts w:ascii="Calibri" w:eastAsia="Calibri" w:hAnsi="Calibri" w:cs="Calibri"/>
          <w:color w:val="1932FF"/>
          <w:sz w:val="28"/>
          <w:szCs w:val="28"/>
        </w:rPr>
      </w:pPr>
      <w:r>
        <w:rPr>
          <w:rFonts w:ascii="Calibri" w:eastAsia="Calibri" w:hAnsi="Calibri" w:cs="Calibri"/>
          <w:color w:val="1932FF"/>
          <w:sz w:val="28"/>
          <w:szCs w:val="28"/>
        </w:rPr>
        <w:br w:type="page"/>
      </w:r>
    </w:p>
    <w:p w14:paraId="3F6E0763" w14:textId="77777777" w:rsidR="00261873" w:rsidRDefault="00E636F3" w:rsidP="006C3AD4">
      <w:pPr>
        <w:pStyle w:val="Heading2"/>
        <w:rPr>
          <w:rFonts w:eastAsia="Calibri"/>
        </w:rPr>
      </w:pPr>
      <w:bookmarkStart w:id="57" w:name="_Toc46935239"/>
      <w:bookmarkStart w:id="58" w:name="_Toc46935808"/>
      <w:bookmarkStart w:id="59" w:name="_Toc47131935"/>
      <w:r>
        <w:rPr>
          <w:rFonts w:eastAsia="Calibri"/>
        </w:rPr>
        <w:lastRenderedPageBreak/>
        <w:t>Activity 17</w:t>
      </w:r>
      <w:bookmarkEnd w:id="57"/>
      <w:bookmarkEnd w:id="58"/>
      <w:bookmarkEnd w:id="59"/>
      <w:r>
        <w:rPr>
          <w:rFonts w:eastAsia="Calibri"/>
        </w:rPr>
        <w:t xml:space="preserve"> </w:t>
      </w:r>
    </w:p>
    <w:p w14:paraId="7B1E2CCA" w14:textId="77777777" w:rsidR="00406087" w:rsidRDefault="00E636F3" w:rsidP="004B381C">
      <w:r>
        <w:t xml:space="preserve">Write a one page essay about animal testing, include a personal opinion. </w:t>
      </w:r>
    </w:p>
    <w:p w14:paraId="4FA93AB1" w14:textId="77777777" w:rsidR="00261873" w:rsidRDefault="00E636F3" w:rsidP="006C3AD4">
      <w:pPr>
        <w:pStyle w:val="Heading2"/>
        <w:rPr>
          <w:rFonts w:eastAsia="Calibri"/>
        </w:rPr>
      </w:pPr>
      <w:bookmarkStart w:id="60" w:name="_Toc46935240"/>
      <w:bookmarkStart w:id="61" w:name="_Toc46935809"/>
      <w:bookmarkStart w:id="62" w:name="_Toc47131936"/>
      <w:r>
        <w:rPr>
          <w:rFonts w:eastAsia="Calibri"/>
        </w:rPr>
        <w:t>Activity 18</w:t>
      </w:r>
      <w:bookmarkEnd w:id="60"/>
      <w:bookmarkEnd w:id="61"/>
      <w:bookmarkEnd w:id="62"/>
      <w:r>
        <w:rPr>
          <w:rFonts w:eastAsia="Calibri"/>
        </w:rPr>
        <w:t xml:space="preserve"> </w:t>
      </w:r>
    </w:p>
    <w:p w14:paraId="2A3D7523" w14:textId="77777777" w:rsidR="00406087" w:rsidRDefault="00E636F3" w:rsidP="004B381C">
      <w:r>
        <w:t xml:space="preserve">Research two Hairdressing Schools </w:t>
      </w:r>
    </w:p>
    <w:p w14:paraId="12C39B94" w14:textId="77777777" w:rsidR="00261873" w:rsidRDefault="00E636F3" w:rsidP="006C3AD4">
      <w:pPr>
        <w:pStyle w:val="Heading2"/>
        <w:rPr>
          <w:rFonts w:eastAsia="Calibri"/>
        </w:rPr>
      </w:pPr>
      <w:bookmarkStart w:id="63" w:name="_Toc46935241"/>
      <w:bookmarkStart w:id="64" w:name="_Toc46935810"/>
      <w:bookmarkStart w:id="65" w:name="_Toc47131937"/>
      <w:r>
        <w:rPr>
          <w:rFonts w:eastAsia="Calibri"/>
        </w:rPr>
        <w:t>Activity 19</w:t>
      </w:r>
      <w:bookmarkEnd w:id="63"/>
      <w:bookmarkEnd w:id="64"/>
      <w:bookmarkEnd w:id="65"/>
      <w:r>
        <w:rPr>
          <w:rFonts w:eastAsia="Calibri"/>
        </w:rPr>
        <w:t xml:space="preserve">  </w:t>
      </w:r>
    </w:p>
    <w:p w14:paraId="75344AC3" w14:textId="77777777" w:rsidR="00406087" w:rsidRDefault="00E636F3" w:rsidP="004B381C">
      <w:r>
        <w:t xml:space="preserve">Design an ad for your favourite hair care product </w:t>
      </w:r>
    </w:p>
    <w:p w14:paraId="72251E69" w14:textId="77777777" w:rsidR="00261873" w:rsidRDefault="00E636F3" w:rsidP="006C3AD4">
      <w:pPr>
        <w:pStyle w:val="Heading2"/>
        <w:rPr>
          <w:rFonts w:eastAsia="Calibri"/>
        </w:rPr>
      </w:pPr>
      <w:bookmarkStart w:id="66" w:name="_Toc46935242"/>
      <w:bookmarkStart w:id="67" w:name="_Toc46935811"/>
      <w:bookmarkStart w:id="68" w:name="_Toc47131938"/>
      <w:r>
        <w:rPr>
          <w:rFonts w:eastAsia="Calibri"/>
        </w:rPr>
        <w:t>Activity 20</w:t>
      </w:r>
      <w:bookmarkEnd w:id="66"/>
      <w:bookmarkEnd w:id="67"/>
      <w:bookmarkEnd w:id="68"/>
      <w:r>
        <w:rPr>
          <w:rFonts w:eastAsia="Calibri"/>
        </w:rPr>
        <w:t xml:space="preserve"> </w:t>
      </w:r>
    </w:p>
    <w:p w14:paraId="150CA0DA" w14:textId="77777777" w:rsidR="00406087" w:rsidRDefault="00E636F3" w:rsidP="004B381C">
      <w:r>
        <w:t>Design a brochure for a special event in a Salon or Spa</w:t>
      </w:r>
    </w:p>
    <w:p w14:paraId="208384AB" w14:textId="77777777" w:rsidR="00261873" w:rsidRDefault="00E636F3" w:rsidP="006C3AD4">
      <w:pPr>
        <w:pStyle w:val="Heading2"/>
        <w:rPr>
          <w:rFonts w:eastAsia="Calibri"/>
        </w:rPr>
      </w:pPr>
      <w:bookmarkStart w:id="69" w:name="_Toc46935243"/>
      <w:bookmarkStart w:id="70" w:name="_Toc46935812"/>
      <w:bookmarkStart w:id="71" w:name="_Toc47131939"/>
      <w:r>
        <w:rPr>
          <w:rFonts w:eastAsia="Calibri"/>
        </w:rPr>
        <w:t>Activity 21</w:t>
      </w:r>
      <w:bookmarkEnd w:id="69"/>
      <w:bookmarkEnd w:id="70"/>
      <w:bookmarkEnd w:id="71"/>
      <w:r>
        <w:rPr>
          <w:rFonts w:eastAsia="Calibri"/>
        </w:rPr>
        <w:t xml:space="preserve"> </w:t>
      </w:r>
    </w:p>
    <w:p w14:paraId="708553CF" w14:textId="77777777" w:rsidR="00406087" w:rsidRDefault="00E636F3" w:rsidP="004B381C">
      <w:r>
        <w:t xml:space="preserve">Research three good stretches for a hairdresser or aesthetician. Either copy the links, make your own video or write out the steps. </w:t>
      </w:r>
    </w:p>
    <w:p w14:paraId="45ED152C" w14:textId="77777777" w:rsidR="00261873" w:rsidRDefault="00E636F3" w:rsidP="006C3AD4">
      <w:pPr>
        <w:pStyle w:val="Heading2"/>
        <w:rPr>
          <w:rFonts w:eastAsia="Calibri"/>
        </w:rPr>
      </w:pPr>
      <w:bookmarkStart w:id="72" w:name="_Toc46935244"/>
      <w:bookmarkStart w:id="73" w:name="_Toc46935813"/>
      <w:bookmarkStart w:id="74" w:name="_Toc47131940"/>
      <w:r>
        <w:rPr>
          <w:rFonts w:eastAsia="Calibri"/>
        </w:rPr>
        <w:t>Activity 22</w:t>
      </w:r>
      <w:bookmarkEnd w:id="72"/>
      <w:bookmarkEnd w:id="73"/>
      <w:bookmarkEnd w:id="74"/>
      <w:r>
        <w:rPr>
          <w:rFonts w:eastAsia="Calibri"/>
        </w:rPr>
        <w:t xml:space="preserve"> </w:t>
      </w:r>
    </w:p>
    <w:p w14:paraId="33522542" w14:textId="77777777" w:rsidR="00406087" w:rsidRDefault="00E636F3" w:rsidP="004B381C">
      <w:r>
        <w:t>Create an Ad for your favourite make-up product</w:t>
      </w:r>
    </w:p>
    <w:p w14:paraId="716C1A82" w14:textId="77777777" w:rsidR="00261873" w:rsidRDefault="00E636F3" w:rsidP="006C3AD4">
      <w:pPr>
        <w:pStyle w:val="Heading2"/>
        <w:rPr>
          <w:rFonts w:eastAsia="Calibri"/>
        </w:rPr>
      </w:pPr>
      <w:bookmarkStart w:id="75" w:name="_Toc46935245"/>
      <w:bookmarkStart w:id="76" w:name="_Toc46935814"/>
      <w:bookmarkStart w:id="77" w:name="_Toc47131941"/>
      <w:r>
        <w:rPr>
          <w:rFonts w:eastAsia="Calibri"/>
        </w:rPr>
        <w:t>Activity 23</w:t>
      </w:r>
      <w:bookmarkEnd w:id="75"/>
      <w:bookmarkEnd w:id="76"/>
      <w:bookmarkEnd w:id="77"/>
      <w:r>
        <w:rPr>
          <w:rFonts w:eastAsia="Calibri"/>
        </w:rPr>
        <w:t xml:space="preserve"> </w:t>
      </w:r>
    </w:p>
    <w:p w14:paraId="5B41DCA5" w14:textId="77777777" w:rsidR="00406087" w:rsidRDefault="00E636F3" w:rsidP="004B381C">
      <w:r>
        <w:t>List 3 tools an Aesthetician would own and how much the tool costs.</w:t>
      </w:r>
    </w:p>
    <w:p w14:paraId="08BA83AE" w14:textId="77777777" w:rsidR="00261873" w:rsidRDefault="00E636F3" w:rsidP="006C3AD4">
      <w:pPr>
        <w:pStyle w:val="Heading2"/>
        <w:rPr>
          <w:rFonts w:eastAsia="Calibri"/>
        </w:rPr>
      </w:pPr>
      <w:bookmarkStart w:id="78" w:name="_Toc46935246"/>
      <w:bookmarkStart w:id="79" w:name="_Toc46935815"/>
      <w:bookmarkStart w:id="80" w:name="_Toc47131942"/>
      <w:r>
        <w:rPr>
          <w:rFonts w:eastAsia="Calibri"/>
        </w:rPr>
        <w:t>Activity 24</w:t>
      </w:r>
      <w:bookmarkEnd w:id="78"/>
      <w:bookmarkEnd w:id="79"/>
      <w:bookmarkEnd w:id="80"/>
      <w:r>
        <w:rPr>
          <w:rFonts w:eastAsia="Calibri"/>
        </w:rPr>
        <w:t xml:space="preserve"> </w:t>
      </w:r>
    </w:p>
    <w:p w14:paraId="765A669A" w14:textId="77777777" w:rsidR="00406087" w:rsidRDefault="00E636F3" w:rsidP="004B381C">
      <w:r>
        <w:t xml:space="preserve">Research two Aesthetic Schools </w:t>
      </w:r>
    </w:p>
    <w:p w14:paraId="051F0B39" w14:textId="77777777" w:rsidR="00261873" w:rsidRDefault="00E636F3" w:rsidP="006C3AD4">
      <w:pPr>
        <w:pStyle w:val="Heading2"/>
        <w:rPr>
          <w:rFonts w:eastAsia="Calibri"/>
        </w:rPr>
      </w:pPr>
      <w:bookmarkStart w:id="81" w:name="_Toc46935247"/>
      <w:bookmarkStart w:id="82" w:name="_Toc46935816"/>
      <w:bookmarkStart w:id="83" w:name="_Toc47131943"/>
      <w:r>
        <w:rPr>
          <w:rFonts w:eastAsia="Calibri"/>
        </w:rPr>
        <w:t>Activity 25</w:t>
      </w:r>
      <w:bookmarkEnd w:id="81"/>
      <w:bookmarkEnd w:id="82"/>
      <w:bookmarkEnd w:id="83"/>
      <w:r>
        <w:rPr>
          <w:rFonts w:eastAsia="Calibri"/>
        </w:rPr>
        <w:t xml:space="preserve"> </w:t>
      </w:r>
    </w:p>
    <w:p w14:paraId="12FE4521" w14:textId="77777777" w:rsidR="00406087" w:rsidRDefault="00E636F3" w:rsidP="004B381C">
      <w:r>
        <w:t xml:space="preserve">Style your hair or a family member/peer’s hair. </w:t>
      </w:r>
    </w:p>
    <w:p w14:paraId="3FAEB80A" w14:textId="77777777" w:rsidR="00406087" w:rsidRDefault="00406087"/>
    <w:p w14:paraId="2CD72230" w14:textId="77777777" w:rsidR="00261873" w:rsidRDefault="00261873">
      <w:pPr>
        <w:rPr>
          <w:rFonts w:asciiTheme="minorHAnsi" w:eastAsiaTheme="majorEastAsia" w:hAnsiTheme="minorHAnsi" w:cstheme="majorBidi"/>
          <w:color w:val="1932FF"/>
          <w:sz w:val="28"/>
          <w:szCs w:val="28"/>
        </w:rPr>
      </w:pPr>
      <w:r>
        <w:br w:type="page"/>
      </w:r>
    </w:p>
    <w:p w14:paraId="54475B03" w14:textId="77777777" w:rsidR="00261873" w:rsidRDefault="00261873" w:rsidP="006C3AD4">
      <w:pPr>
        <w:pStyle w:val="Heading2"/>
      </w:pPr>
      <w:bookmarkStart w:id="84" w:name="_Toc47131944"/>
      <w:r>
        <w:lastRenderedPageBreak/>
        <w:t>Research Questions</w:t>
      </w:r>
      <w:bookmarkEnd w:id="84"/>
      <w:r>
        <w:t xml:space="preserve"> </w:t>
      </w:r>
    </w:p>
    <w:p w14:paraId="507B582F" w14:textId="77777777" w:rsidR="00261873" w:rsidRDefault="00261873" w:rsidP="00A00038">
      <w:r>
        <w:t xml:space="preserve">When you are researching companies, products, </w:t>
      </w:r>
      <w:r w:rsidR="006C3AD4" w:rsidRPr="00C412AD">
        <w:t xml:space="preserve">Anishinaabe </w:t>
      </w:r>
      <w:r>
        <w:t>Tribe, animal testing, hairdressing/aesthetic schools, make-up/ hair products, planning an event or stretches these questions may help you.</w:t>
      </w:r>
    </w:p>
    <w:p w14:paraId="26F2D19A" w14:textId="77777777" w:rsidR="00261873" w:rsidRDefault="00261873" w:rsidP="00B01D89">
      <w:pPr>
        <w:pStyle w:val="ListParagraph"/>
        <w:numPr>
          <w:ilvl w:val="0"/>
          <w:numId w:val="12"/>
        </w:numPr>
        <w:spacing w:after="120"/>
        <w:contextualSpacing w:val="0"/>
      </w:pPr>
      <w:r>
        <w:t xml:space="preserve">What is it? </w:t>
      </w:r>
    </w:p>
    <w:p w14:paraId="4C5FC235" w14:textId="77777777" w:rsidR="00261873" w:rsidRDefault="00261873" w:rsidP="00B01D89">
      <w:pPr>
        <w:pStyle w:val="ListParagraph"/>
        <w:numPr>
          <w:ilvl w:val="0"/>
          <w:numId w:val="12"/>
        </w:numPr>
        <w:spacing w:after="120"/>
        <w:contextualSpacing w:val="0"/>
      </w:pPr>
      <w:r>
        <w:t>What does it do?</w:t>
      </w:r>
    </w:p>
    <w:p w14:paraId="10AA4D1D" w14:textId="77777777" w:rsidR="00261873" w:rsidRDefault="00261873" w:rsidP="00B01D89">
      <w:pPr>
        <w:pStyle w:val="ListParagraph"/>
        <w:numPr>
          <w:ilvl w:val="0"/>
          <w:numId w:val="12"/>
        </w:numPr>
        <w:spacing w:after="120"/>
        <w:contextualSpacing w:val="0"/>
      </w:pPr>
      <w:r>
        <w:t xml:space="preserve">Who uses it? </w:t>
      </w:r>
    </w:p>
    <w:p w14:paraId="705D0D8D" w14:textId="77777777" w:rsidR="00261873" w:rsidRDefault="00261873" w:rsidP="00B01D89">
      <w:pPr>
        <w:pStyle w:val="ListParagraph"/>
        <w:numPr>
          <w:ilvl w:val="0"/>
          <w:numId w:val="12"/>
        </w:numPr>
        <w:spacing w:after="120"/>
        <w:contextualSpacing w:val="0"/>
      </w:pPr>
      <w:r>
        <w:t xml:space="preserve">Who should use it? </w:t>
      </w:r>
    </w:p>
    <w:p w14:paraId="3CDDC705" w14:textId="77777777" w:rsidR="00261873" w:rsidRDefault="00261873" w:rsidP="00B01D89">
      <w:pPr>
        <w:pStyle w:val="ListParagraph"/>
        <w:numPr>
          <w:ilvl w:val="0"/>
          <w:numId w:val="12"/>
        </w:numPr>
        <w:spacing w:after="120"/>
        <w:contextualSpacing w:val="0"/>
      </w:pPr>
      <w:r>
        <w:t xml:space="preserve">When is it? </w:t>
      </w:r>
    </w:p>
    <w:p w14:paraId="2328DAC4" w14:textId="77777777" w:rsidR="00261873" w:rsidRDefault="00261873" w:rsidP="00B01D89">
      <w:pPr>
        <w:pStyle w:val="ListParagraph"/>
        <w:numPr>
          <w:ilvl w:val="0"/>
          <w:numId w:val="12"/>
        </w:numPr>
        <w:spacing w:after="120"/>
        <w:contextualSpacing w:val="0"/>
      </w:pPr>
      <w:r>
        <w:t xml:space="preserve">How much does it cost? </w:t>
      </w:r>
    </w:p>
    <w:p w14:paraId="715D63C5" w14:textId="77777777" w:rsidR="00261873" w:rsidRDefault="00261873" w:rsidP="00B01D89">
      <w:pPr>
        <w:pStyle w:val="ListParagraph"/>
        <w:numPr>
          <w:ilvl w:val="0"/>
          <w:numId w:val="12"/>
        </w:numPr>
        <w:spacing w:after="120"/>
        <w:contextualSpacing w:val="0"/>
      </w:pPr>
      <w:r>
        <w:t xml:space="preserve">How do you use it? </w:t>
      </w:r>
    </w:p>
    <w:p w14:paraId="26C98337" w14:textId="77777777" w:rsidR="00261873" w:rsidRDefault="00261873" w:rsidP="00B01D89">
      <w:pPr>
        <w:pStyle w:val="ListParagraph"/>
        <w:numPr>
          <w:ilvl w:val="0"/>
          <w:numId w:val="12"/>
        </w:numPr>
        <w:spacing w:after="120"/>
        <w:contextualSpacing w:val="0"/>
      </w:pPr>
      <w:r>
        <w:t xml:space="preserve">Where is it? </w:t>
      </w:r>
    </w:p>
    <w:p w14:paraId="1BBB9832" w14:textId="77777777" w:rsidR="00261873" w:rsidRDefault="00261873" w:rsidP="00B01D89">
      <w:pPr>
        <w:pStyle w:val="ListParagraph"/>
        <w:numPr>
          <w:ilvl w:val="0"/>
          <w:numId w:val="12"/>
        </w:numPr>
        <w:spacing w:after="120"/>
        <w:contextualSpacing w:val="0"/>
      </w:pPr>
      <w:r>
        <w:t>Who does it affect or effect?</w:t>
      </w:r>
    </w:p>
    <w:p w14:paraId="06CA6705" w14:textId="77777777" w:rsidR="00261873" w:rsidRDefault="00261873" w:rsidP="00B01D89">
      <w:pPr>
        <w:pStyle w:val="ListParagraph"/>
        <w:numPr>
          <w:ilvl w:val="0"/>
          <w:numId w:val="12"/>
        </w:numPr>
        <w:spacing w:after="120"/>
        <w:contextualSpacing w:val="0"/>
      </w:pPr>
      <w:r>
        <w:t xml:space="preserve">What is good about it? </w:t>
      </w:r>
    </w:p>
    <w:p w14:paraId="1DDEEEC7" w14:textId="77777777" w:rsidR="00261873" w:rsidRDefault="00261873" w:rsidP="00B01D89">
      <w:pPr>
        <w:pStyle w:val="ListParagraph"/>
        <w:numPr>
          <w:ilvl w:val="0"/>
          <w:numId w:val="12"/>
        </w:numPr>
        <w:spacing w:after="120"/>
        <w:contextualSpacing w:val="0"/>
      </w:pPr>
      <w:r>
        <w:t xml:space="preserve">What is bad about it? </w:t>
      </w:r>
    </w:p>
    <w:p w14:paraId="0C7B1878" w14:textId="77777777" w:rsidR="00261873" w:rsidRDefault="00261873" w:rsidP="00B01D89">
      <w:pPr>
        <w:pStyle w:val="ListParagraph"/>
        <w:numPr>
          <w:ilvl w:val="0"/>
          <w:numId w:val="12"/>
        </w:numPr>
        <w:spacing w:after="120"/>
        <w:contextualSpacing w:val="0"/>
      </w:pPr>
      <w:r>
        <w:t xml:space="preserve">How long is the course? </w:t>
      </w:r>
    </w:p>
    <w:p w14:paraId="696674B4" w14:textId="77777777" w:rsidR="00261873" w:rsidRDefault="00261873" w:rsidP="00B01D89">
      <w:pPr>
        <w:pStyle w:val="ListParagraph"/>
        <w:numPr>
          <w:ilvl w:val="0"/>
          <w:numId w:val="12"/>
        </w:numPr>
        <w:spacing w:after="120"/>
        <w:contextualSpacing w:val="0"/>
      </w:pPr>
      <w:r>
        <w:t xml:space="preserve">What happens next? </w:t>
      </w:r>
    </w:p>
    <w:p w14:paraId="1A9817AD" w14:textId="77777777" w:rsidR="00261873" w:rsidRDefault="00261873" w:rsidP="00B01D89">
      <w:pPr>
        <w:pStyle w:val="ListParagraph"/>
        <w:numPr>
          <w:ilvl w:val="0"/>
          <w:numId w:val="12"/>
        </w:numPr>
        <w:spacing w:after="120"/>
        <w:contextualSpacing w:val="0"/>
      </w:pPr>
      <w:r>
        <w:t xml:space="preserve">How do I feel about this? </w:t>
      </w:r>
    </w:p>
    <w:p w14:paraId="57D10C1B" w14:textId="77777777" w:rsidR="00B01D89" w:rsidRDefault="00B01D89" w:rsidP="00B01D89">
      <w:pPr>
        <w:spacing w:after="120"/>
      </w:pPr>
    </w:p>
    <w:p w14:paraId="09CA53DC" w14:textId="77777777" w:rsidR="00406087" w:rsidRDefault="00E636F3">
      <w:pPr>
        <w:pStyle w:val="Heading1"/>
      </w:pPr>
      <w:bookmarkStart w:id="85" w:name="_Toc47131945"/>
      <w:r>
        <w:t>Planning Notes</w:t>
      </w:r>
      <w:bookmarkEnd w:id="85"/>
    </w:p>
    <w:p w14:paraId="31FFCF8D" w14:textId="77777777" w:rsidR="00406087" w:rsidRDefault="00E636F3" w:rsidP="00A00038">
      <w:r>
        <w:t xml:space="preserve">Teachers are encouraged to switch assignments based on their strengths and learners abilities. </w:t>
      </w:r>
      <w:r w:rsidR="00261873">
        <w:t xml:space="preserve">All the overall expectations included in this project allow for evaluation as they are </w:t>
      </w:r>
      <w:r w:rsidR="0005672D">
        <w:t xml:space="preserve">directly </w:t>
      </w:r>
      <w:r w:rsidR="00261873">
        <w:t xml:space="preserve">linked to an overall </w:t>
      </w:r>
      <w:r w:rsidR="0005672D">
        <w:t xml:space="preserve">course </w:t>
      </w:r>
      <w:r w:rsidR="00261873">
        <w:t>expectation</w:t>
      </w:r>
      <w:r w:rsidR="0005672D">
        <w:t xml:space="preserve">. This may take place as an assessment for/as/of learning as every activity or assignment is </w:t>
      </w:r>
      <w:r w:rsidR="00261873">
        <w:t>not set up for summative evaluation.</w:t>
      </w:r>
    </w:p>
    <w:p w14:paraId="3DCA29A4" w14:textId="77777777" w:rsidR="00406087" w:rsidRDefault="00E636F3" w:rsidP="00A00038">
      <w:r>
        <w:t xml:space="preserve">Collection of work: Students can hand in finished assignments to their teacher through various platforms. You could have a professional Instagram or Twitter account, Google Classroom, Email, Video or any </w:t>
      </w:r>
      <w:r w:rsidR="0005672D">
        <w:t>Learning Management System platform your b</w:t>
      </w:r>
      <w:r>
        <w:t>oard supports. For collection of work in remote learning</w:t>
      </w:r>
      <w:r w:rsidR="0005672D">
        <w:t xml:space="preserve">, it is suggested that you check with your school board administration on what platforms are licensed for use. </w:t>
      </w:r>
      <w:r>
        <w:t>You could also create a shared folder</w:t>
      </w:r>
      <w:r w:rsidR="0005672D">
        <w:t>, blog or class website as well</w:t>
      </w:r>
      <w:r>
        <w:t>.</w:t>
      </w:r>
    </w:p>
    <w:p w14:paraId="0FAC551E" w14:textId="77777777" w:rsidR="00A00038" w:rsidRDefault="00A00038">
      <w:r>
        <w:br w:type="page"/>
      </w:r>
    </w:p>
    <w:p w14:paraId="614A1FE3" w14:textId="77777777" w:rsidR="0005672D" w:rsidRDefault="00E636F3" w:rsidP="00A00038">
      <w:r>
        <w:lastRenderedPageBreak/>
        <w:t xml:space="preserve">Bingo Card </w:t>
      </w:r>
      <w:r w:rsidR="0005672D">
        <w:t xml:space="preserve">assignments requires </w:t>
      </w:r>
      <w:r>
        <w:t xml:space="preserve">students </w:t>
      </w:r>
      <w:r w:rsidR="0005672D">
        <w:t>to have access to</w:t>
      </w:r>
      <w:r>
        <w:t xml:space="preserve"> a computer and </w:t>
      </w:r>
      <w:r w:rsidR="0005672D">
        <w:t xml:space="preserve">the </w:t>
      </w:r>
      <w:r>
        <w:t xml:space="preserve">Internet. Feel free to personalize the Bingo Card to your own </w:t>
      </w:r>
      <w:r w:rsidR="0005672D">
        <w:t xml:space="preserve">class and adjust for </w:t>
      </w:r>
      <w:r>
        <w:t>strengths</w:t>
      </w:r>
      <w:r w:rsidR="0005672D">
        <w:t xml:space="preserve"> and weaknesses and areas of the curriculum that you wish to further focus on</w:t>
      </w:r>
      <w:r>
        <w:t xml:space="preserve">. </w:t>
      </w:r>
    </w:p>
    <w:p w14:paraId="73B625F2" w14:textId="77777777" w:rsidR="00406087" w:rsidRDefault="00E636F3" w:rsidP="00A00038">
      <w:r>
        <w:t xml:space="preserve">Some other ideas you could </w:t>
      </w:r>
      <w:r w:rsidR="00A00038">
        <w:t xml:space="preserve">use include, </w:t>
      </w:r>
    </w:p>
    <w:p w14:paraId="2DDAB6FE" w14:textId="77777777" w:rsidR="00406087" w:rsidRDefault="00E636F3" w:rsidP="00B01D89">
      <w:pPr>
        <w:pStyle w:val="ListParagraph"/>
        <w:numPr>
          <w:ilvl w:val="0"/>
          <w:numId w:val="11"/>
        </w:numPr>
        <w:spacing w:after="120"/>
        <w:contextualSpacing w:val="0"/>
      </w:pPr>
      <w:r>
        <w:t>“Attend a Google Meet”,</w:t>
      </w:r>
    </w:p>
    <w:p w14:paraId="3AAAEE56" w14:textId="77777777" w:rsidR="00406087" w:rsidRDefault="00E636F3" w:rsidP="00B01D89">
      <w:pPr>
        <w:pStyle w:val="ListParagraph"/>
        <w:numPr>
          <w:ilvl w:val="0"/>
          <w:numId w:val="11"/>
        </w:numPr>
        <w:spacing w:after="120"/>
        <w:contextualSpacing w:val="0"/>
      </w:pPr>
      <w:r>
        <w:t>“Attend a Trivia Friday”</w:t>
      </w:r>
    </w:p>
    <w:p w14:paraId="4A863EB2" w14:textId="77777777" w:rsidR="00406087" w:rsidRDefault="00E636F3" w:rsidP="00B01D89">
      <w:pPr>
        <w:pStyle w:val="ListParagraph"/>
        <w:numPr>
          <w:ilvl w:val="0"/>
          <w:numId w:val="11"/>
        </w:numPr>
        <w:spacing w:after="120"/>
        <w:contextualSpacing w:val="0"/>
      </w:pPr>
      <w:r>
        <w:t xml:space="preserve">“Watch a live Instagram Story and comment on it” </w:t>
      </w:r>
    </w:p>
    <w:p w14:paraId="1B200A42" w14:textId="77777777" w:rsidR="00406087" w:rsidRDefault="00E636F3" w:rsidP="00B01D89">
      <w:pPr>
        <w:pStyle w:val="ListParagraph"/>
        <w:numPr>
          <w:ilvl w:val="0"/>
          <w:numId w:val="11"/>
        </w:numPr>
        <w:spacing w:after="120"/>
        <w:contextualSpacing w:val="0"/>
      </w:pPr>
      <w:r>
        <w:t>Do a meditation</w:t>
      </w:r>
    </w:p>
    <w:p w14:paraId="3736466A" w14:textId="77777777" w:rsidR="00406087" w:rsidRDefault="00E636F3" w:rsidP="00B01D89">
      <w:pPr>
        <w:pStyle w:val="ListParagraph"/>
        <w:numPr>
          <w:ilvl w:val="0"/>
          <w:numId w:val="11"/>
        </w:numPr>
        <w:spacing w:after="120"/>
        <w:contextualSpacing w:val="0"/>
      </w:pPr>
      <w:r>
        <w:t>Go for a walk</w:t>
      </w:r>
    </w:p>
    <w:p w14:paraId="38383271" w14:textId="77777777" w:rsidR="00406087" w:rsidRDefault="00E636F3" w:rsidP="00B01D89">
      <w:pPr>
        <w:pStyle w:val="ListParagraph"/>
        <w:numPr>
          <w:ilvl w:val="0"/>
          <w:numId w:val="11"/>
        </w:numPr>
        <w:spacing w:after="120"/>
        <w:contextualSpacing w:val="0"/>
      </w:pPr>
      <w:r>
        <w:t>Do a favour for someone in your house</w:t>
      </w:r>
    </w:p>
    <w:p w14:paraId="5EF3DC09" w14:textId="77777777" w:rsidR="00406087" w:rsidRDefault="00E636F3" w:rsidP="00B01D89">
      <w:pPr>
        <w:pStyle w:val="ListParagraph"/>
        <w:numPr>
          <w:ilvl w:val="0"/>
          <w:numId w:val="11"/>
        </w:numPr>
        <w:spacing w:after="120"/>
        <w:contextualSpacing w:val="0"/>
      </w:pPr>
      <w:r>
        <w:t xml:space="preserve">Special Effects Make-up </w:t>
      </w:r>
    </w:p>
    <w:p w14:paraId="4C4D2DF2" w14:textId="77777777" w:rsidR="00406087" w:rsidRDefault="00E636F3" w:rsidP="00B01D89">
      <w:pPr>
        <w:pStyle w:val="ListParagraph"/>
        <w:numPr>
          <w:ilvl w:val="0"/>
          <w:numId w:val="11"/>
        </w:numPr>
        <w:spacing w:after="120"/>
        <w:contextualSpacing w:val="0"/>
      </w:pPr>
      <w:r>
        <w:t xml:space="preserve">Write an email to a classmate </w:t>
      </w:r>
    </w:p>
    <w:p w14:paraId="47E86D3D" w14:textId="77777777" w:rsidR="00406087" w:rsidRDefault="00406087">
      <w:pPr>
        <w:spacing w:after="0" w:line="276" w:lineRule="auto"/>
        <w:jc w:val="left"/>
        <w:rPr>
          <w:sz w:val="22"/>
          <w:szCs w:val="22"/>
        </w:rPr>
      </w:pPr>
    </w:p>
    <w:p w14:paraId="3AB38C36" w14:textId="77777777" w:rsidR="00A00038" w:rsidRDefault="00A00038" w:rsidP="00A00038">
      <w:r>
        <w:t>You will notice that the course expectations are included in the bottom right corner of each activity or assignment. If teachers wish</w:t>
      </w:r>
      <w:r w:rsidR="00E636F3">
        <w:t xml:space="preserve"> to focus on one strand</w:t>
      </w:r>
      <w:r>
        <w:t xml:space="preserve">, they </w:t>
      </w:r>
      <w:r w:rsidR="00E636F3">
        <w:t xml:space="preserve">could just </w:t>
      </w:r>
      <w:r>
        <w:t>cut up the Bingo Card and have students pull from a hat activities relating to that expectation or “</w:t>
      </w:r>
      <w:r w:rsidR="00E636F3">
        <w:t>release</w:t>
      </w:r>
      <w:r>
        <w:t>”</w:t>
      </w:r>
      <w:r w:rsidR="00E636F3">
        <w:t xml:space="preserve"> th</w:t>
      </w:r>
      <w:r>
        <w:t>e Bingo Card one line at a time (either horizontally or vertically).</w:t>
      </w:r>
    </w:p>
    <w:p w14:paraId="1516BF4C" w14:textId="77777777" w:rsidR="00406087" w:rsidRDefault="00E636F3" w:rsidP="00A00038">
      <w:r>
        <w:t xml:space="preserve">Students could </w:t>
      </w:r>
      <w:r w:rsidR="00A00038">
        <w:t xml:space="preserve">also </w:t>
      </w:r>
      <w:r>
        <w:t xml:space="preserve">work together in groups on </w:t>
      </w:r>
      <w:r w:rsidR="00A00038">
        <w:t xml:space="preserve">a series of </w:t>
      </w:r>
      <w:r>
        <w:t xml:space="preserve">assignments or split the card up. </w:t>
      </w:r>
    </w:p>
    <w:p w14:paraId="24B58B9F" w14:textId="77777777" w:rsidR="00406087" w:rsidRDefault="00406087" w:rsidP="00A00038"/>
    <w:p w14:paraId="63BA1166" w14:textId="77777777" w:rsidR="00406087" w:rsidRDefault="00E636F3" w:rsidP="00A00038">
      <w:pPr>
        <w:pStyle w:val="Heading1"/>
      </w:pPr>
      <w:bookmarkStart w:id="86" w:name="_Toc47131946"/>
      <w:r>
        <w:t>Resources</w:t>
      </w:r>
      <w:bookmarkEnd w:id="86"/>
    </w:p>
    <w:p w14:paraId="743A708F" w14:textId="77777777" w:rsidR="00406087" w:rsidRPr="00510CD1" w:rsidRDefault="00E636F3" w:rsidP="00B01D89">
      <w:pPr>
        <w:pStyle w:val="Heading2"/>
        <w:rPr>
          <w:sz w:val="22"/>
          <w:szCs w:val="22"/>
        </w:rPr>
      </w:pPr>
      <w:bookmarkStart w:id="87" w:name="_Toc47131947"/>
      <w:r w:rsidRPr="00510CD1">
        <w:t>Handouts</w:t>
      </w:r>
      <w:bookmarkEnd w:id="87"/>
      <w:r w:rsidRPr="00510CD1">
        <w:t xml:space="preserve"> </w:t>
      </w:r>
    </w:p>
    <w:p w14:paraId="00FD1D7B" w14:textId="77777777" w:rsidR="00DF21D4" w:rsidRDefault="00510CD1" w:rsidP="00DF21D4">
      <w:pPr>
        <w:pStyle w:val="NoSpacing"/>
      </w:pPr>
      <w:r>
        <w:t>The Bingo Card</w:t>
      </w:r>
      <w:r w:rsidR="00DF21D4" w:rsidRPr="00DF21D4">
        <w:t xml:space="preserve"> </w:t>
      </w:r>
    </w:p>
    <w:p w14:paraId="0960B128" w14:textId="77777777" w:rsidR="00DF21D4" w:rsidRDefault="00DF21D4" w:rsidP="00DF21D4">
      <w:pPr>
        <w:pStyle w:val="NoSpacing"/>
      </w:pPr>
      <w:r>
        <w:t>Health Unit Research (Assignment #9)</w:t>
      </w:r>
    </w:p>
    <w:p w14:paraId="5D790B38" w14:textId="77777777" w:rsidR="00DF21D4" w:rsidRDefault="00DF21D4" w:rsidP="00DF21D4">
      <w:pPr>
        <w:pStyle w:val="NoSpacing"/>
      </w:pPr>
      <w:r>
        <w:t>Practical Makeup Applications (Assignment #13)</w:t>
      </w:r>
    </w:p>
    <w:p w14:paraId="07B057D3" w14:textId="77777777" w:rsidR="00DF21D4" w:rsidRDefault="00DF21D4" w:rsidP="00DF21D4">
      <w:pPr>
        <w:pStyle w:val="NoSpacing"/>
        <w:rPr>
          <w:sz w:val="22"/>
          <w:szCs w:val="22"/>
        </w:rPr>
      </w:pPr>
      <w:r>
        <w:t>Theory Make-up Assignment (Assignment #13)</w:t>
      </w:r>
    </w:p>
    <w:p w14:paraId="1325E7D0" w14:textId="77777777" w:rsidR="00DF21D4" w:rsidRDefault="00DF21D4" w:rsidP="00DF21D4">
      <w:pPr>
        <w:pStyle w:val="NoSpacing"/>
        <w:rPr>
          <w:rFonts w:asciiTheme="minorHAnsi" w:eastAsiaTheme="majorEastAsia" w:hAnsiTheme="minorHAnsi" w:cstheme="majorBidi"/>
          <w:color w:val="1932FF"/>
          <w:sz w:val="28"/>
          <w:szCs w:val="28"/>
        </w:rPr>
      </w:pPr>
      <w:r>
        <w:br w:type="page"/>
      </w:r>
    </w:p>
    <w:p w14:paraId="303AC5D8" w14:textId="77777777" w:rsidR="00406087" w:rsidRDefault="00E636F3" w:rsidP="00B01D89">
      <w:pPr>
        <w:pStyle w:val="Heading2"/>
      </w:pPr>
      <w:bookmarkStart w:id="88" w:name="_Toc47131948"/>
      <w:r>
        <w:lastRenderedPageBreak/>
        <w:t xml:space="preserve">Health Unit Research </w:t>
      </w:r>
      <w:r w:rsidR="00F11D62">
        <w:t>– Handout for Bingo Assignment #9</w:t>
      </w:r>
      <w:bookmarkEnd w:id="88"/>
    </w:p>
    <w:p w14:paraId="59C4BA8C" w14:textId="77777777" w:rsidR="00406087" w:rsidRDefault="00406087" w:rsidP="00F11D62">
      <w:pPr>
        <w:pStyle w:val="NoSpacing"/>
      </w:pPr>
    </w:p>
    <w:p w14:paraId="6B3566D9" w14:textId="77777777" w:rsidR="00406087" w:rsidRPr="00BC7B95" w:rsidRDefault="00E636F3" w:rsidP="00BC7B95">
      <w:pPr>
        <w:rPr>
          <w:b/>
        </w:rPr>
      </w:pPr>
      <w:r w:rsidRPr="00BC7B95">
        <w:rPr>
          <w:b/>
        </w:rPr>
        <w:t xml:space="preserve">Students are to answer the following questions using their local health unit’s web pages. Please use a different colour font for easier marking. </w:t>
      </w:r>
    </w:p>
    <w:p w14:paraId="7AB77270" w14:textId="77777777" w:rsidR="00406087" w:rsidRDefault="00E636F3" w:rsidP="004D38CB">
      <w:pPr>
        <w:pStyle w:val="ListParagraph"/>
        <w:numPr>
          <w:ilvl w:val="0"/>
          <w:numId w:val="13"/>
        </w:numPr>
        <w:spacing w:after="480"/>
        <w:contextualSpacing w:val="0"/>
      </w:pPr>
      <w:r>
        <w:t xml:space="preserve">What is the link to your health unit? Copy and paste here  </w:t>
      </w:r>
      <w:r w:rsidR="00510CD1">
        <w:tab/>
      </w:r>
      <w:r w:rsidR="00510CD1">
        <w:tab/>
      </w:r>
      <w:r w:rsidRPr="004D38CB">
        <w:rPr>
          <w:i/>
          <w:color w:val="FF0000"/>
        </w:rPr>
        <w:t>/2 marks</w:t>
      </w:r>
    </w:p>
    <w:p w14:paraId="6AAE2A32" w14:textId="77777777" w:rsidR="00406087" w:rsidRDefault="00E636F3" w:rsidP="004D38CB">
      <w:pPr>
        <w:pStyle w:val="ListParagraph"/>
        <w:numPr>
          <w:ilvl w:val="0"/>
          <w:numId w:val="13"/>
        </w:numPr>
        <w:spacing w:after="480"/>
        <w:contextualSpacing w:val="0"/>
      </w:pPr>
      <w:r>
        <w:t xml:space="preserve">Fish pedicures were banned in Ontario. Why do they believe it is not safe to offer this service? </w:t>
      </w:r>
      <w:r>
        <w:tab/>
      </w:r>
      <w:r>
        <w:tab/>
      </w:r>
      <w:r>
        <w:tab/>
      </w:r>
      <w:r>
        <w:tab/>
      </w:r>
      <w:r>
        <w:tab/>
      </w:r>
      <w:r>
        <w:tab/>
      </w:r>
      <w:r>
        <w:tab/>
      </w:r>
      <w:r w:rsidR="00510CD1">
        <w:tab/>
      </w:r>
      <w:r w:rsidR="00510CD1">
        <w:tab/>
      </w:r>
      <w:r w:rsidRPr="004D38CB">
        <w:rPr>
          <w:i/>
          <w:color w:val="FF0000"/>
        </w:rPr>
        <w:t>/2 marks</w:t>
      </w:r>
    </w:p>
    <w:p w14:paraId="3695B594" w14:textId="77777777" w:rsidR="00406087" w:rsidRPr="004D38CB" w:rsidRDefault="00E636F3" w:rsidP="004D38CB">
      <w:pPr>
        <w:pStyle w:val="ListParagraph"/>
        <w:numPr>
          <w:ilvl w:val="0"/>
          <w:numId w:val="13"/>
        </w:numPr>
        <w:spacing w:after="480"/>
        <w:contextualSpacing w:val="0"/>
      </w:pPr>
      <w:r>
        <w:t xml:space="preserve">Hairdressing and barbering is a service that falls under the personal service setting. List five other services that would fall under this setting? </w:t>
      </w:r>
      <w:r>
        <w:tab/>
      </w:r>
      <w:r w:rsidRPr="004D38CB">
        <w:rPr>
          <w:i/>
          <w:color w:val="FF0000"/>
        </w:rPr>
        <w:t>/5marks</w:t>
      </w:r>
    </w:p>
    <w:p w14:paraId="2863BA72" w14:textId="77777777" w:rsidR="004D38CB" w:rsidRDefault="004D38CB" w:rsidP="003012EB">
      <w:pPr>
        <w:pStyle w:val="ListParagraph"/>
        <w:spacing w:after="120"/>
        <w:contextualSpacing w:val="0"/>
      </w:pPr>
    </w:p>
    <w:p w14:paraId="14F46C6D" w14:textId="77777777" w:rsidR="00406087" w:rsidRDefault="00E636F3" w:rsidP="004D38CB">
      <w:pPr>
        <w:pStyle w:val="ListParagraph"/>
        <w:numPr>
          <w:ilvl w:val="0"/>
          <w:numId w:val="13"/>
        </w:numPr>
        <w:spacing w:after="480"/>
        <w:contextualSpacing w:val="0"/>
      </w:pPr>
      <w:r>
        <w:t xml:space="preserve">The chain of transmission is a model used to explain how infection can be spread and how it can be prevented. Proper handwashing is one way to break the chain of transmission, what is another way? </w:t>
      </w:r>
      <w:r>
        <w:tab/>
      </w:r>
      <w:r>
        <w:tab/>
      </w:r>
      <w:r>
        <w:tab/>
      </w:r>
      <w:r>
        <w:tab/>
      </w:r>
      <w:r w:rsidR="00510CD1">
        <w:tab/>
      </w:r>
      <w:r w:rsidRPr="004D38CB">
        <w:rPr>
          <w:i/>
          <w:color w:val="FF0000"/>
        </w:rPr>
        <w:t>/2 marks</w:t>
      </w:r>
    </w:p>
    <w:p w14:paraId="7FF0503C" w14:textId="77777777" w:rsidR="00406087" w:rsidRDefault="00E636F3" w:rsidP="004D38CB">
      <w:pPr>
        <w:pStyle w:val="ListParagraph"/>
        <w:numPr>
          <w:ilvl w:val="0"/>
          <w:numId w:val="13"/>
        </w:numPr>
        <w:spacing w:after="480"/>
        <w:contextualSpacing w:val="0"/>
      </w:pPr>
      <w:r>
        <w:t xml:space="preserve">What does PPE stand for? </w:t>
      </w:r>
      <w:r>
        <w:tab/>
      </w:r>
      <w:r>
        <w:tab/>
      </w:r>
      <w:r>
        <w:tab/>
      </w:r>
      <w:r>
        <w:tab/>
      </w:r>
      <w:r>
        <w:tab/>
      </w:r>
      <w:r w:rsidR="00510CD1">
        <w:tab/>
      </w:r>
      <w:r w:rsidRPr="004D38CB">
        <w:rPr>
          <w:i/>
          <w:color w:val="FF0000"/>
        </w:rPr>
        <w:t>/2 marks</w:t>
      </w:r>
    </w:p>
    <w:p w14:paraId="4143084E" w14:textId="77777777" w:rsidR="00406087" w:rsidRPr="004D38CB" w:rsidRDefault="00E636F3" w:rsidP="004D38CB">
      <w:pPr>
        <w:pStyle w:val="ListParagraph"/>
        <w:numPr>
          <w:ilvl w:val="0"/>
          <w:numId w:val="13"/>
        </w:numPr>
        <w:spacing w:after="480"/>
        <w:contextualSpacing w:val="0"/>
      </w:pPr>
      <w:r>
        <w:t xml:space="preserve">To be effective rubbing alcohol in hand sanitizers must be at least what percentage? </w:t>
      </w:r>
      <w:r w:rsidR="004D38CB">
        <w:tab/>
      </w:r>
      <w:r w:rsidR="004D38CB">
        <w:tab/>
      </w:r>
      <w:r w:rsidR="004D38CB">
        <w:tab/>
      </w:r>
      <w:r w:rsidR="004D38CB">
        <w:tab/>
      </w:r>
      <w:r w:rsidR="004D38CB">
        <w:tab/>
      </w:r>
      <w:r w:rsidR="004D38CB">
        <w:tab/>
      </w:r>
      <w:r w:rsidR="004D38CB">
        <w:tab/>
      </w:r>
      <w:r w:rsidR="004D38CB">
        <w:tab/>
      </w:r>
      <w:r w:rsidR="004D38CB">
        <w:tab/>
      </w:r>
      <w:r w:rsidRPr="004D38CB">
        <w:rPr>
          <w:i/>
          <w:color w:val="FF0000"/>
        </w:rPr>
        <w:t>/2 marks</w:t>
      </w:r>
    </w:p>
    <w:p w14:paraId="43A27193" w14:textId="77777777" w:rsidR="00406087" w:rsidRDefault="00E636F3" w:rsidP="004D38CB">
      <w:pPr>
        <w:pStyle w:val="ListParagraph"/>
        <w:numPr>
          <w:ilvl w:val="0"/>
          <w:numId w:val="13"/>
        </w:numPr>
        <w:spacing w:after="480"/>
        <w:contextualSpacing w:val="0"/>
      </w:pPr>
      <w:r>
        <w:t xml:space="preserve">What does ABHR stand for? </w:t>
      </w:r>
      <w:r>
        <w:tab/>
      </w:r>
      <w:r>
        <w:tab/>
      </w:r>
      <w:r>
        <w:tab/>
      </w:r>
      <w:r>
        <w:tab/>
      </w:r>
      <w:r>
        <w:tab/>
      </w:r>
      <w:r w:rsidR="00510CD1">
        <w:tab/>
      </w:r>
      <w:r w:rsidRPr="004D38CB">
        <w:rPr>
          <w:i/>
          <w:color w:val="FF0000"/>
        </w:rPr>
        <w:t>/2 marks</w:t>
      </w:r>
    </w:p>
    <w:p w14:paraId="49EBFB0E" w14:textId="77777777" w:rsidR="00406087" w:rsidRDefault="008615FF" w:rsidP="004D38CB">
      <w:pPr>
        <w:pStyle w:val="ListParagraph"/>
        <w:numPr>
          <w:ilvl w:val="0"/>
          <w:numId w:val="13"/>
        </w:numPr>
        <w:spacing w:after="480"/>
        <w:contextualSpacing w:val="0"/>
      </w:pPr>
      <w:hyperlink r:id="rId17" w:history="1">
        <w:r w:rsidR="00E636F3" w:rsidRPr="00510CD1">
          <w:rPr>
            <w:rStyle w:val="Hyperlink"/>
          </w:rPr>
          <w:t>Watch this video from the World Health Organization</w:t>
        </w:r>
      </w:hyperlink>
      <w:r w:rsidR="00E636F3">
        <w:t xml:space="preserve"> </w:t>
      </w:r>
    </w:p>
    <w:p w14:paraId="7D0B1C14" w14:textId="77777777" w:rsidR="00406087" w:rsidRDefault="00E636F3" w:rsidP="004D38CB">
      <w:pPr>
        <w:pStyle w:val="ListParagraph"/>
        <w:numPr>
          <w:ilvl w:val="0"/>
          <w:numId w:val="13"/>
        </w:numPr>
        <w:spacing w:after="480"/>
        <w:contextualSpacing w:val="0"/>
      </w:pPr>
      <w:r>
        <w:t xml:space="preserve">What was the last step on the video about how to use hand sanitizer? </w:t>
      </w:r>
      <w:r w:rsidRPr="004D38CB">
        <w:rPr>
          <w:i/>
          <w:color w:val="FF0000"/>
        </w:rPr>
        <w:t>/2 marks</w:t>
      </w:r>
    </w:p>
    <w:p w14:paraId="2E411CDC" w14:textId="77777777" w:rsidR="00406087" w:rsidRDefault="00E636F3" w:rsidP="004D38CB">
      <w:pPr>
        <w:pStyle w:val="ListParagraph"/>
        <w:numPr>
          <w:ilvl w:val="0"/>
          <w:numId w:val="13"/>
        </w:numPr>
        <w:spacing w:after="480"/>
        <w:contextualSpacing w:val="0"/>
      </w:pPr>
      <w:r>
        <w:t>List two items that are single use in a Hair Salon?</w:t>
      </w:r>
      <w:r>
        <w:tab/>
      </w:r>
      <w:r>
        <w:tab/>
      </w:r>
      <w:r w:rsidR="00510CD1">
        <w:tab/>
      </w:r>
      <w:r w:rsidRPr="004D38CB">
        <w:rPr>
          <w:i/>
          <w:color w:val="FF0000"/>
        </w:rPr>
        <w:t>/2 marks</w:t>
      </w:r>
    </w:p>
    <w:p w14:paraId="12FCE57D" w14:textId="77777777" w:rsidR="00406087" w:rsidRDefault="00406087" w:rsidP="004D38CB"/>
    <w:p w14:paraId="0AFC9D6B" w14:textId="77777777" w:rsidR="00510CD1" w:rsidRDefault="00E636F3">
      <w:pPr>
        <w:rPr>
          <w:b/>
          <w:color w:val="4A86E8"/>
          <w:sz w:val="28"/>
          <w:szCs w:val="28"/>
        </w:rPr>
      </w:pPr>
      <w:r>
        <w:tab/>
      </w:r>
      <w:r>
        <w:tab/>
      </w:r>
      <w:r>
        <w:tab/>
      </w:r>
      <w:r>
        <w:tab/>
      </w:r>
      <w:r>
        <w:tab/>
        <w:t xml:space="preserve">Total  </w:t>
      </w:r>
      <w:r>
        <w:tab/>
      </w:r>
      <w:r>
        <w:tab/>
      </w:r>
      <w:r>
        <w:tab/>
      </w:r>
      <w:r w:rsidR="00510CD1">
        <w:tab/>
      </w:r>
      <w:r w:rsidR="00510CD1">
        <w:tab/>
      </w:r>
      <w:r w:rsidR="004D38CB">
        <w:tab/>
      </w:r>
      <w:r>
        <w:rPr>
          <w:i/>
          <w:color w:val="FF0000"/>
        </w:rPr>
        <w:t>/13 marks</w:t>
      </w:r>
      <w:r w:rsidR="00510CD1">
        <w:rPr>
          <w:b/>
          <w:color w:val="4A86E8"/>
          <w:sz w:val="28"/>
          <w:szCs w:val="28"/>
        </w:rPr>
        <w:br w:type="page"/>
      </w:r>
    </w:p>
    <w:p w14:paraId="182FBD68" w14:textId="77777777" w:rsidR="00406087" w:rsidRDefault="00E636F3" w:rsidP="006C3AD4">
      <w:pPr>
        <w:pStyle w:val="Heading2"/>
      </w:pPr>
      <w:bookmarkStart w:id="89" w:name="_Toc47131949"/>
      <w:r>
        <w:lastRenderedPageBreak/>
        <w:t>Practical Makeup Applications- Handout for Bingo Assignment #13</w:t>
      </w:r>
      <w:bookmarkEnd w:id="89"/>
    </w:p>
    <w:p w14:paraId="7A8206B6" w14:textId="77777777" w:rsidR="00406087" w:rsidRDefault="00406087" w:rsidP="00F11D62">
      <w:pPr>
        <w:pStyle w:val="NoSpacing"/>
      </w:pPr>
    </w:p>
    <w:p w14:paraId="69485C57" w14:textId="77777777" w:rsidR="00406087" w:rsidRPr="00F11D62" w:rsidRDefault="00E636F3" w:rsidP="00F11D62">
      <w:pPr>
        <w:spacing w:after="480"/>
      </w:pPr>
      <w:r w:rsidRPr="00F11D62">
        <w:t xml:space="preserve">Students doing this assignment should have prior knowledge of sanitation and disinfection for make-up applications and caring for their tools. Students should also have prior knowledge of face shapes, eye shapes and how to highlight and contour using the principles of design. If this has not been taught, have students answer questions for Make-up Theory below. </w:t>
      </w:r>
    </w:p>
    <w:p w14:paraId="180B68EC" w14:textId="77777777" w:rsidR="00406087" w:rsidRPr="00F11D62" w:rsidRDefault="00F11D62" w:rsidP="00F11D62">
      <w:pPr>
        <w:rPr>
          <w:b/>
        </w:rPr>
      </w:pPr>
      <w:r>
        <w:rPr>
          <w:b/>
        </w:rPr>
        <w:t xml:space="preserve">This is to be done as a </w:t>
      </w:r>
      <w:r w:rsidR="00E636F3" w:rsidRPr="00F11D62">
        <w:rPr>
          <w:b/>
        </w:rPr>
        <w:t xml:space="preserve">full face application.  Make-up must be visible. </w:t>
      </w:r>
    </w:p>
    <w:p w14:paraId="08C4EE1E" w14:textId="77777777" w:rsidR="00406087" w:rsidRDefault="00E636F3" w:rsidP="00F11D62">
      <w:r>
        <w:t xml:space="preserve">Step One: Set up your station with all available tools and products, take a picture. </w:t>
      </w:r>
    </w:p>
    <w:p w14:paraId="05EFBA36" w14:textId="77777777" w:rsidR="00406087" w:rsidRDefault="00E636F3" w:rsidP="00F11D62">
      <w:r>
        <w:t xml:space="preserve">Step Two: Take a before picture of a clean face with no make-up to start. </w:t>
      </w:r>
    </w:p>
    <w:p w14:paraId="58C75DC4" w14:textId="77777777" w:rsidR="00406087" w:rsidRDefault="00E636F3" w:rsidP="00F11D62">
      <w:r>
        <w:t xml:space="preserve">Step Three: Apply a primer to the whole face if you have one. </w:t>
      </w:r>
    </w:p>
    <w:p w14:paraId="73651239" w14:textId="77777777" w:rsidR="00406087" w:rsidRDefault="00E636F3" w:rsidP="00F11D62">
      <w:r>
        <w:t>Step Four: Apply concealer to correct any red marks or dark circles. This step is also where you can highlight and contour.</w:t>
      </w:r>
    </w:p>
    <w:p w14:paraId="077915BD" w14:textId="77777777" w:rsidR="00406087" w:rsidRDefault="00E636F3" w:rsidP="00F11D62">
      <w:r>
        <w:t>Step Five: Apply a foundation that matches your skin tone over your face</w:t>
      </w:r>
    </w:p>
    <w:p w14:paraId="4B439F0B" w14:textId="77777777" w:rsidR="00406087" w:rsidRDefault="00E636F3" w:rsidP="00F11D62">
      <w:r>
        <w:t>Step Six: Apply a setting powder or face powder</w:t>
      </w:r>
    </w:p>
    <w:p w14:paraId="7C39495A" w14:textId="77777777" w:rsidR="00406087" w:rsidRDefault="00E636F3" w:rsidP="00F11D62">
      <w:r>
        <w:t xml:space="preserve">Step Seven: Eye make-up. Apply shadow over your lids to accentuate your eye shape. </w:t>
      </w:r>
    </w:p>
    <w:p w14:paraId="3CBFF22A" w14:textId="77777777" w:rsidR="00406087" w:rsidRDefault="00E636F3" w:rsidP="00F11D62">
      <w:r>
        <w:t xml:space="preserve">Step Eight: Eyeliner </w:t>
      </w:r>
      <w:r w:rsidR="000C3361">
        <w:t>(</w:t>
      </w:r>
      <w:r>
        <w:t>if needed</w:t>
      </w:r>
      <w:r w:rsidR="000C3361">
        <w:t>)</w:t>
      </w:r>
    </w:p>
    <w:p w14:paraId="2ABA0176" w14:textId="77777777" w:rsidR="00406087" w:rsidRDefault="00E636F3" w:rsidP="00F11D62">
      <w:r>
        <w:t>Step Nine: Mascara</w:t>
      </w:r>
    </w:p>
    <w:p w14:paraId="3CD6DB4B" w14:textId="77777777" w:rsidR="00406087" w:rsidRDefault="00E636F3" w:rsidP="00F11D62">
      <w:r>
        <w:t xml:space="preserve">Step Ten: Eyebrows, either use a powder or pencil to fill and shape your brows. </w:t>
      </w:r>
    </w:p>
    <w:p w14:paraId="19A79468" w14:textId="77777777" w:rsidR="00406087" w:rsidRDefault="00E636F3" w:rsidP="00F11D62">
      <w:r>
        <w:t>Step Eleven: Apply a blush</w:t>
      </w:r>
    </w:p>
    <w:p w14:paraId="4CF50A2F" w14:textId="77777777" w:rsidR="00406087" w:rsidRDefault="00E636F3" w:rsidP="00F11D62">
      <w:r>
        <w:t>Step Twelve: Lipstick or gloss</w:t>
      </w:r>
    </w:p>
    <w:p w14:paraId="6F9493F3" w14:textId="77777777" w:rsidR="00406087" w:rsidRDefault="00E636F3" w:rsidP="00F11D62">
      <w:r>
        <w:t>Step Thirteen: Clean up all make-up brushes and products and sanitize and disinfect</w:t>
      </w:r>
    </w:p>
    <w:p w14:paraId="31FCBA2E" w14:textId="77777777" w:rsidR="00406087" w:rsidRDefault="00E636F3" w:rsidP="00F11D62">
      <w:r>
        <w:t xml:space="preserve">Step Fourteen: Take a picture of your make-up. Remember to have good lighting and to take a full face and a close up of your eye/s. </w:t>
      </w:r>
    </w:p>
    <w:p w14:paraId="477F3593" w14:textId="77777777" w:rsidR="00F11D62" w:rsidRDefault="00F11D62">
      <w:pPr>
        <w:rPr>
          <w:sz w:val="22"/>
          <w:szCs w:val="22"/>
        </w:rPr>
      </w:pPr>
      <w:r>
        <w:rPr>
          <w:sz w:val="22"/>
          <w:szCs w:val="22"/>
        </w:rPr>
        <w:br w:type="page"/>
      </w:r>
    </w:p>
    <w:p w14:paraId="76373173" w14:textId="77777777" w:rsidR="00406087" w:rsidRDefault="00E636F3" w:rsidP="006C3AD4">
      <w:pPr>
        <w:pStyle w:val="Heading2"/>
        <w:rPr>
          <w:sz w:val="22"/>
          <w:szCs w:val="22"/>
        </w:rPr>
      </w:pPr>
      <w:bookmarkStart w:id="90" w:name="_Toc47131950"/>
      <w:r>
        <w:lastRenderedPageBreak/>
        <w:t xml:space="preserve">Theory </w:t>
      </w:r>
      <w:r w:rsidR="00F11D62">
        <w:t xml:space="preserve">Make-up </w:t>
      </w:r>
      <w:r>
        <w:t xml:space="preserve">Assignment </w:t>
      </w:r>
      <w:r w:rsidR="00F11D62">
        <w:t>- Handout for Bingo Assignment #13</w:t>
      </w:r>
      <w:bookmarkEnd w:id="90"/>
    </w:p>
    <w:p w14:paraId="3E70FBF1" w14:textId="77777777" w:rsidR="00406087" w:rsidRDefault="00E636F3" w:rsidP="00F11D62">
      <w:r>
        <w:t>If students do not have access to make-up, they can answer the following questions. Materials to help students with research are available in the Grade 9/TXJ10 Hai</w:t>
      </w:r>
      <w:r w:rsidR="00F11D62">
        <w:t>rstyling and Aesthetics lessons,</w:t>
      </w:r>
      <w:r>
        <w:t xml:space="preserve"> “All About Me”. </w:t>
      </w:r>
    </w:p>
    <w:p w14:paraId="0F7E2D70" w14:textId="77777777" w:rsidR="00406087" w:rsidRDefault="00E636F3" w:rsidP="00F11D62">
      <w:pPr>
        <w:pStyle w:val="ListParagraph"/>
        <w:numPr>
          <w:ilvl w:val="0"/>
          <w:numId w:val="14"/>
        </w:numPr>
        <w:spacing w:after="120"/>
        <w:contextualSpacing w:val="0"/>
      </w:pPr>
      <w:r>
        <w:t xml:space="preserve">Research what your eye shape is and write out steps that you would do to apply eye make-up for your eye shape. </w:t>
      </w:r>
    </w:p>
    <w:p w14:paraId="76A1CFD7" w14:textId="77777777" w:rsidR="00406087" w:rsidRDefault="00E636F3" w:rsidP="00F11D62">
      <w:pPr>
        <w:pStyle w:val="ListParagraph"/>
        <w:numPr>
          <w:ilvl w:val="0"/>
          <w:numId w:val="14"/>
        </w:numPr>
        <w:spacing w:after="120"/>
        <w:contextualSpacing w:val="0"/>
      </w:pPr>
      <w:r>
        <w:t xml:space="preserve">What is your face shape? </w:t>
      </w:r>
    </w:p>
    <w:p w14:paraId="38AF671D" w14:textId="77777777" w:rsidR="00406087" w:rsidRDefault="00E636F3" w:rsidP="00F11D62">
      <w:pPr>
        <w:pStyle w:val="ListParagraph"/>
        <w:numPr>
          <w:ilvl w:val="0"/>
          <w:numId w:val="14"/>
        </w:numPr>
        <w:spacing w:after="120"/>
        <w:contextualSpacing w:val="0"/>
      </w:pPr>
      <w:r>
        <w:t xml:space="preserve">Write out all the steps you would do to highlight and contour for your face shape? </w:t>
      </w:r>
    </w:p>
    <w:p w14:paraId="3C138EB0" w14:textId="77777777" w:rsidR="00406087" w:rsidRDefault="00E636F3" w:rsidP="00F11D62">
      <w:pPr>
        <w:pStyle w:val="ListParagraph"/>
        <w:numPr>
          <w:ilvl w:val="0"/>
          <w:numId w:val="14"/>
        </w:numPr>
        <w:spacing w:after="120"/>
        <w:contextualSpacing w:val="0"/>
      </w:pPr>
      <w:r>
        <w:t xml:space="preserve">Write out the steps or do a tutorial video on how to sanitize and disinfect your make-up and tools. Include references. </w:t>
      </w:r>
    </w:p>
    <w:p w14:paraId="5555D6E5" w14:textId="77777777" w:rsidR="00406087" w:rsidRDefault="00406087" w:rsidP="00F11D62"/>
    <w:p w14:paraId="5921EAAD" w14:textId="77777777" w:rsidR="00406087" w:rsidRPr="00B01D89" w:rsidRDefault="00E636F3" w:rsidP="00B01D89">
      <w:pPr>
        <w:pStyle w:val="Heading2"/>
      </w:pPr>
      <w:bookmarkStart w:id="91" w:name="_Toc47131951"/>
      <w:r w:rsidRPr="00B01D89">
        <w:t>Tools/Equipment</w:t>
      </w:r>
      <w:bookmarkEnd w:id="91"/>
      <w:r w:rsidRPr="00B01D89">
        <w:t xml:space="preserve">  </w:t>
      </w:r>
    </w:p>
    <w:p w14:paraId="0534E6BD" w14:textId="77777777" w:rsidR="00406087" w:rsidRPr="00F11D62" w:rsidRDefault="00E636F3" w:rsidP="00F11D62">
      <w:pPr>
        <w:rPr>
          <w:color w:val="000000"/>
        </w:rPr>
      </w:pPr>
      <w:r w:rsidRPr="00F11D62">
        <w:rPr>
          <w:color w:val="000000"/>
        </w:rPr>
        <w:t>Computer</w:t>
      </w:r>
      <w:r w:rsidRPr="00F11D62">
        <w:t xml:space="preserve"> and Internet. Students have some opportunities for practical applications on make-up, hair and a manicure if they have access to tools and products. </w:t>
      </w:r>
    </w:p>
    <w:p w14:paraId="598485C0" w14:textId="77777777" w:rsidR="00DF21D4" w:rsidRPr="00B01D89" w:rsidRDefault="00DF21D4" w:rsidP="00B01D89">
      <w:pPr>
        <w:pStyle w:val="Heading2"/>
        <w:rPr>
          <w:rStyle w:val="Hyperlink"/>
          <w:rFonts w:asciiTheme="minorHAnsi" w:hAnsiTheme="minorHAnsi"/>
          <w:sz w:val="32"/>
          <w:u w:val="none"/>
        </w:rPr>
      </w:pPr>
      <w:bookmarkStart w:id="92" w:name="_Toc47131952"/>
      <w:r w:rsidRPr="00B01D89">
        <w:rPr>
          <w:rStyle w:val="Hyperlink"/>
          <w:rFonts w:asciiTheme="minorHAnsi" w:hAnsiTheme="minorHAnsi"/>
          <w:sz w:val="32"/>
          <w:u w:val="none"/>
        </w:rPr>
        <w:t>Articles</w:t>
      </w:r>
      <w:bookmarkEnd w:id="92"/>
      <w:r w:rsidRPr="00B01D89">
        <w:rPr>
          <w:rStyle w:val="Hyperlink"/>
          <w:rFonts w:asciiTheme="minorHAnsi" w:hAnsiTheme="minorHAnsi"/>
          <w:sz w:val="32"/>
          <w:u w:val="none"/>
        </w:rPr>
        <w:t xml:space="preserve"> </w:t>
      </w:r>
    </w:p>
    <w:p w14:paraId="4C0BED38" w14:textId="77777777" w:rsidR="00DF21D4" w:rsidRPr="00B01D89" w:rsidRDefault="00DF21D4" w:rsidP="00B01D89">
      <w:pPr>
        <w:pStyle w:val="NoSpacing"/>
        <w:rPr>
          <w:rStyle w:val="Hyperlink"/>
        </w:rPr>
      </w:pPr>
      <w:r w:rsidRPr="00B01D89">
        <w:rPr>
          <w:rStyle w:val="Hyperlink"/>
        </w:rPr>
        <w:t>Chemical Safety Facts article titled Mineral Oil</w:t>
      </w:r>
    </w:p>
    <w:p w14:paraId="0098485A" w14:textId="77777777" w:rsidR="00DF21D4" w:rsidRPr="00B01D89" w:rsidRDefault="00DF21D4" w:rsidP="00B01D89">
      <w:pPr>
        <w:pStyle w:val="NoSpacing"/>
        <w:rPr>
          <w:rStyle w:val="Hyperlink"/>
        </w:rPr>
      </w:pPr>
      <w:r w:rsidRPr="00B01D89">
        <w:rPr>
          <w:rStyle w:val="Hyperlink"/>
        </w:rPr>
        <w:t>David Suzuki Foundation article titled The Dirty Dozen: Parabens</w:t>
      </w:r>
    </w:p>
    <w:p w14:paraId="6D1C515A" w14:textId="77777777" w:rsidR="00406087" w:rsidRDefault="00E636F3" w:rsidP="00B01D89">
      <w:pPr>
        <w:pStyle w:val="Heading2"/>
      </w:pPr>
      <w:bookmarkStart w:id="93" w:name="_Toc47131953"/>
      <w:r>
        <w:t>Videos</w:t>
      </w:r>
      <w:bookmarkEnd w:id="93"/>
      <w:r>
        <w:t xml:space="preserve"> </w:t>
      </w:r>
    </w:p>
    <w:p w14:paraId="7269CD6C" w14:textId="77777777" w:rsidR="00F11D62" w:rsidRPr="00767531" w:rsidRDefault="008615FF" w:rsidP="00767531">
      <w:pPr>
        <w:rPr>
          <w:rStyle w:val="Hyperlink"/>
        </w:rPr>
      </w:pPr>
      <w:hyperlink r:id="rId18" w:history="1">
        <w:r w:rsidR="00DF21D4">
          <w:rPr>
            <w:rStyle w:val="Hyperlink"/>
          </w:rPr>
          <w:t xml:space="preserve">World Health Organization How to </w:t>
        </w:r>
        <w:proofErr w:type="spellStart"/>
        <w:r w:rsidR="00DF21D4">
          <w:rPr>
            <w:rStyle w:val="Hyperlink"/>
          </w:rPr>
          <w:t>handrub</w:t>
        </w:r>
        <w:proofErr w:type="spellEnd"/>
        <w:r w:rsidR="00DF21D4">
          <w:rPr>
            <w:rStyle w:val="Hyperlink"/>
          </w:rPr>
          <w:t>? With alcohol-based formulation</w:t>
        </w:r>
      </w:hyperlink>
      <w:r w:rsidR="00114C21" w:rsidRPr="00767531">
        <w:rPr>
          <w:rStyle w:val="Hyperlink"/>
        </w:rPr>
        <w:t xml:space="preserve"> </w:t>
      </w:r>
    </w:p>
    <w:p w14:paraId="5FFAAAFC" w14:textId="77777777" w:rsidR="00F11D62" w:rsidRPr="00B01D89" w:rsidRDefault="00E636F3" w:rsidP="00B01D89">
      <w:pPr>
        <w:pStyle w:val="Heading2"/>
      </w:pPr>
      <w:bookmarkStart w:id="94" w:name="_Toc47131954"/>
      <w:r w:rsidRPr="00B01D89">
        <w:t>Websites for Teachers</w:t>
      </w:r>
      <w:bookmarkEnd w:id="94"/>
      <w:r w:rsidRPr="00B01D89">
        <w:t xml:space="preserve"> </w:t>
      </w:r>
    </w:p>
    <w:p w14:paraId="2E7E5E0A" w14:textId="77777777" w:rsidR="00247047" w:rsidRPr="00DF21D4" w:rsidRDefault="00767531" w:rsidP="00247047">
      <w:pPr>
        <w:pStyle w:val="NoSpacing"/>
        <w:rPr>
          <w:rStyle w:val="Hyperlink"/>
        </w:rPr>
      </w:pPr>
      <w:r w:rsidRPr="00DF21D4">
        <w:rPr>
          <w:rStyle w:val="Hyperlink"/>
        </w:rPr>
        <w:fldChar w:fldCharType="begin"/>
      </w:r>
      <w:r w:rsidRPr="00DF21D4">
        <w:rPr>
          <w:rStyle w:val="Hyperlink"/>
        </w:rPr>
        <w:instrText xml:space="preserve"> HYPERLINK "https://barbicide.com/certification" </w:instrText>
      </w:r>
      <w:r w:rsidRPr="00DF21D4">
        <w:rPr>
          <w:rStyle w:val="Hyperlink"/>
        </w:rPr>
        <w:fldChar w:fldCharType="separate"/>
      </w:r>
      <w:proofErr w:type="spellStart"/>
      <w:r w:rsidR="00247047" w:rsidRPr="00DF21D4">
        <w:rPr>
          <w:rStyle w:val="Hyperlink"/>
        </w:rPr>
        <w:t>Barbecide</w:t>
      </w:r>
      <w:proofErr w:type="spellEnd"/>
      <w:r w:rsidR="00247047" w:rsidRPr="00DF21D4">
        <w:rPr>
          <w:rStyle w:val="Hyperlink"/>
        </w:rPr>
        <w:t xml:space="preserve"> Certification Course and </w:t>
      </w:r>
      <w:proofErr w:type="spellStart"/>
      <w:r w:rsidRPr="00DF21D4">
        <w:rPr>
          <w:rStyle w:val="Hyperlink"/>
        </w:rPr>
        <w:t>Barbecide</w:t>
      </w:r>
      <w:proofErr w:type="spellEnd"/>
      <w:r w:rsidRPr="00DF21D4">
        <w:rPr>
          <w:rStyle w:val="Hyperlink"/>
        </w:rPr>
        <w:t xml:space="preserve"> COVID-19 </w:t>
      </w:r>
      <w:r w:rsidR="00247047" w:rsidRPr="00DF21D4">
        <w:rPr>
          <w:rStyle w:val="Hyperlink"/>
        </w:rPr>
        <w:t>Certification Course</w:t>
      </w:r>
    </w:p>
    <w:p w14:paraId="40EA6CF7" w14:textId="77777777" w:rsidR="00247047" w:rsidRDefault="00767531" w:rsidP="00DF21D4">
      <w:pPr>
        <w:rPr>
          <w:rStyle w:val="Hyperlink"/>
        </w:rPr>
      </w:pPr>
      <w:r w:rsidRPr="00DF21D4">
        <w:rPr>
          <w:rStyle w:val="Hyperlink"/>
        </w:rPr>
        <w:fldChar w:fldCharType="end"/>
      </w:r>
      <w:hyperlink r:id="rId19" w:history="1">
        <w:r w:rsidR="00247047" w:rsidRPr="00DF21D4">
          <w:rPr>
            <w:rStyle w:val="Hyperlink"/>
          </w:rPr>
          <w:t>Green Circle Salons</w:t>
        </w:r>
      </w:hyperlink>
      <w:r w:rsidR="00247047" w:rsidRPr="00DF21D4">
        <w:rPr>
          <w:rStyle w:val="Hyperlink"/>
        </w:rPr>
        <w:t xml:space="preserve"> </w:t>
      </w:r>
    </w:p>
    <w:p w14:paraId="7C631692" w14:textId="77777777" w:rsidR="00DF21D4" w:rsidRPr="00DF21D4" w:rsidRDefault="00DF21D4" w:rsidP="00DF21D4">
      <w:pPr>
        <w:rPr>
          <w:rStyle w:val="Hyperlink"/>
        </w:rPr>
      </w:pPr>
    </w:p>
    <w:p w14:paraId="0065CCE3" w14:textId="77777777" w:rsidR="00406087" w:rsidRPr="00F11D62" w:rsidRDefault="00E636F3" w:rsidP="00F11D62">
      <w:pPr>
        <w:pStyle w:val="Heading1"/>
      </w:pPr>
      <w:bookmarkStart w:id="95" w:name="_Toc47131955"/>
      <w:r w:rsidRPr="00F11D62">
        <w:t>Instructional Strategies</w:t>
      </w:r>
      <w:bookmarkEnd w:id="95"/>
      <w:r w:rsidRPr="00F11D62">
        <w:t xml:space="preserve"> </w:t>
      </w:r>
    </w:p>
    <w:p w14:paraId="5C71DF07" w14:textId="77777777" w:rsidR="00406087" w:rsidRDefault="00E636F3" w:rsidP="00F11D62">
      <w:r>
        <w:t>Teachers may use any of the following instructional strategies; 3-Part lesson, lecture, storyboard, word wall, think-pair-share, placemat activity, rapid write, K-W-L, anticipation chart, ABC taxonomy, think aloud, analyzing text, Cornell note taking, exit ticket/ticket out the door, plus/minus/delta, etc.</w:t>
      </w:r>
      <w:r w:rsidR="00F11D62">
        <w:t xml:space="preserve"> to introduce, teach or consolidate any of the activities and assignments. </w:t>
      </w:r>
    </w:p>
    <w:p w14:paraId="17860316" w14:textId="77777777" w:rsidR="00406087" w:rsidRDefault="00406087"/>
    <w:p w14:paraId="0B31284E" w14:textId="77777777" w:rsidR="00406087" w:rsidRDefault="00E636F3">
      <w:pPr>
        <w:pStyle w:val="Heading1"/>
      </w:pPr>
      <w:bookmarkStart w:id="96" w:name="_Toc47131956"/>
      <w:r>
        <w:lastRenderedPageBreak/>
        <w:t>The Hook / Motivational Strategies</w:t>
      </w:r>
      <w:bookmarkEnd w:id="96"/>
    </w:p>
    <w:p w14:paraId="77E3EC7C" w14:textId="77777777" w:rsidR="00406087" w:rsidRDefault="00E636F3">
      <w:r>
        <w:t xml:space="preserve">The Bingo Card </w:t>
      </w:r>
      <w:r w:rsidR="008D2ADA">
        <w:t xml:space="preserve">project </w:t>
      </w:r>
      <w:r>
        <w:t xml:space="preserve">allows for student choice as well as a flexible working schedule. </w:t>
      </w:r>
    </w:p>
    <w:p w14:paraId="7DF43B11" w14:textId="77777777" w:rsidR="00406087" w:rsidRDefault="00E636F3">
      <w:pPr>
        <w:pStyle w:val="Heading1"/>
      </w:pPr>
      <w:bookmarkStart w:id="97" w:name="_Toc47131957"/>
      <w:r>
        <w:t>Overall and Specific Expectations in Support of Ontario Curriculum Grades 9 - 1</w:t>
      </w:r>
      <w:r w:rsidR="005C7CF4">
        <w:t>0</w:t>
      </w:r>
      <w:r>
        <w:t xml:space="preserve"> Technological Education</w:t>
      </w:r>
      <w:bookmarkEnd w:id="97"/>
    </w:p>
    <w:p w14:paraId="1D8AFC48" w14:textId="77777777" w:rsidR="00406087" w:rsidRDefault="00E636F3" w:rsidP="006C3AD4">
      <w:pPr>
        <w:pStyle w:val="Heading2"/>
      </w:pPr>
      <w:bookmarkStart w:id="98" w:name="_Toc47131958"/>
      <w:r>
        <w:t>Overall Expectations</w:t>
      </w:r>
      <w:bookmarkEnd w:id="98"/>
    </w:p>
    <w:p w14:paraId="77FD086E" w14:textId="77777777" w:rsidR="00406087" w:rsidRDefault="00C11396">
      <w:r>
        <w:t>A1</w:t>
      </w:r>
      <w:r>
        <w:tab/>
      </w:r>
      <w:r w:rsidR="00E636F3">
        <w:t xml:space="preserve">Demonstrate an understanding of the structure and characteristics of hair, skin, and nails; </w:t>
      </w:r>
    </w:p>
    <w:p w14:paraId="41395F98" w14:textId="77777777" w:rsidR="00406087" w:rsidRDefault="00C11396">
      <w:r>
        <w:t>A2</w:t>
      </w:r>
      <w:r>
        <w:tab/>
      </w:r>
      <w:r w:rsidR="00E636F3">
        <w:t xml:space="preserve">Describe a variety of common products, tools, and procedures that are used in the care of hair, skin, and nails; </w:t>
      </w:r>
    </w:p>
    <w:p w14:paraId="511518F8" w14:textId="77777777" w:rsidR="00406087" w:rsidRDefault="00C11396">
      <w:r>
        <w:t>A3</w:t>
      </w:r>
      <w:r>
        <w:tab/>
      </w:r>
      <w:r w:rsidR="00E636F3">
        <w:t xml:space="preserve">Demonstrate an understanding of lifestyle choices, attitudes, and behaviours that are important for personal and professional success in the hairstyling and aesthetics workplace. </w:t>
      </w:r>
    </w:p>
    <w:p w14:paraId="316BB843" w14:textId="77777777" w:rsidR="00406087" w:rsidRDefault="00C11396">
      <w:r>
        <w:t>B1</w:t>
      </w:r>
      <w:r>
        <w:tab/>
      </w:r>
      <w:r w:rsidR="00E636F3">
        <w:t xml:space="preserve">Perform a variety of salon/spa services, using appropriate tools and products in a professional and safe manner; </w:t>
      </w:r>
    </w:p>
    <w:p w14:paraId="0C88B7D6" w14:textId="77777777" w:rsidR="00406087" w:rsidRDefault="00C11396">
      <w:r>
        <w:t>B2</w:t>
      </w:r>
      <w:r>
        <w:tab/>
      </w:r>
      <w:r w:rsidR="00E636F3">
        <w:t xml:space="preserve">Use knowledge of design elements and principles in the contexts of hairstyling and aesthetics services and marketing; </w:t>
      </w:r>
    </w:p>
    <w:p w14:paraId="740149E1" w14:textId="77777777" w:rsidR="00406087" w:rsidRDefault="00C11396">
      <w:r>
        <w:t>B3</w:t>
      </w:r>
      <w:r>
        <w:tab/>
      </w:r>
      <w:r w:rsidR="00E636F3">
        <w:t>Apply methods for meeting the needs of the salon/spa clientele.</w:t>
      </w:r>
    </w:p>
    <w:p w14:paraId="707C4554" w14:textId="77777777" w:rsidR="00406087" w:rsidRDefault="00C11396">
      <w:r>
        <w:t>C1</w:t>
      </w:r>
      <w:r>
        <w:tab/>
      </w:r>
      <w:r w:rsidR="00E636F3">
        <w:t xml:space="preserve">Describe ways in which hairstyling and aesthetics products and activities can affect the environment, and ways to reduce harmful effects; </w:t>
      </w:r>
    </w:p>
    <w:p w14:paraId="6A7CACD0" w14:textId="77777777" w:rsidR="00406087" w:rsidRDefault="00C11396">
      <w:r>
        <w:t>C2</w:t>
      </w:r>
      <w:r>
        <w:tab/>
      </w:r>
      <w:r w:rsidR="00E636F3">
        <w:t>Demonstrate an understanding of trends and social issues in relation to the hairstyling and aesthetics industry</w:t>
      </w:r>
    </w:p>
    <w:p w14:paraId="4BFE86CC" w14:textId="77777777" w:rsidR="00406087" w:rsidRDefault="00C11396">
      <w:r>
        <w:t>D1</w:t>
      </w:r>
      <w:r>
        <w:tab/>
      </w:r>
      <w:r w:rsidR="00E636F3">
        <w:t xml:space="preserve">Comply with occupational health and safety standards in performing salon/spa services; </w:t>
      </w:r>
    </w:p>
    <w:p w14:paraId="7E8614C6" w14:textId="77777777" w:rsidR="00406087" w:rsidRDefault="00C11396">
      <w:r>
        <w:t>D2</w:t>
      </w:r>
      <w:r>
        <w:tab/>
      </w:r>
      <w:r w:rsidR="00E636F3">
        <w:t>Describe career opportunities in hairstyling and aesthetics, including relevant secondary and postsecondary educational pathways, and identify key knowledge, skills, attitudes, and habits that are important for success in the industry.</w:t>
      </w:r>
    </w:p>
    <w:p w14:paraId="78D7F9DF" w14:textId="77777777" w:rsidR="00406087" w:rsidRDefault="00406087"/>
    <w:p w14:paraId="1099C94A" w14:textId="77777777" w:rsidR="00406087" w:rsidRPr="005E2281" w:rsidRDefault="00E636F3" w:rsidP="006C3AD4">
      <w:pPr>
        <w:pStyle w:val="Heading2"/>
      </w:pPr>
      <w:bookmarkStart w:id="99" w:name="_Toc47131959"/>
      <w:r w:rsidRPr="005E2281">
        <w:lastRenderedPageBreak/>
        <w:t>Specific Expectations</w:t>
      </w:r>
      <w:bookmarkEnd w:id="99"/>
    </w:p>
    <w:p w14:paraId="76CBD74C" w14:textId="77777777" w:rsidR="005E2281" w:rsidRPr="005E2281" w:rsidRDefault="005E2281" w:rsidP="005E2281">
      <w:pPr>
        <w:rPr>
          <w:bCs/>
          <w:color w:val="000000"/>
        </w:rPr>
      </w:pPr>
      <w:r>
        <w:rPr>
          <w:bCs/>
          <w:color w:val="000000"/>
        </w:rPr>
        <w:t>A1.2</w:t>
      </w:r>
      <w:r>
        <w:rPr>
          <w:bCs/>
          <w:color w:val="000000"/>
        </w:rPr>
        <w:tab/>
        <w:t>D</w:t>
      </w:r>
      <w:r w:rsidRPr="005E2281">
        <w:t>escribe different characteristics of hair, skin,</w:t>
      </w:r>
      <w:r>
        <w:t xml:space="preserve"> </w:t>
      </w:r>
      <w:r w:rsidRPr="005E2281">
        <w:t>and nails that affect styling and treatment needs</w:t>
      </w:r>
      <w:r>
        <w:t xml:space="preserve"> </w:t>
      </w:r>
      <w:r w:rsidRPr="005E2281">
        <w:t xml:space="preserve">and options </w:t>
      </w:r>
      <w:r w:rsidRPr="005E2281">
        <w:rPr>
          <w:bCs/>
          <w:i/>
          <w:iCs/>
        </w:rPr>
        <w:t>(e.g., porosity, elasticity, texture, density,</w:t>
      </w:r>
      <w:r>
        <w:rPr>
          <w:bCs/>
          <w:i/>
          <w:iCs/>
        </w:rPr>
        <w:t xml:space="preserve"> </w:t>
      </w:r>
      <w:r w:rsidRPr="005E2281">
        <w:rPr>
          <w:bCs/>
          <w:i/>
          <w:iCs/>
        </w:rPr>
        <w:t>growth patterns, protection, pigmentation)</w:t>
      </w:r>
      <w:r w:rsidRPr="005E2281">
        <w:t>.</w:t>
      </w:r>
    </w:p>
    <w:p w14:paraId="050F8064" w14:textId="77777777" w:rsidR="005E2281" w:rsidRPr="005E2281" w:rsidRDefault="00C412AD" w:rsidP="005E2281">
      <w:r>
        <w:rPr>
          <w:bCs/>
          <w:color w:val="000000"/>
        </w:rPr>
        <w:t>A2.1</w:t>
      </w:r>
      <w:r>
        <w:rPr>
          <w:bCs/>
          <w:color w:val="000000"/>
        </w:rPr>
        <w:tab/>
        <w:t>D</w:t>
      </w:r>
      <w:r w:rsidR="005E2281" w:rsidRPr="005E2281">
        <w:t>escribe common hairstyling and aesthetics</w:t>
      </w:r>
      <w:r w:rsidR="005E2281">
        <w:t xml:space="preserve"> </w:t>
      </w:r>
      <w:r w:rsidR="005E2281" w:rsidRPr="005E2281">
        <w:t xml:space="preserve">products and their uses </w:t>
      </w:r>
      <w:r w:rsidR="005E2281" w:rsidRPr="005E2281">
        <w:rPr>
          <w:bCs/>
          <w:i/>
          <w:iCs/>
        </w:rPr>
        <w:t>(e.g., shampoos, conditioners,</w:t>
      </w:r>
      <w:r w:rsidR="005E2281">
        <w:rPr>
          <w:bCs/>
          <w:i/>
          <w:iCs/>
        </w:rPr>
        <w:t xml:space="preserve"> </w:t>
      </w:r>
      <w:r w:rsidR="005E2281" w:rsidRPr="005E2281">
        <w:rPr>
          <w:bCs/>
          <w:i/>
          <w:iCs/>
        </w:rPr>
        <w:t>styling agents, skin care products, nail care</w:t>
      </w:r>
      <w:r w:rsidR="005E2281">
        <w:rPr>
          <w:bCs/>
          <w:i/>
          <w:iCs/>
        </w:rPr>
        <w:t xml:space="preserve"> </w:t>
      </w:r>
      <w:r w:rsidR="005E2281" w:rsidRPr="005E2281">
        <w:rPr>
          <w:bCs/>
          <w:i/>
          <w:iCs/>
        </w:rPr>
        <w:t>products, make-up products, colouring agents)</w:t>
      </w:r>
      <w:r w:rsidR="005E2281" w:rsidRPr="005E2281">
        <w:t>;</w:t>
      </w:r>
    </w:p>
    <w:p w14:paraId="3EBD2085" w14:textId="77777777" w:rsidR="005E2281" w:rsidRPr="005E2281" w:rsidRDefault="00C412AD" w:rsidP="005E2281">
      <w:r>
        <w:rPr>
          <w:bCs/>
          <w:color w:val="000000"/>
        </w:rPr>
        <w:t>A2.2</w:t>
      </w:r>
      <w:r>
        <w:rPr>
          <w:bCs/>
          <w:color w:val="000000"/>
        </w:rPr>
        <w:tab/>
        <w:t>D</w:t>
      </w:r>
      <w:r w:rsidR="005E2281" w:rsidRPr="005E2281">
        <w:t>escribe various processes and equipment</w:t>
      </w:r>
      <w:r w:rsidR="005E2281">
        <w:t xml:space="preserve"> </w:t>
      </w:r>
      <w:r w:rsidR="005E2281" w:rsidRPr="005E2281">
        <w:t>that are used in the hairstyling and aesthetics</w:t>
      </w:r>
      <w:r w:rsidR="005E2281">
        <w:t xml:space="preserve"> </w:t>
      </w:r>
      <w:r w:rsidR="005E2281" w:rsidRPr="005E2281">
        <w:t xml:space="preserve">industry </w:t>
      </w:r>
      <w:r w:rsidR="005E2281" w:rsidRPr="005E2281">
        <w:rPr>
          <w:bCs/>
          <w:i/>
          <w:iCs/>
        </w:rPr>
        <w:t>(e.g., processes: spiral curl ironing, updos,</w:t>
      </w:r>
      <w:r w:rsidR="005E2281">
        <w:rPr>
          <w:bCs/>
          <w:i/>
          <w:iCs/>
        </w:rPr>
        <w:t xml:space="preserve"> </w:t>
      </w:r>
      <w:r w:rsidR="005E2281" w:rsidRPr="005E2281">
        <w:rPr>
          <w:bCs/>
          <w:i/>
          <w:iCs/>
        </w:rPr>
        <w:t>round-brush blow drying, French braiding, facials,</w:t>
      </w:r>
      <w:r w:rsidR="005E2281">
        <w:rPr>
          <w:bCs/>
          <w:i/>
          <w:iCs/>
        </w:rPr>
        <w:t xml:space="preserve"> </w:t>
      </w:r>
      <w:r w:rsidR="005E2281" w:rsidRPr="005E2281">
        <w:rPr>
          <w:bCs/>
          <w:i/>
          <w:iCs/>
        </w:rPr>
        <w:t>manicures, make-up applications, hair removal;</w:t>
      </w:r>
      <w:r w:rsidR="005E2281">
        <w:rPr>
          <w:bCs/>
          <w:i/>
          <w:iCs/>
        </w:rPr>
        <w:t xml:space="preserve"> </w:t>
      </w:r>
      <w:r w:rsidR="005E2281" w:rsidRPr="005E2281">
        <w:rPr>
          <w:bCs/>
          <w:i/>
          <w:iCs/>
        </w:rPr>
        <w:t>equipment: flat iron, cuticle pusher, razor)</w:t>
      </w:r>
      <w:r w:rsidR="005E2281" w:rsidRPr="005E2281">
        <w:t>;</w:t>
      </w:r>
    </w:p>
    <w:p w14:paraId="78955DE3" w14:textId="77777777" w:rsidR="005E2281" w:rsidRDefault="00C412AD" w:rsidP="005E2281">
      <w:r>
        <w:rPr>
          <w:bCs/>
          <w:color w:val="000000"/>
        </w:rPr>
        <w:t>A3.1</w:t>
      </w:r>
      <w:r>
        <w:rPr>
          <w:bCs/>
          <w:color w:val="000000"/>
        </w:rPr>
        <w:tab/>
        <w:t>E</w:t>
      </w:r>
      <w:r w:rsidR="005E2281" w:rsidRPr="005E2281">
        <w:t>xplain how personal well-being and</w:t>
      </w:r>
      <w:r w:rsidR="005E2281">
        <w:t xml:space="preserve"> </w:t>
      </w:r>
      <w:r w:rsidR="005E2281" w:rsidRPr="005E2281">
        <w:t>professional success are enhanced by a healthy</w:t>
      </w:r>
      <w:r w:rsidR="005E2281">
        <w:t xml:space="preserve"> </w:t>
      </w:r>
      <w:r w:rsidR="005E2281" w:rsidRPr="005E2281">
        <w:t xml:space="preserve">lifestyle </w:t>
      </w:r>
      <w:r w:rsidR="005E2281" w:rsidRPr="005E2281">
        <w:rPr>
          <w:bCs/>
          <w:i/>
          <w:iCs/>
        </w:rPr>
        <w:t>(e.g., adequate sleep, proper nutrition,</w:t>
      </w:r>
      <w:r w:rsidR="005E2281">
        <w:rPr>
          <w:bCs/>
          <w:i/>
          <w:iCs/>
        </w:rPr>
        <w:t xml:space="preserve"> </w:t>
      </w:r>
      <w:r w:rsidR="005E2281" w:rsidRPr="005E2281">
        <w:rPr>
          <w:bCs/>
          <w:i/>
          <w:iCs/>
        </w:rPr>
        <w:t>regular exercise, a holistic approach to well-being</w:t>
      </w:r>
      <w:r w:rsidR="005E2281">
        <w:rPr>
          <w:bCs/>
          <w:i/>
          <w:iCs/>
        </w:rPr>
        <w:t xml:space="preserve"> </w:t>
      </w:r>
      <w:r w:rsidR="005E2281" w:rsidRPr="005E2281">
        <w:rPr>
          <w:bCs/>
          <w:i/>
          <w:iCs/>
        </w:rPr>
        <w:t>as found in Aboriginal cultures)</w:t>
      </w:r>
      <w:r w:rsidR="005E2281" w:rsidRPr="005E2281">
        <w:t>;</w:t>
      </w:r>
    </w:p>
    <w:p w14:paraId="153FC9EC" w14:textId="77777777" w:rsidR="005E2281" w:rsidRPr="005E2281" w:rsidRDefault="00C412AD" w:rsidP="005E2281">
      <w:r>
        <w:rPr>
          <w:bCs/>
          <w:color w:val="000000"/>
        </w:rPr>
        <w:t>B1.1</w:t>
      </w:r>
      <w:r>
        <w:rPr>
          <w:bCs/>
          <w:color w:val="000000"/>
        </w:rPr>
        <w:tab/>
        <w:t>S</w:t>
      </w:r>
      <w:r w:rsidR="005E2281" w:rsidRPr="005E2281">
        <w:t>elect safe and appropriate materials, tools,</w:t>
      </w:r>
      <w:r w:rsidR="005E2281">
        <w:t xml:space="preserve"> </w:t>
      </w:r>
      <w:r w:rsidR="005E2281" w:rsidRPr="005E2281">
        <w:t>and products and use them correctly to perform</w:t>
      </w:r>
      <w:r w:rsidR="005E2281">
        <w:t xml:space="preserve"> </w:t>
      </w:r>
      <w:r w:rsidR="005E2281" w:rsidRPr="005E2281">
        <w:t>professional salon/spa services;</w:t>
      </w:r>
    </w:p>
    <w:p w14:paraId="4B323155" w14:textId="77777777" w:rsidR="005E2281" w:rsidRPr="005E2281" w:rsidRDefault="00C412AD" w:rsidP="005E2281">
      <w:r>
        <w:rPr>
          <w:bCs/>
          <w:color w:val="000000"/>
        </w:rPr>
        <w:t>B1.5</w:t>
      </w:r>
      <w:r>
        <w:rPr>
          <w:bCs/>
          <w:color w:val="000000"/>
        </w:rPr>
        <w:tab/>
        <w:t>P</w:t>
      </w:r>
      <w:r w:rsidR="005E2281" w:rsidRPr="005E2281">
        <w:t>erform a variety of hairstyling and aesthetics</w:t>
      </w:r>
      <w:r w:rsidR="005E2281">
        <w:t xml:space="preserve"> </w:t>
      </w:r>
      <w:r w:rsidR="005E2281" w:rsidRPr="005E2281">
        <w:t xml:space="preserve">procedures </w:t>
      </w:r>
      <w:r w:rsidR="005E2281" w:rsidRPr="005E2281">
        <w:rPr>
          <w:bCs/>
          <w:i/>
          <w:iCs/>
        </w:rPr>
        <w:t>(e.g., hairstyling: thermal styling, wet</w:t>
      </w:r>
      <w:r w:rsidR="005E2281">
        <w:rPr>
          <w:bCs/>
          <w:i/>
          <w:iCs/>
        </w:rPr>
        <w:t xml:space="preserve"> </w:t>
      </w:r>
      <w:r w:rsidR="005E2281" w:rsidRPr="005E2281">
        <w:rPr>
          <w:bCs/>
          <w:i/>
          <w:iCs/>
        </w:rPr>
        <w:t>styling, shampooing, hair and scalp treatments;</w:t>
      </w:r>
      <w:r w:rsidR="005E2281">
        <w:rPr>
          <w:bCs/>
          <w:i/>
          <w:iCs/>
        </w:rPr>
        <w:t xml:space="preserve"> </w:t>
      </w:r>
      <w:r w:rsidR="005E2281" w:rsidRPr="005E2281">
        <w:rPr>
          <w:bCs/>
          <w:i/>
          <w:iCs/>
        </w:rPr>
        <w:t>aesthetics: manicures, nail tips, facials, make-up,</w:t>
      </w:r>
      <w:r w:rsidR="005E2281">
        <w:rPr>
          <w:bCs/>
          <w:i/>
          <w:iCs/>
        </w:rPr>
        <w:t xml:space="preserve"> </w:t>
      </w:r>
      <w:r w:rsidR="005E2281" w:rsidRPr="005E2281">
        <w:rPr>
          <w:bCs/>
          <w:i/>
          <w:iCs/>
        </w:rPr>
        <w:t xml:space="preserve">hair removal) </w:t>
      </w:r>
      <w:r w:rsidR="005E2281" w:rsidRPr="005E2281">
        <w:t>for a variety of purposes/occasions</w:t>
      </w:r>
      <w:r w:rsidR="005E2281">
        <w:t xml:space="preserve"> </w:t>
      </w:r>
      <w:r w:rsidR="005E2281" w:rsidRPr="005E2281">
        <w:rPr>
          <w:bCs/>
          <w:i/>
          <w:iCs/>
        </w:rPr>
        <w:t>(e.g., for peer modelling events, client days, musicals,</w:t>
      </w:r>
      <w:r w:rsidR="005E2281">
        <w:rPr>
          <w:bCs/>
          <w:i/>
          <w:iCs/>
        </w:rPr>
        <w:t xml:space="preserve"> </w:t>
      </w:r>
      <w:r w:rsidR="005E2281" w:rsidRPr="005E2281">
        <w:rPr>
          <w:bCs/>
          <w:i/>
          <w:iCs/>
        </w:rPr>
        <w:t>drama productions, fashion shows, charity events)</w:t>
      </w:r>
      <w:r w:rsidR="005E2281" w:rsidRPr="005E2281">
        <w:t>.</w:t>
      </w:r>
    </w:p>
    <w:p w14:paraId="5F9B7879" w14:textId="77777777" w:rsidR="005E2281" w:rsidRPr="005E2281" w:rsidRDefault="00C412AD" w:rsidP="005E2281">
      <w:r>
        <w:rPr>
          <w:bCs/>
          <w:color w:val="000000"/>
        </w:rPr>
        <w:t>B2.2</w:t>
      </w:r>
      <w:r>
        <w:rPr>
          <w:bCs/>
          <w:color w:val="000000"/>
        </w:rPr>
        <w:tab/>
        <w:t>U</w:t>
      </w:r>
      <w:r w:rsidR="005E2281" w:rsidRPr="005E2281">
        <w:t>se knowledge of design principles</w:t>
      </w:r>
      <w:r w:rsidR="005E2281">
        <w:t xml:space="preserve"> </w:t>
      </w:r>
      <w:r w:rsidR="005E2281" w:rsidRPr="005E2281">
        <w:rPr>
          <w:bCs/>
          <w:i/>
          <w:iCs/>
        </w:rPr>
        <w:t xml:space="preserve">(e.g., proportion, balance, emphasis) </w:t>
      </w:r>
      <w:r w:rsidR="005E2281" w:rsidRPr="005E2281">
        <w:t>to sketch,</w:t>
      </w:r>
      <w:r w:rsidR="005E2281">
        <w:t xml:space="preserve"> </w:t>
      </w:r>
      <w:r w:rsidR="005E2281" w:rsidRPr="005E2281">
        <w:t>create, and produce a variety of pleasing/</w:t>
      </w:r>
      <w:r w:rsidR="005E2281">
        <w:t xml:space="preserve"> </w:t>
      </w:r>
      <w:r w:rsidR="005E2281" w:rsidRPr="005E2281">
        <w:t xml:space="preserve">interesting salon/spa styles and effects </w:t>
      </w:r>
      <w:r w:rsidR="005E2281" w:rsidRPr="005E2281">
        <w:rPr>
          <w:bCs/>
          <w:i/>
          <w:iCs/>
        </w:rPr>
        <w:t>(e.g.,</w:t>
      </w:r>
      <w:r w:rsidR="005E2281">
        <w:rPr>
          <w:bCs/>
          <w:i/>
          <w:iCs/>
        </w:rPr>
        <w:t xml:space="preserve"> </w:t>
      </w:r>
      <w:r w:rsidR="005E2281" w:rsidRPr="005E2281">
        <w:rPr>
          <w:bCs/>
          <w:i/>
          <w:iCs/>
        </w:rPr>
        <w:t>in nail art, make-up, eyebrow shapes, hairstyles)</w:t>
      </w:r>
      <w:r w:rsidR="005E2281" w:rsidRPr="005E2281">
        <w:t>;</w:t>
      </w:r>
    </w:p>
    <w:p w14:paraId="6A6997B1" w14:textId="77777777" w:rsidR="005E2281" w:rsidRPr="005E2281" w:rsidRDefault="00C412AD" w:rsidP="00C412AD">
      <w:r>
        <w:rPr>
          <w:color w:val="000000"/>
        </w:rPr>
        <w:t>B3.3</w:t>
      </w:r>
      <w:r>
        <w:rPr>
          <w:color w:val="000000"/>
        </w:rPr>
        <w:tab/>
        <w:t>I</w:t>
      </w:r>
      <w:r w:rsidR="005E2281" w:rsidRPr="005E2281">
        <w:t>ncorporate fashion trends and new technologies</w:t>
      </w:r>
      <w:r w:rsidR="005E2281">
        <w:t xml:space="preserve"> </w:t>
      </w:r>
      <w:r w:rsidR="005E2281" w:rsidRPr="005E2281">
        <w:t>into salon/spa services (e.g., new styles, products,</w:t>
      </w:r>
      <w:r w:rsidR="005E2281">
        <w:t xml:space="preserve"> </w:t>
      </w:r>
      <w:r w:rsidR="005E2281" w:rsidRPr="005E2281">
        <w:t>and techniques featured by fashion magazines,</w:t>
      </w:r>
      <w:r w:rsidR="005E2281">
        <w:t xml:space="preserve"> </w:t>
      </w:r>
      <w:r w:rsidR="005E2281" w:rsidRPr="005E2281">
        <w:t>in trade shows, on the Internet, and by guest speakers).</w:t>
      </w:r>
    </w:p>
    <w:p w14:paraId="6FED440E" w14:textId="77777777" w:rsidR="005E2281" w:rsidRPr="005E2281" w:rsidRDefault="00C412AD" w:rsidP="00C412AD">
      <w:r>
        <w:rPr>
          <w:color w:val="000000"/>
        </w:rPr>
        <w:t>C1.2</w:t>
      </w:r>
      <w:r>
        <w:rPr>
          <w:color w:val="000000"/>
        </w:rPr>
        <w:tab/>
        <w:t>D</w:t>
      </w:r>
      <w:r w:rsidR="005E2281" w:rsidRPr="005E2281">
        <w:t>escribe how salons and spas can help to</w:t>
      </w:r>
      <w:r>
        <w:t xml:space="preserve"> </w:t>
      </w:r>
      <w:r w:rsidR="005E2281" w:rsidRPr="005E2281">
        <w:t>protect the environment (e.g., purchase sustainable</w:t>
      </w:r>
      <w:r>
        <w:t xml:space="preserve"> </w:t>
      </w:r>
      <w:r w:rsidR="005E2281" w:rsidRPr="005E2281">
        <w:t>products, such as refillable containers, products</w:t>
      </w:r>
      <w:r>
        <w:t xml:space="preserve"> </w:t>
      </w:r>
      <w:r w:rsidR="005E2281" w:rsidRPr="005E2281">
        <w:t>with natural ingredients, non-toxic cleaning</w:t>
      </w:r>
      <w:r>
        <w:t xml:space="preserve"> </w:t>
      </w:r>
      <w:r w:rsidR="005E2281" w:rsidRPr="005E2281">
        <w:t>products, and energy-saving products; adopt environmentally</w:t>
      </w:r>
      <w:r>
        <w:t xml:space="preserve"> </w:t>
      </w:r>
      <w:r w:rsidR="005E2281" w:rsidRPr="005E2281">
        <w:t>friendly methods of managing waste,</w:t>
      </w:r>
      <w:r>
        <w:t xml:space="preserve"> </w:t>
      </w:r>
      <w:r w:rsidR="005E2281" w:rsidRPr="005E2281">
        <w:t>such as recycling and waste-reduction programs).</w:t>
      </w:r>
    </w:p>
    <w:p w14:paraId="7C58B65B" w14:textId="77777777" w:rsidR="005E2281" w:rsidRPr="00C412AD" w:rsidRDefault="00C412AD" w:rsidP="00C412AD">
      <w:r>
        <w:rPr>
          <w:color w:val="000000"/>
        </w:rPr>
        <w:t>C2.1</w:t>
      </w:r>
      <w:r>
        <w:rPr>
          <w:color w:val="000000"/>
        </w:rPr>
        <w:tab/>
        <w:t>D</w:t>
      </w:r>
      <w:r w:rsidR="005E2281" w:rsidRPr="005E2281">
        <w:t>escribe some key social issues that are</w:t>
      </w:r>
      <w:r>
        <w:t xml:space="preserve"> </w:t>
      </w:r>
      <w:r w:rsidR="005E2281" w:rsidRPr="005E2281">
        <w:t>of concern to the hairstyling and aesthetics</w:t>
      </w:r>
      <w:r>
        <w:t xml:space="preserve"> </w:t>
      </w:r>
      <w:r w:rsidR="005E2281" w:rsidRPr="005E2281">
        <w:t>industry (e.g., the use of animal testing in product</w:t>
      </w:r>
      <w:r>
        <w:t xml:space="preserve"> </w:t>
      </w:r>
      <w:r w:rsidR="005E2281" w:rsidRPr="005E2281">
        <w:t>development; the use of natural versus synthetic</w:t>
      </w:r>
      <w:r>
        <w:t xml:space="preserve"> </w:t>
      </w:r>
      <w:r w:rsidR="005E2281" w:rsidRPr="005E2281">
        <w:t>ingredients in product development; demand for</w:t>
      </w:r>
      <w:r>
        <w:t xml:space="preserve"> </w:t>
      </w:r>
      <w:r w:rsidR="005E2281" w:rsidRPr="005E2281">
        <w:t xml:space="preserve">scent-free and hypoallergenic </w:t>
      </w:r>
      <w:r w:rsidR="005E2281" w:rsidRPr="00C412AD">
        <w:t>products; cultural</w:t>
      </w:r>
      <w:r w:rsidRPr="00C412AD">
        <w:t xml:space="preserve"> </w:t>
      </w:r>
      <w:r w:rsidR="005E2281" w:rsidRPr="00C412AD">
        <w:t>protocols, such as the Anishinaabe practice of</w:t>
      </w:r>
      <w:r w:rsidRPr="00C412AD">
        <w:t xml:space="preserve"> </w:t>
      </w:r>
      <w:r w:rsidR="005E2281" w:rsidRPr="00C412AD">
        <w:t>collecting cut hair to dispose of in a culturally</w:t>
      </w:r>
      <w:r w:rsidRPr="00C412AD">
        <w:t xml:space="preserve"> </w:t>
      </w:r>
      <w:r w:rsidR="005E2281" w:rsidRPr="00C412AD">
        <w:t>acceptable way);</w:t>
      </w:r>
    </w:p>
    <w:p w14:paraId="7258C933" w14:textId="77777777" w:rsidR="00C412AD" w:rsidRPr="00C412AD" w:rsidRDefault="00C412AD" w:rsidP="00C412AD">
      <w:r>
        <w:rPr>
          <w:bCs/>
          <w:color w:val="000000"/>
        </w:rPr>
        <w:lastRenderedPageBreak/>
        <w:t>D1.2</w:t>
      </w:r>
      <w:r>
        <w:rPr>
          <w:bCs/>
          <w:color w:val="000000"/>
        </w:rPr>
        <w:tab/>
        <w:t>D</w:t>
      </w:r>
      <w:r w:rsidRPr="00C412AD">
        <w:t>escribe common health and medical issues</w:t>
      </w:r>
      <w:r>
        <w:t xml:space="preserve"> </w:t>
      </w:r>
      <w:r w:rsidRPr="00C412AD">
        <w:t>that may arise during hairstyling and aesthetics</w:t>
      </w:r>
      <w:r>
        <w:t xml:space="preserve"> </w:t>
      </w:r>
      <w:r w:rsidRPr="00C412AD">
        <w:t xml:space="preserve">procedures </w:t>
      </w:r>
      <w:r w:rsidRPr="00C412AD">
        <w:rPr>
          <w:bCs/>
          <w:i/>
          <w:iCs/>
        </w:rPr>
        <w:t>(e.g., burns, cuts, abrasions, electric</w:t>
      </w:r>
      <w:r>
        <w:rPr>
          <w:bCs/>
          <w:i/>
          <w:iCs/>
        </w:rPr>
        <w:t xml:space="preserve"> </w:t>
      </w:r>
      <w:r w:rsidRPr="00C412AD">
        <w:rPr>
          <w:bCs/>
          <w:i/>
          <w:iCs/>
        </w:rPr>
        <w:t>shock, heat exhaustion, fainting, nose bleeds)</w:t>
      </w:r>
      <w:r w:rsidRPr="00C412AD">
        <w:t>;</w:t>
      </w:r>
    </w:p>
    <w:p w14:paraId="532BAB61" w14:textId="77777777" w:rsidR="00C412AD" w:rsidRPr="00C412AD" w:rsidRDefault="00C412AD" w:rsidP="00C412AD">
      <w:r>
        <w:rPr>
          <w:bCs/>
          <w:color w:val="000000"/>
        </w:rPr>
        <w:t>D2.1</w:t>
      </w:r>
      <w:r>
        <w:rPr>
          <w:bCs/>
          <w:color w:val="000000"/>
        </w:rPr>
        <w:tab/>
        <w:t>I</w:t>
      </w:r>
      <w:r w:rsidRPr="00C412AD">
        <w:t>dentify career opportunities in the hairstyling</w:t>
      </w:r>
      <w:r>
        <w:t xml:space="preserve"> </w:t>
      </w:r>
      <w:r w:rsidRPr="00C412AD">
        <w:t xml:space="preserve">and aesthetics industry </w:t>
      </w:r>
      <w:r w:rsidRPr="00C412AD">
        <w:rPr>
          <w:bCs/>
          <w:i/>
          <w:iCs/>
        </w:rPr>
        <w:t>(e.g., hairstylist,</w:t>
      </w:r>
      <w:r>
        <w:rPr>
          <w:bCs/>
          <w:i/>
          <w:iCs/>
        </w:rPr>
        <w:t xml:space="preserve"> </w:t>
      </w:r>
      <w:r w:rsidRPr="00C412AD">
        <w:rPr>
          <w:bCs/>
          <w:i/>
          <w:iCs/>
        </w:rPr>
        <w:t>make-up artist, nail technician, registered massage</w:t>
      </w:r>
      <w:r>
        <w:rPr>
          <w:bCs/>
          <w:i/>
          <w:iCs/>
        </w:rPr>
        <w:t xml:space="preserve"> </w:t>
      </w:r>
      <w:r w:rsidRPr="00C412AD">
        <w:rPr>
          <w:bCs/>
          <w:i/>
          <w:iCs/>
        </w:rPr>
        <w:t>therapist, para-medical aesthetician, holistic therapist,</w:t>
      </w:r>
      <w:r>
        <w:rPr>
          <w:bCs/>
          <w:i/>
          <w:iCs/>
        </w:rPr>
        <w:t xml:space="preserve"> </w:t>
      </w:r>
      <w:r w:rsidRPr="00C412AD">
        <w:rPr>
          <w:bCs/>
          <w:i/>
          <w:iCs/>
        </w:rPr>
        <w:t>electrologist, salon/spa owner, teacher, sales</w:t>
      </w:r>
      <w:r>
        <w:rPr>
          <w:bCs/>
          <w:i/>
          <w:iCs/>
        </w:rPr>
        <w:t xml:space="preserve"> </w:t>
      </w:r>
      <w:r w:rsidRPr="00C412AD">
        <w:rPr>
          <w:bCs/>
          <w:i/>
          <w:iCs/>
        </w:rPr>
        <w:t xml:space="preserve">and marketing coordinator) </w:t>
      </w:r>
      <w:r w:rsidRPr="00C412AD">
        <w:t>and the secondary</w:t>
      </w:r>
      <w:r>
        <w:t xml:space="preserve"> </w:t>
      </w:r>
      <w:r w:rsidRPr="00C412AD">
        <w:t>and postsecondary pathways (i.e., selection of</w:t>
      </w:r>
      <w:r>
        <w:t xml:space="preserve"> </w:t>
      </w:r>
      <w:r w:rsidRPr="00C412AD">
        <w:t>courses, training programs, experiential learning</w:t>
      </w:r>
      <w:r>
        <w:t xml:space="preserve"> </w:t>
      </w:r>
      <w:r w:rsidRPr="00C412AD">
        <w:t>opportunities, certifications, and/or apprenticeship)</w:t>
      </w:r>
      <w:r>
        <w:t xml:space="preserve"> </w:t>
      </w:r>
      <w:r w:rsidRPr="00C412AD">
        <w:t>that lead to the various careers;</w:t>
      </w:r>
    </w:p>
    <w:p w14:paraId="4D5A79D6" w14:textId="77777777" w:rsidR="00C412AD" w:rsidRPr="00C412AD" w:rsidRDefault="00C412AD" w:rsidP="00C412AD">
      <w:r>
        <w:rPr>
          <w:bCs/>
          <w:color w:val="000000"/>
        </w:rPr>
        <w:t>D2.3</w:t>
      </w:r>
      <w:r>
        <w:rPr>
          <w:bCs/>
          <w:color w:val="000000"/>
        </w:rPr>
        <w:tab/>
        <w:t>I</w:t>
      </w:r>
      <w:r w:rsidRPr="00C412AD">
        <w:t>dentify groups and programs that are</w:t>
      </w:r>
      <w:r>
        <w:t xml:space="preserve"> </w:t>
      </w:r>
      <w:r w:rsidRPr="00C412AD">
        <w:t>available to support students who are interested</w:t>
      </w:r>
      <w:r>
        <w:t xml:space="preserve"> </w:t>
      </w:r>
      <w:r w:rsidRPr="00C412AD">
        <w:t>in pursuing non-traditional career choices</w:t>
      </w:r>
      <w:r>
        <w:t xml:space="preserve"> </w:t>
      </w:r>
      <w:r w:rsidRPr="00C412AD">
        <w:t xml:space="preserve">in the hairstyling and aesthetics industry </w:t>
      </w:r>
      <w:r w:rsidRPr="00C412AD">
        <w:rPr>
          <w:bCs/>
          <w:i/>
          <w:iCs/>
        </w:rPr>
        <w:t>(e.g.,</w:t>
      </w:r>
      <w:r>
        <w:rPr>
          <w:bCs/>
          <w:i/>
          <w:iCs/>
        </w:rPr>
        <w:t xml:space="preserve"> </w:t>
      </w:r>
      <w:r w:rsidRPr="00C412AD">
        <w:rPr>
          <w:bCs/>
          <w:i/>
          <w:iCs/>
        </w:rPr>
        <w:t>mentoring programs, virtual networking/support</w:t>
      </w:r>
      <w:r>
        <w:rPr>
          <w:bCs/>
          <w:i/>
          <w:iCs/>
        </w:rPr>
        <w:t xml:space="preserve"> </w:t>
      </w:r>
      <w:r w:rsidRPr="00C412AD">
        <w:rPr>
          <w:bCs/>
          <w:i/>
          <w:iCs/>
        </w:rPr>
        <w:t>groups, specialized postsecondary programs,</w:t>
      </w:r>
      <w:r>
        <w:rPr>
          <w:bCs/>
          <w:i/>
          <w:iCs/>
        </w:rPr>
        <w:t xml:space="preserve"> </w:t>
      </w:r>
      <w:r w:rsidRPr="00C412AD">
        <w:rPr>
          <w:bCs/>
          <w:i/>
          <w:iCs/>
        </w:rPr>
        <w:t>relevant trade/industry associations)</w:t>
      </w:r>
      <w:r w:rsidRPr="00C412AD">
        <w:t>;</w:t>
      </w:r>
    </w:p>
    <w:p w14:paraId="2300D92A" w14:textId="77777777" w:rsidR="005E2281" w:rsidRPr="005E2281" w:rsidRDefault="005E2281" w:rsidP="00C412AD"/>
    <w:p w14:paraId="7297F29A" w14:textId="77777777" w:rsidR="00406087" w:rsidRDefault="00E636F3">
      <w:pPr>
        <w:pStyle w:val="Heading1"/>
      </w:pPr>
      <w:bookmarkStart w:id="100" w:name="_Toc47131960"/>
      <w:r>
        <w:t>Safety Concerns</w:t>
      </w:r>
      <w:bookmarkEnd w:id="100"/>
      <w:r>
        <w:t xml:space="preserve"> </w:t>
      </w:r>
    </w:p>
    <w:p w14:paraId="4A42EFB0" w14:textId="77777777" w:rsidR="00406087" w:rsidRDefault="00E636F3">
      <w:r>
        <w:t xml:space="preserve">There are </w:t>
      </w:r>
      <w:r w:rsidR="006C3AD4">
        <w:t>relatively low</w:t>
      </w:r>
      <w:r>
        <w:t xml:space="preserve"> safety concerns </w:t>
      </w:r>
      <w:r w:rsidR="006C3AD4">
        <w:t xml:space="preserve">(ergonomics and computer safety) </w:t>
      </w:r>
      <w:r w:rsidR="00676EDB">
        <w:t>with the theory portion of this project</w:t>
      </w:r>
      <w:r w:rsidR="006C3AD4">
        <w:t>,</w:t>
      </w:r>
      <w:r w:rsidR="00676EDB">
        <w:t xml:space="preserve"> however</w:t>
      </w:r>
      <w:r>
        <w:t xml:space="preserve"> if students choose to do a practical application of the manicure, styling of hair or make-up application</w:t>
      </w:r>
      <w:r w:rsidR="006C3AD4">
        <w:t>,</w:t>
      </w:r>
      <w:r>
        <w:t xml:space="preserve"> </w:t>
      </w:r>
      <w:r w:rsidR="00330356">
        <w:t xml:space="preserve">it is recommended that </w:t>
      </w:r>
      <w:r w:rsidR="00676EDB">
        <w:t>the appropriate health and safety instruction is addressed</w:t>
      </w:r>
      <w:r w:rsidR="006C3AD4">
        <w:t xml:space="preserve"> (either in class, on an assignment or online (ie: ToolSAFE Video))</w:t>
      </w:r>
      <w:r w:rsidR="00676EDB">
        <w:t xml:space="preserve"> and that the student has </w:t>
      </w:r>
      <w:r>
        <w:t xml:space="preserve">parental </w:t>
      </w:r>
      <w:r w:rsidR="00330356">
        <w:t>consent</w:t>
      </w:r>
      <w:r w:rsidR="00330356" w:rsidRPr="00330356">
        <w:t xml:space="preserve"> </w:t>
      </w:r>
      <w:r w:rsidR="00330356">
        <w:t>and supervision</w:t>
      </w:r>
      <w:r>
        <w:t xml:space="preserve">. </w:t>
      </w:r>
    </w:p>
    <w:p w14:paraId="04F20297" w14:textId="77777777" w:rsidR="006C3AD4" w:rsidRDefault="006C3AD4"/>
    <w:p w14:paraId="535A118D" w14:textId="77777777" w:rsidR="00406087" w:rsidRDefault="00E636F3">
      <w:pPr>
        <w:pStyle w:val="Heading1"/>
      </w:pPr>
      <w:bookmarkStart w:id="101" w:name="_Toc47131961"/>
      <w:r>
        <w:t>Applicable SAFEDocs and ToolSAFE videos</w:t>
      </w:r>
      <w:bookmarkEnd w:id="101"/>
    </w:p>
    <w:p w14:paraId="41603EFD" w14:textId="77777777" w:rsidR="00406087" w:rsidRDefault="00E636F3">
      <w:r>
        <w:t xml:space="preserve">Please refer to the </w:t>
      </w:r>
      <w:hyperlink r:id="rId20">
        <w:r>
          <w:rPr>
            <w:color w:val="1932FF"/>
            <w:u w:val="single"/>
          </w:rPr>
          <w:t xml:space="preserve">OCTE SAFEDocs for </w:t>
        </w:r>
        <w:r w:rsidR="00B8332C">
          <w:rPr>
            <w:color w:val="1932FF"/>
            <w:u w:val="single"/>
          </w:rPr>
          <w:t>Hairstyling and Aesthetics</w:t>
        </w:r>
      </w:hyperlink>
      <w:r>
        <w:t xml:space="preserve"> for safety documents in order to properly address and instruct this project. </w:t>
      </w:r>
    </w:p>
    <w:p w14:paraId="245D57EA" w14:textId="77777777" w:rsidR="006C3AD4" w:rsidRDefault="006C3AD4">
      <w:pPr>
        <w:rPr>
          <w:rFonts w:asciiTheme="minorHAnsi" w:eastAsia="Arial Unicode MS" w:hAnsiTheme="minorHAnsi" w:cstheme="majorHAnsi"/>
          <w:color w:val="1932FF"/>
          <w:sz w:val="40"/>
          <w:szCs w:val="40"/>
        </w:rPr>
      </w:pPr>
      <w:r>
        <w:br w:type="page"/>
      </w:r>
    </w:p>
    <w:p w14:paraId="2C0263FB" w14:textId="77777777" w:rsidR="00406087" w:rsidRDefault="00E636F3">
      <w:pPr>
        <w:pStyle w:val="Heading1"/>
      </w:pPr>
      <w:bookmarkStart w:id="102" w:name="_Toc47131962"/>
      <w:r>
        <w:lastRenderedPageBreak/>
        <w:t>Project Challenges</w:t>
      </w:r>
      <w:bookmarkEnd w:id="102"/>
    </w:p>
    <w:p w14:paraId="72C261F5" w14:textId="77777777" w:rsidR="00406087" w:rsidRDefault="00B8332C">
      <w:r>
        <w:t xml:space="preserve">Teachers must be clear in their communication to the students to explicitly state how to use the Bingo Card and therefore avoid confusion. The teacher should also be well prepared and plan accordingly for each activity at least one day ahead of the scheduled class. </w:t>
      </w:r>
    </w:p>
    <w:p w14:paraId="2634E2AD" w14:textId="77777777" w:rsidR="00406087" w:rsidRDefault="00E636F3">
      <w:pPr>
        <w:pStyle w:val="Heading1"/>
      </w:pPr>
      <w:bookmarkStart w:id="103" w:name="_Toc47131963"/>
      <w:r>
        <w:t>Differentiation of the Project / Activity</w:t>
      </w:r>
      <w:bookmarkEnd w:id="103"/>
    </w:p>
    <w:p w14:paraId="55E8C543" w14:textId="77777777" w:rsidR="00406087" w:rsidRPr="00B0747E" w:rsidRDefault="00B0747E" w:rsidP="00B0747E">
      <w:r w:rsidRPr="00B0747E">
        <w:t>For students who are complex learners</w:t>
      </w:r>
      <w:r w:rsidR="00E52BD2">
        <w:t>,</w:t>
      </w:r>
      <w:r w:rsidRPr="00B0747E">
        <w:t xml:space="preserve"> teachers can switch out some of the Bingo spaces for assignments that align with their individual learning go</w:t>
      </w:r>
      <w:r>
        <w:t xml:space="preserve">als or modify each assignment. </w:t>
      </w:r>
      <w:r w:rsidR="00E636F3" w:rsidRPr="00B0747E">
        <w:t xml:space="preserve">Teachers can also refer to the </w:t>
      </w:r>
      <w:hyperlink r:id="rId21">
        <w:r w:rsidR="00E636F3" w:rsidRPr="00B0747E">
          <w:rPr>
            <w:color w:val="1932FF"/>
            <w:u w:val="single"/>
          </w:rPr>
          <w:t>Differentiation Scrapbook</w:t>
        </w:r>
      </w:hyperlink>
      <w:r w:rsidR="00E636F3" w:rsidRPr="00B0747E">
        <w:t xml:space="preserve"> to take into account for learner ability, multiple intelligences, exceptional students, and ESL learners.</w:t>
      </w:r>
    </w:p>
    <w:p w14:paraId="5DE480F1" w14:textId="77777777" w:rsidR="00117D51" w:rsidRDefault="00117D51" w:rsidP="00117D51">
      <w:pPr>
        <w:pStyle w:val="Heading1"/>
      </w:pPr>
      <w:bookmarkStart w:id="104" w:name="_Toc47131964"/>
      <w:r>
        <w:t>Assessment and Evaluation</w:t>
      </w:r>
      <w:bookmarkEnd w:id="104"/>
      <w:r>
        <w:t xml:space="preserve"> </w:t>
      </w:r>
    </w:p>
    <w:p w14:paraId="22338315" w14:textId="77777777" w:rsidR="00117D51" w:rsidRDefault="00117D51" w:rsidP="00117D51">
      <w:r w:rsidRPr="00117D51">
        <w:t>Conversations, data collected and product</w:t>
      </w:r>
      <w:r>
        <w:t>s</w:t>
      </w:r>
      <w:r w:rsidRPr="00117D51">
        <w:t xml:space="preserve"> are al</w:t>
      </w:r>
      <w:r>
        <w:t xml:space="preserve">l considerations for evaluation when measured against the course overall expectations. General Rubrics for Green Circle Salons, Mineral Oil, Parabens, </w:t>
      </w:r>
      <w:r w:rsidRPr="00C412AD">
        <w:t xml:space="preserve">Anishinaabe </w:t>
      </w:r>
      <w:r>
        <w:t xml:space="preserve">Tribe, Animal Testing, Hairdressing Schools, Aesthetic Schools, Advertisement for Make-up and Hair Product, Brochure for Special Event and Stretches for Hairdressers and Aestheticians </w:t>
      </w:r>
      <w:r w:rsidR="00C44886">
        <w:t xml:space="preserve">can be created by teachers to further support </w:t>
      </w:r>
      <w:r>
        <w:t>this resource</w:t>
      </w:r>
      <w:r w:rsidR="00C44886">
        <w:t xml:space="preserve"> and their specific classroom foci</w:t>
      </w:r>
      <w:r>
        <w:t xml:space="preserve">. </w:t>
      </w:r>
    </w:p>
    <w:p w14:paraId="2D3874D4" w14:textId="77777777" w:rsidR="00853072" w:rsidRPr="00C44886" w:rsidRDefault="00853072" w:rsidP="00853072">
      <w:r w:rsidRPr="00C44886">
        <w:t xml:space="preserve">Considerations should be given to Assessment </w:t>
      </w:r>
      <w:proofErr w:type="gramStart"/>
      <w:r w:rsidRPr="00C44886">
        <w:t>As</w:t>
      </w:r>
      <w:proofErr w:type="gramEnd"/>
      <w:r w:rsidRPr="00C44886">
        <w:t xml:space="preserve"> Learning, Assessment For Learning, and Assessment Of Learning for the various activities and in specific </w:t>
      </w:r>
      <w:r>
        <w:t xml:space="preserve">to </w:t>
      </w:r>
      <w:r w:rsidRPr="00C44886">
        <w:t xml:space="preserve">your clientele </w:t>
      </w:r>
      <w:r>
        <w:t xml:space="preserve">/ students. Effective instructional strategies and classroom protocols set by the teacher will assist in assessment and evaluation of student’s capacities and skills. </w:t>
      </w:r>
    </w:p>
    <w:p w14:paraId="69E6A555" w14:textId="77777777" w:rsidR="00117D51" w:rsidRPr="00117D51" w:rsidRDefault="00117D51" w:rsidP="00117D51">
      <w:r w:rsidRPr="00117D51">
        <w:t>Please see the following pages for a rubric covering overall expectations from the Ministry of Education</w:t>
      </w:r>
      <w:r>
        <w:t>.</w:t>
      </w:r>
    </w:p>
    <w:p w14:paraId="5061902F" w14:textId="77777777" w:rsidR="00117D51" w:rsidRDefault="00117D51" w:rsidP="00117D51"/>
    <w:p w14:paraId="49E540E7" w14:textId="77777777" w:rsidR="00406087" w:rsidRDefault="00E636F3">
      <w:pPr>
        <w:spacing w:after="160" w:line="259" w:lineRule="auto"/>
        <w:jc w:val="left"/>
      </w:pPr>
      <w:r>
        <w:br w:type="page"/>
      </w:r>
    </w:p>
    <w:p w14:paraId="7AF7B1FC" w14:textId="77777777" w:rsidR="00117D51" w:rsidRDefault="00117D51" w:rsidP="00117D51">
      <w:pPr>
        <w:pStyle w:val="Heading2"/>
      </w:pPr>
      <w:r>
        <w:lastRenderedPageBreak/>
        <w:t>R</w:t>
      </w:r>
      <w:r w:rsidRPr="00117D51">
        <w:t xml:space="preserve">ubric </w:t>
      </w:r>
      <w:r>
        <w:t>for O</w:t>
      </w:r>
      <w:r w:rsidRPr="00117D51">
        <w:t xml:space="preserve">verall </w:t>
      </w:r>
      <w:r>
        <w:t>E</w:t>
      </w:r>
      <w:r w:rsidRPr="00117D51">
        <w:t xml:space="preserve">xpectations </w:t>
      </w:r>
      <w:r>
        <w:t>from t</w:t>
      </w:r>
      <w:r w:rsidRPr="00117D51">
        <w:t>he Ministry Of Education</w:t>
      </w:r>
      <w:r>
        <w:t>.</w:t>
      </w:r>
    </w:p>
    <w:tbl>
      <w:tblPr>
        <w:tblStyle w:val="a0"/>
        <w:tblpPr w:leftFromText="180" w:rightFromText="180" w:vertAnchor="text" w:horzAnchor="margin" w:tblpY="315"/>
        <w:tblW w:w="9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Rubric for assessing and evaluating overall expectations"/>
        <w:tblDescription w:val="A Rubric for assessing and evaluating overall expectations of the course  from the Ministry of Education. It includes Knowledge and Understanding, Thinking, Communication, and Application."/>
      </w:tblPr>
      <w:tblGrid>
        <w:gridCol w:w="2060"/>
        <w:gridCol w:w="1890"/>
        <w:gridCol w:w="1890"/>
        <w:gridCol w:w="1890"/>
        <w:gridCol w:w="1839"/>
      </w:tblGrid>
      <w:tr w:rsidR="004D645E" w14:paraId="06C5EFBC" w14:textId="77777777" w:rsidTr="00795C4D">
        <w:trPr>
          <w:trHeight w:val="600"/>
          <w:tblHeader/>
        </w:trPr>
        <w:tc>
          <w:tcPr>
            <w:tcW w:w="2060" w:type="dxa"/>
            <w:shd w:val="clear" w:color="auto" w:fill="auto"/>
            <w:tcMar>
              <w:top w:w="100" w:type="dxa"/>
              <w:left w:w="100" w:type="dxa"/>
              <w:bottom w:w="100" w:type="dxa"/>
              <w:right w:w="100" w:type="dxa"/>
            </w:tcMar>
          </w:tcPr>
          <w:p w14:paraId="0B74091C" w14:textId="77777777" w:rsidR="004D645E" w:rsidRPr="00E52BD2" w:rsidRDefault="004D645E" w:rsidP="004D645E">
            <w:pPr>
              <w:widowControl w:val="0"/>
              <w:spacing w:after="0"/>
              <w:jc w:val="left"/>
              <w:rPr>
                <w:b/>
              </w:rPr>
            </w:pPr>
          </w:p>
        </w:tc>
        <w:tc>
          <w:tcPr>
            <w:tcW w:w="1890" w:type="dxa"/>
            <w:shd w:val="clear" w:color="auto" w:fill="auto"/>
            <w:tcMar>
              <w:top w:w="100" w:type="dxa"/>
              <w:left w:w="100" w:type="dxa"/>
              <w:bottom w:w="100" w:type="dxa"/>
              <w:right w:w="100" w:type="dxa"/>
            </w:tcMar>
          </w:tcPr>
          <w:p w14:paraId="7D8E34AF" w14:textId="77777777" w:rsidR="004D645E" w:rsidRPr="00E52BD2" w:rsidRDefault="004D645E" w:rsidP="004D645E">
            <w:pPr>
              <w:widowControl w:val="0"/>
              <w:spacing w:after="0"/>
              <w:jc w:val="center"/>
              <w:rPr>
                <w:b/>
              </w:rPr>
            </w:pPr>
            <w:r w:rsidRPr="00E52BD2">
              <w:rPr>
                <w:b/>
              </w:rPr>
              <w:t>Level 4</w:t>
            </w:r>
          </w:p>
          <w:p w14:paraId="538822A5" w14:textId="77777777" w:rsidR="004D645E" w:rsidRPr="00E52BD2" w:rsidRDefault="004D645E" w:rsidP="004D645E">
            <w:pPr>
              <w:widowControl w:val="0"/>
              <w:spacing w:after="0"/>
              <w:jc w:val="center"/>
              <w:rPr>
                <w:b/>
              </w:rPr>
            </w:pPr>
            <w:r w:rsidRPr="00E52BD2">
              <w:rPr>
                <w:b/>
              </w:rPr>
              <w:t>80-100%</w:t>
            </w:r>
          </w:p>
        </w:tc>
        <w:tc>
          <w:tcPr>
            <w:tcW w:w="1890" w:type="dxa"/>
            <w:shd w:val="clear" w:color="auto" w:fill="auto"/>
            <w:tcMar>
              <w:top w:w="100" w:type="dxa"/>
              <w:left w:w="100" w:type="dxa"/>
              <w:bottom w:w="100" w:type="dxa"/>
              <w:right w:w="100" w:type="dxa"/>
            </w:tcMar>
          </w:tcPr>
          <w:p w14:paraId="28A6048F" w14:textId="77777777" w:rsidR="004D645E" w:rsidRPr="00E52BD2" w:rsidRDefault="004D645E" w:rsidP="004D645E">
            <w:pPr>
              <w:widowControl w:val="0"/>
              <w:spacing w:after="0"/>
              <w:jc w:val="center"/>
              <w:rPr>
                <w:b/>
              </w:rPr>
            </w:pPr>
            <w:r w:rsidRPr="00E52BD2">
              <w:rPr>
                <w:b/>
              </w:rPr>
              <w:t>Level 3</w:t>
            </w:r>
          </w:p>
          <w:p w14:paraId="0409BC04" w14:textId="77777777" w:rsidR="004D645E" w:rsidRPr="00E52BD2" w:rsidRDefault="004D645E" w:rsidP="004D645E">
            <w:pPr>
              <w:widowControl w:val="0"/>
              <w:spacing w:after="0"/>
              <w:jc w:val="center"/>
              <w:rPr>
                <w:b/>
              </w:rPr>
            </w:pPr>
            <w:r w:rsidRPr="00E52BD2">
              <w:rPr>
                <w:b/>
              </w:rPr>
              <w:t>70-79%</w:t>
            </w:r>
          </w:p>
        </w:tc>
        <w:tc>
          <w:tcPr>
            <w:tcW w:w="1890" w:type="dxa"/>
            <w:shd w:val="clear" w:color="auto" w:fill="auto"/>
            <w:tcMar>
              <w:top w:w="100" w:type="dxa"/>
              <w:left w:w="100" w:type="dxa"/>
              <w:bottom w:w="100" w:type="dxa"/>
              <w:right w:w="100" w:type="dxa"/>
            </w:tcMar>
          </w:tcPr>
          <w:p w14:paraId="047EA5AC" w14:textId="77777777" w:rsidR="004D645E" w:rsidRPr="00E52BD2" w:rsidRDefault="004D645E" w:rsidP="004D645E">
            <w:pPr>
              <w:widowControl w:val="0"/>
              <w:spacing w:after="0"/>
              <w:jc w:val="center"/>
              <w:rPr>
                <w:b/>
              </w:rPr>
            </w:pPr>
            <w:r w:rsidRPr="00E52BD2">
              <w:rPr>
                <w:b/>
              </w:rPr>
              <w:t>Level 2</w:t>
            </w:r>
          </w:p>
          <w:p w14:paraId="09A65E27" w14:textId="77777777" w:rsidR="004D645E" w:rsidRPr="00E52BD2" w:rsidRDefault="004D645E" w:rsidP="004D645E">
            <w:pPr>
              <w:widowControl w:val="0"/>
              <w:spacing w:after="0"/>
              <w:jc w:val="center"/>
              <w:rPr>
                <w:b/>
              </w:rPr>
            </w:pPr>
            <w:r w:rsidRPr="00E52BD2">
              <w:rPr>
                <w:b/>
              </w:rPr>
              <w:t>60-69%</w:t>
            </w:r>
          </w:p>
        </w:tc>
        <w:tc>
          <w:tcPr>
            <w:tcW w:w="1839" w:type="dxa"/>
            <w:shd w:val="clear" w:color="auto" w:fill="auto"/>
            <w:tcMar>
              <w:top w:w="100" w:type="dxa"/>
              <w:left w:w="100" w:type="dxa"/>
              <w:bottom w:w="100" w:type="dxa"/>
              <w:right w:w="100" w:type="dxa"/>
            </w:tcMar>
          </w:tcPr>
          <w:p w14:paraId="4E76A727" w14:textId="77777777" w:rsidR="004D645E" w:rsidRPr="00E52BD2" w:rsidRDefault="004D645E" w:rsidP="004D645E">
            <w:pPr>
              <w:widowControl w:val="0"/>
              <w:spacing w:after="0"/>
              <w:jc w:val="center"/>
              <w:rPr>
                <w:b/>
              </w:rPr>
            </w:pPr>
            <w:r w:rsidRPr="00E52BD2">
              <w:rPr>
                <w:b/>
              </w:rPr>
              <w:t>Level 1</w:t>
            </w:r>
          </w:p>
          <w:p w14:paraId="38F76AB8" w14:textId="77777777" w:rsidR="004D645E" w:rsidRPr="00E52BD2" w:rsidRDefault="004D645E" w:rsidP="004D645E">
            <w:pPr>
              <w:widowControl w:val="0"/>
              <w:spacing w:after="0"/>
              <w:jc w:val="center"/>
              <w:rPr>
                <w:b/>
              </w:rPr>
            </w:pPr>
            <w:r w:rsidRPr="00E52BD2">
              <w:rPr>
                <w:b/>
              </w:rPr>
              <w:t>50-59%</w:t>
            </w:r>
          </w:p>
        </w:tc>
      </w:tr>
      <w:tr w:rsidR="004D645E" w14:paraId="5AA2BBBF" w14:textId="77777777" w:rsidTr="00795C4D">
        <w:trPr>
          <w:trHeight w:val="3867"/>
        </w:trPr>
        <w:tc>
          <w:tcPr>
            <w:tcW w:w="2060" w:type="dxa"/>
            <w:shd w:val="clear" w:color="auto" w:fill="auto"/>
            <w:tcMar>
              <w:top w:w="100" w:type="dxa"/>
              <w:left w:w="100" w:type="dxa"/>
              <w:bottom w:w="100" w:type="dxa"/>
              <w:right w:w="100" w:type="dxa"/>
            </w:tcMar>
          </w:tcPr>
          <w:p w14:paraId="728ABF6F" w14:textId="77777777" w:rsidR="004D645E" w:rsidRDefault="004D645E" w:rsidP="004D645E">
            <w:pPr>
              <w:widowControl w:val="0"/>
              <w:spacing w:after="0"/>
              <w:jc w:val="left"/>
            </w:pPr>
            <w:r w:rsidRPr="004D645E">
              <w:rPr>
                <w:b/>
              </w:rPr>
              <w:t>Knowledge</w:t>
            </w:r>
            <w:r>
              <w:t xml:space="preserve"> of subject specific content and the comprehension of its meaning and </w:t>
            </w:r>
            <w:proofErr w:type="spellStart"/>
            <w:proofErr w:type="gramStart"/>
            <w:r>
              <w:t>it’s</w:t>
            </w:r>
            <w:proofErr w:type="spellEnd"/>
            <w:proofErr w:type="gramEnd"/>
            <w:r>
              <w:t xml:space="preserve"> significance. </w:t>
            </w:r>
          </w:p>
          <w:p w14:paraId="4FDEF1BF" w14:textId="77777777" w:rsidR="004D645E" w:rsidRPr="004D645E" w:rsidRDefault="004D645E" w:rsidP="004D645E">
            <w:pPr>
              <w:widowControl w:val="0"/>
              <w:spacing w:after="0"/>
              <w:jc w:val="left"/>
              <w:rPr>
                <w:sz w:val="22"/>
                <w:szCs w:val="22"/>
              </w:rPr>
            </w:pPr>
            <w:r w:rsidRPr="004D645E">
              <w:rPr>
                <w:sz w:val="22"/>
                <w:szCs w:val="22"/>
              </w:rPr>
              <w:t>*Facts</w:t>
            </w:r>
          </w:p>
          <w:p w14:paraId="36ECFFEF" w14:textId="77777777" w:rsidR="004D645E" w:rsidRPr="004D645E" w:rsidRDefault="004D645E" w:rsidP="004D645E">
            <w:pPr>
              <w:widowControl w:val="0"/>
              <w:spacing w:after="0"/>
              <w:jc w:val="left"/>
              <w:rPr>
                <w:sz w:val="22"/>
                <w:szCs w:val="22"/>
              </w:rPr>
            </w:pPr>
            <w:r w:rsidRPr="004D645E">
              <w:rPr>
                <w:sz w:val="22"/>
                <w:szCs w:val="22"/>
              </w:rPr>
              <w:t>*Equipment</w:t>
            </w:r>
          </w:p>
          <w:p w14:paraId="3D233B9B" w14:textId="77777777" w:rsidR="004D645E" w:rsidRPr="004D645E" w:rsidRDefault="004D645E" w:rsidP="004D645E">
            <w:pPr>
              <w:widowControl w:val="0"/>
              <w:spacing w:after="0"/>
              <w:jc w:val="left"/>
              <w:rPr>
                <w:sz w:val="22"/>
                <w:szCs w:val="22"/>
              </w:rPr>
            </w:pPr>
            <w:r w:rsidRPr="004D645E">
              <w:rPr>
                <w:sz w:val="22"/>
                <w:szCs w:val="22"/>
              </w:rPr>
              <w:t>*Terminology</w:t>
            </w:r>
          </w:p>
          <w:p w14:paraId="0BB2839A" w14:textId="77777777" w:rsidR="004D645E" w:rsidRPr="004D645E" w:rsidRDefault="004D645E" w:rsidP="004D645E">
            <w:pPr>
              <w:widowControl w:val="0"/>
              <w:spacing w:after="0"/>
              <w:jc w:val="left"/>
              <w:rPr>
                <w:sz w:val="22"/>
                <w:szCs w:val="22"/>
              </w:rPr>
            </w:pPr>
            <w:r w:rsidRPr="004D645E">
              <w:rPr>
                <w:sz w:val="22"/>
                <w:szCs w:val="22"/>
              </w:rPr>
              <w:t>*Processes</w:t>
            </w:r>
          </w:p>
          <w:p w14:paraId="5A6F59B3" w14:textId="77777777" w:rsidR="004D645E" w:rsidRPr="004D645E" w:rsidRDefault="004D645E" w:rsidP="004D645E">
            <w:pPr>
              <w:widowControl w:val="0"/>
              <w:spacing w:after="0"/>
              <w:jc w:val="left"/>
              <w:rPr>
                <w:sz w:val="22"/>
                <w:szCs w:val="22"/>
              </w:rPr>
            </w:pPr>
            <w:r w:rsidRPr="004D645E">
              <w:rPr>
                <w:sz w:val="22"/>
                <w:szCs w:val="22"/>
              </w:rPr>
              <w:t>*Procedures</w:t>
            </w:r>
          </w:p>
          <w:p w14:paraId="7CD10F0D" w14:textId="77777777" w:rsidR="004D645E" w:rsidRDefault="004D645E" w:rsidP="004D645E">
            <w:pPr>
              <w:widowControl w:val="0"/>
              <w:spacing w:after="0"/>
              <w:jc w:val="left"/>
            </w:pPr>
            <w:r w:rsidRPr="004D645E">
              <w:rPr>
                <w:sz w:val="22"/>
                <w:szCs w:val="22"/>
              </w:rPr>
              <w:t>*Industry Standards</w:t>
            </w:r>
            <w:r>
              <w:t xml:space="preserve"> </w:t>
            </w:r>
          </w:p>
        </w:tc>
        <w:tc>
          <w:tcPr>
            <w:tcW w:w="1890" w:type="dxa"/>
            <w:shd w:val="clear" w:color="auto" w:fill="auto"/>
            <w:tcMar>
              <w:top w:w="100" w:type="dxa"/>
              <w:left w:w="100" w:type="dxa"/>
              <w:bottom w:w="100" w:type="dxa"/>
              <w:right w:w="100" w:type="dxa"/>
            </w:tcMar>
          </w:tcPr>
          <w:p w14:paraId="7B3B5C8E" w14:textId="77777777" w:rsidR="004D645E" w:rsidRDefault="004D645E" w:rsidP="004D645E">
            <w:pPr>
              <w:spacing w:before="240" w:line="276" w:lineRule="auto"/>
              <w:jc w:val="center"/>
              <w:rPr>
                <w:color w:val="231F20"/>
              </w:rPr>
            </w:pPr>
            <w:r>
              <w:rPr>
                <w:color w:val="231F20"/>
              </w:rPr>
              <w:t>Demonstrates thorough knowledge of content</w:t>
            </w:r>
          </w:p>
          <w:p w14:paraId="2F5AB716" w14:textId="77777777" w:rsidR="004D645E" w:rsidRDefault="004D645E" w:rsidP="004D645E">
            <w:pPr>
              <w:spacing w:before="240" w:line="276" w:lineRule="auto"/>
              <w:ind w:right="-60"/>
              <w:jc w:val="center"/>
              <w:rPr>
                <w:color w:val="231F20"/>
              </w:rPr>
            </w:pPr>
            <w:r>
              <w:rPr>
                <w:color w:val="231F20"/>
              </w:rPr>
              <w:t>Demonstrates thorough understanding of content</w:t>
            </w:r>
          </w:p>
        </w:tc>
        <w:tc>
          <w:tcPr>
            <w:tcW w:w="1890" w:type="dxa"/>
            <w:shd w:val="clear" w:color="auto" w:fill="auto"/>
            <w:tcMar>
              <w:top w:w="100" w:type="dxa"/>
              <w:left w:w="100" w:type="dxa"/>
              <w:bottom w:w="100" w:type="dxa"/>
              <w:right w:w="100" w:type="dxa"/>
            </w:tcMar>
          </w:tcPr>
          <w:p w14:paraId="462E9870" w14:textId="77777777" w:rsidR="004D645E" w:rsidRDefault="004D645E" w:rsidP="004D645E">
            <w:pPr>
              <w:spacing w:before="240" w:line="276" w:lineRule="auto"/>
              <w:jc w:val="center"/>
              <w:rPr>
                <w:color w:val="231F20"/>
              </w:rPr>
            </w:pPr>
            <w:r>
              <w:rPr>
                <w:color w:val="231F20"/>
              </w:rPr>
              <w:t xml:space="preserve">Demonstrates </w:t>
            </w:r>
            <w:proofErr w:type="gramStart"/>
            <w:r>
              <w:rPr>
                <w:color w:val="231F20"/>
              </w:rPr>
              <w:t>considerable  knowledge</w:t>
            </w:r>
            <w:proofErr w:type="gramEnd"/>
            <w:r>
              <w:rPr>
                <w:color w:val="231F20"/>
              </w:rPr>
              <w:t xml:space="preserve"> of content.</w:t>
            </w:r>
          </w:p>
          <w:p w14:paraId="049AEB8A" w14:textId="77777777" w:rsidR="004D645E" w:rsidRDefault="004D645E" w:rsidP="004D645E">
            <w:pPr>
              <w:spacing w:before="240" w:line="276" w:lineRule="auto"/>
              <w:jc w:val="center"/>
            </w:pPr>
            <w:r>
              <w:rPr>
                <w:color w:val="231F20"/>
              </w:rPr>
              <w:t>Demonstrates considerable understanding of content</w:t>
            </w:r>
          </w:p>
        </w:tc>
        <w:tc>
          <w:tcPr>
            <w:tcW w:w="1890" w:type="dxa"/>
            <w:shd w:val="clear" w:color="auto" w:fill="auto"/>
            <w:tcMar>
              <w:top w:w="100" w:type="dxa"/>
              <w:left w:w="100" w:type="dxa"/>
              <w:bottom w:w="100" w:type="dxa"/>
              <w:right w:w="100" w:type="dxa"/>
            </w:tcMar>
          </w:tcPr>
          <w:p w14:paraId="464AC15C" w14:textId="77777777" w:rsidR="004D645E" w:rsidRDefault="004D645E" w:rsidP="004D645E">
            <w:pPr>
              <w:spacing w:before="240" w:line="276" w:lineRule="auto"/>
              <w:jc w:val="center"/>
              <w:rPr>
                <w:color w:val="231F20"/>
              </w:rPr>
            </w:pPr>
            <w:r>
              <w:rPr>
                <w:color w:val="231F20"/>
              </w:rPr>
              <w:t>Demonstrates some knowledge of content.</w:t>
            </w:r>
          </w:p>
          <w:p w14:paraId="3CE8B10D" w14:textId="77777777" w:rsidR="004D645E" w:rsidRDefault="004D645E" w:rsidP="004D645E">
            <w:pPr>
              <w:spacing w:before="240" w:line="276" w:lineRule="auto"/>
              <w:jc w:val="center"/>
              <w:rPr>
                <w:b/>
              </w:rPr>
            </w:pPr>
            <w:r>
              <w:rPr>
                <w:color w:val="231F20"/>
              </w:rPr>
              <w:t>Demonstrates some understanding of content</w:t>
            </w:r>
          </w:p>
        </w:tc>
        <w:tc>
          <w:tcPr>
            <w:tcW w:w="1839" w:type="dxa"/>
            <w:shd w:val="clear" w:color="auto" w:fill="auto"/>
            <w:tcMar>
              <w:top w:w="100" w:type="dxa"/>
              <w:left w:w="100" w:type="dxa"/>
              <w:bottom w:w="100" w:type="dxa"/>
              <w:right w:w="100" w:type="dxa"/>
            </w:tcMar>
          </w:tcPr>
          <w:p w14:paraId="45DD1644" w14:textId="77777777" w:rsidR="004D645E" w:rsidRDefault="004D645E" w:rsidP="004D645E">
            <w:pPr>
              <w:spacing w:before="240" w:line="276" w:lineRule="auto"/>
              <w:jc w:val="center"/>
              <w:rPr>
                <w:color w:val="231F20"/>
              </w:rPr>
            </w:pPr>
            <w:r>
              <w:rPr>
                <w:color w:val="231F20"/>
              </w:rPr>
              <w:t>Demonstrates limited knowledge of content.</w:t>
            </w:r>
          </w:p>
          <w:p w14:paraId="4DAC00AD" w14:textId="77777777" w:rsidR="004D645E" w:rsidRDefault="004D645E" w:rsidP="004D645E">
            <w:pPr>
              <w:spacing w:before="240" w:line="276" w:lineRule="auto"/>
              <w:jc w:val="center"/>
            </w:pPr>
            <w:r>
              <w:rPr>
                <w:color w:val="231F20"/>
              </w:rPr>
              <w:t>Demonstrates limited understanding of content</w:t>
            </w:r>
          </w:p>
        </w:tc>
      </w:tr>
      <w:tr w:rsidR="004D645E" w14:paraId="4AB6EB53" w14:textId="77777777" w:rsidTr="00795C4D">
        <w:trPr>
          <w:trHeight w:val="3048"/>
        </w:trPr>
        <w:tc>
          <w:tcPr>
            <w:tcW w:w="2060" w:type="dxa"/>
            <w:shd w:val="clear" w:color="auto" w:fill="auto"/>
            <w:tcMar>
              <w:top w:w="100" w:type="dxa"/>
              <w:left w:w="100" w:type="dxa"/>
              <w:bottom w:w="100" w:type="dxa"/>
              <w:right w:w="100" w:type="dxa"/>
            </w:tcMar>
          </w:tcPr>
          <w:p w14:paraId="3009727E" w14:textId="77777777" w:rsidR="004D645E" w:rsidRPr="004D645E" w:rsidRDefault="004D645E" w:rsidP="004D645E">
            <w:pPr>
              <w:widowControl w:val="0"/>
              <w:spacing w:after="0"/>
              <w:jc w:val="left"/>
              <w:rPr>
                <w:b/>
              </w:rPr>
            </w:pPr>
            <w:r w:rsidRPr="004D645E">
              <w:rPr>
                <w:b/>
              </w:rPr>
              <w:t>Thinking</w:t>
            </w:r>
          </w:p>
          <w:p w14:paraId="757A1906" w14:textId="77777777" w:rsidR="004D645E" w:rsidRDefault="004D645E" w:rsidP="004D645E">
            <w:pPr>
              <w:widowControl w:val="0"/>
              <w:spacing w:after="0"/>
              <w:jc w:val="left"/>
            </w:pPr>
            <w:r>
              <w:t xml:space="preserve">The use of critical and creative thinking skills and/or processes. </w:t>
            </w:r>
          </w:p>
          <w:p w14:paraId="681EDF6E" w14:textId="77777777" w:rsidR="004D645E" w:rsidRPr="004D645E" w:rsidRDefault="004D645E" w:rsidP="004D645E">
            <w:pPr>
              <w:widowControl w:val="0"/>
              <w:spacing w:after="0"/>
              <w:jc w:val="left"/>
              <w:rPr>
                <w:sz w:val="22"/>
                <w:szCs w:val="22"/>
              </w:rPr>
            </w:pPr>
            <w:r>
              <w:t>*</w:t>
            </w:r>
            <w:r w:rsidRPr="004D645E">
              <w:rPr>
                <w:sz w:val="22"/>
                <w:szCs w:val="22"/>
              </w:rPr>
              <w:t>Use of planning skills</w:t>
            </w:r>
          </w:p>
          <w:p w14:paraId="036E80AA" w14:textId="77777777" w:rsidR="004D645E" w:rsidRPr="004D645E" w:rsidRDefault="004D645E" w:rsidP="004D645E">
            <w:pPr>
              <w:widowControl w:val="0"/>
              <w:spacing w:after="0"/>
              <w:jc w:val="left"/>
              <w:rPr>
                <w:sz w:val="22"/>
                <w:szCs w:val="22"/>
              </w:rPr>
            </w:pPr>
            <w:r w:rsidRPr="004D645E">
              <w:rPr>
                <w:sz w:val="22"/>
                <w:szCs w:val="22"/>
              </w:rPr>
              <w:t>*Strategize</w:t>
            </w:r>
          </w:p>
          <w:p w14:paraId="414ABD58" w14:textId="77777777" w:rsidR="004D645E" w:rsidRPr="004D645E" w:rsidRDefault="004D645E" w:rsidP="004D645E">
            <w:pPr>
              <w:widowControl w:val="0"/>
              <w:spacing w:after="0"/>
              <w:jc w:val="left"/>
              <w:rPr>
                <w:sz w:val="22"/>
                <w:szCs w:val="22"/>
              </w:rPr>
            </w:pPr>
            <w:r w:rsidRPr="004D645E">
              <w:rPr>
                <w:sz w:val="22"/>
                <w:szCs w:val="22"/>
              </w:rPr>
              <w:t>*Problem solve</w:t>
            </w:r>
          </w:p>
          <w:p w14:paraId="6B4EACA9" w14:textId="77777777" w:rsidR="004D645E" w:rsidRPr="004D645E" w:rsidRDefault="004D645E" w:rsidP="004D645E">
            <w:pPr>
              <w:widowControl w:val="0"/>
              <w:spacing w:after="0"/>
              <w:jc w:val="left"/>
              <w:rPr>
                <w:sz w:val="22"/>
                <w:szCs w:val="22"/>
              </w:rPr>
            </w:pPr>
            <w:r w:rsidRPr="004D645E">
              <w:rPr>
                <w:sz w:val="22"/>
                <w:szCs w:val="22"/>
              </w:rPr>
              <w:t>*Processing skills</w:t>
            </w:r>
          </w:p>
          <w:p w14:paraId="4442CB7A" w14:textId="77777777" w:rsidR="004D645E" w:rsidRDefault="004D645E" w:rsidP="004D645E">
            <w:pPr>
              <w:widowControl w:val="0"/>
              <w:spacing w:after="0"/>
              <w:jc w:val="left"/>
            </w:pPr>
            <w:r w:rsidRPr="004D645E">
              <w:rPr>
                <w:sz w:val="22"/>
                <w:szCs w:val="22"/>
              </w:rPr>
              <w:t>*Use of creative/critical thinking processes</w:t>
            </w:r>
          </w:p>
        </w:tc>
        <w:tc>
          <w:tcPr>
            <w:tcW w:w="1890" w:type="dxa"/>
            <w:shd w:val="clear" w:color="auto" w:fill="auto"/>
            <w:tcMar>
              <w:top w:w="100" w:type="dxa"/>
              <w:left w:w="100" w:type="dxa"/>
              <w:bottom w:w="100" w:type="dxa"/>
              <w:right w:w="100" w:type="dxa"/>
            </w:tcMar>
          </w:tcPr>
          <w:p w14:paraId="5184D95E" w14:textId="77777777" w:rsidR="004D645E" w:rsidRDefault="004D645E" w:rsidP="004D645E">
            <w:pPr>
              <w:widowControl w:val="0"/>
              <w:spacing w:after="0"/>
              <w:jc w:val="center"/>
            </w:pPr>
            <w:r>
              <w:t>Expresses and organizes and information with a high degree of effectiveness</w:t>
            </w:r>
          </w:p>
          <w:p w14:paraId="7093C103" w14:textId="77777777" w:rsidR="006B5A88" w:rsidRDefault="006B5A88" w:rsidP="004D645E">
            <w:pPr>
              <w:widowControl w:val="0"/>
              <w:spacing w:after="0"/>
              <w:jc w:val="center"/>
            </w:pPr>
          </w:p>
          <w:p w14:paraId="6F60966F" w14:textId="77777777" w:rsidR="004D645E" w:rsidRDefault="004D645E" w:rsidP="004D645E">
            <w:pPr>
              <w:widowControl w:val="0"/>
              <w:spacing w:after="0"/>
              <w:jc w:val="center"/>
            </w:pPr>
            <w:r>
              <w:t>Communicates for different audiences and purposes with a high degree of effectiveness</w:t>
            </w:r>
          </w:p>
          <w:p w14:paraId="67781463" w14:textId="77777777" w:rsidR="006B5A88" w:rsidRDefault="006B5A88" w:rsidP="004D645E">
            <w:pPr>
              <w:widowControl w:val="0"/>
              <w:spacing w:after="0"/>
              <w:jc w:val="center"/>
            </w:pPr>
          </w:p>
          <w:p w14:paraId="04B301BF" w14:textId="77777777" w:rsidR="004D645E" w:rsidRDefault="004D645E" w:rsidP="004D645E">
            <w:pPr>
              <w:widowControl w:val="0"/>
              <w:spacing w:after="0"/>
              <w:jc w:val="center"/>
            </w:pPr>
            <w:r>
              <w:t>Uses vocabulary and terminology with a high degree of effectiveness</w:t>
            </w:r>
          </w:p>
        </w:tc>
        <w:tc>
          <w:tcPr>
            <w:tcW w:w="1890" w:type="dxa"/>
            <w:shd w:val="clear" w:color="auto" w:fill="auto"/>
            <w:tcMar>
              <w:top w:w="100" w:type="dxa"/>
              <w:left w:w="100" w:type="dxa"/>
              <w:bottom w:w="100" w:type="dxa"/>
              <w:right w:w="100" w:type="dxa"/>
            </w:tcMar>
          </w:tcPr>
          <w:p w14:paraId="62569F74" w14:textId="77777777" w:rsidR="004D645E" w:rsidRDefault="004D645E" w:rsidP="004D645E">
            <w:pPr>
              <w:widowControl w:val="0"/>
              <w:spacing w:after="0"/>
              <w:jc w:val="center"/>
            </w:pPr>
            <w:r>
              <w:t>Expresses and organizes and information with considerable effectiveness</w:t>
            </w:r>
          </w:p>
          <w:p w14:paraId="302FFF48" w14:textId="77777777" w:rsidR="004D645E" w:rsidRDefault="004D645E" w:rsidP="004D645E">
            <w:pPr>
              <w:widowControl w:val="0"/>
              <w:spacing w:after="0"/>
              <w:jc w:val="center"/>
            </w:pPr>
          </w:p>
          <w:p w14:paraId="3C613457" w14:textId="77777777" w:rsidR="004D645E" w:rsidRDefault="004D645E" w:rsidP="004D645E">
            <w:pPr>
              <w:widowControl w:val="0"/>
              <w:spacing w:after="0"/>
              <w:jc w:val="center"/>
            </w:pPr>
            <w:r>
              <w:t>Communicates for different audiences and purposes with considerable effectiveness</w:t>
            </w:r>
          </w:p>
          <w:p w14:paraId="7821B682" w14:textId="77777777" w:rsidR="004D645E" w:rsidRDefault="004D645E" w:rsidP="004D645E">
            <w:pPr>
              <w:widowControl w:val="0"/>
              <w:spacing w:after="0"/>
              <w:jc w:val="center"/>
            </w:pPr>
          </w:p>
          <w:p w14:paraId="40638F50" w14:textId="77777777" w:rsidR="004D645E" w:rsidRDefault="004D645E" w:rsidP="004D645E">
            <w:pPr>
              <w:widowControl w:val="0"/>
              <w:spacing w:after="0"/>
              <w:jc w:val="center"/>
            </w:pPr>
            <w:r>
              <w:t>Uses vocabulary and terminology with considerable  effectiveness</w:t>
            </w:r>
          </w:p>
        </w:tc>
        <w:tc>
          <w:tcPr>
            <w:tcW w:w="1890" w:type="dxa"/>
            <w:shd w:val="clear" w:color="auto" w:fill="auto"/>
            <w:tcMar>
              <w:top w:w="100" w:type="dxa"/>
              <w:left w:w="100" w:type="dxa"/>
              <w:bottom w:w="100" w:type="dxa"/>
              <w:right w:w="100" w:type="dxa"/>
            </w:tcMar>
          </w:tcPr>
          <w:p w14:paraId="467DD417" w14:textId="77777777" w:rsidR="004D645E" w:rsidRDefault="004D645E" w:rsidP="004D645E">
            <w:pPr>
              <w:widowControl w:val="0"/>
              <w:spacing w:after="0"/>
              <w:jc w:val="center"/>
            </w:pPr>
            <w:r>
              <w:t>Expresses and organizes and information with some effectiveness</w:t>
            </w:r>
          </w:p>
          <w:p w14:paraId="643E6300" w14:textId="77777777" w:rsidR="004D645E" w:rsidRDefault="004D645E" w:rsidP="004D645E">
            <w:pPr>
              <w:widowControl w:val="0"/>
              <w:spacing w:after="0"/>
              <w:jc w:val="center"/>
            </w:pPr>
          </w:p>
          <w:p w14:paraId="4868DF60" w14:textId="77777777" w:rsidR="004D645E" w:rsidRDefault="004D645E" w:rsidP="004D645E">
            <w:pPr>
              <w:widowControl w:val="0"/>
              <w:spacing w:after="0"/>
              <w:jc w:val="center"/>
            </w:pPr>
            <w:r>
              <w:t>Communicates for different audiences and purposes with some effectiveness</w:t>
            </w:r>
          </w:p>
          <w:p w14:paraId="7A4E40AF" w14:textId="77777777" w:rsidR="004D645E" w:rsidRDefault="004D645E" w:rsidP="004D645E">
            <w:pPr>
              <w:widowControl w:val="0"/>
              <w:spacing w:after="0"/>
              <w:jc w:val="center"/>
            </w:pPr>
          </w:p>
          <w:p w14:paraId="27147F79" w14:textId="77777777" w:rsidR="004D645E" w:rsidRDefault="004D645E" w:rsidP="004D645E">
            <w:pPr>
              <w:widowControl w:val="0"/>
              <w:spacing w:after="0"/>
              <w:jc w:val="center"/>
            </w:pPr>
            <w:r>
              <w:t>Uses vocabulary and terminology with some effectiveness</w:t>
            </w:r>
          </w:p>
        </w:tc>
        <w:tc>
          <w:tcPr>
            <w:tcW w:w="1839" w:type="dxa"/>
            <w:shd w:val="clear" w:color="auto" w:fill="auto"/>
            <w:tcMar>
              <w:top w:w="100" w:type="dxa"/>
              <w:left w:w="100" w:type="dxa"/>
              <w:bottom w:w="100" w:type="dxa"/>
              <w:right w:w="100" w:type="dxa"/>
            </w:tcMar>
          </w:tcPr>
          <w:p w14:paraId="586B0F36" w14:textId="77777777" w:rsidR="004D645E" w:rsidRDefault="004D645E" w:rsidP="004D645E">
            <w:pPr>
              <w:widowControl w:val="0"/>
              <w:spacing w:after="0"/>
              <w:jc w:val="center"/>
            </w:pPr>
            <w:r>
              <w:t>Expresses and organizes and information with limited effectiveness</w:t>
            </w:r>
          </w:p>
          <w:p w14:paraId="1E3364AF" w14:textId="77777777" w:rsidR="004D645E" w:rsidRDefault="004D645E" w:rsidP="004D645E">
            <w:pPr>
              <w:widowControl w:val="0"/>
              <w:spacing w:after="0"/>
              <w:jc w:val="center"/>
            </w:pPr>
          </w:p>
          <w:p w14:paraId="34AA4DCA" w14:textId="77777777" w:rsidR="004D645E" w:rsidRDefault="004D645E" w:rsidP="004D645E">
            <w:pPr>
              <w:widowControl w:val="0"/>
              <w:spacing w:after="0"/>
              <w:jc w:val="center"/>
            </w:pPr>
            <w:r>
              <w:t>Communicates for different audiences and purposes with limited effectiveness</w:t>
            </w:r>
          </w:p>
          <w:p w14:paraId="04770B6A" w14:textId="77777777" w:rsidR="004D645E" w:rsidRDefault="004D645E" w:rsidP="004D645E">
            <w:pPr>
              <w:widowControl w:val="0"/>
              <w:spacing w:after="0"/>
              <w:jc w:val="center"/>
            </w:pPr>
          </w:p>
          <w:p w14:paraId="65FD8A7E" w14:textId="77777777" w:rsidR="004D645E" w:rsidRDefault="004D645E" w:rsidP="004D645E">
            <w:pPr>
              <w:widowControl w:val="0"/>
              <w:spacing w:after="0"/>
              <w:jc w:val="center"/>
            </w:pPr>
            <w:r>
              <w:t>Uses vocabulary and terminology with limited effectiveness</w:t>
            </w:r>
          </w:p>
        </w:tc>
      </w:tr>
      <w:tr w:rsidR="004D645E" w14:paraId="5EA60D2D" w14:textId="77777777" w:rsidTr="00795C4D">
        <w:trPr>
          <w:trHeight w:val="4685"/>
        </w:trPr>
        <w:tc>
          <w:tcPr>
            <w:tcW w:w="2060" w:type="dxa"/>
            <w:shd w:val="clear" w:color="auto" w:fill="auto"/>
            <w:tcMar>
              <w:top w:w="100" w:type="dxa"/>
              <w:left w:w="100" w:type="dxa"/>
              <w:bottom w:w="100" w:type="dxa"/>
              <w:right w:w="100" w:type="dxa"/>
            </w:tcMar>
          </w:tcPr>
          <w:p w14:paraId="666EAA0A" w14:textId="77777777" w:rsidR="004D645E" w:rsidRPr="004D645E" w:rsidRDefault="004D645E" w:rsidP="004D645E">
            <w:pPr>
              <w:widowControl w:val="0"/>
              <w:spacing w:after="0"/>
              <w:jc w:val="left"/>
              <w:rPr>
                <w:b/>
              </w:rPr>
            </w:pPr>
            <w:r w:rsidRPr="004D645E">
              <w:rPr>
                <w:b/>
              </w:rPr>
              <w:lastRenderedPageBreak/>
              <w:t>Communication</w:t>
            </w:r>
          </w:p>
          <w:p w14:paraId="3E7E2823" w14:textId="77777777" w:rsidR="004D645E" w:rsidRDefault="004D645E" w:rsidP="004D645E">
            <w:pPr>
              <w:widowControl w:val="0"/>
              <w:spacing w:after="0"/>
              <w:jc w:val="left"/>
            </w:pPr>
            <w:r>
              <w:t>Expresses and organizes ideas in oral or written form.</w:t>
            </w:r>
          </w:p>
          <w:p w14:paraId="08D68CC7" w14:textId="77777777" w:rsidR="004D645E" w:rsidRPr="004D645E" w:rsidRDefault="004D645E" w:rsidP="004D645E">
            <w:pPr>
              <w:widowControl w:val="0"/>
              <w:spacing w:after="0"/>
              <w:jc w:val="left"/>
              <w:rPr>
                <w:sz w:val="22"/>
                <w:szCs w:val="22"/>
              </w:rPr>
            </w:pPr>
            <w:r>
              <w:t>*</w:t>
            </w:r>
            <w:r w:rsidRPr="004D645E">
              <w:rPr>
                <w:sz w:val="22"/>
                <w:szCs w:val="22"/>
              </w:rPr>
              <w:t>Terminology</w:t>
            </w:r>
          </w:p>
          <w:p w14:paraId="29E35B67" w14:textId="77777777" w:rsidR="004D645E" w:rsidRPr="004D645E" w:rsidRDefault="004D645E" w:rsidP="004D645E">
            <w:pPr>
              <w:widowControl w:val="0"/>
              <w:spacing w:after="0"/>
              <w:jc w:val="left"/>
              <w:rPr>
                <w:sz w:val="22"/>
                <w:szCs w:val="22"/>
              </w:rPr>
            </w:pPr>
            <w:r w:rsidRPr="004D645E">
              <w:rPr>
                <w:sz w:val="22"/>
                <w:szCs w:val="22"/>
              </w:rPr>
              <w:t>*Vocabulary</w:t>
            </w:r>
          </w:p>
          <w:p w14:paraId="12363F3C" w14:textId="77777777" w:rsidR="004D645E" w:rsidRDefault="004D645E" w:rsidP="004D645E">
            <w:pPr>
              <w:widowControl w:val="0"/>
              <w:spacing w:after="0"/>
              <w:jc w:val="left"/>
            </w:pPr>
          </w:p>
        </w:tc>
        <w:tc>
          <w:tcPr>
            <w:tcW w:w="1890" w:type="dxa"/>
            <w:shd w:val="clear" w:color="auto" w:fill="auto"/>
            <w:tcMar>
              <w:top w:w="100" w:type="dxa"/>
              <w:left w:w="100" w:type="dxa"/>
              <w:bottom w:w="100" w:type="dxa"/>
              <w:right w:w="100" w:type="dxa"/>
            </w:tcMar>
          </w:tcPr>
          <w:p w14:paraId="462498D8" w14:textId="77777777" w:rsidR="004D645E" w:rsidRDefault="004D645E" w:rsidP="004D645E">
            <w:pPr>
              <w:widowControl w:val="0"/>
              <w:spacing w:after="0"/>
              <w:jc w:val="center"/>
            </w:pPr>
            <w:r>
              <w:t>Applies knowledge and skills with a high degree of effectiveness</w:t>
            </w:r>
          </w:p>
          <w:p w14:paraId="05086B37" w14:textId="77777777" w:rsidR="004D645E" w:rsidRDefault="004D645E" w:rsidP="004D645E">
            <w:pPr>
              <w:widowControl w:val="0"/>
              <w:spacing w:after="0"/>
              <w:jc w:val="center"/>
            </w:pPr>
          </w:p>
          <w:p w14:paraId="2F05E12B" w14:textId="77777777" w:rsidR="004D645E" w:rsidRDefault="004D645E" w:rsidP="004D645E">
            <w:pPr>
              <w:widowControl w:val="0"/>
              <w:spacing w:after="0"/>
              <w:jc w:val="center"/>
            </w:pPr>
            <w:r>
              <w:t>Transfers knowledge and skills to new contexts.</w:t>
            </w:r>
          </w:p>
          <w:p w14:paraId="0F9BED57" w14:textId="77777777" w:rsidR="004D645E" w:rsidRDefault="004D645E" w:rsidP="004D645E">
            <w:pPr>
              <w:widowControl w:val="0"/>
              <w:spacing w:after="0"/>
              <w:jc w:val="center"/>
            </w:pPr>
          </w:p>
          <w:p w14:paraId="6BECD75A" w14:textId="77777777" w:rsidR="004D645E" w:rsidRDefault="004D645E" w:rsidP="004D645E">
            <w:pPr>
              <w:widowControl w:val="0"/>
              <w:spacing w:after="0"/>
              <w:jc w:val="center"/>
            </w:pPr>
            <w:r>
              <w:t>Makes connections within and between various contexts with a high degree of effectiveness</w:t>
            </w:r>
          </w:p>
        </w:tc>
        <w:tc>
          <w:tcPr>
            <w:tcW w:w="1890" w:type="dxa"/>
            <w:shd w:val="clear" w:color="auto" w:fill="auto"/>
            <w:tcMar>
              <w:top w:w="100" w:type="dxa"/>
              <w:left w:w="100" w:type="dxa"/>
              <w:bottom w:w="100" w:type="dxa"/>
              <w:right w:w="100" w:type="dxa"/>
            </w:tcMar>
          </w:tcPr>
          <w:p w14:paraId="780E9319" w14:textId="77777777" w:rsidR="004D645E" w:rsidRDefault="004D645E" w:rsidP="004D645E">
            <w:pPr>
              <w:widowControl w:val="0"/>
              <w:spacing w:after="0"/>
              <w:jc w:val="center"/>
            </w:pPr>
            <w:r>
              <w:t>Applies knowledge and skills with considerable effectiveness</w:t>
            </w:r>
          </w:p>
          <w:p w14:paraId="622E2C94" w14:textId="77777777" w:rsidR="004D645E" w:rsidRDefault="004D645E" w:rsidP="004D645E">
            <w:pPr>
              <w:widowControl w:val="0"/>
              <w:spacing w:after="0"/>
              <w:jc w:val="center"/>
            </w:pPr>
          </w:p>
          <w:p w14:paraId="20710568" w14:textId="77777777" w:rsidR="004D645E" w:rsidRDefault="004D645E" w:rsidP="004D645E">
            <w:pPr>
              <w:widowControl w:val="0"/>
              <w:spacing w:after="0"/>
              <w:jc w:val="center"/>
            </w:pPr>
            <w:r>
              <w:t>Transfers knowledge and skills to new contexts.</w:t>
            </w:r>
          </w:p>
          <w:p w14:paraId="2AE91FE1" w14:textId="77777777" w:rsidR="004D645E" w:rsidRDefault="004D645E" w:rsidP="004D645E">
            <w:pPr>
              <w:widowControl w:val="0"/>
              <w:spacing w:after="0"/>
              <w:jc w:val="center"/>
            </w:pPr>
          </w:p>
          <w:p w14:paraId="4C78BDF3" w14:textId="77777777" w:rsidR="004D645E" w:rsidRDefault="004D645E" w:rsidP="004D645E">
            <w:pPr>
              <w:widowControl w:val="0"/>
              <w:spacing w:after="0"/>
              <w:jc w:val="center"/>
            </w:pPr>
            <w:r>
              <w:t>Makes connections within and between various contexts with considerable effectiveness</w:t>
            </w:r>
          </w:p>
        </w:tc>
        <w:tc>
          <w:tcPr>
            <w:tcW w:w="1890" w:type="dxa"/>
            <w:shd w:val="clear" w:color="auto" w:fill="auto"/>
            <w:tcMar>
              <w:top w:w="100" w:type="dxa"/>
              <w:left w:w="100" w:type="dxa"/>
              <w:bottom w:w="100" w:type="dxa"/>
              <w:right w:w="100" w:type="dxa"/>
            </w:tcMar>
          </w:tcPr>
          <w:p w14:paraId="4F1BEA7E" w14:textId="77777777" w:rsidR="004D645E" w:rsidRDefault="004D645E" w:rsidP="004D645E">
            <w:pPr>
              <w:widowControl w:val="0"/>
              <w:spacing w:after="0"/>
              <w:jc w:val="center"/>
            </w:pPr>
            <w:r>
              <w:t>Applies knowledge and skills with some effectiveness</w:t>
            </w:r>
          </w:p>
          <w:p w14:paraId="7CFFCE18" w14:textId="77777777" w:rsidR="004D645E" w:rsidRDefault="004D645E" w:rsidP="004D645E">
            <w:pPr>
              <w:widowControl w:val="0"/>
              <w:spacing w:after="0"/>
              <w:jc w:val="center"/>
            </w:pPr>
          </w:p>
          <w:p w14:paraId="7C926540" w14:textId="77777777" w:rsidR="004D645E" w:rsidRDefault="004D645E" w:rsidP="004D645E">
            <w:pPr>
              <w:widowControl w:val="0"/>
              <w:spacing w:after="0"/>
              <w:jc w:val="center"/>
            </w:pPr>
          </w:p>
          <w:p w14:paraId="1743563E" w14:textId="77777777" w:rsidR="004D645E" w:rsidRDefault="004D645E" w:rsidP="004D645E">
            <w:pPr>
              <w:widowControl w:val="0"/>
              <w:spacing w:after="0"/>
              <w:jc w:val="center"/>
            </w:pPr>
            <w:r>
              <w:t>Transfers knowledge and skills to new contexts.</w:t>
            </w:r>
          </w:p>
          <w:p w14:paraId="0D504418" w14:textId="77777777" w:rsidR="004D645E" w:rsidRDefault="004D645E" w:rsidP="004D645E">
            <w:pPr>
              <w:widowControl w:val="0"/>
              <w:spacing w:after="0"/>
              <w:jc w:val="center"/>
            </w:pPr>
          </w:p>
          <w:p w14:paraId="5B510FB4" w14:textId="77777777" w:rsidR="004D645E" w:rsidRDefault="004D645E" w:rsidP="004D645E">
            <w:pPr>
              <w:widowControl w:val="0"/>
              <w:spacing w:after="0"/>
              <w:jc w:val="center"/>
            </w:pPr>
            <w:r>
              <w:t>Makes connections within and between various contexts with some effectiveness</w:t>
            </w:r>
          </w:p>
        </w:tc>
        <w:tc>
          <w:tcPr>
            <w:tcW w:w="1839" w:type="dxa"/>
            <w:shd w:val="clear" w:color="auto" w:fill="auto"/>
            <w:tcMar>
              <w:top w:w="100" w:type="dxa"/>
              <w:left w:w="100" w:type="dxa"/>
              <w:bottom w:w="100" w:type="dxa"/>
              <w:right w:w="100" w:type="dxa"/>
            </w:tcMar>
          </w:tcPr>
          <w:p w14:paraId="4FD45511" w14:textId="77777777" w:rsidR="004D645E" w:rsidRDefault="004D645E" w:rsidP="004D645E">
            <w:pPr>
              <w:widowControl w:val="0"/>
              <w:spacing w:after="0"/>
              <w:jc w:val="center"/>
            </w:pPr>
            <w:r>
              <w:t>Applies knowledge and skills with limited effectiveness</w:t>
            </w:r>
          </w:p>
          <w:p w14:paraId="1FD03D80" w14:textId="77777777" w:rsidR="004D645E" w:rsidRDefault="004D645E" w:rsidP="004D645E">
            <w:pPr>
              <w:widowControl w:val="0"/>
              <w:spacing w:after="0"/>
              <w:jc w:val="center"/>
            </w:pPr>
          </w:p>
          <w:p w14:paraId="12D4268D" w14:textId="77777777" w:rsidR="004D645E" w:rsidRDefault="004D645E" w:rsidP="004D645E">
            <w:pPr>
              <w:widowControl w:val="0"/>
              <w:spacing w:after="0"/>
              <w:jc w:val="center"/>
            </w:pPr>
            <w:r>
              <w:t>Transfers knowledge and skills to new contexts.</w:t>
            </w:r>
          </w:p>
          <w:p w14:paraId="6FD7BAE6" w14:textId="77777777" w:rsidR="004D645E" w:rsidRDefault="004D645E" w:rsidP="004D645E">
            <w:pPr>
              <w:widowControl w:val="0"/>
              <w:spacing w:after="0"/>
              <w:jc w:val="center"/>
            </w:pPr>
          </w:p>
          <w:p w14:paraId="4229F4ED" w14:textId="77777777" w:rsidR="004D645E" w:rsidRDefault="004D645E" w:rsidP="004D645E">
            <w:pPr>
              <w:widowControl w:val="0"/>
              <w:spacing w:after="0"/>
              <w:jc w:val="center"/>
            </w:pPr>
            <w:r>
              <w:t>Makes connections within and between various contexts with limited  effectiveness</w:t>
            </w:r>
          </w:p>
        </w:tc>
      </w:tr>
      <w:tr w:rsidR="004D645E" w14:paraId="55C6B38D" w14:textId="77777777" w:rsidTr="00795C4D">
        <w:trPr>
          <w:trHeight w:val="3589"/>
        </w:trPr>
        <w:tc>
          <w:tcPr>
            <w:tcW w:w="2060" w:type="dxa"/>
            <w:shd w:val="clear" w:color="auto" w:fill="auto"/>
            <w:tcMar>
              <w:top w:w="100" w:type="dxa"/>
              <w:left w:w="100" w:type="dxa"/>
              <w:bottom w:w="100" w:type="dxa"/>
              <w:right w:w="100" w:type="dxa"/>
            </w:tcMar>
          </w:tcPr>
          <w:p w14:paraId="23545276" w14:textId="77777777" w:rsidR="004D645E" w:rsidRDefault="004D645E" w:rsidP="004D645E">
            <w:pPr>
              <w:widowControl w:val="0"/>
              <w:spacing w:after="0"/>
              <w:jc w:val="left"/>
            </w:pPr>
            <w:r w:rsidRPr="004D645E">
              <w:rPr>
                <w:b/>
              </w:rPr>
              <w:t>Application</w:t>
            </w:r>
            <w:r>
              <w:t xml:space="preserve"> of knowledge and skills</w:t>
            </w:r>
          </w:p>
          <w:p w14:paraId="74EC4DE8" w14:textId="77777777" w:rsidR="004D645E" w:rsidRDefault="004D645E" w:rsidP="004D645E">
            <w:pPr>
              <w:widowControl w:val="0"/>
              <w:spacing w:after="0"/>
              <w:jc w:val="left"/>
            </w:pPr>
            <w:r>
              <w:t>*</w:t>
            </w:r>
            <w:r w:rsidRPr="007822DD">
              <w:rPr>
                <w:sz w:val="22"/>
                <w:szCs w:val="22"/>
              </w:rPr>
              <w:t>Transfers concepts, processes, use of equipment and technology to new contexts</w:t>
            </w:r>
            <w:r>
              <w:t xml:space="preserve">. </w:t>
            </w:r>
          </w:p>
        </w:tc>
        <w:tc>
          <w:tcPr>
            <w:tcW w:w="1890" w:type="dxa"/>
            <w:shd w:val="clear" w:color="auto" w:fill="auto"/>
            <w:tcMar>
              <w:top w:w="100" w:type="dxa"/>
              <w:left w:w="100" w:type="dxa"/>
              <w:bottom w:w="100" w:type="dxa"/>
              <w:right w:w="100" w:type="dxa"/>
            </w:tcMar>
          </w:tcPr>
          <w:p w14:paraId="2875C3B4" w14:textId="77777777" w:rsidR="004D645E" w:rsidRDefault="004D645E" w:rsidP="004D645E">
            <w:pPr>
              <w:widowControl w:val="0"/>
              <w:spacing w:after="0"/>
              <w:jc w:val="left"/>
            </w:pPr>
            <w:r>
              <w:t>Student applies and transfers knowledge and skill with a high degree of effectiveness</w:t>
            </w:r>
          </w:p>
          <w:p w14:paraId="48E1A522" w14:textId="77777777" w:rsidR="004D645E" w:rsidRDefault="004D645E" w:rsidP="004D645E">
            <w:pPr>
              <w:widowControl w:val="0"/>
              <w:spacing w:after="0"/>
              <w:jc w:val="left"/>
            </w:pPr>
          </w:p>
          <w:p w14:paraId="1388F3E7" w14:textId="77777777" w:rsidR="004D645E" w:rsidRDefault="004D645E" w:rsidP="004D645E">
            <w:pPr>
              <w:widowControl w:val="0"/>
              <w:spacing w:after="0"/>
              <w:jc w:val="left"/>
            </w:pPr>
            <w:r>
              <w:t xml:space="preserve">Makes connections between various contexts with a high degree of effectiveness </w:t>
            </w:r>
          </w:p>
        </w:tc>
        <w:tc>
          <w:tcPr>
            <w:tcW w:w="1890" w:type="dxa"/>
            <w:shd w:val="clear" w:color="auto" w:fill="auto"/>
            <w:tcMar>
              <w:top w:w="100" w:type="dxa"/>
              <w:left w:w="100" w:type="dxa"/>
              <w:bottom w:w="100" w:type="dxa"/>
              <w:right w:w="100" w:type="dxa"/>
            </w:tcMar>
          </w:tcPr>
          <w:p w14:paraId="0801A3A3" w14:textId="77777777" w:rsidR="004D645E" w:rsidRDefault="004D645E" w:rsidP="004D645E">
            <w:pPr>
              <w:widowControl w:val="0"/>
              <w:spacing w:after="0"/>
              <w:jc w:val="left"/>
            </w:pPr>
            <w:r>
              <w:t>Student applies and transfers knowledge and skill with considerable effectiveness</w:t>
            </w:r>
          </w:p>
          <w:p w14:paraId="41EF58F7" w14:textId="77777777" w:rsidR="004D645E" w:rsidRDefault="004D645E" w:rsidP="004D645E">
            <w:pPr>
              <w:widowControl w:val="0"/>
              <w:spacing w:after="0"/>
              <w:jc w:val="left"/>
            </w:pPr>
          </w:p>
          <w:p w14:paraId="1634D0C7" w14:textId="77777777" w:rsidR="004D645E" w:rsidRDefault="004D645E" w:rsidP="004D645E">
            <w:pPr>
              <w:widowControl w:val="0"/>
              <w:spacing w:after="0"/>
              <w:jc w:val="left"/>
            </w:pPr>
            <w:r>
              <w:t xml:space="preserve">Makes connections between various contexts with considerable effectiveness </w:t>
            </w:r>
          </w:p>
        </w:tc>
        <w:tc>
          <w:tcPr>
            <w:tcW w:w="1890" w:type="dxa"/>
            <w:shd w:val="clear" w:color="auto" w:fill="auto"/>
            <w:tcMar>
              <w:top w:w="100" w:type="dxa"/>
              <w:left w:w="100" w:type="dxa"/>
              <w:bottom w:w="100" w:type="dxa"/>
              <w:right w:w="100" w:type="dxa"/>
            </w:tcMar>
          </w:tcPr>
          <w:p w14:paraId="033A1BFE" w14:textId="77777777" w:rsidR="004D645E" w:rsidRDefault="004D645E" w:rsidP="004D645E">
            <w:pPr>
              <w:widowControl w:val="0"/>
              <w:spacing w:after="0"/>
              <w:jc w:val="left"/>
            </w:pPr>
            <w:r>
              <w:t>Student applies and transfers knowledge and skill with some effectiveness</w:t>
            </w:r>
          </w:p>
          <w:p w14:paraId="67508D81" w14:textId="77777777" w:rsidR="004D645E" w:rsidRDefault="004D645E" w:rsidP="004D645E">
            <w:pPr>
              <w:widowControl w:val="0"/>
              <w:spacing w:after="0"/>
              <w:jc w:val="left"/>
            </w:pPr>
          </w:p>
          <w:p w14:paraId="18516A7B" w14:textId="77777777" w:rsidR="004D645E" w:rsidRDefault="004D645E" w:rsidP="004D645E">
            <w:pPr>
              <w:widowControl w:val="0"/>
              <w:spacing w:after="0"/>
              <w:jc w:val="left"/>
            </w:pPr>
          </w:p>
          <w:p w14:paraId="066EA849" w14:textId="77777777" w:rsidR="004D645E" w:rsidRDefault="004D645E" w:rsidP="004D645E">
            <w:pPr>
              <w:widowControl w:val="0"/>
              <w:spacing w:after="0"/>
              <w:jc w:val="left"/>
            </w:pPr>
            <w:r>
              <w:t xml:space="preserve">Makes connections between various contexts with some effectiveness </w:t>
            </w:r>
          </w:p>
        </w:tc>
        <w:tc>
          <w:tcPr>
            <w:tcW w:w="1839" w:type="dxa"/>
            <w:shd w:val="clear" w:color="auto" w:fill="auto"/>
            <w:tcMar>
              <w:top w:w="100" w:type="dxa"/>
              <w:left w:w="100" w:type="dxa"/>
              <w:bottom w:w="100" w:type="dxa"/>
              <w:right w:w="100" w:type="dxa"/>
            </w:tcMar>
          </w:tcPr>
          <w:p w14:paraId="5E3AA374" w14:textId="77777777" w:rsidR="004D645E" w:rsidRDefault="004D645E" w:rsidP="004D645E">
            <w:pPr>
              <w:widowControl w:val="0"/>
              <w:spacing w:after="0"/>
              <w:jc w:val="left"/>
            </w:pPr>
            <w:r>
              <w:t>Student applies and transfers knowledge and skill with limited effectiveness</w:t>
            </w:r>
          </w:p>
          <w:p w14:paraId="0A9D760E" w14:textId="77777777" w:rsidR="004D645E" w:rsidRDefault="004D645E" w:rsidP="004D645E">
            <w:pPr>
              <w:widowControl w:val="0"/>
              <w:spacing w:after="0"/>
              <w:jc w:val="left"/>
            </w:pPr>
            <w:r>
              <w:t xml:space="preserve">Makes connections between various contexts with limited effectiveness </w:t>
            </w:r>
          </w:p>
        </w:tc>
      </w:tr>
    </w:tbl>
    <w:p w14:paraId="42E31877" w14:textId="77777777" w:rsidR="007822DD" w:rsidRDefault="007822DD">
      <w:pPr>
        <w:pStyle w:val="Heading1"/>
      </w:pPr>
    </w:p>
    <w:p w14:paraId="1D2E6AD1" w14:textId="77777777" w:rsidR="007822DD" w:rsidRDefault="007822DD">
      <w:pPr>
        <w:rPr>
          <w:rFonts w:asciiTheme="minorHAnsi" w:eastAsia="Arial Unicode MS" w:hAnsiTheme="minorHAnsi" w:cstheme="majorHAnsi"/>
          <w:color w:val="1932FF"/>
          <w:sz w:val="40"/>
          <w:szCs w:val="40"/>
        </w:rPr>
      </w:pPr>
      <w:r>
        <w:br w:type="page"/>
      </w:r>
    </w:p>
    <w:p w14:paraId="18C4A8BF" w14:textId="77777777" w:rsidR="00406087" w:rsidRDefault="00E636F3">
      <w:pPr>
        <w:pStyle w:val="Heading1"/>
      </w:pPr>
      <w:bookmarkStart w:id="105" w:name="_Toc47131966"/>
      <w:r>
        <w:lastRenderedPageBreak/>
        <w:t>Career and Industry Extensions</w:t>
      </w:r>
      <w:bookmarkEnd w:id="105"/>
    </w:p>
    <w:p w14:paraId="4B8A728A" w14:textId="77777777" w:rsidR="00406087" w:rsidRDefault="00853072">
      <w:r>
        <w:t xml:space="preserve">The activities included in this resource encompass a breadth of experiences and lessons relative to the hairstyling and aesthetics industries. Extensions can be made to multiple career and industry employment like, </w:t>
      </w:r>
    </w:p>
    <w:p w14:paraId="1958F918" w14:textId="77777777" w:rsidR="00853072" w:rsidRDefault="00853072" w:rsidP="00853072">
      <w:pPr>
        <w:pStyle w:val="ListParagraph"/>
        <w:numPr>
          <w:ilvl w:val="0"/>
          <w:numId w:val="16"/>
        </w:numPr>
        <w:contextualSpacing w:val="0"/>
      </w:pPr>
      <w:r>
        <w:t>Hairstylist</w:t>
      </w:r>
    </w:p>
    <w:p w14:paraId="0558C2D9" w14:textId="77777777" w:rsidR="00853072" w:rsidRDefault="00853072" w:rsidP="00853072">
      <w:pPr>
        <w:pStyle w:val="ListParagraph"/>
        <w:numPr>
          <w:ilvl w:val="0"/>
          <w:numId w:val="16"/>
        </w:numPr>
        <w:contextualSpacing w:val="0"/>
      </w:pPr>
      <w:r>
        <w:t xml:space="preserve">Barber </w:t>
      </w:r>
    </w:p>
    <w:p w14:paraId="3937A9FE" w14:textId="77777777" w:rsidR="00853072" w:rsidRDefault="00853072" w:rsidP="00853072">
      <w:pPr>
        <w:pStyle w:val="ListParagraph"/>
        <w:numPr>
          <w:ilvl w:val="0"/>
          <w:numId w:val="16"/>
        </w:numPr>
        <w:contextualSpacing w:val="0"/>
      </w:pPr>
      <w:r>
        <w:t>Aesthetician</w:t>
      </w:r>
    </w:p>
    <w:p w14:paraId="278140BA" w14:textId="77777777" w:rsidR="00853072" w:rsidRDefault="00853072" w:rsidP="00853072">
      <w:pPr>
        <w:pStyle w:val="ListParagraph"/>
        <w:numPr>
          <w:ilvl w:val="0"/>
          <w:numId w:val="16"/>
        </w:numPr>
        <w:contextualSpacing w:val="0"/>
      </w:pPr>
      <w:r>
        <w:t>Salon Owner</w:t>
      </w:r>
    </w:p>
    <w:p w14:paraId="249CF60A" w14:textId="77777777" w:rsidR="00853072" w:rsidRDefault="00853072" w:rsidP="00853072">
      <w:pPr>
        <w:pStyle w:val="ListParagraph"/>
        <w:numPr>
          <w:ilvl w:val="0"/>
          <w:numId w:val="16"/>
        </w:numPr>
        <w:contextualSpacing w:val="0"/>
      </w:pPr>
      <w:r>
        <w:t>Cosmetic Sales</w:t>
      </w:r>
    </w:p>
    <w:p w14:paraId="3497A8A3" w14:textId="77777777" w:rsidR="00853072" w:rsidRDefault="00853072" w:rsidP="00853072">
      <w:pPr>
        <w:pStyle w:val="ListParagraph"/>
        <w:numPr>
          <w:ilvl w:val="0"/>
          <w:numId w:val="16"/>
        </w:numPr>
        <w:contextualSpacing w:val="0"/>
      </w:pPr>
      <w:r>
        <w:t>Make-Up Artist</w:t>
      </w:r>
    </w:p>
    <w:p w14:paraId="392D483C" w14:textId="77777777" w:rsidR="00853072" w:rsidRDefault="00853072"/>
    <w:p w14:paraId="19390987" w14:textId="77777777" w:rsidR="00406087" w:rsidRDefault="00E636F3">
      <w:pPr>
        <w:pStyle w:val="Heading1"/>
      </w:pPr>
      <w:bookmarkStart w:id="106" w:name="_Toc47131969"/>
      <w:r>
        <w:t>Reflection or Design Report</w:t>
      </w:r>
      <w:bookmarkEnd w:id="106"/>
    </w:p>
    <w:p w14:paraId="3C2F50D1" w14:textId="77777777" w:rsidR="00406087" w:rsidRDefault="00E636F3">
      <w:r>
        <w:t xml:space="preserve">Teachers may wish to have the students complete a design report, reflection or create a </w:t>
      </w:r>
      <w:r w:rsidR="007822DD">
        <w:t>portfolio</w:t>
      </w:r>
      <w:r>
        <w:t xml:space="preserve"> to consolidate their learning. This would be a nice way to capture the student’s understanding in a summative format and be used in preparation for their examination, entering post-secondary education or the workforce.</w:t>
      </w:r>
    </w:p>
    <w:p w14:paraId="7E3C346B" w14:textId="77777777" w:rsidR="00406087" w:rsidRDefault="00406087"/>
    <w:p w14:paraId="66B3EC8C" w14:textId="77777777" w:rsidR="00406087" w:rsidRDefault="00E636F3">
      <w:pPr>
        <w:spacing w:after="160" w:line="259" w:lineRule="auto"/>
        <w:jc w:val="left"/>
        <w:rPr>
          <w:rFonts w:ascii="Calibri" w:eastAsia="Calibri" w:hAnsi="Calibri" w:cs="Calibri"/>
          <w:color w:val="1932FF"/>
          <w:sz w:val="40"/>
          <w:szCs w:val="40"/>
        </w:rPr>
      </w:pPr>
      <w:r>
        <w:br w:type="page"/>
      </w:r>
    </w:p>
    <w:p w14:paraId="1F86A47B" w14:textId="77777777" w:rsidR="00406087" w:rsidRDefault="00E636F3">
      <w:pPr>
        <w:pStyle w:val="Heading1"/>
      </w:pPr>
      <w:bookmarkStart w:id="107" w:name="_Toc47131970"/>
      <w:r>
        <w:lastRenderedPageBreak/>
        <w:t>Appendix A - Teacher’s Notes</w:t>
      </w:r>
      <w:bookmarkEnd w:id="107"/>
      <w:r>
        <w:t xml:space="preserve"> </w:t>
      </w:r>
    </w:p>
    <w:p w14:paraId="0B60D290" w14:textId="77777777" w:rsidR="004072A2" w:rsidRDefault="004072A2" w:rsidP="004072A2">
      <w:r>
        <w:t>Each space on Bingo Card is marked from 1-25 in blue. Each number represents an activity</w:t>
      </w:r>
      <w:r w:rsidR="004249EA">
        <w:t>. Below are the suggested answers to each activity.</w:t>
      </w:r>
    </w:p>
    <w:p w14:paraId="1C7A838E" w14:textId="77777777" w:rsidR="004072A2" w:rsidRDefault="004072A2" w:rsidP="006C3AD4">
      <w:pPr>
        <w:pStyle w:val="Heading2"/>
      </w:pPr>
      <w:bookmarkStart w:id="108" w:name="_Toc46935270"/>
      <w:bookmarkStart w:id="109" w:name="_Toc46935839"/>
      <w:bookmarkStart w:id="110" w:name="_Toc47131971"/>
      <w:r>
        <w:t>Activity 1</w:t>
      </w:r>
      <w:bookmarkEnd w:id="108"/>
      <w:bookmarkEnd w:id="109"/>
      <w:bookmarkEnd w:id="110"/>
      <w:r>
        <w:t xml:space="preserve"> </w:t>
      </w:r>
    </w:p>
    <w:p w14:paraId="23159CA1" w14:textId="77777777" w:rsidR="004072A2" w:rsidRDefault="004072A2" w:rsidP="004072A2">
      <w:r>
        <w:t xml:space="preserve">What are the following disorders and diseases? One sentence answers for each topic. </w:t>
      </w:r>
    </w:p>
    <w:p w14:paraId="0F268F41" w14:textId="77777777" w:rsidR="004072A2" w:rsidRDefault="004072A2" w:rsidP="004072A2">
      <w:pPr>
        <w:pStyle w:val="ListParagraph"/>
        <w:numPr>
          <w:ilvl w:val="0"/>
          <w:numId w:val="8"/>
        </w:numPr>
      </w:pPr>
      <w:r>
        <w:t>Alopecia</w:t>
      </w:r>
    </w:p>
    <w:p w14:paraId="55525E05" w14:textId="77777777" w:rsidR="004249EA" w:rsidRDefault="004072A2" w:rsidP="004249EA">
      <w:pPr>
        <w:pStyle w:val="ListParagraph"/>
        <w:numPr>
          <w:ilvl w:val="0"/>
          <w:numId w:val="8"/>
        </w:numPr>
      </w:pPr>
      <w:r>
        <w:t xml:space="preserve">Pityriasis </w:t>
      </w:r>
    </w:p>
    <w:p w14:paraId="53EDC280" w14:textId="77777777" w:rsidR="004249EA" w:rsidRDefault="004072A2" w:rsidP="004249EA">
      <w:pPr>
        <w:pStyle w:val="ListParagraph"/>
        <w:numPr>
          <w:ilvl w:val="0"/>
          <w:numId w:val="8"/>
        </w:numPr>
      </w:pPr>
      <w:r>
        <w:t xml:space="preserve">Pediculosis Capitis </w:t>
      </w:r>
    </w:p>
    <w:p w14:paraId="634B9CC9" w14:textId="77777777" w:rsidR="004249EA" w:rsidRPr="0044534C" w:rsidRDefault="004249EA" w:rsidP="004249EA">
      <w:pPr>
        <w:rPr>
          <w:color w:val="A10707"/>
        </w:rPr>
      </w:pPr>
      <w:r w:rsidRPr="0044534C">
        <w:rPr>
          <w:color w:val="A10707"/>
        </w:rPr>
        <w:t xml:space="preserve">Alopecia- Hair loss Pityriasis- </w:t>
      </w:r>
      <w:proofErr w:type="gramStart"/>
      <w:r w:rsidRPr="0044534C">
        <w:rPr>
          <w:color w:val="A10707"/>
        </w:rPr>
        <w:t>Dandruff  Pediculosis</w:t>
      </w:r>
      <w:proofErr w:type="gramEnd"/>
      <w:r w:rsidRPr="0044534C">
        <w:rPr>
          <w:color w:val="A10707"/>
        </w:rPr>
        <w:t xml:space="preserve"> Capitis- Headlice. </w:t>
      </w:r>
    </w:p>
    <w:p w14:paraId="66CAC7A0" w14:textId="77777777" w:rsidR="004072A2" w:rsidRDefault="004072A2" w:rsidP="006C3AD4">
      <w:pPr>
        <w:pStyle w:val="Heading2"/>
        <w:rPr>
          <w:rFonts w:eastAsia="Calibri"/>
        </w:rPr>
      </w:pPr>
      <w:bookmarkStart w:id="111" w:name="_Toc46935271"/>
      <w:bookmarkStart w:id="112" w:name="_Toc46935840"/>
      <w:bookmarkStart w:id="113" w:name="_Toc47131972"/>
      <w:r>
        <w:rPr>
          <w:rFonts w:eastAsia="Calibri"/>
        </w:rPr>
        <w:t>Activity 2</w:t>
      </w:r>
      <w:bookmarkEnd w:id="111"/>
      <w:bookmarkEnd w:id="112"/>
      <w:bookmarkEnd w:id="113"/>
      <w:r>
        <w:rPr>
          <w:rFonts w:eastAsia="Calibri"/>
        </w:rPr>
        <w:t xml:space="preserve"> </w:t>
      </w:r>
    </w:p>
    <w:p w14:paraId="0C592197" w14:textId="77777777" w:rsidR="004072A2" w:rsidRDefault="004072A2" w:rsidP="004072A2">
      <w:r>
        <w:t xml:space="preserve">Write out the steps to a professional manicure or do a time lapse video of a professional manicure </w:t>
      </w:r>
    </w:p>
    <w:p w14:paraId="526A56E0" w14:textId="77777777" w:rsidR="004249EA" w:rsidRPr="0044534C" w:rsidRDefault="004249EA" w:rsidP="004249EA">
      <w:pPr>
        <w:rPr>
          <w:color w:val="A10707"/>
        </w:rPr>
      </w:pPr>
      <w:r w:rsidRPr="0044534C">
        <w:rPr>
          <w:color w:val="A10707"/>
        </w:rPr>
        <w:t xml:space="preserve">Students will either perform a manicure or write out steps to a manicure depending on availability or resources or what has been previously taught. Checklist for Evaluation, some steps can be done in a different order but as long as it makes sense. </w:t>
      </w:r>
    </w:p>
    <w:p w14:paraId="5493B1FB" w14:textId="77777777" w:rsidR="004249EA" w:rsidRPr="0044534C" w:rsidRDefault="004249EA" w:rsidP="004249EA">
      <w:pPr>
        <w:rPr>
          <w:b/>
          <w:color w:val="A10707"/>
          <w:u w:val="single"/>
        </w:rPr>
      </w:pPr>
      <w:r w:rsidRPr="0044534C">
        <w:rPr>
          <w:b/>
          <w:color w:val="A10707"/>
          <w:u w:val="single"/>
        </w:rPr>
        <w:t xml:space="preserve">Professional Manicure Steps </w:t>
      </w:r>
    </w:p>
    <w:p w14:paraId="411FC585" w14:textId="77777777" w:rsidR="004249EA" w:rsidRPr="004249EA" w:rsidRDefault="004249EA" w:rsidP="004249EA">
      <w:pPr>
        <w:pStyle w:val="NoSpacing"/>
        <w:rPr>
          <w:b/>
        </w:rPr>
      </w:pPr>
      <w:r w:rsidRPr="004249EA">
        <w:rPr>
          <w:b/>
        </w:rPr>
        <w:t>Step one</w:t>
      </w:r>
    </w:p>
    <w:p w14:paraId="7AE96943" w14:textId="77777777" w:rsidR="004249EA" w:rsidRPr="0044534C" w:rsidRDefault="004249EA" w:rsidP="004249EA">
      <w:pPr>
        <w:rPr>
          <w:color w:val="A10707"/>
        </w:rPr>
      </w:pPr>
      <w:r w:rsidRPr="0044534C">
        <w:rPr>
          <w:color w:val="A10707"/>
        </w:rPr>
        <w:t>Set up station- Nail file, nail buffer, orangewood stick, manicure bowl with warm soapy water, two towels and a paper towel, cotton, Q-tip, base coat, coloured polish and top coat</w:t>
      </w:r>
    </w:p>
    <w:p w14:paraId="67782965" w14:textId="77777777" w:rsidR="004249EA" w:rsidRPr="004249EA" w:rsidRDefault="004249EA" w:rsidP="004249EA">
      <w:pPr>
        <w:pStyle w:val="NoSpacing"/>
        <w:rPr>
          <w:b/>
        </w:rPr>
      </w:pPr>
      <w:r w:rsidRPr="004249EA">
        <w:rPr>
          <w:b/>
        </w:rPr>
        <w:t>Step two</w:t>
      </w:r>
    </w:p>
    <w:p w14:paraId="07D903DA" w14:textId="77777777" w:rsidR="004249EA" w:rsidRPr="0044534C" w:rsidRDefault="004249EA" w:rsidP="004249EA">
      <w:pPr>
        <w:rPr>
          <w:color w:val="A10707"/>
        </w:rPr>
      </w:pPr>
      <w:r w:rsidRPr="0044534C">
        <w:rPr>
          <w:color w:val="A10707"/>
        </w:rPr>
        <w:t>Greet client and wash your hands</w:t>
      </w:r>
    </w:p>
    <w:p w14:paraId="2B7574D9" w14:textId="77777777" w:rsidR="004249EA" w:rsidRPr="004249EA" w:rsidRDefault="004249EA" w:rsidP="004249EA">
      <w:pPr>
        <w:pStyle w:val="NoSpacing"/>
        <w:rPr>
          <w:b/>
        </w:rPr>
      </w:pPr>
      <w:r w:rsidRPr="004249EA">
        <w:rPr>
          <w:b/>
        </w:rPr>
        <w:t>Step three</w:t>
      </w:r>
    </w:p>
    <w:p w14:paraId="54107A94" w14:textId="77777777" w:rsidR="004249EA" w:rsidRPr="0044534C" w:rsidRDefault="004249EA" w:rsidP="004249EA">
      <w:pPr>
        <w:rPr>
          <w:color w:val="A10707"/>
        </w:rPr>
      </w:pPr>
      <w:r w:rsidRPr="0044534C">
        <w:rPr>
          <w:color w:val="A10707"/>
        </w:rPr>
        <w:t xml:space="preserve">Discuss nail shape, ask about allergies or medical conditions that could affect service </w:t>
      </w:r>
    </w:p>
    <w:p w14:paraId="173B6020" w14:textId="77777777" w:rsidR="004249EA" w:rsidRPr="004249EA" w:rsidRDefault="004249EA" w:rsidP="004249EA">
      <w:pPr>
        <w:pStyle w:val="NoSpacing"/>
        <w:rPr>
          <w:b/>
        </w:rPr>
      </w:pPr>
      <w:r w:rsidRPr="004249EA">
        <w:rPr>
          <w:b/>
        </w:rPr>
        <w:t>Step four</w:t>
      </w:r>
    </w:p>
    <w:p w14:paraId="5BE375BA" w14:textId="77777777" w:rsidR="004249EA" w:rsidRPr="0044534C" w:rsidRDefault="004249EA" w:rsidP="004249EA">
      <w:pPr>
        <w:rPr>
          <w:color w:val="A10707"/>
        </w:rPr>
      </w:pPr>
      <w:r w:rsidRPr="0044534C">
        <w:rPr>
          <w:color w:val="A10707"/>
        </w:rPr>
        <w:t>Remove old polish</w:t>
      </w:r>
    </w:p>
    <w:p w14:paraId="40285310" w14:textId="77777777" w:rsidR="004249EA" w:rsidRPr="004249EA" w:rsidRDefault="004249EA" w:rsidP="004249EA">
      <w:pPr>
        <w:pStyle w:val="NoSpacing"/>
        <w:rPr>
          <w:b/>
        </w:rPr>
      </w:pPr>
      <w:r w:rsidRPr="004249EA">
        <w:rPr>
          <w:b/>
        </w:rPr>
        <w:t>Step five</w:t>
      </w:r>
    </w:p>
    <w:p w14:paraId="66075544" w14:textId="77777777" w:rsidR="004249EA" w:rsidRPr="0044534C" w:rsidRDefault="004249EA" w:rsidP="004249EA">
      <w:pPr>
        <w:rPr>
          <w:color w:val="A10707"/>
        </w:rPr>
      </w:pPr>
      <w:r w:rsidRPr="0044534C">
        <w:rPr>
          <w:color w:val="A10707"/>
        </w:rPr>
        <w:t xml:space="preserve">Shape nails and after filing the first hand soak in water </w:t>
      </w:r>
    </w:p>
    <w:p w14:paraId="425F0458" w14:textId="77777777" w:rsidR="004249EA" w:rsidRPr="00314E74" w:rsidRDefault="004249EA" w:rsidP="004249EA">
      <w:pPr>
        <w:pStyle w:val="NoSpacing"/>
        <w:rPr>
          <w:b/>
        </w:rPr>
      </w:pPr>
      <w:r w:rsidRPr="00314E74">
        <w:rPr>
          <w:b/>
        </w:rPr>
        <w:t>Step six</w:t>
      </w:r>
    </w:p>
    <w:p w14:paraId="52367A5C" w14:textId="77777777" w:rsidR="004249EA" w:rsidRPr="0044534C" w:rsidRDefault="004249EA" w:rsidP="004249EA">
      <w:pPr>
        <w:rPr>
          <w:color w:val="A10707"/>
        </w:rPr>
      </w:pPr>
      <w:r w:rsidRPr="0044534C">
        <w:rPr>
          <w:color w:val="A10707"/>
        </w:rPr>
        <w:t>Dry hand out of water and put on cuticle remover</w:t>
      </w:r>
    </w:p>
    <w:p w14:paraId="0F0105D3" w14:textId="77777777" w:rsidR="004249EA" w:rsidRPr="00314E74" w:rsidRDefault="004249EA" w:rsidP="004249EA">
      <w:pPr>
        <w:pStyle w:val="NoSpacing"/>
        <w:rPr>
          <w:b/>
        </w:rPr>
      </w:pPr>
      <w:r w:rsidRPr="00314E74">
        <w:rPr>
          <w:b/>
        </w:rPr>
        <w:lastRenderedPageBreak/>
        <w:t>Step seven</w:t>
      </w:r>
    </w:p>
    <w:p w14:paraId="3549206F" w14:textId="77777777" w:rsidR="004249EA" w:rsidRPr="0044534C" w:rsidRDefault="004249EA" w:rsidP="004249EA">
      <w:pPr>
        <w:rPr>
          <w:color w:val="A10707"/>
        </w:rPr>
      </w:pPr>
      <w:r w:rsidRPr="0044534C">
        <w:rPr>
          <w:color w:val="A10707"/>
        </w:rPr>
        <w:t>Gently push back cuticle (Repeat steps six and seven to other hand)</w:t>
      </w:r>
    </w:p>
    <w:p w14:paraId="516DFF51" w14:textId="77777777" w:rsidR="004249EA" w:rsidRPr="00314E74" w:rsidRDefault="004249EA" w:rsidP="004249EA">
      <w:pPr>
        <w:pStyle w:val="NoSpacing"/>
        <w:rPr>
          <w:b/>
        </w:rPr>
      </w:pPr>
      <w:r w:rsidRPr="00314E74">
        <w:rPr>
          <w:b/>
        </w:rPr>
        <w:t>Step eight</w:t>
      </w:r>
    </w:p>
    <w:p w14:paraId="03E89AB9" w14:textId="77777777" w:rsidR="004249EA" w:rsidRPr="0044534C" w:rsidRDefault="004249EA" w:rsidP="004249EA">
      <w:pPr>
        <w:rPr>
          <w:color w:val="A10707"/>
        </w:rPr>
      </w:pPr>
      <w:r w:rsidRPr="0044534C">
        <w:rPr>
          <w:color w:val="A10707"/>
        </w:rPr>
        <w:t>Buff all nails (white to grey for tool DBL13)</w:t>
      </w:r>
    </w:p>
    <w:p w14:paraId="0D846BF3" w14:textId="77777777" w:rsidR="004249EA" w:rsidRPr="00314E74" w:rsidRDefault="004249EA" w:rsidP="004249EA">
      <w:pPr>
        <w:pStyle w:val="NoSpacing"/>
        <w:rPr>
          <w:b/>
        </w:rPr>
      </w:pPr>
      <w:r w:rsidRPr="00314E74">
        <w:rPr>
          <w:b/>
        </w:rPr>
        <w:t>Step nine</w:t>
      </w:r>
    </w:p>
    <w:p w14:paraId="2C2DFA5B" w14:textId="77777777" w:rsidR="004249EA" w:rsidRPr="0044534C" w:rsidRDefault="004249EA" w:rsidP="004249EA">
      <w:pPr>
        <w:rPr>
          <w:color w:val="A10707"/>
        </w:rPr>
      </w:pPr>
      <w:r w:rsidRPr="0044534C">
        <w:rPr>
          <w:color w:val="A10707"/>
        </w:rPr>
        <w:t>Hand and arm massage</w:t>
      </w:r>
    </w:p>
    <w:p w14:paraId="7AEA4DEC" w14:textId="77777777" w:rsidR="004249EA" w:rsidRPr="00314E74" w:rsidRDefault="004249EA" w:rsidP="00314E74">
      <w:pPr>
        <w:pStyle w:val="NoSpacing"/>
        <w:rPr>
          <w:b/>
        </w:rPr>
      </w:pPr>
      <w:r w:rsidRPr="00314E74">
        <w:rPr>
          <w:b/>
        </w:rPr>
        <w:t xml:space="preserve">Step ten </w:t>
      </w:r>
    </w:p>
    <w:p w14:paraId="09BC40E9" w14:textId="77777777" w:rsidR="004249EA" w:rsidRPr="0044534C" w:rsidRDefault="004249EA" w:rsidP="004249EA">
      <w:pPr>
        <w:rPr>
          <w:color w:val="A10707"/>
        </w:rPr>
      </w:pPr>
      <w:r w:rsidRPr="0044534C">
        <w:rPr>
          <w:color w:val="A10707"/>
        </w:rPr>
        <w:t>Remove lotion from nail plate with nail polish remover and apply base coat</w:t>
      </w:r>
    </w:p>
    <w:p w14:paraId="1612ECF5" w14:textId="77777777" w:rsidR="004249EA" w:rsidRPr="00314E74" w:rsidRDefault="004249EA" w:rsidP="00314E74">
      <w:pPr>
        <w:pStyle w:val="NoSpacing"/>
        <w:rPr>
          <w:b/>
        </w:rPr>
      </w:pPr>
      <w:r w:rsidRPr="00314E74">
        <w:rPr>
          <w:b/>
        </w:rPr>
        <w:t>Step eleven</w:t>
      </w:r>
    </w:p>
    <w:p w14:paraId="6F194353" w14:textId="77777777" w:rsidR="004249EA" w:rsidRPr="0044534C" w:rsidRDefault="004249EA" w:rsidP="004249EA">
      <w:pPr>
        <w:rPr>
          <w:color w:val="A10707"/>
        </w:rPr>
      </w:pPr>
      <w:r w:rsidRPr="0044534C">
        <w:rPr>
          <w:color w:val="A10707"/>
        </w:rPr>
        <w:t xml:space="preserve">Apply two coats of colour, then apply top coat (don’t forget paper towel as we do not want polish on hair towels) </w:t>
      </w:r>
    </w:p>
    <w:p w14:paraId="3738BC91" w14:textId="77777777" w:rsidR="004249EA" w:rsidRPr="00314E74" w:rsidRDefault="004249EA" w:rsidP="00314E74">
      <w:pPr>
        <w:pStyle w:val="NoSpacing"/>
        <w:rPr>
          <w:b/>
        </w:rPr>
      </w:pPr>
      <w:r w:rsidRPr="00314E74">
        <w:rPr>
          <w:b/>
        </w:rPr>
        <w:t xml:space="preserve">Step twelve </w:t>
      </w:r>
    </w:p>
    <w:p w14:paraId="16A6D26E" w14:textId="77777777" w:rsidR="004249EA" w:rsidRPr="0044534C" w:rsidRDefault="004249EA" w:rsidP="004249EA">
      <w:pPr>
        <w:rPr>
          <w:color w:val="A10707"/>
        </w:rPr>
      </w:pPr>
      <w:r w:rsidRPr="0044534C">
        <w:rPr>
          <w:color w:val="A10707"/>
        </w:rPr>
        <w:t>Solar oil is optional then clean and disinfect all tools, table, throw out garbage and put everything away</w:t>
      </w:r>
    </w:p>
    <w:p w14:paraId="18E391F1" w14:textId="77777777" w:rsidR="004072A2" w:rsidRDefault="004072A2" w:rsidP="006C3AD4">
      <w:pPr>
        <w:pStyle w:val="Heading2"/>
        <w:rPr>
          <w:rFonts w:eastAsia="Calibri"/>
        </w:rPr>
      </w:pPr>
      <w:bookmarkStart w:id="114" w:name="_Toc46935272"/>
      <w:bookmarkStart w:id="115" w:name="_Toc46935841"/>
      <w:bookmarkStart w:id="116" w:name="_Toc47131973"/>
      <w:r>
        <w:rPr>
          <w:rFonts w:eastAsia="Calibri"/>
        </w:rPr>
        <w:t>Activity 3</w:t>
      </w:r>
      <w:bookmarkEnd w:id="114"/>
      <w:bookmarkEnd w:id="115"/>
      <w:bookmarkEnd w:id="116"/>
      <w:r>
        <w:rPr>
          <w:rFonts w:eastAsia="Calibri"/>
        </w:rPr>
        <w:t xml:space="preserve"> </w:t>
      </w:r>
    </w:p>
    <w:p w14:paraId="6D628511" w14:textId="77777777" w:rsidR="004072A2" w:rsidRDefault="004072A2" w:rsidP="004072A2">
      <w:r>
        <w:t xml:space="preserve">Keep a diary for one week of your food intake and how many hours of sleep you get each night. </w:t>
      </w:r>
    </w:p>
    <w:p w14:paraId="7797D80E" w14:textId="77777777" w:rsidR="00314E74" w:rsidRPr="0044534C" w:rsidRDefault="00314E74" w:rsidP="00314E74">
      <w:pPr>
        <w:rPr>
          <w:color w:val="A10707"/>
        </w:rPr>
      </w:pPr>
      <w:r w:rsidRPr="0044534C">
        <w:rPr>
          <w:color w:val="A10707"/>
        </w:rPr>
        <w:t xml:space="preserve">Diary of sleep and food. No assessment needed, just have students do this as an awareness assignment. Teachers could possibly do the assignment with the students and maybe have an online discussion about some of the challenges. </w:t>
      </w:r>
    </w:p>
    <w:p w14:paraId="17488D18" w14:textId="77777777" w:rsidR="004072A2" w:rsidRDefault="004072A2" w:rsidP="006C3AD4">
      <w:pPr>
        <w:pStyle w:val="Heading2"/>
        <w:rPr>
          <w:rFonts w:eastAsia="Calibri"/>
        </w:rPr>
      </w:pPr>
      <w:bookmarkStart w:id="117" w:name="_Toc46935273"/>
      <w:bookmarkStart w:id="118" w:name="_Toc46935842"/>
      <w:bookmarkStart w:id="119" w:name="_Toc47131974"/>
      <w:r>
        <w:rPr>
          <w:rFonts w:eastAsia="Calibri"/>
        </w:rPr>
        <w:t>Activity 4</w:t>
      </w:r>
      <w:bookmarkEnd w:id="117"/>
      <w:bookmarkEnd w:id="118"/>
      <w:bookmarkEnd w:id="119"/>
      <w:r>
        <w:rPr>
          <w:rFonts w:eastAsia="Calibri"/>
        </w:rPr>
        <w:t xml:space="preserve"> </w:t>
      </w:r>
    </w:p>
    <w:p w14:paraId="55599CDF" w14:textId="77777777" w:rsidR="004072A2" w:rsidRDefault="004072A2" w:rsidP="004072A2">
      <w:r>
        <w:t xml:space="preserve">Do a hairstyle on a person or yourself in a time lapse video. Video may be substituted for pictures. </w:t>
      </w:r>
    </w:p>
    <w:p w14:paraId="69E3F7F7" w14:textId="77777777" w:rsidR="00314E74" w:rsidRPr="0044534C" w:rsidRDefault="00314E74" w:rsidP="00314E74">
      <w:pPr>
        <w:rPr>
          <w:color w:val="A10707"/>
        </w:rPr>
      </w:pPr>
      <w:r w:rsidRPr="0044534C">
        <w:rPr>
          <w:color w:val="A10707"/>
        </w:rPr>
        <w:t xml:space="preserve">Do a hairstyle on yourself or a family member/peer. Teachers can give feedback on hairstyle. (Formative Assessment) Students are to hand in a time lapse video but you could change it to pictures instead. </w:t>
      </w:r>
    </w:p>
    <w:p w14:paraId="69ACC094" w14:textId="77777777" w:rsidR="00314E74" w:rsidRDefault="00314E74">
      <w:pPr>
        <w:rPr>
          <w:color w:val="4A86E8"/>
          <w:sz w:val="28"/>
          <w:szCs w:val="28"/>
        </w:rPr>
      </w:pPr>
      <w:r>
        <w:rPr>
          <w:color w:val="4A86E8"/>
          <w:sz w:val="28"/>
          <w:szCs w:val="28"/>
        </w:rPr>
        <w:br w:type="page"/>
      </w:r>
    </w:p>
    <w:p w14:paraId="2364E5A7" w14:textId="77777777" w:rsidR="00314E74" w:rsidRDefault="00314E74" w:rsidP="006C3AD4">
      <w:pPr>
        <w:pStyle w:val="Heading2"/>
        <w:rPr>
          <w:rFonts w:eastAsia="Calibri"/>
        </w:rPr>
      </w:pPr>
      <w:bookmarkStart w:id="120" w:name="_Toc46935274"/>
      <w:bookmarkStart w:id="121" w:name="_Toc46935843"/>
      <w:bookmarkStart w:id="122" w:name="_Toc47131975"/>
      <w:r>
        <w:rPr>
          <w:rFonts w:eastAsia="Calibri"/>
        </w:rPr>
        <w:lastRenderedPageBreak/>
        <w:t>Activity 5</w:t>
      </w:r>
      <w:bookmarkEnd w:id="120"/>
      <w:bookmarkEnd w:id="121"/>
      <w:bookmarkEnd w:id="122"/>
    </w:p>
    <w:p w14:paraId="70CB031E" w14:textId="77777777" w:rsidR="005E383C" w:rsidRDefault="00314E74" w:rsidP="005E383C">
      <w:r>
        <w:t xml:space="preserve">Research and write a list of considerations you would have in mind to do a haircut for someone who is deaf or hearing impaired. </w:t>
      </w:r>
    </w:p>
    <w:p w14:paraId="374392BB" w14:textId="77777777" w:rsidR="00314E74" w:rsidRPr="0044534C" w:rsidRDefault="00314E74" w:rsidP="005E383C">
      <w:pPr>
        <w:rPr>
          <w:color w:val="A10707"/>
        </w:rPr>
      </w:pPr>
      <w:r w:rsidRPr="0044534C">
        <w:rPr>
          <w:color w:val="A10707"/>
        </w:rPr>
        <w:t xml:space="preserve">Students have to write out ideas through research and thoughtful consideration on how you might have to accommodate a person who is deaf or hearing impaired. Teachers can offer feedback. </w:t>
      </w:r>
    </w:p>
    <w:p w14:paraId="3660DB16" w14:textId="77777777" w:rsidR="00314E74" w:rsidRDefault="00314E74" w:rsidP="006C3AD4">
      <w:pPr>
        <w:pStyle w:val="Heading2"/>
        <w:rPr>
          <w:rFonts w:eastAsia="Calibri"/>
        </w:rPr>
      </w:pPr>
      <w:bookmarkStart w:id="123" w:name="_Toc46935275"/>
      <w:bookmarkStart w:id="124" w:name="_Toc46935844"/>
      <w:bookmarkStart w:id="125" w:name="_Toc47131976"/>
      <w:r>
        <w:rPr>
          <w:rFonts w:eastAsia="Calibri"/>
        </w:rPr>
        <w:t>Activity 6</w:t>
      </w:r>
      <w:bookmarkEnd w:id="123"/>
      <w:bookmarkEnd w:id="124"/>
      <w:bookmarkEnd w:id="125"/>
    </w:p>
    <w:p w14:paraId="3CC1BBF3" w14:textId="77777777" w:rsidR="005E383C" w:rsidRDefault="00314E74" w:rsidP="005E383C">
      <w:pPr>
        <w:rPr>
          <w:sz w:val="22"/>
          <w:szCs w:val="22"/>
        </w:rPr>
      </w:pPr>
      <w:r>
        <w:t>Write out a list of considerations you would do if you were going to do a haircut on someone who was blind or visually impaired</w:t>
      </w:r>
      <w:r w:rsidR="005E383C" w:rsidRPr="005E383C">
        <w:rPr>
          <w:sz w:val="22"/>
          <w:szCs w:val="22"/>
        </w:rPr>
        <w:t xml:space="preserve"> </w:t>
      </w:r>
    </w:p>
    <w:p w14:paraId="6F5434C3" w14:textId="77777777" w:rsidR="005E383C" w:rsidRPr="0044534C" w:rsidRDefault="005E383C" w:rsidP="005E383C">
      <w:pPr>
        <w:rPr>
          <w:color w:val="A10707"/>
        </w:rPr>
      </w:pPr>
      <w:r w:rsidRPr="0044534C">
        <w:rPr>
          <w:color w:val="A10707"/>
        </w:rPr>
        <w:t>Students have to write out ideas through research and thoughtful consideration on how you might have to accommodate a person who is blind or visually impaired. Teachers can offer feedback.</w:t>
      </w:r>
    </w:p>
    <w:p w14:paraId="0C7914BB" w14:textId="77777777" w:rsidR="00314E74" w:rsidRDefault="00314E74" w:rsidP="006C3AD4">
      <w:pPr>
        <w:pStyle w:val="Heading2"/>
        <w:rPr>
          <w:rFonts w:eastAsia="Calibri"/>
        </w:rPr>
      </w:pPr>
      <w:bookmarkStart w:id="126" w:name="_Toc46935276"/>
      <w:bookmarkStart w:id="127" w:name="_Toc46935845"/>
      <w:bookmarkStart w:id="128" w:name="_Toc47131977"/>
      <w:r>
        <w:rPr>
          <w:rFonts w:eastAsia="Calibri"/>
        </w:rPr>
        <w:t>Activity 7</w:t>
      </w:r>
      <w:bookmarkEnd w:id="126"/>
      <w:bookmarkEnd w:id="127"/>
      <w:bookmarkEnd w:id="128"/>
    </w:p>
    <w:p w14:paraId="1C1CEF07" w14:textId="77777777" w:rsidR="00314E74" w:rsidRDefault="00314E74" w:rsidP="00314E74">
      <w:r>
        <w:t xml:space="preserve">Design an intake form for a new client in a hair salon or spa. (Would the spa questions be different from the hair salon?) Make sure you state what type of business your form is for. </w:t>
      </w:r>
    </w:p>
    <w:p w14:paraId="1D0A8FA6" w14:textId="77777777" w:rsidR="005E383C" w:rsidRPr="0044534C" w:rsidRDefault="005E383C" w:rsidP="005E383C">
      <w:pPr>
        <w:rPr>
          <w:color w:val="A10707"/>
        </w:rPr>
      </w:pPr>
      <w:r w:rsidRPr="0044534C">
        <w:rPr>
          <w:color w:val="A10707"/>
        </w:rPr>
        <w:t xml:space="preserve">Students design an intake form for either a client entering a Spa or Salon. Considerations for questionnaire: Name, contact information, </w:t>
      </w:r>
      <w:proofErr w:type="spellStart"/>
      <w:r w:rsidRPr="0044534C">
        <w:rPr>
          <w:color w:val="A10707"/>
        </w:rPr>
        <w:t>Covid</w:t>
      </w:r>
      <w:proofErr w:type="spellEnd"/>
      <w:r w:rsidRPr="0044534C">
        <w:rPr>
          <w:color w:val="A10707"/>
        </w:rPr>
        <w:t xml:space="preserve"> 19, general wellness questions, daily routines for caring for their skin or hair, and prior services or home treatments. </w:t>
      </w:r>
    </w:p>
    <w:p w14:paraId="39359E4F" w14:textId="77777777" w:rsidR="00314E74" w:rsidRDefault="00314E74" w:rsidP="006C3AD4">
      <w:pPr>
        <w:pStyle w:val="Heading2"/>
        <w:rPr>
          <w:rFonts w:eastAsia="Calibri"/>
        </w:rPr>
      </w:pPr>
      <w:bookmarkStart w:id="129" w:name="_Toc46935277"/>
      <w:bookmarkStart w:id="130" w:name="_Toc46935846"/>
      <w:bookmarkStart w:id="131" w:name="_Toc47131978"/>
      <w:r>
        <w:rPr>
          <w:rFonts w:eastAsia="Calibri"/>
        </w:rPr>
        <w:t>Activity 8</w:t>
      </w:r>
      <w:bookmarkEnd w:id="129"/>
      <w:bookmarkEnd w:id="130"/>
      <w:bookmarkEnd w:id="131"/>
    </w:p>
    <w:p w14:paraId="59070FB8" w14:textId="77777777" w:rsidR="00314E74" w:rsidRDefault="00314E74" w:rsidP="00314E74">
      <w:r>
        <w:t xml:space="preserve">Do your </w:t>
      </w:r>
      <w:hyperlink r:id="rId22" w:history="1">
        <w:proofErr w:type="spellStart"/>
        <w:r w:rsidRPr="007D4774">
          <w:rPr>
            <w:rStyle w:val="Hyperlink"/>
          </w:rPr>
          <w:t>Barbecide</w:t>
        </w:r>
        <w:proofErr w:type="spellEnd"/>
        <w:r w:rsidRPr="007D4774">
          <w:rPr>
            <w:rStyle w:val="Hyperlink"/>
          </w:rPr>
          <w:t xml:space="preserve"> Certification Course and </w:t>
        </w:r>
        <w:proofErr w:type="spellStart"/>
        <w:r>
          <w:rPr>
            <w:rStyle w:val="Hyperlink"/>
          </w:rPr>
          <w:t>Barbecide</w:t>
        </w:r>
        <w:proofErr w:type="spellEnd"/>
        <w:r>
          <w:rPr>
            <w:rStyle w:val="Hyperlink"/>
          </w:rPr>
          <w:t xml:space="preserve"> COVID-19</w:t>
        </w:r>
        <w:r w:rsidRPr="007D4774">
          <w:rPr>
            <w:rStyle w:val="Hyperlink"/>
          </w:rPr>
          <w:t xml:space="preserve"> Certification Course</w:t>
        </w:r>
      </w:hyperlink>
    </w:p>
    <w:p w14:paraId="7EF2E992" w14:textId="77777777" w:rsidR="005E383C" w:rsidRPr="0044534C" w:rsidRDefault="005E383C" w:rsidP="005E383C">
      <w:pPr>
        <w:rPr>
          <w:color w:val="A10707"/>
        </w:rPr>
      </w:pPr>
      <w:r w:rsidRPr="0044534C">
        <w:rPr>
          <w:color w:val="A10707"/>
        </w:rPr>
        <w:t xml:space="preserve">Students need 80% from the </w:t>
      </w:r>
      <w:proofErr w:type="spellStart"/>
      <w:r w:rsidRPr="0044534C">
        <w:rPr>
          <w:color w:val="A10707"/>
        </w:rPr>
        <w:t>Barbecide</w:t>
      </w:r>
      <w:proofErr w:type="spellEnd"/>
      <w:r w:rsidRPr="0044534C">
        <w:rPr>
          <w:color w:val="A10707"/>
        </w:rPr>
        <w:t xml:space="preserve"> website to receive their certification. Students can screenshot this to hand it in or save it and attach it to the platform used in your classroom. </w:t>
      </w:r>
    </w:p>
    <w:p w14:paraId="47F77D2D" w14:textId="77777777" w:rsidR="009A1434" w:rsidRDefault="009A1434" w:rsidP="006C3AD4">
      <w:pPr>
        <w:pStyle w:val="Heading2"/>
        <w:rPr>
          <w:rFonts w:eastAsia="Calibri"/>
        </w:rPr>
      </w:pPr>
      <w:bookmarkStart w:id="132" w:name="_Toc46935278"/>
      <w:bookmarkStart w:id="133" w:name="_Toc46935847"/>
      <w:bookmarkStart w:id="134" w:name="_Toc47131979"/>
      <w:r>
        <w:rPr>
          <w:rFonts w:eastAsia="Calibri"/>
        </w:rPr>
        <w:t>Activity 9</w:t>
      </w:r>
      <w:bookmarkEnd w:id="132"/>
      <w:bookmarkEnd w:id="133"/>
      <w:bookmarkEnd w:id="134"/>
      <w:r>
        <w:rPr>
          <w:rFonts w:eastAsia="Calibri"/>
        </w:rPr>
        <w:t xml:space="preserve"> </w:t>
      </w:r>
    </w:p>
    <w:p w14:paraId="7C89F9FD" w14:textId="77777777" w:rsidR="009A1434" w:rsidRDefault="009A1434" w:rsidP="009A1434">
      <w:r>
        <w:t xml:space="preserve">Check out your local health unit and answer questions on handout. </w:t>
      </w:r>
    </w:p>
    <w:p w14:paraId="54486C86" w14:textId="77777777" w:rsidR="004C74C5" w:rsidRPr="0044534C" w:rsidRDefault="0007647F" w:rsidP="0007647F">
      <w:pPr>
        <w:rPr>
          <w:color w:val="A10707"/>
        </w:rPr>
      </w:pPr>
      <w:r w:rsidRPr="0044534C">
        <w:rPr>
          <w:color w:val="A10707"/>
        </w:rPr>
        <w:t xml:space="preserve">Students research their local health unit and answer the questions on handout. Here are the answers to handout. Students are to answer the following questions using their local health unit’s webpages. </w:t>
      </w:r>
    </w:p>
    <w:p w14:paraId="79783634" w14:textId="77777777" w:rsidR="004C74C5" w:rsidRDefault="004C74C5">
      <w:pPr>
        <w:rPr>
          <w:color w:val="FF0000"/>
        </w:rPr>
      </w:pPr>
      <w:r>
        <w:rPr>
          <w:color w:val="FF0000"/>
        </w:rPr>
        <w:br w:type="page"/>
      </w:r>
    </w:p>
    <w:p w14:paraId="13C46DD1" w14:textId="77777777" w:rsidR="0007647F" w:rsidRPr="0044534C" w:rsidRDefault="0007647F" w:rsidP="0007647F">
      <w:pPr>
        <w:rPr>
          <w:color w:val="A10707"/>
        </w:rPr>
      </w:pPr>
      <w:r w:rsidRPr="0044534C">
        <w:rPr>
          <w:color w:val="A10707"/>
        </w:rPr>
        <w:lastRenderedPageBreak/>
        <w:t xml:space="preserve">Here are the answers to the </w:t>
      </w:r>
      <w:r w:rsidR="004C74C5" w:rsidRPr="0044534C">
        <w:rPr>
          <w:color w:val="A10707"/>
        </w:rPr>
        <w:t xml:space="preserve">Activity #9 </w:t>
      </w:r>
      <w:r w:rsidRPr="0044534C">
        <w:rPr>
          <w:color w:val="A10707"/>
        </w:rPr>
        <w:t xml:space="preserve">questions. </w:t>
      </w:r>
    </w:p>
    <w:p w14:paraId="71B5A764" w14:textId="77777777" w:rsidR="004C74C5" w:rsidRPr="004C74C5" w:rsidRDefault="004C74C5" w:rsidP="004C74C5">
      <w:pPr>
        <w:numPr>
          <w:ilvl w:val="0"/>
          <w:numId w:val="3"/>
        </w:numPr>
        <w:spacing w:after="0" w:line="276" w:lineRule="auto"/>
        <w:jc w:val="left"/>
      </w:pPr>
      <w:r w:rsidRPr="004C74C5">
        <w:t>What is the link to your health unit? Copy and paste here</w:t>
      </w:r>
      <w:r w:rsidRPr="004C74C5">
        <w:rPr>
          <w:color w:val="FF0000"/>
        </w:rPr>
        <w:t xml:space="preserve"> </w:t>
      </w:r>
      <w:r w:rsidRPr="0044534C">
        <w:rPr>
          <w:color w:val="A10707"/>
        </w:rPr>
        <w:t>Link pasted</w:t>
      </w:r>
    </w:p>
    <w:p w14:paraId="60E39792" w14:textId="77777777" w:rsidR="004C74C5" w:rsidRPr="0044534C" w:rsidRDefault="004C74C5" w:rsidP="004C74C5">
      <w:pPr>
        <w:numPr>
          <w:ilvl w:val="0"/>
          <w:numId w:val="3"/>
        </w:numPr>
        <w:spacing w:after="0" w:line="276" w:lineRule="auto"/>
        <w:jc w:val="left"/>
        <w:rPr>
          <w:color w:val="A10707"/>
        </w:rPr>
      </w:pPr>
      <w:r w:rsidRPr="004C74C5">
        <w:t xml:space="preserve">Fish pedicures were banned in Ontario. Why do they believe it is not safe to offer this service? </w:t>
      </w:r>
      <w:r w:rsidRPr="0044534C">
        <w:rPr>
          <w:color w:val="A10707"/>
        </w:rPr>
        <w:t xml:space="preserve">The fish don’t have teeth they suction on to the skin and fish cannot be disinfected. </w:t>
      </w:r>
    </w:p>
    <w:p w14:paraId="163A99C7" w14:textId="77777777" w:rsidR="004C74C5" w:rsidRPr="004C74C5" w:rsidRDefault="004C74C5" w:rsidP="004C74C5">
      <w:pPr>
        <w:numPr>
          <w:ilvl w:val="0"/>
          <w:numId w:val="3"/>
        </w:numPr>
        <w:spacing w:after="0" w:line="276" w:lineRule="auto"/>
        <w:jc w:val="left"/>
      </w:pPr>
      <w:r w:rsidRPr="004C74C5">
        <w:t xml:space="preserve">Hairdressing and barbering is a service that falls under the personal service setting. List five other services that would fall under this setting? </w:t>
      </w:r>
    </w:p>
    <w:p w14:paraId="612A23AF" w14:textId="77777777" w:rsidR="004C74C5" w:rsidRPr="0044534C" w:rsidRDefault="004C74C5" w:rsidP="004C74C5">
      <w:pPr>
        <w:spacing w:after="0" w:line="276" w:lineRule="auto"/>
        <w:ind w:left="720"/>
        <w:jc w:val="left"/>
        <w:rPr>
          <w:color w:val="A10707"/>
        </w:rPr>
      </w:pPr>
      <w:r w:rsidRPr="0044534C">
        <w:rPr>
          <w:color w:val="A10707"/>
        </w:rPr>
        <w:t xml:space="preserve">Aesthetics,  body piercing,  body modification,  earlobe piercing,  electrolysis and hair removal,  </w:t>
      </w:r>
      <w:r w:rsidRPr="0044534C">
        <w:rPr>
          <w:b/>
          <w:color w:val="A10707"/>
        </w:rPr>
        <w:t>hairdressing and barbering</w:t>
      </w:r>
      <w:r w:rsidRPr="0044534C">
        <w:rPr>
          <w:color w:val="A10707"/>
        </w:rPr>
        <w:t xml:space="preserve">,  manicure,  microdermabrasion,  pedicure,  micropigmentation,  tattooing &amp; tattoo removal </w:t>
      </w:r>
    </w:p>
    <w:p w14:paraId="28A7D9DA" w14:textId="77777777" w:rsidR="004C74C5" w:rsidRPr="0044534C" w:rsidRDefault="004C74C5" w:rsidP="004C74C5">
      <w:pPr>
        <w:numPr>
          <w:ilvl w:val="0"/>
          <w:numId w:val="3"/>
        </w:numPr>
        <w:spacing w:after="0" w:line="276" w:lineRule="auto"/>
        <w:jc w:val="left"/>
        <w:rPr>
          <w:color w:val="A10707"/>
        </w:rPr>
      </w:pPr>
      <w:r w:rsidRPr="004C74C5">
        <w:t>The chain of transmission is a model used to explain how infection can be spread and how it can be prevented</w:t>
      </w:r>
      <w:r w:rsidRPr="0044534C">
        <w:rPr>
          <w:color w:val="A10707"/>
        </w:rPr>
        <w:t>. Proper handwashing is one way to break the chain of transmission, what is another way? Cleaning, disinfecting, using single use items, immunizations, wearing a mask.</w:t>
      </w:r>
    </w:p>
    <w:p w14:paraId="4A5D3B8A" w14:textId="77777777" w:rsidR="004C74C5" w:rsidRPr="0044534C" w:rsidRDefault="004C74C5" w:rsidP="004C74C5">
      <w:pPr>
        <w:numPr>
          <w:ilvl w:val="0"/>
          <w:numId w:val="3"/>
        </w:numPr>
        <w:spacing w:after="0" w:line="276" w:lineRule="auto"/>
        <w:jc w:val="left"/>
        <w:rPr>
          <w:color w:val="A10707"/>
        </w:rPr>
      </w:pPr>
      <w:r w:rsidRPr="004C74C5">
        <w:t xml:space="preserve">What does PPE stand for? </w:t>
      </w:r>
      <w:r w:rsidRPr="0044534C">
        <w:rPr>
          <w:color w:val="A10707"/>
        </w:rPr>
        <w:t xml:space="preserve">Personal protective equipment </w:t>
      </w:r>
    </w:p>
    <w:p w14:paraId="75C1F193" w14:textId="77777777" w:rsidR="004C74C5" w:rsidRPr="004C74C5" w:rsidRDefault="004C74C5" w:rsidP="004C74C5">
      <w:pPr>
        <w:numPr>
          <w:ilvl w:val="0"/>
          <w:numId w:val="3"/>
        </w:numPr>
        <w:spacing w:after="0" w:line="276" w:lineRule="auto"/>
        <w:jc w:val="left"/>
      </w:pPr>
      <w:r w:rsidRPr="004C74C5">
        <w:t xml:space="preserve">To be effective rubbing alcohol in hand sanitizers must be at least what percentage? </w:t>
      </w:r>
      <w:r w:rsidRPr="0044534C">
        <w:rPr>
          <w:color w:val="A10707"/>
        </w:rPr>
        <w:t>65-90%</w:t>
      </w:r>
    </w:p>
    <w:p w14:paraId="2C5D8971" w14:textId="77777777" w:rsidR="004C74C5" w:rsidRPr="0044534C" w:rsidRDefault="004C74C5" w:rsidP="004C74C5">
      <w:pPr>
        <w:numPr>
          <w:ilvl w:val="0"/>
          <w:numId w:val="3"/>
        </w:numPr>
        <w:spacing w:after="0" w:line="276" w:lineRule="auto"/>
        <w:jc w:val="left"/>
        <w:rPr>
          <w:color w:val="A10707"/>
          <w:highlight w:val="white"/>
        </w:rPr>
      </w:pPr>
      <w:r w:rsidRPr="004C74C5">
        <w:rPr>
          <w:color w:val="222222"/>
          <w:highlight w:val="white"/>
        </w:rPr>
        <w:t xml:space="preserve">What does ABHR stand for? </w:t>
      </w:r>
      <w:r w:rsidRPr="0044534C">
        <w:rPr>
          <w:color w:val="A10707"/>
          <w:highlight w:val="white"/>
        </w:rPr>
        <w:t>Alcohol-Based Hand Rub</w:t>
      </w:r>
    </w:p>
    <w:p w14:paraId="1B6E8367" w14:textId="77777777" w:rsidR="004C74C5" w:rsidRPr="004C74C5" w:rsidRDefault="004C74C5" w:rsidP="004C74C5">
      <w:pPr>
        <w:numPr>
          <w:ilvl w:val="0"/>
          <w:numId w:val="3"/>
        </w:numPr>
        <w:spacing w:after="0" w:line="276" w:lineRule="auto"/>
        <w:jc w:val="left"/>
      </w:pPr>
      <w:r w:rsidRPr="004C74C5">
        <w:t xml:space="preserve">Watch this video from the World Health Organization </w:t>
      </w:r>
      <w:hyperlink r:id="rId23">
        <w:r w:rsidRPr="004C74C5">
          <w:rPr>
            <w:color w:val="1155CC"/>
            <w:u w:val="single"/>
          </w:rPr>
          <w:t>https://www.youtube.com/watch?v=ZnSjFr6J9HI</w:t>
        </w:r>
      </w:hyperlink>
    </w:p>
    <w:p w14:paraId="79B3C79A" w14:textId="77777777" w:rsidR="004C74C5" w:rsidRPr="004C74C5" w:rsidRDefault="004C74C5" w:rsidP="004C74C5">
      <w:pPr>
        <w:numPr>
          <w:ilvl w:val="0"/>
          <w:numId w:val="3"/>
        </w:numPr>
        <w:spacing w:after="0" w:line="276" w:lineRule="auto"/>
        <w:jc w:val="left"/>
      </w:pPr>
      <w:r w:rsidRPr="004C74C5">
        <w:t>What was the last step on the video about how to use hand sanitizer?</w:t>
      </w:r>
      <w:r w:rsidRPr="004C74C5">
        <w:rPr>
          <w:color w:val="FF0000"/>
        </w:rPr>
        <w:t xml:space="preserve"> </w:t>
      </w:r>
      <w:r w:rsidRPr="0044534C">
        <w:rPr>
          <w:color w:val="A10707"/>
        </w:rPr>
        <w:t>Let the sanitizer dry</w:t>
      </w:r>
    </w:p>
    <w:p w14:paraId="00FD6033" w14:textId="77777777" w:rsidR="004C74C5" w:rsidRPr="004C74C5" w:rsidRDefault="004C74C5" w:rsidP="004C74C5">
      <w:pPr>
        <w:numPr>
          <w:ilvl w:val="0"/>
          <w:numId w:val="3"/>
        </w:numPr>
        <w:spacing w:after="0" w:line="276" w:lineRule="auto"/>
        <w:jc w:val="left"/>
      </w:pPr>
      <w:r w:rsidRPr="004C74C5">
        <w:t>List two items that are single use in a Hair Salon?</w:t>
      </w:r>
    </w:p>
    <w:p w14:paraId="136044BE" w14:textId="77777777" w:rsidR="004C74C5" w:rsidRPr="0044534C" w:rsidRDefault="004C74C5" w:rsidP="004C74C5">
      <w:pPr>
        <w:spacing w:after="0" w:line="276" w:lineRule="auto"/>
        <w:jc w:val="left"/>
        <w:rPr>
          <w:color w:val="A10707"/>
        </w:rPr>
      </w:pPr>
      <w:r w:rsidRPr="0044534C">
        <w:rPr>
          <w:color w:val="A10707"/>
        </w:rPr>
        <w:t xml:space="preserve">Applicators used to apply styptic powder or liquid to stop bleeding, gloves, hair threading or weaving needles, neck strips, single-use crochet hooks for cap highlights, single-use disposable razors and/or blades, styptic products. </w:t>
      </w:r>
    </w:p>
    <w:p w14:paraId="6F39FA0C" w14:textId="77777777" w:rsidR="0007647F" w:rsidRPr="004C74C5" w:rsidRDefault="0007647F" w:rsidP="0007647F">
      <w:pPr>
        <w:spacing w:after="0" w:line="276" w:lineRule="auto"/>
        <w:jc w:val="left"/>
      </w:pPr>
    </w:p>
    <w:p w14:paraId="1E3A9F93" w14:textId="77777777" w:rsidR="006C3AD4" w:rsidRDefault="006C3AD4">
      <w:pPr>
        <w:rPr>
          <w:rFonts w:asciiTheme="minorHAnsi" w:eastAsia="Calibri" w:hAnsiTheme="minorHAnsi" w:cstheme="majorBidi"/>
          <w:color w:val="1932FF"/>
          <w:sz w:val="32"/>
          <w:szCs w:val="28"/>
        </w:rPr>
      </w:pPr>
      <w:r>
        <w:rPr>
          <w:rFonts w:eastAsia="Calibri"/>
        </w:rPr>
        <w:br w:type="page"/>
      </w:r>
    </w:p>
    <w:p w14:paraId="4A089A5A" w14:textId="77777777" w:rsidR="009A1434" w:rsidRDefault="009A1434" w:rsidP="006C3AD4">
      <w:pPr>
        <w:pStyle w:val="Heading2"/>
        <w:rPr>
          <w:rFonts w:eastAsia="Calibri"/>
        </w:rPr>
      </w:pPr>
      <w:bookmarkStart w:id="135" w:name="_Toc46935279"/>
      <w:bookmarkStart w:id="136" w:name="_Toc46935848"/>
      <w:bookmarkStart w:id="137" w:name="_Toc47131980"/>
      <w:r>
        <w:rPr>
          <w:rFonts w:eastAsia="Calibri"/>
        </w:rPr>
        <w:lastRenderedPageBreak/>
        <w:t>Activity 10</w:t>
      </w:r>
      <w:bookmarkEnd w:id="135"/>
      <w:bookmarkEnd w:id="136"/>
      <w:bookmarkEnd w:id="137"/>
    </w:p>
    <w:p w14:paraId="47164144" w14:textId="77777777" w:rsidR="009A1434" w:rsidRDefault="009A1434" w:rsidP="009A1434">
      <w:r>
        <w:t xml:space="preserve">Write one paragraph </w:t>
      </w:r>
      <w:proofErr w:type="gramStart"/>
      <w:r>
        <w:t>describing  each</w:t>
      </w:r>
      <w:proofErr w:type="gramEnd"/>
      <w:r>
        <w:t xml:space="preserve"> of the following three phases of hair growth. </w:t>
      </w:r>
    </w:p>
    <w:p w14:paraId="3BD2ADFD" w14:textId="77777777" w:rsidR="009A1434" w:rsidRDefault="009A1434" w:rsidP="009A1434">
      <w:pPr>
        <w:pStyle w:val="ListParagraph"/>
        <w:numPr>
          <w:ilvl w:val="0"/>
          <w:numId w:val="9"/>
        </w:numPr>
      </w:pPr>
      <w:r>
        <w:t>Anagen</w:t>
      </w:r>
    </w:p>
    <w:p w14:paraId="1C69860C" w14:textId="77777777" w:rsidR="009A1434" w:rsidRDefault="009A1434" w:rsidP="009A1434">
      <w:pPr>
        <w:pStyle w:val="ListParagraph"/>
        <w:numPr>
          <w:ilvl w:val="0"/>
          <w:numId w:val="9"/>
        </w:numPr>
      </w:pPr>
      <w:r>
        <w:t>Catagen</w:t>
      </w:r>
    </w:p>
    <w:p w14:paraId="17484A9C" w14:textId="77777777" w:rsidR="009A1434" w:rsidRDefault="009A1434" w:rsidP="009A1434">
      <w:pPr>
        <w:pStyle w:val="ListParagraph"/>
        <w:numPr>
          <w:ilvl w:val="0"/>
          <w:numId w:val="9"/>
        </w:numPr>
      </w:pPr>
      <w:r>
        <w:t>Telogen</w:t>
      </w:r>
    </w:p>
    <w:p w14:paraId="4B630AC1" w14:textId="77777777" w:rsidR="00A30D34" w:rsidRPr="0044534C" w:rsidRDefault="00A30D34" w:rsidP="00A30D34">
      <w:pPr>
        <w:rPr>
          <w:color w:val="A10707"/>
        </w:rPr>
      </w:pPr>
      <w:r w:rsidRPr="0044534C">
        <w:rPr>
          <w:b/>
          <w:color w:val="A10707"/>
        </w:rPr>
        <w:t>Students should come up with the following information</w:t>
      </w:r>
      <w:r w:rsidRPr="0044534C">
        <w:rPr>
          <w:color w:val="A10707"/>
        </w:rPr>
        <w:t xml:space="preserve">. Anagen also known as the growth phase. Your hair is in this phase for 90% of its life. This phase can last up to 10 years but commonly lasts between three and five years. Hair grows 1.25 </w:t>
      </w:r>
      <w:proofErr w:type="spellStart"/>
      <w:r w:rsidRPr="0044534C">
        <w:rPr>
          <w:color w:val="A10707"/>
        </w:rPr>
        <w:t>cms</w:t>
      </w:r>
      <w:proofErr w:type="spellEnd"/>
      <w:r w:rsidRPr="0044534C">
        <w:rPr>
          <w:color w:val="A10707"/>
        </w:rPr>
        <w:t xml:space="preserve"> in one month. Catagen is a brief stage, also a transition phase, the follicle canal shrinks and detaches from the dermal papilla. This phase lasts one to two weeks </w:t>
      </w:r>
      <w:proofErr w:type="gramStart"/>
      <w:r w:rsidRPr="0044534C">
        <w:rPr>
          <w:color w:val="A10707"/>
        </w:rPr>
        <w:t>The</w:t>
      </w:r>
      <w:proofErr w:type="gramEnd"/>
      <w:r w:rsidRPr="0044534C">
        <w:rPr>
          <w:color w:val="A10707"/>
        </w:rPr>
        <w:t xml:space="preserve"> telogen phase also known as the resting phase. It is the final stage. The last 3 to 6 months. As this phase ends the anagen begins again.</w:t>
      </w:r>
    </w:p>
    <w:p w14:paraId="31A05DEA" w14:textId="77777777" w:rsidR="009A1434" w:rsidRDefault="009A1434" w:rsidP="006C3AD4">
      <w:pPr>
        <w:pStyle w:val="Heading2"/>
        <w:rPr>
          <w:rFonts w:eastAsia="Calibri"/>
        </w:rPr>
      </w:pPr>
      <w:bookmarkStart w:id="138" w:name="_Toc46935280"/>
      <w:bookmarkStart w:id="139" w:name="_Toc46935849"/>
      <w:bookmarkStart w:id="140" w:name="_Toc47131981"/>
      <w:r>
        <w:rPr>
          <w:rFonts w:eastAsia="Calibri"/>
        </w:rPr>
        <w:t>Activity 11</w:t>
      </w:r>
      <w:bookmarkEnd w:id="138"/>
      <w:bookmarkEnd w:id="139"/>
      <w:bookmarkEnd w:id="140"/>
    </w:p>
    <w:p w14:paraId="703F9EA4" w14:textId="77777777" w:rsidR="00A30D34" w:rsidRDefault="009A1434" w:rsidP="00A30D34">
      <w:pPr>
        <w:rPr>
          <w:sz w:val="22"/>
          <w:szCs w:val="22"/>
        </w:rPr>
      </w:pPr>
      <w:r>
        <w:t xml:space="preserve">Identify attitudes and behaviours that contribute to success in the Hairstyling and Aesthetic industry. </w:t>
      </w:r>
      <w:r>
        <w:rPr>
          <w:i/>
        </w:rPr>
        <w:t>Ie: Creative, conscientious,</w:t>
      </w:r>
      <w:r w:rsidR="00A30D34" w:rsidRPr="00A30D34">
        <w:rPr>
          <w:sz w:val="22"/>
          <w:szCs w:val="22"/>
        </w:rPr>
        <w:t xml:space="preserve"> </w:t>
      </w:r>
    </w:p>
    <w:p w14:paraId="53B5E21A" w14:textId="77777777" w:rsidR="00A30D34" w:rsidRPr="0044534C" w:rsidRDefault="00A30D34" w:rsidP="00A30D34">
      <w:pPr>
        <w:rPr>
          <w:color w:val="A10707"/>
        </w:rPr>
      </w:pPr>
      <w:r w:rsidRPr="0044534C">
        <w:rPr>
          <w:color w:val="A10707"/>
        </w:rPr>
        <w:t>Identify attitudes and behaviours that contribute to success in this industry. A lot of potential answers for this. Caring, attention to detail, conscientious, creative, patient, friendly, empathetic…</w:t>
      </w:r>
    </w:p>
    <w:p w14:paraId="03AFE846" w14:textId="77777777" w:rsidR="009A1434" w:rsidRDefault="009A1434" w:rsidP="006C3AD4">
      <w:pPr>
        <w:pStyle w:val="Heading2"/>
        <w:rPr>
          <w:rFonts w:eastAsia="Calibri"/>
        </w:rPr>
      </w:pPr>
      <w:bookmarkStart w:id="141" w:name="_Toc46935281"/>
      <w:bookmarkStart w:id="142" w:name="_Toc46935850"/>
      <w:bookmarkStart w:id="143" w:name="_Toc47131982"/>
      <w:r>
        <w:rPr>
          <w:rFonts w:eastAsia="Calibri"/>
        </w:rPr>
        <w:t>Activity 12</w:t>
      </w:r>
      <w:bookmarkEnd w:id="141"/>
      <w:bookmarkEnd w:id="142"/>
      <w:bookmarkEnd w:id="143"/>
      <w:r>
        <w:rPr>
          <w:rFonts w:eastAsia="Calibri"/>
        </w:rPr>
        <w:t xml:space="preserve"> </w:t>
      </w:r>
    </w:p>
    <w:p w14:paraId="0E6E7D54" w14:textId="77777777" w:rsidR="009A1434" w:rsidRDefault="009A1434" w:rsidP="009A1434">
      <w:r>
        <w:t xml:space="preserve">Research </w:t>
      </w:r>
      <w:hyperlink r:id="rId24" w:history="1">
        <w:r w:rsidRPr="00261873">
          <w:rPr>
            <w:rStyle w:val="Hyperlink"/>
          </w:rPr>
          <w:t>Green Circle Salons</w:t>
        </w:r>
      </w:hyperlink>
      <w:r>
        <w:t xml:space="preserve"> and write a one page essay on their business and their practices </w:t>
      </w:r>
    </w:p>
    <w:p w14:paraId="3FCAC653" w14:textId="77777777" w:rsidR="00A34A86" w:rsidRPr="0044534C" w:rsidRDefault="00A34A86" w:rsidP="00A34A86">
      <w:pPr>
        <w:rPr>
          <w:color w:val="A10707"/>
        </w:rPr>
      </w:pPr>
      <w:r w:rsidRPr="0044534C">
        <w:rPr>
          <w:color w:val="A10707"/>
        </w:rPr>
        <w:t xml:space="preserve">Green Circle Salons </w:t>
      </w:r>
      <w:hyperlink r:id="rId25">
        <w:r w:rsidRPr="0044534C">
          <w:rPr>
            <w:rStyle w:val="Hyperlink"/>
          </w:rPr>
          <w:t>https://greencirclesalons.com/</w:t>
        </w:r>
      </w:hyperlink>
      <w:r>
        <w:t xml:space="preserve"> </w:t>
      </w:r>
      <w:r w:rsidRPr="0044534C">
        <w:rPr>
          <w:i/>
          <w:color w:val="A10707"/>
        </w:rPr>
        <w:t xml:space="preserve">See research rubric for evaluation </w:t>
      </w:r>
    </w:p>
    <w:p w14:paraId="61272A94" w14:textId="77777777" w:rsidR="009A1434" w:rsidRDefault="009A1434" w:rsidP="006C3AD4">
      <w:pPr>
        <w:pStyle w:val="Heading2"/>
        <w:rPr>
          <w:rFonts w:eastAsia="Calibri"/>
        </w:rPr>
      </w:pPr>
      <w:bookmarkStart w:id="144" w:name="_Toc46935282"/>
      <w:bookmarkStart w:id="145" w:name="_Toc46935851"/>
      <w:bookmarkStart w:id="146" w:name="_Toc47131983"/>
      <w:r>
        <w:rPr>
          <w:rFonts w:eastAsia="Calibri"/>
        </w:rPr>
        <w:t>Activity 13</w:t>
      </w:r>
      <w:bookmarkEnd w:id="144"/>
      <w:bookmarkEnd w:id="145"/>
      <w:bookmarkEnd w:id="146"/>
      <w:r>
        <w:rPr>
          <w:rFonts w:eastAsia="Calibri"/>
        </w:rPr>
        <w:t xml:space="preserve"> </w:t>
      </w:r>
    </w:p>
    <w:p w14:paraId="36995418" w14:textId="77777777" w:rsidR="00986336" w:rsidRDefault="009A1434" w:rsidP="00A34A86">
      <w:r>
        <w:t xml:space="preserve">Make-up Application (hand out included) </w:t>
      </w:r>
    </w:p>
    <w:p w14:paraId="333BFEE0" w14:textId="77777777" w:rsidR="00A34A86" w:rsidRPr="0044534C" w:rsidRDefault="00A34A86" w:rsidP="00A34A86">
      <w:pPr>
        <w:rPr>
          <w:color w:val="A10707"/>
        </w:rPr>
      </w:pPr>
      <w:r w:rsidRPr="0044534C">
        <w:rPr>
          <w:color w:val="A10707"/>
        </w:rPr>
        <w:t xml:space="preserve">Make-up -Hand out is posted. Teachers can comment and give feedback on this assignment. Students can do the theory based assignment, the practical one or both depending on previous knowledge, experience and availability.  </w:t>
      </w:r>
    </w:p>
    <w:p w14:paraId="1FADAF45" w14:textId="77777777" w:rsidR="006C3AD4" w:rsidRDefault="006C3AD4">
      <w:pPr>
        <w:rPr>
          <w:rFonts w:asciiTheme="minorHAnsi" w:eastAsia="Calibri" w:hAnsiTheme="minorHAnsi" w:cstheme="majorBidi"/>
          <w:color w:val="1932FF"/>
          <w:sz w:val="32"/>
          <w:szCs w:val="28"/>
        </w:rPr>
      </w:pPr>
      <w:r>
        <w:rPr>
          <w:rFonts w:eastAsia="Calibri"/>
        </w:rPr>
        <w:br w:type="page"/>
      </w:r>
    </w:p>
    <w:p w14:paraId="6529A003" w14:textId="77777777" w:rsidR="009A1434" w:rsidRDefault="009A1434" w:rsidP="006C3AD4">
      <w:pPr>
        <w:pStyle w:val="Heading2"/>
        <w:rPr>
          <w:rFonts w:eastAsia="Calibri"/>
        </w:rPr>
      </w:pPr>
      <w:bookmarkStart w:id="147" w:name="_Toc46935283"/>
      <w:bookmarkStart w:id="148" w:name="_Toc46935852"/>
      <w:bookmarkStart w:id="149" w:name="_Toc47131984"/>
      <w:r>
        <w:rPr>
          <w:rFonts w:eastAsia="Calibri"/>
        </w:rPr>
        <w:lastRenderedPageBreak/>
        <w:t>Activity 14</w:t>
      </w:r>
      <w:bookmarkEnd w:id="147"/>
      <w:bookmarkEnd w:id="148"/>
      <w:bookmarkEnd w:id="149"/>
      <w:r>
        <w:rPr>
          <w:rFonts w:eastAsia="Calibri"/>
        </w:rPr>
        <w:t xml:space="preserve"> </w:t>
      </w:r>
    </w:p>
    <w:p w14:paraId="08EC8AE7" w14:textId="77777777" w:rsidR="009A1434" w:rsidRDefault="009A1434" w:rsidP="009A1434">
      <w:r>
        <w:t>Research and write one paragraph describing each of these two topics.</w:t>
      </w:r>
    </w:p>
    <w:p w14:paraId="75998466" w14:textId="77777777" w:rsidR="009A1434" w:rsidRDefault="009A1434" w:rsidP="009A1434">
      <w:pPr>
        <w:pStyle w:val="ListParagraph"/>
        <w:numPr>
          <w:ilvl w:val="0"/>
          <w:numId w:val="10"/>
        </w:numPr>
      </w:pPr>
      <w:r>
        <w:t>Mineral oils</w:t>
      </w:r>
    </w:p>
    <w:p w14:paraId="1D793E02" w14:textId="77777777" w:rsidR="009A1434" w:rsidRDefault="009A1434" w:rsidP="009A1434">
      <w:pPr>
        <w:pStyle w:val="ListParagraph"/>
        <w:numPr>
          <w:ilvl w:val="0"/>
          <w:numId w:val="10"/>
        </w:numPr>
      </w:pPr>
      <w:r>
        <w:t xml:space="preserve">Parabens </w:t>
      </w:r>
    </w:p>
    <w:p w14:paraId="4F4C9D6E" w14:textId="77777777" w:rsidR="00986336" w:rsidRPr="0044534C" w:rsidRDefault="00986336" w:rsidP="00986336">
      <w:pPr>
        <w:rPr>
          <w:rStyle w:val="Hyperlink"/>
        </w:rPr>
      </w:pPr>
      <w:r w:rsidRPr="0044534C">
        <w:rPr>
          <w:color w:val="A10707"/>
          <w:highlight w:val="white"/>
        </w:rPr>
        <w:t xml:space="preserve">Information on Mineral oil and Parabens. Mineral oil is a clear, odorless liquid and a common ingredient in a variety of cosmetics and personal care products. Mineral oil is made from highly refined, purified and processed </w:t>
      </w:r>
      <w:proofErr w:type="spellStart"/>
      <w:r w:rsidRPr="0044534C">
        <w:rPr>
          <w:color w:val="A10707"/>
          <w:highlight w:val="white"/>
        </w:rPr>
        <w:t>petroleum</w:t>
      </w:r>
      <w:r>
        <w:rPr>
          <w:highlight w:val="white"/>
        </w:rPr>
        <w:t>.</w:t>
      </w:r>
      <w:hyperlink r:id="rId26">
        <w:r w:rsidRPr="0044534C">
          <w:rPr>
            <w:rStyle w:val="Hyperlink"/>
            <w:highlight w:val="white"/>
          </w:rPr>
          <w:t>https</w:t>
        </w:r>
        <w:proofErr w:type="spellEnd"/>
        <w:r w:rsidRPr="0044534C">
          <w:rPr>
            <w:rStyle w:val="Hyperlink"/>
            <w:highlight w:val="white"/>
          </w:rPr>
          <w:t>://www.chemicalsafetyfacts.org/mineral-oil/</w:t>
        </w:r>
      </w:hyperlink>
    </w:p>
    <w:p w14:paraId="49406279" w14:textId="77777777" w:rsidR="00986336" w:rsidRDefault="00986336" w:rsidP="00986336">
      <w:pPr>
        <w:rPr>
          <w:highlight w:val="white"/>
        </w:rPr>
      </w:pPr>
    </w:p>
    <w:p w14:paraId="460E89CF" w14:textId="77777777" w:rsidR="00986336" w:rsidRPr="0044534C" w:rsidRDefault="00986336" w:rsidP="00986336">
      <w:pPr>
        <w:rPr>
          <w:rStyle w:val="Hyperlink"/>
        </w:rPr>
      </w:pPr>
      <w:r w:rsidRPr="0044534C">
        <w:rPr>
          <w:color w:val="A10707"/>
          <w:highlight w:val="white"/>
        </w:rPr>
        <w:t xml:space="preserve">Parabens are the most widely used preservative in cosmetics. They are also used as fragrance ingredients, but consumers won’t find that listed on the label. Fragrance recipes are considered trade secrets, so manufacturers are not required to disclose fragrance chemicals in the list of ingredients (see also Fragrance/Parfum). An estimated 75 to 90 percent of cosmetics contain parabens (typically at very low levels). </w:t>
      </w:r>
      <w:hyperlink r:id="rId27">
        <w:r w:rsidRPr="0044534C">
          <w:rPr>
            <w:rStyle w:val="Hyperlink"/>
            <w:highlight w:val="white"/>
          </w:rPr>
          <w:t>https://davidsuzuki.org/queen-of-green/dirty-dozen-parabens/</w:t>
        </w:r>
      </w:hyperlink>
    </w:p>
    <w:p w14:paraId="36C99979" w14:textId="77777777" w:rsidR="009A1434" w:rsidRDefault="009A1434" w:rsidP="006C3AD4">
      <w:pPr>
        <w:pStyle w:val="Heading2"/>
        <w:rPr>
          <w:rFonts w:eastAsia="Calibri"/>
        </w:rPr>
      </w:pPr>
      <w:bookmarkStart w:id="150" w:name="_Toc46935284"/>
      <w:bookmarkStart w:id="151" w:name="_Toc46935853"/>
      <w:bookmarkStart w:id="152" w:name="_Toc47131985"/>
      <w:r>
        <w:rPr>
          <w:rFonts w:eastAsia="Calibri"/>
        </w:rPr>
        <w:t>Activity 15</w:t>
      </w:r>
      <w:bookmarkEnd w:id="150"/>
      <w:bookmarkEnd w:id="151"/>
      <w:bookmarkEnd w:id="152"/>
      <w:r>
        <w:rPr>
          <w:rFonts w:eastAsia="Calibri"/>
        </w:rPr>
        <w:t xml:space="preserve"> </w:t>
      </w:r>
    </w:p>
    <w:p w14:paraId="6F119789" w14:textId="77777777" w:rsidR="009A1434" w:rsidRDefault="009A1434" w:rsidP="009A1434">
      <w:r>
        <w:t xml:space="preserve">Research cultural practices for the </w:t>
      </w:r>
      <w:r w:rsidR="006C3AD4" w:rsidRPr="00C412AD">
        <w:t xml:space="preserve">Anishinaabe </w:t>
      </w:r>
      <w:r>
        <w:t>tribe of collecting cut hair to dispose in a culturally acceptable way. (One paragraph, include resources)</w:t>
      </w:r>
    </w:p>
    <w:p w14:paraId="10EF6825" w14:textId="77777777" w:rsidR="00986336" w:rsidRPr="0044534C" w:rsidRDefault="006C3AD4" w:rsidP="00986336">
      <w:pPr>
        <w:rPr>
          <w:color w:val="A10707"/>
        </w:rPr>
      </w:pPr>
      <w:r w:rsidRPr="0044534C">
        <w:rPr>
          <w:color w:val="A10707"/>
        </w:rPr>
        <w:t>Research cultural practic</w:t>
      </w:r>
      <w:r w:rsidR="00986336" w:rsidRPr="0044534C">
        <w:rPr>
          <w:color w:val="A10707"/>
        </w:rPr>
        <w:t xml:space="preserve">es for the </w:t>
      </w:r>
      <w:r w:rsidRPr="0044534C">
        <w:rPr>
          <w:color w:val="A10707"/>
        </w:rPr>
        <w:t xml:space="preserve">Anishinaabe </w:t>
      </w:r>
      <w:r w:rsidR="00986336" w:rsidRPr="0044534C">
        <w:rPr>
          <w:color w:val="A10707"/>
        </w:rPr>
        <w:t xml:space="preserve">tribe of collecting cut hair to dispose in a culturally acceptable way. (One paragraph) </w:t>
      </w:r>
      <w:r w:rsidR="00986336" w:rsidRPr="0044534C">
        <w:rPr>
          <w:i/>
          <w:color w:val="A10707"/>
        </w:rPr>
        <w:t xml:space="preserve">See research rubric for evaluation </w:t>
      </w:r>
    </w:p>
    <w:p w14:paraId="4B7B1334" w14:textId="77777777" w:rsidR="004E7318" w:rsidRDefault="004E7318" w:rsidP="006C3AD4">
      <w:pPr>
        <w:pStyle w:val="Heading2"/>
        <w:rPr>
          <w:rFonts w:eastAsia="Calibri"/>
        </w:rPr>
      </w:pPr>
      <w:bookmarkStart w:id="153" w:name="_Toc46935285"/>
      <w:bookmarkStart w:id="154" w:name="_Toc46935854"/>
      <w:bookmarkStart w:id="155" w:name="_Toc47131986"/>
      <w:r>
        <w:rPr>
          <w:rFonts w:eastAsia="Calibri"/>
        </w:rPr>
        <w:t>Activity 16</w:t>
      </w:r>
      <w:bookmarkEnd w:id="153"/>
      <w:bookmarkEnd w:id="154"/>
      <w:bookmarkEnd w:id="155"/>
      <w:r>
        <w:rPr>
          <w:rFonts w:eastAsia="Calibri"/>
        </w:rPr>
        <w:t xml:space="preserve">  </w:t>
      </w:r>
    </w:p>
    <w:p w14:paraId="4B9CA1D5" w14:textId="77777777" w:rsidR="004E7318" w:rsidRDefault="004E7318" w:rsidP="004E7318">
      <w:r>
        <w:t xml:space="preserve">Make a list of tools that a hairstylist would have at their station. Price out each tool and total cost at the station of these tools. </w:t>
      </w:r>
      <w:proofErr w:type="spellStart"/>
      <w:r>
        <w:t>Ei</w:t>
      </w:r>
      <w:proofErr w:type="spellEnd"/>
      <w:r>
        <w:t>. Scissors $50-$500</w:t>
      </w:r>
    </w:p>
    <w:p w14:paraId="52F95074" w14:textId="77777777" w:rsidR="004E7318" w:rsidRPr="0044534C" w:rsidRDefault="004E7318" w:rsidP="004E7318">
      <w:pPr>
        <w:rPr>
          <w:color w:val="A10707"/>
        </w:rPr>
      </w:pPr>
      <w:r w:rsidRPr="0044534C">
        <w:rPr>
          <w:color w:val="A10707"/>
        </w:rPr>
        <w:t>Tools at a hairstylist’s station. Scissors- $50-500, Tail comb, Cutting comb, Large toothed comb, Foiling comb, Teasing comb- Combs would be worth anywhere between $5-$20, Blow-dryer- $50-500, Flat iron $80-300, Curling irons with at least 2 different sized barrels $50-200. Thinning Shears $50-500, Texturizing shears $ 50-500 Neck brush- $25 Diffuser for dryer would probably be included with dryer or $25-40, Brushes (vent, round, detangle, teasing) Each brush would be $20</w:t>
      </w:r>
      <w:r w:rsidR="006C3AD4" w:rsidRPr="0044534C">
        <w:rPr>
          <w:color w:val="A10707"/>
        </w:rPr>
        <w:t>-50. Students should be able to</w:t>
      </w:r>
      <w:r w:rsidRPr="0044534C">
        <w:rPr>
          <w:color w:val="A10707"/>
        </w:rPr>
        <w:t xml:space="preserve"> come up with at least some of these answers</w:t>
      </w:r>
    </w:p>
    <w:p w14:paraId="41905772" w14:textId="77777777" w:rsidR="004E7318" w:rsidRDefault="004E7318" w:rsidP="006C3AD4">
      <w:pPr>
        <w:pStyle w:val="Heading2"/>
        <w:rPr>
          <w:rFonts w:eastAsia="Calibri"/>
        </w:rPr>
      </w:pPr>
      <w:bookmarkStart w:id="156" w:name="_Toc46935286"/>
      <w:bookmarkStart w:id="157" w:name="_Toc46935855"/>
      <w:bookmarkStart w:id="158" w:name="_Toc47131987"/>
      <w:r>
        <w:rPr>
          <w:rFonts w:eastAsia="Calibri"/>
        </w:rPr>
        <w:t>Activity 17</w:t>
      </w:r>
      <w:bookmarkEnd w:id="156"/>
      <w:bookmarkEnd w:id="157"/>
      <w:bookmarkEnd w:id="158"/>
      <w:r>
        <w:rPr>
          <w:rFonts w:eastAsia="Calibri"/>
        </w:rPr>
        <w:t xml:space="preserve"> </w:t>
      </w:r>
    </w:p>
    <w:p w14:paraId="59777A11" w14:textId="77777777" w:rsidR="004E7318" w:rsidRDefault="004E7318" w:rsidP="004E7318">
      <w:r>
        <w:t xml:space="preserve">Write a one page essay about animal testing, include a personal opinion. </w:t>
      </w:r>
    </w:p>
    <w:p w14:paraId="5792CD38" w14:textId="77777777" w:rsidR="004E7318" w:rsidRPr="0044534C" w:rsidRDefault="004E7318" w:rsidP="004E7318">
      <w:pPr>
        <w:rPr>
          <w:color w:val="A10707"/>
        </w:rPr>
      </w:pPr>
      <w:r w:rsidRPr="0044534C">
        <w:rPr>
          <w:color w:val="A10707"/>
        </w:rPr>
        <w:t xml:space="preserve">Animal testing- One paragraph. </w:t>
      </w:r>
      <w:r w:rsidRPr="0044534C">
        <w:rPr>
          <w:i/>
          <w:color w:val="A10707"/>
        </w:rPr>
        <w:t xml:space="preserve"> See research rubric for evaluation </w:t>
      </w:r>
    </w:p>
    <w:p w14:paraId="35D7BE87" w14:textId="77777777" w:rsidR="004E7318" w:rsidRDefault="004E7318" w:rsidP="006C3AD4">
      <w:pPr>
        <w:pStyle w:val="Heading2"/>
        <w:rPr>
          <w:rFonts w:eastAsia="Calibri"/>
        </w:rPr>
      </w:pPr>
      <w:bookmarkStart w:id="159" w:name="_Toc46935287"/>
      <w:bookmarkStart w:id="160" w:name="_Toc46935856"/>
      <w:bookmarkStart w:id="161" w:name="_Toc47131988"/>
      <w:r>
        <w:rPr>
          <w:rFonts w:eastAsia="Calibri"/>
        </w:rPr>
        <w:lastRenderedPageBreak/>
        <w:t>Activity 18</w:t>
      </w:r>
      <w:bookmarkEnd w:id="159"/>
      <w:bookmarkEnd w:id="160"/>
      <w:bookmarkEnd w:id="161"/>
      <w:r>
        <w:rPr>
          <w:rFonts w:eastAsia="Calibri"/>
        </w:rPr>
        <w:t xml:space="preserve"> </w:t>
      </w:r>
    </w:p>
    <w:p w14:paraId="30B50B13" w14:textId="77777777" w:rsidR="00194465" w:rsidRDefault="004E7318" w:rsidP="00194465">
      <w:r>
        <w:t xml:space="preserve">Research two Hairdressing Schools </w:t>
      </w:r>
    </w:p>
    <w:p w14:paraId="2C769D10" w14:textId="77777777" w:rsidR="00194465" w:rsidRPr="0044534C" w:rsidRDefault="00194465" w:rsidP="00194465">
      <w:pPr>
        <w:rPr>
          <w:color w:val="A10707"/>
        </w:rPr>
      </w:pPr>
      <w:r w:rsidRPr="0044534C">
        <w:rPr>
          <w:color w:val="A10707"/>
        </w:rPr>
        <w:t xml:space="preserve">Research two hairdressing schools.  See research rubric for evaluation </w:t>
      </w:r>
    </w:p>
    <w:p w14:paraId="5D743B63" w14:textId="77777777" w:rsidR="004E7318" w:rsidRDefault="004E7318" w:rsidP="006C3AD4">
      <w:pPr>
        <w:pStyle w:val="Heading2"/>
        <w:rPr>
          <w:rFonts w:eastAsia="Calibri"/>
        </w:rPr>
      </w:pPr>
      <w:bookmarkStart w:id="162" w:name="_Toc46935288"/>
      <w:bookmarkStart w:id="163" w:name="_Toc46935857"/>
      <w:bookmarkStart w:id="164" w:name="_Toc47131989"/>
      <w:r>
        <w:rPr>
          <w:rFonts w:eastAsia="Calibri"/>
        </w:rPr>
        <w:t>Activity 19</w:t>
      </w:r>
      <w:bookmarkEnd w:id="162"/>
      <w:bookmarkEnd w:id="163"/>
      <w:bookmarkEnd w:id="164"/>
      <w:r>
        <w:rPr>
          <w:rFonts w:eastAsia="Calibri"/>
        </w:rPr>
        <w:t xml:space="preserve">  </w:t>
      </w:r>
    </w:p>
    <w:p w14:paraId="4F17373B" w14:textId="77777777" w:rsidR="00194465" w:rsidRDefault="004E7318" w:rsidP="00194465">
      <w:pPr>
        <w:rPr>
          <w:color w:val="FF0000"/>
        </w:rPr>
      </w:pPr>
      <w:r>
        <w:t>Design an ad for y</w:t>
      </w:r>
      <w:r w:rsidR="00194465">
        <w:t>our favourite hair care product</w:t>
      </w:r>
      <w:r w:rsidR="00194465" w:rsidRPr="00194465">
        <w:rPr>
          <w:color w:val="FF0000"/>
        </w:rPr>
        <w:t xml:space="preserve"> </w:t>
      </w:r>
    </w:p>
    <w:p w14:paraId="48AEAC59" w14:textId="77777777" w:rsidR="00194465" w:rsidRPr="0044534C" w:rsidRDefault="00194465" w:rsidP="00194465">
      <w:pPr>
        <w:rPr>
          <w:color w:val="A10707"/>
        </w:rPr>
      </w:pPr>
      <w:r w:rsidRPr="0044534C">
        <w:rPr>
          <w:color w:val="A10707"/>
        </w:rPr>
        <w:t xml:space="preserve">Design an advertisement for your favourite hair care product.  See research rubric for evaluation </w:t>
      </w:r>
    </w:p>
    <w:p w14:paraId="7016AAF8" w14:textId="77777777" w:rsidR="004E7318" w:rsidRDefault="004E7318" w:rsidP="006C3AD4">
      <w:pPr>
        <w:pStyle w:val="Heading2"/>
        <w:rPr>
          <w:rFonts w:eastAsia="Calibri"/>
        </w:rPr>
      </w:pPr>
      <w:bookmarkStart w:id="165" w:name="_Toc46935289"/>
      <w:bookmarkStart w:id="166" w:name="_Toc46935858"/>
      <w:bookmarkStart w:id="167" w:name="_Toc47131990"/>
      <w:r>
        <w:rPr>
          <w:rFonts w:eastAsia="Calibri"/>
        </w:rPr>
        <w:t>Activity 20</w:t>
      </w:r>
      <w:bookmarkEnd w:id="165"/>
      <w:bookmarkEnd w:id="166"/>
      <w:bookmarkEnd w:id="167"/>
      <w:r>
        <w:rPr>
          <w:rFonts w:eastAsia="Calibri"/>
        </w:rPr>
        <w:t xml:space="preserve"> </w:t>
      </w:r>
    </w:p>
    <w:p w14:paraId="30A9E7BA" w14:textId="77777777" w:rsidR="004E7318" w:rsidRDefault="004E7318" w:rsidP="004E7318">
      <w:r>
        <w:t>Design a brochure for a special event in a Salon or Spa</w:t>
      </w:r>
    </w:p>
    <w:p w14:paraId="012B9953" w14:textId="77777777" w:rsidR="00314E74" w:rsidRPr="0044534C" w:rsidRDefault="00194465" w:rsidP="00272DF6">
      <w:pPr>
        <w:rPr>
          <w:color w:val="A10707"/>
        </w:rPr>
      </w:pPr>
      <w:r w:rsidRPr="0044534C">
        <w:rPr>
          <w:color w:val="A10707"/>
        </w:rPr>
        <w:t>Design a brochure for a special event in a Salon or Spa.  See research rubric for evaluation</w:t>
      </w:r>
    </w:p>
    <w:p w14:paraId="00A5B4F6" w14:textId="77777777" w:rsidR="00272DF6" w:rsidRDefault="00272DF6" w:rsidP="006C3AD4">
      <w:pPr>
        <w:pStyle w:val="Heading2"/>
        <w:rPr>
          <w:rFonts w:eastAsia="Calibri"/>
        </w:rPr>
      </w:pPr>
      <w:bookmarkStart w:id="168" w:name="_Toc46935290"/>
      <w:bookmarkStart w:id="169" w:name="_Toc46935859"/>
      <w:bookmarkStart w:id="170" w:name="_Toc47131991"/>
      <w:r>
        <w:rPr>
          <w:rFonts w:eastAsia="Calibri"/>
        </w:rPr>
        <w:t>Activity 21</w:t>
      </w:r>
      <w:bookmarkEnd w:id="168"/>
      <w:bookmarkEnd w:id="169"/>
      <w:bookmarkEnd w:id="170"/>
      <w:r>
        <w:rPr>
          <w:rFonts w:eastAsia="Calibri"/>
        </w:rPr>
        <w:t xml:space="preserve"> </w:t>
      </w:r>
    </w:p>
    <w:p w14:paraId="701BF07F" w14:textId="77777777" w:rsidR="00272DF6" w:rsidRDefault="00272DF6" w:rsidP="00272DF6">
      <w:r>
        <w:t xml:space="preserve">Research three good stretches for a hairdresser or aesthetician. Either copy the links, make your own video or write out the steps. </w:t>
      </w:r>
    </w:p>
    <w:p w14:paraId="7AE62723" w14:textId="77777777" w:rsidR="00462D1B" w:rsidRPr="0044534C" w:rsidRDefault="00462D1B" w:rsidP="00462D1B">
      <w:pPr>
        <w:rPr>
          <w:color w:val="A10707"/>
        </w:rPr>
      </w:pPr>
      <w:r w:rsidRPr="0044534C">
        <w:rPr>
          <w:color w:val="A10707"/>
        </w:rPr>
        <w:t xml:space="preserve">Research three good stretches for a hairdresser or aesthetician. Students can submit work by doing a video, copy and pasting </w:t>
      </w:r>
      <w:proofErr w:type="spellStart"/>
      <w:r w:rsidRPr="0044534C">
        <w:rPr>
          <w:color w:val="A10707"/>
        </w:rPr>
        <w:t>urls</w:t>
      </w:r>
      <w:proofErr w:type="spellEnd"/>
      <w:r w:rsidRPr="0044534C">
        <w:rPr>
          <w:color w:val="A10707"/>
        </w:rPr>
        <w:t xml:space="preserve"> or writing out the steps. </w:t>
      </w:r>
      <w:r w:rsidRPr="0044534C">
        <w:rPr>
          <w:i/>
          <w:color w:val="A10707"/>
        </w:rPr>
        <w:t xml:space="preserve">See research rubric for evaluation </w:t>
      </w:r>
    </w:p>
    <w:p w14:paraId="6A786A11" w14:textId="77777777" w:rsidR="00272DF6" w:rsidRDefault="00272DF6" w:rsidP="006C3AD4">
      <w:pPr>
        <w:pStyle w:val="Heading2"/>
        <w:rPr>
          <w:rFonts w:eastAsia="Calibri"/>
        </w:rPr>
      </w:pPr>
      <w:bookmarkStart w:id="171" w:name="_Toc46935291"/>
      <w:bookmarkStart w:id="172" w:name="_Toc46935860"/>
      <w:bookmarkStart w:id="173" w:name="_Toc47131992"/>
      <w:r>
        <w:rPr>
          <w:rFonts w:eastAsia="Calibri"/>
        </w:rPr>
        <w:t>Activity 22</w:t>
      </w:r>
      <w:bookmarkEnd w:id="171"/>
      <w:bookmarkEnd w:id="172"/>
      <w:bookmarkEnd w:id="173"/>
      <w:r>
        <w:rPr>
          <w:rFonts w:eastAsia="Calibri"/>
        </w:rPr>
        <w:t xml:space="preserve"> </w:t>
      </w:r>
    </w:p>
    <w:p w14:paraId="2889EDDC" w14:textId="77777777" w:rsidR="00272DF6" w:rsidRDefault="00272DF6" w:rsidP="00272DF6">
      <w:r>
        <w:t>Create an Ad for your favourite make-up product</w:t>
      </w:r>
    </w:p>
    <w:p w14:paraId="4E76E909" w14:textId="77777777" w:rsidR="00462D1B" w:rsidRPr="0044534C" w:rsidRDefault="00462D1B" w:rsidP="00462D1B">
      <w:pPr>
        <w:rPr>
          <w:color w:val="A10707"/>
        </w:rPr>
      </w:pPr>
      <w:r w:rsidRPr="0044534C">
        <w:rPr>
          <w:color w:val="A10707"/>
        </w:rPr>
        <w:t>Create an advertisement for your favourite make-up product.</w:t>
      </w:r>
      <w:r w:rsidRPr="0044534C">
        <w:rPr>
          <w:i/>
          <w:color w:val="A10707"/>
        </w:rPr>
        <w:t xml:space="preserve"> See research rubric for evaluation </w:t>
      </w:r>
    </w:p>
    <w:p w14:paraId="42D6EF7D" w14:textId="77777777" w:rsidR="00272DF6" w:rsidRDefault="00272DF6" w:rsidP="006C3AD4">
      <w:pPr>
        <w:pStyle w:val="Heading2"/>
        <w:rPr>
          <w:rFonts w:eastAsia="Calibri"/>
        </w:rPr>
      </w:pPr>
      <w:bookmarkStart w:id="174" w:name="_Toc46935292"/>
      <w:bookmarkStart w:id="175" w:name="_Toc46935861"/>
      <w:bookmarkStart w:id="176" w:name="_Toc47131993"/>
      <w:r>
        <w:rPr>
          <w:rFonts w:eastAsia="Calibri"/>
        </w:rPr>
        <w:t>Activity 23</w:t>
      </w:r>
      <w:bookmarkEnd w:id="174"/>
      <w:bookmarkEnd w:id="175"/>
      <w:bookmarkEnd w:id="176"/>
      <w:r>
        <w:rPr>
          <w:rFonts w:eastAsia="Calibri"/>
        </w:rPr>
        <w:t xml:space="preserve"> </w:t>
      </w:r>
    </w:p>
    <w:p w14:paraId="4AAE537E" w14:textId="77777777" w:rsidR="00272DF6" w:rsidRDefault="00272DF6" w:rsidP="00272DF6">
      <w:r>
        <w:t>List 3 tools an Aesthetician would own and how much the tool costs.</w:t>
      </w:r>
    </w:p>
    <w:p w14:paraId="1CC5F4BF" w14:textId="77777777" w:rsidR="00462D1B" w:rsidRPr="0044534C" w:rsidRDefault="00462D1B" w:rsidP="00462D1B">
      <w:pPr>
        <w:rPr>
          <w:color w:val="A10707"/>
        </w:rPr>
      </w:pPr>
      <w:r w:rsidRPr="0044534C">
        <w:rPr>
          <w:color w:val="A10707"/>
        </w:rPr>
        <w:t xml:space="preserve">List three tools an Aesthetician would own. A facial bed, Pedicure and manicure bowls, files, buffers, brushes, cuticle pushers, </w:t>
      </w:r>
      <w:proofErr w:type="spellStart"/>
      <w:r w:rsidRPr="0044534C">
        <w:rPr>
          <w:color w:val="A10707"/>
        </w:rPr>
        <w:t>etc</w:t>
      </w:r>
      <w:proofErr w:type="spellEnd"/>
    </w:p>
    <w:p w14:paraId="714B1368" w14:textId="77777777" w:rsidR="00272DF6" w:rsidRDefault="00272DF6" w:rsidP="006C3AD4">
      <w:pPr>
        <w:pStyle w:val="Heading2"/>
        <w:rPr>
          <w:rFonts w:eastAsia="Calibri"/>
        </w:rPr>
      </w:pPr>
      <w:bookmarkStart w:id="177" w:name="_Toc46935293"/>
      <w:bookmarkStart w:id="178" w:name="_Toc46935862"/>
      <w:bookmarkStart w:id="179" w:name="_Toc47131994"/>
      <w:r>
        <w:rPr>
          <w:rFonts w:eastAsia="Calibri"/>
        </w:rPr>
        <w:t>Activity 24</w:t>
      </w:r>
      <w:bookmarkEnd w:id="177"/>
      <w:bookmarkEnd w:id="178"/>
      <w:bookmarkEnd w:id="179"/>
      <w:r>
        <w:rPr>
          <w:rFonts w:eastAsia="Calibri"/>
        </w:rPr>
        <w:t xml:space="preserve"> </w:t>
      </w:r>
    </w:p>
    <w:p w14:paraId="68347CAF" w14:textId="77777777" w:rsidR="00272DF6" w:rsidRDefault="00272DF6" w:rsidP="00272DF6">
      <w:r>
        <w:t xml:space="preserve">Research two Aesthetic Schools </w:t>
      </w:r>
    </w:p>
    <w:p w14:paraId="40A021D0" w14:textId="77777777" w:rsidR="00462D1B" w:rsidRPr="0044534C" w:rsidRDefault="00462D1B" w:rsidP="00462D1B">
      <w:pPr>
        <w:rPr>
          <w:color w:val="A10707"/>
        </w:rPr>
      </w:pPr>
      <w:r w:rsidRPr="0044534C">
        <w:rPr>
          <w:color w:val="A10707"/>
        </w:rPr>
        <w:t xml:space="preserve">Research two Aesthetic Schools. </w:t>
      </w:r>
      <w:r w:rsidRPr="0044534C">
        <w:rPr>
          <w:i/>
          <w:color w:val="A10707"/>
        </w:rPr>
        <w:t xml:space="preserve">See research rubric for evaluation </w:t>
      </w:r>
    </w:p>
    <w:p w14:paraId="5A3DF30A" w14:textId="77777777" w:rsidR="00272DF6" w:rsidRDefault="00272DF6" w:rsidP="006C3AD4">
      <w:pPr>
        <w:pStyle w:val="Heading2"/>
        <w:rPr>
          <w:rFonts w:eastAsia="Calibri"/>
        </w:rPr>
      </w:pPr>
      <w:bookmarkStart w:id="180" w:name="_Toc46935294"/>
      <w:bookmarkStart w:id="181" w:name="_Toc46935863"/>
      <w:bookmarkStart w:id="182" w:name="_Toc47131995"/>
      <w:r>
        <w:rPr>
          <w:rFonts w:eastAsia="Calibri"/>
        </w:rPr>
        <w:lastRenderedPageBreak/>
        <w:t>Activity 25</w:t>
      </w:r>
      <w:bookmarkEnd w:id="180"/>
      <w:bookmarkEnd w:id="181"/>
      <w:bookmarkEnd w:id="182"/>
      <w:r>
        <w:rPr>
          <w:rFonts w:eastAsia="Calibri"/>
        </w:rPr>
        <w:t xml:space="preserve"> </w:t>
      </w:r>
    </w:p>
    <w:p w14:paraId="15A1B59B" w14:textId="77777777" w:rsidR="00272DF6" w:rsidRDefault="00272DF6" w:rsidP="00272DF6">
      <w:r>
        <w:t xml:space="preserve">Style your hair or a family member/peer’s hair. </w:t>
      </w:r>
    </w:p>
    <w:p w14:paraId="77C0AF28" w14:textId="77777777" w:rsidR="00462D1B" w:rsidRPr="0044534C" w:rsidRDefault="00462D1B" w:rsidP="00462D1B">
      <w:pPr>
        <w:rPr>
          <w:color w:val="A10707"/>
        </w:rPr>
      </w:pPr>
      <w:r w:rsidRPr="0044534C">
        <w:rPr>
          <w:color w:val="A10707"/>
        </w:rPr>
        <w:t>Style your hair or a family member’s/peer in a new style.</w:t>
      </w:r>
      <w:r w:rsidR="00074361" w:rsidRPr="0044534C">
        <w:rPr>
          <w:color w:val="A10707"/>
        </w:rPr>
        <w:t xml:space="preserve"> </w:t>
      </w:r>
      <w:r w:rsidRPr="0044534C">
        <w:rPr>
          <w:color w:val="A10707"/>
        </w:rPr>
        <w:t xml:space="preserve">Teachers can give feedback on hairstyle. (Formative Assessment not all students will have tools but they can all at least braid or do something with their hair. </w:t>
      </w:r>
    </w:p>
    <w:p w14:paraId="360C860C" w14:textId="77777777" w:rsidR="00272DF6" w:rsidRDefault="00272DF6" w:rsidP="00272DF6"/>
    <w:p w14:paraId="197F3F39" w14:textId="77777777" w:rsidR="00462D1B" w:rsidRDefault="00462D1B">
      <w:pPr>
        <w:rPr>
          <w:rFonts w:asciiTheme="minorHAnsi" w:eastAsia="Arial Unicode MS" w:hAnsiTheme="minorHAnsi" w:cstheme="majorHAnsi"/>
          <w:color w:val="1932FF"/>
          <w:sz w:val="40"/>
          <w:szCs w:val="40"/>
        </w:rPr>
      </w:pPr>
      <w:r>
        <w:br w:type="page"/>
      </w:r>
    </w:p>
    <w:p w14:paraId="41A91E69" w14:textId="77777777" w:rsidR="00406087" w:rsidRPr="005E04DA" w:rsidRDefault="00E636F3" w:rsidP="005E04DA">
      <w:pPr>
        <w:pStyle w:val="Heading1"/>
      </w:pPr>
      <w:bookmarkStart w:id="183" w:name="_Toc47131996"/>
      <w:r w:rsidRPr="005E04DA">
        <w:lastRenderedPageBreak/>
        <w:t>References</w:t>
      </w:r>
      <w:bookmarkEnd w:id="183"/>
    </w:p>
    <w:p w14:paraId="10007E89" w14:textId="77777777" w:rsidR="00406087" w:rsidRDefault="00E636F3">
      <w:pPr>
        <w:jc w:val="left"/>
        <w:rPr>
          <w:color w:val="1932FF"/>
          <w:u w:val="single"/>
        </w:rPr>
      </w:pPr>
      <w:r>
        <w:t>21</w:t>
      </w:r>
      <w:r>
        <w:rPr>
          <w:vertAlign w:val="superscript"/>
        </w:rPr>
        <w:t>st</w:t>
      </w:r>
      <w:r>
        <w:t xml:space="preserve"> Century Competencies: Foundation Document for Discussion. Phase 1: Towards Defining 21</w:t>
      </w:r>
      <w:r>
        <w:rPr>
          <w:vertAlign w:val="superscript"/>
        </w:rPr>
        <w:t>st</w:t>
      </w:r>
      <w:r>
        <w:t xml:space="preserve"> Century Competencies for Ontario, Winter 2016 Edition, 2016 </w:t>
      </w:r>
      <w:hyperlink r:id="rId28">
        <w:r>
          <w:rPr>
            <w:color w:val="1932FF"/>
            <w:u w:val="single"/>
          </w:rPr>
          <w:t>http://www.edugains.ca/resources21CL/About21stCentury/21CL_21stCenturyCompetencies.pdf</w:t>
        </w:r>
      </w:hyperlink>
    </w:p>
    <w:p w14:paraId="7E02FFD1" w14:textId="77777777" w:rsidR="00B55770" w:rsidRPr="00B55770" w:rsidRDefault="00B55770" w:rsidP="00B55770">
      <w:pPr>
        <w:pStyle w:val="NoSpacing"/>
        <w:spacing w:after="240"/>
        <w:rPr>
          <w:rStyle w:val="Hyperlink"/>
        </w:rPr>
      </w:pPr>
      <w:proofErr w:type="spellStart"/>
      <w:r w:rsidRPr="00B55770">
        <w:t>Barbecide</w:t>
      </w:r>
      <w:proofErr w:type="spellEnd"/>
      <w:r w:rsidRPr="00B55770">
        <w:t xml:space="preserve"> Certification Course and </w:t>
      </w:r>
      <w:proofErr w:type="spellStart"/>
      <w:r w:rsidRPr="00B55770">
        <w:t>Barbecide</w:t>
      </w:r>
      <w:proofErr w:type="spellEnd"/>
      <w:r w:rsidRPr="00B55770">
        <w:t xml:space="preserve"> COVID-19 Certification Course</w:t>
      </w:r>
      <w:r w:rsidR="005E04DA">
        <w:t xml:space="preserve"> (W</w:t>
      </w:r>
      <w:r>
        <w:t xml:space="preserve">ebsite), 2020 </w:t>
      </w:r>
      <w:hyperlink r:id="rId29">
        <w:r w:rsidRPr="00B55770">
          <w:rPr>
            <w:rStyle w:val="Hyperlink"/>
          </w:rPr>
          <w:t>https://barbicide.com/certification</w:t>
        </w:r>
      </w:hyperlink>
    </w:p>
    <w:p w14:paraId="541D0204" w14:textId="77777777" w:rsidR="00B55770" w:rsidRPr="00B55770" w:rsidRDefault="00B55770" w:rsidP="00B55770">
      <w:pPr>
        <w:pBdr>
          <w:top w:val="nil"/>
          <w:left w:val="nil"/>
          <w:bottom w:val="nil"/>
          <w:right w:val="nil"/>
          <w:between w:val="nil"/>
        </w:pBdr>
        <w:jc w:val="left"/>
        <w:rPr>
          <w:rStyle w:val="Hyperlink"/>
        </w:rPr>
      </w:pPr>
      <w:r w:rsidRPr="00B55770">
        <w:t>Chemic</w:t>
      </w:r>
      <w:r w:rsidR="005E04DA">
        <w:t>al Safety Facts – Mineral Oil (A</w:t>
      </w:r>
      <w:r w:rsidRPr="00B55770">
        <w:t xml:space="preserve">rticle), 2020 </w:t>
      </w:r>
      <w:hyperlink r:id="rId30">
        <w:r w:rsidRPr="00B55770">
          <w:rPr>
            <w:rStyle w:val="Hyperlink"/>
          </w:rPr>
          <w:t>https://www.chemicalsafetyfacts.org/mineral-oil/</w:t>
        </w:r>
      </w:hyperlink>
    </w:p>
    <w:p w14:paraId="77E32E7D" w14:textId="77777777" w:rsidR="00406087" w:rsidRPr="00B55770" w:rsidRDefault="00E636F3">
      <w:pPr>
        <w:jc w:val="left"/>
        <w:rPr>
          <w:rStyle w:val="Hyperlink"/>
          <w:highlight w:val="white"/>
        </w:rPr>
      </w:pPr>
      <w:r>
        <w:rPr>
          <w:highlight w:val="white"/>
        </w:rPr>
        <w:t xml:space="preserve">Course Codes for Emphasis courses in the Revised Curriculum: Technological Education, Grades 11 and 12, 2009 </w:t>
      </w:r>
      <w:hyperlink r:id="rId31">
        <w:r w:rsidRPr="00B55770">
          <w:rPr>
            <w:rStyle w:val="Hyperlink"/>
            <w:highlight w:val="white"/>
          </w:rPr>
          <w:t>http://www.edu.gov.on.ca/eng/curriculum/secondary/techedemphasiscourses.pdf</w:t>
        </w:r>
      </w:hyperlink>
    </w:p>
    <w:p w14:paraId="617B65D9" w14:textId="77777777" w:rsidR="00B55770" w:rsidRPr="007D4774" w:rsidRDefault="00B55770" w:rsidP="00B55770">
      <w:pPr>
        <w:pBdr>
          <w:top w:val="nil"/>
          <w:left w:val="nil"/>
          <w:bottom w:val="nil"/>
          <w:right w:val="nil"/>
          <w:between w:val="nil"/>
        </w:pBdr>
        <w:jc w:val="left"/>
        <w:rPr>
          <w:rStyle w:val="Hyperlink"/>
        </w:rPr>
      </w:pPr>
      <w:r w:rsidRPr="00B55770">
        <w:t xml:space="preserve">David Suzuki Foundation. </w:t>
      </w:r>
      <w:r w:rsidRPr="00B55770">
        <w:rPr>
          <w:i/>
        </w:rPr>
        <w:t>The Dirty Dozen: Parabens</w:t>
      </w:r>
      <w:r w:rsidR="005E04DA">
        <w:t xml:space="preserve"> (A</w:t>
      </w:r>
      <w:r w:rsidRPr="00B55770">
        <w:t>rticle), 2020</w:t>
      </w:r>
      <w:r>
        <w:t xml:space="preserve"> </w:t>
      </w:r>
      <w:hyperlink r:id="rId32">
        <w:r w:rsidRPr="007D4774">
          <w:rPr>
            <w:rStyle w:val="Hyperlink"/>
          </w:rPr>
          <w:t>https://davidsuzuki.org/queen-of-green/dirty-dozen-parabens/</w:t>
        </w:r>
      </w:hyperlink>
    </w:p>
    <w:p w14:paraId="55FF1A29" w14:textId="77777777" w:rsidR="00B55770" w:rsidRDefault="005E04DA" w:rsidP="00B55770">
      <w:r>
        <w:t>Green Circle Salons (W</w:t>
      </w:r>
      <w:r w:rsidR="00B55770">
        <w:t xml:space="preserve">ebsite), 2020 </w:t>
      </w:r>
      <w:hyperlink r:id="rId33" w:history="1">
        <w:r w:rsidR="00B55770" w:rsidRPr="00B55770">
          <w:rPr>
            <w:rStyle w:val="Hyperlink"/>
          </w:rPr>
          <w:t>https://greencirclesalons.com/</w:t>
        </w:r>
      </w:hyperlink>
    </w:p>
    <w:p w14:paraId="369B790D" w14:textId="77777777" w:rsidR="00406087" w:rsidRPr="00B55770" w:rsidRDefault="00E636F3">
      <w:pPr>
        <w:jc w:val="left"/>
        <w:rPr>
          <w:rStyle w:val="Hyperlink"/>
          <w:highlight w:val="white"/>
        </w:rPr>
      </w:pPr>
      <w:r>
        <w:rPr>
          <w:highlight w:val="white"/>
        </w:rPr>
        <w:t>Growing Success: Assessment, Evaluation, and Reporting in Ontario Schools, First Edition, Covering Grades 1 to 12, 2010</w:t>
      </w:r>
      <w:r>
        <w:t xml:space="preserve"> </w:t>
      </w:r>
      <w:hyperlink r:id="rId34">
        <w:r w:rsidRPr="00B55770">
          <w:rPr>
            <w:rStyle w:val="Hyperlink"/>
            <w:highlight w:val="white"/>
          </w:rPr>
          <w:t>www.edu.gov.on.ca/eng/policyfunding/growSuccess.pdf</w:t>
        </w:r>
      </w:hyperlink>
    </w:p>
    <w:p w14:paraId="057FBF9E" w14:textId="77777777" w:rsidR="00406087" w:rsidRPr="00B55770" w:rsidRDefault="00E636F3">
      <w:pPr>
        <w:jc w:val="left"/>
        <w:rPr>
          <w:rStyle w:val="Hyperlink"/>
        </w:rPr>
      </w:pPr>
      <w:r>
        <w:t xml:space="preserve">Learning for All – A Guide to Effective Assessment and Instruction for All Students, Kindergarten to Grade 12, 2013 </w:t>
      </w:r>
      <w:hyperlink r:id="rId35">
        <w:r w:rsidRPr="00B55770">
          <w:rPr>
            <w:rStyle w:val="Hyperlink"/>
          </w:rPr>
          <w:t>http://www.edu.gov.on.ca/eng/general/elemsec/speced/LearningforAll2013.pdf</w:t>
        </w:r>
      </w:hyperlink>
    </w:p>
    <w:p w14:paraId="10E6C65A" w14:textId="77777777" w:rsidR="00C11396" w:rsidRPr="007D4774" w:rsidRDefault="00C11396" w:rsidP="00C11396">
      <w:pPr>
        <w:jc w:val="left"/>
        <w:rPr>
          <w:rStyle w:val="Hyperlink"/>
        </w:rPr>
      </w:pPr>
      <w:r w:rsidRPr="00C11396">
        <w:t>SAFEDocs for Hairstyling and Aesthetics</w:t>
      </w:r>
      <w:r w:rsidR="005E04DA">
        <w:t xml:space="preserve"> (OCTE document)</w:t>
      </w:r>
      <w:r w:rsidRPr="00C11396">
        <w:t>, 2013</w:t>
      </w:r>
      <w:r w:rsidRPr="00C11396">
        <w:rPr>
          <w:rStyle w:val="Hyperlink"/>
          <w:color w:val="000000" w:themeColor="text1"/>
        </w:rPr>
        <w:t xml:space="preserve"> </w:t>
      </w:r>
      <w:r w:rsidRPr="00C11396">
        <w:rPr>
          <w:rStyle w:val="Hyperlink"/>
        </w:rPr>
        <w:t>https://www.octe.ca/download_file/view/4829/1201</w:t>
      </w:r>
    </w:p>
    <w:p w14:paraId="005415C9" w14:textId="77777777" w:rsidR="00406087" w:rsidRPr="00B55770" w:rsidRDefault="00E636F3">
      <w:pPr>
        <w:jc w:val="left"/>
        <w:rPr>
          <w:rStyle w:val="Hyperlink"/>
          <w:highlight w:val="white"/>
        </w:rPr>
      </w:pPr>
      <w:r>
        <w:rPr>
          <w:highlight w:val="white"/>
        </w:rPr>
        <w:t xml:space="preserve">The Differentiated Instruction Scrapbook </w:t>
      </w:r>
      <w:hyperlink r:id="rId36">
        <w:r w:rsidRPr="00B55770">
          <w:rPr>
            <w:rStyle w:val="Hyperlink"/>
          </w:rPr>
          <w:t>http://www.edugains.ca/resourcesDI/EducatorsPackages/DIEducatorsPackage2010/2010DIScrapbook.pdf</w:t>
        </w:r>
      </w:hyperlink>
    </w:p>
    <w:p w14:paraId="34D45E24" w14:textId="77777777" w:rsidR="00406087" w:rsidRPr="00B55770" w:rsidRDefault="00E636F3">
      <w:pPr>
        <w:jc w:val="left"/>
        <w:rPr>
          <w:rStyle w:val="Hyperlink"/>
        </w:rPr>
      </w:pPr>
      <w:r>
        <w:t xml:space="preserve">The Ontario Curriculum, Grades 9 and 10: Technological Education, 2009 (revised) </w:t>
      </w:r>
      <w:hyperlink r:id="rId37">
        <w:r w:rsidRPr="00B55770">
          <w:rPr>
            <w:rStyle w:val="Hyperlink"/>
          </w:rPr>
          <w:t>http://www.edu.gov.on.ca/eng/curriculum/secondary/teched910curr09.pdf</w:t>
        </w:r>
      </w:hyperlink>
    </w:p>
    <w:p w14:paraId="522C65AB" w14:textId="77777777" w:rsidR="00406087" w:rsidRPr="00B55770" w:rsidRDefault="00E636F3">
      <w:pPr>
        <w:jc w:val="left"/>
        <w:rPr>
          <w:rStyle w:val="Hyperlink"/>
        </w:rPr>
      </w:pPr>
      <w:r>
        <w:rPr>
          <w:color w:val="000000"/>
        </w:rPr>
        <w:t xml:space="preserve">The Ontario Curriculum, Grades 11 and 12: Technological Education, 2009 (revised) </w:t>
      </w:r>
      <w:hyperlink r:id="rId38">
        <w:r w:rsidRPr="00B55770">
          <w:rPr>
            <w:rStyle w:val="Hyperlink"/>
          </w:rPr>
          <w:t>http://www.edu.gov.on.ca/eng/curriculum/secondary/2009teched1112curr.pdf</w:t>
        </w:r>
      </w:hyperlink>
    </w:p>
    <w:p w14:paraId="0C452A24" w14:textId="77777777" w:rsidR="00C11396" w:rsidRPr="007D4774" w:rsidRDefault="007D4774" w:rsidP="003A424B">
      <w:pPr>
        <w:rPr>
          <w:rStyle w:val="Hyperlink"/>
        </w:rPr>
      </w:pPr>
      <w:r>
        <w:t xml:space="preserve">World Health Organization. </w:t>
      </w:r>
      <w:r w:rsidRPr="007D4774">
        <w:rPr>
          <w:i/>
        </w:rPr>
        <w:t xml:space="preserve">How to </w:t>
      </w:r>
      <w:proofErr w:type="spellStart"/>
      <w:r w:rsidRPr="007D4774">
        <w:rPr>
          <w:i/>
        </w:rPr>
        <w:t>handrub</w:t>
      </w:r>
      <w:proofErr w:type="spellEnd"/>
      <w:r w:rsidRPr="007D4774">
        <w:rPr>
          <w:i/>
        </w:rPr>
        <w:t>? With alcohol-based formulation</w:t>
      </w:r>
      <w:r>
        <w:t xml:space="preserve"> (</w:t>
      </w:r>
      <w:r w:rsidR="00B55770">
        <w:t xml:space="preserve">YouTube </w:t>
      </w:r>
      <w:r>
        <w:t xml:space="preserve">video), </w:t>
      </w:r>
      <w:r w:rsidRPr="00B55770">
        <w:t>2015</w:t>
      </w:r>
      <w:r w:rsidRPr="00B55770">
        <w:rPr>
          <w:rStyle w:val="Hyperlink"/>
        </w:rPr>
        <w:t xml:space="preserve"> </w:t>
      </w:r>
      <w:hyperlink r:id="rId39">
        <w:r w:rsidR="00510CD1" w:rsidRPr="00B55770">
          <w:rPr>
            <w:rStyle w:val="Hyperlink"/>
          </w:rPr>
          <w:t>https://www.youtube.com/watch?v=ZnSjFr6J9HI</w:t>
        </w:r>
      </w:hyperlink>
    </w:p>
    <w:sectPr w:rsidR="00C11396" w:rsidRPr="007D4774" w:rsidSect="0053527A">
      <w:footerReference w:type="default" r:id="rId40"/>
      <w:pgSz w:w="12240" w:h="15840"/>
      <w:pgMar w:top="1440" w:right="1152" w:bottom="1728" w:left="1440" w:header="720" w:footer="720" w:gutter="0"/>
      <w:pgNumType w:start="2"/>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8C97A" w14:textId="77777777" w:rsidR="008615FF" w:rsidRDefault="008615FF">
      <w:pPr>
        <w:spacing w:after="0"/>
      </w:pPr>
      <w:r>
        <w:separator/>
      </w:r>
    </w:p>
  </w:endnote>
  <w:endnote w:type="continuationSeparator" w:id="0">
    <w:p w14:paraId="7E2ABC0F" w14:textId="77777777" w:rsidR="008615FF" w:rsidRDefault="008615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B491C" w14:textId="77777777" w:rsidR="00C44886" w:rsidRDefault="00C44886">
    <w:pPr>
      <w:pBdr>
        <w:top w:val="nil"/>
        <w:left w:val="nil"/>
        <w:bottom w:val="nil"/>
        <w:right w:val="nil"/>
        <w:between w:val="nil"/>
      </w:pBdr>
      <w:tabs>
        <w:tab w:val="center" w:pos="4680"/>
        <w:tab w:val="right" w:pos="9360"/>
      </w:tabs>
      <w:spacing w:after="0"/>
      <w:jc w:val="right"/>
      <w:rPr>
        <w:b/>
        <w:smallCaps/>
        <w:color w:val="FFFFFF"/>
      </w:rPr>
    </w:pPr>
    <w:r>
      <w:rPr>
        <w:b/>
        <w:smallCaps/>
        <w:color w:val="FFFFFF"/>
      </w:rPr>
      <w:fldChar w:fldCharType="begin"/>
    </w:r>
    <w:r>
      <w:rPr>
        <w:b/>
        <w:smallCaps/>
        <w:color w:val="FFFFFF"/>
      </w:rPr>
      <w:instrText>PAGE</w:instrText>
    </w:r>
    <w:r>
      <w:rPr>
        <w:b/>
        <w:smallCaps/>
        <w:color w:val="FFFFFF"/>
      </w:rPr>
      <w:fldChar w:fldCharType="separate"/>
    </w:r>
    <w:r w:rsidR="0045114A">
      <w:rPr>
        <w:b/>
        <w:smallCaps/>
        <w:noProof/>
        <w:color w:val="FFFFFF"/>
      </w:rPr>
      <w:t>1</w:t>
    </w:r>
    <w:r>
      <w:rPr>
        <w:b/>
        <w:smallCaps/>
        <w:color w:va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0919F" w14:textId="77777777" w:rsidR="00C44886" w:rsidRDefault="00C44886">
    <w:pPr>
      <w:pBdr>
        <w:top w:val="nil"/>
        <w:left w:val="nil"/>
        <w:bottom w:val="nil"/>
        <w:right w:val="nil"/>
        <w:between w:val="nil"/>
      </w:pBdr>
      <w:tabs>
        <w:tab w:val="center" w:pos="4680"/>
        <w:tab w:val="right" w:pos="9360"/>
      </w:tabs>
      <w:spacing w:after="0"/>
      <w:jc w:val="right"/>
      <w:rPr>
        <w:color w:val="000000"/>
      </w:rPr>
    </w:pPr>
    <w:r>
      <w:rPr>
        <w:color w:val="000000"/>
      </w:rPr>
      <w:t>1</w:t>
    </w:r>
  </w:p>
  <w:p w14:paraId="218F54AF" w14:textId="77777777" w:rsidR="00C44886" w:rsidRDefault="00C44886">
    <w:pPr>
      <w:pBdr>
        <w:top w:val="nil"/>
        <w:left w:val="nil"/>
        <w:bottom w:val="nil"/>
        <w:right w:val="nil"/>
        <w:between w:val="nil"/>
      </w:pBdr>
      <w:tabs>
        <w:tab w:val="center" w:pos="4680"/>
        <w:tab w:val="right" w:pos="9360"/>
      </w:tabs>
      <w:spacing w:after="0"/>
      <w:jc w:val="right"/>
      <w:rPr>
        <w:b/>
        <w:smallCaps/>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3852051"/>
      <w:docPartObj>
        <w:docPartGallery w:val="Page Numbers (Bottom of Page)"/>
        <w:docPartUnique/>
      </w:docPartObj>
    </w:sdtPr>
    <w:sdtEndPr>
      <w:rPr>
        <w:b/>
        <w:noProof/>
        <w:color w:val="FFFFFF" w:themeColor="background1"/>
      </w:rPr>
    </w:sdtEndPr>
    <w:sdtContent>
      <w:p w14:paraId="1871B46E" w14:textId="77777777" w:rsidR="00C44886" w:rsidRPr="006C7A68" w:rsidRDefault="00C44886">
        <w:pPr>
          <w:pStyle w:val="Footer"/>
          <w:jc w:val="right"/>
          <w:rPr>
            <w:b/>
            <w:color w:val="FFFFFF" w:themeColor="background1"/>
          </w:rPr>
        </w:pPr>
        <w:r w:rsidRPr="006C7A68">
          <w:rPr>
            <w:b/>
            <w:noProof/>
            <w:color w:val="FFFFFF" w:themeColor="background1"/>
          </w:rPr>
          <w:drawing>
            <wp:anchor distT="0" distB="0" distL="114300" distR="114300" simplePos="0" relativeHeight="251658240" behindDoc="1" locked="0" layoutInCell="1" allowOverlap="1" wp14:anchorId="0CB947F8" wp14:editId="3B0AB515">
              <wp:simplePos x="0" y="0"/>
              <wp:positionH relativeFrom="column">
                <wp:posOffset>-1009015</wp:posOffset>
              </wp:positionH>
              <wp:positionV relativeFrom="paragraph">
                <wp:posOffset>-398577</wp:posOffset>
              </wp:positionV>
              <wp:extent cx="7895525" cy="1031132"/>
              <wp:effectExtent l="0" t="0" r="0" b="0"/>
              <wp:wrapNone/>
              <wp:docPr id="7" name="Picture 7" descr="Decorative Footer Banner" title="Decorative 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OR Hairstyling TXJ Footer Banne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5525" cy="1031132"/>
                      </a:xfrm>
                      <a:prstGeom prst="rect">
                        <a:avLst/>
                      </a:prstGeom>
                    </pic:spPr>
                  </pic:pic>
                </a:graphicData>
              </a:graphic>
              <wp14:sizeRelH relativeFrom="page">
                <wp14:pctWidth>0</wp14:pctWidth>
              </wp14:sizeRelH>
              <wp14:sizeRelV relativeFrom="page">
                <wp14:pctHeight>0</wp14:pctHeight>
              </wp14:sizeRelV>
            </wp:anchor>
          </w:drawing>
        </w:r>
        <w:r w:rsidRPr="006C7A68">
          <w:rPr>
            <w:b/>
            <w:color w:val="FFFFFF" w:themeColor="background1"/>
          </w:rPr>
          <w:fldChar w:fldCharType="begin"/>
        </w:r>
        <w:r w:rsidRPr="006C7A68">
          <w:rPr>
            <w:b/>
            <w:color w:val="FFFFFF" w:themeColor="background1"/>
          </w:rPr>
          <w:instrText xml:space="preserve"> PAGE   \* MERGEFORMAT </w:instrText>
        </w:r>
        <w:r w:rsidRPr="006C7A68">
          <w:rPr>
            <w:b/>
            <w:color w:val="FFFFFF" w:themeColor="background1"/>
          </w:rPr>
          <w:fldChar w:fldCharType="separate"/>
        </w:r>
        <w:r w:rsidR="0045114A">
          <w:rPr>
            <w:b/>
            <w:noProof/>
            <w:color w:val="FFFFFF" w:themeColor="background1"/>
          </w:rPr>
          <w:t>20</w:t>
        </w:r>
        <w:r w:rsidRPr="006C7A68">
          <w:rPr>
            <w:b/>
            <w:noProof/>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A0AEB" w14:textId="77777777" w:rsidR="008615FF" w:rsidRDefault="008615FF">
      <w:pPr>
        <w:spacing w:after="0"/>
      </w:pPr>
      <w:r>
        <w:separator/>
      </w:r>
    </w:p>
  </w:footnote>
  <w:footnote w:type="continuationSeparator" w:id="0">
    <w:p w14:paraId="426F8351" w14:textId="77777777" w:rsidR="008615FF" w:rsidRDefault="008615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25161" w14:textId="77777777" w:rsidR="00C44886" w:rsidRDefault="00C44886">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D302B"/>
    <w:multiLevelType w:val="hybridMultilevel"/>
    <w:tmpl w:val="2916B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03F5A"/>
    <w:multiLevelType w:val="multilevel"/>
    <w:tmpl w:val="1F9E3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D2324C"/>
    <w:multiLevelType w:val="multilevel"/>
    <w:tmpl w:val="7CDA3D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DB06A3"/>
    <w:multiLevelType w:val="hybridMultilevel"/>
    <w:tmpl w:val="B7F23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2531A"/>
    <w:multiLevelType w:val="hybridMultilevel"/>
    <w:tmpl w:val="ACD8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A03B0"/>
    <w:multiLevelType w:val="multilevel"/>
    <w:tmpl w:val="41024B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0A2201C"/>
    <w:multiLevelType w:val="multilevel"/>
    <w:tmpl w:val="3872F9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5B5504"/>
    <w:multiLevelType w:val="multilevel"/>
    <w:tmpl w:val="67BC1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E469C7"/>
    <w:multiLevelType w:val="hybridMultilevel"/>
    <w:tmpl w:val="7390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2571F4"/>
    <w:multiLevelType w:val="multilevel"/>
    <w:tmpl w:val="C194C9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02C1C1D"/>
    <w:multiLevelType w:val="hybridMultilevel"/>
    <w:tmpl w:val="962C9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0AC3B22"/>
    <w:multiLevelType w:val="hybridMultilevel"/>
    <w:tmpl w:val="893C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53B13"/>
    <w:multiLevelType w:val="hybridMultilevel"/>
    <w:tmpl w:val="1D08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511A1"/>
    <w:multiLevelType w:val="multilevel"/>
    <w:tmpl w:val="E3F4A32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59FC6029"/>
    <w:multiLevelType w:val="hybridMultilevel"/>
    <w:tmpl w:val="965CE8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29E5994"/>
    <w:multiLevelType w:val="hybridMultilevel"/>
    <w:tmpl w:val="A064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9"/>
  </w:num>
  <w:num w:numId="5">
    <w:abstractNumId w:val="5"/>
  </w:num>
  <w:num w:numId="6">
    <w:abstractNumId w:val="6"/>
  </w:num>
  <w:num w:numId="7">
    <w:abstractNumId w:val="13"/>
  </w:num>
  <w:num w:numId="8">
    <w:abstractNumId w:val="11"/>
  </w:num>
  <w:num w:numId="9">
    <w:abstractNumId w:val="8"/>
  </w:num>
  <w:num w:numId="10">
    <w:abstractNumId w:val="15"/>
  </w:num>
  <w:num w:numId="11">
    <w:abstractNumId w:val="3"/>
  </w:num>
  <w:num w:numId="12">
    <w:abstractNumId w:val="12"/>
  </w:num>
  <w:num w:numId="13">
    <w:abstractNumId w:val="10"/>
  </w:num>
  <w:num w:numId="14">
    <w:abstractNumId w:val="0"/>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087"/>
    <w:rsid w:val="00042D67"/>
    <w:rsid w:val="0005672D"/>
    <w:rsid w:val="0006367A"/>
    <w:rsid w:val="00074361"/>
    <w:rsid w:val="0007647F"/>
    <w:rsid w:val="000C3361"/>
    <w:rsid w:val="00114C21"/>
    <w:rsid w:val="00117D51"/>
    <w:rsid w:val="00126D8D"/>
    <w:rsid w:val="00194465"/>
    <w:rsid w:val="001C596E"/>
    <w:rsid w:val="0022591B"/>
    <w:rsid w:val="00241D24"/>
    <w:rsid w:val="00247047"/>
    <w:rsid w:val="00254661"/>
    <w:rsid w:val="00261873"/>
    <w:rsid w:val="00262CA8"/>
    <w:rsid w:val="00272DF6"/>
    <w:rsid w:val="00286A19"/>
    <w:rsid w:val="002F1440"/>
    <w:rsid w:val="003012EB"/>
    <w:rsid w:val="00311697"/>
    <w:rsid w:val="00314E74"/>
    <w:rsid w:val="00330356"/>
    <w:rsid w:val="00356DFA"/>
    <w:rsid w:val="0037092E"/>
    <w:rsid w:val="003A21DE"/>
    <w:rsid w:val="003A424B"/>
    <w:rsid w:val="003D688D"/>
    <w:rsid w:val="003F0D95"/>
    <w:rsid w:val="00406087"/>
    <w:rsid w:val="004072A2"/>
    <w:rsid w:val="004249EA"/>
    <w:rsid w:val="004251AF"/>
    <w:rsid w:val="0044534C"/>
    <w:rsid w:val="0045114A"/>
    <w:rsid w:val="00462D1B"/>
    <w:rsid w:val="004B381C"/>
    <w:rsid w:val="004C74C5"/>
    <w:rsid w:val="004D38CB"/>
    <w:rsid w:val="004D4919"/>
    <w:rsid w:val="004D645E"/>
    <w:rsid w:val="004E34E6"/>
    <w:rsid w:val="004E7318"/>
    <w:rsid w:val="005028DB"/>
    <w:rsid w:val="00510CD1"/>
    <w:rsid w:val="0053527A"/>
    <w:rsid w:val="00583131"/>
    <w:rsid w:val="00587C2B"/>
    <w:rsid w:val="005A13DD"/>
    <w:rsid w:val="005A7D19"/>
    <w:rsid w:val="005C7CF4"/>
    <w:rsid w:val="005E04DA"/>
    <w:rsid w:val="005E2281"/>
    <w:rsid w:val="005E383C"/>
    <w:rsid w:val="00607822"/>
    <w:rsid w:val="00676EDB"/>
    <w:rsid w:val="006B03F3"/>
    <w:rsid w:val="006B5A88"/>
    <w:rsid w:val="006C3AD4"/>
    <w:rsid w:val="006C7A68"/>
    <w:rsid w:val="006E48DC"/>
    <w:rsid w:val="00767531"/>
    <w:rsid w:val="007822DD"/>
    <w:rsid w:val="00795C4D"/>
    <w:rsid w:val="007D4774"/>
    <w:rsid w:val="007E4187"/>
    <w:rsid w:val="007E7A4E"/>
    <w:rsid w:val="00824F88"/>
    <w:rsid w:val="00853072"/>
    <w:rsid w:val="008615FF"/>
    <w:rsid w:val="0086737D"/>
    <w:rsid w:val="008D2ADA"/>
    <w:rsid w:val="008D7C74"/>
    <w:rsid w:val="00986336"/>
    <w:rsid w:val="009A1434"/>
    <w:rsid w:val="009D25AB"/>
    <w:rsid w:val="00A00038"/>
    <w:rsid w:val="00A02408"/>
    <w:rsid w:val="00A16DFF"/>
    <w:rsid w:val="00A30D34"/>
    <w:rsid w:val="00A34A86"/>
    <w:rsid w:val="00AC5C14"/>
    <w:rsid w:val="00AD363B"/>
    <w:rsid w:val="00AE46EF"/>
    <w:rsid w:val="00B01D89"/>
    <w:rsid w:val="00B0747E"/>
    <w:rsid w:val="00B1539E"/>
    <w:rsid w:val="00B521B2"/>
    <w:rsid w:val="00B55770"/>
    <w:rsid w:val="00B8332C"/>
    <w:rsid w:val="00BB6D20"/>
    <w:rsid w:val="00BC7B95"/>
    <w:rsid w:val="00BF5253"/>
    <w:rsid w:val="00C063D9"/>
    <w:rsid w:val="00C11396"/>
    <w:rsid w:val="00C412AD"/>
    <w:rsid w:val="00C41BD7"/>
    <w:rsid w:val="00C428CD"/>
    <w:rsid w:val="00C44886"/>
    <w:rsid w:val="00C45DA0"/>
    <w:rsid w:val="00CF4740"/>
    <w:rsid w:val="00D23559"/>
    <w:rsid w:val="00D7101B"/>
    <w:rsid w:val="00DF21D4"/>
    <w:rsid w:val="00E52BD2"/>
    <w:rsid w:val="00E55ADD"/>
    <w:rsid w:val="00E61E3F"/>
    <w:rsid w:val="00E636F3"/>
    <w:rsid w:val="00EA72BF"/>
    <w:rsid w:val="00F11D62"/>
    <w:rsid w:val="00F17530"/>
    <w:rsid w:val="00FA5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3C540"/>
  <w15:docId w15:val="{47756273-3B69-4706-BCCE-00E1F9EF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US"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B2"/>
    <w:rPr>
      <w:color w:val="000000" w:themeColor="text1"/>
    </w:rPr>
  </w:style>
  <w:style w:type="paragraph" w:styleId="Heading1">
    <w:name w:val="heading 1"/>
    <w:basedOn w:val="Normal"/>
    <w:next w:val="Normal"/>
    <w:link w:val="Heading1Char"/>
    <w:autoRedefine/>
    <w:uiPriority w:val="9"/>
    <w:qFormat/>
    <w:rsid w:val="005E04DA"/>
    <w:pPr>
      <w:keepNext/>
      <w:keepLines/>
      <w:spacing w:before="240" w:after="360"/>
      <w:jc w:val="left"/>
      <w:outlineLvl w:val="0"/>
    </w:pPr>
    <w:rPr>
      <w:rFonts w:asciiTheme="minorHAnsi" w:eastAsia="Arial Unicode MS" w:hAnsiTheme="minorHAnsi" w:cstheme="majorHAnsi"/>
      <w:noProof/>
      <w:color w:val="1932FF"/>
      <w:sz w:val="40"/>
      <w:szCs w:val="40"/>
    </w:rPr>
  </w:style>
  <w:style w:type="paragraph" w:styleId="Heading2">
    <w:name w:val="heading 2"/>
    <w:basedOn w:val="Normal"/>
    <w:next w:val="Normal"/>
    <w:link w:val="Heading2Char"/>
    <w:autoRedefine/>
    <w:uiPriority w:val="9"/>
    <w:unhideWhenUsed/>
    <w:qFormat/>
    <w:rsid w:val="00B01D89"/>
    <w:pPr>
      <w:keepNext/>
      <w:keepLines/>
      <w:spacing w:before="360" w:after="0"/>
      <w:jc w:val="left"/>
      <w:outlineLvl w:val="1"/>
    </w:pPr>
    <w:rPr>
      <w:rFonts w:asciiTheme="minorHAnsi" w:eastAsiaTheme="majorEastAsia" w:hAnsiTheme="minorHAnsi" w:cstheme="majorBidi"/>
      <w:color w:val="1932FF"/>
      <w:sz w:val="32"/>
      <w:szCs w:val="28"/>
    </w:rPr>
  </w:style>
  <w:style w:type="paragraph" w:styleId="Heading3">
    <w:name w:val="heading 3"/>
    <w:basedOn w:val="Normal"/>
    <w:next w:val="Normal"/>
    <w:link w:val="Heading3Char"/>
    <w:uiPriority w:val="9"/>
    <w:unhideWhenUsed/>
    <w:qFormat/>
    <w:rsid w:val="00573936"/>
    <w:pPr>
      <w:keepNext/>
      <w:keepLines/>
      <w:spacing w:before="240" w:after="0"/>
      <w:jc w:val="left"/>
      <w:outlineLvl w:val="2"/>
    </w:pPr>
    <w:rPr>
      <w:rFonts w:asciiTheme="minorHAnsi" w:eastAsiaTheme="majorEastAsia" w:hAnsiTheme="minorHAnsi" w:cstheme="majorBidi"/>
      <w:color w:val="1932FF"/>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Palatino">
    <w:name w:val="Default Palatino"/>
    <w:basedOn w:val="NoSpacing"/>
    <w:link w:val="DefaultPalatinoChar"/>
    <w:qFormat/>
    <w:rsid w:val="00084341"/>
    <w:pPr>
      <w:spacing w:before="100" w:beforeAutospacing="1"/>
    </w:pPr>
    <w:rPr>
      <w:bCs/>
    </w:rPr>
  </w:style>
  <w:style w:type="character" w:customStyle="1" w:styleId="DefaultPalatinoChar">
    <w:name w:val="Default Palatino Char"/>
    <w:basedOn w:val="DefaultParagraphFont"/>
    <w:link w:val="DefaultPalatino"/>
    <w:rsid w:val="00084341"/>
    <w:rPr>
      <w:rFonts w:ascii="Palatino Linotype" w:hAnsi="Palatino Linotype"/>
      <w:bCs/>
      <w:sz w:val="24"/>
      <w:szCs w:val="24"/>
    </w:rPr>
  </w:style>
  <w:style w:type="paragraph" w:styleId="NoSpacing">
    <w:name w:val="No Spacing"/>
    <w:uiPriority w:val="1"/>
    <w:qFormat/>
    <w:rsid w:val="00324D3F"/>
    <w:pPr>
      <w:spacing w:after="0"/>
    </w:pPr>
    <w:rPr>
      <w:color w:val="000000" w:themeColor="text1"/>
    </w:rPr>
  </w:style>
  <w:style w:type="character" w:customStyle="1" w:styleId="Heading1Char">
    <w:name w:val="Heading 1 Char"/>
    <w:basedOn w:val="DefaultParagraphFont"/>
    <w:link w:val="Heading1"/>
    <w:uiPriority w:val="9"/>
    <w:rsid w:val="005E04DA"/>
    <w:rPr>
      <w:rFonts w:asciiTheme="minorHAnsi" w:eastAsia="Arial Unicode MS" w:hAnsiTheme="minorHAnsi" w:cstheme="majorHAnsi"/>
      <w:noProof/>
      <w:color w:val="1932FF"/>
      <w:sz w:val="40"/>
      <w:szCs w:val="40"/>
    </w:rPr>
  </w:style>
  <w:style w:type="character" w:customStyle="1" w:styleId="Heading2Char">
    <w:name w:val="Heading 2 Char"/>
    <w:basedOn w:val="DefaultParagraphFont"/>
    <w:link w:val="Heading2"/>
    <w:uiPriority w:val="9"/>
    <w:rsid w:val="00B01D89"/>
    <w:rPr>
      <w:rFonts w:asciiTheme="minorHAnsi" w:eastAsiaTheme="majorEastAsia" w:hAnsiTheme="minorHAnsi" w:cstheme="majorBidi"/>
      <w:color w:val="1932FF"/>
      <w:sz w:val="32"/>
      <w:szCs w:val="28"/>
    </w:rPr>
  </w:style>
  <w:style w:type="paragraph" w:styleId="Header">
    <w:name w:val="header"/>
    <w:basedOn w:val="Normal"/>
    <w:link w:val="HeaderChar"/>
    <w:uiPriority w:val="99"/>
    <w:unhideWhenUsed/>
    <w:rsid w:val="000B0ECD"/>
    <w:pPr>
      <w:tabs>
        <w:tab w:val="center" w:pos="4680"/>
        <w:tab w:val="right" w:pos="9360"/>
      </w:tabs>
      <w:spacing w:after="0"/>
    </w:pPr>
  </w:style>
  <w:style w:type="character" w:customStyle="1" w:styleId="HeaderChar">
    <w:name w:val="Header Char"/>
    <w:basedOn w:val="DefaultParagraphFont"/>
    <w:link w:val="Header"/>
    <w:uiPriority w:val="99"/>
    <w:rsid w:val="000B0ECD"/>
    <w:rPr>
      <w:rFonts w:ascii="Palatino Linotype" w:hAnsi="Palatino Linotype"/>
      <w:sz w:val="24"/>
    </w:rPr>
  </w:style>
  <w:style w:type="paragraph" w:styleId="Footer">
    <w:name w:val="footer"/>
    <w:basedOn w:val="Normal"/>
    <w:link w:val="FooterChar"/>
    <w:uiPriority w:val="99"/>
    <w:unhideWhenUsed/>
    <w:rsid w:val="000B0ECD"/>
    <w:pPr>
      <w:tabs>
        <w:tab w:val="center" w:pos="4680"/>
        <w:tab w:val="right" w:pos="9360"/>
      </w:tabs>
      <w:spacing w:after="0"/>
    </w:pPr>
  </w:style>
  <w:style w:type="character" w:customStyle="1" w:styleId="FooterChar">
    <w:name w:val="Footer Char"/>
    <w:basedOn w:val="DefaultParagraphFont"/>
    <w:link w:val="Footer"/>
    <w:uiPriority w:val="99"/>
    <w:rsid w:val="000B0ECD"/>
    <w:rPr>
      <w:rFonts w:ascii="Palatino Linotype" w:hAnsi="Palatino Linotype"/>
      <w:sz w:val="24"/>
    </w:rPr>
  </w:style>
  <w:style w:type="character" w:styleId="Hyperlink">
    <w:name w:val="Hyperlink"/>
    <w:basedOn w:val="DefaultParagraphFont"/>
    <w:uiPriority w:val="99"/>
    <w:unhideWhenUsed/>
    <w:rsid w:val="008F411E"/>
    <w:rPr>
      <w:rFonts w:ascii="Arial" w:hAnsi="Arial"/>
      <w:color w:val="1932FF"/>
      <w:sz w:val="24"/>
      <w:u w:val="single"/>
    </w:rPr>
  </w:style>
  <w:style w:type="paragraph" w:styleId="ListParagraph">
    <w:name w:val="List Paragraph"/>
    <w:basedOn w:val="Normal"/>
    <w:uiPriority w:val="34"/>
    <w:qFormat/>
    <w:rsid w:val="00875C92"/>
    <w:pPr>
      <w:ind w:left="720"/>
      <w:contextualSpacing/>
    </w:pPr>
  </w:style>
  <w:style w:type="table" w:styleId="TableGrid">
    <w:name w:val="Table Grid"/>
    <w:basedOn w:val="TableNormal"/>
    <w:uiPriority w:val="39"/>
    <w:rsid w:val="00BA06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5C82"/>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573936"/>
    <w:rPr>
      <w:rFonts w:eastAsiaTheme="majorEastAsia" w:cstheme="majorBidi"/>
      <w:color w:val="1932FF"/>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OCHeading">
    <w:name w:val="TOC Heading"/>
    <w:basedOn w:val="Heading1"/>
    <w:next w:val="Normal"/>
    <w:uiPriority w:val="39"/>
    <w:unhideWhenUsed/>
    <w:qFormat/>
    <w:rsid w:val="006C7A68"/>
    <w:pPr>
      <w:spacing w:after="0" w:line="259" w:lineRule="auto"/>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6C7A68"/>
    <w:pPr>
      <w:spacing w:after="100"/>
    </w:pPr>
  </w:style>
  <w:style w:type="paragraph" w:styleId="TOC2">
    <w:name w:val="toc 2"/>
    <w:basedOn w:val="Normal"/>
    <w:next w:val="Normal"/>
    <w:autoRedefine/>
    <w:uiPriority w:val="39"/>
    <w:unhideWhenUsed/>
    <w:rsid w:val="006C7A6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935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arbicide.com/certification/" TargetMode="External"/><Relationship Id="rId18" Type="http://schemas.openxmlformats.org/officeDocument/2006/relationships/hyperlink" Target="https://www.youtube.com/watch?v=ZnSjFr6J9HI" TargetMode="External"/><Relationship Id="rId26" Type="http://schemas.openxmlformats.org/officeDocument/2006/relationships/hyperlink" Target="https://www.chemicalsafetyfacts.org/mineral-oil/" TargetMode="External"/><Relationship Id="rId39" Type="http://schemas.openxmlformats.org/officeDocument/2006/relationships/hyperlink" Target="https://www.youtube.com/watch?v=ZnSjFr6J9HI" TargetMode="External"/><Relationship Id="rId21" Type="http://schemas.openxmlformats.org/officeDocument/2006/relationships/hyperlink" Target="http://www.edugains.ca/resourcesDI/EducatorsPackages/DIEducatorsPackage2010/2010DIScrapbook.pdf" TargetMode="External"/><Relationship Id="rId34" Type="http://schemas.openxmlformats.org/officeDocument/2006/relationships/hyperlink" Target="http://www.edu.gov.on.ca/eng/policyfunding/growSuccess.pdf"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greencirclesalons.com/" TargetMode="External"/><Relationship Id="rId20" Type="http://schemas.openxmlformats.org/officeDocument/2006/relationships/hyperlink" Target="https://www.octe.ca/download_file/view/4829/1201" TargetMode="External"/><Relationship Id="rId29" Type="http://schemas.openxmlformats.org/officeDocument/2006/relationships/hyperlink" Target="https://barbicide.com/certificatio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greencirclesalons.com/" TargetMode="External"/><Relationship Id="rId32" Type="http://schemas.openxmlformats.org/officeDocument/2006/relationships/hyperlink" Target="https://davidsuzuki.org/queen-of-green/dirty-dozen-parabens/" TargetMode="External"/><Relationship Id="rId37" Type="http://schemas.openxmlformats.org/officeDocument/2006/relationships/hyperlink" Target="http://www.edu.gov.on.ca/eng/curriculum/secondary/teched910curr09.pdf" TargetMode="Externa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barbicide.com/certification" TargetMode="External"/><Relationship Id="rId23" Type="http://schemas.openxmlformats.org/officeDocument/2006/relationships/hyperlink" Target="https://www.youtube.com/watch?v=ZnSjFr6J9HI" TargetMode="External"/><Relationship Id="rId28" Type="http://schemas.openxmlformats.org/officeDocument/2006/relationships/hyperlink" Target="http://www.edugains.ca/resources21CL/About21stCentury/21CL_21stCenturyCompetencies.pdf" TargetMode="External"/><Relationship Id="rId36" Type="http://schemas.openxmlformats.org/officeDocument/2006/relationships/hyperlink" Target="http://www.edugains.ca/resourcesDI/EducatorsPackages/DIEducatorsPackage2010/2010DIScrapbook.pdf" TargetMode="External"/><Relationship Id="rId10" Type="http://schemas.openxmlformats.org/officeDocument/2006/relationships/footer" Target="footer1.xml"/><Relationship Id="rId19" Type="http://schemas.openxmlformats.org/officeDocument/2006/relationships/hyperlink" Target="https://greencirclesalons.com/" TargetMode="External"/><Relationship Id="rId31" Type="http://schemas.openxmlformats.org/officeDocument/2006/relationships/hyperlink" Target="http://www.edu.gov.on.ca/eng/curriculum/secondary/techedemphasiscourses.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greencirclesalons.com/" TargetMode="External"/><Relationship Id="rId22" Type="http://schemas.openxmlformats.org/officeDocument/2006/relationships/hyperlink" Target="https://barbicide.com/certification" TargetMode="External"/><Relationship Id="rId27" Type="http://schemas.openxmlformats.org/officeDocument/2006/relationships/hyperlink" Target="https://davidsuzuki.org/queen-of-green/dirty-dozen-parabens/" TargetMode="External"/><Relationship Id="rId30" Type="http://schemas.openxmlformats.org/officeDocument/2006/relationships/hyperlink" Target="https://www.chemicalsafetyfacts.org/mineral-oil/" TargetMode="External"/><Relationship Id="rId35" Type="http://schemas.openxmlformats.org/officeDocument/2006/relationships/hyperlink" Target="http://www.edu.gov.on.ca/eng/general/elemsec/speced/LearningforAll2013.pdf"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www.youtube.com/watch?v=ZnSjFr6J9HI" TargetMode="External"/><Relationship Id="rId25" Type="http://schemas.openxmlformats.org/officeDocument/2006/relationships/hyperlink" Target="https://greencirclesalons.com/" TargetMode="External"/><Relationship Id="rId33" Type="http://schemas.openxmlformats.org/officeDocument/2006/relationships/hyperlink" Target="https://greencirclesalons.com/" TargetMode="External"/><Relationship Id="rId38" Type="http://schemas.openxmlformats.org/officeDocument/2006/relationships/hyperlink" Target="http://www.edu.gov.on.ca/eng/curriculum/secondary/2009teched1112curr.pdf"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OzImMRKkxF5UH+Gt9CDShF9CIQ==">AMUW2mXpDQjKrCmO0v1g8pcPiNLuB4iBzq0UNdzolqnwebI8buW6Zu0a4i5LlU6hI7Icun9Dp+WDcJjkjs1hP5pU7nBKejMWkwO0dpja9Tj9rrXZsLKKT/wj/lR+chWyQRF48s+mKVsO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005064-281C-4AD7-AFE9-6BEA95D51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6268</Words>
  <Characters>35728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GECDSB</Company>
  <LinksUpToDate>false</LinksUpToDate>
  <CharactersWithSpaces>41913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Fetter</dc:creator>
  <cp:lastModifiedBy>Christine German</cp:lastModifiedBy>
  <cp:revision>4</cp:revision>
  <cp:lastPrinted>2020-09-01T12:23:00Z</cp:lastPrinted>
  <dcterms:created xsi:type="dcterms:W3CDTF">2020-09-01T12:21:00Z</dcterms:created>
  <dcterms:modified xsi:type="dcterms:W3CDTF">2020-09-01T12:23:00Z</dcterms:modified>
</cp:coreProperties>
</file>