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52"/>
          <w:szCs w:val="52"/>
          <w:u w:val="single"/>
        </w:rPr>
      </w:pPr>
      <w:r w:rsidDel="00000000" w:rsidR="00000000" w:rsidRPr="00000000">
        <w:rPr>
          <w:b w:val="1"/>
          <w:sz w:val="52"/>
          <w:szCs w:val="52"/>
          <w:u w:val="single"/>
          <w:rtl w:val="0"/>
        </w:rPr>
        <w:t xml:space="preserve">Jeu d’affaire avec des dés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6"/>
          <w:szCs w:val="26"/>
          <w:u w:val="single"/>
        </w:rPr>
      </w:pPr>
      <w:r w:rsidDel="00000000" w:rsidR="00000000" w:rsidRPr="00000000">
        <w:rPr>
          <w:b w:val="1"/>
          <w:sz w:val="26"/>
          <w:szCs w:val="26"/>
          <w:u w:val="single"/>
          <w:rtl w:val="0"/>
        </w:rPr>
        <w:t xml:space="preserve">Objectif: </w:t>
      </w:r>
    </w:p>
    <w:p w:rsidR="00000000" w:rsidDel="00000000" w:rsidP="00000000" w:rsidRDefault="00000000" w:rsidRPr="00000000" w14:paraId="00000004">
      <w:pPr>
        <w:rPr/>
      </w:pPr>
      <w:r w:rsidDel="00000000" w:rsidR="00000000" w:rsidRPr="00000000">
        <w:rPr>
          <w:rtl w:val="0"/>
        </w:rPr>
        <w:t xml:space="preserve">Faire un profit de 10 000 $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6"/>
          <w:szCs w:val="26"/>
          <w:u w:val="single"/>
        </w:rPr>
      </w:pPr>
      <w:r w:rsidDel="00000000" w:rsidR="00000000" w:rsidRPr="00000000">
        <w:rPr>
          <w:b w:val="1"/>
          <w:sz w:val="26"/>
          <w:szCs w:val="26"/>
          <w:u w:val="single"/>
          <w:rtl w:val="0"/>
        </w:rPr>
        <w:t xml:space="preserve">Nombre de joueurs:</w:t>
      </w:r>
    </w:p>
    <w:p w:rsidR="00000000" w:rsidDel="00000000" w:rsidP="00000000" w:rsidRDefault="00000000" w:rsidRPr="00000000" w14:paraId="00000007">
      <w:pPr>
        <w:rPr/>
      </w:pPr>
      <w:r w:rsidDel="00000000" w:rsidR="00000000" w:rsidRPr="00000000">
        <w:rPr>
          <w:rtl w:val="0"/>
        </w:rPr>
        <w:t xml:space="preserve">Divisez la classe en groupes d'environ 5 élèves pour que le jeu puisse avancer rapidement. Pour un jeu engageant, un minimum de 4 élèves et un maximum de 8 élèves par groupe est l’idéal.</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6"/>
          <w:szCs w:val="26"/>
          <w:u w:val="single"/>
        </w:rPr>
      </w:pPr>
      <w:r w:rsidDel="00000000" w:rsidR="00000000" w:rsidRPr="00000000">
        <w:rPr>
          <w:b w:val="1"/>
          <w:sz w:val="26"/>
          <w:szCs w:val="26"/>
          <w:u w:val="single"/>
          <w:rtl w:val="0"/>
        </w:rPr>
        <w:t xml:space="preserve">Matériel:</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Cinq</w:t>
      </w:r>
      <w:r w:rsidDel="00000000" w:rsidR="00000000" w:rsidRPr="00000000">
        <w:rPr>
          <w:rtl w:val="0"/>
        </w:rPr>
        <w:t xml:space="preserve"> dés, ou un lanceur de dés en ligne tel que </w:t>
      </w:r>
      <w:hyperlink r:id="rId6">
        <w:r w:rsidDel="00000000" w:rsidR="00000000" w:rsidRPr="00000000">
          <w:rPr>
            <w:color w:val="1155cc"/>
            <w:u w:val="single"/>
            <w:rtl w:val="0"/>
          </w:rPr>
          <w:t xml:space="preserve">https://www.calculator.net/dice-roller.html</w:t>
        </w:r>
      </w:hyperlink>
      <w:r w:rsidDel="00000000" w:rsidR="00000000" w:rsidRPr="00000000">
        <w:rPr>
          <w:rtl w:val="0"/>
        </w:rPr>
        <w:t xml:space="preserve">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Un stylo/crayon et la carte de pointage pour garder le score.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26"/>
          <w:szCs w:val="26"/>
          <w:u w:val="single"/>
        </w:rPr>
      </w:pPr>
      <w:r w:rsidDel="00000000" w:rsidR="00000000" w:rsidRPr="00000000">
        <w:rPr>
          <w:b w:val="1"/>
          <w:sz w:val="26"/>
          <w:szCs w:val="26"/>
          <w:u w:val="single"/>
          <w:rtl w:val="0"/>
        </w:rPr>
        <w:t xml:space="preserve">Règlements:</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Tout le monde lance un dé pour voir qui commence en premier. Continuez à rouler jusqu'à ce que vous obteniez une personne avec le nombre le plus élevé et sans égalité. Cette personne doit rouler en premier. Le joueur suivant est à la droite du premier joueur.</w:t>
      </w:r>
      <w:r w:rsidDel="00000000" w:rsidR="00000000" w:rsidRPr="00000000">
        <w:rPr>
          <w:rtl w:val="0"/>
        </w:rPr>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Le premier joueur roule les cinq dés. </w:t>
      </w:r>
    </w:p>
    <w:p w:rsidR="00000000" w:rsidDel="00000000" w:rsidP="00000000" w:rsidRDefault="00000000" w:rsidRPr="00000000" w14:paraId="00000010">
      <w:pPr>
        <w:numPr>
          <w:ilvl w:val="1"/>
          <w:numId w:val="2"/>
        </w:numPr>
        <w:ind w:left="1440" w:hanging="360"/>
        <w:rPr>
          <w:u w:val="none"/>
        </w:rPr>
      </w:pPr>
      <w:r w:rsidDel="00000000" w:rsidR="00000000" w:rsidRPr="00000000">
        <w:rPr>
          <w:rtl w:val="0"/>
        </w:rPr>
        <w:t xml:space="preserve">S’il/elle roule un (1 ou 5), le joueur peut continuer à rouler.  </w:t>
      </w:r>
    </w:p>
    <w:p w:rsidR="00000000" w:rsidDel="00000000" w:rsidP="00000000" w:rsidRDefault="00000000" w:rsidRPr="00000000" w14:paraId="00000011">
      <w:pPr>
        <w:numPr>
          <w:ilvl w:val="1"/>
          <w:numId w:val="2"/>
        </w:numPr>
        <w:ind w:left="1440" w:hanging="360"/>
        <w:rPr>
          <w:u w:val="none"/>
        </w:rPr>
      </w:pPr>
      <w:r w:rsidDel="00000000" w:rsidR="00000000" w:rsidRPr="00000000">
        <w:rPr>
          <w:rtl w:val="0"/>
        </w:rPr>
        <w:t xml:space="preserve">Si un score de zéro est reçu, le joueur doit arrêter de rouler et il reçoit un score de zéro pour le tour.</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Si un joueur a lancé un dé qui compte, il/elle a le droit de :</w:t>
      </w:r>
    </w:p>
    <w:p w:rsidR="00000000" w:rsidDel="00000000" w:rsidP="00000000" w:rsidRDefault="00000000" w:rsidRPr="00000000" w14:paraId="00000013">
      <w:pPr>
        <w:numPr>
          <w:ilvl w:val="1"/>
          <w:numId w:val="2"/>
        </w:numPr>
        <w:ind w:left="1440" w:hanging="360"/>
        <w:rPr>
          <w:u w:val="none"/>
        </w:rPr>
      </w:pPr>
      <w:r w:rsidDel="00000000" w:rsidR="00000000" w:rsidRPr="00000000">
        <w:rPr>
          <w:rtl w:val="0"/>
        </w:rPr>
        <w:t xml:space="preserve">Continuer à rouler les 4 autres dés pour ajouter à son score.</w:t>
      </w:r>
    </w:p>
    <w:p w:rsidR="00000000" w:rsidDel="00000000" w:rsidP="00000000" w:rsidRDefault="00000000" w:rsidRPr="00000000" w14:paraId="00000014">
      <w:pPr>
        <w:numPr>
          <w:ilvl w:val="1"/>
          <w:numId w:val="2"/>
        </w:numPr>
        <w:ind w:left="1440" w:hanging="360"/>
        <w:rPr>
          <w:u w:val="none"/>
        </w:rPr>
      </w:pPr>
      <w:r w:rsidDel="00000000" w:rsidR="00000000" w:rsidRPr="00000000">
        <w:rPr>
          <w:rtl w:val="0"/>
        </w:rPr>
        <w:t xml:space="preserve">Terminez leur tour et conservez le score obtenu. Il/elle passe les dés au joueur à leur droite. Ce joueur peut choisir de lancer les quatre dés restants et d'ajouter aux points gagnés par le joueur précédent, ou de relancer les cinq dés et de commencer le tour à zéro. </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Si un joueur roule plus qu’un dé qui compte, il/elle a le droit de:</w:t>
      </w:r>
    </w:p>
    <w:p w:rsidR="00000000" w:rsidDel="00000000" w:rsidP="00000000" w:rsidRDefault="00000000" w:rsidRPr="00000000" w14:paraId="00000016">
      <w:pPr>
        <w:numPr>
          <w:ilvl w:val="2"/>
          <w:numId w:val="2"/>
        </w:numPr>
        <w:ind w:left="2160" w:hanging="360"/>
        <w:rPr>
          <w:u w:val="none"/>
        </w:rPr>
      </w:pPr>
      <w:r w:rsidDel="00000000" w:rsidR="00000000" w:rsidRPr="00000000">
        <w:rPr>
          <w:rtl w:val="0"/>
        </w:rPr>
        <w:t xml:space="preserve">Choisir de continuer à lancer les dés restants sans score. Ex. Si vous avez un dé de pointage, vous pouvez lancer les 4 autres. Si vous avez trois dés qui rapportent des points, vous pouvez lancer les deux dés restants, etc.</w:t>
      </w:r>
    </w:p>
    <w:p w:rsidR="00000000" w:rsidDel="00000000" w:rsidP="00000000" w:rsidRDefault="00000000" w:rsidRPr="00000000" w14:paraId="00000017">
      <w:pPr>
        <w:numPr>
          <w:ilvl w:val="2"/>
          <w:numId w:val="2"/>
        </w:numPr>
        <w:ind w:left="2160" w:hanging="360"/>
        <w:rPr>
          <w:u w:val="none"/>
        </w:rPr>
      </w:pPr>
      <w:r w:rsidDel="00000000" w:rsidR="00000000" w:rsidRPr="00000000">
        <w:rPr>
          <w:rtl w:val="0"/>
        </w:rPr>
        <w:t xml:space="preserve">Choisir de ne garder qu'un seul dé de pointage, tout en lançant les 4 dés restants pour augmenter son score. Ex. Si vous avez obtenu un 1 et deux 5, vous pouvez choisir de conserver le 1 et de relancer les deux 5 avec les deux autres dés restants pour augmenter votre score potentiel.</w:t>
      </w:r>
    </w:p>
    <w:p w:rsidR="00000000" w:rsidDel="00000000" w:rsidP="00000000" w:rsidRDefault="00000000" w:rsidRPr="00000000" w14:paraId="00000018">
      <w:pPr>
        <w:numPr>
          <w:ilvl w:val="2"/>
          <w:numId w:val="2"/>
        </w:numPr>
        <w:ind w:left="2160" w:hanging="360"/>
        <w:rPr>
          <w:u w:val="none"/>
        </w:rPr>
      </w:pPr>
      <w:r w:rsidDel="00000000" w:rsidR="00000000" w:rsidRPr="00000000">
        <w:rPr>
          <w:rtl w:val="0"/>
        </w:rPr>
        <w:t xml:space="preserve">Arrêtez votre tour et conservez le score que vous avez obtenu. Les dés sont passés à la personne à votre droite, et il/elle peut continuer avec votre score en conservant vos points, plus les points qu’il/elle aura obtenus, ou peuvent choisir de relancer tous les dés et de commencer le score à zéro. Ex. Si vous avez obtenu deux 1, vous obtenez un score de 200, avec trois dés non roulés. Si vous passez votre tour, vous gardez 200, et le joueur à votre droite peut choisir de lancer les trois dés restants. S'il/elle marque sur les trois autres, il/elle obtient ce score plus les 200. S'il/elle obtient un zéro, leur score pour le tour est de zéro.</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Un tour se termine lorsqu'un joueur ne lance les dés et n’a aucun point gagné, donc il/elle reçoit 0 pour le tour, ou lorsqu'il/elle choisit de conserver ses points et qu'il/elle lui reste au moins un dé non comptant.</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Si un joueur a cinq dés qui rapportent des points, il/elle DOIT continuer à lancer les cinq dés. Il/elle ne peut pas passer son tour ou conserver les points si les cinq dés rapportent des points.</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Avant qu'un joueur puisse commencer à compter des points, il/elle DOIT gagner 350 points en un seul tour. S'il/elle gagne moins que ce montant, il/elle recevra un score de zéro pour ce tour. Une fois le score de 350 sur un seul tour atteint, tous les points suivants seront comptés.</w:t>
        <w:br w:type="textWrapping"/>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Système de pointage:</w:t>
      </w:r>
    </w:p>
    <w:p w:rsidR="00000000" w:rsidDel="00000000" w:rsidP="00000000" w:rsidRDefault="00000000" w:rsidRPr="00000000" w14:paraId="0000001D">
      <w:pPr>
        <w:ind w:left="0" w:firstLine="0"/>
        <w:rPr/>
      </w:pPr>
      <w:r w:rsidDel="00000000" w:rsidR="00000000" w:rsidRPr="00000000">
        <w:rPr>
          <w:rtl w:val="0"/>
        </w:rPr>
        <w:tab/>
        <w:tab/>
      </w:r>
    </w:p>
    <w:p w:rsidR="00000000" w:rsidDel="00000000" w:rsidP="00000000" w:rsidRDefault="00000000" w:rsidRPr="00000000" w14:paraId="0000001E">
      <w:pPr>
        <w:ind w:left="0" w:firstLine="0"/>
        <w:rPr/>
      </w:pPr>
      <w:r w:rsidDel="00000000" w:rsidR="00000000" w:rsidRPr="00000000">
        <w:rPr>
          <w:rtl w:val="0"/>
        </w:rPr>
        <w:tab/>
      </w:r>
    </w:p>
    <w:tbl>
      <w:tblPr>
        <w:tblStyle w:val="Table1"/>
        <w:tblW w:w="8610.0" w:type="dxa"/>
        <w:jc w:val="left"/>
        <w:tblInd w:w="8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6480"/>
        <w:tblGridChange w:id="0">
          <w:tblGrid>
            <w:gridCol w:w="2130"/>
            <w:gridCol w:w="6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Dé(s) roulés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Pointage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Choix:</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 reçois </w:t>
            </w:r>
            <w:r w:rsidDel="00000000" w:rsidR="00000000" w:rsidRPr="00000000">
              <w:rPr>
                <w:rtl w:val="0"/>
              </w:rPr>
              <w:t xml:space="preserve">1,500 points ou tu enlèves 1,000 points d’un autre joueur.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2-3-4-5-6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Attribuez à un joueur la perte de son prochain tour. Continuez à rouler pour les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Trois rondes de zéro en ligne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-1000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1-1-1-1</w:t>
              <w:br w:type="textWrapping"/>
            </w:r>
            <w:r w:rsidDel="00000000" w:rsidR="00000000" w:rsidRPr="00000000">
              <w:rPr>
                <w:b w:val="1"/>
                <w:rtl w:val="0"/>
              </w:rPr>
              <w:t xml:space="preserve">(Le prochain joueur doit recommencer à zéro en roulant les cinq dés)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u w:val="single"/>
              </w:rPr>
            </w:pPr>
            <w:r w:rsidDel="00000000" w:rsidR="00000000" w:rsidRPr="00000000">
              <w:rPr>
                <w:b w:val="1"/>
                <w:rtl w:val="0"/>
              </w:rPr>
              <w:t xml:space="preserve">Choix:</w:t>
            </w:r>
            <w:r w:rsidDel="00000000" w:rsidR="00000000" w:rsidRPr="00000000">
              <w:rPr>
                <w:rtl w:val="0"/>
              </w:rPr>
            </w:r>
          </w:p>
          <w:p w:rsidR="00000000" w:rsidDel="00000000" w:rsidP="00000000" w:rsidRDefault="00000000" w:rsidRPr="00000000" w14:paraId="0000003C">
            <w:pPr>
              <w:widowControl w:val="0"/>
              <w:spacing w:line="240" w:lineRule="auto"/>
              <w:ind w:left="0" w:firstLine="0"/>
              <w:jc w:val="left"/>
              <w:rPr>
                <w:b w:val="1"/>
                <w:i w:val="1"/>
              </w:rPr>
            </w:pPr>
            <w:r w:rsidDel="00000000" w:rsidR="00000000" w:rsidRPr="00000000">
              <w:rPr>
                <w:rtl w:val="0"/>
              </w:rPr>
              <w:t xml:space="preserve">Tu reçois 1</w:t>
            </w:r>
            <w:r w:rsidDel="00000000" w:rsidR="00000000" w:rsidRPr="00000000">
              <w:rPr>
                <w:rtl w:val="0"/>
              </w:rPr>
              <w:t xml:space="preserve">,100 points </w:t>
              <w:br w:type="textWrapping"/>
              <w:br w:type="textWrapping"/>
            </w:r>
            <w:r w:rsidDel="00000000" w:rsidR="00000000" w:rsidRPr="00000000">
              <w:rPr>
                <w:b w:val="1"/>
                <w:i w:val="1"/>
                <w:rtl w:val="0"/>
              </w:rPr>
              <w:t xml:space="preserve">ou</w:t>
            </w:r>
          </w:p>
          <w:p w:rsidR="00000000" w:rsidDel="00000000" w:rsidP="00000000" w:rsidRDefault="00000000" w:rsidRPr="00000000" w14:paraId="0000003D">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3E">
            <w:pPr>
              <w:widowControl w:val="0"/>
              <w:spacing w:line="240" w:lineRule="auto"/>
              <w:ind w:left="0" w:firstLine="0"/>
              <w:jc w:val="left"/>
              <w:rPr/>
            </w:pPr>
            <w:r w:rsidDel="00000000" w:rsidR="00000000" w:rsidRPr="00000000">
              <w:rPr>
                <w:rtl w:val="0"/>
              </w:rPr>
              <w:t xml:space="preserve">-1,000 points, mais tu reçois 100 points d’extra par ronde.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2-2-2-2</w:t>
              <w:br w:type="textWrapping"/>
            </w:r>
            <w:r w:rsidDel="00000000" w:rsidR="00000000" w:rsidRPr="00000000">
              <w:rPr>
                <w:b w:val="1"/>
                <w:rtl w:val="0"/>
              </w:rPr>
              <w:t xml:space="preserve">(Le prochain joueur doit recommencer à zéro en roulant les cinq dés)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u w:val="single"/>
              </w:rPr>
            </w:pPr>
            <w:r w:rsidDel="00000000" w:rsidR="00000000" w:rsidRPr="00000000">
              <w:rPr>
                <w:b w:val="1"/>
                <w:rtl w:val="0"/>
              </w:rPr>
              <w:t xml:space="preserve">Choix:</w:t>
            </w:r>
            <w:r w:rsidDel="00000000" w:rsidR="00000000" w:rsidRPr="00000000">
              <w:rPr>
                <w:rtl w:val="0"/>
              </w:rPr>
            </w:r>
          </w:p>
          <w:p w:rsidR="00000000" w:rsidDel="00000000" w:rsidP="00000000" w:rsidRDefault="00000000" w:rsidRPr="00000000" w14:paraId="00000041">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42">
            <w:pPr>
              <w:widowControl w:val="0"/>
              <w:spacing w:line="240" w:lineRule="auto"/>
              <w:ind w:left="0" w:firstLine="0"/>
              <w:jc w:val="left"/>
              <w:rPr/>
            </w:pPr>
            <w:r w:rsidDel="00000000" w:rsidR="00000000" w:rsidRPr="00000000">
              <w:rPr>
                <w:rtl w:val="0"/>
              </w:rPr>
              <w:t xml:space="preserve">Tu reçois 2</w:t>
            </w:r>
            <w:r w:rsidDel="00000000" w:rsidR="00000000" w:rsidRPr="00000000">
              <w:rPr>
                <w:rtl w:val="0"/>
              </w:rPr>
              <w:t xml:space="preserve">,200 points </w:t>
            </w:r>
          </w:p>
          <w:p w:rsidR="00000000" w:rsidDel="00000000" w:rsidP="00000000" w:rsidRDefault="00000000" w:rsidRPr="00000000" w14:paraId="00000043">
            <w:pPr>
              <w:widowControl w:val="0"/>
              <w:spacing w:line="240" w:lineRule="auto"/>
              <w:ind w:left="0" w:firstLine="0"/>
              <w:jc w:val="left"/>
              <w:rPr>
                <w:b w:val="1"/>
                <w:i w:val="1"/>
              </w:rPr>
            </w:pPr>
            <w:r w:rsidDel="00000000" w:rsidR="00000000" w:rsidRPr="00000000">
              <w:rPr>
                <w:rtl w:val="0"/>
              </w:rPr>
              <w:br w:type="textWrapping"/>
            </w:r>
            <w:r w:rsidDel="00000000" w:rsidR="00000000" w:rsidRPr="00000000">
              <w:rPr>
                <w:b w:val="1"/>
                <w:i w:val="1"/>
                <w:rtl w:val="0"/>
              </w:rPr>
              <w:t xml:space="preserve">ou</w:t>
            </w:r>
          </w:p>
          <w:p w:rsidR="00000000" w:rsidDel="00000000" w:rsidP="00000000" w:rsidRDefault="00000000" w:rsidRPr="00000000" w14:paraId="00000044">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45">
            <w:pPr>
              <w:widowControl w:val="0"/>
              <w:spacing w:line="240" w:lineRule="auto"/>
              <w:ind w:left="0" w:firstLine="0"/>
              <w:jc w:val="left"/>
              <w:rPr/>
            </w:pPr>
            <w:r w:rsidDel="00000000" w:rsidR="00000000" w:rsidRPr="00000000">
              <w:rPr>
                <w:rtl w:val="0"/>
              </w:rPr>
              <w:t xml:space="preserve">- 2,000 points, mais tu reçois 200 points d’extra par ronde.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3-3-3-3</w:t>
              <w:br w:type="textWrapping"/>
            </w:r>
            <w:r w:rsidDel="00000000" w:rsidR="00000000" w:rsidRPr="00000000">
              <w:rPr>
                <w:b w:val="1"/>
                <w:rtl w:val="0"/>
              </w:rPr>
              <w:t xml:space="preserve">(Le prochain joueur doit recommencer à zéro en roulant les cinq dés)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u w:val="single"/>
              </w:rPr>
            </w:pPr>
            <w:r w:rsidDel="00000000" w:rsidR="00000000" w:rsidRPr="00000000">
              <w:rPr>
                <w:b w:val="1"/>
                <w:rtl w:val="0"/>
              </w:rPr>
              <w:t xml:space="preserve">Choix:</w:t>
            </w:r>
            <w:r w:rsidDel="00000000" w:rsidR="00000000" w:rsidRPr="00000000">
              <w:rPr>
                <w:rtl w:val="0"/>
              </w:rPr>
            </w:r>
          </w:p>
          <w:p w:rsidR="00000000" w:rsidDel="00000000" w:rsidP="00000000" w:rsidRDefault="00000000" w:rsidRPr="00000000" w14:paraId="00000048">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49">
            <w:pPr>
              <w:widowControl w:val="0"/>
              <w:spacing w:line="240" w:lineRule="auto"/>
              <w:ind w:left="0" w:firstLine="0"/>
              <w:jc w:val="left"/>
              <w:rPr/>
            </w:pPr>
            <w:r w:rsidDel="00000000" w:rsidR="00000000" w:rsidRPr="00000000">
              <w:rPr>
                <w:rtl w:val="0"/>
              </w:rPr>
              <w:t xml:space="preserve">Tu reçois 3</w:t>
            </w:r>
            <w:r w:rsidDel="00000000" w:rsidR="00000000" w:rsidRPr="00000000">
              <w:rPr>
                <w:rtl w:val="0"/>
              </w:rPr>
              <w:t xml:space="preserve">,300 points </w:t>
            </w:r>
          </w:p>
          <w:p w:rsidR="00000000" w:rsidDel="00000000" w:rsidP="00000000" w:rsidRDefault="00000000" w:rsidRPr="00000000" w14:paraId="0000004A">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4B">
            <w:pPr>
              <w:widowControl w:val="0"/>
              <w:spacing w:line="240" w:lineRule="auto"/>
              <w:ind w:left="0" w:firstLine="0"/>
              <w:jc w:val="left"/>
              <w:rPr>
                <w:b w:val="1"/>
                <w:i w:val="1"/>
              </w:rPr>
            </w:pPr>
            <w:r w:rsidDel="00000000" w:rsidR="00000000" w:rsidRPr="00000000">
              <w:rPr>
                <w:b w:val="1"/>
                <w:i w:val="1"/>
                <w:rtl w:val="0"/>
              </w:rPr>
              <w:t xml:space="preserve">ou</w:t>
            </w:r>
          </w:p>
          <w:p w:rsidR="00000000" w:rsidDel="00000000" w:rsidP="00000000" w:rsidRDefault="00000000" w:rsidRPr="00000000" w14:paraId="0000004C">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4D">
            <w:pPr>
              <w:widowControl w:val="0"/>
              <w:spacing w:line="240" w:lineRule="auto"/>
              <w:ind w:left="0" w:firstLine="0"/>
              <w:jc w:val="left"/>
              <w:rPr/>
            </w:pPr>
            <w:r w:rsidDel="00000000" w:rsidR="00000000" w:rsidRPr="00000000">
              <w:rPr>
                <w:rtl w:val="0"/>
              </w:rPr>
              <w:t xml:space="preserve"> -3,000 points, mais tu reçois 300 points d’extra par ronde.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4-4-4-4</w:t>
              <w:br w:type="textWrapping"/>
            </w:r>
            <w:r w:rsidDel="00000000" w:rsidR="00000000" w:rsidRPr="00000000">
              <w:rPr>
                <w:b w:val="1"/>
                <w:rtl w:val="0"/>
              </w:rPr>
              <w:t xml:space="preserve">(Le prochain joueur doit recommencer à zéro en roulant les cinq dés)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u w:val="single"/>
              </w:rPr>
            </w:pPr>
            <w:r w:rsidDel="00000000" w:rsidR="00000000" w:rsidRPr="00000000">
              <w:rPr>
                <w:b w:val="1"/>
                <w:rtl w:val="0"/>
              </w:rPr>
              <w:t xml:space="preserve">Choix:</w:t>
            </w:r>
            <w:r w:rsidDel="00000000" w:rsidR="00000000" w:rsidRPr="00000000">
              <w:rPr>
                <w:rtl w:val="0"/>
              </w:rPr>
            </w:r>
          </w:p>
          <w:p w:rsidR="00000000" w:rsidDel="00000000" w:rsidP="00000000" w:rsidRDefault="00000000" w:rsidRPr="00000000" w14:paraId="00000050">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51">
            <w:pPr>
              <w:widowControl w:val="0"/>
              <w:spacing w:line="240" w:lineRule="auto"/>
              <w:ind w:left="0" w:firstLine="0"/>
              <w:jc w:val="left"/>
              <w:rPr/>
            </w:pPr>
            <w:r w:rsidDel="00000000" w:rsidR="00000000" w:rsidRPr="00000000">
              <w:rPr>
                <w:rtl w:val="0"/>
              </w:rPr>
              <w:t xml:space="preserve">Tu reçois </w:t>
            </w:r>
            <w:r w:rsidDel="00000000" w:rsidR="00000000" w:rsidRPr="00000000">
              <w:rPr>
                <w:rtl w:val="0"/>
              </w:rPr>
              <w:t xml:space="preserve">4,400 points </w:t>
            </w:r>
          </w:p>
          <w:p w:rsidR="00000000" w:rsidDel="00000000" w:rsidP="00000000" w:rsidRDefault="00000000" w:rsidRPr="00000000" w14:paraId="00000052">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53">
            <w:pPr>
              <w:widowControl w:val="0"/>
              <w:spacing w:line="240" w:lineRule="auto"/>
              <w:ind w:left="0" w:firstLine="0"/>
              <w:jc w:val="left"/>
              <w:rPr>
                <w:b w:val="1"/>
                <w:i w:val="1"/>
              </w:rPr>
            </w:pPr>
            <w:r w:rsidDel="00000000" w:rsidR="00000000" w:rsidRPr="00000000">
              <w:rPr>
                <w:b w:val="1"/>
                <w:i w:val="1"/>
                <w:rtl w:val="0"/>
              </w:rPr>
              <w:t xml:space="preserve">ou</w:t>
            </w:r>
          </w:p>
          <w:p w:rsidR="00000000" w:rsidDel="00000000" w:rsidP="00000000" w:rsidRDefault="00000000" w:rsidRPr="00000000" w14:paraId="00000054">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55">
            <w:pPr>
              <w:widowControl w:val="0"/>
              <w:spacing w:line="240" w:lineRule="auto"/>
              <w:ind w:left="0" w:firstLine="0"/>
              <w:jc w:val="left"/>
              <w:rPr/>
            </w:pPr>
            <w:r w:rsidDel="00000000" w:rsidR="00000000" w:rsidRPr="00000000">
              <w:rPr>
                <w:rtl w:val="0"/>
              </w:rPr>
              <w:t xml:space="preserve"> -4,000 points, mais tu reçois 400 points d’extra par ronde.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5-5-5-5</w:t>
              <w:br w:type="textWrapping"/>
            </w:r>
            <w:r w:rsidDel="00000000" w:rsidR="00000000" w:rsidRPr="00000000">
              <w:rPr>
                <w:b w:val="1"/>
                <w:rtl w:val="0"/>
              </w:rPr>
              <w:t xml:space="preserve">(Le prochain joueur doit recommencer à zéro en roulant les cinq dés)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u w:val="single"/>
              </w:rPr>
            </w:pPr>
            <w:r w:rsidDel="00000000" w:rsidR="00000000" w:rsidRPr="00000000">
              <w:rPr>
                <w:b w:val="1"/>
                <w:rtl w:val="0"/>
              </w:rPr>
              <w:t xml:space="preserve">Choix:</w:t>
            </w:r>
            <w:r w:rsidDel="00000000" w:rsidR="00000000" w:rsidRPr="00000000">
              <w:rPr>
                <w:rtl w:val="0"/>
              </w:rPr>
            </w:r>
          </w:p>
          <w:p w:rsidR="00000000" w:rsidDel="00000000" w:rsidP="00000000" w:rsidRDefault="00000000" w:rsidRPr="00000000" w14:paraId="00000058">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59">
            <w:pPr>
              <w:widowControl w:val="0"/>
              <w:spacing w:line="240" w:lineRule="auto"/>
              <w:ind w:left="0" w:firstLine="0"/>
              <w:jc w:val="left"/>
              <w:rPr/>
            </w:pPr>
            <w:r w:rsidDel="00000000" w:rsidR="00000000" w:rsidRPr="00000000">
              <w:rPr>
                <w:rtl w:val="0"/>
              </w:rPr>
              <w:t xml:space="preserve">Tu reçois 5</w:t>
            </w:r>
            <w:r w:rsidDel="00000000" w:rsidR="00000000" w:rsidRPr="00000000">
              <w:rPr>
                <w:rtl w:val="0"/>
              </w:rPr>
              <w:t xml:space="preserve">,500 points </w:t>
            </w:r>
          </w:p>
          <w:p w:rsidR="00000000" w:rsidDel="00000000" w:rsidP="00000000" w:rsidRDefault="00000000" w:rsidRPr="00000000" w14:paraId="0000005A">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5B">
            <w:pPr>
              <w:widowControl w:val="0"/>
              <w:spacing w:line="240" w:lineRule="auto"/>
              <w:ind w:left="0" w:firstLine="0"/>
              <w:jc w:val="left"/>
              <w:rPr>
                <w:b w:val="1"/>
                <w:i w:val="1"/>
              </w:rPr>
            </w:pPr>
            <w:r w:rsidDel="00000000" w:rsidR="00000000" w:rsidRPr="00000000">
              <w:rPr>
                <w:b w:val="1"/>
                <w:i w:val="1"/>
                <w:rtl w:val="0"/>
              </w:rPr>
              <w:t xml:space="preserve">ou</w:t>
            </w:r>
          </w:p>
          <w:p w:rsidR="00000000" w:rsidDel="00000000" w:rsidP="00000000" w:rsidRDefault="00000000" w:rsidRPr="00000000" w14:paraId="0000005C">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5D">
            <w:pPr>
              <w:widowControl w:val="0"/>
              <w:spacing w:line="240" w:lineRule="auto"/>
              <w:ind w:left="0" w:firstLine="0"/>
              <w:jc w:val="left"/>
              <w:rPr/>
            </w:pPr>
            <w:r w:rsidDel="00000000" w:rsidR="00000000" w:rsidRPr="00000000">
              <w:rPr>
                <w:rtl w:val="0"/>
              </w:rPr>
              <w:t xml:space="preserve"> -5,000 points, mais tu reçois 500 points d’extra par ronde.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6-6-6-6</w:t>
              <w:br w:type="textWrapping"/>
            </w:r>
            <w:r w:rsidDel="00000000" w:rsidR="00000000" w:rsidRPr="00000000">
              <w:rPr>
                <w:b w:val="1"/>
                <w:rtl w:val="0"/>
              </w:rPr>
              <w:t xml:space="preserve">(Le prochain joueur doit recommencer à zéro en roulant les cinq dés)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u w:val="single"/>
              </w:rPr>
            </w:pPr>
            <w:r w:rsidDel="00000000" w:rsidR="00000000" w:rsidRPr="00000000">
              <w:rPr>
                <w:b w:val="1"/>
                <w:rtl w:val="0"/>
              </w:rPr>
              <w:t xml:space="preserve">Choix:</w:t>
            </w:r>
            <w:r w:rsidDel="00000000" w:rsidR="00000000" w:rsidRPr="00000000">
              <w:rPr>
                <w:rtl w:val="0"/>
              </w:rPr>
            </w:r>
          </w:p>
          <w:p w:rsidR="00000000" w:rsidDel="00000000" w:rsidP="00000000" w:rsidRDefault="00000000" w:rsidRPr="00000000" w14:paraId="00000060">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61">
            <w:pPr>
              <w:widowControl w:val="0"/>
              <w:spacing w:line="240" w:lineRule="auto"/>
              <w:ind w:left="0" w:firstLine="0"/>
              <w:jc w:val="left"/>
              <w:rPr/>
            </w:pPr>
            <w:r w:rsidDel="00000000" w:rsidR="00000000" w:rsidRPr="00000000">
              <w:rPr>
                <w:rtl w:val="0"/>
              </w:rPr>
              <w:t xml:space="preserve">Tu reçois 6</w:t>
            </w:r>
            <w:r w:rsidDel="00000000" w:rsidR="00000000" w:rsidRPr="00000000">
              <w:rPr>
                <w:rtl w:val="0"/>
              </w:rPr>
              <w:t xml:space="preserve">,600 points </w:t>
            </w:r>
          </w:p>
          <w:p w:rsidR="00000000" w:rsidDel="00000000" w:rsidP="00000000" w:rsidRDefault="00000000" w:rsidRPr="00000000" w14:paraId="00000062">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63">
            <w:pPr>
              <w:widowControl w:val="0"/>
              <w:spacing w:line="240" w:lineRule="auto"/>
              <w:ind w:left="0" w:firstLine="0"/>
              <w:jc w:val="left"/>
              <w:rPr>
                <w:b w:val="1"/>
                <w:i w:val="1"/>
              </w:rPr>
            </w:pPr>
            <w:r w:rsidDel="00000000" w:rsidR="00000000" w:rsidRPr="00000000">
              <w:rPr>
                <w:b w:val="1"/>
                <w:i w:val="1"/>
                <w:rtl w:val="0"/>
              </w:rPr>
              <w:t xml:space="preserve">ou</w:t>
            </w:r>
          </w:p>
          <w:p w:rsidR="00000000" w:rsidDel="00000000" w:rsidP="00000000" w:rsidRDefault="00000000" w:rsidRPr="00000000" w14:paraId="00000064">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65">
            <w:pPr>
              <w:widowControl w:val="0"/>
              <w:spacing w:line="240" w:lineRule="auto"/>
              <w:ind w:left="0" w:firstLine="0"/>
              <w:jc w:val="left"/>
              <w:rPr/>
            </w:pPr>
            <w:r w:rsidDel="00000000" w:rsidR="00000000" w:rsidRPr="00000000">
              <w:rPr>
                <w:rtl w:val="0"/>
              </w:rPr>
              <w:t xml:space="preserve">-6,000 points, mais tu reçois 600 points d’extra par ronde.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1-1-1-1-1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Lose 5,000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5-5-5-5-5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Lose 2,500 points</w:t>
            </w:r>
          </w:p>
        </w:tc>
      </w:tr>
    </w:tbl>
    <w:p w:rsidR="00000000" w:rsidDel="00000000" w:rsidP="00000000" w:rsidRDefault="00000000" w:rsidRPr="00000000" w14:paraId="0000006A">
      <w:pPr>
        <w:jc w:val="center"/>
        <w:rPr>
          <w:b w:val="1"/>
          <w:sz w:val="62"/>
          <w:szCs w:val="62"/>
        </w:rPr>
      </w:pPr>
      <w:r w:rsidDel="00000000" w:rsidR="00000000" w:rsidRPr="00000000">
        <w:rPr>
          <w:b w:val="1"/>
          <w:sz w:val="62"/>
          <w:szCs w:val="62"/>
          <w:rtl w:val="0"/>
        </w:rPr>
        <w:t xml:space="preserve">Feuille de pointage </w:t>
      </w:r>
    </w:p>
    <w:p w:rsidR="00000000" w:rsidDel="00000000" w:rsidP="00000000" w:rsidRDefault="00000000" w:rsidRPr="00000000" w14:paraId="0000006B">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705"/>
        <w:gridCol w:w="853.3333333333334"/>
        <w:gridCol w:w="853.3333333333334"/>
        <w:gridCol w:w="853.3333333333334"/>
        <w:gridCol w:w="853.3333333333334"/>
        <w:gridCol w:w="853.3333333333334"/>
        <w:gridCol w:w="853.3333333333334"/>
        <w:gridCol w:w="853.3333333333334"/>
        <w:gridCol w:w="853.3333333333334"/>
        <w:gridCol w:w="853.3333333333334"/>
        <w:tblGridChange w:id="0">
          <w:tblGrid>
            <w:gridCol w:w="975"/>
            <w:gridCol w:w="705"/>
            <w:gridCol w:w="853.3333333333334"/>
            <w:gridCol w:w="853.3333333333334"/>
            <w:gridCol w:w="853.3333333333334"/>
            <w:gridCol w:w="853.3333333333334"/>
            <w:gridCol w:w="853.3333333333334"/>
            <w:gridCol w:w="853.3333333333334"/>
            <w:gridCol w:w="853.3333333333334"/>
            <w:gridCol w:w="853.3333333333334"/>
            <w:gridCol w:w="853.3333333333334"/>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Noms: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Tour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6"/>
                <w:szCs w:val="26"/>
              </w:rPr>
            </w:pPr>
            <w:r w:rsidDel="00000000" w:rsidR="00000000" w:rsidRPr="00000000">
              <w:rPr>
                <w:rtl w:val="0"/>
              </w:rPr>
              <w:t xml:space="preserve">Tour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6"/>
                <w:szCs w:val="26"/>
              </w:rPr>
            </w:pPr>
            <w:r w:rsidDel="00000000" w:rsidR="00000000" w:rsidRPr="00000000">
              <w:rPr>
                <w:rtl w:val="0"/>
              </w:rPr>
              <w:t xml:space="preserve">Tour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6"/>
                <w:szCs w:val="26"/>
              </w:rPr>
            </w:pPr>
            <w:r w:rsidDel="00000000" w:rsidR="00000000" w:rsidRPr="00000000">
              <w:rPr>
                <w:rtl w:val="0"/>
              </w:rPr>
              <w:t xml:space="preserve">Tour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6"/>
                <w:szCs w:val="26"/>
              </w:rPr>
            </w:pPr>
            <w:r w:rsidDel="00000000" w:rsidR="00000000" w:rsidRPr="00000000">
              <w:rPr>
                <w:rtl w:val="0"/>
              </w:rPr>
              <w:t xml:space="preserve">Tour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Total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rPr>
            </w:pPr>
            <w:r w:rsidDel="00000000" w:rsidR="00000000" w:rsidRPr="00000000">
              <w:rPr>
                <w:sz w:val="20"/>
                <w:szCs w:val="20"/>
                <w:rtl w:val="0"/>
              </w:rPr>
              <w:t xml:space="preserve">Pointage au départ: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b w:val="1"/>
              </w:rPr>
            </w:pPr>
            <w:r w:rsidDel="00000000" w:rsidR="00000000" w:rsidRPr="00000000">
              <w:rPr>
                <w:b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b w:val="1"/>
              </w:rPr>
            </w:pPr>
            <w:r w:rsidDel="00000000" w:rsidR="00000000" w:rsidRPr="00000000">
              <w:rPr>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b w:val="1"/>
              </w:rPr>
            </w:pPr>
            <w:r w:rsidDel="00000000" w:rsidR="00000000" w:rsidRPr="00000000">
              <w:rPr>
                <w:b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b w:val="1"/>
              </w:rPr>
            </w:pPr>
            <w:r w:rsidDel="00000000" w:rsidR="00000000" w:rsidRPr="00000000">
              <w:rPr>
                <w:b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center"/>
              <w:rPr>
                <w:b w:val="1"/>
              </w:rPr>
            </w:pPr>
            <w:r w:rsidDel="00000000" w:rsidR="00000000" w:rsidRPr="00000000">
              <w:rPr>
                <w:b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center"/>
              <w:rPr>
                <w:b w:val="1"/>
              </w:rPr>
            </w:pPr>
            <w:r w:rsidDel="00000000" w:rsidR="00000000" w:rsidRPr="00000000">
              <w:rPr>
                <w:b w:val="1"/>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center"/>
              <w:rPr>
                <w:b w:val="1"/>
              </w:rPr>
            </w:pPr>
            <w:r w:rsidDel="00000000" w:rsidR="00000000" w:rsidRPr="00000000">
              <w:rPr>
                <w:b w:val="1"/>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center"/>
              <w:rPr>
                <w:b w:val="1"/>
              </w:rPr>
            </w:pPr>
            <w:r w:rsidDel="00000000" w:rsidR="00000000" w:rsidRPr="00000000">
              <w:rPr>
                <w:b w:val="1"/>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center"/>
              <w:rPr>
                <w:b w:val="1"/>
              </w:rPr>
            </w:pPr>
            <w:r w:rsidDel="00000000" w:rsidR="00000000" w:rsidRPr="00000000">
              <w:rPr>
                <w:b w:val="1"/>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center"/>
              <w:rPr>
                <w:b w:val="1"/>
              </w:rPr>
            </w:pPr>
            <w:r w:rsidDel="00000000" w:rsidR="00000000" w:rsidRPr="00000000">
              <w:rPr>
                <w:b w:val="1"/>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r>
          </w:p>
        </w:tc>
      </w:tr>
    </w:tbl>
    <w:p w:rsidR="00000000" w:rsidDel="00000000" w:rsidP="00000000" w:rsidRDefault="00000000" w:rsidRPr="00000000" w14:paraId="00000169">
      <w:pPr>
        <w:ind w:left="0" w:firstLine="0"/>
        <w:rPr/>
      </w:pPr>
      <w:r w:rsidDel="00000000" w:rsidR="00000000" w:rsidRPr="00000000">
        <w:rPr>
          <w:rtl w:val="0"/>
        </w:rPr>
      </w:r>
    </w:p>
    <w:p w:rsidR="00000000" w:rsidDel="00000000" w:rsidP="00000000" w:rsidRDefault="00000000" w:rsidRPr="00000000" w14:paraId="0000016A">
      <w:pPr>
        <w:jc w:val="center"/>
        <w:rPr>
          <w:b w:val="1"/>
          <w:sz w:val="60"/>
          <w:szCs w:val="60"/>
        </w:rPr>
      </w:pPr>
      <w:r w:rsidDel="00000000" w:rsidR="00000000" w:rsidRPr="00000000">
        <w:rPr>
          <w:b w:val="1"/>
          <w:sz w:val="60"/>
          <w:szCs w:val="60"/>
          <w:rtl w:val="0"/>
        </w:rPr>
        <w:t xml:space="preserve">Instructions pour l'enseignant(e)</w:t>
      </w:r>
    </w:p>
    <w:p w:rsidR="00000000" w:rsidDel="00000000" w:rsidP="00000000" w:rsidRDefault="00000000" w:rsidRPr="00000000" w14:paraId="0000016B">
      <w:pPr>
        <w:rPr>
          <w:b w:val="1"/>
          <w:sz w:val="26"/>
          <w:szCs w:val="26"/>
          <w:u w:val="single"/>
        </w:rPr>
      </w:pPr>
      <w:r w:rsidDel="00000000" w:rsidR="00000000" w:rsidRPr="00000000">
        <w:rPr>
          <w:rtl w:val="0"/>
        </w:rPr>
      </w:r>
    </w:p>
    <w:p w:rsidR="00000000" w:rsidDel="00000000" w:rsidP="00000000" w:rsidRDefault="00000000" w:rsidRPr="00000000" w14:paraId="0000016C">
      <w:pPr>
        <w:rPr>
          <w:b w:val="1"/>
          <w:sz w:val="26"/>
          <w:szCs w:val="26"/>
          <w:u w:val="single"/>
        </w:rPr>
      </w:pPr>
      <w:r w:rsidDel="00000000" w:rsidR="00000000" w:rsidRPr="00000000">
        <w:rPr>
          <w:b w:val="1"/>
          <w:sz w:val="26"/>
          <w:szCs w:val="26"/>
          <w:u w:val="single"/>
          <w:rtl w:val="0"/>
        </w:rPr>
        <w:t xml:space="preserve">Soutien pédagogique:</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ab/>
        <w:t xml:space="preserve">Pour mieux comprendre le concept, vous pouvez lire les articles suivants:</w:t>
      </w:r>
    </w:p>
    <w:p w:rsidR="00000000" w:rsidDel="00000000" w:rsidP="00000000" w:rsidRDefault="00000000" w:rsidRPr="00000000" w14:paraId="0000016F">
      <w:pPr>
        <w:rPr/>
      </w:pPr>
      <w:r w:rsidDel="00000000" w:rsidR="00000000" w:rsidRPr="00000000">
        <w:rPr>
          <w:rtl w:val="0"/>
        </w:rPr>
        <w:br w:type="textWrapping"/>
      </w:r>
      <w:hyperlink r:id="rId7">
        <w:r w:rsidDel="00000000" w:rsidR="00000000" w:rsidRPr="00000000">
          <w:rPr>
            <w:color w:val="1155cc"/>
            <w:u w:val="single"/>
            <w:rtl w:val="0"/>
          </w:rPr>
          <w:t xml:space="preserve">http://boutsdebois.free.fr</w:t>
        </w:r>
      </w:hyperlink>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hyperlink r:id="rId8">
        <w:r w:rsidDel="00000000" w:rsidR="00000000" w:rsidRPr="00000000">
          <w:rPr>
            <w:color w:val="1155cc"/>
            <w:u w:val="single"/>
            <w:rtl w:val="0"/>
          </w:rPr>
          <w:t xml:space="preserve">https://fr.wikipedia.org</w:t>
        </w:r>
      </w:hyperlink>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jc w:val="center"/>
        <w:rPr>
          <w:b w:val="1"/>
          <w:sz w:val="42"/>
          <w:szCs w:val="42"/>
          <w:u w:val="single"/>
        </w:rPr>
      </w:pPr>
      <w:r w:rsidDel="00000000" w:rsidR="00000000" w:rsidRPr="00000000">
        <w:rPr>
          <w:b w:val="1"/>
          <w:sz w:val="42"/>
          <w:szCs w:val="42"/>
          <w:u w:val="single"/>
          <w:rtl w:val="0"/>
        </w:rPr>
        <w:t xml:space="preserve">Explications - Feuilles de pointage</w:t>
      </w:r>
    </w:p>
    <w:p w:rsidR="00000000" w:rsidDel="00000000" w:rsidP="00000000" w:rsidRDefault="00000000" w:rsidRPr="00000000" w14:paraId="00000175">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2805"/>
        <w:gridCol w:w="4110"/>
        <w:tblGridChange w:id="0">
          <w:tblGrid>
            <w:gridCol w:w="2445"/>
            <w:gridCol w:w="2805"/>
            <w:gridCol w:w="411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pPr>
            <w:r w:rsidDel="00000000" w:rsidR="00000000" w:rsidRPr="00000000">
              <w:rPr>
                <w:rtl w:val="0"/>
              </w:rPr>
              <w:t xml:space="preserve">Noms: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center"/>
              <w:rPr>
                <w:b w:val="1"/>
                <w:color w:val="ff0000"/>
              </w:rPr>
            </w:pPr>
            <w:r w:rsidDel="00000000" w:rsidR="00000000" w:rsidRPr="00000000">
              <w:rPr>
                <w:b w:val="1"/>
                <w:color w:val="ff0000"/>
                <w:rtl w:val="0"/>
              </w:rPr>
              <w:t xml:space="preserve">Les élèves inscrivent leur nom ici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Tour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pPr>
            <w:r w:rsidDel="00000000" w:rsidR="00000000" w:rsidRPr="00000000">
              <w:rPr>
                <w:rtl w:val="0"/>
              </w:rPr>
              <w:t xml:space="preserve">Total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t xml:space="preserve">Pointage au départ: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color w:val="ff0000"/>
              </w:rPr>
            </w:pPr>
            <w:r w:rsidDel="00000000" w:rsidR="00000000" w:rsidRPr="00000000">
              <w:rPr>
                <w:color w:val="ff0000"/>
                <w:rtl w:val="0"/>
              </w:rPr>
              <w:t xml:space="preserve">Les enseignants peuvent décider si les élèves commencent à 0 point, ou à leur point d'investissement calculé. C'est-à-dire commencer à une valeur négative, telle que calculée dans le devoir.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jc w:val="center"/>
              <w:rPr>
                <w:b w:val="1"/>
                <w:color w:val="ff0000"/>
              </w:rPr>
            </w:pPr>
            <w:r w:rsidDel="00000000" w:rsidR="00000000" w:rsidRPr="00000000">
              <w:rPr>
                <w:b w:val="1"/>
                <w:color w:val="ff0000"/>
                <w:rtl w:val="0"/>
              </w:rPr>
              <w:t xml:space="preserve">Cette colonne indique la ronde. Il n'y a pas de nombre maximum ou minimum de ronde.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color w:val="ff0000"/>
              </w:rPr>
            </w:pPr>
            <w:r w:rsidDel="00000000" w:rsidR="00000000" w:rsidRPr="00000000">
              <w:rPr>
                <w:color w:val="ff0000"/>
                <w:rtl w:val="0"/>
              </w:rPr>
              <w:t xml:space="preserve">Cette colonne est pour les points gagnés par tour.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color w:val="ff0000"/>
              </w:rPr>
            </w:pPr>
            <w:r w:rsidDel="00000000" w:rsidR="00000000" w:rsidRPr="00000000">
              <w:rPr>
                <w:color w:val="ff0000"/>
                <w:rtl w:val="0"/>
              </w:rPr>
              <w:t xml:space="preserve">Cette colonne indique le total des points. C'est-à-dire les points gagnés lors de ce tour plus le total des points du tour précédent.</w:t>
            </w:r>
          </w:p>
        </w:tc>
      </w:tr>
    </w:tbl>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numPr>
          <w:ilvl w:val="0"/>
          <w:numId w:val="3"/>
        </w:numPr>
        <w:ind w:left="720" w:hanging="360"/>
        <w:rPr>
          <w:u w:val="none"/>
        </w:rPr>
      </w:pPr>
      <w:r w:rsidDel="00000000" w:rsidR="00000000" w:rsidRPr="00000000">
        <w:rPr>
          <w:rtl w:val="0"/>
        </w:rPr>
        <w:t xml:space="preserve">Les enseignants peuvent imprimer les feuilles de pointage ainsi que les instructions pour les élèves.</w:t>
      </w:r>
    </w:p>
    <w:p w:rsidR="00000000" w:rsidDel="00000000" w:rsidP="00000000" w:rsidRDefault="00000000" w:rsidRPr="00000000" w14:paraId="00000184">
      <w:pPr>
        <w:numPr>
          <w:ilvl w:val="0"/>
          <w:numId w:val="3"/>
        </w:numPr>
        <w:ind w:left="720" w:hanging="360"/>
        <w:rPr>
          <w:u w:val="none"/>
        </w:rPr>
      </w:pPr>
      <w:r w:rsidDel="00000000" w:rsidR="00000000" w:rsidRPr="00000000">
        <w:rPr>
          <w:rtl w:val="0"/>
        </w:rPr>
        <w:t xml:space="preserve">Les groupes de 4 à 8 fonctionnent le mieux, mais les enseignants peuvent s'adapter à leur groupe classe.</w:t>
      </w:r>
    </w:p>
    <w:p w:rsidR="00000000" w:rsidDel="00000000" w:rsidP="00000000" w:rsidRDefault="00000000" w:rsidRPr="00000000" w14:paraId="00000185">
      <w:pPr>
        <w:numPr>
          <w:ilvl w:val="0"/>
          <w:numId w:val="3"/>
        </w:numPr>
        <w:ind w:left="720" w:hanging="360"/>
        <w:rPr>
          <w:u w:val="none"/>
        </w:rPr>
      </w:pPr>
      <w:r w:rsidDel="00000000" w:rsidR="00000000" w:rsidRPr="00000000">
        <w:rPr>
          <w:rtl w:val="0"/>
        </w:rPr>
        <w:t xml:space="preserve">Les feuilles de pointage peuvent être modifiées pour avoir plus ou moins de colonnes ou de lignes.</w:t>
      </w:r>
    </w:p>
    <w:p w:rsidR="00000000" w:rsidDel="00000000" w:rsidP="00000000" w:rsidRDefault="00000000" w:rsidRPr="00000000" w14:paraId="00000186">
      <w:pPr>
        <w:numPr>
          <w:ilvl w:val="0"/>
          <w:numId w:val="3"/>
        </w:numPr>
        <w:ind w:left="720" w:hanging="360"/>
        <w:rPr>
          <w:u w:val="none"/>
        </w:rPr>
      </w:pPr>
      <w:r w:rsidDel="00000000" w:rsidR="00000000" w:rsidRPr="00000000">
        <w:rPr>
          <w:rtl w:val="0"/>
        </w:rPr>
        <w:t xml:space="preserve">L'enseignant peut expliquer le lien vers les affaires avec le système de pointage. Par exemple, choisir de perdre 1 000 $ afin de gagner 100 $ à chaque tour suivant pourrait représenter un investissement dans l'entreprise, ce qui entraînerait des frais plus élevés pour le client.</w:t>
      </w:r>
    </w:p>
    <w:p w:rsidR="00000000" w:rsidDel="00000000" w:rsidP="00000000" w:rsidRDefault="00000000" w:rsidRPr="00000000" w14:paraId="00000187">
      <w:pPr>
        <w:numPr>
          <w:ilvl w:val="0"/>
          <w:numId w:val="3"/>
        </w:numPr>
        <w:ind w:left="720" w:hanging="360"/>
        <w:rPr>
          <w:u w:val="none"/>
        </w:rPr>
      </w:pPr>
      <w:r w:rsidDel="00000000" w:rsidR="00000000" w:rsidRPr="00000000">
        <w:rPr>
          <w:rtl w:val="0"/>
        </w:rPr>
        <w:t xml:space="preserve">Vous avez le droit d’adapter le jeu pour accommoder votre enseignement et votre classe.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lculator.net/dice-roller.html" TargetMode="External"/><Relationship Id="rId7" Type="http://schemas.openxmlformats.org/officeDocument/2006/relationships/hyperlink" Target="http://boutsdebois.free.fr/pratique/10000/10000.htm" TargetMode="External"/><Relationship Id="rId8" Type="http://schemas.openxmlformats.org/officeDocument/2006/relationships/hyperlink" Target="https://fr.wikipedia.org/wiki/10000#R%C3%A8gles_%C3%A0_5_d%C3%A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