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Feuille de données des élèves</w:t>
      </w:r>
    </w:p>
    <w:p w:rsidR="00000000" w:rsidDel="00000000" w:rsidP="00000000" w:rsidRDefault="00000000" w:rsidRPr="00000000" w14:paraId="00000002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Assurez-vous de suivre le PowerPoint et d'insérer les montants requis. Certains montants seront donnés et d'autres que vous allez devoir calculer.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Module 2: Tâche #4 and #5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6570"/>
        <w:tblGridChange w:id="0">
          <w:tblGrid>
            <w:gridCol w:w="2790"/>
            <w:gridCol w:w="657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Coûts initiaux et à l’avant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Enregistrer ta compagnie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Coûts de technologie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Outils (Primaire)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Fourniture de bureau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Coûts initiaux:</w:t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Module 3: Tâche #7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35"/>
        <w:gridCol w:w="5925"/>
        <w:tblGridChange w:id="0">
          <w:tblGrid>
            <w:gridCol w:w="3435"/>
            <w:gridCol w:w="592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Coûts mensuelles généraux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Loyer/Hypothèque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Assurance de propriété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Facture de téléphone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Coûts de transport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Assurance responsabilité civile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Dépenses de services publics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Outils et renouvellement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Publicité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Coûts des consommables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Coûts mensuelles :</w:t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Coût initial ________Coûts mensuelles _________ = ___________________________</w:t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Module 4: Tâche #8, #9 and #10</w:t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90"/>
        <w:gridCol w:w="5970"/>
        <w:tblGridChange w:id="0">
          <w:tblGrid>
            <w:gridCol w:w="3390"/>
            <w:gridCol w:w="597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Salaries &amp; contributions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Votre salaire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Salaire employé #1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Salaire employé #2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CSPAAT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RPC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 salaires et contributions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Module 5: Tâche #11 - Étape A - 2e question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Combien devez-vous épargner initialement pour ouvrir votre entreprise: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  <w:br w:type="textWrapping"/>
        <w:t xml:space="preserve">Coût initial _____________ + Coûts pour 3 mois ______________ = ________________</w:t>
        <w:br w:type="textWrapping"/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La réponse est le montant que vous devez économiser pour démarrer votre entreprise.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Module 5: Tâche #11 - Étape A - 3e question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t xml:space="preserve">Dépenses mensuelles, salaires et contributions: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Dépenses mensuelles __________ + Salaires et contributions ____________ = ____________</w:t>
      </w:r>
    </w:p>
    <w:p w:rsidR="00000000" w:rsidDel="00000000" w:rsidP="00000000" w:rsidRDefault="00000000" w:rsidRPr="00000000" w14:paraId="00000050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Cela équivaut à vos dépenses mensuelles totales.</w:t>
      </w:r>
    </w:p>
    <w:p w:rsidR="00000000" w:rsidDel="00000000" w:rsidP="00000000" w:rsidRDefault="00000000" w:rsidRPr="00000000" w14:paraId="00000051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Module 5: Tâche #11 - Étape B</w:t>
      </w:r>
    </w:p>
    <w:p w:rsidR="00000000" w:rsidDel="00000000" w:rsidP="00000000" w:rsidRDefault="00000000" w:rsidRPr="00000000" w14:paraId="0000005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b w:val="1"/>
          <w:u w:val="single"/>
          <w:rtl w:val="0"/>
        </w:rPr>
        <w:t xml:space="preserve">Tarification de votre travail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  <w:t xml:space="preserve">Temps pour compléter une tâche ______ X Rémunération/heure __________ = _____________</w:t>
        <w:br w:type="textWrapping"/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La réponse est combien votre client vous paie pour terminer le travail.</w:t>
      </w:r>
    </w:p>
    <w:p w:rsidR="00000000" w:rsidDel="00000000" w:rsidP="00000000" w:rsidRDefault="00000000" w:rsidRPr="00000000" w14:paraId="00000057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b w:val="1"/>
          <w:u w:val="single"/>
          <w:rtl w:val="0"/>
        </w:rPr>
        <w:t xml:space="preserve">Nombre d’heures de travail par mois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# de tâches ____ X # de travailleurs ____ X (52/12) = _____________ Heures par mois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Revenu mensuel</w:t>
        <w:br w:type="textWrapping"/>
      </w:r>
    </w:p>
    <w:p w:rsidR="00000000" w:rsidDel="00000000" w:rsidP="00000000" w:rsidRDefault="00000000" w:rsidRPr="00000000" w14:paraId="0000005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Coût par tâche _______ X # de tâches par mois _________ = Revenu mensuel ______________</w:t>
        <w:br w:type="textWrapping"/>
        <w:br w:type="textWrapping"/>
      </w:r>
    </w:p>
    <w:p w:rsidR="00000000" w:rsidDel="00000000" w:rsidP="00000000" w:rsidRDefault="00000000" w:rsidRPr="00000000" w14:paraId="0000005F">
      <w:pPr>
        <w:rPr>
          <w:b w:val="1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Revenu mensuel __________ - Coût des biens ___________ = __________ Bénéfices/Pertes brut</w:t>
        <w:br w:type="textWrapping"/>
        <w:br w:type="textWrapping"/>
        <w:br w:type="textWrapping"/>
        <w:t xml:space="preserve">Bénéfices/Pertes brut __________ - Dépenses mensuelles ___________ - Salaires et contributions _______________ = Bénéfices/Pertes net _____________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b w:val="1"/>
          <w:rtl w:val="0"/>
        </w:rPr>
        <w:t xml:space="preserve">Module 5: Tâche #12 - 2e question - Optionnelle - </w:t>
      </w:r>
      <w:r w:rsidDel="00000000" w:rsidR="00000000" w:rsidRPr="00000000">
        <w:rPr>
          <w:i w:val="1"/>
          <w:rtl w:val="0"/>
        </w:rPr>
        <w:t xml:space="preserve">Modifier le tableau au besoin.</w:t>
      </w:r>
      <w:r w:rsidDel="00000000" w:rsidR="00000000" w:rsidRPr="00000000">
        <w:rPr>
          <w:rtl w:val="0"/>
        </w:rPr>
      </w:r>
    </w:p>
    <w:tbl>
      <w:tblPr>
        <w:tblStyle w:val="Table4"/>
        <w:tblW w:w="934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90"/>
        <w:gridCol w:w="2850"/>
        <w:gridCol w:w="2505"/>
        <w:tblGridChange w:id="0">
          <w:tblGrid>
            <w:gridCol w:w="3990"/>
            <w:gridCol w:w="2850"/>
            <w:gridCol w:w="250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Dépenses mensuelles personnelles</w:t>
            </w:r>
          </w:p>
        </w:tc>
      </w:tr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Liste de dépenses personnelles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1ère estimation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2e estimation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Facture de téléphone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Facture de gaz naturel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Électricité et eau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Loyer/hypothèque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Assurance de maison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Assurance de voiture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Frais bancaires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Nourriture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Voiture bail/prêt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Voiture réparation/essence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Internet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Animaux de compagnie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Taxes foncières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Dépenses personnelles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Dépenses voyages/vacances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Autres...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Dépenses personnelles mensuelles</w:t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