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0347A" w:rsidRDefault="00A34F04">
      <w:pPr>
        <w:sectPr w:rsidR="0060347A">
          <w:footerReference w:type="default" r:id="rId8"/>
          <w:pgSz w:w="12240" w:h="15840"/>
          <w:pgMar w:top="1440" w:right="1440" w:bottom="1440" w:left="1440" w:header="720" w:footer="720" w:gutter="0"/>
          <w:pgNumType w:start="1"/>
          <w:cols w:space="720"/>
        </w:sectPr>
      </w:pPr>
      <w:r>
        <w:rPr>
          <w:noProof/>
        </w:rPr>
        <w:drawing>
          <wp:anchor distT="0" distB="0" distL="114300" distR="114300" simplePos="0" relativeHeight="251658240" behindDoc="0" locked="0" layoutInCell="1" hidden="0" allowOverlap="1">
            <wp:simplePos x="0" y="0"/>
            <wp:positionH relativeFrom="margin">
              <wp:align>center</wp:align>
            </wp:positionH>
            <wp:positionV relativeFrom="margin">
              <wp:align>center</wp:align>
            </wp:positionV>
            <wp:extent cx="6858000" cy="9464040"/>
            <wp:effectExtent l="0" t="0" r="0" b="3810"/>
            <wp:wrapSquare wrapText="bothSides" distT="0" distB="0" distL="114300" distR="114300"/>
            <wp:docPr id="51" name="image4.jpg" descr="This is the title page for the Ontario Council for Technology Education Skilled Trades and Apprenticeship Resource titled &quot;Global Updo - TXJ2O&quot;. It has multiple coloured boxes down the left side of the page, the OCTE logo and title in the middle of the page and TakeTECH logo on the bottom right corner." title="Title Page"/>
            <wp:cNvGraphicFramePr/>
            <a:graphic xmlns:a="http://schemas.openxmlformats.org/drawingml/2006/main">
              <a:graphicData uri="http://schemas.openxmlformats.org/drawingml/2006/picture">
                <pic:pic xmlns:pic="http://schemas.openxmlformats.org/drawingml/2006/picture">
                  <pic:nvPicPr>
                    <pic:cNvPr id="0" name="image4.jpg"/>
                    <pic:cNvPicPr preferRelativeResize="0"/>
                  </pic:nvPicPr>
                  <pic:blipFill>
                    <a:blip r:embed="rId9"/>
                    <a:srcRect/>
                    <a:stretch>
                      <a:fillRect/>
                    </a:stretch>
                  </pic:blipFill>
                  <pic:spPr>
                    <a:xfrm>
                      <a:off x="0" y="0"/>
                      <a:ext cx="6858000" cy="9464040"/>
                    </a:xfrm>
                    <a:prstGeom prst="rect">
                      <a:avLst/>
                    </a:prstGeom>
                    <a:ln/>
                  </pic:spPr>
                </pic:pic>
              </a:graphicData>
            </a:graphic>
          </wp:anchor>
        </w:drawing>
      </w:r>
    </w:p>
    <w:p w:rsidR="0060347A" w:rsidRDefault="00A34F04">
      <w:pPr>
        <w:pStyle w:val="Heading1"/>
      </w:pPr>
      <w:bookmarkStart w:id="0" w:name="_heading=h.gjdgxs" w:colFirst="0" w:colLast="0"/>
      <w:bookmarkStart w:id="1" w:name="_Toc79522354"/>
      <w:bookmarkStart w:id="2" w:name="_Toc84105682"/>
      <w:bookmarkEnd w:id="0"/>
      <w:r>
        <w:lastRenderedPageBreak/>
        <w:t>Table of Contents</w:t>
      </w:r>
      <w:bookmarkEnd w:id="1"/>
      <w:r>
        <w:t xml:space="preserve"> </w:t>
      </w:r>
      <w:r w:rsidR="0064781C">
        <w:rPr>
          <w:noProof/>
        </w:rPr>
        <mc:AlternateContent>
          <mc:Choice Requires="wps">
            <w:drawing>
              <wp:inline distT="0" distB="0" distL="0" distR="0" wp14:anchorId="703C225C" wp14:editId="4DFF1769">
                <wp:extent cx="5895975" cy="0"/>
                <wp:effectExtent l="0" t="0" r="28575" b="19050"/>
                <wp:docPr id="38" name="Straight Connector 38" descr="Decorative Line" title="TOC"/>
                <wp:cNvGraphicFramePr/>
                <a:graphic xmlns:a="http://schemas.openxmlformats.org/drawingml/2006/main">
                  <a:graphicData uri="http://schemas.microsoft.com/office/word/2010/wordprocessingShape">
                    <wps:wsp>
                      <wps:cNvCnPr/>
                      <wps:spPr>
                        <a:xfrm flipV="1">
                          <a:off x="0" y="0"/>
                          <a:ext cx="5895975" cy="0"/>
                        </a:xfrm>
                        <a:prstGeom prst="line">
                          <a:avLst/>
                        </a:prstGeom>
                        <a:ln w="19050">
                          <a:solidFill>
                            <a:srgbClr val="1932FF"/>
                          </a:solidFill>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w:pict>
              <v:line w14:anchorId="6A16BC84" id="Straight Connector 38" o:spid="_x0000_s1026" alt="Title: TOC - Description: Decorative Line" style="flip:y;visibility:visible;mso-wrap-style:square;mso-left-percent:-10001;mso-top-percent:-10001;mso-position-horizontal:absolute;mso-position-horizontal-relative:char;mso-position-vertical:absolute;mso-position-vertical-relative:line;mso-left-percent:-10001;mso-top-percent:-10001" from="0,0" to="464.2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" strokecolor="#1932ff" strokeweight="1.5pt">
                <v:stroke joinstyle="miter"/>
                <w10:anchorlock/>
              </v:line>
            </w:pict>
          </mc:Fallback>
        </mc:AlternateContent>
      </w:r>
      <w:bookmarkEnd w:id="2"/>
    </w:p>
    <w:p w:rsidR="0060347A" w:rsidRDefault="0060347A" w:rsidP="007406CE">
      <w:pPr>
        <w:pStyle w:val="NoSpacing"/>
      </w:pPr>
    </w:p>
    <w:sdt>
      <w:sdtPr>
        <w:id w:val="779066474"/>
        <w:docPartObj>
          <w:docPartGallery w:val="Table of Contents"/>
          <w:docPartUnique/>
        </w:docPartObj>
      </w:sdtPr>
      <w:sdtEndPr/>
      <w:sdtContent>
        <w:p w:rsidR="00AE56F9" w:rsidRDefault="00A34F04">
          <w:pPr>
            <w:pStyle w:val="TOC1"/>
            <w:tabs>
              <w:tab w:val="right" w:pos="9350"/>
            </w:tabs>
            <w:rPr>
              <w:rFonts w:asciiTheme="minorHAnsi" w:eastAsiaTheme="minorEastAsia" w:hAnsiTheme="minorHAnsi" w:cstheme="minorBidi"/>
              <w:noProof/>
              <w:color w:val="auto"/>
              <w:sz w:val="22"/>
              <w:szCs w:val="22"/>
            </w:rPr>
          </w:pPr>
          <w:r>
            <w:fldChar w:fldCharType="begin"/>
          </w:r>
          <w:r>
            <w:instrText xml:space="preserve"> TOC \h \u \z </w:instrText>
          </w:r>
          <w:r>
            <w:fldChar w:fldCharType="separate"/>
          </w:r>
          <w:hyperlink w:anchor="_Toc84105683" w:history="1">
            <w:r w:rsidR="00AE56F9" w:rsidRPr="00B53A5D">
              <w:rPr>
                <w:rStyle w:val="Hyperlink"/>
                <w:noProof/>
              </w:rPr>
              <w:t>Introduction</w:t>
            </w:r>
            <w:r w:rsidR="00AE56F9">
              <w:rPr>
                <w:noProof/>
                <w:webHidden/>
              </w:rPr>
              <w:tab/>
            </w:r>
            <w:r w:rsidR="00AE56F9">
              <w:rPr>
                <w:noProof/>
                <w:webHidden/>
              </w:rPr>
              <w:fldChar w:fldCharType="begin"/>
            </w:r>
            <w:r w:rsidR="00AE56F9">
              <w:rPr>
                <w:noProof/>
                <w:webHidden/>
              </w:rPr>
              <w:instrText xml:space="preserve"> PAGEREF _Toc84105683 \h </w:instrText>
            </w:r>
            <w:r w:rsidR="00AE56F9">
              <w:rPr>
                <w:noProof/>
                <w:webHidden/>
              </w:rPr>
            </w:r>
            <w:r w:rsidR="00AE56F9">
              <w:rPr>
                <w:noProof/>
                <w:webHidden/>
              </w:rPr>
              <w:fldChar w:fldCharType="separate"/>
            </w:r>
            <w:r w:rsidR="005467B5">
              <w:rPr>
                <w:noProof/>
                <w:webHidden/>
              </w:rPr>
              <w:t>3</w:t>
            </w:r>
            <w:r w:rsidR="00AE56F9">
              <w:rPr>
                <w:noProof/>
                <w:webHidden/>
              </w:rPr>
              <w:fldChar w:fldCharType="end"/>
            </w:r>
          </w:hyperlink>
        </w:p>
        <w:p w:rsidR="00AE56F9" w:rsidRDefault="000C24C1">
          <w:pPr>
            <w:pStyle w:val="TOC1"/>
            <w:tabs>
              <w:tab w:val="right" w:pos="9350"/>
            </w:tabs>
            <w:rPr>
              <w:rFonts w:asciiTheme="minorHAnsi" w:eastAsiaTheme="minorEastAsia" w:hAnsiTheme="minorHAnsi" w:cstheme="minorBidi"/>
              <w:noProof/>
              <w:color w:val="auto"/>
              <w:sz w:val="22"/>
              <w:szCs w:val="22"/>
            </w:rPr>
          </w:pPr>
          <w:hyperlink w:anchor="_Toc84105684" w:history="1">
            <w:r w:rsidR="00AE56F9" w:rsidRPr="00B53A5D">
              <w:rPr>
                <w:rStyle w:val="Hyperlink"/>
                <w:noProof/>
              </w:rPr>
              <w:t>Project Outline</w:t>
            </w:r>
            <w:r w:rsidR="00AE56F9">
              <w:rPr>
                <w:noProof/>
                <w:webHidden/>
              </w:rPr>
              <w:tab/>
            </w:r>
            <w:r w:rsidR="00AE56F9">
              <w:rPr>
                <w:noProof/>
                <w:webHidden/>
              </w:rPr>
              <w:fldChar w:fldCharType="begin"/>
            </w:r>
            <w:r w:rsidR="00AE56F9">
              <w:rPr>
                <w:noProof/>
                <w:webHidden/>
              </w:rPr>
              <w:instrText xml:space="preserve"> PAGEREF _Toc84105684 \h </w:instrText>
            </w:r>
            <w:r w:rsidR="00AE56F9">
              <w:rPr>
                <w:noProof/>
                <w:webHidden/>
              </w:rPr>
            </w:r>
            <w:r w:rsidR="00AE56F9">
              <w:rPr>
                <w:noProof/>
                <w:webHidden/>
              </w:rPr>
              <w:fldChar w:fldCharType="separate"/>
            </w:r>
            <w:r w:rsidR="005467B5">
              <w:rPr>
                <w:noProof/>
                <w:webHidden/>
              </w:rPr>
              <w:t>3</w:t>
            </w:r>
            <w:r w:rsidR="00AE56F9">
              <w:rPr>
                <w:noProof/>
                <w:webHidden/>
              </w:rPr>
              <w:fldChar w:fldCharType="end"/>
            </w:r>
          </w:hyperlink>
        </w:p>
        <w:p w:rsidR="00AE56F9" w:rsidRDefault="000C24C1">
          <w:pPr>
            <w:pStyle w:val="TOC1"/>
            <w:tabs>
              <w:tab w:val="right" w:pos="9350"/>
            </w:tabs>
            <w:rPr>
              <w:rFonts w:asciiTheme="minorHAnsi" w:eastAsiaTheme="minorEastAsia" w:hAnsiTheme="minorHAnsi" w:cstheme="minorBidi"/>
              <w:noProof/>
              <w:color w:val="auto"/>
              <w:sz w:val="22"/>
              <w:szCs w:val="22"/>
            </w:rPr>
          </w:pPr>
          <w:hyperlink w:anchor="_Toc84105685" w:history="1">
            <w:r w:rsidR="00AE56F9" w:rsidRPr="00B53A5D">
              <w:rPr>
                <w:rStyle w:val="Hyperlink"/>
                <w:noProof/>
              </w:rPr>
              <w:t>Prior Knowledge</w:t>
            </w:r>
            <w:r w:rsidR="00AE56F9">
              <w:rPr>
                <w:noProof/>
                <w:webHidden/>
              </w:rPr>
              <w:tab/>
            </w:r>
            <w:r w:rsidR="00AE56F9">
              <w:rPr>
                <w:noProof/>
                <w:webHidden/>
              </w:rPr>
              <w:fldChar w:fldCharType="begin"/>
            </w:r>
            <w:r w:rsidR="00AE56F9">
              <w:rPr>
                <w:noProof/>
                <w:webHidden/>
              </w:rPr>
              <w:instrText xml:space="preserve"> PAGEREF _Toc84105685 \h </w:instrText>
            </w:r>
            <w:r w:rsidR="00AE56F9">
              <w:rPr>
                <w:noProof/>
                <w:webHidden/>
              </w:rPr>
            </w:r>
            <w:r w:rsidR="00AE56F9">
              <w:rPr>
                <w:noProof/>
                <w:webHidden/>
              </w:rPr>
              <w:fldChar w:fldCharType="separate"/>
            </w:r>
            <w:r w:rsidR="005467B5">
              <w:rPr>
                <w:noProof/>
                <w:webHidden/>
              </w:rPr>
              <w:t>4</w:t>
            </w:r>
            <w:r w:rsidR="00AE56F9">
              <w:rPr>
                <w:noProof/>
                <w:webHidden/>
              </w:rPr>
              <w:fldChar w:fldCharType="end"/>
            </w:r>
          </w:hyperlink>
        </w:p>
        <w:p w:rsidR="00AE56F9" w:rsidRDefault="000C24C1">
          <w:pPr>
            <w:pStyle w:val="TOC1"/>
            <w:tabs>
              <w:tab w:val="right" w:pos="9350"/>
            </w:tabs>
            <w:rPr>
              <w:rFonts w:asciiTheme="minorHAnsi" w:eastAsiaTheme="minorEastAsia" w:hAnsiTheme="minorHAnsi" w:cstheme="minorBidi"/>
              <w:noProof/>
              <w:color w:val="auto"/>
              <w:sz w:val="22"/>
              <w:szCs w:val="22"/>
            </w:rPr>
          </w:pPr>
          <w:hyperlink w:anchor="_Toc84105686" w:history="1">
            <w:r w:rsidR="00AE56F9" w:rsidRPr="00B53A5D">
              <w:rPr>
                <w:rStyle w:val="Hyperlink"/>
                <w:noProof/>
              </w:rPr>
              <w:t>Student Activities</w:t>
            </w:r>
            <w:r w:rsidR="00AE56F9">
              <w:rPr>
                <w:noProof/>
                <w:webHidden/>
              </w:rPr>
              <w:tab/>
            </w:r>
            <w:r w:rsidR="00AE56F9">
              <w:rPr>
                <w:noProof/>
                <w:webHidden/>
              </w:rPr>
              <w:fldChar w:fldCharType="begin"/>
            </w:r>
            <w:r w:rsidR="00AE56F9">
              <w:rPr>
                <w:noProof/>
                <w:webHidden/>
              </w:rPr>
              <w:instrText xml:space="preserve"> PAGEREF _Toc84105686 \h </w:instrText>
            </w:r>
            <w:r w:rsidR="00AE56F9">
              <w:rPr>
                <w:noProof/>
                <w:webHidden/>
              </w:rPr>
            </w:r>
            <w:r w:rsidR="00AE56F9">
              <w:rPr>
                <w:noProof/>
                <w:webHidden/>
              </w:rPr>
              <w:fldChar w:fldCharType="separate"/>
            </w:r>
            <w:r w:rsidR="005467B5">
              <w:rPr>
                <w:noProof/>
                <w:webHidden/>
              </w:rPr>
              <w:t>4</w:t>
            </w:r>
            <w:r w:rsidR="00AE56F9">
              <w:rPr>
                <w:noProof/>
                <w:webHidden/>
              </w:rPr>
              <w:fldChar w:fldCharType="end"/>
            </w:r>
          </w:hyperlink>
          <w:bookmarkStart w:id="3" w:name="_GoBack"/>
          <w:bookmarkEnd w:id="3"/>
        </w:p>
        <w:p w:rsidR="00AE56F9" w:rsidRDefault="000C24C1">
          <w:pPr>
            <w:pStyle w:val="TOC2"/>
            <w:tabs>
              <w:tab w:val="right" w:pos="9350"/>
            </w:tabs>
            <w:rPr>
              <w:rFonts w:asciiTheme="minorHAnsi" w:eastAsiaTheme="minorEastAsia" w:hAnsiTheme="minorHAnsi" w:cstheme="minorBidi"/>
              <w:noProof/>
              <w:color w:val="auto"/>
              <w:sz w:val="22"/>
              <w:szCs w:val="22"/>
            </w:rPr>
          </w:pPr>
          <w:hyperlink w:anchor="_Toc84105687" w:history="1">
            <w:r w:rsidR="00AE56F9" w:rsidRPr="00B53A5D">
              <w:rPr>
                <w:rStyle w:val="Hyperlink"/>
                <w:noProof/>
              </w:rPr>
              <w:t>Activity 1 – Review for Prior Knowledge Assessment</w:t>
            </w:r>
            <w:r w:rsidR="00AE56F9">
              <w:rPr>
                <w:noProof/>
                <w:webHidden/>
              </w:rPr>
              <w:tab/>
            </w:r>
            <w:r w:rsidR="00AE56F9">
              <w:rPr>
                <w:noProof/>
                <w:webHidden/>
              </w:rPr>
              <w:fldChar w:fldCharType="begin"/>
            </w:r>
            <w:r w:rsidR="00AE56F9">
              <w:rPr>
                <w:noProof/>
                <w:webHidden/>
              </w:rPr>
              <w:instrText xml:space="preserve"> PAGEREF _Toc84105687 \h </w:instrText>
            </w:r>
            <w:r w:rsidR="00AE56F9">
              <w:rPr>
                <w:noProof/>
                <w:webHidden/>
              </w:rPr>
            </w:r>
            <w:r w:rsidR="00AE56F9">
              <w:rPr>
                <w:noProof/>
                <w:webHidden/>
              </w:rPr>
              <w:fldChar w:fldCharType="separate"/>
            </w:r>
            <w:r w:rsidR="005467B5">
              <w:rPr>
                <w:noProof/>
                <w:webHidden/>
              </w:rPr>
              <w:t>4</w:t>
            </w:r>
            <w:r w:rsidR="00AE56F9">
              <w:rPr>
                <w:noProof/>
                <w:webHidden/>
              </w:rPr>
              <w:fldChar w:fldCharType="end"/>
            </w:r>
          </w:hyperlink>
        </w:p>
        <w:p w:rsidR="00AE56F9" w:rsidRDefault="000C24C1">
          <w:pPr>
            <w:pStyle w:val="TOC2"/>
            <w:tabs>
              <w:tab w:val="right" w:pos="9350"/>
            </w:tabs>
            <w:rPr>
              <w:rFonts w:asciiTheme="minorHAnsi" w:eastAsiaTheme="minorEastAsia" w:hAnsiTheme="minorHAnsi" w:cstheme="minorBidi"/>
              <w:noProof/>
              <w:color w:val="auto"/>
              <w:sz w:val="22"/>
              <w:szCs w:val="22"/>
            </w:rPr>
          </w:pPr>
          <w:hyperlink w:anchor="_Toc84105688" w:history="1">
            <w:r w:rsidR="00AE56F9" w:rsidRPr="00B53A5D">
              <w:rPr>
                <w:rStyle w:val="Hyperlink"/>
                <w:noProof/>
              </w:rPr>
              <w:t>Activity 2 – Research and Planning</w:t>
            </w:r>
            <w:r w:rsidR="00AE56F9">
              <w:rPr>
                <w:noProof/>
                <w:webHidden/>
              </w:rPr>
              <w:tab/>
            </w:r>
            <w:r w:rsidR="00AE56F9">
              <w:rPr>
                <w:noProof/>
                <w:webHidden/>
              </w:rPr>
              <w:fldChar w:fldCharType="begin"/>
            </w:r>
            <w:r w:rsidR="00AE56F9">
              <w:rPr>
                <w:noProof/>
                <w:webHidden/>
              </w:rPr>
              <w:instrText xml:space="preserve"> PAGEREF _Toc84105688 \h </w:instrText>
            </w:r>
            <w:r w:rsidR="00AE56F9">
              <w:rPr>
                <w:noProof/>
                <w:webHidden/>
              </w:rPr>
            </w:r>
            <w:r w:rsidR="00AE56F9">
              <w:rPr>
                <w:noProof/>
                <w:webHidden/>
              </w:rPr>
              <w:fldChar w:fldCharType="separate"/>
            </w:r>
            <w:r w:rsidR="005467B5">
              <w:rPr>
                <w:noProof/>
                <w:webHidden/>
              </w:rPr>
              <w:t>6</w:t>
            </w:r>
            <w:r w:rsidR="00AE56F9">
              <w:rPr>
                <w:noProof/>
                <w:webHidden/>
              </w:rPr>
              <w:fldChar w:fldCharType="end"/>
            </w:r>
          </w:hyperlink>
        </w:p>
        <w:p w:rsidR="00AE56F9" w:rsidRDefault="000C24C1">
          <w:pPr>
            <w:pStyle w:val="TOC2"/>
            <w:tabs>
              <w:tab w:val="right" w:pos="9350"/>
            </w:tabs>
            <w:rPr>
              <w:rFonts w:asciiTheme="minorHAnsi" w:eastAsiaTheme="minorEastAsia" w:hAnsiTheme="minorHAnsi" w:cstheme="minorBidi"/>
              <w:noProof/>
              <w:color w:val="auto"/>
              <w:sz w:val="22"/>
              <w:szCs w:val="22"/>
            </w:rPr>
          </w:pPr>
          <w:hyperlink w:anchor="_Toc84105689" w:history="1">
            <w:r w:rsidR="00AE56F9" w:rsidRPr="00B53A5D">
              <w:rPr>
                <w:rStyle w:val="Hyperlink"/>
                <w:noProof/>
              </w:rPr>
              <w:t>Activity 3 – Practical Demonstration of Chosen Updo</w:t>
            </w:r>
            <w:r w:rsidR="00AE56F9">
              <w:rPr>
                <w:noProof/>
                <w:webHidden/>
              </w:rPr>
              <w:tab/>
            </w:r>
            <w:r w:rsidR="00AE56F9">
              <w:rPr>
                <w:noProof/>
                <w:webHidden/>
              </w:rPr>
              <w:fldChar w:fldCharType="begin"/>
            </w:r>
            <w:r w:rsidR="00AE56F9">
              <w:rPr>
                <w:noProof/>
                <w:webHidden/>
              </w:rPr>
              <w:instrText xml:space="preserve"> PAGEREF _Toc84105689 \h </w:instrText>
            </w:r>
            <w:r w:rsidR="00AE56F9">
              <w:rPr>
                <w:noProof/>
                <w:webHidden/>
              </w:rPr>
            </w:r>
            <w:r w:rsidR="00AE56F9">
              <w:rPr>
                <w:noProof/>
                <w:webHidden/>
              </w:rPr>
              <w:fldChar w:fldCharType="separate"/>
            </w:r>
            <w:r w:rsidR="005467B5">
              <w:rPr>
                <w:noProof/>
                <w:webHidden/>
              </w:rPr>
              <w:t>6</w:t>
            </w:r>
            <w:r w:rsidR="00AE56F9">
              <w:rPr>
                <w:noProof/>
                <w:webHidden/>
              </w:rPr>
              <w:fldChar w:fldCharType="end"/>
            </w:r>
          </w:hyperlink>
        </w:p>
        <w:p w:rsidR="00AE56F9" w:rsidRDefault="000C24C1">
          <w:pPr>
            <w:pStyle w:val="TOC2"/>
            <w:tabs>
              <w:tab w:val="right" w:pos="9350"/>
            </w:tabs>
            <w:rPr>
              <w:rFonts w:asciiTheme="minorHAnsi" w:eastAsiaTheme="minorEastAsia" w:hAnsiTheme="minorHAnsi" w:cstheme="minorBidi"/>
              <w:noProof/>
              <w:color w:val="auto"/>
              <w:sz w:val="22"/>
              <w:szCs w:val="22"/>
            </w:rPr>
          </w:pPr>
          <w:hyperlink w:anchor="_Toc84105690" w:history="1">
            <w:r w:rsidR="00AE56F9" w:rsidRPr="00B53A5D">
              <w:rPr>
                <w:rStyle w:val="Hyperlink"/>
                <w:noProof/>
              </w:rPr>
              <w:t>Activity 4 – Final Product and Write Up</w:t>
            </w:r>
            <w:r w:rsidR="00AE56F9">
              <w:rPr>
                <w:noProof/>
                <w:webHidden/>
              </w:rPr>
              <w:tab/>
            </w:r>
            <w:r w:rsidR="00AE56F9">
              <w:rPr>
                <w:noProof/>
                <w:webHidden/>
              </w:rPr>
              <w:fldChar w:fldCharType="begin"/>
            </w:r>
            <w:r w:rsidR="00AE56F9">
              <w:rPr>
                <w:noProof/>
                <w:webHidden/>
              </w:rPr>
              <w:instrText xml:space="preserve"> PAGEREF _Toc84105690 \h </w:instrText>
            </w:r>
            <w:r w:rsidR="00AE56F9">
              <w:rPr>
                <w:noProof/>
                <w:webHidden/>
              </w:rPr>
            </w:r>
            <w:r w:rsidR="00AE56F9">
              <w:rPr>
                <w:noProof/>
                <w:webHidden/>
              </w:rPr>
              <w:fldChar w:fldCharType="separate"/>
            </w:r>
            <w:r w:rsidR="005467B5">
              <w:rPr>
                <w:noProof/>
                <w:webHidden/>
              </w:rPr>
              <w:t>6</w:t>
            </w:r>
            <w:r w:rsidR="00AE56F9">
              <w:rPr>
                <w:noProof/>
                <w:webHidden/>
              </w:rPr>
              <w:fldChar w:fldCharType="end"/>
            </w:r>
          </w:hyperlink>
        </w:p>
        <w:p w:rsidR="00AE56F9" w:rsidRDefault="000C24C1">
          <w:pPr>
            <w:pStyle w:val="TOC1"/>
            <w:tabs>
              <w:tab w:val="right" w:pos="9350"/>
            </w:tabs>
            <w:rPr>
              <w:rFonts w:asciiTheme="minorHAnsi" w:eastAsiaTheme="minorEastAsia" w:hAnsiTheme="minorHAnsi" w:cstheme="minorBidi"/>
              <w:noProof/>
              <w:color w:val="auto"/>
              <w:sz w:val="22"/>
              <w:szCs w:val="22"/>
            </w:rPr>
          </w:pPr>
          <w:hyperlink w:anchor="_Toc84105691" w:history="1">
            <w:r w:rsidR="00AE56F9" w:rsidRPr="00B53A5D">
              <w:rPr>
                <w:rStyle w:val="Hyperlink"/>
                <w:noProof/>
              </w:rPr>
              <w:t>Planning Notes</w:t>
            </w:r>
            <w:r w:rsidR="00AE56F9">
              <w:rPr>
                <w:noProof/>
                <w:webHidden/>
              </w:rPr>
              <w:tab/>
            </w:r>
            <w:r w:rsidR="00AE56F9">
              <w:rPr>
                <w:noProof/>
                <w:webHidden/>
              </w:rPr>
              <w:fldChar w:fldCharType="begin"/>
            </w:r>
            <w:r w:rsidR="00AE56F9">
              <w:rPr>
                <w:noProof/>
                <w:webHidden/>
              </w:rPr>
              <w:instrText xml:space="preserve"> PAGEREF _Toc84105691 \h </w:instrText>
            </w:r>
            <w:r w:rsidR="00AE56F9">
              <w:rPr>
                <w:noProof/>
                <w:webHidden/>
              </w:rPr>
            </w:r>
            <w:r w:rsidR="00AE56F9">
              <w:rPr>
                <w:noProof/>
                <w:webHidden/>
              </w:rPr>
              <w:fldChar w:fldCharType="separate"/>
            </w:r>
            <w:r w:rsidR="005467B5">
              <w:rPr>
                <w:noProof/>
                <w:webHidden/>
              </w:rPr>
              <w:t>7</w:t>
            </w:r>
            <w:r w:rsidR="00AE56F9">
              <w:rPr>
                <w:noProof/>
                <w:webHidden/>
              </w:rPr>
              <w:fldChar w:fldCharType="end"/>
            </w:r>
          </w:hyperlink>
        </w:p>
        <w:p w:rsidR="00AE56F9" w:rsidRDefault="000C24C1">
          <w:pPr>
            <w:pStyle w:val="TOC1"/>
            <w:tabs>
              <w:tab w:val="right" w:pos="9350"/>
            </w:tabs>
            <w:rPr>
              <w:rFonts w:asciiTheme="minorHAnsi" w:eastAsiaTheme="minorEastAsia" w:hAnsiTheme="minorHAnsi" w:cstheme="minorBidi"/>
              <w:noProof/>
              <w:color w:val="auto"/>
              <w:sz w:val="22"/>
              <w:szCs w:val="22"/>
            </w:rPr>
          </w:pPr>
          <w:hyperlink w:anchor="_Toc84105692" w:history="1">
            <w:r w:rsidR="00AE56F9" w:rsidRPr="00B53A5D">
              <w:rPr>
                <w:rStyle w:val="Hyperlink"/>
                <w:noProof/>
              </w:rPr>
              <w:t>Skilled Trades and Apprenticeship Opportunities</w:t>
            </w:r>
            <w:r w:rsidR="00AE56F9">
              <w:rPr>
                <w:noProof/>
                <w:webHidden/>
              </w:rPr>
              <w:tab/>
            </w:r>
            <w:r w:rsidR="00AE56F9">
              <w:rPr>
                <w:noProof/>
                <w:webHidden/>
              </w:rPr>
              <w:fldChar w:fldCharType="begin"/>
            </w:r>
            <w:r w:rsidR="00AE56F9">
              <w:rPr>
                <w:noProof/>
                <w:webHidden/>
              </w:rPr>
              <w:instrText xml:space="preserve"> PAGEREF _Toc84105692 \h </w:instrText>
            </w:r>
            <w:r w:rsidR="00AE56F9">
              <w:rPr>
                <w:noProof/>
                <w:webHidden/>
              </w:rPr>
            </w:r>
            <w:r w:rsidR="00AE56F9">
              <w:rPr>
                <w:noProof/>
                <w:webHidden/>
              </w:rPr>
              <w:fldChar w:fldCharType="separate"/>
            </w:r>
            <w:r w:rsidR="005467B5">
              <w:rPr>
                <w:noProof/>
                <w:webHidden/>
              </w:rPr>
              <w:t>7</w:t>
            </w:r>
            <w:r w:rsidR="00AE56F9">
              <w:rPr>
                <w:noProof/>
                <w:webHidden/>
              </w:rPr>
              <w:fldChar w:fldCharType="end"/>
            </w:r>
          </w:hyperlink>
        </w:p>
        <w:p w:rsidR="00AE56F9" w:rsidRDefault="000C24C1">
          <w:pPr>
            <w:pStyle w:val="TOC1"/>
            <w:tabs>
              <w:tab w:val="right" w:pos="9350"/>
            </w:tabs>
            <w:rPr>
              <w:rFonts w:asciiTheme="minorHAnsi" w:eastAsiaTheme="minorEastAsia" w:hAnsiTheme="minorHAnsi" w:cstheme="minorBidi"/>
              <w:noProof/>
              <w:color w:val="auto"/>
              <w:sz w:val="22"/>
              <w:szCs w:val="22"/>
            </w:rPr>
          </w:pPr>
          <w:hyperlink w:anchor="_Toc84105693" w:history="1">
            <w:r w:rsidR="00AE56F9" w:rsidRPr="00B53A5D">
              <w:rPr>
                <w:rStyle w:val="Hyperlink"/>
                <w:noProof/>
              </w:rPr>
              <w:t>Career and Industry Extensions</w:t>
            </w:r>
            <w:r w:rsidR="00AE56F9">
              <w:rPr>
                <w:noProof/>
                <w:webHidden/>
              </w:rPr>
              <w:tab/>
            </w:r>
            <w:r w:rsidR="00AE56F9">
              <w:rPr>
                <w:noProof/>
                <w:webHidden/>
              </w:rPr>
              <w:fldChar w:fldCharType="begin"/>
            </w:r>
            <w:r w:rsidR="00AE56F9">
              <w:rPr>
                <w:noProof/>
                <w:webHidden/>
              </w:rPr>
              <w:instrText xml:space="preserve"> PAGEREF _Toc84105693 \h </w:instrText>
            </w:r>
            <w:r w:rsidR="00AE56F9">
              <w:rPr>
                <w:noProof/>
                <w:webHidden/>
              </w:rPr>
            </w:r>
            <w:r w:rsidR="00AE56F9">
              <w:rPr>
                <w:noProof/>
                <w:webHidden/>
              </w:rPr>
              <w:fldChar w:fldCharType="separate"/>
            </w:r>
            <w:r w:rsidR="005467B5">
              <w:rPr>
                <w:noProof/>
                <w:webHidden/>
              </w:rPr>
              <w:t>8</w:t>
            </w:r>
            <w:r w:rsidR="00AE56F9">
              <w:rPr>
                <w:noProof/>
                <w:webHidden/>
              </w:rPr>
              <w:fldChar w:fldCharType="end"/>
            </w:r>
          </w:hyperlink>
        </w:p>
        <w:p w:rsidR="00AE56F9" w:rsidRDefault="000C24C1">
          <w:pPr>
            <w:pStyle w:val="TOC1"/>
            <w:tabs>
              <w:tab w:val="right" w:pos="9350"/>
            </w:tabs>
            <w:rPr>
              <w:rFonts w:asciiTheme="minorHAnsi" w:eastAsiaTheme="minorEastAsia" w:hAnsiTheme="minorHAnsi" w:cstheme="minorBidi"/>
              <w:noProof/>
              <w:color w:val="auto"/>
              <w:sz w:val="22"/>
              <w:szCs w:val="22"/>
            </w:rPr>
          </w:pPr>
          <w:hyperlink w:anchor="_Toc84105694" w:history="1">
            <w:r w:rsidR="00AE56F9" w:rsidRPr="00B53A5D">
              <w:rPr>
                <w:rStyle w:val="Hyperlink"/>
                <w:noProof/>
              </w:rPr>
              <w:t>Continuum of Influence</w:t>
            </w:r>
            <w:r w:rsidR="00AE56F9">
              <w:rPr>
                <w:noProof/>
                <w:webHidden/>
              </w:rPr>
              <w:tab/>
            </w:r>
            <w:r w:rsidR="00AE56F9">
              <w:rPr>
                <w:noProof/>
                <w:webHidden/>
              </w:rPr>
              <w:fldChar w:fldCharType="begin"/>
            </w:r>
            <w:r w:rsidR="00AE56F9">
              <w:rPr>
                <w:noProof/>
                <w:webHidden/>
              </w:rPr>
              <w:instrText xml:space="preserve"> PAGEREF _Toc84105694 \h </w:instrText>
            </w:r>
            <w:r w:rsidR="00AE56F9">
              <w:rPr>
                <w:noProof/>
                <w:webHidden/>
              </w:rPr>
            </w:r>
            <w:r w:rsidR="00AE56F9">
              <w:rPr>
                <w:noProof/>
                <w:webHidden/>
              </w:rPr>
              <w:fldChar w:fldCharType="separate"/>
            </w:r>
            <w:r w:rsidR="005467B5">
              <w:rPr>
                <w:noProof/>
                <w:webHidden/>
              </w:rPr>
              <w:t>8</w:t>
            </w:r>
            <w:r w:rsidR="00AE56F9">
              <w:rPr>
                <w:noProof/>
                <w:webHidden/>
              </w:rPr>
              <w:fldChar w:fldCharType="end"/>
            </w:r>
          </w:hyperlink>
        </w:p>
        <w:p w:rsidR="00AE56F9" w:rsidRDefault="000C24C1">
          <w:pPr>
            <w:pStyle w:val="TOC1"/>
            <w:tabs>
              <w:tab w:val="right" w:pos="9350"/>
            </w:tabs>
            <w:rPr>
              <w:rFonts w:asciiTheme="minorHAnsi" w:eastAsiaTheme="minorEastAsia" w:hAnsiTheme="minorHAnsi" w:cstheme="minorBidi"/>
              <w:noProof/>
              <w:color w:val="auto"/>
              <w:sz w:val="22"/>
              <w:szCs w:val="22"/>
            </w:rPr>
          </w:pPr>
          <w:hyperlink w:anchor="_Toc84105695" w:history="1">
            <w:r w:rsidR="00AE56F9" w:rsidRPr="00B53A5D">
              <w:rPr>
                <w:rStyle w:val="Hyperlink"/>
                <w:noProof/>
              </w:rPr>
              <w:t>Resources</w:t>
            </w:r>
            <w:r w:rsidR="00AE56F9">
              <w:rPr>
                <w:noProof/>
                <w:webHidden/>
              </w:rPr>
              <w:tab/>
            </w:r>
            <w:r w:rsidR="00AE56F9">
              <w:rPr>
                <w:noProof/>
                <w:webHidden/>
              </w:rPr>
              <w:fldChar w:fldCharType="begin"/>
            </w:r>
            <w:r w:rsidR="00AE56F9">
              <w:rPr>
                <w:noProof/>
                <w:webHidden/>
              </w:rPr>
              <w:instrText xml:space="preserve"> PAGEREF _Toc84105695 \h </w:instrText>
            </w:r>
            <w:r w:rsidR="00AE56F9">
              <w:rPr>
                <w:noProof/>
                <w:webHidden/>
              </w:rPr>
            </w:r>
            <w:r w:rsidR="00AE56F9">
              <w:rPr>
                <w:noProof/>
                <w:webHidden/>
              </w:rPr>
              <w:fldChar w:fldCharType="separate"/>
            </w:r>
            <w:r w:rsidR="005467B5">
              <w:rPr>
                <w:noProof/>
                <w:webHidden/>
              </w:rPr>
              <w:t>13</w:t>
            </w:r>
            <w:r w:rsidR="00AE56F9">
              <w:rPr>
                <w:noProof/>
                <w:webHidden/>
              </w:rPr>
              <w:fldChar w:fldCharType="end"/>
            </w:r>
          </w:hyperlink>
        </w:p>
        <w:p w:rsidR="00AE56F9" w:rsidRDefault="000C24C1">
          <w:pPr>
            <w:pStyle w:val="TOC3"/>
            <w:tabs>
              <w:tab w:val="right" w:pos="9350"/>
            </w:tabs>
            <w:rPr>
              <w:rFonts w:asciiTheme="minorHAnsi" w:eastAsiaTheme="minorEastAsia" w:hAnsiTheme="minorHAnsi" w:cstheme="minorBidi"/>
              <w:noProof/>
              <w:color w:val="auto"/>
              <w:sz w:val="22"/>
              <w:szCs w:val="22"/>
            </w:rPr>
          </w:pPr>
          <w:hyperlink w:anchor="_Toc84105696" w:history="1">
            <w:r w:rsidR="00AE56F9" w:rsidRPr="00B53A5D">
              <w:rPr>
                <w:rStyle w:val="Hyperlink"/>
                <w:noProof/>
              </w:rPr>
              <w:t>Lesson Plans</w:t>
            </w:r>
            <w:r w:rsidR="00AE56F9">
              <w:rPr>
                <w:noProof/>
                <w:webHidden/>
              </w:rPr>
              <w:tab/>
            </w:r>
            <w:r w:rsidR="00AE56F9">
              <w:rPr>
                <w:noProof/>
                <w:webHidden/>
              </w:rPr>
              <w:fldChar w:fldCharType="begin"/>
            </w:r>
            <w:r w:rsidR="00AE56F9">
              <w:rPr>
                <w:noProof/>
                <w:webHidden/>
              </w:rPr>
              <w:instrText xml:space="preserve"> PAGEREF _Toc84105696 \h </w:instrText>
            </w:r>
            <w:r w:rsidR="00AE56F9">
              <w:rPr>
                <w:noProof/>
                <w:webHidden/>
              </w:rPr>
            </w:r>
            <w:r w:rsidR="00AE56F9">
              <w:rPr>
                <w:noProof/>
                <w:webHidden/>
              </w:rPr>
              <w:fldChar w:fldCharType="separate"/>
            </w:r>
            <w:r w:rsidR="005467B5">
              <w:rPr>
                <w:noProof/>
                <w:webHidden/>
              </w:rPr>
              <w:t>13</w:t>
            </w:r>
            <w:r w:rsidR="00AE56F9">
              <w:rPr>
                <w:noProof/>
                <w:webHidden/>
              </w:rPr>
              <w:fldChar w:fldCharType="end"/>
            </w:r>
          </w:hyperlink>
        </w:p>
        <w:p w:rsidR="00AE56F9" w:rsidRDefault="000C24C1">
          <w:pPr>
            <w:pStyle w:val="TOC3"/>
            <w:tabs>
              <w:tab w:val="right" w:pos="9350"/>
            </w:tabs>
            <w:rPr>
              <w:rFonts w:asciiTheme="minorHAnsi" w:eastAsiaTheme="minorEastAsia" w:hAnsiTheme="minorHAnsi" w:cstheme="minorBidi"/>
              <w:noProof/>
              <w:color w:val="auto"/>
              <w:sz w:val="22"/>
              <w:szCs w:val="22"/>
            </w:rPr>
          </w:pPr>
          <w:hyperlink w:anchor="_Toc84105697" w:history="1">
            <w:r w:rsidR="00AE56F9" w:rsidRPr="00B53A5D">
              <w:rPr>
                <w:rStyle w:val="Hyperlink"/>
                <w:noProof/>
              </w:rPr>
              <w:t>Tools/Equipment</w:t>
            </w:r>
            <w:r w:rsidR="00AE56F9">
              <w:rPr>
                <w:noProof/>
                <w:webHidden/>
              </w:rPr>
              <w:tab/>
            </w:r>
            <w:r w:rsidR="00AE56F9">
              <w:rPr>
                <w:noProof/>
                <w:webHidden/>
              </w:rPr>
              <w:fldChar w:fldCharType="begin"/>
            </w:r>
            <w:r w:rsidR="00AE56F9">
              <w:rPr>
                <w:noProof/>
                <w:webHidden/>
              </w:rPr>
              <w:instrText xml:space="preserve"> PAGEREF _Toc84105697 \h </w:instrText>
            </w:r>
            <w:r w:rsidR="00AE56F9">
              <w:rPr>
                <w:noProof/>
                <w:webHidden/>
              </w:rPr>
            </w:r>
            <w:r w:rsidR="00AE56F9">
              <w:rPr>
                <w:noProof/>
                <w:webHidden/>
              </w:rPr>
              <w:fldChar w:fldCharType="separate"/>
            </w:r>
            <w:r w:rsidR="005467B5">
              <w:rPr>
                <w:noProof/>
                <w:webHidden/>
              </w:rPr>
              <w:t>26</w:t>
            </w:r>
            <w:r w:rsidR="00AE56F9">
              <w:rPr>
                <w:noProof/>
                <w:webHidden/>
              </w:rPr>
              <w:fldChar w:fldCharType="end"/>
            </w:r>
          </w:hyperlink>
        </w:p>
        <w:p w:rsidR="00AE56F9" w:rsidRDefault="000C24C1">
          <w:pPr>
            <w:pStyle w:val="TOC3"/>
            <w:tabs>
              <w:tab w:val="right" w:pos="9350"/>
            </w:tabs>
            <w:rPr>
              <w:rFonts w:asciiTheme="minorHAnsi" w:eastAsiaTheme="minorEastAsia" w:hAnsiTheme="minorHAnsi" w:cstheme="minorBidi"/>
              <w:noProof/>
              <w:color w:val="auto"/>
              <w:sz w:val="22"/>
              <w:szCs w:val="22"/>
            </w:rPr>
          </w:pPr>
          <w:hyperlink w:anchor="_Toc84105698" w:history="1">
            <w:r w:rsidR="00AE56F9" w:rsidRPr="00B53A5D">
              <w:rPr>
                <w:rStyle w:val="Hyperlink"/>
                <w:noProof/>
              </w:rPr>
              <w:t>Handouts</w:t>
            </w:r>
            <w:r w:rsidR="00AE56F9">
              <w:rPr>
                <w:noProof/>
                <w:webHidden/>
              </w:rPr>
              <w:tab/>
            </w:r>
            <w:r w:rsidR="00AE56F9">
              <w:rPr>
                <w:noProof/>
                <w:webHidden/>
              </w:rPr>
              <w:fldChar w:fldCharType="begin"/>
            </w:r>
            <w:r w:rsidR="00AE56F9">
              <w:rPr>
                <w:noProof/>
                <w:webHidden/>
              </w:rPr>
              <w:instrText xml:space="preserve"> PAGEREF _Toc84105698 \h </w:instrText>
            </w:r>
            <w:r w:rsidR="00AE56F9">
              <w:rPr>
                <w:noProof/>
                <w:webHidden/>
              </w:rPr>
            </w:r>
            <w:r w:rsidR="00AE56F9">
              <w:rPr>
                <w:noProof/>
                <w:webHidden/>
              </w:rPr>
              <w:fldChar w:fldCharType="separate"/>
            </w:r>
            <w:r w:rsidR="005467B5">
              <w:rPr>
                <w:noProof/>
                <w:webHidden/>
              </w:rPr>
              <w:t>26</w:t>
            </w:r>
            <w:r w:rsidR="00AE56F9">
              <w:rPr>
                <w:noProof/>
                <w:webHidden/>
              </w:rPr>
              <w:fldChar w:fldCharType="end"/>
            </w:r>
          </w:hyperlink>
        </w:p>
        <w:p w:rsidR="00AE56F9" w:rsidRDefault="000C24C1">
          <w:pPr>
            <w:pStyle w:val="TOC3"/>
            <w:tabs>
              <w:tab w:val="right" w:pos="9350"/>
            </w:tabs>
            <w:rPr>
              <w:rFonts w:asciiTheme="minorHAnsi" w:eastAsiaTheme="minorEastAsia" w:hAnsiTheme="minorHAnsi" w:cstheme="minorBidi"/>
              <w:noProof/>
              <w:color w:val="auto"/>
              <w:sz w:val="22"/>
              <w:szCs w:val="22"/>
            </w:rPr>
          </w:pPr>
          <w:hyperlink w:anchor="_Toc84105699" w:history="1">
            <w:r w:rsidR="00AE56F9" w:rsidRPr="00B53A5D">
              <w:rPr>
                <w:rStyle w:val="Hyperlink"/>
                <w:noProof/>
              </w:rPr>
              <w:t>Materials</w:t>
            </w:r>
            <w:r w:rsidR="00AE56F9">
              <w:rPr>
                <w:noProof/>
                <w:webHidden/>
              </w:rPr>
              <w:tab/>
            </w:r>
            <w:r w:rsidR="00AE56F9">
              <w:rPr>
                <w:noProof/>
                <w:webHidden/>
              </w:rPr>
              <w:fldChar w:fldCharType="begin"/>
            </w:r>
            <w:r w:rsidR="00AE56F9">
              <w:rPr>
                <w:noProof/>
                <w:webHidden/>
              </w:rPr>
              <w:instrText xml:space="preserve"> PAGEREF _Toc84105699 \h </w:instrText>
            </w:r>
            <w:r w:rsidR="00AE56F9">
              <w:rPr>
                <w:noProof/>
                <w:webHidden/>
              </w:rPr>
            </w:r>
            <w:r w:rsidR="00AE56F9">
              <w:rPr>
                <w:noProof/>
                <w:webHidden/>
              </w:rPr>
              <w:fldChar w:fldCharType="separate"/>
            </w:r>
            <w:r w:rsidR="005467B5">
              <w:rPr>
                <w:noProof/>
                <w:webHidden/>
              </w:rPr>
              <w:t>26</w:t>
            </w:r>
            <w:r w:rsidR="00AE56F9">
              <w:rPr>
                <w:noProof/>
                <w:webHidden/>
              </w:rPr>
              <w:fldChar w:fldCharType="end"/>
            </w:r>
          </w:hyperlink>
        </w:p>
        <w:p w:rsidR="00AE56F9" w:rsidRDefault="000C24C1">
          <w:pPr>
            <w:pStyle w:val="TOC3"/>
            <w:tabs>
              <w:tab w:val="right" w:pos="9350"/>
            </w:tabs>
            <w:rPr>
              <w:rFonts w:asciiTheme="minorHAnsi" w:eastAsiaTheme="minorEastAsia" w:hAnsiTheme="minorHAnsi" w:cstheme="minorBidi"/>
              <w:noProof/>
              <w:color w:val="auto"/>
              <w:sz w:val="22"/>
              <w:szCs w:val="22"/>
            </w:rPr>
          </w:pPr>
          <w:hyperlink w:anchor="_Toc84105700" w:history="1">
            <w:r w:rsidR="00AE56F9" w:rsidRPr="00B53A5D">
              <w:rPr>
                <w:rStyle w:val="Hyperlink"/>
                <w:noProof/>
              </w:rPr>
              <w:t>Textbooks/ Books</w:t>
            </w:r>
            <w:r w:rsidR="00AE56F9">
              <w:rPr>
                <w:noProof/>
                <w:webHidden/>
              </w:rPr>
              <w:tab/>
            </w:r>
            <w:r w:rsidR="00AE56F9">
              <w:rPr>
                <w:noProof/>
                <w:webHidden/>
              </w:rPr>
              <w:fldChar w:fldCharType="begin"/>
            </w:r>
            <w:r w:rsidR="00AE56F9">
              <w:rPr>
                <w:noProof/>
                <w:webHidden/>
              </w:rPr>
              <w:instrText xml:space="preserve"> PAGEREF _Toc84105700 \h </w:instrText>
            </w:r>
            <w:r w:rsidR="00AE56F9">
              <w:rPr>
                <w:noProof/>
                <w:webHidden/>
              </w:rPr>
            </w:r>
            <w:r w:rsidR="00AE56F9">
              <w:rPr>
                <w:noProof/>
                <w:webHidden/>
              </w:rPr>
              <w:fldChar w:fldCharType="separate"/>
            </w:r>
            <w:r w:rsidR="005467B5">
              <w:rPr>
                <w:noProof/>
                <w:webHidden/>
              </w:rPr>
              <w:t>26</w:t>
            </w:r>
            <w:r w:rsidR="00AE56F9">
              <w:rPr>
                <w:noProof/>
                <w:webHidden/>
              </w:rPr>
              <w:fldChar w:fldCharType="end"/>
            </w:r>
          </w:hyperlink>
        </w:p>
        <w:p w:rsidR="00AE56F9" w:rsidRDefault="000C24C1">
          <w:pPr>
            <w:pStyle w:val="TOC3"/>
            <w:tabs>
              <w:tab w:val="right" w:pos="9350"/>
            </w:tabs>
            <w:rPr>
              <w:rFonts w:asciiTheme="minorHAnsi" w:eastAsiaTheme="minorEastAsia" w:hAnsiTheme="minorHAnsi" w:cstheme="minorBidi"/>
              <w:noProof/>
              <w:color w:val="auto"/>
              <w:sz w:val="22"/>
              <w:szCs w:val="22"/>
            </w:rPr>
          </w:pPr>
          <w:hyperlink w:anchor="_Toc84105701" w:history="1">
            <w:r w:rsidR="00AE56F9" w:rsidRPr="00B53A5D">
              <w:rPr>
                <w:rStyle w:val="Hyperlink"/>
                <w:noProof/>
              </w:rPr>
              <w:t>Presentations</w:t>
            </w:r>
            <w:r w:rsidR="00AE56F9">
              <w:rPr>
                <w:noProof/>
                <w:webHidden/>
              </w:rPr>
              <w:tab/>
            </w:r>
            <w:r w:rsidR="00AE56F9">
              <w:rPr>
                <w:noProof/>
                <w:webHidden/>
              </w:rPr>
              <w:fldChar w:fldCharType="begin"/>
            </w:r>
            <w:r w:rsidR="00AE56F9">
              <w:rPr>
                <w:noProof/>
                <w:webHidden/>
              </w:rPr>
              <w:instrText xml:space="preserve"> PAGEREF _Toc84105701 \h </w:instrText>
            </w:r>
            <w:r w:rsidR="00AE56F9">
              <w:rPr>
                <w:noProof/>
                <w:webHidden/>
              </w:rPr>
            </w:r>
            <w:r w:rsidR="00AE56F9">
              <w:rPr>
                <w:noProof/>
                <w:webHidden/>
              </w:rPr>
              <w:fldChar w:fldCharType="separate"/>
            </w:r>
            <w:r w:rsidR="005467B5">
              <w:rPr>
                <w:noProof/>
                <w:webHidden/>
              </w:rPr>
              <w:t>26</w:t>
            </w:r>
            <w:r w:rsidR="00AE56F9">
              <w:rPr>
                <w:noProof/>
                <w:webHidden/>
              </w:rPr>
              <w:fldChar w:fldCharType="end"/>
            </w:r>
          </w:hyperlink>
        </w:p>
        <w:p w:rsidR="00AE56F9" w:rsidRDefault="000C24C1">
          <w:pPr>
            <w:pStyle w:val="TOC3"/>
            <w:tabs>
              <w:tab w:val="right" w:pos="9350"/>
            </w:tabs>
            <w:rPr>
              <w:rFonts w:asciiTheme="minorHAnsi" w:eastAsiaTheme="minorEastAsia" w:hAnsiTheme="minorHAnsi" w:cstheme="minorBidi"/>
              <w:noProof/>
              <w:color w:val="auto"/>
              <w:sz w:val="22"/>
              <w:szCs w:val="22"/>
            </w:rPr>
          </w:pPr>
          <w:hyperlink w:anchor="_Toc84105702" w:history="1">
            <w:r w:rsidR="00AE56F9" w:rsidRPr="00B53A5D">
              <w:rPr>
                <w:rStyle w:val="Hyperlink"/>
                <w:noProof/>
              </w:rPr>
              <w:t>Videos</w:t>
            </w:r>
            <w:r w:rsidR="00AE56F9">
              <w:rPr>
                <w:noProof/>
                <w:webHidden/>
              </w:rPr>
              <w:tab/>
            </w:r>
            <w:r w:rsidR="00AE56F9">
              <w:rPr>
                <w:noProof/>
                <w:webHidden/>
              </w:rPr>
              <w:fldChar w:fldCharType="begin"/>
            </w:r>
            <w:r w:rsidR="00AE56F9">
              <w:rPr>
                <w:noProof/>
                <w:webHidden/>
              </w:rPr>
              <w:instrText xml:space="preserve"> PAGEREF _Toc84105702 \h </w:instrText>
            </w:r>
            <w:r w:rsidR="00AE56F9">
              <w:rPr>
                <w:noProof/>
                <w:webHidden/>
              </w:rPr>
            </w:r>
            <w:r w:rsidR="00AE56F9">
              <w:rPr>
                <w:noProof/>
                <w:webHidden/>
              </w:rPr>
              <w:fldChar w:fldCharType="separate"/>
            </w:r>
            <w:r w:rsidR="005467B5">
              <w:rPr>
                <w:noProof/>
                <w:webHidden/>
              </w:rPr>
              <w:t>26</w:t>
            </w:r>
            <w:r w:rsidR="00AE56F9">
              <w:rPr>
                <w:noProof/>
                <w:webHidden/>
              </w:rPr>
              <w:fldChar w:fldCharType="end"/>
            </w:r>
          </w:hyperlink>
        </w:p>
        <w:p w:rsidR="00AE56F9" w:rsidRDefault="000C24C1">
          <w:pPr>
            <w:pStyle w:val="TOC3"/>
            <w:tabs>
              <w:tab w:val="right" w:pos="9350"/>
            </w:tabs>
            <w:rPr>
              <w:rFonts w:asciiTheme="minorHAnsi" w:eastAsiaTheme="minorEastAsia" w:hAnsiTheme="minorHAnsi" w:cstheme="minorBidi"/>
              <w:noProof/>
              <w:color w:val="auto"/>
              <w:sz w:val="22"/>
              <w:szCs w:val="22"/>
            </w:rPr>
          </w:pPr>
          <w:hyperlink w:anchor="_Toc84105703" w:history="1">
            <w:r w:rsidR="00AE56F9" w:rsidRPr="00B53A5D">
              <w:rPr>
                <w:rStyle w:val="Hyperlink"/>
                <w:noProof/>
              </w:rPr>
              <w:t>Sound files</w:t>
            </w:r>
            <w:r w:rsidR="00AE56F9">
              <w:rPr>
                <w:noProof/>
                <w:webHidden/>
              </w:rPr>
              <w:tab/>
            </w:r>
            <w:r w:rsidR="00AE56F9">
              <w:rPr>
                <w:noProof/>
                <w:webHidden/>
              </w:rPr>
              <w:fldChar w:fldCharType="begin"/>
            </w:r>
            <w:r w:rsidR="00AE56F9">
              <w:rPr>
                <w:noProof/>
                <w:webHidden/>
              </w:rPr>
              <w:instrText xml:space="preserve"> PAGEREF _Toc84105703 \h </w:instrText>
            </w:r>
            <w:r w:rsidR="00AE56F9">
              <w:rPr>
                <w:noProof/>
                <w:webHidden/>
              </w:rPr>
            </w:r>
            <w:r w:rsidR="00AE56F9">
              <w:rPr>
                <w:noProof/>
                <w:webHidden/>
              </w:rPr>
              <w:fldChar w:fldCharType="separate"/>
            </w:r>
            <w:r w:rsidR="005467B5">
              <w:rPr>
                <w:noProof/>
                <w:webHidden/>
              </w:rPr>
              <w:t>27</w:t>
            </w:r>
            <w:r w:rsidR="00AE56F9">
              <w:rPr>
                <w:noProof/>
                <w:webHidden/>
              </w:rPr>
              <w:fldChar w:fldCharType="end"/>
            </w:r>
          </w:hyperlink>
        </w:p>
        <w:p w:rsidR="00AE56F9" w:rsidRDefault="000C24C1">
          <w:pPr>
            <w:pStyle w:val="TOC3"/>
            <w:tabs>
              <w:tab w:val="right" w:pos="9350"/>
            </w:tabs>
            <w:rPr>
              <w:rFonts w:asciiTheme="minorHAnsi" w:eastAsiaTheme="minorEastAsia" w:hAnsiTheme="minorHAnsi" w:cstheme="minorBidi"/>
              <w:noProof/>
              <w:color w:val="auto"/>
              <w:sz w:val="22"/>
              <w:szCs w:val="22"/>
            </w:rPr>
          </w:pPr>
          <w:hyperlink w:anchor="_Toc84105704" w:history="1">
            <w:r w:rsidR="00AE56F9" w:rsidRPr="00B53A5D">
              <w:rPr>
                <w:rStyle w:val="Hyperlink"/>
                <w:noProof/>
              </w:rPr>
              <w:t>Exemplars</w:t>
            </w:r>
            <w:r w:rsidR="00AE56F9">
              <w:rPr>
                <w:noProof/>
                <w:webHidden/>
              </w:rPr>
              <w:tab/>
            </w:r>
            <w:r w:rsidR="00AE56F9">
              <w:rPr>
                <w:noProof/>
                <w:webHidden/>
              </w:rPr>
              <w:fldChar w:fldCharType="begin"/>
            </w:r>
            <w:r w:rsidR="00AE56F9">
              <w:rPr>
                <w:noProof/>
                <w:webHidden/>
              </w:rPr>
              <w:instrText xml:space="preserve"> PAGEREF _Toc84105704 \h </w:instrText>
            </w:r>
            <w:r w:rsidR="00AE56F9">
              <w:rPr>
                <w:noProof/>
                <w:webHidden/>
              </w:rPr>
            </w:r>
            <w:r w:rsidR="00AE56F9">
              <w:rPr>
                <w:noProof/>
                <w:webHidden/>
              </w:rPr>
              <w:fldChar w:fldCharType="separate"/>
            </w:r>
            <w:r w:rsidR="005467B5">
              <w:rPr>
                <w:noProof/>
                <w:webHidden/>
              </w:rPr>
              <w:t>27</w:t>
            </w:r>
            <w:r w:rsidR="00AE56F9">
              <w:rPr>
                <w:noProof/>
                <w:webHidden/>
              </w:rPr>
              <w:fldChar w:fldCharType="end"/>
            </w:r>
          </w:hyperlink>
        </w:p>
        <w:p w:rsidR="00AE56F9" w:rsidRDefault="000C24C1">
          <w:pPr>
            <w:pStyle w:val="TOC3"/>
            <w:tabs>
              <w:tab w:val="right" w:pos="9350"/>
            </w:tabs>
            <w:rPr>
              <w:rFonts w:asciiTheme="minorHAnsi" w:eastAsiaTheme="minorEastAsia" w:hAnsiTheme="minorHAnsi" w:cstheme="minorBidi"/>
              <w:noProof/>
              <w:color w:val="auto"/>
              <w:sz w:val="22"/>
              <w:szCs w:val="22"/>
            </w:rPr>
          </w:pPr>
          <w:hyperlink w:anchor="_Toc84105705" w:history="1">
            <w:r w:rsidR="00AE56F9" w:rsidRPr="00B53A5D">
              <w:rPr>
                <w:rStyle w:val="Hyperlink"/>
                <w:noProof/>
              </w:rPr>
              <w:t>Websites for Teachers</w:t>
            </w:r>
            <w:r w:rsidR="00AE56F9">
              <w:rPr>
                <w:noProof/>
                <w:webHidden/>
              </w:rPr>
              <w:tab/>
            </w:r>
            <w:r w:rsidR="00AE56F9">
              <w:rPr>
                <w:noProof/>
                <w:webHidden/>
              </w:rPr>
              <w:fldChar w:fldCharType="begin"/>
            </w:r>
            <w:r w:rsidR="00AE56F9">
              <w:rPr>
                <w:noProof/>
                <w:webHidden/>
              </w:rPr>
              <w:instrText xml:space="preserve"> PAGEREF _Toc84105705 \h </w:instrText>
            </w:r>
            <w:r w:rsidR="00AE56F9">
              <w:rPr>
                <w:noProof/>
                <w:webHidden/>
              </w:rPr>
            </w:r>
            <w:r w:rsidR="00AE56F9">
              <w:rPr>
                <w:noProof/>
                <w:webHidden/>
              </w:rPr>
              <w:fldChar w:fldCharType="separate"/>
            </w:r>
            <w:r w:rsidR="005467B5">
              <w:rPr>
                <w:noProof/>
                <w:webHidden/>
              </w:rPr>
              <w:t>27</w:t>
            </w:r>
            <w:r w:rsidR="00AE56F9">
              <w:rPr>
                <w:noProof/>
                <w:webHidden/>
              </w:rPr>
              <w:fldChar w:fldCharType="end"/>
            </w:r>
          </w:hyperlink>
        </w:p>
        <w:p w:rsidR="00AE56F9" w:rsidRDefault="000C24C1">
          <w:pPr>
            <w:pStyle w:val="TOC1"/>
            <w:tabs>
              <w:tab w:val="right" w:pos="9350"/>
            </w:tabs>
            <w:rPr>
              <w:rFonts w:asciiTheme="minorHAnsi" w:eastAsiaTheme="minorEastAsia" w:hAnsiTheme="minorHAnsi" w:cstheme="minorBidi"/>
              <w:noProof/>
              <w:color w:val="auto"/>
              <w:sz w:val="22"/>
              <w:szCs w:val="22"/>
            </w:rPr>
          </w:pPr>
          <w:hyperlink w:anchor="_Toc84105706" w:history="1">
            <w:r w:rsidR="00AE56F9" w:rsidRPr="00B53A5D">
              <w:rPr>
                <w:rStyle w:val="Hyperlink"/>
                <w:noProof/>
              </w:rPr>
              <w:t>Instructional Strategies</w:t>
            </w:r>
            <w:r w:rsidR="00AE56F9">
              <w:rPr>
                <w:noProof/>
                <w:webHidden/>
              </w:rPr>
              <w:tab/>
            </w:r>
            <w:r w:rsidR="00AE56F9">
              <w:rPr>
                <w:noProof/>
                <w:webHidden/>
              </w:rPr>
              <w:fldChar w:fldCharType="begin"/>
            </w:r>
            <w:r w:rsidR="00AE56F9">
              <w:rPr>
                <w:noProof/>
                <w:webHidden/>
              </w:rPr>
              <w:instrText xml:space="preserve"> PAGEREF _Toc84105706 \h </w:instrText>
            </w:r>
            <w:r w:rsidR="00AE56F9">
              <w:rPr>
                <w:noProof/>
                <w:webHidden/>
              </w:rPr>
            </w:r>
            <w:r w:rsidR="00AE56F9">
              <w:rPr>
                <w:noProof/>
                <w:webHidden/>
              </w:rPr>
              <w:fldChar w:fldCharType="separate"/>
            </w:r>
            <w:r w:rsidR="005467B5">
              <w:rPr>
                <w:noProof/>
                <w:webHidden/>
              </w:rPr>
              <w:t>27</w:t>
            </w:r>
            <w:r w:rsidR="00AE56F9">
              <w:rPr>
                <w:noProof/>
                <w:webHidden/>
              </w:rPr>
              <w:fldChar w:fldCharType="end"/>
            </w:r>
          </w:hyperlink>
        </w:p>
        <w:p w:rsidR="00AE56F9" w:rsidRDefault="000C24C1">
          <w:pPr>
            <w:pStyle w:val="TOC1"/>
            <w:tabs>
              <w:tab w:val="right" w:pos="9350"/>
            </w:tabs>
            <w:rPr>
              <w:rFonts w:asciiTheme="minorHAnsi" w:eastAsiaTheme="minorEastAsia" w:hAnsiTheme="minorHAnsi" w:cstheme="minorBidi"/>
              <w:noProof/>
              <w:color w:val="auto"/>
              <w:sz w:val="22"/>
              <w:szCs w:val="22"/>
            </w:rPr>
          </w:pPr>
          <w:hyperlink w:anchor="_Toc84105707" w:history="1">
            <w:r w:rsidR="00AE56F9" w:rsidRPr="00B53A5D">
              <w:rPr>
                <w:rStyle w:val="Hyperlink"/>
                <w:noProof/>
              </w:rPr>
              <w:t>The Hook / Motivational Strategies</w:t>
            </w:r>
            <w:r w:rsidR="00AE56F9">
              <w:rPr>
                <w:noProof/>
                <w:webHidden/>
              </w:rPr>
              <w:tab/>
            </w:r>
            <w:r w:rsidR="00AE56F9">
              <w:rPr>
                <w:noProof/>
                <w:webHidden/>
              </w:rPr>
              <w:fldChar w:fldCharType="begin"/>
            </w:r>
            <w:r w:rsidR="00AE56F9">
              <w:rPr>
                <w:noProof/>
                <w:webHidden/>
              </w:rPr>
              <w:instrText xml:space="preserve"> PAGEREF _Toc84105707 \h </w:instrText>
            </w:r>
            <w:r w:rsidR="00AE56F9">
              <w:rPr>
                <w:noProof/>
                <w:webHidden/>
              </w:rPr>
            </w:r>
            <w:r w:rsidR="00AE56F9">
              <w:rPr>
                <w:noProof/>
                <w:webHidden/>
              </w:rPr>
              <w:fldChar w:fldCharType="separate"/>
            </w:r>
            <w:r w:rsidR="005467B5">
              <w:rPr>
                <w:noProof/>
                <w:webHidden/>
              </w:rPr>
              <w:t>27</w:t>
            </w:r>
            <w:r w:rsidR="00AE56F9">
              <w:rPr>
                <w:noProof/>
                <w:webHidden/>
              </w:rPr>
              <w:fldChar w:fldCharType="end"/>
            </w:r>
          </w:hyperlink>
        </w:p>
        <w:p w:rsidR="00AE56F9" w:rsidRDefault="000C24C1">
          <w:pPr>
            <w:pStyle w:val="TOC1"/>
            <w:tabs>
              <w:tab w:val="right" w:pos="9350"/>
            </w:tabs>
            <w:rPr>
              <w:rFonts w:asciiTheme="minorHAnsi" w:eastAsiaTheme="minorEastAsia" w:hAnsiTheme="minorHAnsi" w:cstheme="minorBidi"/>
              <w:noProof/>
              <w:color w:val="auto"/>
              <w:sz w:val="22"/>
              <w:szCs w:val="22"/>
            </w:rPr>
          </w:pPr>
          <w:hyperlink w:anchor="_Toc84105708" w:history="1">
            <w:r w:rsidR="00AE56F9" w:rsidRPr="00B53A5D">
              <w:rPr>
                <w:rStyle w:val="Hyperlink"/>
                <w:noProof/>
              </w:rPr>
              <w:t>Learning Goals and Success Criteria</w:t>
            </w:r>
            <w:r w:rsidR="00AE56F9">
              <w:rPr>
                <w:noProof/>
                <w:webHidden/>
              </w:rPr>
              <w:tab/>
            </w:r>
            <w:r w:rsidR="00AE56F9">
              <w:rPr>
                <w:noProof/>
                <w:webHidden/>
              </w:rPr>
              <w:fldChar w:fldCharType="begin"/>
            </w:r>
            <w:r w:rsidR="00AE56F9">
              <w:rPr>
                <w:noProof/>
                <w:webHidden/>
              </w:rPr>
              <w:instrText xml:space="preserve"> PAGEREF _Toc84105708 \h </w:instrText>
            </w:r>
            <w:r w:rsidR="00AE56F9">
              <w:rPr>
                <w:noProof/>
                <w:webHidden/>
              </w:rPr>
            </w:r>
            <w:r w:rsidR="00AE56F9">
              <w:rPr>
                <w:noProof/>
                <w:webHidden/>
              </w:rPr>
              <w:fldChar w:fldCharType="separate"/>
            </w:r>
            <w:r w:rsidR="005467B5">
              <w:rPr>
                <w:noProof/>
                <w:webHidden/>
              </w:rPr>
              <w:t>28</w:t>
            </w:r>
            <w:r w:rsidR="00AE56F9">
              <w:rPr>
                <w:noProof/>
                <w:webHidden/>
              </w:rPr>
              <w:fldChar w:fldCharType="end"/>
            </w:r>
          </w:hyperlink>
        </w:p>
        <w:p w:rsidR="00AE56F9" w:rsidRDefault="000C24C1">
          <w:pPr>
            <w:pStyle w:val="TOC1"/>
            <w:tabs>
              <w:tab w:val="right" w:pos="9350"/>
            </w:tabs>
            <w:rPr>
              <w:rFonts w:asciiTheme="minorHAnsi" w:eastAsiaTheme="minorEastAsia" w:hAnsiTheme="minorHAnsi" w:cstheme="minorBidi"/>
              <w:noProof/>
              <w:color w:val="auto"/>
              <w:sz w:val="22"/>
              <w:szCs w:val="22"/>
            </w:rPr>
          </w:pPr>
          <w:hyperlink w:anchor="_Toc84105709" w:history="1">
            <w:r w:rsidR="00AE56F9" w:rsidRPr="00B53A5D">
              <w:rPr>
                <w:rStyle w:val="Hyperlink"/>
                <w:noProof/>
              </w:rPr>
              <w:t>Overall and Specific Expectations in Support of Ontario Curriculum Grades 9 - 12 Technological Education</w:t>
            </w:r>
            <w:r w:rsidR="00AE56F9">
              <w:rPr>
                <w:noProof/>
                <w:webHidden/>
              </w:rPr>
              <w:tab/>
            </w:r>
            <w:r w:rsidR="00AE56F9">
              <w:rPr>
                <w:noProof/>
                <w:webHidden/>
              </w:rPr>
              <w:fldChar w:fldCharType="begin"/>
            </w:r>
            <w:r w:rsidR="00AE56F9">
              <w:rPr>
                <w:noProof/>
                <w:webHidden/>
              </w:rPr>
              <w:instrText xml:space="preserve"> PAGEREF _Toc84105709 \h </w:instrText>
            </w:r>
            <w:r w:rsidR="00AE56F9">
              <w:rPr>
                <w:noProof/>
                <w:webHidden/>
              </w:rPr>
            </w:r>
            <w:r w:rsidR="00AE56F9">
              <w:rPr>
                <w:noProof/>
                <w:webHidden/>
              </w:rPr>
              <w:fldChar w:fldCharType="separate"/>
            </w:r>
            <w:r w:rsidR="005467B5">
              <w:rPr>
                <w:noProof/>
                <w:webHidden/>
              </w:rPr>
              <w:t>29</w:t>
            </w:r>
            <w:r w:rsidR="00AE56F9">
              <w:rPr>
                <w:noProof/>
                <w:webHidden/>
              </w:rPr>
              <w:fldChar w:fldCharType="end"/>
            </w:r>
          </w:hyperlink>
        </w:p>
        <w:p w:rsidR="00AE56F9" w:rsidRDefault="000C24C1">
          <w:pPr>
            <w:pStyle w:val="TOC2"/>
            <w:tabs>
              <w:tab w:val="right" w:pos="9350"/>
            </w:tabs>
            <w:rPr>
              <w:rFonts w:asciiTheme="minorHAnsi" w:eastAsiaTheme="minorEastAsia" w:hAnsiTheme="minorHAnsi" w:cstheme="minorBidi"/>
              <w:noProof/>
              <w:color w:val="auto"/>
              <w:sz w:val="22"/>
              <w:szCs w:val="22"/>
            </w:rPr>
          </w:pPr>
          <w:hyperlink w:anchor="_Toc84105710" w:history="1">
            <w:r w:rsidR="00AE56F9" w:rsidRPr="00B53A5D">
              <w:rPr>
                <w:rStyle w:val="Hyperlink"/>
                <w:noProof/>
              </w:rPr>
              <w:t>Overall Expectations</w:t>
            </w:r>
            <w:r w:rsidR="00AE56F9">
              <w:rPr>
                <w:noProof/>
                <w:webHidden/>
              </w:rPr>
              <w:tab/>
            </w:r>
            <w:r w:rsidR="00AE56F9">
              <w:rPr>
                <w:noProof/>
                <w:webHidden/>
              </w:rPr>
              <w:fldChar w:fldCharType="begin"/>
            </w:r>
            <w:r w:rsidR="00AE56F9">
              <w:rPr>
                <w:noProof/>
                <w:webHidden/>
              </w:rPr>
              <w:instrText xml:space="preserve"> PAGEREF _Toc84105710 \h </w:instrText>
            </w:r>
            <w:r w:rsidR="00AE56F9">
              <w:rPr>
                <w:noProof/>
                <w:webHidden/>
              </w:rPr>
            </w:r>
            <w:r w:rsidR="00AE56F9">
              <w:rPr>
                <w:noProof/>
                <w:webHidden/>
              </w:rPr>
              <w:fldChar w:fldCharType="separate"/>
            </w:r>
            <w:r w:rsidR="005467B5">
              <w:rPr>
                <w:noProof/>
                <w:webHidden/>
              </w:rPr>
              <w:t>29</w:t>
            </w:r>
            <w:r w:rsidR="00AE56F9">
              <w:rPr>
                <w:noProof/>
                <w:webHidden/>
              </w:rPr>
              <w:fldChar w:fldCharType="end"/>
            </w:r>
          </w:hyperlink>
        </w:p>
        <w:p w:rsidR="00AE56F9" w:rsidRDefault="000C24C1">
          <w:pPr>
            <w:pStyle w:val="TOC2"/>
            <w:tabs>
              <w:tab w:val="right" w:pos="9350"/>
            </w:tabs>
            <w:rPr>
              <w:rFonts w:asciiTheme="minorHAnsi" w:eastAsiaTheme="minorEastAsia" w:hAnsiTheme="minorHAnsi" w:cstheme="minorBidi"/>
              <w:noProof/>
              <w:color w:val="auto"/>
              <w:sz w:val="22"/>
              <w:szCs w:val="22"/>
            </w:rPr>
          </w:pPr>
          <w:hyperlink w:anchor="_Toc84105711" w:history="1">
            <w:r w:rsidR="00AE56F9" w:rsidRPr="00B53A5D">
              <w:rPr>
                <w:rStyle w:val="Hyperlink"/>
                <w:noProof/>
              </w:rPr>
              <w:t>Specific Expectations</w:t>
            </w:r>
            <w:r w:rsidR="00AE56F9">
              <w:rPr>
                <w:noProof/>
                <w:webHidden/>
              </w:rPr>
              <w:tab/>
            </w:r>
            <w:r w:rsidR="00AE56F9">
              <w:rPr>
                <w:noProof/>
                <w:webHidden/>
              </w:rPr>
              <w:fldChar w:fldCharType="begin"/>
            </w:r>
            <w:r w:rsidR="00AE56F9">
              <w:rPr>
                <w:noProof/>
                <w:webHidden/>
              </w:rPr>
              <w:instrText xml:space="preserve"> PAGEREF _Toc84105711 \h </w:instrText>
            </w:r>
            <w:r w:rsidR="00AE56F9">
              <w:rPr>
                <w:noProof/>
                <w:webHidden/>
              </w:rPr>
            </w:r>
            <w:r w:rsidR="00AE56F9">
              <w:rPr>
                <w:noProof/>
                <w:webHidden/>
              </w:rPr>
              <w:fldChar w:fldCharType="separate"/>
            </w:r>
            <w:r w:rsidR="005467B5">
              <w:rPr>
                <w:noProof/>
                <w:webHidden/>
              </w:rPr>
              <w:t>29</w:t>
            </w:r>
            <w:r w:rsidR="00AE56F9">
              <w:rPr>
                <w:noProof/>
                <w:webHidden/>
              </w:rPr>
              <w:fldChar w:fldCharType="end"/>
            </w:r>
          </w:hyperlink>
        </w:p>
        <w:p w:rsidR="00AE56F9" w:rsidRDefault="000C24C1">
          <w:pPr>
            <w:pStyle w:val="TOC1"/>
            <w:tabs>
              <w:tab w:val="right" w:pos="9350"/>
            </w:tabs>
            <w:rPr>
              <w:rFonts w:asciiTheme="minorHAnsi" w:eastAsiaTheme="minorEastAsia" w:hAnsiTheme="minorHAnsi" w:cstheme="minorBidi"/>
              <w:noProof/>
              <w:color w:val="auto"/>
              <w:sz w:val="22"/>
              <w:szCs w:val="22"/>
            </w:rPr>
          </w:pPr>
          <w:hyperlink w:anchor="_Toc84105712" w:history="1">
            <w:r w:rsidR="00AE56F9" w:rsidRPr="00B53A5D">
              <w:rPr>
                <w:rStyle w:val="Hyperlink"/>
                <w:noProof/>
              </w:rPr>
              <w:t>Safety Concerns</w:t>
            </w:r>
            <w:r w:rsidR="00AE56F9">
              <w:rPr>
                <w:noProof/>
                <w:webHidden/>
              </w:rPr>
              <w:tab/>
            </w:r>
            <w:r w:rsidR="00AE56F9">
              <w:rPr>
                <w:noProof/>
                <w:webHidden/>
              </w:rPr>
              <w:fldChar w:fldCharType="begin"/>
            </w:r>
            <w:r w:rsidR="00AE56F9">
              <w:rPr>
                <w:noProof/>
                <w:webHidden/>
              </w:rPr>
              <w:instrText xml:space="preserve"> PAGEREF _Toc84105712 \h </w:instrText>
            </w:r>
            <w:r w:rsidR="00AE56F9">
              <w:rPr>
                <w:noProof/>
                <w:webHidden/>
              </w:rPr>
            </w:r>
            <w:r w:rsidR="00AE56F9">
              <w:rPr>
                <w:noProof/>
                <w:webHidden/>
              </w:rPr>
              <w:fldChar w:fldCharType="separate"/>
            </w:r>
            <w:r w:rsidR="005467B5">
              <w:rPr>
                <w:noProof/>
                <w:webHidden/>
              </w:rPr>
              <w:t>31</w:t>
            </w:r>
            <w:r w:rsidR="00AE56F9">
              <w:rPr>
                <w:noProof/>
                <w:webHidden/>
              </w:rPr>
              <w:fldChar w:fldCharType="end"/>
            </w:r>
          </w:hyperlink>
        </w:p>
        <w:p w:rsidR="00AE56F9" w:rsidRDefault="000C24C1">
          <w:pPr>
            <w:pStyle w:val="TOC1"/>
            <w:tabs>
              <w:tab w:val="right" w:pos="9350"/>
            </w:tabs>
            <w:rPr>
              <w:rFonts w:asciiTheme="minorHAnsi" w:eastAsiaTheme="minorEastAsia" w:hAnsiTheme="minorHAnsi" w:cstheme="minorBidi"/>
              <w:noProof/>
              <w:color w:val="auto"/>
              <w:sz w:val="22"/>
              <w:szCs w:val="22"/>
            </w:rPr>
          </w:pPr>
          <w:hyperlink w:anchor="_Toc84105713" w:history="1">
            <w:r w:rsidR="00AE56F9" w:rsidRPr="00B53A5D">
              <w:rPr>
                <w:rStyle w:val="Hyperlink"/>
                <w:noProof/>
              </w:rPr>
              <w:t>Project Challenges</w:t>
            </w:r>
            <w:r w:rsidR="00AE56F9">
              <w:rPr>
                <w:noProof/>
                <w:webHidden/>
              </w:rPr>
              <w:tab/>
            </w:r>
            <w:r w:rsidR="00AE56F9">
              <w:rPr>
                <w:noProof/>
                <w:webHidden/>
              </w:rPr>
              <w:fldChar w:fldCharType="begin"/>
            </w:r>
            <w:r w:rsidR="00AE56F9">
              <w:rPr>
                <w:noProof/>
                <w:webHidden/>
              </w:rPr>
              <w:instrText xml:space="preserve"> PAGEREF _Toc84105713 \h </w:instrText>
            </w:r>
            <w:r w:rsidR="00AE56F9">
              <w:rPr>
                <w:noProof/>
                <w:webHidden/>
              </w:rPr>
            </w:r>
            <w:r w:rsidR="00AE56F9">
              <w:rPr>
                <w:noProof/>
                <w:webHidden/>
              </w:rPr>
              <w:fldChar w:fldCharType="separate"/>
            </w:r>
            <w:r w:rsidR="005467B5">
              <w:rPr>
                <w:noProof/>
                <w:webHidden/>
              </w:rPr>
              <w:t>31</w:t>
            </w:r>
            <w:r w:rsidR="00AE56F9">
              <w:rPr>
                <w:noProof/>
                <w:webHidden/>
              </w:rPr>
              <w:fldChar w:fldCharType="end"/>
            </w:r>
          </w:hyperlink>
        </w:p>
        <w:p w:rsidR="00AE56F9" w:rsidRDefault="000C24C1">
          <w:pPr>
            <w:pStyle w:val="TOC1"/>
            <w:tabs>
              <w:tab w:val="right" w:pos="9350"/>
            </w:tabs>
            <w:rPr>
              <w:rFonts w:asciiTheme="minorHAnsi" w:eastAsiaTheme="minorEastAsia" w:hAnsiTheme="minorHAnsi" w:cstheme="minorBidi"/>
              <w:noProof/>
              <w:color w:val="auto"/>
              <w:sz w:val="22"/>
              <w:szCs w:val="22"/>
            </w:rPr>
          </w:pPr>
          <w:hyperlink w:anchor="_Toc84105714" w:history="1">
            <w:r w:rsidR="00AE56F9" w:rsidRPr="00B53A5D">
              <w:rPr>
                <w:rStyle w:val="Hyperlink"/>
                <w:noProof/>
              </w:rPr>
              <w:t>Applicable SAFEDocs and ToolSAFE videos</w:t>
            </w:r>
            <w:r w:rsidR="00AE56F9">
              <w:rPr>
                <w:noProof/>
                <w:webHidden/>
              </w:rPr>
              <w:tab/>
            </w:r>
            <w:r w:rsidR="00AE56F9">
              <w:rPr>
                <w:noProof/>
                <w:webHidden/>
              </w:rPr>
              <w:fldChar w:fldCharType="begin"/>
            </w:r>
            <w:r w:rsidR="00AE56F9">
              <w:rPr>
                <w:noProof/>
                <w:webHidden/>
              </w:rPr>
              <w:instrText xml:space="preserve"> PAGEREF _Toc84105714 \h </w:instrText>
            </w:r>
            <w:r w:rsidR="00AE56F9">
              <w:rPr>
                <w:noProof/>
                <w:webHidden/>
              </w:rPr>
            </w:r>
            <w:r w:rsidR="00AE56F9">
              <w:rPr>
                <w:noProof/>
                <w:webHidden/>
              </w:rPr>
              <w:fldChar w:fldCharType="separate"/>
            </w:r>
            <w:r w:rsidR="005467B5">
              <w:rPr>
                <w:noProof/>
                <w:webHidden/>
              </w:rPr>
              <w:t>32</w:t>
            </w:r>
            <w:r w:rsidR="00AE56F9">
              <w:rPr>
                <w:noProof/>
                <w:webHidden/>
              </w:rPr>
              <w:fldChar w:fldCharType="end"/>
            </w:r>
          </w:hyperlink>
        </w:p>
        <w:p w:rsidR="00AE56F9" w:rsidRDefault="000C24C1">
          <w:pPr>
            <w:pStyle w:val="TOC1"/>
            <w:tabs>
              <w:tab w:val="right" w:pos="9350"/>
            </w:tabs>
            <w:rPr>
              <w:rFonts w:asciiTheme="minorHAnsi" w:eastAsiaTheme="minorEastAsia" w:hAnsiTheme="minorHAnsi" w:cstheme="minorBidi"/>
              <w:noProof/>
              <w:color w:val="auto"/>
              <w:sz w:val="22"/>
              <w:szCs w:val="22"/>
            </w:rPr>
          </w:pPr>
          <w:hyperlink w:anchor="_Toc84105715" w:history="1">
            <w:r w:rsidR="00AE56F9" w:rsidRPr="00B53A5D">
              <w:rPr>
                <w:rStyle w:val="Hyperlink"/>
                <w:noProof/>
              </w:rPr>
              <w:t>Differentiation of the Project / Activity</w:t>
            </w:r>
            <w:r w:rsidR="00AE56F9">
              <w:rPr>
                <w:noProof/>
                <w:webHidden/>
              </w:rPr>
              <w:tab/>
            </w:r>
            <w:r w:rsidR="00AE56F9">
              <w:rPr>
                <w:noProof/>
                <w:webHidden/>
              </w:rPr>
              <w:fldChar w:fldCharType="begin"/>
            </w:r>
            <w:r w:rsidR="00AE56F9">
              <w:rPr>
                <w:noProof/>
                <w:webHidden/>
              </w:rPr>
              <w:instrText xml:space="preserve"> PAGEREF _Toc84105715 \h </w:instrText>
            </w:r>
            <w:r w:rsidR="00AE56F9">
              <w:rPr>
                <w:noProof/>
                <w:webHidden/>
              </w:rPr>
            </w:r>
            <w:r w:rsidR="00AE56F9">
              <w:rPr>
                <w:noProof/>
                <w:webHidden/>
              </w:rPr>
              <w:fldChar w:fldCharType="separate"/>
            </w:r>
            <w:r w:rsidR="005467B5">
              <w:rPr>
                <w:noProof/>
                <w:webHidden/>
              </w:rPr>
              <w:t>32</w:t>
            </w:r>
            <w:r w:rsidR="00AE56F9">
              <w:rPr>
                <w:noProof/>
                <w:webHidden/>
              </w:rPr>
              <w:fldChar w:fldCharType="end"/>
            </w:r>
          </w:hyperlink>
        </w:p>
        <w:p w:rsidR="00AE56F9" w:rsidRDefault="000C24C1">
          <w:pPr>
            <w:pStyle w:val="TOC1"/>
            <w:tabs>
              <w:tab w:val="right" w:pos="9350"/>
            </w:tabs>
            <w:rPr>
              <w:rFonts w:asciiTheme="minorHAnsi" w:eastAsiaTheme="minorEastAsia" w:hAnsiTheme="minorHAnsi" w:cstheme="minorBidi"/>
              <w:noProof/>
              <w:color w:val="auto"/>
              <w:sz w:val="22"/>
              <w:szCs w:val="22"/>
            </w:rPr>
          </w:pPr>
          <w:hyperlink w:anchor="_Toc84105716" w:history="1">
            <w:r w:rsidR="00AE56F9" w:rsidRPr="00B53A5D">
              <w:rPr>
                <w:rStyle w:val="Hyperlink"/>
                <w:noProof/>
              </w:rPr>
              <w:t>Assessment and Evaluation</w:t>
            </w:r>
            <w:r w:rsidR="00AE56F9">
              <w:rPr>
                <w:noProof/>
                <w:webHidden/>
              </w:rPr>
              <w:tab/>
            </w:r>
            <w:r w:rsidR="00AE56F9">
              <w:rPr>
                <w:noProof/>
                <w:webHidden/>
              </w:rPr>
              <w:fldChar w:fldCharType="begin"/>
            </w:r>
            <w:r w:rsidR="00AE56F9">
              <w:rPr>
                <w:noProof/>
                <w:webHidden/>
              </w:rPr>
              <w:instrText xml:space="preserve"> PAGEREF _Toc84105716 \h </w:instrText>
            </w:r>
            <w:r w:rsidR="00AE56F9">
              <w:rPr>
                <w:noProof/>
                <w:webHidden/>
              </w:rPr>
            </w:r>
            <w:r w:rsidR="00AE56F9">
              <w:rPr>
                <w:noProof/>
                <w:webHidden/>
              </w:rPr>
              <w:fldChar w:fldCharType="separate"/>
            </w:r>
            <w:r w:rsidR="005467B5">
              <w:rPr>
                <w:noProof/>
                <w:webHidden/>
              </w:rPr>
              <w:t>33</w:t>
            </w:r>
            <w:r w:rsidR="00AE56F9">
              <w:rPr>
                <w:noProof/>
                <w:webHidden/>
              </w:rPr>
              <w:fldChar w:fldCharType="end"/>
            </w:r>
          </w:hyperlink>
        </w:p>
        <w:p w:rsidR="00AE56F9" w:rsidRDefault="000C24C1">
          <w:pPr>
            <w:pStyle w:val="TOC2"/>
            <w:tabs>
              <w:tab w:val="right" w:pos="9350"/>
            </w:tabs>
            <w:rPr>
              <w:rFonts w:asciiTheme="minorHAnsi" w:eastAsiaTheme="minorEastAsia" w:hAnsiTheme="minorHAnsi" w:cstheme="minorBidi"/>
              <w:noProof/>
              <w:color w:val="auto"/>
              <w:sz w:val="22"/>
              <w:szCs w:val="22"/>
            </w:rPr>
          </w:pPr>
          <w:hyperlink w:anchor="_Toc84105717" w:history="1">
            <w:r w:rsidR="00AE56F9" w:rsidRPr="00B53A5D">
              <w:rPr>
                <w:rStyle w:val="Hyperlink"/>
                <w:noProof/>
              </w:rPr>
              <w:t>Assessment For Learning</w:t>
            </w:r>
            <w:r w:rsidR="00AE56F9">
              <w:rPr>
                <w:noProof/>
                <w:webHidden/>
              </w:rPr>
              <w:tab/>
            </w:r>
            <w:r w:rsidR="00AE56F9">
              <w:rPr>
                <w:noProof/>
                <w:webHidden/>
              </w:rPr>
              <w:fldChar w:fldCharType="begin"/>
            </w:r>
            <w:r w:rsidR="00AE56F9">
              <w:rPr>
                <w:noProof/>
                <w:webHidden/>
              </w:rPr>
              <w:instrText xml:space="preserve"> PAGEREF _Toc84105717 \h </w:instrText>
            </w:r>
            <w:r w:rsidR="00AE56F9">
              <w:rPr>
                <w:noProof/>
                <w:webHidden/>
              </w:rPr>
            </w:r>
            <w:r w:rsidR="00AE56F9">
              <w:rPr>
                <w:noProof/>
                <w:webHidden/>
              </w:rPr>
              <w:fldChar w:fldCharType="separate"/>
            </w:r>
            <w:r w:rsidR="005467B5">
              <w:rPr>
                <w:noProof/>
                <w:webHidden/>
              </w:rPr>
              <w:t>37</w:t>
            </w:r>
            <w:r w:rsidR="00AE56F9">
              <w:rPr>
                <w:noProof/>
                <w:webHidden/>
              </w:rPr>
              <w:fldChar w:fldCharType="end"/>
            </w:r>
          </w:hyperlink>
        </w:p>
        <w:p w:rsidR="00AE56F9" w:rsidRDefault="000C24C1">
          <w:pPr>
            <w:pStyle w:val="TOC2"/>
            <w:tabs>
              <w:tab w:val="right" w:pos="9350"/>
            </w:tabs>
            <w:rPr>
              <w:rFonts w:asciiTheme="minorHAnsi" w:eastAsiaTheme="minorEastAsia" w:hAnsiTheme="minorHAnsi" w:cstheme="minorBidi"/>
              <w:noProof/>
              <w:color w:val="auto"/>
              <w:sz w:val="22"/>
              <w:szCs w:val="22"/>
            </w:rPr>
          </w:pPr>
          <w:hyperlink w:anchor="_Toc84105718" w:history="1">
            <w:r w:rsidR="00AE56F9" w:rsidRPr="00B53A5D">
              <w:rPr>
                <w:rStyle w:val="Hyperlink"/>
                <w:noProof/>
              </w:rPr>
              <w:t>Assessment As Learning</w:t>
            </w:r>
            <w:r w:rsidR="00AE56F9">
              <w:rPr>
                <w:noProof/>
                <w:webHidden/>
              </w:rPr>
              <w:tab/>
            </w:r>
            <w:r w:rsidR="00AE56F9">
              <w:rPr>
                <w:noProof/>
                <w:webHidden/>
              </w:rPr>
              <w:fldChar w:fldCharType="begin"/>
            </w:r>
            <w:r w:rsidR="00AE56F9">
              <w:rPr>
                <w:noProof/>
                <w:webHidden/>
              </w:rPr>
              <w:instrText xml:space="preserve"> PAGEREF _Toc84105718 \h </w:instrText>
            </w:r>
            <w:r w:rsidR="00AE56F9">
              <w:rPr>
                <w:noProof/>
                <w:webHidden/>
              </w:rPr>
            </w:r>
            <w:r w:rsidR="00AE56F9">
              <w:rPr>
                <w:noProof/>
                <w:webHidden/>
              </w:rPr>
              <w:fldChar w:fldCharType="separate"/>
            </w:r>
            <w:r w:rsidR="005467B5">
              <w:rPr>
                <w:noProof/>
                <w:webHidden/>
              </w:rPr>
              <w:t>37</w:t>
            </w:r>
            <w:r w:rsidR="00AE56F9">
              <w:rPr>
                <w:noProof/>
                <w:webHidden/>
              </w:rPr>
              <w:fldChar w:fldCharType="end"/>
            </w:r>
          </w:hyperlink>
        </w:p>
        <w:p w:rsidR="00AE56F9" w:rsidRDefault="000C24C1">
          <w:pPr>
            <w:pStyle w:val="TOC2"/>
            <w:tabs>
              <w:tab w:val="right" w:pos="9350"/>
            </w:tabs>
            <w:rPr>
              <w:rFonts w:asciiTheme="minorHAnsi" w:eastAsiaTheme="minorEastAsia" w:hAnsiTheme="minorHAnsi" w:cstheme="minorBidi"/>
              <w:noProof/>
              <w:color w:val="auto"/>
              <w:sz w:val="22"/>
              <w:szCs w:val="22"/>
            </w:rPr>
          </w:pPr>
          <w:hyperlink w:anchor="_Toc84105719" w:history="1">
            <w:r w:rsidR="00AE56F9" w:rsidRPr="00B53A5D">
              <w:rPr>
                <w:rStyle w:val="Hyperlink"/>
                <w:noProof/>
              </w:rPr>
              <w:t>Assessment Of Learning</w:t>
            </w:r>
            <w:r w:rsidR="00AE56F9">
              <w:rPr>
                <w:noProof/>
                <w:webHidden/>
              </w:rPr>
              <w:tab/>
            </w:r>
            <w:r w:rsidR="00AE56F9">
              <w:rPr>
                <w:noProof/>
                <w:webHidden/>
              </w:rPr>
              <w:fldChar w:fldCharType="begin"/>
            </w:r>
            <w:r w:rsidR="00AE56F9">
              <w:rPr>
                <w:noProof/>
                <w:webHidden/>
              </w:rPr>
              <w:instrText xml:space="preserve"> PAGEREF _Toc84105719 \h </w:instrText>
            </w:r>
            <w:r w:rsidR="00AE56F9">
              <w:rPr>
                <w:noProof/>
                <w:webHidden/>
              </w:rPr>
            </w:r>
            <w:r w:rsidR="00AE56F9">
              <w:rPr>
                <w:noProof/>
                <w:webHidden/>
              </w:rPr>
              <w:fldChar w:fldCharType="separate"/>
            </w:r>
            <w:r w:rsidR="005467B5">
              <w:rPr>
                <w:noProof/>
                <w:webHidden/>
              </w:rPr>
              <w:t>37</w:t>
            </w:r>
            <w:r w:rsidR="00AE56F9">
              <w:rPr>
                <w:noProof/>
                <w:webHidden/>
              </w:rPr>
              <w:fldChar w:fldCharType="end"/>
            </w:r>
          </w:hyperlink>
        </w:p>
        <w:p w:rsidR="00AE56F9" w:rsidRDefault="000C24C1">
          <w:pPr>
            <w:pStyle w:val="TOC1"/>
            <w:tabs>
              <w:tab w:val="right" w:pos="9350"/>
            </w:tabs>
            <w:rPr>
              <w:rFonts w:asciiTheme="minorHAnsi" w:eastAsiaTheme="minorEastAsia" w:hAnsiTheme="minorHAnsi" w:cstheme="minorBidi"/>
              <w:noProof/>
              <w:color w:val="auto"/>
              <w:sz w:val="22"/>
              <w:szCs w:val="22"/>
            </w:rPr>
          </w:pPr>
          <w:hyperlink w:anchor="_Toc84105720" w:history="1">
            <w:r w:rsidR="00AE56F9" w:rsidRPr="00B53A5D">
              <w:rPr>
                <w:rStyle w:val="Hyperlink"/>
                <w:noProof/>
              </w:rPr>
              <w:t>Religious Considerations</w:t>
            </w:r>
            <w:r w:rsidR="00AE56F9">
              <w:rPr>
                <w:noProof/>
                <w:webHidden/>
              </w:rPr>
              <w:tab/>
            </w:r>
            <w:r w:rsidR="00AE56F9">
              <w:rPr>
                <w:noProof/>
                <w:webHidden/>
              </w:rPr>
              <w:fldChar w:fldCharType="begin"/>
            </w:r>
            <w:r w:rsidR="00AE56F9">
              <w:rPr>
                <w:noProof/>
                <w:webHidden/>
              </w:rPr>
              <w:instrText xml:space="preserve"> PAGEREF _Toc84105720 \h </w:instrText>
            </w:r>
            <w:r w:rsidR="00AE56F9">
              <w:rPr>
                <w:noProof/>
                <w:webHidden/>
              </w:rPr>
            </w:r>
            <w:r w:rsidR="00AE56F9">
              <w:rPr>
                <w:noProof/>
                <w:webHidden/>
              </w:rPr>
              <w:fldChar w:fldCharType="separate"/>
            </w:r>
            <w:r w:rsidR="005467B5">
              <w:rPr>
                <w:noProof/>
                <w:webHidden/>
              </w:rPr>
              <w:t>37</w:t>
            </w:r>
            <w:r w:rsidR="00AE56F9">
              <w:rPr>
                <w:noProof/>
                <w:webHidden/>
              </w:rPr>
              <w:fldChar w:fldCharType="end"/>
            </w:r>
          </w:hyperlink>
        </w:p>
        <w:p w:rsidR="00AE56F9" w:rsidRDefault="000C24C1">
          <w:pPr>
            <w:pStyle w:val="TOC1"/>
            <w:tabs>
              <w:tab w:val="right" w:pos="9350"/>
            </w:tabs>
            <w:rPr>
              <w:rFonts w:asciiTheme="minorHAnsi" w:eastAsiaTheme="minorEastAsia" w:hAnsiTheme="minorHAnsi" w:cstheme="minorBidi"/>
              <w:noProof/>
              <w:color w:val="auto"/>
              <w:sz w:val="22"/>
              <w:szCs w:val="22"/>
            </w:rPr>
          </w:pPr>
          <w:hyperlink w:anchor="_Toc84105721" w:history="1">
            <w:r w:rsidR="00AE56F9" w:rsidRPr="00B53A5D">
              <w:rPr>
                <w:rStyle w:val="Hyperlink"/>
                <w:noProof/>
              </w:rPr>
              <w:t>Ethical Considerations</w:t>
            </w:r>
            <w:r w:rsidR="00AE56F9">
              <w:rPr>
                <w:noProof/>
                <w:webHidden/>
              </w:rPr>
              <w:tab/>
            </w:r>
            <w:r w:rsidR="00AE56F9">
              <w:rPr>
                <w:noProof/>
                <w:webHidden/>
              </w:rPr>
              <w:fldChar w:fldCharType="begin"/>
            </w:r>
            <w:r w:rsidR="00AE56F9">
              <w:rPr>
                <w:noProof/>
                <w:webHidden/>
              </w:rPr>
              <w:instrText xml:space="preserve"> PAGEREF _Toc84105721 \h </w:instrText>
            </w:r>
            <w:r w:rsidR="00AE56F9">
              <w:rPr>
                <w:noProof/>
                <w:webHidden/>
              </w:rPr>
            </w:r>
            <w:r w:rsidR="00AE56F9">
              <w:rPr>
                <w:noProof/>
                <w:webHidden/>
              </w:rPr>
              <w:fldChar w:fldCharType="separate"/>
            </w:r>
            <w:r w:rsidR="005467B5">
              <w:rPr>
                <w:noProof/>
                <w:webHidden/>
              </w:rPr>
              <w:t>38</w:t>
            </w:r>
            <w:r w:rsidR="00AE56F9">
              <w:rPr>
                <w:noProof/>
                <w:webHidden/>
              </w:rPr>
              <w:fldChar w:fldCharType="end"/>
            </w:r>
          </w:hyperlink>
        </w:p>
        <w:p w:rsidR="00AE56F9" w:rsidRDefault="000C24C1">
          <w:pPr>
            <w:pStyle w:val="TOC1"/>
            <w:tabs>
              <w:tab w:val="right" w:pos="9350"/>
            </w:tabs>
            <w:rPr>
              <w:rFonts w:asciiTheme="minorHAnsi" w:eastAsiaTheme="minorEastAsia" w:hAnsiTheme="minorHAnsi" w:cstheme="minorBidi"/>
              <w:noProof/>
              <w:color w:val="auto"/>
              <w:sz w:val="22"/>
              <w:szCs w:val="22"/>
            </w:rPr>
          </w:pPr>
          <w:hyperlink w:anchor="_Toc84105722" w:history="1">
            <w:r w:rsidR="00AE56F9" w:rsidRPr="00B53A5D">
              <w:rPr>
                <w:rStyle w:val="Hyperlink"/>
                <w:noProof/>
              </w:rPr>
              <w:t>Environmental Considerations</w:t>
            </w:r>
            <w:r w:rsidR="00AE56F9">
              <w:rPr>
                <w:noProof/>
                <w:webHidden/>
              </w:rPr>
              <w:tab/>
            </w:r>
            <w:r w:rsidR="00AE56F9">
              <w:rPr>
                <w:noProof/>
                <w:webHidden/>
              </w:rPr>
              <w:fldChar w:fldCharType="begin"/>
            </w:r>
            <w:r w:rsidR="00AE56F9">
              <w:rPr>
                <w:noProof/>
                <w:webHidden/>
              </w:rPr>
              <w:instrText xml:space="preserve"> PAGEREF _Toc84105722 \h </w:instrText>
            </w:r>
            <w:r w:rsidR="00AE56F9">
              <w:rPr>
                <w:noProof/>
                <w:webHidden/>
              </w:rPr>
            </w:r>
            <w:r w:rsidR="00AE56F9">
              <w:rPr>
                <w:noProof/>
                <w:webHidden/>
              </w:rPr>
              <w:fldChar w:fldCharType="separate"/>
            </w:r>
            <w:r w:rsidR="005467B5">
              <w:rPr>
                <w:noProof/>
                <w:webHidden/>
              </w:rPr>
              <w:t>38</w:t>
            </w:r>
            <w:r w:rsidR="00AE56F9">
              <w:rPr>
                <w:noProof/>
                <w:webHidden/>
              </w:rPr>
              <w:fldChar w:fldCharType="end"/>
            </w:r>
          </w:hyperlink>
        </w:p>
        <w:p w:rsidR="00AE56F9" w:rsidRDefault="000C24C1">
          <w:pPr>
            <w:pStyle w:val="TOC1"/>
            <w:tabs>
              <w:tab w:val="right" w:pos="9350"/>
            </w:tabs>
            <w:rPr>
              <w:rFonts w:asciiTheme="minorHAnsi" w:eastAsiaTheme="minorEastAsia" w:hAnsiTheme="minorHAnsi" w:cstheme="minorBidi"/>
              <w:noProof/>
              <w:color w:val="auto"/>
              <w:sz w:val="22"/>
              <w:szCs w:val="22"/>
            </w:rPr>
          </w:pPr>
          <w:hyperlink w:anchor="_Toc84105723" w:history="1">
            <w:r w:rsidR="00AE56F9" w:rsidRPr="00B53A5D">
              <w:rPr>
                <w:rStyle w:val="Hyperlink"/>
                <w:noProof/>
              </w:rPr>
              <w:t>Reflection or Design Report</w:t>
            </w:r>
            <w:r w:rsidR="00AE56F9">
              <w:rPr>
                <w:noProof/>
                <w:webHidden/>
              </w:rPr>
              <w:tab/>
            </w:r>
            <w:r w:rsidR="00AE56F9">
              <w:rPr>
                <w:noProof/>
                <w:webHidden/>
              </w:rPr>
              <w:fldChar w:fldCharType="begin"/>
            </w:r>
            <w:r w:rsidR="00AE56F9">
              <w:rPr>
                <w:noProof/>
                <w:webHidden/>
              </w:rPr>
              <w:instrText xml:space="preserve"> PAGEREF _Toc84105723 \h </w:instrText>
            </w:r>
            <w:r w:rsidR="00AE56F9">
              <w:rPr>
                <w:noProof/>
                <w:webHidden/>
              </w:rPr>
            </w:r>
            <w:r w:rsidR="00AE56F9">
              <w:rPr>
                <w:noProof/>
                <w:webHidden/>
              </w:rPr>
              <w:fldChar w:fldCharType="separate"/>
            </w:r>
            <w:r w:rsidR="005467B5">
              <w:rPr>
                <w:noProof/>
                <w:webHidden/>
              </w:rPr>
              <w:t>38</w:t>
            </w:r>
            <w:r w:rsidR="00AE56F9">
              <w:rPr>
                <w:noProof/>
                <w:webHidden/>
              </w:rPr>
              <w:fldChar w:fldCharType="end"/>
            </w:r>
          </w:hyperlink>
        </w:p>
        <w:p w:rsidR="00AE56F9" w:rsidRDefault="000C24C1">
          <w:pPr>
            <w:pStyle w:val="TOC1"/>
            <w:tabs>
              <w:tab w:val="right" w:pos="9350"/>
            </w:tabs>
            <w:rPr>
              <w:rFonts w:asciiTheme="minorHAnsi" w:eastAsiaTheme="minorEastAsia" w:hAnsiTheme="minorHAnsi" w:cstheme="minorBidi"/>
              <w:noProof/>
              <w:color w:val="auto"/>
              <w:sz w:val="22"/>
              <w:szCs w:val="22"/>
            </w:rPr>
          </w:pPr>
          <w:hyperlink w:anchor="_Toc84105724" w:history="1">
            <w:r w:rsidR="00AE56F9" w:rsidRPr="00B53A5D">
              <w:rPr>
                <w:rStyle w:val="Hyperlink"/>
                <w:noProof/>
              </w:rPr>
              <w:t>Appendix A - African Culture - Global Updo</w:t>
            </w:r>
            <w:r w:rsidR="00AE56F9">
              <w:rPr>
                <w:noProof/>
                <w:webHidden/>
              </w:rPr>
              <w:tab/>
            </w:r>
            <w:r w:rsidR="00AE56F9">
              <w:rPr>
                <w:noProof/>
                <w:webHidden/>
              </w:rPr>
              <w:fldChar w:fldCharType="begin"/>
            </w:r>
            <w:r w:rsidR="00AE56F9">
              <w:rPr>
                <w:noProof/>
                <w:webHidden/>
              </w:rPr>
              <w:instrText xml:space="preserve"> PAGEREF _Toc84105724 \h </w:instrText>
            </w:r>
            <w:r w:rsidR="00AE56F9">
              <w:rPr>
                <w:noProof/>
                <w:webHidden/>
              </w:rPr>
            </w:r>
            <w:r w:rsidR="00AE56F9">
              <w:rPr>
                <w:noProof/>
                <w:webHidden/>
              </w:rPr>
              <w:fldChar w:fldCharType="separate"/>
            </w:r>
            <w:r w:rsidR="005467B5">
              <w:rPr>
                <w:noProof/>
                <w:webHidden/>
              </w:rPr>
              <w:t>39</w:t>
            </w:r>
            <w:r w:rsidR="00AE56F9">
              <w:rPr>
                <w:noProof/>
                <w:webHidden/>
              </w:rPr>
              <w:fldChar w:fldCharType="end"/>
            </w:r>
          </w:hyperlink>
        </w:p>
        <w:p w:rsidR="00AE56F9" w:rsidRDefault="000C24C1">
          <w:pPr>
            <w:pStyle w:val="TOC2"/>
            <w:tabs>
              <w:tab w:val="right" w:pos="9350"/>
            </w:tabs>
            <w:rPr>
              <w:rFonts w:asciiTheme="minorHAnsi" w:eastAsiaTheme="minorEastAsia" w:hAnsiTheme="minorHAnsi" w:cstheme="minorBidi"/>
              <w:noProof/>
              <w:color w:val="auto"/>
              <w:sz w:val="22"/>
              <w:szCs w:val="22"/>
            </w:rPr>
          </w:pPr>
          <w:hyperlink w:anchor="_Toc84105725" w:history="1">
            <w:r w:rsidR="00AE56F9" w:rsidRPr="00B53A5D">
              <w:rPr>
                <w:rStyle w:val="Hyperlink"/>
                <w:noProof/>
              </w:rPr>
              <w:t>Braided Updo Exemplar 1</w:t>
            </w:r>
            <w:r w:rsidR="00AE56F9">
              <w:rPr>
                <w:noProof/>
                <w:webHidden/>
              </w:rPr>
              <w:tab/>
            </w:r>
            <w:r w:rsidR="00AE56F9">
              <w:rPr>
                <w:noProof/>
                <w:webHidden/>
              </w:rPr>
              <w:fldChar w:fldCharType="begin"/>
            </w:r>
            <w:r w:rsidR="00AE56F9">
              <w:rPr>
                <w:noProof/>
                <w:webHidden/>
              </w:rPr>
              <w:instrText xml:space="preserve"> PAGEREF _Toc84105725 \h </w:instrText>
            </w:r>
            <w:r w:rsidR="00AE56F9">
              <w:rPr>
                <w:noProof/>
                <w:webHidden/>
              </w:rPr>
            </w:r>
            <w:r w:rsidR="00AE56F9">
              <w:rPr>
                <w:noProof/>
                <w:webHidden/>
              </w:rPr>
              <w:fldChar w:fldCharType="separate"/>
            </w:r>
            <w:r w:rsidR="005467B5">
              <w:rPr>
                <w:noProof/>
                <w:webHidden/>
              </w:rPr>
              <w:t>39</w:t>
            </w:r>
            <w:r w:rsidR="00AE56F9">
              <w:rPr>
                <w:noProof/>
                <w:webHidden/>
              </w:rPr>
              <w:fldChar w:fldCharType="end"/>
            </w:r>
          </w:hyperlink>
        </w:p>
        <w:p w:rsidR="00AE56F9" w:rsidRDefault="000C24C1">
          <w:pPr>
            <w:pStyle w:val="TOC2"/>
            <w:tabs>
              <w:tab w:val="right" w:pos="9350"/>
            </w:tabs>
            <w:rPr>
              <w:rFonts w:asciiTheme="minorHAnsi" w:eastAsiaTheme="minorEastAsia" w:hAnsiTheme="minorHAnsi" w:cstheme="minorBidi"/>
              <w:noProof/>
              <w:color w:val="auto"/>
              <w:sz w:val="22"/>
              <w:szCs w:val="22"/>
            </w:rPr>
          </w:pPr>
          <w:hyperlink w:anchor="_Toc84105726" w:history="1">
            <w:r w:rsidR="00AE56F9" w:rsidRPr="00B53A5D">
              <w:rPr>
                <w:rStyle w:val="Hyperlink"/>
                <w:noProof/>
              </w:rPr>
              <w:t>Braided Updo Exemplar 2</w:t>
            </w:r>
            <w:r w:rsidR="00AE56F9">
              <w:rPr>
                <w:noProof/>
                <w:webHidden/>
              </w:rPr>
              <w:tab/>
            </w:r>
            <w:r w:rsidR="00AE56F9">
              <w:rPr>
                <w:noProof/>
                <w:webHidden/>
              </w:rPr>
              <w:fldChar w:fldCharType="begin"/>
            </w:r>
            <w:r w:rsidR="00AE56F9">
              <w:rPr>
                <w:noProof/>
                <w:webHidden/>
              </w:rPr>
              <w:instrText xml:space="preserve"> PAGEREF _Toc84105726 \h </w:instrText>
            </w:r>
            <w:r w:rsidR="00AE56F9">
              <w:rPr>
                <w:noProof/>
                <w:webHidden/>
              </w:rPr>
            </w:r>
            <w:r w:rsidR="00AE56F9">
              <w:rPr>
                <w:noProof/>
                <w:webHidden/>
              </w:rPr>
              <w:fldChar w:fldCharType="separate"/>
            </w:r>
            <w:r w:rsidR="005467B5">
              <w:rPr>
                <w:noProof/>
                <w:webHidden/>
              </w:rPr>
              <w:t>42</w:t>
            </w:r>
            <w:r w:rsidR="00AE56F9">
              <w:rPr>
                <w:noProof/>
                <w:webHidden/>
              </w:rPr>
              <w:fldChar w:fldCharType="end"/>
            </w:r>
          </w:hyperlink>
        </w:p>
        <w:p w:rsidR="00AE56F9" w:rsidRDefault="000C24C1">
          <w:pPr>
            <w:pStyle w:val="TOC1"/>
            <w:tabs>
              <w:tab w:val="right" w:pos="9350"/>
            </w:tabs>
            <w:rPr>
              <w:rFonts w:asciiTheme="minorHAnsi" w:eastAsiaTheme="minorEastAsia" w:hAnsiTheme="minorHAnsi" w:cstheme="minorBidi"/>
              <w:noProof/>
              <w:color w:val="auto"/>
              <w:sz w:val="22"/>
              <w:szCs w:val="22"/>
            </w:rPr>
          </w:pPr>
          <w:hyperlink w:anchor="_Toc84105727" w:history="1">
            <w:r w:rsidR="00AE56F9" w:rsidRPr="00B53A5D">
              <w:rPr>
                <w:rStyle w:val="Hyperlink"/>
                <w:noProof/>
              </w:rPr>
              <w:t>Appendix B - Review and Prior Knowledge Checklist and Slip</w:t>
            </w:r>
            <w:r w:rsidR="00AE56F9">
              <w:rPr>
                <w:noProof/>
                <w:webHidden/>
              </w:rPr>
              <w:tab/>
            </w:r>
            <w:r w:rsidR="00AE56F9">
              <w:rPr>
                <w:noProof/>
                <w:webHidden/>
              </w:rPr>
              <w:fldChar w:fldCharType="begin"/>
            </w:r>
            <w:r w:rsidR="00AE56F9">
              <w:rPr>
                <w:noProof/>
                <w:webHidden/>
              </w:rPr>
              <w:instrText xml:space="preserve"> PAGEREF _Toc84105727 \h </w:instrText>
            </w:r>
            <w:r w:rsidR="00AE56F9">
              <w:rPr>
                <w:noProof/>
                <w:webHidden/>
              </w:rPr>
            </w:r>
            <w:r w:rsidR="00AE56F9">
              <w:rPr>
                <w:noProof/>
                <w:webHidden/>
              </w:rPr>
              <w:fldChar w:fldCharType="separate"/>
            </w:r>
            <w:r w:rsidR="005467B5">
              <w:rPr>
                <w:noProof/>
                <w:webHidden/>
              </w:rPr>
              <w:t>43</w:t>
            </w:r>
            <w:r w:rsidR="00AE56F9">
              <w:rPr>
                <w:noProof/>
                <w:webHidden/>
              </w:rPr>
              <w:fldChar w:fldCharType="end"/>
            </w:r>
          </w:hyperlink>
        </w:p>
        <w:p w:rsidR="00AE56F9" w:rsidRDefault="000C24C1">
          <w:pPr>
            <w:pStyle w:val="TOC1"/>
            <w:tabs>
              <w:tab w:val="right" w:pos="9350"/>
            </w:tabs>
            <w:rPr>
              <w:rFonts w:asciiTheme="minorHAnsi" w:eastAsiaTheme="minorEastAsia" w:hAnsiTheme="minorHAnsi" w:cstheme="minorBidi"/>
              <w:noProof/>
              <w:color w:val="auto"/>
              <w:sz w:val="22"/>
              <w:szCs w:val="22"/>
            </w:rPr>
          </w:pPr>
          <w:hyperlink w:anchor="_Toc84105728" w:history="1">
            <w:r w:rsidR="00AE56F9" w:rsidRPr="00B53A5D">
              <w:rPr>
                <w:rStyle w:val="Hyperlink"/>
                <w:noProof/>
              </w:rPr>
              <w:t>Appendix C - KWL Chart</w:t>
            </w:r>
            <w:r w:rsidR="00AE56F9">
              <w:rPr>
                <w:noProof/>
                <w:webHidden/>
              </w:rPr>
              <w:tab/>
            </w:r>
            <w:r w:rsidR="00AE56F9">
              <w:rPr>
                <w:noProof/>
                <w:webHidden/>
              </w:rPr>
              <w:fldChar w:fldCharType="begin"/>
            </w:r>
            <w:r w:rsidR="00AE56F9">
              <w:rPr>
                <w:noProof/>
                <w:webHidden/>
              </w:rPr>
              <w:instrText xml:space="preserve"> PAGEREF _Toc84105728 \h </w:instrText>
            </w:r>
            <w:r w:rsidR="00AE56F9">
              <w:rPr>
                <w:noProof/>
                <w:webHidden/>
              </w:rPr>
            </w:r>
            <w:r w:rsidR="00AE56F9">
              <w:rPr>
                <w:noProof/>
                <w:webHidden/>
              </w:rPr>
              <w:fldChar w:fldCharType="separate"/>
            </w:r>
            <w:r w:rsidR="005467B5">
              <w:rPr>
                <w:noProof/>
                <w:webHidden/>
              </w:rPr>
              <w:t>44</w:t>
            </w:r>
            <w:r w:rsidR="00AE56F9">
              <w:rPr>
                <w:noProof/>
                <w:webHidden/>
              </w:rPr>
              <w:fldChar w:fldCharType="end"/>
            </w:r>
          </w:hyperlink>
        </w:p>
        <w:p w:rsidR="00AE56F9" w:rsidRDefault="000C24C1">
          <w:pPr>
            <w:pStyle w:val="TOC1"/>
            <w:tabs>
              <w:tab w:val="right" w:pos="9350"/>
            </w:tabs>
            <w:rPr>
              <w:rFonts w:asciiTheme="minorHAnsi" w:eastAsiaTheme="minorEastAsia" w:hAnsiTheme="minorHAnsi" w:cstheme="minorBidi"/>
              <w:noProof/>
              <w:color w:val="auto"/>
              <w:sz w:val="22"/>
              <w:szCs w:val="22"/>
            </w:rPr>
          </w:pPr>
          <w:hyperlink w:anchor="_Toc84105729" w:history="1">
            <w:r w:rsidR="00AE56F9" w:rsidRPr="00B53A5D">
              <w:rPr>
                <w:rStyle w:val="Hyperlink"/>
                <w:noProof/>
              </w:rPr>
              <w:t>Appendix D – Safe Use of Thermal Irons</w:t>
            </w:r>
            <w:r w:rsidR="00AE56F9">
              <w:rPr>
                <w:noProof/>
                <w:webHidden/>
              </w:rPr>
              <w:tab/>
            </w:r>
            <w:r w:rsidR="00AE56F9">
              <w:rPr>
                <w:noProof/>
                <w:webHidden/>
              </w:rPr>
              <w:fldChar w:fldCharType="begin"/>
            </w:r>
            <w:r w:rsidR="00AE56F9">
              <w:rPr>
                <w:noProof/>
                <w:webHidden/>
              </w:rPr>
              <w:instrText xml:space="preserve"> PAGEREF _Toc84105729 \h </w:instrText>
            </w:r>
            <w:r w:rsidR="00AE56F9">
              <w:rPr>
                <w:noProof/>
                <w:webHidden/>
              </w:rPr>
            </w:r>
            <w:r w:rsidR="00AE56F9">
              <w:rPr>
                <w:noProof/>
                <w:webHidden/>
              </w:rPr>
              <w:fldChar w:fldCharType="separate"/>
            </w:r>
            <w:r w:rsidR="005467B5">
              <w:rPr>
                <w:noProof/>
                <w:webHidden/>
              </w:rPr>
              <w:t>45</w:t>
            </w:r>
            <w:r w:rsidR="00AE56F9">
              <w:rPr>
                <w:noProof/>
                <w:webHidden/>
              </w:rPr>
              <w:fldChar w:fldCharType="end"/>
            </w:r>
          </w:hyperlink>
        </w:p>
        <w:p w:rsidR="00AE56F9" w:rsidRDefault="000C24C1">
          <w:pPr>
            <w:pStyle w:val="TOC1"/>
            <w:tabs>
              <w:tab w:val="right" w:pos="9350"/>
            </w:tabs>
            <w:rPr>
              <w:rFonts w:asciiTheme="minorHAnsi" w:eastAsiaTheme="minorEastAsia" w:hAnsiTheme="minorHAnsi" w:cstheme="minorBidi"/>
              <w:noProof/>
              <w:color w:val="auto"/>
              <w:sz w:val="22"/>
              <w:szCs w:val="22"/>
            </w:rPr>
          </w:pPr>
          <w:hyperlink w:anchor="_Toc84105730" w:history="1">
            <w:r w:rsidR="00AE56F9" w:rsidRPr="00B53A5D">
              <w:rPr>
                <w:rStyle w:val="Hyperlink"/>
                <w:noProof/>
              </w:rPr>
              <w:t>Appendix E - Checklist</w:t>
            </w:r>
            <w:r w:rsidR="00AE56F9">
              <w:rPr>
                <w:noProof/>
                <w:webHidden/>
              </w:rPr>
              <w:tab/>
            </w:r>
            <w:r w:rsidR="00AE56F9">
              <w:rPr>
                <w:noProof/>
                <w:webHidden/>
              </w:rPr>
              <w:fldChar w:fldCharType="begin"/>
            </w:r>
            <w:r w:rsidR="00AE56F9">
              <w:rPr>
                <w:noProof/>
                <w:webHidden/>
              </w:rPr>
              <w:instrText xml:space="preserve"> PAGEREF _Toc84105730 \h </w:instrText>
            </w:r>
            <w:r w:rsidR="00AE56F9">
              <w:rPr>
                <w:noProof/>
                <w:webHidden/>
              </w:rPr>
            </w:r>
            <w:r w:rsidR="00AE56F9">
              <w:rPr>
                <w:noProof/>
                <w:webHidden/>
              </w:rPr>
              <w:fldChar w:fldCharType="separate"/>
            </w:r>
            <w:r w:rsidR="005467B5">
              <w:rPr>
                <w:noProof/>
                <w:webHidden/>
              </w:rPr>
              <w:t>47</w:t>
            </w:r>
            <w:r w:rsidR="00AE56F9">
              <w:rPr>
                <w:noProof/>
                <w:webHidden/>
              </w:rPr>
              <w:fldChar w:fldCharType="end"/>
            </w:r>
          </w:hyperlink>
        </w:p>
        <w:p w:rsidR="00AE56F9" w:rsidRDefault="000C24C1">
          <w:pPr>
            <w:pStyle w:val="TOC1"/>
            <w:tabs>
              <w:tab w:val="right" w:pos="9350"/>
            </w:tabs>
            <w:rPr>
              <w:rFonts w:asciiTheme="minorHAnsi" w:eastAsiaTheme="minorEastAsia" w:hAnsiTheme="minorHAnsi" w:cstheme="minorBidi"/>
              <w:noProof/>
              <w:color w:val="auto"/>
              <w:sz w:val="22"/>
              <w:szCs w:val="22"/>
            </w:rPr>
          </w:pPr>
          <w:hyperlink w:anchor="_Toc84105731" w:history="1">
            <w:r w:rsidR="00AE56F9" w:rsidRPr="00B53A5D">
              <w:rPr>
                <w:rStyle w:val="Hyperlink"/>
                <w:noProof/>
              </w:rPr>
              <w:t>Appendix F - Global Updo Rubric</w:t>
            </w:r>
            <w:r w:rsidR="00AE56F9">
              <w:rPr>
                <w:noProof/>
                <w:webHidden/>
              </w:rPr>
              <w:tab/>
            </w:r>
            <w:r w:rsidR="00AE56F9">
              <w:rPr>
                <w:noProof/>
                <w:webHidden/>
              </w:rPr>
              <w:fldChar w:fldCharType="begin"/>
            </w:r>
            <w:r w:rsidR="00AE56F9">
              <w:rPr>
                <w:noProof/>
                <w:webHidden/>
              </w:rPr>
              <w:instrText xml:space="preserve"> PAGEREF _Toc84105731 \h </w:instrText>
            </w:r>
            <w:r w:rsidR="00AE56F9">
              <w:rPr>
                <w:noProof/>
                <w:webHidden/>
              </w:rPr>
            </w:r>
            <w:r w:rsidR="00AE56F9">
              <w:rPr>
                <w:noProof/>
                <w:webHidden/>
              </w:rPr>
              <w:fldChar w:fldCharType="separate"/>
            </w:r>
            <w:r w:rsidR="005467B5">
              <w:rPr>
                <w:noProof/>
                <w:webHidden/>
              </w:rPr>
              <w:t>48</w:t>
            </w:r>
            <w:r w:rsidR="00AE56F9">
              <w:rPr>
                <w:noProof/>
                <w:webHidden/>
              </w:rPr>
              <w:fldChar w:fldCharType="end"/>
            </w:r>
          </w:hyperlink>
        </w:p>
        <w:p w:rsidR="00AE56F9" w:rsidRDefault="000C24C1">
          <w:pPr>
            <w:pStyle w:val="TOC1"/>
            <w:tabs>
              <w:tab w:val="right" w:pos="9350"/>
            </w:tabs>
            <w:rPr>
              <w:rFonts w:asciiTheme="minorHAnsi" w:eastAsiaTheme="minorEastAsia" w:hAnsiTheme="minorHAnsi" w:cstheme="minorBidi"/>
              <w:noProof/>
              <w:color w:val="auto"/>
              <w:sz w:val="22"/>
              <w:szCs w:val="22"/>
            </w:rPr>
          </w:pPr>
          <w:hyperlink w:anchor="_Toc84105732" w:history="1">
            <w:r w:rsidR="00AE56F9" w:rsidRPr="00B53A5D">
              <w:rPr>
                <w:rStyle w:val="Hyperlink"/>
                <w:noProof/>
              </w:rPr>
              <w:t>References</w:t>
            </w:r>
            <w:r w:rsidR="00AE56F9">
              <w:rPr>
                <w:noProof/>
                <w:webHidden/>
              </w:rPr>
              <w:tab/>
            </w:r>
            <w:r w:rsidR="00AE56F9">
              <w:rPr>
                <w:noProof/>
                <w:webHidden/>
              </w:rPr>
              <w:fldChar w:fldCharType="begin"/>
            </w:r>
            <w:r w:rsidR="00AE56F9">
              <w:rPr>
                <w:noProof/>
                <w:webHidden/>
              </w:rPr>
              <w:instrText xml:space="preserve"> PAGEREF _Toc84105732 \h </w:instrText>
            </w:r>
            <w:r w:rsidR="00AE56F9">
              <w:rPr>
                <w:noProof/>
                <w:webHidden/>
              </w:rPr>
            </w:r>
            <w:r w:rsidR="00AE56F9">
              <w:rPr>
                <w:noProof/>
                <w:webHidden/>
              </w:rPr>
              <w:fldChar w:fldCharType="separate"/>
            </w:r>
            <w:r w:rsidR="005467B5">
              <w:rPr>
                <w:noProof/>
                <w:webHidden/>
              </w:rPr>
              <w:t>49</w:t>
            </w:r>
            <w:r w:rsidR="00AE56F9">
              <w:rPr>
                <w:noProof/>
                <w:webHidden/>
              </w:rPr>
              <w:fldChar w:fldCharType="end"/>
            </w:r>
          </w:hyperlink>
        </w:p>
        <w:p w:rsidR="0060347A" w:rsidRDefault="00A34F04">
          <w:r>
            <w:fldChar w:fldCharType="end"/>
          </w:r>
        </w:p>
      </w:sdtContent>
    </w:sdt>
    <w:p w:rsidR="0060347A" w:rsidRDefault="0060347A">
      <w:pPr>
        <w:rPr>
          <w:sz w:val="22"/>
          <w:szCs w:val="22"/>
        </w:rPr>
        <w:sectPr w:rsidR="0060347A" w:rsidSect="002278F3">
          <w:headerReference w:type="default" r:id="rId10"/>
          <w:footerReference w:type="default" r:id="rId11"/>
          <w:pgSz w:w="12240" w:h="15840"/>
          <w:pgMar w:top="1440" w:right="1440" w:bottom="1440" w:left="1440" w:header="720" w:footer="720" w:gutter="0"/>
          <w:pgNumType w:start="1"/>
          <w:cols w:space="720"/>
        </w:sectPr>
      </w:pPr>
    </w:p>
    <w:p w:rsidR="0060347A" w:rsidRDefault="00A34F04">
      <w:pPr>
        <w:pStyle w:val="Heading1"/>
        <w:rPr>
          <w:rFonts w:ascii="Calibri" w:eastAsia="Calibri" w:hAnsi="Calibri" w:cs="Calibri"/>
          <w:color w:val="2E75B5"/>
        </w:rPr>
      </w:pPr>
      <w:bookmarkStart w:id="4" w:name="_Toc84105683"/>
      <w:r>
        <w:lastRenderedPageBreak/>
        <w:t>Introduction</w:t>
      </w:r>
      <w:bookmarkEnd w:id="4"/>
    </w:p>
    <w:p w:rsidR="0060347A" w:rsidRDefault="00A34F04">
      <w:pPr>
        <w:pBdr>
          <w:top w:val="nil"/>
          <w:left w:val="nil"/>
          <w:bottom w:val="nil"/>
          <w:right w:val="nil"/>
          <w:between w:val="nil"/>
        </w:pBdr>
        <w:spacing w:after="0"/>
        <w:jc w:val="left"/>
      </w:pPr>
      <w:r>
        <w:rPr>
          <w:b/>
          <w:color w:val="000000"/>
        </w:rPr>
        <w:t>Course Code:</w:t>
      </w:r>
      <w:r>
        <w:rPr>
          <w:color w:val="000000"/>
        </w:rPr>
        <w:t xml:space="preserve"> </w:t>
      </w:r>
      <w:r>
        <w:t xml:space="preserve"> </w:t>
      </w:r>
      <w:r>
        <w:rPr>
          <w:color w:val="000000"/>
        </w:rPr>
        <w:t>TXJ20</w:t>
      </w:r>
    </w:p>
    <w:p w:rsidR="0060347A" w:rsidRDefault="00A34F04">
      <w:pPr>
        <w:pBdr>
          <w:top w:val="nil"/>
          <w:left w:val="nil"/>
          <w:bottom w:val="nil"/>
          <w:right w:val="nil"/>
          <w:between w:val="nil"/>
        </w:pBdr>
        <w:spacing w:after="0"/>
        <w:jc w:val="left"/>
        <w:rPr>
          <w:color w:val="000000"/>
        </w:rPr>
      </w:pPr>
      <w:r>
        <w:rPr>
          <w:b/>
          <w:color w:val="000000"/>
        </w:rPr>
        <w:t>Broad base Technology:</w:t>
      </w:r>
      <w:r>
        <w:rPr>
          <w:color w:val="000000"/>
        </w:rPr>
        <w:t xml:space="preserve">  Hairstyling and Aesthetics</w:t>
      </w:r>
    </w:p>
    <w:p w:rsidR="0060347A" w:rsidRDefault="00A34F04">
      <w:pPr>
        <w:pBdr>
          <w:top w:val="nil"/>
          <w:left w:val="nil"/>
          <w:bottom w:val="nil"/>
          <w:right w:val="nil"/>
          <w:between w:val="nil"/>
        </w:pBdr>
        <w:spacing w:after="0"/>
        <w:jc w:val="left"/>
      </w:pPr>
      <w:r>
        <w:rPr>
          <w:b/>
          <w:color w:val="000000"/>
        </w:rPr>
        <w:t xml:space="preserve">Destination: </w:t>
      </w:r>
      <w:r>
        <w:rPr>
          <w:color w:val="000000"/>
        </w:rPr>
        <w:t>Open</w:t>
      </w:r>
    </w:p>
    <w:p w:rsidR="0060347A" w:rsidRDefault="00A34F04">
      <w:pPr>
        <w:pBdr>
          <w:top w:val="nil"/>
          <w:left w:val="nil"/>
          <w:bottom w:val="nil"/>
          <w:right w:val="nil"/>
          <w:between w:val="nil"/>
        </w:pBdr>
        <w:spacing w:after="0"/>
        <w:jc w:val="left"/>
      </w:pPr>
      <w:r>
        <w:rPr>
          <w:b/>
          <w:color w:val="000000"/>
        </w:rPr>
        <w:t>Grade Level:</w:t>
      </w:r>
      <w:r>
        <w:t xml:space="preserve"> 10</w:t>
      </w:r>
    </w:p>
    <w:p w:rsidR="0060347A" w:rsidRDefault="00A34F04">
      <w:pPr>
        <w:pBdr>
          <w:top w:val="nil"/>
          <w:left w:val="nil"/>
          <w:bottom w:val="nil"/>
          <w:right w:val="nil"/>
          <w:between w:val="nil"/>
        </w:pBdr>
        <w:spacing w:after="0"/>
        <w:jc w:val="left"/>
      </w:pPr>
      <w:r>
        <w:rPr>
          <w:b/>
          <w:color w:val="000000"/>
        </w:rPr>
        <w:t>Prerequisite (if applicable)</w:t>
      </w:r>
      <w:r>
        <w:rPr>
          <w:color w:val="000000"/>
        </w:rPr>
        <w:t xml:space="preserve"> None</w:t>
      </w:r>
    </w:p>
    <w:p w:rsidR="0060347A" w:rsidRDefault="00A34F04">
      <w:pPr>
        <w:pBdr>
          <w:top w:val="nil"/>
          <w:left w:val="nil"/>
          <w:bottom w:val="nil"/>
          <w:right w:val="nil"/>
          <w:between w:val="nil"/>
        </w:pBdr>
        <w:spacing w:after="0"/>
        <w:jc w:val="left"/>
        <w:rPr>
          <w:color w:val="000000"/>
        </w:rPr>
      </w:pPr>
      <w:r>
        <w:rPr>
          <w:b/>
          <w:color w:val="000000"/>
        </w:rPr>
        <w:t>Project Name:</w:t>
      </w:r>
      <w:r>
        <w:rPr>
          <w:color w:val="000000"/>
        </w:rPr>
        <w:t xml:space="preserve"> Global </w:t>
      </w:r>
      <w:r>
        <w:t xml:space="preserve">Updo’s </w:t>
      </w:r>
    </w:p>
    <w:p w:rsidR="0060347A" w:rsidRDefault="00A34F04">
      <w:pPr>
        <w:pBdr>
          <w:top w:val="nil"/>
          <w:left w:val="nil"/>
          <w:bottom w:val="nil"/>
          <w:right w:val="nil"/>
          <w:between w:val="nil"/>
        </w:pBdr>
        <w:spacing w:after="0"/>
        <w:jc w:val="left"/>
      </w:pPr>
      <w:r>
        <w:rPr>
          <w:b/>
          <w:color w:val="000000"/>
        </w:rPr>
        <w:t>Writer’s Name:</w:t>
      </w:r>
      <w:r>
        <w:rPr>
          <w:color w:val="000000"/>
        </w:rPr>
        <w:t xml:space="preserve"> Jenny Millar</w:t>
      </w:r>
    </w:p>
    <w:p w:rsidR="0060347A" w:rsidRDefault="0060347A" w:rsidP="007406CE">
      <w:pPr>
        <w:pBdr>
          <w:top w:val="nil"/>
          <w:left w:val="nil"/>
          <w:bottom w:val="nil"/>
          <w:right w:val="nil"/>
          <w:between w:val="nil"/>
        </w:pBdr>
        <w:jc w:val="left"/>
      </w:pPr>
    </w:p>
    <w:p w:rsidR="0060347A" w:rsidRDefault="00A34F04" w:rsidP="007406CE">
      <w:r>
        <w:t>This course presents hairstyling, make-up, and nail care techniques from a salon/spa</w:t>
      </w:r>
      <w:r w:rsidR="007406CE">
        <w:t xml:space="preserve"> </w:t>
      </w:r>
      <w:r>
        <w:t>perspective. Using materials, processes, and techniques used in the industry, students</w:t>
      </w:r>
      <w:r w:rsidR="007406CE">
        <w:t xml:space="preserve"> </w:t>
      </w:r>
      <w:r>
        <w:t>learn fundamental skills in hairstyling, giving manicures and facials, and providing</w:t>
      </w:r>
      <w:r w:rsidR="007406CE">
        <w:t xml:space="preserve"> </w:t>
      </w:r>
      <w:r>
        <w:t>hair/scalp analyses and treatments. Students will also consider related environmental</w:t>
      </w:r>
      <w:r w:rsidR="007406CE">
        <w:t xml:space="preserve"> </w:t>
      </w:r>
      <w:r>
        <w:t>and societal issues, and will explore secondary and postsecondary pathways leading</w:t>
      </w:r>
      <w:r w:rsidR="007406CE">
        <w:t xml:space="preserve"> </w:t>
      </w:r>
      <w:r>
        <w:t>to careers in the field of hairstyling and aesthetics.</w:t>
      </w:r>
    </w:p>
    <w:p w:rsidR="0060347A" w:rsidRDefault="0060347A" w:rsidP="007406CE"/>
    <w:p w:rsidR="0060347A" w:rsidRDefault="00A34F04">
      <w:pPr>
        <w:pStyle w:val="Heading1"/>
      </w:pPr>
      <w:bookmarkStart w:id="5" w:name="_Toc84105684"/>
      <w:r>
        <w:t>Project Outline</w:t>
      </w:r>
      <w:bookmarkEnd w:id="5"/>
    </w:p>
    <w:p w:rsidR="0060347A" w:rsidRDefault="00A34F04">
      <w:r>
        <w:t xml:space="preserve">Hairstyling and Aesthetics involves a lot of creativity. Around the world, people in different countries style their hair in updo’s that share similarities but also demonstrate differences.  Some of their styles come alive from their cultural heritage. Embracing one’s culture or cultural heritage is going to give </w:t>
      </w:r>
      <w:r w:rsidR="004923F1">
        <w:t>students</w:t>
      </w:r>
      <w:r>
        <w:t xml:space="preserve"> the opportunity to see a variety of different style skills, and learn how each culture or cultural background does their hair in an updo.  </w:t>
      </w:r>
    </w:p>
    <w:p w:rsidR="0060347A" w:rsidRDefault="00A34F04">
      <w:r>
        <w:t>Updo have been around for centuries and have evolved over time. Updos are used for many different occasions, like special events/celebrations or as an easy everyday style for evening and/or work.</w:t>
      </w:r>
    </w:p>
    <w:p w:rsidR="0060347A" w:rsidRDefault="00A34F04">
      <w:r>
        <w:t xml:space="preserve">For the global updo </w:t>
      </w:r>
      <w:r w:rsidR="0056195C">
        <w:t>project,</w:t>
      </w:r>
      <w:r>
        <w:t xml:space="preserve"> students will be focusing on creating an updo from either their ancestry heritage, or a cultural heritage that they are interested in.</w:t>
      </w:r>
    </w:p>
    <w:p w:rsidR="0060347A" w:rsidRDefault="00A34F04">
      <w:r>
        <w:rPr>
          <w:b/>
        </w:rPr>
        <w:t>Buy in:</w:t>
      </w:r>
      <w:r>
        <w:t xml:space="preserve"> Students will develop and enhance their skills in creating hairstyles while learning about the importance of hair throughout time and across cultures. They will develop an appreciation of the variety and similarities of hairstyles from around the world. They can also utilize their skills at special events such as proms, ceremonies, graduations, and weddings.</w:t>
      </w:r>
    </w:p>
    <w:p w:rsidR="0060347A" w:rsidRDefault="00A34F04">
      <w:pPr>
        <w:pStyle w:val="Heading1"/>
      </w:pPr>
      <w:r>
        <w:br w:type="page"/>
      </w:r>
    </w:p>
    <w:p w:rsidR="0060347A" w:rsidRDefault="00A34F04">
      <w:pPr>
        <w:pStyle w:val="Heading1"/>
      </w:pPr>
      <w:bookmarkStart w:id="6" w:name="_Toc84105685"/>
      <w:r>
        <w:lastRenderedPageBreak/>
        <w:t>Prior Knowledge</w:t>
      </w:r>
      <w:bookmarkEnd w:id="6"/>
      <w:r>
        <w:t xml:space="preserve"> </w:t>
      </w:r>
    </w:p>
    <w:p w:rsidR="0060347A" w:rsidRDefault="00A34F04">
      <w:r>
        <w:t xml:space="preserve">This Hairstyling and Aesthetics’ project has been designed for a grade 10 level and has no prerequisite course or prior learning requirement. It would be beneficial for students to have some prior knowledge before attempting this project in the following areas, </w:t>
      </w:r>
    </w:p>
    <w:p w:rsidR="0060347A" w:rsidRPr="007406CE" w:rsidRDefault="00A34F04">
      <w:pPr>
        <w:numPr>
          <w:ilvl w:val="0"/>
          <w:numId w:val="3"/>
        </w:numPr>
        <w:spacing w:after="0" w:line="276" w:lineRule="auto"/>
        <w:rPr>
          <w:rStyle w:val="Hyperlink"/>
        </w:rPr>
      </w:pPr>
      <w:r>
        <w:t xml:space="preserve">Health and Safety in </w:t>
      </w:r>
      <w:hyperlink r:id="rId12">
        <w:r w:rsidRPr="007406CE">
          <w:rPr>
            <w:rStyle w:val="Hyperlink"/>
          </w:rPr>
          <w:t>thermal applications</w:t>
        </w:r>
      </w:hyperlink>
    </w:p>
    <w:p w:rsidR="0060347A" w:rsidRDefault="00A34F04">
      <w:pPr>
        <w:numPr>
          <w:ilvl w:val="0"/>
          <w:numId w:val="3"/>
        </w:numPr>
        <w:spacing w:after="0" w:line="276" w:lineRule="auto"/>
      </w:pPr>
      <w:r>
        <w:t>Roller-sets</w:t>
      </w:r>
    </w:p>
    <w:p w:rsidR="0060347A" w:rsidRPr="007406CE" w:rsidRDefault="000C24C1">
      <w:pPr>
        <w:numPr>
          <w:ilvl w:val="0"/>
          <w:numId w:val="3"/>
        </w:numPr>
        <w:spacing w:after="0" w:line="276" w:lineRule="auto"/>
        <w:rPr>
          <w:rStyle w:val="Hyperlink"/>
        </w:rPr>
      </w:pPr>
      <w:hyperlink r:id="rId13">
        <w:r w:rsidR="00A34F04" w:rsidRPr="007406CE">
          <w:rPr>
            <w:rStyle w:val="Hyperlink"/>
          </w:rPr>
          <w:t>Thermal Safety PowerPoint</w:t>
        </w:r>
      </w:hyperlink>
    </w:p>
    <w:p w:rsidR="0060347A" w:rsidRPr="007406CE" w:rsidRDefault="00A34F04">
      <w:pPr>
        <w:numPr>
          <w:ilvl w:val="0"/>
          <w:numId w:val="3"/>
        </w:numPr>
        <w:spacing w:after="0" w:line="276" w:lineRule="auto"/>
        <w:rPr>
          <w:rStyle w:val="Hyperlink"/>
        </w:rPr>
      </w:pPr>
      <w:r>
        <w:t xml:space="preserve">How to use </w:t>
      </w:r>
      <w:hyperlink r:id="rId14">
        <w:r w:rsidRPr="007406CE">
          <w:rPr>
            <w:rStyle w:val="Hyperlink"/>
          </w:rPr>
          <w:t>thermal irons safely</w:t>
        </w:r>
      </w:hyperlink>
    </w:p>
    <w:p w:rsidR="0060347A" w:rsidRDefault="00A34F04">
      <w:pPr>
        <w:numPr>
          <w:ilvl w:val="0"/>
          <w:numId w:val="3"/>
        </w:numPr>
        <w:spacing w:after="0" w:line="276" w:lineRule="auto"/>
      </w:pPr>
      <w:r>
        <w:t>Curling and flat iron applications</w:t>
      </w:r>
    </w:p>
    <w:p w:rsidR="0060347A" w:rsidRDefault="00A34F04">
      <w:pPr>
        <w:numPr>
          <w:ilvl w:val="0"/>
          <w:numId w:val="3"/>
        </w:numPr>
        <w:spacing w:after="0" w:line="276" w:lineRule="auto"/>
      </w:pPr>
      <w:r>
        <w:t>Principles of hair design</w:t>
      </w:r>
    </w:p>
    <w:p w:rsidR="0060347A" w:rsidRDefault="00A34F04">
      <w:pPr>
        <w:numPr>
          <w:ilvl w:val="0"/>
          <w:numId w:val="3"/>
        </w:numPr>
        <w:spacing w:after="0" w:line="276" w:lineRule="auto"/>
      </w:pPr>
      <w:r>
        <w:t>Properties of the Hair and scalp</w:t>
      </w:r>
    </w:p>
    <w:p w:rsidR="0060347A" w:rsidRDefault="00A34F04">
      <w:pPr>
        <w:numPr>
          <w:ilvl w:val="0"/>
          <w:numId w:val="3"/>
        </w:numPr>
        <w:spacing w:line="276" w:lineRule="auto"/>
      </w:pPr>
      <w:r>
        <w:t>Hairstyling fundamentals</w:t>
      </w:r>
    </w:p>
    <w:p w:rsidR="0060347A" w:rsidRDefault="00A34F04">
      <w:r>
        <w:t>Note: If you are using the Milady Standard Cosmetology (13th Edition) as your textbook, there is no requirement to do so, you may find Thermal Safety on page 460, Roller-sets on pages 442 - 456, Principles of Hair Design on pages 294 - 317, and Properties of the Hair and Scalp on pages 222 - 242.</w:t>
      </w:r>
    </w:p>
    <w:p w:rsidR="0060347A" w:rsidRDefault="0060347A"/>
    <w:p w:rsidR="0060347A" w:rsidRDefault="00A34F04">
      <w:pPr>
        <w:pStyle w:val="Heading1"/>
      </w:pPr>
      <w:bookmarkStart w:id="7" w:name="_Toc84105686"/>
      <w:r>
        <w:t>Student Activities</w:t>
      </w:r>
      <w:bookmarkEnd w:id="7"/>
    </w:p>
    <w:p w:rsidR="0060347A" w:rsidRDefault="00A34F04">
      <w:pPr>
        <w:pStyle w:val="Heading2"/>
      </w:pPr>
      <w:bookmarkStart w:id="8" w:name="_Toc84105687"/>
      <w:r>
        <w:t>Activity 1 – Review for Prior Knowledge Assessment</w:t>
      </w:r>
      <w:bookmarkEnd w:id="8"/>
    </w:p>
    <w:p w:rsidR="0060347A" w:rsidRDefault="00A34F04">
      <w:bookmarkStart w:id="9" w:name="_heading=h.3dy6vkm" w:colFirst="0" w:colLast="0"/>
      <w:bookmarkEnd w:id="9"/>
      <w:r>
        <w:t>Students will use the KWL chart before we do the review.  The K and W will be filled out before the review begins and the L after the review. A class review will be done through a Kahoot. Have a class discussion about previous topics covered to check for understanding before proceeding with the other lesson. Students should then be asked to start researching updos within their family or ancestry, or an ancestry that is of interest to them.</w:t>
      </w:r>
    </w:p>
    <w:p w:rsidR="0060347A" w:rsidRDefault="0060347A"/>
    <w:p w:rsidR="0060347A" w:rsidRDefault="00A34F04">
      <w:r>
        <w:t>Kahoot</w:t>
      </w:r>
    </w:p>
    <w:p w:rsidR="0060347A" w:rsidRPr="00A34F04" w:rsidRDefault="00A34F04">
      <w:pPr>
        <w:rPr>
          <w:rStyle w:val="Hyperlink"/>
        </w:rPr>
      </w:pPr>
      <w:r>
        <w:rPr>
          <w:color w:val="1155CC"/>
          <w:u w:val="single"/>
        </w:rPr>
        <w:fldChar w:fldCharType="begin"/>
      </w:r>
      <w:r>
        <w:rPr>
          <w:color w:val="1155CC"/>
          <w:u w:val="single"/>
        </w:rPr>
        <w:instrText xml:space="preserve"> HYPERLINK "https://create.kahoot.it/share/prior-knowledge-assessment-on-hair-care/4659ad82-a7ef-47a3-a321-67059558c6df" </w:instrText>
      </w:r>
      <w:r>
        <w:rPr>
          <w:color w:val="1155CC"/>
          <w:u w:val="single"/>
        </w:rPr>
        <w:fldChar w:fldCharType="separate"/>
      </w:r>
      <w:r w:rsidRPr="00A34F04">
        <w:rPr>
          <w:rStyle w:val="Hyperlink"/>
        </w:rPr>
        <w:t>Prior Knowledge Assessment</w:t>
      </w:r>
    </w:p>
    <w:p w:rsidR="0060347A" w:rsidRDefault="00A34F04">
      <w:r>
        <w:rPr>
          <w:color w:val="1155CC"/>
          <w:u w:val="single"/>
        </w:rPr>
        <w:fldChar w:fldCharType="end"/>
      </w:r>
      <w:r>
        <w:t>KWL Chart</w:t>
      </w:r>
    </w:p>
    <w:p w:rsidR="0060347A" w:rsidRPr="00A34F04" w:rsidRDefault="000C24C1">
      <w:pPr>
        <w:jc w:val="left"/>
        <w:rPr>
          <w:rStyle w:val="Hyperlink"/>
        </w:rPr>
      </w:pPr>
      <w:hyperlink w:anchor="_Appendix_C_-">
        <w:r w:rsidR="00A34F04" w:rsidRPr="00A34F04">
          <w:rPr>
            <w:rStyle w:val="Hyperlink"/>
          </w:rPr>
          <w:t>KWL Chart</w:t>
        </w:r>
      </w:hyperlink>
    </w:p>
    <w:p w:rsidR="007406CE" w:rsidRDefault="007406CE">
      <w:r>
        <w:br w:type="page"/>
      </w:r>
    </w:p>
    <w:p w:rsidR="0060347A" w:rsidRDefault="00A34F04">
      <w:r>
        <w:lastRenderedPageBreak/>
        <w:t>Discussion Questions</w:t>
      </w:r>
    </w:p>
    <w:p w:rsidR="0060347A" w:rsidRDefault="00A34F04">
      <w:pPr>
        <w:rPr>
          <w:b/>
        </w:rPr>
      </w:pPr>
      <w:r>
        <w:rPr>
          <w:b/>
        </w:rPr>
        <w:t>How is volume achieved with thermal curl?</w:t>
      </w:r>
    </w:p>
    <w:p w:rsidR="0060347A" w:rsidRDefault="00A34F04">
      <w:r>
        <w:t xml:space="preserve">Volume is achieved with thermal curls by placing the curl very high on its base by holding the curl strand at a </w:t>
      </w:r>
      <w:r w:rsidR="0056195C">
        <w:t>135-degree</w:t>
      </w:r>
      <w:r>
        <w:t xml:space="preserve"> angle and wrapping with medium tension. (MSC p. 465)</w:t>
      </w:r>
    </w:p>
    <w:p w:rsidR="0060347A" w:rsidRDefault="00A34F04">
      <w:pPr>
        <w:rPr>
          <w:b/>
        </w:rPr>
      </w:pPr>
      <w:r>
        <w:rPr>
          <w:b/>
        </w:rPr>
        <w:t>What are the two basic hairstyles considered the foundation of every updo and long hairstyling?</w:t>
      </w:r>
    </w:p>
    <w:p w:rsidR="0060347A" w:rsidRDefault="00A34F04">
      <w:r>
        <w:t>The two basic hairstyles considered the foundation of every updo and long hairstyling are:</w:t>
      </w:r>
    </w:p>
    <w:p w:rsidR="0060347A" w:rsidRDefault="00A34F04">
      <w:pPr>
        <w:numPr>
          <w:ilvl w:val="0"/>
          <w:numId w:val="2"/>
        </w:numPr>
        <w:spacing w:after="0"/>
      </w:pPr>
      <w:r>
        <w:t>Ponytail</w:t>
      </w:r>
    </w:p>
    <w:p w:rsidR="0060347A" w:rsidRDefault="00A34F04">
      <w:pPr>
        <w:numPr>
          <w:ilvl w:val="0"/>
          <w:numId w:val="2"/>
        </w:numPr>
      </w:pPr>
      <w:r>
        <w:t>French Pleat</w:t>
      </w:r>
      <w:r>
        <w:tab/>
      </w:r>
      <w:r>
        <w:tab/>
      </w:r>
      <w:r>
        <w:tab/>
      </w:r>
      <w:r>
        <w:tab/>
      </w:r>
      <w:r>
        <w:tab/>
      </w:r>
      <w:r>
        <w:tab/>
      </w:r>
      <w:r>
        <w:tab/>
      </w:r>
      <w:r>
        <w:tab/>
      </w:r>
      <w:r>
        <w:tab/>
        <w:t>(MSC p. 473)</w:t>
      </w:r>
    </w:p>
    <w:p w:rsidR="0060347A" w:rsidRDefault="00A34F04">
      <w:r>
        <w:rPr>
          <w:b/>
        </w:rPr>
        <w:t>Describe a half updo? What length is it designed for?</w:t>
      </w:r>
    </w:p>
    <w:p w:rsidR="0060347A" w:rsidRDefault="00A34F04">
      <w:r>
        <w:t>A half updo is where half of the hair is pulled back off the face and pinned at or below the crown. The half updo is designed for long and very long hair. (MSC p. 472)</w:t>
      </w:r>
    </w:p>
    <w:p w:rsidR="0060347A" w:rsidRDefault="00A34F04">
      <w:pPr>
        <w:rPr>
          <w:b/>
        </w:rPr>
      </w:pPr>
      <w:r>
        <w:rPr>
          <w:b/>
        </w:rPr>
        <w:t>Name the five key points you must consider before beginning an updo.</w:t>
      </w:r>
    </w:p>
    <w:p w:rsidR="0060347A" w:rsidRDefault="00A34F04">
      <w:r>
        <w:t>The five key points to consider before beginning an updo are:</w:t>
      </w:r>
    </w:p>
    <w:p w:rsidR="0060347A" w:rsidRDefault="00A34F04">
      <w:pPr>
        <w:numPr>
          <w:ilvl w:val="0"/>
          <w:numId w:val="11"/>
        </w:numPr>
        <w:spacing w:after="0"/>
      </w:pPr>
      <w:r>
        <w:t>Preparation</w:t>
      </w:r>
    </w:p>
    <w:p w:rsidR="0060347A" w:rsidRDefault="00A34F04">
      <w:pPr>
        <w:numPr>
          <w:ilvl w:val="0"/>
          <w:numId w:val="11"/>
        </w:numPr>
        <w:spacing w:after="0"/>
      </w:pPr>
      <w:r>
        <w:t>Sectioning</w:t>
      </w:r>
    </w:p>
    <w:p w:rsidR="0060347A" w:rsidRDefault="00A34F04">
      <w:pPr>
        <w:numPr>
          <w:ilvl w:val="0"/>
          <w:numId w:val="11"/>
        </w:numPr>
        <w:spacing w:after="0"/>
      </w:pPr>
      <w:r>
        <w:t>Pinning</w:t>
      </w:r>
      <w:r>
        <w:tab/>
      </w:r>
      <w:r>
        <w:tab/>
      </w:r>
      <w:r>
        <w:tab/>
      </w:r>
      <w:r>
        <w:tab/>
      </w:r>
      <w:r>
        <w:tab/>
      </w:r>
      <w:r>
        <w:tab/>
      </w:r>
      <w:r>
        <w:tab/>
      </w:r>
      <w:r>
        <w:tab/>
        <w:t>(MSC pgs. 472-473)</w:t>
      </w:r>
    </w:p>
    <w:p w:rsidR="0060347A" w:rsidRDefault="00A34F04">
      <w:pPr>
        <w:numPr>
          <w:ilvl w:val="0"/>
          <w:numId w:val="11"/>
        </w:numPr>
        <w:spacing w:after="0"/>
      </w:pPr>
      <w:r>
        <w:t>Balance</w:t>
      </w:r>
    </w:p>
    <w:p w:rsidR="0060347A" w:rsidRDefault="00A34F04">
      <w:pPr>
        <w:numPr>
          <w:ilvl w:val="0"/>
          <w:numId w:val="11"/>
        </w:numPr>
      </w:pPr>
      <w:r>
        <w:t>Texture</w:t>
      </w:r>
    </w:p>
    <w:p w:rsidR="0060347A" w:rsidRDefault="0060347A"/>
    <w:p w:rsidR="0060347A" w:rsidRDefault="00A34F04">
      <w:pPr>
        <w:rPr>
          <w:b/>
        </w:rPr>
      </w:pPr>
      <w:r>
        <w:rPr>
          <w:b/>
        </w:rPr>
        <w:t>What is the purpose of backcombing and backbrushing?</w:t>
      </w:r>
    </w:p>
    <w:p w:rsidR="0060347A" w:rsidRDefault="00A34F04">
      <w:pPr>
        <w:rPr>
          <w:highlight w:val="yellow"/>
        </w:rPr>
      </w:pPr>
      <w:r>
        <w:t>Backcombing and backbrushing help lift and increase volume, as well as to remove indentations caused by roller setting. Backcombing involves combing small sections of hair from the ends towards the scalp causing shorter hair to mat at the scalp and form a cushion or base. Backbrushing is used to build a soft cushion or to mesh two or more curl patterns together for a uniform and smooth comb out.  (MSC p. 454)</w:t>
      </w:r>
    </w:p>
    <w:p w:rsidR="0060347A" w:rsidRPr="007406CE" w:rsidRDefault="00A34F04">
      <w:pPr>
        <w:rPr>
          <w:rStyle w:val="Hyperlink"/>
        </w:rPr>
      </w:pPr>
      <w:r>
        <w:t xml:space="preserve">Students will complete </w:t>
      </w:r>
      <w:hyperlink w:anchor="_Appendix_B_-">
        <w:r w:rsidRPr="007406CE">
          <w:rPr>
            <w:rStyle w:val="Hyperlink"/>
          </w:rPr>
          <w:t>Checklist Twitter Instagram Slip</w:t>
        </w:r>
      </w:hyperlink>
    </w:p>
    <w:p w:rsidR="0060347A" w:rsidRDefault="00A34F04" w:rsidP="007406CE">
      <w:pPr>
        <w:pStyle w:val="NoSpacing"/>
      </w:pPr>
      <w:r>
        <w:br w:type="page"/>
      </w:r>
    </w:p>
    <w:p w:rsidR="0060347A" w:rsidRDefault="00A34F04">
      <w:pPr>
        <w:pStyle w:val="Heading2"/>
      </w:pPr>
      <w:bookmarkStart w:id="10" w:name="_Toc84105688"/>
      <w:r>
        <w:lastRenderedPageBreak/>
        <w:t>Activity 2 – Research and Planning</w:t>
      </w:r>
      <w:bookmarkEnd w:id="10"/>
    </w:p>
    <w:p w:rsidR="0060347A" w:rsidRDefault="0060347A">
      <w:pPr>
        <w:spacing w:after="0"/>
      </w:pPr>
    </w:p>
    <w:p w:rsidR="0060347A" w:rsidRDefault="00A34F04">
      <w:r>
        <w:t xml:space="preserve">After students have reviewed and refreshed their memories on hairstyling, have them look at ways they can incorporate updos using their family background (or a culture of their choosing) to showcase how an updo is done, and how they were done in the past. Once students complete their research, they will choose the updo hairstyle that they are most comfortable </w:t>
      </w:r>
      <w:r w:rsidR="0056195C">
        <w:t>displaying</w:t>
      </w:r>
      <w:r>
        <w:t xml:space="preserve"> to the class. They will explain their chosen style and how to achieve it. For this </w:t>
      </w:r>
      <w:r w:rsidR="0056195C">
        <w:t>assignment,</w:t>
      </w:r>
      <w:r>
        <w:t xml:space="preserve"> a rubric will be provided along with a checklist. The checklist will be used to ensure they are meeting the criteria </w:t>
      </w:r>
      <w:r w:rsidR="0056195C">
        <w:t>and</w:t>
      </w:r>
      <w:r>
        <w:t xml:space="preserve"> for the next stage of the assignment. The rubric will be used on the final </w:t>
      </w:r>
      <w:r w:rsidR="0056195C">
        <w:t>product</w:t>
      </w:r>
      <w:r>
        <w:t>.</w:t>
      </w:r>
    </w:p>
    <w:p w:rsidR="0060347A" w:rsidRDefault="00A34F04">
      <w:r>
        <w:rPr>
          <w:b/>
        </w:rPr>
        <w:t>Buy in:</w:t>
      </w:r>
      <w:r>
        <w:t xml:space="preserve"> Students will develop and enhance their skills in creating hairstyles while learning about the importance of hair throughout time and cultures, and will develop an appreciation of the variety and similarities from hairstyles around the world.</w:t>
      </w:r>
    </w:p>
    <w:p w:rsidR="0060347A" w:rsidRDefault="00A34F04">
      <w:r>
        <w:t>Tools needed:</w:t>
      </w:r>
    </w:p>
    <w:p w:rsidR="0060347A" w:rsidRDefault="00A34F04">
      <w:pPr>
        <w:numPr>
          <w:ilvl w:val="0"/>
          <w:numId w:val="8"/>
        </w:numPr>
        <w:spacing w:after="0"/>
      </w:pPr>
      <w:r>
        <w:t>Wireless device</w:t>
      </w:r>
    </w:p>
    <w:p w:rsidR="0060347A" w:rsidRDefault="00A34F04">
      <w:pPr>
        <w:numPr>
          <w:ilvl w:val="0"/>
          <w:numId w:val="8"/>
        </w:numPr>
        <w:spacing w:after="0"/>
      </w:pPr>
      <w:r>
        <w:t>Internet</w:t>
      </w:r>
    </w:p>
    <w:p w:rsidR="0060347A" w:rsidRDefault="00A34F04">
      <w:pPr>
        <w:numPr>
          <w:ilvl w:val="0"/>
          <w:numId w:val="8"/>
        </w:numPr>
        <w:spacing w:after="0"/>
      </w:pPr>
      <w:r>
        <w:t>Pen and paper</w:t>
      </w:r>
    </w:p>
    <w:p w:rsidR="0060347A" w:rsidRDefault="00A34F04">
      <w:pPr>
        <w:numPr>
          <w:ilvl w:val="0"/>
          <w:numId w:val="8"/>
        </w:numPr>
        <w:spacing w:after="0"/>
      </w:pPr>
      <w:r>
        <w:t>Read and write</w:t>
      </w:r>
    </w:p>
    <w:p w:rsidR="0060347A" w:rsidRDefault="00A34F04">
      <w:pPr>
        <w:numPr>
          <w:ilvl w:val="0"/>
          <w:numId w:val="8"/>
        </w:numPr>
      </w:pPr>
      <w:r>
        <w:t>Google Translate</w:t>
      </w:r>
    </w:p>
    <w:p w:rsidR="0060347A" w:rsidRDefault="00A34F04">
      <w:pPr>
        <w:pStyle w:val="Heading2"/>
      </w:pPr>
      <w:bookmarkStart w:id="11" w:name="_Toc84105689"/>
      <w:r>
        <w:t>Activity 3 – Practical Demonstration of Chosen Updo</w:t>
      </w:r>
      <w:bookmarkEnd w:id="11"/>
    </w:p>
    <w:p w:rsidR="0060347A" w:rsidRDefault="0060347A">
      <w:pPr>
        <w:spacing w:after="0"/>
      </w:pPr>
    </w:p>
    <w:p w:rsidR="0060347A" w:rsidRDefault="00A34F04">
      <w:r>
        <w:t xml:space="preserve">Students will demonstrate their practical updo chosen from their cultural heritage background or a culture of their choosing. Students will gather the necessary tools, equipment, supplies, and products needed to demonstrate this skill set. The learning goals and success criteria should be posted on an online platform or the board. Students will choose the style and level of difficulty that they are most comfortable </w:t>
      </w:r>
      <w:r w:rsidR="0051274F">
        <w:t>demonstrating</w:t>
      </w:r>
      <w:r>
        <w:t>.</w:t>
      </w:r>
    </w:p>
    <w:p w:rsidR="0060347A" w:rsidRDefault="00A34F04">
      <w:r>
        <w:t>Assessment method: Checklist</w:t>
      </w:r>
    </w:p>
    <w:p w:rsidR="0060347A" w:rsidRDefault="00A34F04">
      <w:pPr>
        <w:pStyle w:val="Heading2"/>
      </w:pPr>
      <w:bookmarkStart w:id="12" w:name="_Toc84105690"/>
      <w:r>
        <w:t>Activity 4 – Final Product and Write Up</w:t>
      </w:r>
      <w:bookmarkEnd w:id="12"/>
    </w:p>
    <w:p w:rsidR="0060347A" w:rsidRDefault="0060347A">
      <w:pPr>
        <w:spacing w:after="0"/>
      </w:pPr>
    </w:p>
    <w:p w:rsidR="0060347A" w:rsidRDefault="00A34F04">
      <w:r>
        <w:t>Students will demonstrate their cultural updo and complete the write up from the research they conducted.</w:t>
      </w:r>
    </w:p>
    <w:p w:rsidR="0060347A" w:rsidRDefault="00A34F04">
      <w:r>
        <w:t xml:space="preserve">For this final </w:t>
      </w:r>
      <w:r w:rsidR="0056195C">
        <w:t>piece,</w:t>
      </w:r>
      <w:r>
        <w:t xml:space="preserve"> you can demonstrate your final product in a variety of ways.  You can do it through a presentation, live demonstration, pre-recorded, drawings, </w:t>
      </w:r>
      <w:r w:rsidR="0056195C">
        <w:t>and oral</w:t>
      </w:r>
      <w:r>
        <w:t xml:space="preserve"> presentation by describing the updo.</w:t>
      </w:r>
    </w:p>
    <w:p w:rsidR="0060347A" w:rsidRDefault="00A34F04">
      <w:r>
        <w:t>Assessment Method: Rubric</w:t>
      </w:r>
    </w:p>
    <w:p w:rsidR="0060347A" w:rsidRDefault="00A34F04">
      <w:pPr>
        <w:pStyle w:val="Heading1"/>
      </w:pPr>
      <w:bookmarkStart w:id="13" w:name="_Toc84105691"/>
      <w:r>
        <w:lastRenderedPageBreak/>
        <w:t>Planning Notes</w:t>
      </w:r>
      <w:bookmarkEnd w:id="13"/>
    </w:p>
    <w:p w:rsidR="0060347A" w:rsidRDefault="00A34F04">
      <w:r>
        <w:t>Prior to starting, the teacher should ensure they have an adequate supply of tools and materials.  Assume students will make some mistakes, or will waste some product</w:t>
      </w:r>
    </w:p>
    <w:p w:rsidR="0060347A" w:rsidRDefault="00A34F04">
      <w:r>
        <w:t xml:space="preserve">Before the class begins, the teacher should ensure the tools are in working order, put away, and that the space is clean and ready for students. </w:t>
      </w:r>
    </w:p>
    <w:p w:rsidR="0060347A" w:rsidRDefault="00A34F04">
      <w:r>
        <w:t xml:space="preserve">Try to avoid teaching too much at one time.  Allow the students to apply the information </w:t>
      </w:r>
      <w:r w:rsidR="004923F1">
        <w:t>after it has</w:t>
      </w:r>
      <w:r>
        <w:t xml:space="preserve"> been taught.</w:t>
      </w:r>
    </w:p>
    <w:p w:rsidR="0060347A" w:rsidRDefault="00A34F04">
      <w:r>
        <w:t>Remind students to clean up as they go.  This will prevent clutter, potential accidents, and potential tool damage.</w:t>
      </w:r>
    </w:p>
    <w:p w:rsidR="0060347A" w:rsidRDefault="00A34F04">
      <w:r>
        <w:t>Teachers can adapt this project if they need, based on cultural requirements and student needs. To help assess what accommodations may be required teachers may:</w:t>
      </w:r>
    </w:p>
    <w:p w:rsidR="0060347A" w:rsidRDefault="00A34F04">
      <w:pPr>
        <w:numPr>
          <w:ilvl w:val="0"/>
          <w:numId w:val="6"/>
        </w:numPr>
        <w:spacing w:after="0" w:line="276" w:lineRule="auto"/>
      </w:pPr>
      <w:r>
        <w:t>Conduct a student survey at the beginning of the school year</w:t>
      </w:r>
    </w:p>
    <w:p w:rsidR="0060347A" w:rsidRDefault="00A34F04">
      <w:pPr>
        <w:numPr>
          <w:ilvl w:val="0"/>
          <w:numId w:val="6"/>
        </w:numPr>
        <w:spacing w:after="0" w:line="276" w:lineRule="auto"/>
      </w:pPr>
      <w:r>
        <w:t>Consider students feedback</w:t>
      </w:r>
    </w:p>
    <w:p w:rsidR="0060347A" w:rsidRDefault="00A34F04">
      <w:pPr>
        <w:numPr>
          <w:ilvl w:val="0"/>
          <w:numId w:val="6"/>
        </w:numPr>
        <w:spacing w:after="0" w:line="276" w:lineRule="auto"/>
      </w:pPr>
      <w:r>
        <w:t>Consider different learning styles</w:t>
      </w:r>
    </w:p>
    <w:p w:rsidR="0060347A" w:rsidRDefault="00A34F04">
      <w:pPr>
        <w:numPr>
          <w:ilvl w:val="0"/>
          <w:numId w:val="6"/>
        </w:numPr>
        <w:spacing w:after="0" w:line="276" w:lineRule="auto"/>
      </w:pPr>
      <w:r>
        <w:t>Utilize differentiated instruction</w:t>
      </w:r>
    </w:p>
    <w:p w:rsidR="0060347A" w:rsidRDefault="00A34F04">
      <w:pPr>
        <w:numPr>
          <w:ilvl w:val="0"/>
          <w:numId w:val="6"/>
        </w:numPr>
        <w:spacing w:line="276" w:lineRule="auto"/>
      </w:pPr>
      <w:r>
        <w:t>Consider accommodation / modification of project</w:t>
      </w:r>
    </w:p>
    <w:p w:rsidR="0060347A" w:rsidRDefault="0060347A"/>
    <w:p w:rsidR="0060347A" w:rsidRDefault="00A34F04">
      <w:pPr>
        <w:pStyle w:val="Heading1"/>
      </w:pPr>
      <w:bookmarkStart w:id="14" w:name="_Toc84105692"/>
      <w:r>
        <w:t>Skilled Trades and Apprenticeship Opportunities</w:t>
      </w:r>
      <w:bookmarkEnd w:id="14"/>
    </w:p>
    <w:p w:rsidR="0060347A" w:rsidRDefault="00A34F04">
      <w:r>
        <w:t>The skills and knowledge learned by completing this project will benefit students who are considering pursuing a career in the Hairstyling, Aesthetics, and Cosmetology industry. Students can directly apply this knowledge if they choose to enter the Hairstylist (332A) trade.</w:t>
      </w:r>
    </w:p>
    <w:p w:rsidR="0060347A" w:rsidRDefault="00A34F04">
      <w:pPr>
        <w:jc w:val="center"/>
      </w:pPr>
      <w:r>
        <w:rPr>
          <w:noProof/>
        </w:rPr>
        <w:drawing>
          <wp:inline distT="114300" distB="114300" distL="114300" distR="114300">
            <wp:extent cx="2825682" cy="1876679"/>
            <wp:effectExtent l="0" t="0" r="0" b="0"/>
            <wp:docPr id="53" name="image11.jpg" descr="A picture of a lady getting her hair styled in an updo. "/>
            <wp:cNvGraphicFramePr/>
            <a:graphic xmlns:a="http://schemas.openxmlformats.org/drawingml/2006/main">
              <a:graphicData uri="http://schemas.openxmlformats.org/drawingml/2006/picture">
                <pic:pic xmlns:pic="http://schemas.openxmlformats.org/drawingml/2006/picture">
                  <pic:nvPicPr>
                    <pic:cNvPr id="0" name="image11.jpg"/>
                    <pic:cNvPicPr preferRelativeResize="0"/>
                  </pic:nvPicPr>
                  <pic:blipFill>
                    <a:blip r:embed="rId15"/>
                    <a:srcRect/>
                    <a:stretch>
                      <a:fillRect/>
                    </a:stretch>
                  </pic:blipFill>
                  <pic:spPr>
                    <a:xfrm>
                      <a:off x="0" y="0"/>
                      <a:ext cx="2825682" cy="1876679"/>
                    </a:xfrm>
                    <a:prstGeom prst="rect">
                      <a:avLst/>
                    </a:prstGeom>
                    <a:ln/>
                  </pic:spPr>
                </pic:pic>
              </a:graphicData>
            </a:graphic>
          </wp:inline>
        </w:drawing>
      </w:r>
      <w:r>
        <w:br w:type="page"/>
      </w:r>
    </w:p>
    <w:p w:rsidR="0060347A" w:rsidRDefault="00A34F04">
      <w:pPr>
        <w:pStyle w:val="Heading1"/>
      </w:pPr>
      <w:bookmarkStart w:id="15" w:name="_Toc84105693"/>
      <w:r>
        <w:lastRenderedPageBreak/>
        <w:t>Career and Industry Extensions</w:t>
      </w:r>
      <w:bookmarkEnd w:id="15"/>
    </w:p>
    <w:p w:rsidR="0060347A" w:rsidRDefault="00A34F04">
      <w:r>
        <w:t>The skills and knowledge learned by completing this project will be of great benefit to students when pursuing a career in multiple areas of the service industry as well as other industries. Some additional examples of these careers are listed below:</w:t>
      </w:r>
    </w:p>
    <w:p w:rsidR="0060347A" w:rsidRDefault="00A34F04">
      <w:pPr>
        <w:numPr>
          <w:ilvl w:val="0"/>
          <w:numId w:val="4"/>
        </w:numPr>
        <w:spacing w:after="0"/>
      </w:pPr>
      <w:r>
        <w:t>Cosmetologist</w:t>
      </w:r>
    </w:p>
    <w:p w:rsidR="0060347A" w:rsidRDefault="00A34F04">
      <w:pPr>
        <w:numPr>
          <w:ilvl w:val="0"/>
          <w:numId w:val="4"/>
        </w:numPr>
        <w:spacing w:after="0"/>
      </w:pPr>
      <w:r>
        <w:t>Hair Colourist</w:t>
      </w:r>
    </w:p>
    <w:p w:rsidR="0060347A" w:rsidRDefault="00A34F04">
      <w:pPr>
        <w:numPr>
          <w:ilvl w:val="0"/>
          <w:numId w:val="4"/>
        </w:numPr>
        <w:spacing w:after="0"/>
      </w:pPr>
      <w:r>
        <w:t>Wedding and Event Stylist</w:t>
      </w:r>
    </w:p>
    <w:p w:rsidR="0060347A" w:rsidRDefault="00A34F04">
      <w:pPr>
        <w:numPr>
          <w:ilvl w:val="0"/>
          <w:numId w:val="4"/>
        </w:numPr>
        <w:spacing w:after="0"/>
      </w:pPr>
      <w:r>
        <w:t>Salon or Spa Manager / Owner</w:t>
      </w:r>
    </w:p>
    <w:p w:rsidR="0060347A" w:rsidRDefault="00A34F04">
      <w:pPr>
        <w:numPr>
          <w:ilvl w:val="0"/>
          <w:numId w:val="4"/>
        </w:numPr>
        <w:spacing w:after="0"/>
      </w:pPr>
      <w:r>
        <w:t>Desairology</w:t>
      </w:r>
    </w:p>
    <w:p w:rsidR="0060347A" w:rsidRDefault="00A34F04">
      <w:pPr>
        <w:numPr>
          <w:ilvl w:val="0"/>
          <w:numId w:val="4"/>
        </w:numPr>
        <w:spacing w:after="0"/>
      </w:pPr>
      <w:r>
        <w:t>Teacher</w:t>
      </w:r>
    </w:p>
    <w:p w:rsidR="0060347A" w:rsidRDefault="00A34F04">
      <w:pPr>
        <w:numPr>
          <w:ilvl w:val="0"/>
          <w:numId w:val="4"/>
        </w:numPr>
        <w:spacing w:after="0"/>
      </w:pPr>
      <w:r>
        <w:t>Extensionist</w:t>
      </w:r>
    </w:p>
    <w:p w:rsidR="0060347A" w:rsidRDefault="00A34F04">
      <w:pPr>
        <w:numPr>
          <w:ilvl w:val="0"/>
          <w:numId w:val="4"/>
        </w:numPr>
        <w:spacing w:after="0"/>
      </w:pPr>
      <w:r>
        <w:t>Barber</w:t>
      </w:r>
    </w:p>
    <w:p w:rsidR="0060347A" w:rsidRDefault="00A34F04">
      <w:pPr>
        <w:numPr>
          <w:ilvl w:val="0"/>
          <w:numId w:val="4"/>
        </w:numPr>
        <w:spacing w:after="0"/>
      </w:pPr>
      <w:r>
        <w:t>Makeup Artist</w:t>
      </w:r>
    </w:p>
    <w:p w:rsidR="0060347A" w:rsidRDefault="00A34F04">
      <w:pPr>
        <w:numPr>
          <w:ilvl w:val="0"/>
          <w:numId w:val="4"/>
        </w:numPr>
        <w:spacing w:after="0"/>
      </w:pPr>
      <w:r>
        <w:t>Nail Technician</w:t>
      </w:r>
    </w:p>
    <w:p w:rsidR="0060347A" w:rsidRDefault="00A34F04">
      <w:pPr>
        <w:numPr>
          <w:ilvl w:val="0"/>
          <w:numId w:val="4"/>
        </w:numPr>
        <w:spacing w:after="0"/>
      </w:pPr>
      <w:r>
        <w:t>Massage Therapist</w:t>
      </w:r>
    </w:p>
    <w:p w:rsidR="0060347A" w:rsidRDefault="00A34F04">
      <w:pPr>
        <w:numPr>
          <w:ilvl w:val="0"/>
          <w:numId w:val="4"/>
        </w:numPr>
      </w:pPr>
      <w:r>
        <w:t>Beautician</w:t>
      </w:r>
    </w:p>
    <w:p w:rsidR="0060347A" w:rsidRDefault="0060347A">
      <w:pPr>
        <w:rPr>
          <w:highlight w:val="yellow"/>
        </w:rPr>
      </w:pPr>
    </w:p>
    <w:p w:rsidR="0060347A" w:rsidRDefault="00A34F04">
      <w:pPr>
        <w:pStyle w:val="Heading1"/>
      </w:pPr>
      <w:bookmarkStart w:id="16" w:name="_Toc84105694"/>
      <w:r>
        <w:t>Continuum of Influence</w:t>
      </w:r>
      <w:bookmarkEnd w:id="16"/>
      <w:r>
        <w:t xml:space="preserve"> </w:t>
      </w:r>
    </w:p>
    <w:p w:rsidR="0060347A" w:rsidRDefault="00A34F04" w:rsidP="007406CE">
      <w:pPr>
        <w:spacing w:after="480"/>
      </w:pPr>
      <w:r>
        <w:t xml:space="preserve">We all have different moments in our lives where we are affected by an experience. This can include learning a new concept or skill, experiencing something for the first time, taking a new course, developing a talent through practice and hard work, or even calling upon a skilled tradesperson to fix, repair, design, construct, maintain, build, bake, and create innovative solutions. The continuum of influence is a graphic representation of how those experiences can lead to developing a passion and talents in areas like Hairstyling &amp; Aesthetics. </w:t>
      </w:r>
    </w:p>
    <w:p w:rsidR="0060347A" w:rsidRDefault="007406CE">
      <w:pPr>
        <w:jc w:val="center"/>
      </w:pPr>
      <w:r>
        <w:rPr>
          <w:noProof/>
        </w:rPr>
        <w:drawing>
          <wp:inline distT="0" distB="0" distL="0" distR="0">
            <wp:extent cx="6428448" cy="1871003"/>
            <wp:effectExtent l="0" t="0" r="0" b="0"/>
            <wp:docPr id="40" name="Picture 40" descr="A picture of various courses and points to enter an apprenticeship and become a journeyperson. All of the experiences relate to Hairstyling &amp; Aesthetics. It is a graphic representation of a continuum of influence. " title="Continuum of influ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Hairstyling 2.jpg"/>
                    <pic:cNvPicPr/>
                  </pic:nvPicPr>
                  <pic:blipFill>
                    <a:blip r:embed="rId16" cstate="print">
                      <a:extLst>
                        <a:ext uri="{28A0092B-C50C-407E-A947-70E740481C1C}">
                          <a14:useLocalDpi xmlns:a14="http://schemas.microsoft.com/office/drawing/2010/main" val="0"/>
                        </a:ext>
                      </a:extLst>
                    </a:blip>
                    <a:stretch>
                      <a:fillRect/>
                    </a:stretch>
                  </pic:blipFill>
                  <pic:spPr bwMode="auto">
                    <a:xfrm>
                      <a:off x="0" y="0"/>
                      <a:ext cx="6472894" cy="1883939"/>
                    </a:xfrm>
                    <a:prstGeom prst="rect">
                      <a:avLst/>
                    </a:prstGeom>
                    <a:ln>
                      <a:noFill/>
                    </a:ln>
                    <a:extLst>
                      <a:ext uri="{53640926-AAD7-44D8-BBD7-CCE9431645EC}">
                        <a14:shadowObscured xmlns:a14="http://schemas.microsoft.com/office/drawing/2010/main"/>
                      </a:ext>
                    </a:extLst>
                  </pic:spPr>
                </pic:pic>
              </a:graphicData>
            </a:graphic>
          </wp:inline>
        </w:drawing>
      </w:r>
    </w:p>
    <w:p w:rsidR="0055051F" w:rsidRDefault="0055051F" w:rsidP="0055051F">
      <w:pPr>
        <w:jc w:val="center"/>
      </w:pPr>
    </w:p>
    <w:p w:rsidR="00832E3E" w:rsidRDefault="00832E3E" w:rsidP="00832E3E">
      <w:pPr>
        <w:jc w:val="center"/>
        <w:rPr>
          <w:rFonts w:ascii="Calibri" w:eastAsia="Calibri" w:hAnsi="Calibri" w:cs="Calibri"/>
          <w:color w:val="1932FF"/>
          <w:sz w:val="40"/>
          <w:szCs w:val="40"/>
        </w:rPr>
      </w:pPr>
    </w:p>
    <w:p w:rsidR="0060347A" w:rsidRDefault="00A34F04">
      <w:pPr>
        <w:rPr>
          <w:color w:val="1932FF"/>
          <w:sz w:val="40"/>
          <w:szCs w:val="40"/>
        </w:rPr>
      </w:pPr>
      <w:r>
        <w:rPr>
          <w:rFonts w:ascii="Calibri" w:eastAsia="Calibri" w:hAnsi="Calibri" w:cs="Calibri"/>
          <w:color w:val="1932FF"/>
          <w:sz w:val="40"/>
          <w:szCs w:val="40"/>
        </w:rPr>
        <w:t>Continuum of Skills</w:t>
      </w:r>
      <w:r>
        <w:rPr>
          <w:color w:val="1932FF"/>
          <w:sz w:val="40"/>
          <w:szCs w:val="40"/>
        </w:rPr>
        <w:t xml:space="preserve"> </w:t>
      </w:r>
    </w:p>
    <w:p w:rsidR="0060347A" w:rsidRDefault="00A34F04">
      <w:pPr>
        <w:rPr>
          <w:sz w:val="22"/>
          <w:szCs w:val="22"/>
        </w:rPr>
      </w:pPr>
      <w:r>
        <w:rPr>
          <w:sz w:val="22"/>
          <w:szCs w:val="22"/>
        </w:rPr>
        <w:t>Hairstyling and Aesthetics Curriculum College Pathway (“C” Courses)</w:t>
      </w:r>
    </w:p>
    <w:tbl>
      <w:tblPr>
        <w:tblStyle w:val="af8"/>
        <w:tblW w:w="9630" w:type="dxa"/>
        <w:tblInd w:w="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Caption w:val="Continuum of Skills"/>
        <w:tblDescription w:val="This table demonstrates links from the TXJ2O curriculum to the Hairstyling Level 1 Traning Standard.  "/>
      </w:tblPr>
      <w:tblGrid>
        <w:gridCol w:w="1545"/>
        <w:gridCol w:w="4095"/>
        <w:gridCol w:w="3990"/>
      </w:tblGrid>
      <w:tr w:rsidR="0060347A" w:rsidTr="009455D4">
        <w:trPr>
          <w:tblHeader/>
        </w:trPr>
        <w:tc>
          <w:tcPr>
            <w:tcW w:w="1545" w:type="dxa"/>
            <w:shd w:val="clear" w:color="auto" w:fill="auto"/>
            <w:tcMar>
              <w:top w:w="100" w:type="dxa"/>
              <w:left w:w="100" w:type="dxa"/>
              <w:bottom w:w="100" w:type="dxa"/>
              <w:right w:w="100" w:type="dxa"/>
            </w:tcMar>
          </w:tcPr>
          <w:p w:rsidR="0060347A" w:rsidRDefault="00A34F04">
            <w:pPr>
              <w:rPr>
                <w:b/>
                <w:sz w:val="22"/>
                <w:szCs w:val="22"/>
              </w:rPr>
            </w:pPr>
            <w:r>
              <w:rPr>
                <w:b/>
                <w:sz w:val="22"/>
                <w:szCs w:val="22"/>
              </w:rPr>
              <w:t>Course</w:t>
            </w:r>
          </w:p>
        </w:tc>
        <w:tc>
          <w:tcPr>
            <w:tcW w:w="4095" w:type="dxa"/>
            <w:shd w:val="clear" w:color="auto" w:fill="auto"/>
            <w:tcMar>
              <w:top w:w="100" w:type="dxa"/>
              <w:left w:w="100" w:type="dxa"/>
              <w:bottom w:w="100" w:type="dxa"/>
              <w:right w:w="100" w:type="dxa"/>
            </w:tcMar>
          </w:tcPr>
          <w:p w:rsidR="0060347A" w:rsidRDefault="00A34F04">
            <w:pPr>
              <w:jc w:val="center"/>
              <w:rPr>
                <w:b/>
                <w:sz w:val="22"/>
                <w:szCs w:val="22"/>
              </w:rPr>
            </w:pPr>
            <w:r>
              <w:rPr>
                <w:b/>
                <w:sz w:val="22"/>
                <w:szCs w:val="22"/>
              </w:rPr>
              <w:t>Grade 10 Open - TXJ20</w:t>
            </w:r>
          </w:p>
        </w:tc>
        <w:tc>
          <w:tcPr>
            <w:tcW w:w="3990" w:type="dxa"/>
            <w:shd w:val="clear" w:color="auto" w:fill="auto"/>
            <w:tcMar>
              <w:top w:w="100" w:type="dxa"/>
              <w:left w:w="100" w:type="dxa"/>
              <w:bottom w:w="100" w:type="dxa"/>
              <w:right w:w="100" w:type="dxa"/>
            </w:tcMar>
          </w:tcPr>
          <w:p w:rsidR="0060347A" w:rsidRDefault="00A34F04">
            <w:pPr>
              <w:jc w:val="center"/>
              <w:rPr>
                <w:b/>
                <w:sz w:val="22"/>
                <w:szCs w:val="22"/>
              </w:rPr>
            </w:pPr>
            <w:r>
              <w:rPr>
                <w:b/>
                <w:sz w:val="22"/>
                <w:szCs w:val="22"/>
              </w:rPr>
              <w:t xml:space="preserve">Level 1 </w:t>
            </w:r>
          </w:p>
        </w:tc>
      </w:tr>
      <w:tr w:rsidR="0060347A">
        <w:tc>
          <w:tcPr>
            <w:tcW w:w="1545" w:type="dxa"/>
            <w:shd w:val="clear" w:color="auto" w:fill="auto"/>
            <w:tcMar>
              <w:top w:w="100" w:type="dxa"/>
              <w:left w:w="100" w:type="dxa"/>
              <w:bottom w:w="100" w:type="dxa"/>
              <w:right w:w="100" w:type="dxa"/>
            </w:tcMar>
          </w:tcPr>
          <w:p w:rsidR="0060347A" w:rsidRDefault="00A34F04">
            <w:pPr>
              <w:rPr>
                <w:b/>
                <w:sz w:val="22"/>
                <w:szCs w:val="22"/>
              </w:rPr>
            </w:pPr>
            <w:r>
              <w:rPr>
                <w:b/>
                <w:sz w:val="22"/>
                <w:szCs w:val="22"/>
              </w:rPr>
              <w:t>Strand</w:t>
            </w:r>
          </w:p>
        </w:tc>
        <w:tc>
          <w:tcPr>
            <w:tcW w:w="4095" w:type="dxa"/>
            <w:shd w:val="clear" w:color="auto" w:fill="auto"/>
            <w:tcMar>
              <w:top w:w="100" w:type="dxa"/>
              <w:left w:w="100" w:type="dxa"/>
              <w:bottom w:w="100" w:type="dxa"/>
              <w:right w:w="100" w:type="dxa"/>
            </w:tcMar>
          </w:tcPr>
          <w:p w:rsidR="0060347A" w:rsidRDefault="0060347A">
            <w:pPr>
              <w:rPr>
                <w:sz w:val="22"/>
                <w:szCs w:val="22"/>
              </w:rPr>
            </w:pPr>
          </w:p>
        </w:tc>
        <w:tc>
          <w:tcPr>
            <w:tcW w:w="3990" w:type="dxa"/>
            <w:shd w:val="clear" w:color="auto" w:fill="auto"/>
            <w:tcMar>
              <w:top w:w="100" w:type="dxa"/>
              <w:left w:w="100" w:type="dxa"/>
              <w:bottom w:w="100" w:type="dxa"/>
              <w:right w:w="100" w:type="dxa"/>
            </w:tcMar>
          </w:tcPr>
          <w:p w:rsidR="0060347A" w:rsidRDefault="0060347A">
            <w:pPr>
              <w:rPr>
                <w:sz w:val="22"/>
                <w:szCs w:val="22"/>
              </w:rPr>
            </w:pPr>
          </w:p>
        </w:tc>
      </w:tr>
      <w:tr w:rsidR="0060347A">
        <w:tc>
          <w:tcPr>
            <w:tcW w:w="1545" w:type="dxa"/>
            <w:shd w:val="clear" w:color="auto" w:fill="C9DAF8"/>
            <w:tcMar>
              <w:top w:w="100" w:type="dxa"/>
              <w:left w:w="100" w:type="dxa"/>
              <w:bottom w:w="100" w:type="dxa"/>
              <w:right w:w="100" w:type="dxa"/>
            </w:tcMar>
          </w:tcPr>
          <w:p w:rsidR="0060347A" w:rsidRDefault="00A34F04">
            <w:pPr>
              <w:rPr>
                <w:sz w:val="20"/>
                <w:szCs w:val="20"/>
              </w:rPr>
            </w:pPr>
            <w:r>
              <w:rPr>
                <w:sz w:val="20"/>
                <w:szCs w:val="20"/>
              </w:rPr>
              <w:t>Fundamentals</w:t>
            </w:r>
          </w:p>
        </w:tc>
        <w:tc>
          <w:tcPr>
            <w:tcW w:w="4095" w:type="dxa"/>
            <w:shd w:val="clear" w:color="auto" w:fill="C9DAF8"/>
            <w:tcMar>
              <w:top w:w="100" w:type="dxa"/>
              <w:left w:w="100" w:type="dxa"/>
              <w:bottom w:w="100" w:type="dxa"/>
              <w:right w:w="100" w:type="dxa"/>
            </w:tcMar>
          </w:tcPr>
          <w:p w:rsidR="0060347A" w:rsidRDefault="00A34F04">
            <w:pPr>
              <w:jc w:val="left"/>
              <w:rPr>
                <w:sz w:val="20"/>
                <w:szCs w:val="20"/>
              </w:rPr>
            </w:pPr>
            <w:r>
              <w:rPr>
                <w:sz w:val="20"/>
                <w:szCs w:val="20"/>
              </w:rPr>
              <w:t>Demonstrate an understanding of the structure and characteristics of hair</w:t>
            </w:r>
          </w:p>
        </w:tc>
        <w:tc>
          <w:tcPr>
            <w:tcW w:w="3990" w:type="dxa"/>
            <w:shd w:val="clear" w:color="auto" w:fill="C9DAF8"/>
            <w:tcMar>
              <w:top w:w="100" w:type="dxa"/>
              <w:left w:w="100" w:type="dxa"/>
              <w:bottom w:w="100" w:type="dxa"/>
              <w:right w:w="100" w:type="dxa"/>
            </w:tcMar>
          </w:tcPr>
          <w:p w:rsidR="0060347A" w:rsidRDefault="0060347A">
            <w:pPr>
              <w:rPr>
                <w:sz w:val="20"/>
                <w:szCs w:val="20"/>
              </w:rPr>
            </w:pPr>
          </w:p>
        </w:tc>
      </w:tr>
      <w:tr w:rsidR="0060347A">
        <w:trPr>
          <w:trHeight w:val="684"/>
        </w:trPr>
        <w:tc>
          <w:tcPr>
            <w:tcW w:w="1545" w:type="dxa"/>
            <w:shd w:val="clear" w:color="auto" w:fill="auto"/>
            <w:tcMar>
              <w:top w:w="100" w:type="dxa"/>
              <w:left w:w="100" w:type="dxa"/>
              <w:bottom w:w="100" w:type="dxa"/>
              <w:right w:w="100" w:type="dxa"/>
            </w:tcMar>
          </w:tcPr>
          <w:p w:rsidR="0060347A" w:rsidRDefault="0060347A">
            <w:pPr>
              <w:rPr>
                <w:sz w:val="20"/>
                <w:szCs w:val="20"/>
              </w:rPr>
            </w:pPr>
          </w:p>
          <w:p w:rsidR="0060347A" w:rsidRDefault="00A34F04">
            <w:pPr>
              <w:rPr>
                <w:sz w:val="20"/>
                <w:szCs w:val="20"/>
              </w:rPr>
            </w:pPr>
            <w:r>
              <w:rPr>
                <w:sz w:val="20"/>
                <w:szCs w:val="20"/>
              </w:rPr>
              <w:t>A1.1</w:t>
            </w:r>
          </w:p>
        </w:tc>
        <w:tc>
          <w:tcPr>
            <w:tcW w:w="4095" w:type="dxa"/>
            <w:shd w:val="clear" w:color="auto" w:fill="auto"/>
            <w:tcMar>
              <w:top w:w="100" w:type="dxa"/>
              <w:left w:w="100" w:type="dxa"/>
              <w:bottom w:w="100" w:type="dxa"/>
              <w:right w:w="100" w:type="dxa"/>
            </w:tcMar>
          </w:tcPr>
          <w:p w:rsidR="0060347A" w:rsidRDefault="00A34F04">
            <w:pPr>
              <w:jc w:val="center"/>
              <w:rPr>
                <w:sz w:val="20"/>
                <w:szCs w:val="20"/>
              </w:rPr>
            </w:pPr>
            <w:r>
              <w:rPr>
                <w:sz w:val="20"/>
                <w:szCs w:val="20"/>
              </w:rPr>
              <w:t>Describe the structure of the hair</w:t>
            </w:r>
          </w:p>
          <w:p w:rsidR="0060347A" w:rsidRDefault="00A34F04">
            <w:pPr>
              <w:jc w:val="center"/>
              <w:rPr>
                <w:sz w:val="20"/>
                <w:szCs w:val="20"/>
              </w:rPr>
            </w:pPr>
            <w:r>
              <w:rPr>
                <w:sz w:val="20"/>
                <w:szCs w:val="20"/>
              </w:rPr>
              <w:t>(e.g., medulla, cortex, papilla)</w:t>
            </w:r>
          </w:p>
        </w:tc>
        <w:tc>
          <w:tcPr>
            <w:tcW w:w="3990" w:type="dxa"/>
            <w:shd w:val="clear" w:color="auto" w:fill="auto"/>
            <w:tcMar>
              <w:top w:w="100" w:type="dxa"/>
              <w:left w:w="100" w:type="dxa"/>
              <w:bottom w:w="100" w:type="dxa"/>
              <w:right w:w="100" w:type="dxa"/>
            </w:tcMar>
          </w:tcPr>
          <w:p w:rsidR="0060347A" w:rsidRDefault="00A34F04">
            <w:pPr>
              <w:jc w:val="center"/>
              <w:rPr>
                <w:sz w:val="20"/>
                <w:szCs w:val="20"/>
              </w:rPr>
            </w:pPr>
            <w:r>
              <w:rPr>
                <w:sz w:val="20"/>
                <w:szCs w:val="20"/>
              </w:rPr>
              <w:t xml:space="preserve">5.3 Describe the properties of the </w:t>
            </w:r>
          </w:p>
          <w:p w:rsidR="0060347A" w:rsidRDefault="00A34F04">
            <w:pPr>
              <w:jc w:val="center"/>
              <w:rPr>
                <w:sz w:val="20"/>
                <w:szCs w:val="20"/>
              </w:rPr>
            </w:pPr>
            <w:r>
              <w:rPr>
                <w:sz w:val="20"/>
                <w:szCs w:val="20"/>
              </w:rPr>
              <w:t>hair and scalp.</w:t>
            </w:r>
          </w:p>
          <w:p w:rsidR="0060347A" w:rsidRDefault="0060347A">
            <w:pPr>
              <w:jc w:val="center"/>
              <w:rPr>
                <w:sz w:val="20"/>
                <w:szCs w:val="20"/>
              </w:rPr>
            </w:pPr>
          </w:p>
        </w:tc>
      </w:tr>
      <w:tr w:rsidR="0060347A">
        <w:tc>
          <w:tcPr>
            <w:tcW w:w="1545" w:type="dxa"/>
            <w:shd w:val="clear" w:color="auto" w:fill="auto"/>
            <w:tcMar>
              <w:top w:w="100" w:type="dxa"/>
              <w:left w:w="100" w:type="dxa"/>
              <w:bottom w:w="100" w:type="dxa"/>
              <w:right w:w="100" w:type="dxa"/>
            </w:tcMar>
          </w:tcPr>
          <w:p w:rsidR="0060347A" w:rsidRDefault="0060347A">
            <w:pPr>
              <w:rPr>
                <w:sz w:val="20"/>
                <w:szCs w:val="20"/>
              </w:rPr>
            </w:pPr>
          </w:p>
          <w:p w:rsidR="0060347A" w:rsidRDefault="0060347A">
            <w:pPr>
              <w:rPr>
                <w:sz w:val="20"/>
                <w:szCs w:val="20"/>
              </w:rPr>
            </w:pPr>
          </w:p>
          <w:p w:rsidR="0060347A" w:rsidRDefault="00A34F04">
            <w:pPr>
              <w:rPr>
                <w:sz w:val="20"/>
                <w:szCs w:val="20"/>
              </w:rPr>
            </w:pPr>
            <w:r>
              <w:rPr>
                <w:sz w:val="20"/>
                <w:szCs w:val="20"/>
              </w:rPr>
              <w:t>A1.2</w:t>
            </w:r>
          </w:p>
        </w:tc>
        <w:tc>
          <w:tcPr>
            <w:tcW w:w="4095" w:type="dxa"/>
            <w:shd w:val="clear" w:color="auto" w:fill="auto"/>
            <w:tcMar>
              <w:top w:w="100" w:type="dxa"/>
              <w:left w:w="100" w:type="dxa"/>
              <w:bottom w:w="100" w:type="dxa"/>
              <w:right w:w="100" w:type="dxa"/>
            </w:tcMar>
          </w:tcPr>
          <w:p w:rsidR="0060347A" w:rsidRDefault="00A34F04">
            <w:pPr>
              <w:jc w:val="center"/>
              <w:rPr>
                <w:sz w:val="20"/>
                <w:szCs w:val="20"/>
              </w:rPr>
            </w:pPr>
            <w:r>
              <w:rPr>
                <w:sz w:val="20"/>
                <w:szCs w:val="20"/>
              </w:rPr>
              <w:t>Describe  the different characteristics of hair that affect styling and treatment needs and options (e.g., texture, density, growth patterns, protection)</w:t>
            </w:r>
          </w:p>
          <w:p w:rsidR="0060347A" w:rsidRDefault="0060347A">
            <w:pPr>
              <w:jc w:val="center"/>
              <w:rPr>
                <w:sz w:val="20"/>
                <w:szCs w:val="20"/>
              </w:rPr>
            </w:pPr>
          </w:p>
        </w:tc>
        <w:tc>
          <w:tcPr>
            <w:tcW w:w="3990" w:type="dxa"/>
            <w:shd w:val="clear" w:color="auto" w:fill="auto"/>
            <w:tcMar>
              <w:top w:w="100" w:type="dxa"/>
              <w:left w:w="100" w:type="dxa"/>
              <w:bottom w:w="100" w:type="dxa"/>
              <w:right w:w="100" w:type="dxa"/>
            </w:tcMar>
          </w:tcPr>
          <w:p w:rsidR="0060347A" w:rsidRDefault="00A34F04">
            <w:pPr>
              <w:jc w:val="center"/>
              <w:rPr>
                <w:sz w:val="20"/>
                <w:szCs w:val="20"/>
              </w:rPr>
            </w:pPr>
            <w:r>
              <w:rPr>
                <w:sz w:val="20"/>
                <w:szCs w:val="20"/>
              </w:rPr>
              <w:t xml:space="preserve">5.3 Describe the properties of the </w:t>
            </w:r>
          </w:p>
          <w:p w:rsidR="0060347A" w:rsidRDefault="00A34F04">
            <w:pPr>
              <w:jc w:val="center"/>
              <w:rPr>
                <w:sz w:val="20"/>
                <w:szCs w:val="20"/>
              </w:rPr>
            </w:pPr>
            <w:r>
              <w:rPr>
                <w:sz w:val="20"/>
                <w:szCs w:val="20"/>
              </w:rPr>
              <w:t>hair and scalp.</w:t>
            </w:r>
          </w:p>
          <w:p w:rsidR="0060347A" w:rsidRDefault="00A34F04">
            <w:pPr>
              <w:jc w:val="center"/>
              <w:rPr>
                <w:sz w:val="20"/>
                <w:szCs w:val="20"/>
              </w:rPr>
            </w:pPr>
            <w:r>
              <w:rPr>
                <w:sz w:val="20"/>
                <w:szCs w:val="20"/>
              </w:rPr>
              <w:t>8.3 Define the foundational elements of design.</w:t>
            </w:r>
          </w:p>
          <w:p w:rsidR="0060347A" w:rsidRDefault="0060347A">
            <w:pPr>
              <w:jc w:val="center"/>
              <w:rPr>
                <w:sz w:val="20"/>
                <w:szCs w:val="20"/>
              </w:rPr>
            </w:pPr>
          </w:p>
          <w:p w:rsidR="0060347A" w:rsidRDefault="0060347A">
            <w:pPr>
              <w:jc w:val="center"/>
              <w:rPr>
                <w:sz w:val="20"/>
                <w:szCs w:val="20"/>
              </w:rPr>
            </w:pPr>
          </w:p>
        </w:tc>
      </w:tr>
      <w:tr w:rsidR="0060347A">
        <w:tc>
          <w:tcPr>
            <w:tcW w:w="1545" w:type="dxa"/>
            <w:shd w:val="clear" w:color="auto" w:fill="C9DAF8"/>
            <w:tcMar>
              <w:top w:w="100" w:type="dxa"/>
              <w:left w:w="100" w:type="dxa"/>
              <w:bottom w:w="100" w:type="dxa"/>
              <w:right w:w="100" w:type="dxa"/>
            </w:tcMar>
          </w:tcPr>
          <w:p w:rsidR="0060347A" w:rsidRDefault="00A34F04">
            <w:pPr>
              <w:rPr>
                <w:sz w:val="20"/>
                <w:szCs w:val="20"/>
              </w:rPr>
            </w:pPr>
            <w:r>
              <w:rPr>
                <w:sz w:val="20"/>
                <w:szCs w:val="20"/>
              </w:rPr>
              <w:t>Fundamentals</w:t>
            </w:r>
          </w:p>
        </w:tc>
        <w:tc>
          <w:tcPr>
            <w:tcW w:w="4095" w:type="dxa"/>
            <w:shd w:val="clear" w:color="auto" w:fill="C9DAF8"/>
            <w:tcMar>
              <w:top w:w="100" w:type="dxa"/>
              <w:left w:w="100" w:type="dxa"/>
              <w:bottom w:w="100" w:type="dxa"/>
              <w:right w:w="100" w:type="dxa"/>
            </w:tcMar>
          </w:tcPr>
          <w:p w:rsidR="0060347A" w:rsidRDefault="00A34F04">
            <w:pPr>
              <w:jc w:val="center"/>
              <w:rPr>
                <w:sz w:val="20"/>
                <w:szCs w:val="20"/>
              </w:rPr>
            </w:pPr>
            <w:r>
              <w:rPr>
                <w:sz w:val="20"/>
                <w:szCs w:val="20"/>
              </w:rPr>
              <w:t>Describe a variety of common products, tools, and procedures that are used in the care of hair</w:t>
            </w:r>
          </w:p>
        </w:tc>
        <w:tc>
          <w:tcPr>
            <w:tcW w:w="3990" w:type="dxa"/>
            <w:shd w:val="clear" w:color="auto" w:fill="auto"/>
            <w:tcMar>
              <w:top w:w="100" w:type="dxa"/>
              <w:left w:w="100" w:type="dxa"/>
              <w:bottom w:w="100" w:type="dxa"/>
              <w:right w:w="100" w:type="dxa"/>
            </w:tcMar>
          </w:tcPr>
          <w:p w:rsidR="0060347A" w:rsidRDefault="0060347A">
            <w:pPr>
              <w:jc w:val="center"/>
              <w:rPr>
                <w:sz w:val="20"/>
                <w:szCs w:val="20"/>
              </w:rPr>
            </w:pPr>
          </w:p>
        </w:tc>
      </w:tr>
      <w:tr w:rsidR="0060347A">
        <w:tc>
          <w:tcPr>
            <w:tcW w:w="1545" w:type="dxa"/>
            <w:shd w:val="clear" w:color="auto" w:fill="auto"/>
            <w:tcMar>
              <w:top w:w="100" w:type="dxa"/>
              <w:left w:w="100" w:type="dxa"/>
              <w:bottom w:w="100" w:type="dxa"/>
              <w:right w:w="100" w:type="dxa"/>
            </w:tcMar>
          </w:tcPr>
          <w:p w:rsidR="0060347A" w:rsidRDefault="0060347A">
            <w:pPr>
              <w:rPr>
                <w:sz w:val="20"/>
                <w:szCs w:val="20"/>
              </w:rPr>
            </w:pPr>
          </w:p>
          <w:p w:rsidR="0060347A" w:rsidRDefault="00A34F04">
            <w:pPr>
              <w:rPr>
                <w:sz w:val="20"/>
                <w:szCs w:val="20"/>
              </w:rPr>
            </w:pPr>
            <w:r>
              <w:rPr>
                <w:sz w:val="20"/>
                <w:szCs w:val="20"/>
              </w:rPr>
              <w:t>A2.1</w:t>
            </w:r>
          </w:p>
        </w:tc>
        <w:tc>
          <w:tcPr>
            <w:tcW w:w="4095" w:type="dxa"/>
            <w:shd w:val="clear" w:color="auto" w:fill="auto"/>
            <w:tcMar>
              <w:top w:w="100" w:type="dxa"/>
              <w:left w:w="100" w:type="dxa"/>
              <w:bottom w:w="100" w:type="dxa"/>
              <w:right w:w="100" w:type="dxa"/>
            </w:tcMar>
          </w:tcPr>
          <w:p w:rsidR="0060347A" w:rsidRDefault="00A34F04">
            <w:pPr>
              <w:jc w:val="center"/>
              <w:rPr>
                <w:sz w:val="20"/>
                <w:szCs w:val="20"/>
              </w:rPr>
            </w:pPr>
            <w:r>
              <w:rPr>
                <w:sz w:val="20"/>
                <w:szCs w:val="20"/>
              </w:rPr>
              <w:t>Describe common hairstyling products and their uses (e.g., styling agents)</w:t>
            </w:r>
          </w:p>
          <w:p w:rsidR="0060347A" w:rsidRDefault="0060347A">
            <w:pPr>
              <w:jc w:val="center"/>
              <w:rPr>
                <w:sz w:val="20"/>
                <w:szCs w:val="20"/>
              </w:rPr>
            </w:pPr>
          </w:p>
        </w:tc>
        <w:tc>
          <w:tcPr>
            <w:tcW w:w="3990" w:type="dxa"/>
            <w:shd w:val="clear" w:color="auto" w:fill="auto"/>
            <w:tcMar>
              <w:top w:w="100" w:type="dxa"/>
              <w:left w:w="100" w:type="dxa"/>
              <w:bottom w:w="100" w:type="dxa"/>
              <w:right w:w="100" w:type="dxa"/>
            </w:tcMar>
          </w:tcPr>
          <w:p w:rsidR="0060347A" w:rsidRDefault="00A34F04">
            <w:pPr>
              <w:jc w:val="center"/>
              <w:rPr>
                <w:sz w:val="20"/>
                <w:szCs w:val="20"/>
              </w:rPr>
            </w:pPr>
            <w:r>
              <w:rPr>
                <w:sz w:val="20"/>
                <w:szCs w:val="20"/>
              </w:rPr>
              <w:t>8.4 Select and use hair styling products for wet, thermal and dry styling.</w:t>
            </w:r>
          </w:p>
        </w:tc>
      </w:tr>
      <w:tr w:rsidR="0060347A">
        <w:tc>
          <w:tcPr>
            <w:tcW w:w="1545" w:type="dxa"/>
            <w:shd w:val="clear" w:color="auto" w:fill="auto"/>
            <w:tcMar>
              <w:top w:w="100" w:type="dxa"/>
              <w:left w:w="100" w:type="dxa"/>
              <w:bottom w:w="100" w:type="dxa"/>
              <w:right w:w="100" w:type="dxa"/>
            </w:tcMar>
          </w:tcPr>
          <w:p w:rsidR="0060347A" w:rsidRDefault="00A34F04">
            <w:pPr>
              <w:rPr>
                <w:sz w:val="20"/>
                <w:szCs w:val="20"/>
              </w:rPr>
            </w:pPr>
            <w:r>
              <w:rPr>
                <w:sz w:val="20"/>
                <w:szCs w:val="20"/>
              </w:rPr>
              <w:t>A2.2</w:t>
            </w:r>
          </w:p>
        </w:tc>
        <w:tc>
          <w:tcPr>
            <w:tcW w:w="4095" w:type="dxa"/>
            <w:shd w:val="clear" w:color="auto" w:fill="auto"/>
            <w:tcMar>
              <w:top w:w="100" w:type="dxa"/>
              <w:left w:w="100" w:type="dxa"/>
              <w:bottom w:w="100" w:type="dxa"/>
              <w:right w:w="100" w:type="dxa"/>
            </w:tcMar>
          </w:tcPr>
          <w:p w:rsidR="0060347A" w:rsidRDefault="00A34F04">
            <w:pPr>
              <w:jc w:val="center"/>
              <w:rPr>
                <w:sz w:val="20"/>
                <w:szCs w:val="20"/>
              </w:rPr>
            </w:pPr>
            <w:r>
              <w:rPr>
                <w:sz w:val="20"/>
                <w:szCs w:val="20"/>
              </w:rPr>
              <w:t>Describe various processes and equipment that are used in the hairstyling industry (e.g., spiral curl ironing, updos, flat iron, hair dryer)</w:t>
            </w:r>
          </w:p>
          <w:p w:rsidR="0060347A" w:rsidRDefault="0060347A">
            <w:pPr>
              <w:jc w:val="center"/>
              <w:rPr>
                <w:sz w:val="20"/>
                <w:szCs w:val="20"/>
              </w:rPr>
            </w:pPr>
          </w:p>
        </w:tc>
        <w:tc>
          <w:tcPr>
            <w:tcW w:w="3990" w:type="dxa"/>
            <w:shd w:val="clear" w:color="auto" w:fill="auto"/>
            <w:tcMar>
              <w:top w:w="100" w:type="dxa"/>
              <w:left w:w="100" w:type="dxa"/>
              <w:bottom w:w="100" w:type="dxa"/>
              <w:right w:w="100" w:type="dxa"/>
            </w:tcMar>
          </w:tcPr>
          <w:p w:rsidR="0060347A" w:rsidRDefault="00A34F04">
            <w:pPr>
              <w:jc w:val="center"/>
              <w:rPr>
                <w:sz w:val="20"/>
                <w:szCs w:val="20"/>
              </w:rPr>
            </w:pPr>
            <w:r>
              <w:rPr>
                <w:sz w:val="20"/>
                <w:szCs w:val="20"/>
              </w:rPr>
              <w:t>2.5 Assess and demonstrate the fundamentals of electrical safety within the workplace</w:t>
            </w:r>
          </w:p>
        </w:tc>
      </w:tr>
      <w:tr w:rsidR="0060347A">
        <w:trPr>
          <w:trHeight w:val="1639"/>
        </w:trPr>
        <w:tc>
          <w:tcPr>
            <w:tcW w:w="1545" w:type="dxa"/>
            <w:shd w:val="clear" w:color="auto" w:fill="auto"/>
            <w:tcMar>
              <w:top w:w="100" w:type="dxa"/>
              <w:left w:w="100" w:type="dxa"/>
              <w:bottom w:w="100" w:type="dxa"/>
              <w:right w:w="100" w:type="dxa"/>
            </w:tcMar>
          </w:tcPr>
          <w:p w:rsidR="0060347A" w:rsidRDefault="0060347A">
            <w:pPr>
              <w:rPr>
                <w:sz w:val="20"/>
                <w:szCs w:val="20"/>
              </w:rPr>
            </w:pPr>
          </w:p>
          <w:p w:rsidR="0060347A" w:rsidRDefault="0060347A">
            <w:pPr>
              <w:rPr>
                <w:sz w:val="20"/>
                <w:szCs w:val="20"/>
              </w:rPr>
            </w:pPr>
          </w:p>
          <w:p w:rsidR="0060347A" w:rsidRDefault="00A34F04">
            <w:pPr>
              <w:rPr>
                <w:sz w:val="20"/>
                <w:szCs w:val="20"/>
              </w:rPr>
            </w:pPr>
            <w:r>
              <w:rPr>
                <w:sz w:val="20"/>
                <w:szCs w:val="20"/>
              </w:rPr>
              <w:t>A2.3</w:t>
            </w:r>
          </w:p>
        </w:tc>
        <w:tc>
          <w:tcPr>
            <w:tcW w:w="4095" w:type="dxa"/>
            <w:shd w:val="clear" w:color="auto" w:fill="auto"/>
            <w:tcMar>
              <w:top w:w="100" w:type="dxa"/>
              <w:left w:w="100" w:type="dxa"/>
              <w:bottom w:w="100" w:type="dxa"/>
              <w:right w:w="100" w:type="dxa"/>
            </w:tcMar>
          </w:tcPr>
          <w:p w:rsidR="0060347A" w:rsidRDefault="00A34F04">
            <w:pPr>
              <w:jc w:val="center"/>
              <w:rPr>
                <w:sz w:val="20"/>
                <w:szCs w:val="20"/>
              </w:rPr>
            </w:pPr>
            <w:r>
              <w:rPr>
                <w:sz w:val="20"/>
                <w:szCs w:val="20"/>
              </w:rPr>
              <w:t>Apply literacy skills (e.g., to read manufacturers’ instructions) and mathematical skills (e., to measure volume and/or proportions) to ensure safe and appropriate use of hairstyling techniques, tools, and products.</w:t>
            </w:r>
          </w:p>
        </w:tc>
        <w:tc>
          <w:tcPr>
            <w:tcW w:w="3990" w:type="dxa"/>
            <w:shd w:val="clear" w:color="auto" w:fill="auto"/>
            <w:tcMar>
              <w:top w:w="100" w:type="dxa"/>
              <w:left w:w="100" w:type="dxa"/>
              <w:bottom w:w="100" w:type="dxa"/>
              <w:right w:w="100" w:type="dxa"/>
            </w:tcMar>
          </w:tcPr>
          <w:p w:rsidR="0060347A" w:rsidRDefault="00A34F04">
            <w:pPr>
              <w:jc w:val="center"/>
              <w:rPr>
                <w:sz w:val="20"/>
                <w:szCs w:val="20"/>
              </w:rPr>
            </w:pPr>
            <w:r>
              <w:rPr>
                <w:sz w:val="20"/>
                <w:szCs w:val="20"/>
              </w:rPr>
              <w:t>1.2 Comply with Occupational Health and Safety Act (OHSA) and Workplace Hazardous Material Information Systems (WHMIS) regulations, Safety Data Sheets (SDS) information and manufacturer's safe use specifications</w:t>
            </w:r>
          </w:p>
          <w:p w:rsidR="0060347A" w:rsidRDefault="0060347A">
            <w:pPr>
              <w:jc w:val="center"/>
              <w:rPr>
                <w:sz w:val="20"/>
                <w:szCs w:val="20"/>
              </w:rPr>
            </w:pPr>
          </w:p>
        </w:tc>
      </w:tr>
    </w:tbl>
    <w:p w:rsidR="0060347A" w:rsidRDefault="0060347A"/>
    <w:p w:rsidR="0060347A" w:rsidRDefault="00A34F04">
      <w:r>
        <w:br w:type="page"/>
      </w:r>
    </w:p>
    <w:p w:rsidR="0060347A" w:rsidRDefault="0060347A"/>
    <w:tbl>
      <w:tblPr>
        <w:tblStyle w:val="af9"/>
        <w:tblW w:w="9630" w:type="dxa"/>
        <w:tblInd w:w="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Caption w:val="Continuum of Skills"/>
        <w:tblDescription w:val="This table demonstrates links from the TXJ2O curriculum to the Hairstyling Level 1 Traning Standard.  "/>
      </w:tblPr>
      <w:tblGrid>
        <w:gridCol w:w="1545"/>
        <w:gridCol w:w="4095"/>
        <w:gridCol w:w="3990"/>
      </w:tblGrid>
      <w:tr w:rsidR="0060347A" w:rsidTr="009455D4">
        <w:trPr>
          <w:tblHeader/>
        </w:trPr>
        <w:tc>
          <w:tcPr>
            <w:tcW w:w="1545" w:type="dxa"/>
            <w:shd w:val="clear" w:color="auto" w:fill="auto"/>
            <w:tcMar>
              <w:top w:w="100" w:type="dxa"/>
              <w:left w:w="100" w:type="dxa"/>
              <w:bottom w:w="100" w:type="dxa"/>
              <w:right w:w="100" w:type="dxa"/>
            </w:tcMar>
          </w:tcPr>
          <w:p w:rsidR="0060347A" w:rsidRDefault="00A34F04">
            <w:pPr>
              <w:spacing w:after="0"/>
              <w:rPr>
                <w:b/>
                <w:sz w:val="22"/>
                <w:szCs w:val="22"/>
              </w:rPr>
            </w:pPr>
            <w:r>
              <w:rPr>
                <w:b/>
                <w:sz w:val="22"/>
                <w:szCs w:val="22"/>
              </w:rPr>
              <w:t>Course</w:t>
            </w:r>
          </w:p>
        </w:tc>
        <w:tc>
          <w:tcPr>
            <w:tcW w:w="4095" w:type="dxa"/>
            <w:shd w:val="clear" w:color="auto" w:fill="auto"/>
            <w:tcMar>
              <w:top w:w="100" w:type="dxa"/>
              <w:left w:w="100" w:type="dxa"/>
              <w:bottom w:w="100" w:type="dxa"/>
              <w:right w:w="100" w:type="dxa"/>
            </w:tcMar>
          </w:tcPr>
          <w:p w:rsidR="0060347A" w:rsidRDefault="00A34F04">
            <w:pPr>
              <w:spacing w:after="0"/>
              <w:jc w:val="center"/>
              <w:rPr>
                <w:b/>
                <w:sz w:val="22"/>
                <w:szCs w:val="22"/>
              </w:rPr>
            </w:pPr>
            <w:r>
              <w:rPr>
                <w:b/>
                <w:sz w:val="22"/>
                <w:szCs w:val="22"/>
              </w:rPr>
              <w:t>Grade 10 Open - TXJ20</w:t>
            </w:r>
          </w:p>
        </w:tc>
        <w:tc>
          <w:tcPr>
            <w:tcW w:w="3990" w:type="dxa"/>
            <w:shd w:val="clear" w:color="auto" w:fill="auto"/>
            <w:tcMar>
              <w:top w:w="100" w:type="dxa"/>
              <w:left w:w="100" w:type="dxa"/>
              <w:bottom w:w="100" w:type="dxa"/>
              <w:right w:w="100" w:type="dxa"/>
            </w:tcMar>
          </w:tcPr>
          <w:p w:rsidR="0060347A" w:rsidRDefault="00A34F04">
            <w:pPr>
              <w:spacing w:after="0"/>
              <w:jc w:val="center"/>
              <w:rPr>
                <w:b/>
                <w:sz w:val="22"/>
                <w:szCs w:val="22"/>
              </w:rPr>
            </w:pPr>
            <w:r>
              <w:rPr>
                <w:b/>
                <w:sz w:val="22"/>
                <w:szCs w:val="22"/>
              </w:rPr>
              <w:t xml:space="preserve">Level 1 </w:t>
            </w:r>
          </w:p>
        </w:tc>
      </w:tr>
    </w:tbl>
    <w:tbl>
      <w:tblPr>
        <w:tblStyle w:val="afa"/>
        <w:tblW w:w="9630" w:type="dxa"/>
        <w:tblInd w:w="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Caption w:val="Continuum of Skills"/>
        <w:tblDescription w:val="This table demonstrates links from the TXJ2O curriculum to the Hairstyling Level 1 Traning Standard.  "/>
      </w:tblPr>
      <w:tblGrid>
        <w:gridCol w:w="1545"/>
        <w:gridCol w:w="4095"/>
        <w:gridCol w:w="3990"/>
      </w:tblGrid>
      <w:tr w:rsidR="0060347A" w:rsidTr="0064781C">
        <w:trPr>
          <w:tblHeader/>
        </w:trPr>
        <w:tc>
          <w:tcPr>
            <w:tcW w:w="1545" w:type="dxa"/>
            <w:shd w:val="clear" w:color="auto" w:fill="C9DAF8"/>
            <w:tcMar>
              <w:top w:w="100" w:type="dxa"/>
              <w:left w:w="100" w:type="dxa"/>
              <w:bottom w:w="100" w:type="dxa"/>
              <w:right w:w="100" w:type="dxa"/>
            </w:tcMar>
          </w:tcPr>
          <w:p w:rsidR="0060347A" w:rsidRDefault="00A34F04">
            <w:pPr>
              <w:rPr>
                <w:sz w:val="20"/>
                <w:szCs w:val="20"/>
              </w:rPr>
            </w:pPr>
            <w:r>
              <w:rPr>
                <w:sz w:val="20"/>
                <w:szCs w:val="20"/>
              </w:rPr>
              <w:t>Hairstyling and Aesthetics Skills</w:t>
            </w:r>
          </w:p>
        </w:tc>
        <w:tc>
          <w:tcPr>
            <w:tcW w:w="4095" w:type="dxa"/>
            <w:shd w:val="clear" w:color="auto" w:fill="C9DAF8"/>
            <w:tcMar>
              <w:top w:w="100" w:type="dxa"/>
              <w:left w:w="100" w:type="dxa"/>
              <w:bottom w:w="100" w:type="dxa"/>
              <w:right w:w="100" w:type="dxa"/>
            </w:tcMar>
          </w:tcPr>
          <w:p w:rsidR="0060347A" w:rsidRDefault="00A34F04">
            <w:pPr>
              <w:jc w:val="center"/>
              <w:rPr>
                <w:sz w:val="20"/>
                <w:szCs w:val="20"/>
              </w:rPr>
            </w:pPr>
            <w:r>
              <w:rPr>
                <w:sz w:val="20"/>
                <w:szCs w:val="20"/>
              </w:rPr>
              <w:t>Perform a variety of salon services, using appropriate tools and products in a professional and safe manner</w:t>
            </w:r>
          </w:p>
        </w:tc>
        <w:tc>
          <w:tcPr>
            <w:tcW w:w="3990" w:type="dxa"/>
            <w:shd w:val="clear" w:color="auto" w:fill="auto"/>
            <w:tcMar>
              <w:top w:w="100" w:type="dxa"/>
              <w:left w:w="100" w:type="dxa"/>
              <w:bottom w:w="100" w:type="dxa"/>
              <w:right w:w="100" w:type="dxa"/>
            </w:tcMar>
          </w:tcPr>
          <w:p w:rsidR="0060347A" w:rsidRDefault="0060347A">
            <w:pPr>
              <w:jc w:val="center"/>
              <w:rPr>
                <w:sz w:val="20"/>
                <w:szCs w:val="20"/>
              </w:rPr>
            </w:pPr>
          </w:p>
        </w:tc>
      </w:tr>
      <w:tr w:rsidR="0060347A">
        <w:tc>
          <w:tcPr>
            <w:tcW w:w="1545" w:type="dxa"/>
            <w:shd w:val="clear" w:color="auto" w:fill="auto"/>
            <w:tcMar>
              <w:top w:w="100" w:type="dxa"/>
              <w:left w:w="100" w:type="dxa"/>
              <w:bottom w:w="100" w:type="dxa"/>
              <w:right w:w="100" w:type="dxa"/>
            </w:tcMar>
          </w:tcPr>
          <w:p w:rsidR="0060347A" w:rsidRDefault="0060347A">
            <w:pPr>
              <w:rPr>
                <w:sz w:val="20"/>
                <w:szCs w:val="20"/>
              </w:rPr>
            </w:pPr>
          </w:p>
          <w:p w:rsidR="0060347A" w:rsidRDefault="00A34F04">
            <w:pPr>
              <w:rPr>
                <w:sz w:val="20"/>
                <w:szCs w:val="20"/>
              </w:rPr>
            </w:pPr>
            <w:r>
              <w:rPr>
                <w:sz w:val="20"/>
                <w:szCs w:val="20"/>
              </w:rPr>
              <w:t>B1.1</w:t>
            </w:r>
          </w:p>
        </w:tc>
        <w:tc>
          <w:tcPr>
            <w:tcW w:w="4095" w:type="dxa"/>
            <w:shd w:val="clear" w:color="auto" w:fill="auto"/>
            <w:tcMar>
              <w:top w:w="100" w:type="dxa"/>
              <w:left w:w="100" w:type="dxa"/>
              <w:bottom w:w="100" w:type="dxa"/>
              <w:right w:w="100" w:type="dxa"/>
            </w:tcMar>
          </w:tcPr>
          <w:p w:rsidR="0060347A" w:rsidRDefault="00A34F04">
            <w:pPr>
              <w:jc w:val="center"/>
              <w:rPr>
                <w:sz w:val="20"/>
                <w:szCs w:val="20"/>
              </w:rPr>
            </w:pPr>
            <w:r>
              <w:rPr>
                <w:sz w:val="20"/>
                <w:szCs w:val="20"/>
              </w:rPr>
              <w:t>Select safe and appropriate materials, tools, and products and use them correctly to perform professional salon services (e.g., thermal irons, hairspray)</w:t>
            </w:r>
          </w:p>
          <w:p w:rsidR="0060347A" w:rsidRDefault="0060347A">
            <w:pPr>
              <w:jc w:val="center"/>
              <w:rPr>
                <w:sz w:val="20"/>
                <w:szCs w:val="20"/>
              </w:rPr>
            </w:pPr>
          </w:p>
        </w:tc>
        <w:tc>
          <w:tcPr>
            <w:tcW w:w="3990" w:type="dxa"/>
            <w:shd w:val="clear" w:color="auto" w:fill="auto"/>
            <w:tcMar>
              <w:top w:w="100" w:type="dxa"/>
              <w:left w:w="100" w:type="dxa"/>
              <w:bottom w:w="100" w:type="dxa"/>
              <w:right w:w="100" w:type="dxa"/>
            </w:tcMar>
          </w:tcPr>
          <w:p w:rsidR="0060347A" w:rsidRDefault="00A34F04">
            <w:pPr>
              <w:jc w:val="center"/>
              <w:rPr>
                <w:sz w:val="20"/>
                <w:szCs w:val="20"/>
              </w:rPr>
            </w:pPr>
            <w:r>
              <w:rPr>
                <w:sz w:val="20"/>
                <w:szCs w:val="20"/>
              </w:rPr>
              <w:t>2.8 Operate and maintain equipment in accordance with manufacturers’ specifications.</w:t>
            </w:r>
          </w:p>
        </w:tc>
      </w:tr>
      <w:tr w:rsidR="0060347A">
        <w:tc>
          <w:tcPr>
            <w:tcW w:w="1545" w:type="dxa"/>
            <w:shd w:val="clear" w:color="auto" w:fill="auto"/>
            <w:tcMar>
              <w:top w:w="100" w:type="dxa"/>
              <w:left w:w="100" w:type="dxa"/>
              <w:bottom w:w="100" w:type="dxa"/>
              <w:right w:w="100" w:type="dxa"/>
            </w:tcMar>
          </w:tcPr>
          <w:p w:rsidR="0060347A" w:rsidRDefault="0060347A">
            <w:pPr>
              <w:rPr>
                <w:sz w:val="20"/>
                <w:szCs w:val="20"/>
              </w:rPr>
            </w:pPr>
          </w:p>
          <w:p w:rsidR="0060347A" w:rsidRDefault="00A34F04">
            <w:pPr>
              <w:rPr>
                <w:sz w:val="20"/>
                <w:szCs w:val="20"/>
              </w:rPr>
            </w:pPr>
            <w:r>
              <w:rPr>
                <w:sz w:val="20"/>
                <w:szCs w:val="20"/>
              </w:rPr>
              <w:t>B1.2</w:t>
            </w:r>
          </w:p>
        </w:tc>
        <w:tc>
          <w:tcPr>
            <w:tcW w:w="4095" w:type="dxa"/>
            <w:shd w:val="clear" w:color="auto" w:fill="auto"/>
            <w:tcMar>
              <w:top w:w="100" w:type="dxa"/>
              <w:left w:w="100" w:type="dxa"/>
              <w:bottom w:w="100" w:type="dxa"/>
              <w:right w:w="100" w:type="dxa"/>
            </w:tcMar>
          </w:tcPr>
          <w:p w:rsidR="0060347A" w:rsidRDefault="00A34F04">
            <w:pPr>
              <w:jc w:val="center"/>
              <w:rPr>
                <w:sz w:val="20"/>
                <w:szCs w:val="20"/>
              </w:rPr>
            </w:pPr>
            <w:r>
              <w:rPr>
                <w:sz w:val="20"/>
                <w:szCs w:val="20"/>
              </w:rPr>
              <w:t>Identify appropriate sterilization and sanitation products and equipment and use them correctly when providing salon services (e.g., disinfectants, hand sanitizers)</w:t>
            </w:r>
          </w:p>
        </w:tc>
        <w:tc>
          <w:tcPr>
            <w:tcW w:w="3990" w:type="dxa"/>
            <w:shd w:val="clear" w:color="auto" w:fill="auto"/>
            <w:tcMar>
              <w:top w:w="100" w:type="dxa"/>
              <w:left w:w="100" w:type="dxa"/>
              <w:bottom w:w="100" w:type="dxa"/>
              <w:right w:w="100" w:type="dxa"/>
            </w:tcMar>
          </w:tcPr>
          <w:p w:rsidR="0060347A" w:rsidRDefault="00A34F04">
            <w:pPr>
              <w:jc w:val="center"/>
              <w:rPr>
                <w:sz w:val="20"/>
                <w:szCs w:val="20"/>
              </w:rPr>
            </w:pPr>
            <w:r>
              <w:rPr>
                <w:sz w:val="20"/>
                <w:szCs w:val="20"/>
              </w:rPr>
              <w:t>2.3 Implement methods of sanitation, disinfection, infection control and materials disposal to maintain a safe, organized and sanitary workplace.</w:t>
            </w:r>
          </w:p>
        </w:tc>
      </w:tr>
      <w:tr w:rsidR="0060347A">
        <w:tc>
          <w:tcPr>
            <w:tcW w:w="1545" w:type="dxa"/>
            <w:shd w:val="clear" w:color="auto" w:fill="auto"/>
            <w:tcMar>
              <w:top w:w="100" w:type="dxa"/>
              <w:left w:w="100" w:type="dxa"/>
              <w:bottom w:w="100" w:type="dxa"/>
              <w:right w:w="100" w:type="dxa"/>
            </w:tcMar>
          </w:tcPr>
          <w:p w:rsidR="0060347A" w:rsidRDefault="0060347A">
            <w:pPr>
              <w:rPr>
                <w:sz w:val="20"/>
                <w:szCs w:val="20"/>
              </w:rPr>
            </w:pPr>
          </w:p>
          <w:p w:rsidR="0060347A" w:rsidRDefault="00A34F04">
            <w:pPr>
              <w:rPr>
                <w:sz w:val="20"/>
                <w:szCs w:val="20"/>
              </w:rPr>
            </w:pPr>
            <w:r>
              <w:rPr>
                <w:sz w:val="20"/>
                <w:szCs w:val="20"/>
              </w:rPr>
              <w:t>B1.3</w:t>
            </w:r>
          </w:p>
        </w:tc>
        <w:tc>
          <w:tcPr>
            <w:tcW w:w="4095" w:type="dxa"/>
            <w:shd w:val="clear" w:color="auto" w:fill="auto"/>
            <w:tcMar>
              <w:top w:w="100" w:type="dxa"/>
              <w:left w:w="100" w:type="dxa"/>
              <w:bottom w:w="100" w:type="dxa"/>
              <w:right w:w="100" w:type="dxa"/>
            </w:tcMar>
          </w:tcPr>
          <w:p w:rsidR="0060347A" w:rsidRDefault="00A34F04">
            <w:pPr>
              <w:jc w:val="center"/>
              <w:rPr>
                <w:sz w:val="20"/>
                <w:szCs w:val="20"/>
              </w:rPr>
            </w:pPr>
            <w:r>
              <w:rPr>
                <w:sz w:val="20"/>
                <w:szCs w:val="20"/>
              </w:rPr>
              <w:t>Comply with workplace health and safety regulations in handling salon products and equipment (e.g., regulations for handling and storing chemicals, preventing harm from spills and vapour emissions, wearing personal protective equipment)</w:t>
            </w:r>
          </w:p>
          <w:p w:rsidR="0060347A" w:rsidRDefault="0060347A">
            <w:pPr>
              <w:jc w:val="center"/>
              <w:rPr>
                <w:sz w:val="20"/>
                <w:szCs w:val="20"/>
              </w:rPr>
            </w:pPr>
          </w:p>
        </w:tc>
        <w:tc>
          <w:tcPr>
            <w:tcW w:w="3990" w:type="dxa"/>
            <w:shd w:val="clear" w:color="auto" w:fill="auto"/>
            <w:tcMar>
              <w:top w:w="100" w:type="dxa"/>
              <w:left w:w="100" w:type="dxa"/>
              <w:bottom w:w="100" w:type="dxa"/>
              <w:right w:w="100" w:type="dxa"/>
            </w:tcMar>
          </w:tcPr>
          <w:p w:rsidR="0060347A" w:rsidRDefault="00A34F04">
            <w:pPr>
              <w:jc w:val="center"/>
              <w:rPr>
                <w:sz w:val="20"/>
                <w:szCs w:val="20"/>
              </w:rPr>
            </w:pPr>
            <w:r>
              <w:rPr>
                <w:sz w:val="20"/>
                <w:szCs w:val="20"/>
              </w:rPr>
              <w:t>1.2 Comply with Occupational Health and Safety Act (OHSA) and Workplace Hazardous Material Information Systems (WHMIS) regulations, Safety Data Sheets (SDS) information and manufacturer's safe use specifications</w:t>
            </w:r>
          </w:p>
        </w:tc>
      </w:tr>
      <w:tr w:rsidR="0060347A">
        <w:tc>
          <w:tcPr>
            <w:tcW w:w="1545" w:type="dxa"/>
            <w:shd w:val="clear" w:color="auto" w:fill="auto"/>
            <w:tcMar>
              <w:top w:w="100" w:type="dxa"/>
              <w:left w:w="100" w:type="dxa"/>
              <w:bottom w:w="100" w:type="dxa"/>
              <w:right w:w="100" w:type="dxa"/>
            </w:tcMar>
          </w:tcPr>
          <w:p w:rsidR="0060347A" w:rsidRDefault="0060347A">
            <w:pPr>
              <w:rPr>
                <w:sz w:val="20"/>
                <w:szCs w:val="20"/>
              </w:rPr>
            </w:pPr>
          </w:p>
          <w:p w:rsidR="0060347A" w:rsidRDefault="00A34F04">
            <w:pPr>
              <w:rPr>
                <w:sz w:val="20"/>
                <w:szCs w:val="20"/>
              </w:rPr>
            </w:pPr>
            <w:r>
              <w:rPr>
                <w:sz w:val="20"/>
                <w:szCs w:val="20"/>
              </w:rPr>
              <w:t>B1.4</w:t>
            </w:r>
          </w:p>
        </w:tc>
        <w:tc>
          <w:tcPr>
            <w:tcW w:w="4095" w:type="dxa"/>
            <w:shd w:val="clear" w:color="auto" w:fill="auto"/>
            <w:tcMar>
              <w:top w:w="100" w:type="dxa"/>
              <w:left w:w="100" w:type="dxa"/>
              <w:bottom w:w="100" w:type="dxa"/>
              <w:right w:w="100" w:type="dxa"/>
            </w:tcMar>
          </w:tcPr>
          <w:p w:rsidR="0060347A" w:rsidRDefault="00A34F04">
            <w:pPr>
              <w:jc w:val="center"/>
              <w:rPr>
                <w:sz w:val="20"/>
                <w:szCs w:val="20"/>
              </w:rPr>
            </w:pPr>
            <w:r>
              <w:rPr>
                <w:sz w:val="20"/>
                <w:szCs w:val="20"/>
              </w:rPr>
              <w:t>Apply appropriate ergonomic principles in the workplace by adjusting equipment and tools properly to maintain good posture while working (e.g., using a mannequin stand extension)</w:t>
            </w:r>
          </w:p>
        </w:tc>
        <w:tc>
          <w:tcPr>
            <w:tcW w:w="3990" w:type="dxa"/>
            <w:shd w:val="clear" w:color="auto" w:fill="auto"/>
            <w:tcMar>
              <w:top w:w="100" w:type="dxa"/>
              <w:left w:w="100" w:type="dxa"/>
              <w:bottom w:w="100" w:type="dxa"/>
              <w:right w:w="100" w:type="dxa"/>
            </w:tcMar>
          </w:tcPr>
          <w:p w:rsidR="0060347A" w:rsidRDefault="00A34F04">
            <w:pPr>
              <w:jc w:val="center"/>
              <w:rPr>
                <w:sz w:val="20"/>
                <w:szCs w:val="20"/>
              </w:rPr>
            </w:pPr>
            <w:r>
              <w:rPr>
                <w:sz w:val="20"/>
                <w:szCs w:val="20"/>
              </w:rPr>
              <w:t>2.7 Maintain effective body posture and position during service.</w:t>
            </w:r>
          </w:p>
        </w:tc>
      </w:tr>
      <w:tr w:rsidR="0060347A">
        <w:tc>
          <w:tcPr>
            <w:tcW w:w="1545" w:type="dxa"/>
            <w:shd w:val="clear" w:color="auto" w:fill="auto"/>
            <w:tcMar>
              <w:top w:w="100" w:type="dxa"/>
              <w:left w:w="100" w:type="dxa"/>
              <w:bottom w:w="100" w:type="dxa"/>
              <w:right w:w="100" w:type="dxa"/>
            </w:tcMar>
          </w:tcPr>
          <w:p w:rsidR="0060347A" w:rsidRDefault="0060347A">
            <w:pPr>
              <w:rPr>
                <w:sz w:val="20"/>
                <w:szCs w:val="20"/>
              </w:rPr>
            </w:pPr>
          </w:p>
          <w:p w:rsidR="0060347A" w:rsidRDefault="0060347A">
            <w:pPr>
              <w:rPr>
                <w:sz w:val="20"/>
                <w:szCs w:val="20"/>
              </w:rPr>
            </w:pPr>
          </w:p>
          <w:p w:rsidR="0060347A" w:rsidRDefault="0060347A">
            <w:pPr>
              <w:rPr>
                <w:sz w:val="20"/>
                <w:szCs w:val="20"/>
              </w:rPr>
            </w:pPr>
          </w:p>
          <w:p w:rsidR="0060347A" w:rsidRDefault="00A34F04">
            <w:pPr>
              <w:rPr>
                <w:sz w:val="20"/>
                <w:szCs w:val="20"/>
              </w:rPr>
            </w:pPr>
            <w:r>
              <w:rPr>
                <w:sz w:val="20"/>
                <w:szCs w:val="20"/>
              </w:rPr>
              <w:t>B1.5</w:t>
            </w:r>
          </w:p>
        </w:tc>
        <w:tc>
          <w:tcPr>
            <w:tcW w:w="4095" w:type="dxa"/>
            <w:shd w:val="clear" w:color="auto" w:fill="auto"/>
            <w:tcMar>
              <w:top w:w="100" w:type="dxa"/>
              <w:left w:w="100" w:type="dxa"/>
              <w:bottom w:w="100" w:type="dxa"/>
              <w:right w:w="100" w:type="dxa"/>
            </w:tcMar>
          </w:tcPr>
          <w:p w:rsidR="0060347A" w:rsidRDefault="00A34F04">
            <w:pPr>
              <w:jc w:val="center"/>
              <w:rPr>
                <w:sz w:val="20"/>
                <w:szCs w:val="20"/>
              </w:rPr>
            </w:pPr>
            <w:r>
              <w:rPr>
                <w:sz w:val="20"/>
                <w:szCs w:val="20"/>
              </w:rPr>
              <w:t>Perform a variety of hairstyling procedures (e.g., thermal styling, wet setting) for a variety of purposes/occasions (e.g., cultural ceremonies, drama production, client days, fashion shows, musicals, charity events)</w:t>
            </w:r>
          </w:p>
        </w:tc>
        <w:tc>
          <w:tcPr>
            <w:tcW w:w="3990" w:type="dxa"/>
            <w:shd w:val="clear" w:color="auto" w:fill="auto"/>
            <w:tcMar>
              <w:top w:w="100" w:type="dxa"/>
              <w:left w:w="100" w:type="dxa"/>
              <w:bottom w:w="100" w:type="dxa"/>
              <w:right w:w="100" w:type="dxa"/>
            </w:tcMar>
          </w:tcPr>
          <w:p w:rsidR="0060347A" w:rsidRDefault="00A34F04">
            <w:pPr>
              <w:jc w:val="center"/>
              <w:rPr>
                <w:sz w:val="20"/>
                <w:szCs w:val="20"/>
              </w:rPr>
            </w:pPr>
            <w:r>
              <w:rPr>
                <w:sz w:val="20"/>
                <w:szCs w:val="20"/>
              </w:rPr>
              <w:t>8.5 Determine and demonstrate base control of tool placement for desired outcome.</w:t>
            </w:r>
          </w:p>
          <w:p w:rsidR="0060347A" w:rsidRDefault="00A34F04">
            <w:pPr>
              <w:jc w:val="center"/>
              <w:rPr>
                <w:sz w:val="20"/>
                <w:szCs w:val="20"/>
              </w:rPr>
            </w:pPr>
            <w:r>
              <w:rPr>
                <w:sz w:val="20"/>
                <w:szCs w:val="20"/>
              </w:rPr>
              <w:t>8.6 Style wet hair using blow dryers, brushes, hood dryer, rollers, pin curls, braiding and finger waves.</w:t>
            </w:r>
          </w:p>
          <w:p w:rsidR="0060347A" w:rsidRDefault="00A34F04">
            <w:pPr>
              <w:jc w:val="center"/>
              <w:rPr>
                <w:sz w:val="20"/>
                <w:szCs w:val="20"/>
              </w:rPr>
            </w:pPr>
            <w:r>
              <w:rPr>
                <w:sz w:val="20"/>
                <w:szCs w:val="20"/>
              </w:rPr>
              <w:t>8.7 Thermal -set hair using blow dryers, hood dryer, curling irons, flat irons, and rollers.</w:t>
            </w:r>
          </w:p>
          <w:p w:rsidR="0060347A" w:rsidRDefault="00A34F04">
            <w:pPr>
              <w:jc w:val="center"/>
              <w:rPr>
                <w:sz w:val="20"/>
                <w:szCs w:val="20"/>
              </w:rPr>
            </w:pPr>
            <w:r>
              <w:rPr>
                <w:sz w:val="20"/>
                <w:szCs w:val="20"/>
              </w:rPr>
              <w:t>8.8 Perform formal hair styling service on medium to long hair.</w:t>
            </w:r>
          </w:p>
        </w:tc>
      </w:tr>
    </w:tbl>
    <w:p w:rsidR="0060347A" w:rsidRDefault="0060347A"/>
    <w:p w:rsidR="0060347A" w:rsidRDefault="00A34F04">
      <w:r>
        <w:br w:type="page"/>
      </w:r>
    </w:p>
    <w:p w:rsidR="0060347A" w:rsidRDefault="0060347A"/>
    <w:tbl>
      <w:tblPr>
        <w:tblStyle w:val="afb"/>
        <w:tblW w:w="9630" w:type="dxa"/>
        <w:tblInd w:w="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Caption w:val="Continuum of Skills"/>
        <w:tblDescription w:val="This table demonstrates links from the TXJ2O curriculum to the Hairstyling Level 1 Traning Standard.  "/>
      </w:tblPr>
      <w:tblGrid>
        <w:gridCol w:w="1545"/>
        <w:gridCol w:w="4095"/>
        <w:gridCol w:w="3990"/>
      </w:tblGrid>
      <w:tr w:rsidR="0060347A" w:rsidTr="009455D4">
        <w:trPr>
          <w:tblHeader/>
        </w:trPr>
        <w:tc>
          <w:tcPr>
            <w:tcW w:w="1545" w:type="dxa"/>
            <w:shd w:val="clear" w:color="auto" w:fill="auto"/>
            <w:tcMar>
              <w:top w:w="100" w:type="dxa"/>
              <w:left w:w="100" w:type="dxa"/>
              <w:bottom w:w="100" w:type="dxa"/>
              <w:right w:w="100" w:type="dxa"/>
            </w:tcMar>
          </w:tcPr>
          <w:p w:rsidR="0060347A" w:rsidRDefault="00A34F04">
            <w:pPr>
              <w:spacing w:after="0"/>
              <w:rPr>
                <w:b/>
                <w:sz w:val="22"/>
                <w:szCs w:val="22"/>
              </w:rPr>
            </w:pPr>
            <w:r>
              <w:rPr>
                <w:b/>
                <w:sz w:val="22"/>
                <w:szCs w:val="22"/>
              </w:rPr>
              <w:t>Course</w:t>
            </w:r>
          </w:p>
        </w:tc>
        <w:tc>
          <w:tcPr>
            <w:tcW w:w="4095" w:type="dxa"/>
            <w:shd w:val="clear" w:color="auto" w:fill="auto"/>
            <w:tcMar>
              <w:top w:w="100" w:type="dxa"/>
              <w:left w:w="100" w:type="dxa"/>
              <w:bottom w:w="100" w:type="dxa"/>
              <w:right w:w="100" w:type="dxa"/>
            </w:tcMar>
          </w:tcPr>
          <w:p w:rsidR="0060347A" w:rsidRDefault="00A34F04">
            <w:pPr>
              <w:spacing w:after="0"/>
              <w:jc w:val="center"/>
              <w:rPr>
                <w:b/>
                <w:sz w:val="22"/>
                <w:szCs w:val="22"/>
              </w:rPr>
            </w:pPr>
            <w:r>
              <w:rPr>
                <w:b/>
                <w:sz w:val="22"/>
                <w:szCs w:val="22"/>
              </w:rPr>
              <w:t>Grade 10 Open - TXJ20</w:t>
            </w:r>
          </w:p>
        </w:tc>
        <w:tc>
          <w:tcPr>
            <w:tcW w:w="3990" w:type="dxa"/>
            <w:shd w:val="clear" w:color="auto" w:fill="auto"/>
            <w:tcMar>
              <w:top w:w="100" w:type="dxa"/>
              <w:left w:w="100" w:type="dxa"/>
              <w:bottom w:w="100" w:type="dxa"/>
              <w:right w:w="100" w:type="dxa"/>
            </w:tcMar>
          </w:tcPr>
          <w:p w:rsidR="0060347A" w:rsidRDefault="00A34F04">
            <w:pPr>
              <w:spacing w:after="0"/>
              <w:jc w:val="center"/>
              <w:rPr>
                <w:b/>
                <w:sz w:val="22"/>
                <w:szCs w:val="22"/>
              </w:rPr>
            </w:pPr>
            <w:r>
              <w:rPr>
                <w:b/>
                <w:sz w:val="22"/>
                <w:szCs w:val="22"/>
              </w:rPr>
              <w:t xml:space="preserve">Level 1 </w:t>
            </w:r>
          </w:p>
        </w:tc>
      </w:tr>
    </w:tbl>
    <w:tbl>
      <w:tblPr>
        <w:tblStyle w:val="afc"/>
        <w:tblW w:w="9630" w:type="dxa"/>
        <w:tblInd w:w="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Caption w:val="Continuum of Skills"/>
        <w:tblDescription w:val="This table demonstrates links from the TXJ2O curriculum to the Hairstyling Level 1 Traning Standard.  "/>
      </w:tblPr>
      <w:tblGrid>
        <w:gridCol w:w="1545"/>
        <w:gridCol w:w="4095"/>
        <w:gridCol w:w="3990"/>
      </w:tblGrid>
      <w:tr w:rsidR="0060347A" w:rsidTr="0064781C">
        <w:trPr>
          <w:cantSplit/>
          <w:tblHeader/>
        </w:trPr>
        <w:tc>
          <w:tcPr>
            <w:tcW w:w="1545" w:type="dxa"/>
            <w:shd w:val="clear" w:color="auto" w:fill="C9DAF8"/>
            <w:tcMar>
              <w:top w:w="100" w:type="dxa"/>
              <w:left w:w="100" w:type="dxa"/>
              <w:bottom w:w="100" w:type="dxa"/>
              <w:right w:w="100" w:type="dxa"/>
            </w:tcMar>
          </w:tcPr>
          <w:p w:rsidR="0060347A" w:rsidRDefault="00A34F04">
            <w:pPr>
              <w:rPr>
                <w:sz w:val="20"/>
                <w:szCs w:val="20"/>
              </w:rPr>
            </w:pPr>
            <w:r>
              <w:rPr>
                <w:sz w:val="20"/>
                <w:szCs w:val="20"/>
              </w:rPr>
              <w:t>Hairstyling and Aesthetics Skills</w:t>
            </w:r>
          </w:p>
        </w:tc>
        <w:tc>
          <w:tcPr>
            <w:tcW w:w="4095" w:type="dxa"/>
            <w:shd w:val="clear" w:color="auto" w:fill="C9DAF8"/>
            <w:tcMar>
              <w:top w:w="100" w:type="dxa"/>
              <w:left w:w="100" w:type="dxa"/>
              <w:bottom w:w="100" w:type="dxa"/>
              <w:right w:w="100" w:type="dxa"/>
            </w:tcMar>
          </w:tcPr>
          <w:p w:rsidR="0060347A" w:rsidRDefault="00A34F04">
            <w:pPr>
              <w:jc w:val="center"/>
              <w:rPr>
                <w:sz w:val="20"/>
                <w:szCs w:val="20"/>
              </w:rPr>
            </w:pPr>
            <w:r>
              <w:rPr>
                <w:sz w:val="20"/>
                <w:szCs w:val="20"/>
              </w:rPr>
              <w:t>Use knowledge of design elements and principles in the contexts of hairstyling services and marketing</w:t>
            </w:r>
          </w:p>
        </w:tc>
        <w:tc>
          <w:tcPr>
            <w:tcW w:w="3990" w:type="dxa"/>
            <w:shd w:val="clear" w:color="auto" w:fill="auto"/>
            <w:tcMar>
              <w:top w:w="100" w:type="dxa"/>
              <w:left w:w="100" w:type="dxa"/>
              <w:bottom w:w="100" w:type="dxa"/>
              <w:right w:w="100" w:type="dxa"/>
            </w:tcMar>
          </w:tcPr>
          <w:p w:rsidR="0060347A" w:rsidRDefault="0060347A">
            <w:pPr>
              <w:jc w:val="center"/>
              <w:rPr>
                <w:sz w:val="20"/>
                <w:szCs w:val="20"/>
              </w:rPr>
            </w:pPr>
          </w:p>
        </w:tc>
      </w:tr>
      <w:tr w:rsidR="0060347A">
        <w:tc>
          <w:tcPr>
            <w:tcW w:w="1545" w:type="dxa"/>
            <w:shd w:val="clear" w:color="auto" w:fill="auto"/>
            <w:tcMar>
              <w:top w:w="100" w:type="dxa"/>
              <w:left w:w="100" w:type="dxa"/>
              <w:bottom w:w="100" w:type="dxa"/>
              <w:right w:w="100" w:type="dxa"/>
            </w:tcMar>
          </w:tcPr>
          <w:p w:rsidR="0060347A" w:rsidRDefault="0060347A">
            <w:pPr>
              <w:rPr>
                <w:sz w:val="20"/>
                <w:szCs w:val="20"/>
              </w:rPr>
            </w:pPr>
          </w:p>
          <w:p w:rsidR="0060347A" w:rsidRDefault="00A34F04">
            <w:pPr>
              <w:rPr>
                <w:sz w:val="20"/>
                <w:szCs w:val="20"/>
              </w:rPr>
            </w:pPr>
            <w:r>
              <w:rPr>
                <w:sz w:val="20"/>
                <w:szCs w:val="20"/>
              </w:rPr>
              <w:t>B2.1</w:t>
            </w:r>
          </w:p>
        </w:tc>
        <w:tc>
          <w:tcPr>
            <w:tcW w:w="4095" w:type="dxa"/>
            <w:shd w:val="clear" w:color="auto" w:fill="auto"/>
            <w:tcMar>
              <w:top w:w="100" w:type="dxa"/>
              <w:left w:w="100" w:type="dxa"/>
              <w:bottom w:w="100" w:type="dxa"/>
              <w:right w:w="100" w:type="dxa"/>
            </w:tcMar>
          </w:tcPr>
          <w:p w:rsidR="0060347A" w:rsidRDefault="00A34F04">
            <w:pPr>
              <w:jc w:val="center"/>
              <w:rPr>
                <w:sz w:val="20"/>
                <w:szCs w:val="20"/>
              </w:rPr>
            </w:pPr>
            <w:r>
              <w:rPr>
                <w:sz w:val="20"/>
                <w:szCs w:val="20"/>
              </w:rPr>
              <w:t>Use knowledge elements of design (e.g., space, line, direction, colour) to plan hairstyling strategies</w:t>
            </w:r>
          </w:p>
          <w:p w:rsidR="0060347A" w:rsidRDefault="0060347A">
            <w:pPr>
              <w:jc w:val="center"/>
              <w:rPr>
                <w:sz w:val="20"/>
                <w:szCs w:val="20"/>
              </w:rPr>
            </w:pPr>
          </w:p>
        </w:tc>
        <w:tc>
          <w:tcPr>
            <w:tcW w:w="3990" w:type="dxa"/>
            <w:shd w:val="clear" w:color="auto" w:fill="auto"/>
            <w:tcMar>
              <w:top w:w="100" w:type="dxa"/>
              <w:left w:w="100" w:type="dxa"/>
              <w:bottom w:w="100" w:type="dxa"/>
              <w:right w:w="100" w:type="dxa"/>
            </w:tcMar>
          </w:tcPr>
          <w:p w:rsidR="0060347A" w:rsidRDefault="00A34F04">
            <w:pPr>
              <w:jc w:val="center"/>
              <w:rPr>
                <w:sz w:val="20"/>
                <w:szCs w:val="20"/>
              </w:rPr>
            </w:pPr>
            <w:r>
              <w:rPr>
                <w:sz w:val="20"/>
                <w:szCs w:val="20"/>
              </w:rPr>
              <w:t>8.3 Define the foundational elements of design</w:t>
            </w:r>
          </w:p>
        </w:tc>
      </w:tr>
      <w:tr w:rsidR="0060347A">
        <w:tc>
          <w:tcPr>
            <w:tcW w:w="1545" w:type="dxa"/>
            <w:shd w:val="clear" w:color="auto" w:fill="auto"/>
            <w:tcMar>
              <w:top w:w="100" w:type="dxa"/>
              <w:left w:w="100" w:type="dxa"/>
              <w:bottom w:w="100" w:type="dxa"/>
              <w:right w:w="100" w:type="dxa"/>
            </w:tcMar>
          </w:tcPr>
          <w:p w:rsidR="0060347A" w:rsidRDefault="00A34F04">
            <w:pPr>
              <w:rPr>
                <w:sz w:val="20"/>
                <w:szCs w:val="20"/>
              </w:rPr>
            </w:pPr>
            <w:r>
              <w:rPr>
                <w:sz w:val="20"/>
                <w:szCs w:val="20"/>
              </w:rPr>
              <w:t>B2.2</w:t>
            </w:r>
          </w:p>
        </w:tc>
        <w:tc>
          <w:tcPr>
            <w:tcW w:w="4095" w:type="dxa"/>
            <w:shd w:val="clear" w:color="auto" w:fill="auto"/>
            <w:tcMar>
              <w:top w:w="100" w:type="dxa"/>
              <w:left w:w="100" w:type="dxa"/>
              <w:bottom w:w="100" w:type="dxa"/>
              <w:right w:w="100" w:type="dxa"/>
            </w:tcMar>
          </w:tcPr>
          <w:p w:rsidR="0060347A" w:rsidRDefault="00A34F04">
            <w:pPr>
              <w:jc w:val="center"/>
              <w:rPr>
                <w:sz w:val="20"/>
                <w:szCs w:val="20"/>
              </w:rPr>
            </w:pPr>
            <w:r>
              <w:rPr>
                <w:sz w:val="20"/>
                <w:szCs w:val="20"/>
              </w:rPr>
              <w:t>Use knowledge of design principles (e.g., proportion, balance, emphasis) to sketch, create, and produce a variety of pleasing/interesting salon styles and effects (e.g., hairstyles)</w:t>
            </w:r>
          </w:p>
          <w:p w:rsidR="0060347A" w:rsidRDefault="0060347A">
            <w:pPr>
              <w:jc w:val="center"/>
              <w:rPr>
                <w:sz w:val="20"/>
                <w:szCs w:val="20"/>
              </w:rPr>
            </w:pPr>
          </w:p>
        </w:tc>
        <w:tc>
          <w:tcPr>
            <w:tcW w:w="3990" w:type="dxa"/>
            <w:shd w:val="clear" w:color="auto" w:fill="auto"/>
            <w:tcMar>
              <w:top w:w="100" w:type="dxa"/>
              <w:left w:w="100" w:type="dxa"/>
              <w:bottom w:w="100" w:type="dxa"/>
              <w:right w:w="100" w:type="dxa"/>
            </w:tcMar>
          </w:tcPr>
          <w:p w:rsidR="0060347A" w:rsidRDefault="00A34F04">
            <w:pPr>
              <w:jc w:val="center"/>
              <w:rPr>
                <w:sz w:val="20"/>
                <w:szCs w:val="20"/>
              </w:rPr>
            </w:pPr>
            <w:r>
              <w:rPr>
                <w:sz w:val="20"/>
                <w:szCs w:val="20"/>
              </w:rPr>
              <w:t>8.1 Interpret consultation results to determine type of styling design to be performed.</w:t>
            </w:r>
          </w:p>
        </w:tc>
      </w:tr>
      <w:tr w:rsidR="0060347A">
        <w:tc>
          <w:tcPr>
            <w:tcW w:w="1545" w:type="dxa"/>
            <w:shd w:val="clear" w:color="auto" w:fill="auto"/>
            <w:tcMar>
              <w:top w:w="100" w:type="dxa"/>
              <w:left w:w="100" w:type="dxa"/>
              <w:bottom w:w="100" w:type="dxa"/>
              <w:right w:w="100" w:type="dxa"/>
            </w:tcMar>
          </w:tcPr>
          <w:p w:rsidR="0060347A" w:rsidRDefault="0060347A">
            <w:pPr>
              <w:rPr>
                <w:sz w:val="20"/>
                <w:szCs w:val="20"/>
              </w:rPr>
            </w:pPr>
          </w:p>
          <w:p w:rsidR="0060347A" w:rsidRDefault="00A34F04">
            <w:pPr>
              <w:rPr>
                <w:sz w:val="20"/>
                <w:szCs w:val="20"/>
              </w:rPr>
            </w:pPr>
            <w:r>
              <w:rPr>
                <w:sz w:val="20"/>
                <w:szCs w:val="20"/>
              </w:rPr>
              <w:t>B2.3</w:t>
            </w:r>
          </w:p>
        </w:tc>
        <w:tc>
          <w:tcPr>
            <w:tcW w:w="4095" w:type="dxa"/>
            <w:shd w:val="clear" w:color="auto" w:fill="auto"/>
            <w:tcMar>
              <w:top w:w="100" w:type="dxa"/>
              <w:left w:w="100" w:type="dxa"/>
              <w:bottom w:w="100" w:type="dxa"/>
              <w:right w:w="100" w:type="dxa"/>
            </w:tcMar>
          </w:tcPr>
          <w:p w:rsidR="0060347A" w:rsidRDefault="00A34F04">
            <w:pPr>
              <w:jc w:val="center"/>
              <w:rPr>
                <w:sz w:val="20"/>
                <w:szCs w:val="20"/>
              </w:rPr>
            </w:pPr>
            <w:r>
              <w:rPr>
                <w:sz w:val="20"/>
                <w:szCs w:val="20"/>
              </w:rPr>
              <w:t>Use design knowledge and skills creatively in a variety of hairstyling marketing contexts (e.g., use of different cultural heritage designs to market to the different community)</w:t>
            </w:r>
          </w:p>
          <w:p w:rsidR="0060347A" w:rsidRDefault="0060347A">
            <w:pPr>
              <w:jc w:val="center"/>
              <w:rPr>
                <w:sz w:val="20"/>
                <w:szCs w:val="20"/>
              </w:rPr>
            </w:pPr>
          </w:p>
        </w:tc>
        <w:tc>
          <w:tcPr>
            <w:tcW w:w="3990" w:type="dxa"/>
            <w:shd w:val="clear" w:color="auto" w:fill="auto"/>
            <w:tcMar>
              <w:top w:w="100" w:type="dxa"/>
              <w:left w:w="100" w:type="dxa"/>
              <w:bottom w:w="100" w:type="dxa"/>
              <w:right w:w="100" w:type="dxa"/>
            </w:tcMar>
          </w:tcPr>
          <w:p w:rsidR="0060347A" w:rsidRDefault="00A34F04">
            <w:pPr>
              <w:jc w:val="center"/>
              <w:rPr>
                <w:sz w:val="20"/>
                <w:szCs w:val="20"/>
              </w:rPr>
            </w:pPr>
            <w:r>
              <w:rPr>
                <w:sz w:val="20"/>
                <w:szCs w:val="20"/>
              </w:rPr>
              <w:t>4.6 Research, recognize, and reproduce current trends for styling hair service.</w:t>
            </w:r>
          </w:p>
        </w:tc>
      </w:tr>
      <w:tr w:rsidR="0060347A">
        <w:tc>
          <w:tcPr>
            <w:tcW w:w="1545" w:type="dxa"/>
            <w:shd w:val="clear" w:color="auto" w:fill="C9DAF8"/>
            <w:tcMar>
              <w:top w:w="100" w:type="dxa"/>
              <w:left w:w="100" w:type="dxa"/>
              <w:bottom w:w="100" w:type="dxa"/>
              <w:right w:w="100" w:type="dxa"/>
            </w:tcMar>
          </w:tcPr>
          <w:p w:rsidR="0060347A" w:rsidRDefault="00A34F04">
            <w:pPr>
              <w:rPr>
                <w:sz w:val="20"/>
                <w:szCs w:val="20"/>
              </w:rPr>
            </w:pPr>
            <w:r>
              <w:rPr>
                <w:sz w:val="20"/>
                <w:szCs w:val="20"/>
              </w:rPr>
              <w:t>Hairstyling and Aesthetics Skills</w:t>
            </w:r>
          </w:p>
        </w:tc>
        <w:tc>
          <w:tcPr>
            <w:tcW w:w="4095" w:type="dxa"/>
            <w:shd w:val="clear" w:color="auto" w:fill="C9DAF8"/>
            <w:tcMar>
              <w:top w:w="100" w:type="dxa"/>
              <w:left w:w="100" w:type="dxa"/>
              <w:bottom w:w="100" w:type="dxa"/>
              <w:right w:w="100" w:type="dxa"/>
            </w:tcMar>
          </w:tcPr>
          <w:p w:rsidR="0060347A" w:rsidRDefault="00A34F04">
            <w:pPr>
              <w:jc w:val="center"/>
              <w:rPr>
                <w:sz w:val="20"/>
                <w:szCs w:val="20"/>
              </w:rPr>
            </w:pPr>
            <w:r>
              <w:rPr>
                <w:sz w:val="20"/>
                <w:szCs w:val="20"/>
              </w:rPr>
              <w:t>Apply methods for meeting the needs of the salon clientele</w:t>
            </w:r>
          </w:p>
        </w:tc>
        <w:tc>
          <w:tcPr>
            <w:tcW w:w="3990" w:type="dxa"/>
            <w:shd w:val="clear" w:color="auto" w:fill="auto"/>
            <w:tcMar>
              <w:top w:w="100" w:type="dxa"/>
              <w:left w:w="100" w:type="dxa"/>
              <w:bottom w:w="100" w:type="dxa"/>
              <w:right w:w="100" w:type="dxa"/>
            </w:tcMar>
          </w:tcPr>
          <w:p w:rsidR="0060347A" w:rsidRDefault="0060347A">
            <w:pPr>
              <w:jc w:val="center"/>
              <w:rPr>
                <w:sz w:val="20"/>
                <w:szCs w:val="20"/>
              </w:rPr>
            </w:pPr>
          </w:p>
        </w:tc>
      </w:tr>
      <w:tr w:rsidR="0060347A">
        <w:tc>
          <w:tcPr>
            <w:tcW w:w="1545" w:type="dxa"/>
            <w:shd w:val="clear" w:color="auto" w:fill="auto"/>
            <w:tcMar>
              <w:top w:w="100" w:type="dxa"/>
              <w:left w:w="100" w:type="dxa"/>
              <w:bottom w:w="100" w:type="dxa"/>
              <w:right w:w="100" w:type="dxa"/>
            </w:tcMar>
          </w:tcPr>
          <w:p w:rsidR="0060347A" w:rsidRDefault="0060347A">
            <w:pPr>
              <w:rPr>
                <w:sz w:val="20"/>
                <w:szCs w:val="20"/>
              </w:rPr>
            </w:pPr>
          </w:p>
          <w:p w:rsidR="0060347A" w:rsidRDefault="0060347A">
            <w:pPr>
              <w:rPr>
                <w:sz w:val="20"/>
                <w:szCs w:val="20"/>
              </w:rPr>
            </w:pPr>
          </w:p>
          <w:p w:rsidR="0060347A" w:rsidRDefault="00A34F04">
            <w:pPr>
              <w:rPr>
                <w:sz w:val="20"/>
                <w:szCs w:val="20"/>
              </w:rPr>
            </w:pPr>
            <w:r>
              <w:rPr>
                <w:sz w:val="20"/>
                <w:szCs w:val="20"/>
              </w:rPr>
              <w:t>B3.1</w:t>
            </w:r>
          </w:p>
        </w:tc>
        <w:tc>
          <w:tcPr>
            <w:tcW w:w="4095" w:type="dxa"/>
            <w:shd w:val="clear" w:color="auto" w:fill="auto"/>
            <w:tcMar>
              <w:top w:w="100" w:type="dxa"/>
              <w:left w:w="100" w:type="dxa"/>
              <w:bottom w:w="100" w:type="dxa"/>
              <w:right w:w="100" w:type="dxa"/>
            </w:tcMar>
          </w:tcPr>
          <w:p w:rsidR="0060347A" w:rsidRDefault="00A34F04">
            <w:pPr>
              <w:jc w:val="center"/>
              <w:rPr>
                <w:sz w:val="20"/>
                <w:szCs w:val="20"/>
              </w:rPr>
            </w:pPr>
            <w:r>
              <w:rPr>
                <w:sz w:val="20"/>
                <w:szCs w:val="20"/>
              </w:rPr>
              <w:t>Communicate and interact effectively with clients (e.g., use active listening and questioning observe rules of conversational and professional etiquette)</w:t>
            </w:r>
          </w:p>
          <w:p w:rsidR="0060347A" w:rsidRDefault="0060347A">
            <w:pPr>
              <w:jc w:val="center"/>
              <w:rPr>
                <w:sz w:val="20"/>
                <w:szCs w:val="20"/>
              </w:rPr>
            </w:pPr>
          </w:p>
        </w:tc>
        <w:tc>
          <w:tcPr>
            <w:tcW w:w="3990" w:type="dxa"/>
            <w:shd w:val="clear" w:color="auto" w:fill="auto"/>
            <w:tcMar>
              <w:top w:w="100" w:type="dxa"/>
              <w:left w:w="100" w:type="dxa"/>
              <w:bottom w:w="100" w:type="dxa"/>
              <w:right w:w="100" w:type="dxa"/>
            </w:tcMar>
          </w:tcPr>
          <w:p w:rsidR="0060347A" w:rsidRDefault="00A34F04">
            <w:pPr>
              <w:jc w:val="center"/>
              <w:rPr>
                <w:sz w:val="20"/>
                <w:szCs w:val="20"/>
              </w:rPr>
            </w:pPr>
            <w:r>
              <w:rPr>
                <w:sz w:val="20"/>
                <w:szCs w:val="20"/>
              </w:rPr>
              <w:t>1.1 &amp; 3.5 Adhere to professional ethics in the workplace</w:t>
            </w:r>
          </w:p>
        </w:tc>
      </w:tr>
      <w:tr w:rsidR="0060347A">
        <w:tc>
          <w:tcPr>
            <w:tcW w:w="1545" w:type="dxa"/>
            <w:shd w:val="clear" w:color="auto" w:fill="auto"/>
            <w:tcMar>
              <w:top w:w="100" w:type="dxa"/>
              <w:left w:w="100" w:type="dxa"/>
              <w:bottom w:w="100" w:type="dxa"/>
              <w:right w:w="100" w:type="dxa"/>
            </w:tcMar>
          </w:tcPr>
          <w:p w:rsidR="0060347A" w:rsidRDefault="0060347A">
            <w:pPr>
              <w:rPr>
                <w:sz w:val="20"/>
                <w:szCs w:val="20"/>
              </w:rPr>
            </w:pPr>
          </w:p>
          <w:p w:rsidR="0060347A" w:rsidRDefault="0060347A">
            <w:pPr>
              <w:rPr>
                <w:sz w:val="20"/>
                <w:szCs w:val="20"/>
              </w:rPr>
            </w:pPr>
          </w:p>
          <w:p w:rsidR="0060347A" w:rsidRDefault="00A34F04">
            <w:pPr>
              <w:rPr>
                <w:sz w:val="20"/>
                <w:szCs w:val="20"/>
              </w:rPr>
            </w:pPr>
            <w:r>
              <w:rPr>
                <w:sz w:val="20"/>
                <w:szCs w:val="20"/>
              </w:rPr>
              <w:t>B3.2</w:t>
            </w:r>
          </w:p>
        </w:tc>
        <w:tc>
          <w:tcPr>
            <w:tcW w:w="4095" w:type="dxa"/>
            <w:shd w:val="clear" w:color="auto" w:fill="auto"/>
            <w:tcMar>
              <w:top w:w="100" w:type="dxa"/>
              <w:left w:w="100" w:type="dxa"/>
              <w:bottom w:w="100" w:type="dxa"/>
              <w:right w:w="100" w:type="dxa"/>
            </w:tcMar>
          </w:tcPr>
          <w:p w:rsidR="0060347A" w:rsidRDefault="00A34F04">
            <w:pPr>
              <w:jc w:val="center"/>
              <w:rPr>
                <w:sz w:val="20"/>
                <w:szCs w:val="20"/>
              </w:rPr>
            </w:pPr>
            <w:r>
              <w:rPr>
                <w:sz w:val="20"/>
                <w:szCs w:val="20"/>
              </w:rPr>
              <w:t>Conduct service and product consultations to identify the hairstyling serves to be provided (e.g., interview potential clients and record their information)</w:t>
            </w:r>
          </w:p>
          <w:p w:rsidR="0060347A" w:rsidRDefault="0060347A">
            <w:pPr>
              <w:jc w:val="center"/>
              <w:rPr>
                <w:sz w:val="20"/>
                <w:szCs w:val="20"/>
              </w:rPr>
            </w:pPr>
          </w:p>
        </w:tc>
        <w:tc>
          <w:tcPr>
            <w:tcW w:w="3990" w:type="dxa"/>
            <w:shd w:val="clear" w:color="auto" w:fill="auto"/>
            <w:tcMar>
              <w:top w:w="100" w:type="dxa"/>
              <w:left w:w="100" w:type="dxa"/>
              <w:bottom w:w="100" w:type="dxa"/>
              <w:right w:w="100" w:type="dxa"/>
            </w:tcMar>
          </w:tcPr>
          <w:p w:rsidR="0060347A" w:rsidRDefault="00A34F04">
            <w:pPr>
              <w:jc w:val="center"/>
              <w:rPr>
                <w:sz w:val="20"/>
                <w:szCs w:val="20"/>
              </w:rPr>
            </w:pPr>
            <w:r>
              <w:rPr>
                <w:sz w:val="20"/>
                <w:szCs w:val="20"/>
              </w:rPr>
              <w:t>3.3 Apply effective communication skills to establish professional rapport with client and co-workers</w:t>
            </w:r>
          </w:p>
          <w:p w:rsidR="0060347A" w:rsidRDefault="00A34F04">
            <w:pPr>
              <w:jc w:val="center"/>
              <w:rPr>
                <w:sz w:val="20"/>
                <w:szCs w:val="20"/>
              </w:rPr>
            </w:pPr>
            <w:r>
              <w:rPr>
                <w:sz w:val="20"/>
                <w:szCs w:val="20"/>
              </w:rPr>
              <w:t>5.1 Conduct an efficient and effective client consultation</w:t>
            </w:r>
          </w:p>
          <w:p w:rsidR="0060347A" w:rsidRDefault="0060347A">
            <w:pPr>
              <w:jc w:val="center"/>
              <w:rPr>
                <w:sz w:val="20"/>
                <w:szCs w:val="20"/>
              </w:rPr>
            </w:pPr>
          </w:p>
        </w:tc>
      </w:tr>
    </w:tbl>
    <w:p w:rsidR="0060347A" w:rsidRDefault="0060347A"/>
    <w:p w:rsidR="0060347A" w:rsidRDefault="00A34F04">
      <w:r>
        <w:br w:type="page"/>
      </w:r>
    </w:p>
    <w:p w:rsidR="0060347A" w:rsidRDefault="0060347A"/>
    <w:tbl>
      <w:tblPr>
        <w:tblStyle w:val="afd"/>
        <w:tblW w:w="9630" w:type="dxa"/>
        <w:tblInd w:w="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Caption w:val="Continuum of Skills"/>
        <w:tblDescription w:val="This table demonstrates links from the TXJ2O curriculum to the Hairstyling Level 1 Traning Standard.  "/>
      </w:tblPr>
      <w:tblGrid>
        <w:gridCol w:w="1545"/>
        <w:gridCol w:w="4095"/>
        <w:gridCol w:w="3990"/>
      </w:tblGrid>
      <w:tr w:rsidR="0060347A" w:rsidTr="009455D4">
        <w:trPr>
          <w:tblHeader/>
        </w:trPr>
        <w:tc>
          <w:tcPr>
            <w:tcW w:w="1545" w:type="dxa"/>
            <w:shd w:val="clear" w:color="auto" w:fill="auto"/>
            <w:tcMar>
              <w:top w:w="100" w:type="dxa"/>
              <w:left w:w="100" w:type="dxa"/>
              <w:bottom w:w="100" w:type="dxa"/>
              <w:right w:w="100" w:type="dxa"/>
            </w:tcMar>
          </w:tcPr>
          <w:p w:rsidR="0060347A" w:rsidRDefault="00A34F04">
            <w:pPr>
              <w:rPr>
                <w:b/>
                <w:sz w:val="22"/>
                <w:szCs w:val="22"/>
              </w:rPr>
            </w:pPr>
            <w:r>
              <w:rPr>
                <w:b/>
                <w:sz w:val="22"/>
                <w:szCs w:val="22"/>
              </w:rPr>
              <w:t>Course</w:t>
            </w:r>
          </w:p>
        </w:tc>
        <w:tc>
          <w:tcPr>
            <w:tcW w:w="4095" w:type="dxa"/>
            <w:shd w:val="clear" w:color="auto" w:fill="auto"/>
            <w:tcMar>
              <w:top w:w="100" w:type="dxa"/>
              <w:left w:w="100" w:type="dxa"/>
              <w:bottom w:w="100" w:type="dxa"/>
              <w:right w:w="100" w:type="dxa"/>
            </w:tcMar>
          </w:tcPr>
          <w:p w:rsidR="0060347A" w:rsidRDefault="00A34F04">
            <w:pPr>
              <w:jc w:val="center"/>
              <w:rPr>
                <w:b/>
                <w:sz w:val="22"/>
                <w:szCs w:val="22"/>
              </w:rPr>
            </w:pPr>
            <w:r>
              <w:rPr>
                <w:b/>
                <w:sz w:val="22"/>
                <w:szCs w:val="22"/>
              </w:rPr>
              <w:t>Grade 10 Open - TXJ20</w:t>
            </w:r>
          </w:p>
        </w:tc>
        <w:tc>
          <w:tcPr>
            <w:tcW w:w="3990" w:type="dxa"/>
            <w:shd w:val="clear" w:color="auto" w:fill="auto"/>
            <w:tcMar>
              <w:top w:w="100" w:type="dxa"/>
              <w:left w:w="100" w:type="dxa"/>
              <w:bottom w:w="100" w:type="dxa"/>
              <w:right w:w="100" w:type="dxa"/>
            </w:tcMar>
          </w:tcPr>
          <w:p w:rsidR="0060347A" w:rsidRDefault="00A34F04">
            <w:pPr>
              <w:jc w:val="center"/>
              <w:rPr>
                <w:b/>
                <w:sz w:val="22"/>
                <w:szCs w:val="22"/>
              </w:rPr>
            </w:pPr>
            <w:r>
              <w:rPr>
                <w:b/>
                <w:sz w:val="22"/>
                <w:szCs w:val="22"/>
              </w:rPr>
              <w:t xml:space="preserve">Level 1 </w:t>
            </w:r>
          </w:p>
        </w:tc>
      </w:tr>
      <w:tr w:rsidR="0060347A">
        <w:tc>
          <w:tcPr>
            <w:tcW w:w="1545" w:type="dxa"/>
            <w:shd w:val="clear" w:color="auto" w:fill="C9DAF8"/>
            <w:tcMar>
              <w:top w:w="100" w:type="dxa"/>
              <w:left w:w="100" w:type="dxa"/>
              <w:bottom w:w="100" w:type="dxa"/>
              <w:right w:w="100" w:type="dxa"/>
            </w:tcMar>
          </w:tcPr>
          <w:p w:rsidR="0060347A" w:rsidRDefault="00A34F04">
            <w:pPr>
              <w:rPr>
                <w:sz w:val="20"/>
                <w:szCs w:val="20"/>
              </w:rPr>
            </w:pPr>
            <w:r>
              <w:rPr>
                <w:sz w:val="20"/>
                <w:szCs w:val="20"/>
              </w:rPr>
              <w:t>Professional Practices and Career Opportunities</w:t>
            </w:r>
          </w:p>
        </w:tc>
        <w:tc>
          <w:tcPr>
            <w:tcW w:w="4095" w:type="dxa"/>
            <w:shd w:val="clear" w:color="auto" w:fill="C9DAF8"/>
            <w:tcMar>
              <w:top w:w="100" w:type="dxa"/>
              <w:left w:w="100" w:type="dxa"/>
              <w:bottom w:w="100" w:type="dxa"/>
              <w:right w:w="100" w:type="dxa"/>
            </w:tcMar>
          </w:tcPr>
          <w:p w:rsidR="0060347A" w:rsidRDefault="00A34F04">
            <w:pPr>
              <w:jc w:val="center"/>
              <w:rPr>
                <w:sz w:val="20"/>
                <w:szCs w:val="20"/>
              </w:rPr>
            </w:pPr>
            <w:r>
              <w:rPr>
                <w:sz w:val="20"/>
                <w:szCs w:val="20"/>
              </w:rPr>
              <w:t>Comply with Occupational health and safety standards in performing salon services</w:t>
            </w:r>
          </w:p>
        </w:tc>
        <w:tc>
          <w:tcPr>
            <w:tcW w:w="3990" w:type="dxa"/>
            <w:shd w:val="clear" w:color="auto" w:fill="auto"/>
            <w:tcMar>
              <w:top w:w="100" w:type="dxa"/>
              <w:left w:w="100" w:type="dxa"/>
              <w:bottom w:w="100" w:type="dxa"/>
              <w:right w:w="100" w:type="dxa"/>
            </w:tcMar>
          </w:tcPr>
          <w:p w:rsidR="0060347A" w:rsidRDefault="0060347A">
            <w:pPr>
              <w:jc w:val="center"/>
              <w:rPr>
                <w:sz w:val="20"/>
                <w:szCs w:val="20"/>
              </w:rPr>
            </w:pPr>
          </w:p>
        </w:tc>
      </w:tr>
      <w:tr w:rsidR="0060347A">
        <w:tc>
          <w:tcPr>
            <w:tcW w:w="1545" w:type="dxa"/>
            <w:shd w:val="clear" w:color="auto" w:fill="auto"/>
            <w:tcMar>
              <w:top w:w="100" w:type="dxa"/>
              <w:left w:w="100" w:type="dxa"/>
              <w:bottom w:w="100" w:type="dxa"/>
              <w:right w:w="100" w:type="dxa"/>
            </w:tcMar>
          </w:tcPr>
          <w:p w:rsidR="0060347A" w:rsidRDefault="0060347A">
            <w:pPr>
              <w:rPr>
                <w:sz w:val="20"/>
                <w:szCs w:val="20"/>
              </w:rPr>
            </w:pPr>
          </w:p>
          <w:p w:rsidR="0060347A" w:rsidRDefault="00A34F04">
            <w:pPr>
              <w:rPr>
                <w:sz w:val="20"/>
                <w:szCs w:val="20"/>
              </w:rPr>
            </w:pPr>
            <w:r>
              <w:rPr>
                <w:sz w:val="20"/>
                <w:szCs w:val="20"/>
              </w:rPr>
              <w:t>D1.1</w:t>
            </w:r>
          </w:p>
        </w:tc>
        <w:tc>
          <w:tcPr>
            <w:tcW w:w="4095" w:type="dxa"/>
            <w:shd w:val="clear" w:color="auto" w:fill="auto"/>
            <w:tcMar>
              <w:top w:w="100" w:type="dxa"/>
              <w:left w:w="100" w:type="dxa"/>
              <w:bottom w:w="100" w:type="dxa"/>
              <w:right w:w="100" w:type="dxa"/>
            </w:tcMar>
          </w:tcPr>
          <w:p w:rsidR="0060347A" w:rsidRDefault="00A34F04">
            <w:pPr>
              <w:jc w:val="center"/>
              <w:rPr>
                <w:sz w:val="20"/>
                <w:szCs w:val="20"/>
              </w:rPr>
            </w:pPr>
            <w:r>
              <w:rPr>
                <w:sz w:val="20"/>
                <w:szCs w:val="20"/>
              </w:rPr>
              <w:t>Use safe and sanitary work practices in performing hairstyling services (e.g., safety checklist for tools and equipment, always wash you</w:t>
            </w:r>
            <w:r w:rsidR="0056195C">
              <w:rPr>
                <w:sz w:val="20"/>
                <w:szCs w:val="20"/>
              </w:rPr>
              <w:t>r hands, keep floor swept and tid</w:t>
            </w:r>
            <w:r>
              <w:rPr>
                <w:sz w:val="20"/>
                <w:szCs w:val="20"/>
              </w:rPr>
              <w:t>y) and identify potential problems related to working in an unsanitary or unsafe work environment (e.g., danger of slipping on the floor)</w:t>
            </w:r>
          </w:p>
        </w:tc>
        <w:tc>
          <w:tcPr>
            <w:tcW w:w="3990" w:type="dxa"/>
            <w:shd w:val="clear" w:color="auto" w:fill="auto"/>
            <w:tcMar>
              <w:top w:w="100" w:type="dxa"/>
              <w:left w:w="100" w:type="dxa"/>
              <w:bottom w:w="100" w:type="dxa"/>
              <w:right w:w="100" w:type="dxa"/>
            </w:tcMar>
          </w:tcPr>
          <w:p w:rsidR="0060347A" w:rsidRDefault="00A34F04">
            <w:pPr>
              <w:jc w:val="center"/>
              <w:rPr>
                <w:sz w:val="20"/>
                <w:szCs w:val="20"/>
              </w:rPr>
            </w:pPr>
            <w:r>
              <w:rPr>
                <w:sz w:val="20"/>
                <w:szCs w:val="20"/>
              </w:rPr>
              <w:t>2.3 Implement methods of sanitation, disinfection, infection control and materials disposal to maintain a safe, organized and sanitary workplace</w:t>
            </w:r>
          </w:p>
        </w:tc>
      </w:tr>
      <w:tr w:rsidR="0060347A">
        <w:tc>
          <w:tcPr>
            <w:tcW w:w="1545" w:type="dxa"/>
            <w:shd w:val="clear" w:color="auto" w:fill="auto"/>
            <w:tcMar>
              <w:top w:w="100" w:type="dxa"/>
              <w:left w:w="100" w:type="dxa"/>
              <w:bottom w:w="100" w:type="dxa"/>
              <w:right w:w="100" w:type="dxa"/>
            </w:tcMar>
          </w:tcPr>
          <w:p w:rsidR="0060347A" w:rsidRDefault="0060347A">
            <w:pPr>
              <w:rPr>
                <w:sz w:val="20"/>
                <w:szCs w:val="20"/>
              </w:rPr>
            </w:pPr>
          </w:p>
          <w:p w:rsidR="0060347A" w:rsidRDefault="0060347A">
            <w:pPr>
              <w:rPr>
                <w:sz w:val="20"/>
                <w:szCs w:val="20"/>
              </w:rPr>
            </w:pPr>
          </w:p>
          <w:p w:rsidR="0060347A" w:rsidRDefault="00A34F04">
            <w:pPr>
              <w:rPr>
                <w:sz w:val="20"/>
                <w:szCs w:val="20"/>
              </w:rPr>
            </w:pPr>
            <w:r>
              <w:rPr>
                <w:sz w:val="20"/>
                <w:szCs w:val="20"/>
              </w:rPr>
              <w:t>D1.3</w:t>
            </w:r>
          </w:p>
        </w:tc>
        <w:tc>
          <w:tcPr>
            <w:tcW w:w="4095" w:type="dxa"/>
            <w:shd w:val="clear" w:color="auto" w:fill="auto"/>
            <w:tcMar>
              <w:top w:w="100" w:type="dxa"/>
              <w:left w:w="100" w:type="dxa"/>
              <w:bottom w:w="100" w:type="dxa"/>
              <w:right w:w="100" w:type="dxa"/>
            </w:tcMar>
          </w:tcPr>
          <w:p w:rsidR="0060347A" w:rsidRDefault="00A34F04">
            <w:pPr>
              <w:jc w:val="center"/>
              <w:rPr>
                <w:sz w:val="20"/>
                <w:szCs w:val="20"/>
              </w:rPr>
            </w:pPr>
            <w:r>
              <w:rPr>
                <w:sz w:val="20"/>
                <w:szCs w:val="20"/>
              </w:rPr>
              <w:t>Identify laws, regulations, and regulatory/oversight organizations that govern the hairstyling industry (e.g., WHMIS, OHSA, Apprenticeship and Certification Act)</w:t>
            </w:r>
          </w:p>
        </w:tc>
        <w:tc>
          <w:tcPr>
            <w:tcW w:w="3990" w:type="dxa"/>
            <w:shd w:val="clear" w:color="auto" w:fill="auto"/>
            <w:tcMar>
              <w:top w:w="100" w:type="dxa"/>
              <w:left w:w="100" w:type="dxa"/>
              <w:bottom w:w="100" w:type="dxa"/>
              <w:right w:w="100" w:type="dxa"/>
            </w:tcMar>
          </w:tcPr>
          <w:p w:rsidR="0060347A" w:rsidRDefault="00A34F04">
            <w:pPr>
              <w:jc w:val="center"/>
              <w:rPr>
                <w:sz w:val="20"/>
                <w:szCs w:val="20"/>
              </w:rPr>
            </w:pPr>
            <w:r>
              <w:rPr>
                <w:sz w:val="20"/>
                <w:szCs w:val="20"/>
              </w:rPr>
              <w:t>1.2 &amp; 2.1 Comply with Occupational Health and Safety Act (OHSA) and Workplace Hazardous Material Information Systems (WHMIS) regulations, Safety Data Sheets (SDS) information and manufacturer's safe use specifications</w:t>
            </w:r>
          </w:p>
        </w:tc>
      </w:tr>
      <w:tr w:rsidR="0060347A">
        <w:tc>
          <w:tcPr>
            <w:tcW w:w="1545" w:type="dxa"/>
            <w:shd w:val="clear" w:color="auto" w:fill="C9DAF8"/>
            <w:tcMar>
              <w:top w:w="100" w:type="dxa"/>
              <w:left w:w="100" w:type="dxa"/>
              <w:bottom w:w="100" w:type="dxa"/>
              <w:right w:w="100" w:type="dxa"/>
            </w:tcMar>
          </w:tcPr>
          <w:p w:rsidR="0060347A" w:rsidRDefault="00A34F04">
            <w:pPr>
              <w:rPr>
                <w:sz w:val="20"/>
                <w:szCs w:val="20"/>
              </w:rPr>
            </w:pPr>
            <w:r>
              <w:rPr>
                <w:sz w:val="20"/>
                <w:szCs w:val="20"/>
              </w:rPr>
              <w:t>Professional Practices and Career Opportunities</w:t>
            </w:r>
          </w:p>
        </w:tc>
        <w:tc>
          <w:tcPr>
            <w:tcW w:w="4095" w:type="dxa"/>
            <w:shd w:val="clear" w:color="auto" w:fill="C9DAF8"/>
            <w:tcMar>
              <w:top w:w="100" w:type="dxa"/>
              <w:left w:w="100" w:type="dxa"/>
              <w:bottom w:w="100" w:type="dxa"/>
              <w:right w:w="100" w:type="dxa"/>
            </w:tcMar>
          </w:tcPr>
          <w:p w:rsidR="0060347A" w:rsidRDefault="00A34F04">
            <w:pPr>
              <w:jc w:val="center"/>
              <w:rPr>
                <w:sz w:val="20"/>
                <w:szCs w:val="20"/>
              </w:rPr>
            </w:pPr>
            <w:r>
              <w:rPr>
                <w:sz w:val="20"/>
                <w:szCs w:val="20"/>
              </w:rPr>
              <w:t>Career Opportunities</w:t>
            </w:r>
          </w:p>
        </w:tc>
        <w:tc>
          <w:tcPr>
            <w:tcW w:w="3990" w:type="dxa"/>
            <w:shd w:val="clear" w:color="auto" w:fill="auto"/>
            <w:tcMar>
              <w:top w:w="100" w:type="dxa"/>
              <w:left w:w="100" w:type="dxa"/>
              <w:bottom w:w="100" w:type="dxa"/>
              <w:right w:w="100" w:type="dxa"/>
            </w:tcMar>
          </w:tcPr>
          <w:p w:rsidR="0060347A" w:rsidRDefault="0060347A">
            <w:pPr>
              <w:jc w:val="center"/>
              <w:rPr>
                <w:sz w:val="20"/>
                <w:szCs w:val="20"/>
              </w:rPr>
            </w:pPr>
          </w:p>
        </w:tc>
      </w:tr>
      <w:tr w:rsidR="0060347A">
        <w:tc>
          <w:tcPr>
            <w:tcW w:w="1545" w:type="dxa"/>
            <w:shd w:val="clear" w:color="auto" w:fill="auto"/>
            <w:tcMar>
              <w:top w:w="100" w:type="dxa"/>
              <w:left w:w="100" w:type="dxa"/>
              <w:bottom w:w="100" w:type="dxa"/>
              <w:right w:w="100" w:type="dxa"/>
            </w:tcMar>
          </w:tcPr>
          <w:p w:rsidR="0060347A" w:rsidRDefault="0060347A">
            <w:pPr>
              <w:rPr>
                <w:sz w:val="20"/>
                <w:szCs w:val="20"/>
              </w:rPr>
            </w:pPr>
          </w:p>
          <w:p w:rsidR="0060347A" w:rsidRDefault="0060347A">
            <w:pPr>
              <w:rPr>
                <w:sz w:val="20"/>
                <w:szCs w:val="20"/>
              </w:rPr>
            </w:pPr>
          </w:p>
          <w:p w:rsidR="0060347A" w:rsidRDefault="00A34F04">
            <w:pPr>
              <w:rPr>
                <w:sz w:val="20"/>
                <w:szCs w:val="20"/>
              </w:rPr>
            </w:pPr>
            <w:r>
              <w:rPr>
                <w:sz w:val="20"/>
                <w:szCs w:val="20"/>
              </w:rPr>
              <w:t>D2.4</w:t>
            </w:r>
          </w:p>
        </w:tc>
        <w:tc>
          <w:tcPr>
            <w:tcW w:w="4095" w:type="dxa"/>
            <w:shd w:val="clear" w:color="auto" w:fill="auto"/>
            <w:tcMar>
              <w:top w:w="100" w:type="dxa"/>
              <w:left w:w="100" w:type="dxa"/>
              <w:bottom w:w="100" w:type="dxa"/>
              <w:right w:w="100" w:type="dxa"/>
            </w:tcMar>
          </w:tcPr>
          <w:p w:rsidR="0060347A" w:rsidRDefault="00A34F04">
            <w:pPr>
              <w:jc w:val="center"/>
              <w:rPr>
                <w:sz w:val="20"/>
                <w:szCs w:val="20"/>
              </w:rPr>
            </w:pPr>
            <w:r>
              <w:rPr>
                <w:sz w:val="20"/>
                <w:szCs w:val="20"/>
              </w:rPr>
              <w:t>Demonstrate an understanding of the Essential Skills that are important for success in the hairstyling industry, as identified in the Ontario Skills Passport (e.g., job task planning and organizing, decision making, problem solving)</w:t>
            </w:r>
          </w:p>
        </w:tc>
        <w:tc>
          <w:tcPr>
            <w:tcW w:w="3990" w:type="dxa"/>
            <w:shd w:val="clear" w:color="auto" w:fill="auto"/>
            <w:tcMar>
              <w:top w:w="100" w:type="dxa"/>
              <w:left w:w="100" w:type="dxa"/>
              <w:bottom w:w="100" w:type="dxa"/>
              <w:right w:w="100" w:type="dxa"/>
            </w:tcMar>
          </w:tcPr>
          <w:p w:rsidR="0060347A" w:rsidRDefault="00A34F04">
            <w:pPr>
              <w:jc w:val="center"/>
              <w:rPr>
                <w:sz w:val="20"/>
                <w:szCs w:val="20"/>
              </w:rPr>
            </w:pPr>
            <w:r>
              <w:rPr>
                <w:sz w:val="20"/>
                <w:szCs w:val="20"/>
              </w:rPr>
              <w:t>3.4 Apply effective time management and organizational skills</w:t>
            </w:r>
          </w:p>
        </w:tc>
      </w:tr>
    </w:tbl>
    <w:p w:rsidR="0060347A" w:rsidRDefault="0060347A"/>
    <w:p w:rsidR="0060347A" w:rsidRDefault="0060347A"/>
    <w:p w:rsidR="0060347A" w:rsidRDefault="00A34F04">
      <w:pPr>
        <w:pStyle w:val="Heading1"/>
      </w:pPr>
      <w:r>
        <w:br w:type="page"/>
      </w:r>
    </w:p>
    <w:p w:rsidR="0060347A" w:rsidRPr="006C70C9" w:rsidRDefault="00A34F04" w:rsidP="006C70C9">
      <w:pPr>
        <w:pStyle w:val="Heading1"/>
      </w:pPr>
      <w:bookmarkStart w:id="17" w:name="_Toc84105695"/>
      <w:r w:rsidRPr="006C70C9">
        <w:lastRenderedPageBreak/>
        <w:t>Resources</w:t>
      </w:r>
      <w:bookmarkEnd w:id="17"/>
    </w:p>
    <w:p w:rsidR="0060347A" w:rsidRDefault="00A34F04">
      <w:pPr>
        <w:pStyle w:val="Heading3"/>
      </w:pPr>
      <w:bookmarkStart w:id="18" w:name="_Toc84105696"/>
      <w:r>
        <w:t>Lesson Plans</w:t>
      </w:r>
      <w:bookmarkEnd w:id="18"/>
      <w:r>
        <w:t xml:space="preserve"> </w:t>
      </w:r>
    </w:p>
    <w:p w:rsidR="0060347A" w:rsidRDefault="00A34F04">
      <w:pPr>
        <w:spacing w:after="0"/>
        <w:jc w:val="center"/>
        <w:rPr>
          <w:rFonts w:ascii="Palatino Linotype" w:eastAsia="Palatino Linotype" w:hAnsi="Palatino Linotype" w:cs="Palatino Linotype"/>
        </w:rPr>
      </w:pPr>
      <w:r>
        <w:rPr>
          <w:rFonts w:ascii="Palatino Linotype" w:eastAsia="Palatino Linotype" w:hAnsi="Palatino Linotype" w:cs="Palatino Linotype"/>
          <w:noProof/>
        </w:rPr>
        <w:drawing>
          <wp:inline distT="0" distB="0" distL="0" distR="0">
            <wp:extent cx="731520" cy="566396"/>
            <wp:effectExtent l="0" t="0" r="0" b="5715"/>
            <wp:docPr id="52" name="image8.jpg" descr="OCTE Logo"/>
            <wp:cNvGraphicFramePr/>
            <a:graphic xmlns:a="http://schemas.openxmlformats.org/drawingml/2006/main">
              <a:graphicData uri="http://schemas.openxmlformats.org/drawingml/2006/picture">
                <pic:pic xmlns:pic="http://schemas.openxmlformats.org/drawingml/2006/picture">
                  <pic:nvPicPr>
                    <pic:cNvPr id="0" name="image8.jpg"/>
                    <pic:cNvPicPr preferRelativeResize="0"/>
                  </pic:nvPicPr>
                  <pic:blipFill>
                    <a:blip r:embed="rId17"/>
                    <a:srcRect/>
                    <a:stretch>
                      <a:fillRect/>
                    </a:stretch>
                  </pic:blipFill>
                  <pic:spPr>
                    <a:xfrm>
                      <a:off x="0" y="0"/>
                      <a:ext cx="731520" cy="566396"/>
                    </a:xfrm>
                    <a:prstGeom prst="rect">
                      <a:avLst/>
                    </a:prstGeom>
                    <a:ln/>
                  </pic:spPr>
                </pic:pic>
              </a:graphicData>
            </a:graphic>
          </wp:inline>
        </w:drawing>
      </w:r>
      <w:r>
        <w:rPr>
          <w:rFonts w:ascii="Palatino Linotype" w:eastAsia="Palatino Linotype" w:hAnsi="Palatino Linotype" w:cs="Palatino Linotype"/>
        </w:rPr>
        <w:t xml:space="preserve">         </w:t>
      </w:r>
      <w:r>
        <w:rPr>
          <w:rFonts w:ascii="Quattrocento Sans" w:eastAsia="Quattrocento Sans" w:hAnsi="Quattrocento Sans" w:cs="Quattrocento Sans"/>
          <w:b/>
          <w:sz w:val="28"/>
          <w:szCs w:val="28"/>
        </w:rPr>
        <w:t>Apprenticeship Resource Lesson Plan</w:t>
      </w:r>
      <w:r>
        <w:rPr>
          <w:rFonts w:ascii="Palatino Linotype" w:eastAsia="Palatino Linotype" w:hAnsi="Palatino Linotype" w:cs="Palatino Linotype"/>
        </w:rPr>
        <w:t xml:space="preserve">        </w:t>
      </w:r>
      <w:r>
        <w:rPr>
          <w:rFonts w:ascii="Palatino Linotype" w:eastAsia="Palatino Linotype" w:hAnsi="Palatino Linotype" w:cs="Palatino Linotype"/>
          <w:noProof/>
        </w:rPr>
        <w:drawing>
          <wp:inline distT="0" distB="0" distL="0" distR="0">
            <wp:extent cx="1097280" cy="659587"/>
            <wp:effectExtent l="0" t="0" r="7620" b="7620"/>
            <wp:docPr id="55" name="image15.jpg" descr="takeTECH logo" title="takeTECH logo"/>
            <wp:cNvGraphicFramePr/>
            <a:graphic xmlns:a="http://schemas.openxmlformats.org/drawingml/2006/main">
              <a:graphicData uri="http://schemas.openxmlformats.org/drawingml/2006/picture">
                <pic:pic xmlns:pic="http://schemas.openxmlformats.org/drawingml/2006/picture">
                  <pic:nvPicPr>
                    <pic:cNvPr id="0" name="image15.jpg"/>
                    <pic:cNvPicPr preferRelativeResize="0"/>
                  </pic:nvPicPr>
                  <pic:blipFill>
                    <a:blip r:embed="rId18"/>
                    <a:srcRect/>
                    <a:stretch>
                      <a:fillRect/>
                    </a:stretch>
                  </pic:blipFill>
                  <pic:spPr>
                    <a:xfrm>
                      <a:off x="0" y="0"/>
                      <a:ext cx="1097280" cy="659587"/>
                    </a:xfrm>
                    <a:prstGeom prst="rect">
                      <a:avLst/>
                    </a:prstGeom>
                    <a:ln/>
                  </pic:spPr>
                </pic:pic>
              </a:graphicData>
            </a:graphic>
          </wp:inline>
        </w:drawing>
      </w:r>
    </w:p>
    <w:p w:rsidR="0060347A" w:rsidRPr="007406CE" w:rsidRDefault="00A34F04">
      <w:pPr>
        <w:pBdr>
          <w:top w:val="single" w:sz="4" w:space="1" w:color="000000"/>
          <w:left w:val="single" w:sz="4" w:space="0" w:color="000000"/>
          <w:bottom w:val="single" w:sz="4" w:space="1" w:color="000000"/>
          <w:right w:val="single" w:sz="4" w:space="16" w:color="000000"/>
        </w:pBdr>
        <w:spacing w:after="0"/>
        <w:jc w:val="center"/>
        <w:rPr>
          <w:rFonts w:ascii="Palatino Linotype" w:eastAsia="Palatino Linotype" w:hAnsi="Palatino Linotype" w:cs="Palatino Linotype"/>
          <w:b/>
          <w:color w:val="1932FF"/>
        </w:rPr>
      </w:pPr>
      <w:r>
        <w:rPr>
          <w:rFonts w:ascii="Palatino Linotype" w:eastAsia="Palatino Linotype" w:hAnsi="Palatino Linotype" w:cs="Palatino Linotype"/>
        </w:rPr>
        <w:t xml:space="preserve">Topic:  </w:t>
      </w:r>
      <w:r w:rsidRPr="007406CE">
        <w:rPr>
          <w:rFonts w:ascii="Palatino Linotype" w:eastAsia="Palatino Linotype" w:hAnsi="Palatino Linotype" w:cs="Palatino Linotype"/>
          <w:b/>
          <w:color w:val="1932FF"/>
          <w:u w:val="single"/>
        </w:rPr>
        <w:t>Review and Prior Knowledge Assessment</w:t>
      </w:r>
    </w:p>
    <w:tbl>
      <w:tblPr>
        <w:tblStyle w:val="afe"/>
        <w:tblW w:w="99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Caption w:val="Lesson plan"/>
        <w:tblDescription w:val="This table is the lesson plan for the Hairstyling &amp; Aestheics review and prior knowledge assessment. It states the students activities, curriculum content and teacher activities. "/>
      </w:tblPr>
      <w:tblGrid>
        <w:gridCol w:w="4045"/>
        <w:gridCol w:w="720"/>
        <w:gridCol w:w="2790"/>
        <w:gridCol w:w="2430"/>
      </w:tblGrid>
      <w:tr w:rsidR="0060347A" w:rsidTr="00172B6A">
        <w:trPr>
          <w:tblHeader/>
        </w:trPr>
        <w:tc>
          <w:tcPr>
            <w:tcW w:w="4045" w:type="dxa"/>
            <w:shd w:val="clear" w:color="auto" w:fill="FFC000"/>
          </w:tcPr>
          <w:p w:rsidR="0060347A" w:rsidRDefault="00A34F04">
            <w:pPr>
              <w:jc w:val="center"/>
              <w:rPr>
                <w:b/>
                <w:sz w:val="20"/>
                <w:szCs w:val="20"/>
              </w:rPr>
            </w:pPr>
            <w:r>
              <w:rPr>
                <w:b/>
                <w:sz w:val="20"/>
                <w:szCs w:val="20"/>
              </w:rPr>
              <w:t>Student Activity</w:t>
            </w:r>
          </w:p>
        </w:tc>
        <w:tc>
          <w:tcPr>
            <w:tcW w:w="720" w:type="dxa"/>
            <w:shd w:val="clear" w:color="auto" w:fill="FFC000"/>
          </w:tcPr>
          <w:p w:rsidR="0060347A" w:rsidRDefault="00A34F04">
            <w:pPr>
              <w:jc w:val="center"/>
              <w:rPr>
                <w:b/>
                <w:sz w:val="20"/>
                <w:szCs w:val="20"/>
              </w:rPr>
            </w:pPr>
            <w:r>
              <w:rPr>
                <w:b/>
                <w:sz w:val="20"/>
                <w:szCs w:val="20"/>
              </w:rPr>
              <w:t>Curr</w:t>
            </w:r>
          </w:p>
        </w:tc>
        <w:tc>
          <w:tcPr>
            <w:tcW w:w="2790" w:type="dxa"/>
            <w:shd w:val="clear" w:color="auto" w:fill="FFC000"/>
          </w:tcPr>
          <w:p w:rsidR="0060347A" w:rsidRDefault="00A34F04">
            <w:pPr>
              <w:jc w:val="center"/>
              <w:rPr>
                <w:b/>
                <w:sz w:val="20"/>
                <w:szCs w:val="20"/>
              </w:rPr>
            </w:pPr>
            <w:r>
              <w:rPr>
                <w:b/>
                <w:sz w:val="20"/>
                <w:szCs w:val="20"/>
              </w:rPr>
              <w:t>Content</w:t>
            </w:r>
          </w:p>
        </w:tc>
        <w:tc>
          <w:tcPr>
            <w:tcW w:w="2430" w:type="dxa"/>
            <w:shd w:val="clear" w:color="auto" w:fill="FFC000"/>
          </w:tcPr>
          <w:p w:rsidR="0060347A" w:rsidRDefault="00A34F04">
            <w:pPr>
              <w:jc w:val="center"/>
              <w:rPr>
                <w:b/>
                <w:sz w:val="20"/>
                <w:szCs w:val="20"/>
              </w:rPr>
            </w:pPr>
            <w:r>
              <w:rPr>
                <w:b/>
                <w:sz w:val="20"/>
                <w:szCs w:val="20"/>
              </w:rPr>
              <w:t>Teacher Activity</w:t>
            </w:r>
          </w:p>
        </w:tc>
      </w:tr>
      <w:tr w:rsidR="0060347A">
        <w:tc>
          <w:tcPr>
            <w:tcW w:w="4045" w:type="dxa"/>
          </w:tcPr>
          <w:p w:rsidR="0060347A" w:rsidRPr="007406CE" w:rsidRDefault="00A34F04">
            <w:pPr>
              <w:jc w:val="left"/>
              <w:rPr>
                <w:sz w:val="20"/>
                <w:szCs w:val="20"/>
              </w:rPr>
            </w:pPr>
            <w:r>
              <w:rPr>
                <w:sz w:val="20"/>
                <w:szCs w:val="20"/>
              </w:rPr>
              <w:t xml:space="preserve">Students will review previous </w:t>
            </w:r>
            <w:r w:rsidR="007406CE">
              <w:rPr>
                <w:sz w:val="20"/>
                <w:szCs w:val="20"/>
              </w:rPr>
              <w:t>lessons/topics using a K</w:t>
            </w:r>
            <w:r w:rsidRPr="007406CE">
              <w:rPr>
                <w:sz w:val="20"/>
                <w:szCs w:val="20"/>
              </w:rPr>
              <w:t>ahoot.</w:t>
            </w:r>
          </w:p>
          <w:p w:rsidR="0060347A" w:rsidRPr="007406CE" w:rsidRDefault="000C24C1">
            <w:pPr>
              <w:jc w:val="left"/>
              <w:rPr>
                <w:rStyle w:val="Hyperlink"/>
                <w:sz w:val="20"/>
                <w:szCs w:val="20"/>
              </w:rPr>
            </w:pPr>
            <w:hyperlink r:id="rId19">
              <w:r w:rsidR="00A34F04" w:rsidRPr="007406CE">
                <w:rPr>
                  <w:rStyle w:val="Hyperlink"/>
                  <w:sz w:val="20"/>
                  <w:szCs w:val="20"/>
                </w:rPr>
                <w:t>Kahoot Review</w:t>
              </w:r>
            </w:hyperlink>
          </w:p>
          <w:p w:rsidR="0060347A" w:rsidRPr="007406CE" w:rsidRDefault="0060347A">
            <w:pPr>
              <w:jc w:val="left"/>
              <w:rPr>
                <w:sz w:val="20"/>
                <w:szCs w:val="20"/>
              </w:rPr>
            </w:pPr>
          </w:p>
          <w:p w:rsidR="0060347A" w:rsidRPr="007406CE" w:rsidRDefault="00A34F04">
            <w:pPr>
              <w:jc w:val="left"/>
              <w:rPr>
                <w:sz w:val="20"/>
                <w:szCs w:val="20"/>
              </w:rPr>
            </w:pPr>
            <w:r w:rsidRPr="007406CE">
              <w:rPr>
                <w:sz w:val="20"/>
                <w:szCs w:val="20"/>
              </w:rPr>
              <w:t>Students will use the KWL chart to assess their learning.</w:t>
            </w:r>
          </w:p>
          <w:p w:rsidR="0060347A" w:rsidRPr="007406CE" w:rsidRDefault="006C70C9">
            <w:pPr>
              <w:jc w:val="left"/>
              <w:rPr>
                <w:rStyle w:val="Hyperlink"/>
                <w:sz w:val="20"/>
                <w:szCs w:val="20"/>
              </w:rPr>
            </w:pPr>
            <w:r w:rsidRPr="007406CE">
              <w:rPr>
                <w:rStyle w:val="Hyperlink"/>
                <w:sz w:val="20"/>
                <w:szCs w:val="20"/>
              </w:rPr>
              <w:fldChar w:fldCharType="begin"/>
            </w:r>
            <w:r w:rsidRPr="007406CE">
              <w:rPr>
                <w:rStyle w:val="Hyperlink"/>
                <w:sz w:val="20"/>
                <w:szCs w:val="20"/>
              </w:rPr>
              <w:instrText xml:space="preserve"> HYPERLINK  \l "_Appendix_C_-" </w:instrText>
            </w:r>
            <w:r w:rsidRPr="007406CE">
              <w:rPr>
                <w:rStyle w:val="Hyperlink"/>
                <w:sz w:val="20"/>
                <w:szCs w:val="20"/>
              </w:rPr>
              <w:fldChar w:fldCharType="separate"/>
            </w:r>
            <w:r w:rsidR="00A34F04" w:rsidRPr="007406CE">
              <w:rPr>
                <w:rStyle w:val="Hyperlink"/>
                <w:sz w:val="20"/>
                <w:szCs w:val="20"/>
              </w:rPr>
              <w:t>KWL Chart</w:t>
            </w:r>
          </w:p>
          <w:p w:rsidR="0060347A" w:rsidRPr="007406CE" w:rsidRDefault="006C70C9">
            <w:pPr>
              <w:jc w:val="left"/>
              <w:rPr>
                <w:sz w:val="20"/>
                <w:szCs w:val="20"/>
              </w:rPr>
            </w:pPr>
            <w:r w:rsidRPr="007406CE">
              <w:rPr>
                <w:rStyle w:val="Hyperlink"/>
                <w:sz w:val="20"/>
                <w:szCs w:val="20"/>
              </w:rPr>
              <w:fldChar w:fldCharType="end"/>
            </w:r>
          </w:p>
          <w:p w:rsidR="0060347A" w:rsidRDefault="00A34F04">
            <w:pPr>
              <w:jc w:val="left"/>
              <w:rPr>
                <w:sz w:val="20"/>
                <w:szCs w:val="20"/>
              </w:rPr>
            </w:pPr>
            <w:r w:rsidRPr="007406CE">
              <w:rPr>
                <w:sz w:val="20"/>
                <w:szCs w:val="20"/>
              </w:rPr>
              <w:t>Students will have classroom discussions about</w:t>
            </w:r>
            <w:r>
              <w:rPr>
                <w:sz w:val="20"/>
                <w:szCs w:val="20"/>
              </w:rPr>
              <w:t xml:space="preserve"> previous topics covered on; health and safety in thermal applications, roller-sets, How to use thermal irons, curling and flat iron applications, principles of hair design, properties of the hair and scalp, and hairstyling.</w:t>
            </w:r>
          </w:p>
          <w:p w:rsidR="0060347A" w:rsidRDefault="0060347A">
            <w:pPr>
              <w:jc w:val="left"/>
              <w:rPr>
                <w:sz w:val="20"/>
                <w:szCs w:val="20"/>
              </w:rPr>
            </w:pPr>
          </w:p>
          <w:p w:rsidR="0060347A" w:rsidRDefault="00A34F04">
            <w:pPr>
              <w:jc w:val="left"/>
              <w:rPr>
                <w:sz w:val="20"/>
                <w:szCs w:val="20"/>
              </w:rPr>
            </w:pPr>
            <w:r>
              <w:rPr>
                <w:sz w:val="20"/>
                <w:szCs w:val="20"/>
              </w:rPr>
              <w:t>Students will fill out a checklist, twitter and/or Instagram slip.</w:t>
            </w:r>
          </w:p>
          <w:p w:rsidR="0060347A" w:rsidRDefault="0060347A">
            <w:pPr>
              <w:jc w:val="left"/>
              <w:rPr>
                <w:sz w:val="20"/>
                <w:szCs w:val="20"/>
              </w:rPr>
            </w:pPr>
          </w:p>
          <w:p w:rsidR="0060347A" w:rsidRDefault="00A34F04">
            <w:pPr>
              <w:jc w:val="left"/>
              <w:rPr>
                <w:sz w:val="20"/>
                <w:szCs w:val="20"/>
              </w:rPr>
            </w:pPr>
            <w:r>
              <w:rPr>
                <w:sz w:val="20"/>
                <w:szCs w:val="20"/>
              </w:rPr>
              <w:t>Students will ensure their digital portfolio is shared with the teacher, so the teacher can see their demonstration of practical work skills.</w:t>
            </w:r>
          </w:p>
          <w:p w:rsidR="0060347A" w:rsidRDefault="0060347A">
            <w:pPr>
              <w:jc w:val="left"/>
              <w:rPr>
                <w:sz w:val="20"/>
                <w:szCs w:val="20"/>
              </w:rPr>
            </w:pPr>
          </w:p>
          <w:p w:rsidR="0060347A" w:rsidRDefault="00A34F04">
            <w:pPr>
              <w:jc w:val="left"/>
              <w:rPr>
                <w:sz w:val="20"/>
                <w:szCs w:val="20"/>
              </w:rPr>
            </w:pPr>
            <w:r>
              <w:rPr>
                <w:sz w:val="20"/>
                <w:szCs w:val="20"/>
              </w:rPr>
              <w:t>Students will research about updos within their family and/or ancestry or a cultural heritage of their choice to perform/present an updo on.</w:t>
            </w:r>
          </w:p>
          <w:p w:rsidR="0060347A" w:rsidRDefault="0060347A">
            <w:pPr>
              <w:jc w:val="left"/>
              <w:rPr>
                <w:sz w:val="20"/>
                <w:szCs w:val="20"/>
              </w:rPr>
            </w:pPr>
          </w:p>
          <w:p w:rsidR="0060347A" w:rsidRDefault="00A34F04">
            <w:pPr>
              <w:jc w:val="left"/>
              <w:rPr>
                <w:sz w:val="20"/>
                <w:szCs w:val="20"/>
              </w:rPr>
            </w:pPr>
            <w:r>
              <w:rPr>
                <w:sz w:val="20"/>
                <w:szCs w:val="20"/>
              </w:rPr>
              <w:t>Students will complete the checklist and Twitter and/or Instagram Slip.</w:t>
            </w:r>
          </w:p>
          <w:p w:rsidR="0060347A" w:rsidRDefault="0060347A">
            <w:pPr>
              <w:jc w:val="left"/>
              <w:rPr>
                <w:sz w:val="20"/>
                <w:szCs w:val="20"/>
              </w:rPr>
            </w:pPr>
          </w:p>
          <w:p w:rsidR="0060347A" w:rsidRPr="007406CE" w:rsidRDefault="006C70C9">
            <w:pPr>
              <w:jc w:val="left"/>
              <w:rPr>
                <w:rStyle w:val="Hyperlink"/>
                <w:sz w:val="20"/>
                <w:szCs w:val="20"/>
              </w:rPr>
            </w:pPr>
            <w:r w:rsidRPr="007406CE">
              <w:rPr>
                <w:rStyle w:val="Hyperlink"/>
                <w:sz w:val="20"/>
                <w:szCs w:val="20"/>
              </w:rPr>
              <w:fldChar w:fldCharType="begin"/>
            </w:r>
            <w:r w:rsidRPr="007406CE">
              <w:rPr>
                <w:rStyle w:val="Hyperlink"/>
                <w:sz w:val="20"/>
                <w:szCs w:val="20"/>
              </w:rPr>
              <w:instrText xml:space="preserve"> HYPERLINK  \l "_Appendix_B_-" </w:instrText>
            </w:r>
            <w:r w:rsidRPr="007406CE">
              <w:rPr>
                <w:rStyle w:val="Hyperlink"/>
                <w:sz w:val="20"/>
                <w:szCs w:val="20"/>
              </w:rPr>
              <w:fldChar w:fldCharType="separate"/>
            </w:r>
            <w:r w:rsidR="00A34F04" w:rsidRPr="007406CE">
              <w:rPr>
                <w:rStyle w:val="Hyperlink"/>
                <w:sz w:val="20"/>
                <w:szCs w:val="20"/>
              </w:rPr>
              <w:t>Checklist Twitter Instagram Slip</w:t>
            </w:r>
          </w:p>
          <w:p w:rsidR="0060347A" w:rsidRDefault="006C70C9">
            <w:pPr>
              <w:jc w:val="left"/>
              <w:rPr>
                <w:b/>
                <w:sz w:val="20"/>
                <w:szCs w:val="20"/>
              </w:rPr>
            </w:pPr>
            <w:r w:rsidRPr="007406CE">
              <w:rPr>
                <w:rStyle w:val="Hyperlink"/>
                <w:sz w:val="20"/>
                <w:szCs w:val="20"/>
              </w:rPr>
              <w:fldChar w:fldCharType="end"/>
            </w:r>
          </w:p>
          <w:p w:rsidR="0060347A" w:rsidRDefault="0060347A">
            <w:pPr>
              <w:jc w:val="left"/>
              <w:rPr>
                <w:b/>
                <w:sz w:val="20"/>
                <w:szCs w:val="20"/>
              </w:rPr>
            </w:pPr>
          </w:p>
          <w:p w:rsidR="0060347A" w:rsidRDefault="0060347A">
            <w:pPr>
              <w:jc w:val="left"/>
              <w:rPr>
                <w:b/>
                <w:sz w:val="20"/>
                <w:szCs w:val="20"/>
              </w:rPr>
            </w:pPr>
          </w:p>
          <w:p w:rsidR="0060347A" w:rsidRDefault="0060347A">
            <w:pPr>
              <w:jc w:val="left"/>
              <w:rPr>
                <w:b/>
                <w:sz w:val="20"/>
                <w:szCs w:val="20"/>
              </w:rPr>
            </w:pPr>
          </w:p>
          <w:p w:rsidR="0060347A" w:rsidRDefault="0060347A">
            <w:pPr>
              <w:jc w:val="left"/>
              <w:rPr>
                <w:b/>
                <w:sz w:val="20"/>
                <w:szCs w:val="20"/>
              </w:rPr>
            </w:pPr>
          </w:p>
          <w:p w:rsidR="0060347A" w:rsidRDefault="00A34F04">
            <w:pPr>
              <w:jc w:val="left"/>
              <w:rPr>
                <w:b/>
                <w:i/>
                <w:color w:val="0070C0"/>
                <w:sz w:val="20"/>
                <w:szCs w:val="20"/>
              </w:rPr>
            </w:pPr>
            <w:r>
              <w:rPr>
                <w:b/>
                <w:i/>
                <w:color w:val="0070C0"/>
                <w:sz w:val="20"/>
                <w:szCs w:val="20"/>
              </w:rPr>
              <w:t>Safety Concerns</w:t>
            </w:r>
          </w:p>
          <w:p w:rsidR="0060347A" w:rsidRDefault="00A34F04">
            <w:pPr>
              <w:jc w:val="left"/>
              <w:rPr>
                <w:sz w:val="20"/>
                <w:szCs w:val="20"/>
              </w:rPr>
            </w:pPr>
            <w:r>
              <w:rPr>
                <w:sz w:val="20"/>
                <w:szCs w:val="20"/>
              </w:rPr>
              <w:t>Thermal tools safety tips</w:t>
            </w:r>
          </w:p>
          <w:p w:rsidR="0060347A" w:rsidRDefault="0060347A">
            <w:pPr>
              <w:jc w:val="left"/>
              <w:rPr>
                <w:sz w:val="20"/>
                <w:szCs w:val="20"/>
              </w:rPr>
            </w:pPr>
          </w:p>
          <w:p w:rsidR="0060347A" w:rsidRDefault="0060347A">
            <w:pPr>
              <w:jc w:val="left"/>
              <w:rPr>
                <w:b/>
                <w:sz w:val="20"/>
                <w:szCs w:val="20"/>
                <w:u w:val="single"/>
              </w:rPr>
            </w:pPr>
          </w:p>
        </w:tc>
        <w:tc>
          <w:tcPr>
            <w:tcW w:w="720" w:type="dxa"/>
          </w:tcPr>
          <w:p w:rsidR="0060347A" w:rsidRDefault="0060347A">
            <w:pPr>
              <w:jc w:val="left"/>
              <w:rPr>
                <w:sz w:val="20"/>
                <w:szCs w:val="20"/>
              </w:rPr>
            </w:pPr>
          </w:p>
          <w:p w:rsidR="0060347A" w:rsidRDefault="00A34F04">
            <w:pPr>
              <w:jc w:val="left"/>
              <w:rPr>
                <w:sz w:val="20"/>
                <w:szCs w:val="20"/>
              </w:rPr>
            </w:pPr>
            <w:r>
              <w:rPr>
                <w:sz w:val="20"/>
                <w:szCs w:val="20"/>
              </w:rPr>
              <w:t>A1.1</w:t>
            </w:r>
          </w:p>
          <w:p w:rsidR="0060347A" w:rsidRDefault="0060347A">
            <w:pPr>
              <w:jc w:val="left"/>
              <w:rPr>
                <w:sz w:val="20"/>
                <w:szCs w:val="20"/>
              </w:rPr>
            </w:pPr>
          </w:p>
          <w:p w:rsidR="0060347A" w:rsidRDefault="00A34F04">
            <w:pPr>
              <w:jc w:val="left"/>
              <w:rPr>
                <w:sz w:val="20"/>
                <w:szCs w:val="20"/>
              </w:rPr>
            </w:pPr>
            <w:r>
              <w:rPr>
                <w:sz w:val="20"/>
                <w:szCs w:val="20"/>
              </w:rPr>
              <w:t>A1.2</w:t>
            </w:r>
          </w:p>
          <w:p w:rsidR="0060347A" w:rsidRDefault="0060347A">
            <w:pPr>
              <w:jc w:val="left"/>
              <w:rPr>
                <w:sz w:val="20"/>
                <w:szCs w:val="20"/>
              </w:rPr>
            </w:pPr>
          </w:p>
          <w:p w:rsidR="0060347A" w:rsidRDefault="00A34F04">
            <w:pPr>
              <w:jc w:val="left"/>
              <w:rPr>
                <w:sz w:val="20"/>
                <w:szCs w:val="20"/>
              </w:rPr>
            </w:pPr>
            <w:r>
              <w:rPr>
                <w:sz w:val="20"/>
                <w:szCs w:val="20"/>
              </w:rPr>
              <w:t>A2.2</w:t>
            </w:r>
          </w:p>
          <w:p w:rsidR="0060347A" w:rsidRDefault="0060347A">
            <w:pPr>
              <w:jc w:val="left"/>
              <w:rPr>
                <w:sz w:val="20"/>
                <w:szCs w:val="20"/>
              </w:rPr>
            </w:pPr>
          </w:p>
          <w:p w:rsidR="0060347A" w:rsidRDefault="00A34F04">
            <w:pPr>
              <w:jc w:val="left"/>
              <w:rPr>
                <w:sz w:val="20"/>
                <w:szCs w:val="20"/>
              </w:rPr>
            </w:pPr>
            <w:r>
              <w:rPr>
                <w:sz w:val="20"/>
                <w:szCs w:val="20"/>
              </w:rPr>
              <w:t>B1.2</w:t>
            </w:r>
          </w:p>
          <w:p w:rsidR="0060347A" w:rsidRDefault="0060347A">
            <w:pPr>
              <w:jc w:val="left"/>
              <w:rPr>
                <w:sz w:val="20"/>
                <w:szCs w:val="20"/>
              </w:rPr>
            </w:pPr>
          </w:p>
          <w:p w:rsidR="0060347A" w:rsidRDefault="00A34F04">
            <w:pPr>
              <w:jc w:val="left"/>
              <w:rPr>
                <w:sz w:val="20"/>
                <w:szCs w:val="20"/>
              </w:rPr>
            </w:pPr>
            <w:r>
              <w:rPr>
                <w:sz w:val="20"/>
                <w:szCs w:val="20"/>
              </w:rPr>
              <w:t>B3.1</w:t>
            </w:r>
          </w:p>
          <w:p w:rsidR="0060347A" w:rsidRDefault="0060347A">
            <w:pPr>
              <w:jc w:val="left"/>
              <w:rPr>
                <w:sz w:val="20"/>
                <w:szCs w:val="20"/>
              </w:rPr>
            </w:pPr>
          </w:p>
          <w:p w:rsidR="0060347A" w:rsidRDefault="00A34F04">
            <w:pPr>
              <w:jc w:val="left"/>
              <w:rPr>
                <w:sz w:val="20"/>
                <w:szCs w:val="20"/>
              </w:rPr>
            </w:pPr>
            <w:r>
              <w:rPr>
                <w:sz w:val="20"/>
                <w:szCs w:val="20"/>
              </w:rPr>
              <w:t>D1.3</w:t>
            </w:r>
          </w:p>
        </w:tc>
        <w:tc>
          <w:tcPr>
            <w:tcW w:w="2790" w:type="dxa"/>
          </w:tcPr>
          <w:p w:rsidR="0060347A" w:rsidRPr="007406CE" w:rsidRDefault="000C24C1">
            <w:pPr>
              <w:jc w:val="left"/>
              <w:rPr>
                <w:rStyle w:val="Hyperlink"/>
                <w:sz w:val="20"/>
                <w:szCs w:val="20"/>
              </w:rPr>
            </w:pPr>
            <w:hyperlink r:id="rId20">
              <w:r w:rsidR="00A34F04" w:rsidRPr="007406CE">
                <w:rPr>
                  <w:rStyle w:val="Hyperlink"/>
                  <w:sz w:val="20"/>
                  <w:szCs w:val="20"/>
                </w:rPr>
                <w:t>Kahoot Review</w:t>
              </w:r>
            </w:hyperlink>
          </w:p>
          <w:p w:rsidR="0060347A" w:rsidRPr="007406CE" w:rsidRDefault="006C70C9">
            <w:pPr>
              <w:jc w:val="left"/>
              <w:rPr>
                <w:rStyle w:val="Hyperlink"/>
                <w:sz w:val="20"/>
                <w:szCs w:val="20"/>
              </w:rPr>
            </w:pPr>
            <w:r w:rsidRPr="007406CE">
              <w:rPr>
                <w:rStyle w:val="Hyperlink"/>
                <w:sz w:val="20"/>
                <w:szCs w:val="20"/>
              </w:rPr>
              <w:fldChar w:fldCharType="begin"/>
            </w:r>
            <w:r w:rsidRPr="007406CE">
              <w:rPr>
                <w:rStyle w:val="Hyperlink"/>
                <w:sz w:val="20"/>
                <w:szCs w:val="20"/>
              </w:rPr>
              <w:instrText xml:space="preserve"> HYPERLINK  \l "_Appendix_C_-" </w:instrText>
            </w:r>
            <w:r w:rsidRPr="007406CE">
              <w:rPr>
                <w:rStyle w:val="Hyperlink"/>
                <w:sz w:val="20"/>
                <w:szCs w:val="20"/>
              </w:rPr>
              <w:fldChar w:fldCharType="separate"/>
            </w:r>
            <w:r w:rsidR="00A34F04" w:rsidRPr="007406CE">
              <w:rPr>
                <w:rStyle w:val="Hyperlink"/>
                <w:sz w:val="20"/>
                <w:szCs w:val="20"/>
              </w:rPr>
              <w:t>KWL Chart</w:t>
            </w:r>
          </w:p>
          <w:p w:rsidR="0060347A" w:rsidRDefault="006C70C9">
            <w:pPr>
              <w:jc w:val="left"/>
              <w:rPr>
                <w:sz w:val="20"/>
                <w:szCs w:val="20"/>
              </w:rPr>
            </w:pPr>
            <w:r w:rsidRPr="007406CE">
              <w:rPr>
                <w:rStyle w:val="Hyperlink"/>
                <w:sz w:val="20"/>
                <w:szCs w:val="20"/>
              </w:rPr>
              <w:fldChar w:fldCharType="end"/>
            </w:r>
          </w:p>
          <w:p w:rsidR="0060347A" w:rsidRDefault="00A34F04">
            <w:pPr>
              <w:jc w:val="left"/>
              <w:rPr>
                <w:sz w:val="20"/>
                <w:szCs w:val="20"/>
              </w:rPr>
            </w:pPr>
            <w:r>
              <w:rPr>
                <w:sz w:val="20"/>
                <w:szCs w:val="20"/>
              </w:rPr>
              <w:t>Discussion Questions</w:t>
            </w:r>
          </w:p>
          <w:p w:rsidR="0060347A" w:rsidRDefault="0060347A">
            <w:pPr>
              <w:jc w:val="left"/>
              <w:rPr>
                <w:sz w:val="20"/>
                <w:szCs w:val="20"/>
              </w:rPr>
            </w:pPr>
          </w:p>
          <w:p w:rsidR="0060347A" w:rsidRDefault="00A34F04">
            <w:pPr>
              <w:jc w:val="left"/>
              <w:rPr>
                <w:b/>
                <w:sz w:val="20"/>
                <w:szCs w:val="20"/>
              </w:rPr>
            </w:pPr>
            <w:r>
              <w:rPr>
                <w:b/>
                <w:sz w:val="20"/>
                <w:szCs w:val="20"/>
              </w:rPr>
              <w:t>How is volume achieved with thermal curling?</w:t>
            </w:r>
          </w:p>
          <w:p w:rsidR="0060347A" w:rsidRDefault="00A34F04">
            <w:pPr>
              <w:jc w:val="left"/>
              <w:rPr>
                <w:sz w:val="20"/>
                <w:szCs w:val="20"/>
              </w:rPr>
            </w:pPr>
            <w:r>
              <w:rPr>
                <w:sz w:val="20"/>
                <w:szCs w:val="20"/>
              </w:rPr>
              <w:t xml:space="preserve">Volume is achieved with thermal curls by placing the curl very high on its base by holding the curl strand at a </w:t>
            </w:r>
            <w:r w:rsidR="0056195C">
              <w:rPr>
                <w:sz w:val="20"/>
                <w:szCs w:val="20"/>
              </w:rPr>
              <w:t>135-degree</w:t>
            </w:r>
            <w:r>
              <w:rPr>
                <w:sz w:val="20"/>
                <w:szCs w:val="20"/>
              </w:rPr>
              <w:t xml:space="preserve"> angle and wrapping with medium tension. (pg. 465 of Milady Standard Cosmetology)</w:t>
            </w:r>
          </w:p>
          <w:p w:rsidR="0060347A" w:rsidRDefault="00A34F04">
            <w:pPr>
              <w:jc w:val="left"/>
              <w:rPr>
                <w:b/>
                <w:sz w:val="20"/>
                <w:szCs w:val="20"/>
              </w:rPr>
            </w:pPr>
            <w:r>
              <w:rPr>
                <w:b/>
                <w:sz w:val="20"/>
                <w:szCs w:val="20"/>
              </w:rPr>
              <w:t xml:space="preserve">What two basic hairstyles </w:t>
            </w:r>
            <w:r w:rsidR="0056195C">
              <w:rPr>
                <w:b/>
                <w:sz w:val="20"/>
                <w:szCs w:val="20"/>
              </w:rPr>
              <w:t>are considered</w:t>
            </w:r>
            <w:r>
              <w:rPr>
                <w:b/>
                <w:sz w:val="20"/>
                <w:szCs w:val="20"/>
              </w:rPr>
              <w:t xml:space="preserve"> the foundation of every updo and long hairstyling?</w:t>
            </w:r>
          </w:p>
          <w:p w:rsidR="0060347A" w:rsidRDefault="00A34F04">
            <w:pPr>
              <w:jc w:val="left"/>
              <w:rPr>
                <w:sz w:val="20"/>
                <w:szCs w:val="20"/>
              </w:rPr>
            </w:pPr>
            <w:r>
              <w:rPr>
                <w:sz w:val="20"/>
                <w:szCs w:val="20"/>
              </w:rPr>
              <w:t>The two basic hairstyles considered the foundation of every updo and long hairstyling are:</w:t>
            </w:r>
          </w:p>
          <w:p w:rsidR="0060347A" w:rsidRDefault="00A34F04">
            <w:pPr>
              <w:numPr>
                <w:ilvl w:val="0"/>
                <w:numId w:val="9"/>
              </w:numPr>
              <w:jc w:val="left"/>
              <w:rPr>
                <w:sz w:val="20"/>
                <w:szCs w:val="20"/>
              </w:rPr>
            </w:pPr>
            <w:r>
              <w:rPr>
                <w:sz w:val="20"/>
                <w:szCs w:val="20"/>
              </w:rPr>
              <w:t>Ponytail</w:t>
            </w:r>
          </w:p>
          <w:p w:rsidR="0060347A" w:rsidRDefault="00A34F04">
            <w:pPr>
              <w:numPr>
                <w:ilvl w:val="0"/>
                <w:numId w:val="9"/>
              </w:numPr>
              <w:jc w:val="left"/>
              <w:rPr>
                <w:sz w:val="20"/>
                <w:szCs w:val="20"/>
              </w:rPr>
            </w:pPr>
            <w:r>
              <w:rPr>
                <w:sz w:val="20"/>
                <w:szCs w:val="20"/>
              </w:rPr>
              <w:t>French Pleat</w:t>
            </w:r>
          </w:p>
          <w:p w:rsidR="0060347A" w:rsidRDefault="00A34F04">
            <w:pPr>
              <w:jc w:val="left"/>
              <w:rPr>
                <w:sz w:val="20"/>
                <w:szCs w:val="20"/>
              </w:rPr>
            </w:pPr>
            <w:r>
              <w:rPr>
                <w:sz w:val="20"/>
                <w:szCs w:val="20"/>
              </w:rPr>
              <w:t>(pg. 473 of Milady Standard Cosmetology)</w:t>
            </w:r>
          </w:p>
          <w:p w:rsidR="0060347A" w:rsidRDefault="00A34F04">
            <w:pPr>
              <w:jc w:val="left"/>
              <w:rPr>
                <w:sz w:val="20"/>
                <w:szCs w:val="20"/>
              </w:rPr>
            </w:pPr>
            <w:r>
              <w:rPr>
                <w:b/>
                <w:sz w:val="20"/>
                <w:szCs w:val="20"/>
              </w:rPr>
              <w:t>Describe a half updo? What length is it designed for?</w:t>
            </w:r>
          </w:p>
          <w:p w:rsidR="0060347A" w:rsidRDefault="00A34F04">
            <w:pPr>
              <w:jc w:val="left"/>
              <w:rPr>
                <w:sz w:val="20"/>
                <w:szCs w:val="20"/>
              </w:rPr>
            </w:pPr>
            <w:r>
              <w:rPr>
                <w:sz w:val="20"/>
                <w:szCs w:val="20"/>
              </w:rPr>
              <w:t>A half updo is where half of the hair is pulled back off the face and pinned at or below the crown. The half updo is designed for long and very long hair. (pg. 472 of Milady Standard Cosmetology)</w:t>
            </w:r>
          </w:p>
          <w:p w:rsidR="0060347A" w:rsidRDefault="00A34F04">
            <w:pPr>
              <w:jc w:val="left"/>
              <w:rPr>
                <w:sz w:val="20"/>
                <w:szCs w:val="20"/>
              </w:rPr>
            </w:pPr>
            <w:r>
              <w:rPr>
                <w:sz w:val="20"/>
                <w:szCs w:val="20"/>
              </w:rPr>
              <w:t>Name the five key points you must consider before beginning an updo.</w:t>
            </w:r>
          </w:p>
          <w:p w:rsidR="0060347A" w:rsidRDefault="00A34F04">
            <w:pPr>
              <w:jc w:val="left"/>
              <w:rPr>
                <w:b/>
                <w:sz w:val="20"/>
                <w:szCs w:val="20"/>
              </w:rPr>
            </w:pPr>
            <w:r>
              <w:rPr>
                <w:b/>
                <w:sz w:val="20"/>
                <w:szCs w:val="20"/>
              </w:rPr>
              <w:lastRenderedPageBreak/>
              <w:t>The five key points to consider before beginning an updo are:</w:t>
            </w:r>
          </w:p>
          <w:p w:rsidR="0060347A" w:rsidRDefault="00A34F04">
            <w:pPr>
              <w:numPr>
                <w:ilvl w:val="0"/>
                <w:numId w:val="12"/>
              </w:numPr>
              <w:jc w:val="left"/>
              <w:rPr>
                <w:sz w:val="20"/>
                <w:szCs w:val="20"/>
              </w:rPr>
            </w:pPr>
            <w:r>
              <w:rPr>
                <w:sz w:val="20"/>
                <w:szCs w:val="20"/>
              </w:rPr>
              <w:t>Preparation</w:t>
            </w:r>
          </w:p>
          <w:p w:rsidR="0060347A" w:rsidRDefault="00A34F04">
            <w:pPr>
              <w:numPr>
                <w:ilvl w:val="0"/>
                <w:numId w:val="12"/>
              </w:numPr>
              <w:jc w:val="left"/>
              <w:rPr>
                <w:sz w:val="20"/>
                <w:szCs w:val="20"/>
              </w:rPr>
            </w:pPr>
            <w:r>
              <w:rPr>
                <w:sz w:val="20"/>
                <w:szCs w:val="20"/>
              </w:rPr>
              <w:t>Sectioning</w:t>
            </w:r>
          </w:p>
          <w:p w:rsidR="0060347A" w:rsidRDefault="00A34F04">
            <w:pPr>
              <w:numPr>
                <w:ilvl w:val="0"/>
                <w:numId w:val="12"/>
              </w:numPr>
              <w:jc w:val="left"/>
              <w:rPr>
                <w:sz w:val="20"/>
                <w:szCs w:val="20"/>
              </w:rPr>
            </w:pPr>
            <w:r>
              <w:rPr>
                <w:sz w:val="20"/>
                <w:szCs w:val="20"/>
              </w:rPr>
              <w:t>Pinning</w:t>
            </w:r>
          </w:p>
          <w:p w:rsidR="0060347A" w:rsidRDefault="00A34F04">
            <w:pPr>
              <w:numPr>
                <w:ilvl w:val="0"/>
                <w:numId w:val="12"/>
              </w:numPr>
              <w:jc w:val="left"/>
              <w:rPr>
                <w:sz w:val="20"/>
                <w:szCs w:val="20"/>
              </w:rPr>
            </w:pPr>
            <w:r>
              <w:rPr>
                <w:sz w:val="20"/>
                <w:szCs w:val="20"/>
              </w:rPr>
              <w:t>Balance</w:t>
            </w:r>
          </w:p>
          <w:p w:rsidR="0060347A" w:rsidRDefault="00A34F04">
            <w:pPr>
              <w:numPr>
                <w:ilvl w:val="0"/>
                <w:numId w:val="12"/>
              </w:numPr>
              <w:jc w:val="left"/>
              <w:rPr>
                <w:sz w:val="20"/>
                <w:szCs w:val="20"/>
              </w:rPr>
            </w:pPr>
            <w:r>
              <w:rPr>
                <w:sz w:val="20"/>
                <w:szCs w:val="20"/>
              </w:rPr>
              <w:t>Texture</w:t>
            </w:r>
          </w:p>
          <w:p w:rsidR="0060347A" w:rsidRDefault="00A34F04">
            <w:pPr>
              <w:jc w:val="left"/>
              <w:rPr>
                <w:sz w:val="20"/>
                <w:szCs w:val="20"/>
              </w:rPr>
            </w:pPr>
            <w:r>
              <w:rPr>
                <w:sz w:val="20"/>
                <w:szCs w:val="20"/>
              </w:rPr>
              <w:t>(pg. 472-473 of Milady Standard Cosmetology)</w:t>
            </w:r>
          </w:p>
          <w:p w:rsidR="0060347A" w:rsidRDefault="00A34F04">
            <w:pPr>
              <w:jc w:val="left"/>
              <w:rPr>
                <w:b/>
                <w:sz w:val="20"/>
                <w:szCs w:val="20"/>
              </w:rPr>
            </w:pPr>
            <w:r>
              <w:rPr>
                <w:b/>
                <w:sz w:val="20"/>
                <w:szCs w:val="20"/>
              </w:rPr>
              <w:t>What is the purpose of backcombing and backbrushing?</w:t>
            </w:r>
          </w:p>
          <w:p w:rsidR="0060347A" w:rsidRDefault="00A34F04">
            <w:pPr>
              <w:jc w:val="left"/>
              <w:rPr>
                <w:sz w:val="20"/>
                <w:szCs w:val="20"/>
              </w:rPr>
            </w:pPr>
            <w:r>
              <w:rPr>
                <w:sz w:val="20"/>
                <w:szCs w:val="20"/>
              </w:rPr>
              <w:t>Backcombing and backbrushing help lift and increase volume, as well as to remove indentations caused by roller setting.  Backcombing involves combing small sections of hair from the ends towards the scalp causing shorter hair to mat at the scalp and form a cushion or base.  Backbrushing is used to build a soft cushion or to mesh two or more curl patterns together for a uniform and smooth comb out.  (pg. 454 of Milady Standard Cosmetology)</w:t>
            </w:r>
          </w:p>
          <w:p w:rsidR="0060347A" w:rsidRDefault="0060347A">
            <w:pPr>
              <w:jc w:val="left"/>
              <w:rPr>
                <w:sz w:val="20"/>
                <w:szCs w:val="20"/>
              </w:rPr>
            </w:pPr>
          </w:p>
          <w:p w:rsidR="0060347A" w:rsidRPr="007406CE" w:rsidRDefault="00A34F04">
            <w:pPr>
              <w:jc w:val="left"/>
              <w:rPr>
                <w:b/>
                <w:sz w:val="20"/>
                <w:szCs w:val="20"/>
              </w:rPr>
            </w:pPr>
            <w:r w:rsidRPr="007406CE">
              <w:rPr>
                <w:b/>
                <w:sz w:val="20"/>
                <w:szCs w:val="20"/>
              </w:rPr>
              <w:t>Checklist and Twitter/Instagram Slip</w:t>
            </w:r>
          </w:p>
          <w:p w:rsidR="0060347A" w:rsidRPr="007406CE" w:rsidRDefault="006C70C9">
            <w:pPr>
              <w:jc w:val="left"/>
              <w:rPr>
                <w:rStyle w:val="Hyperlink"/>
                <w:sz w:val="20"/>
                <w:szCs w:val="20"/>
              </w:rPr>
            </w:pPr>
            <w:r w:rsidRPr="007406CE">
              <w:rPr>
                <w:rStyle w:val="Hyperlink"/>
                <w:sz w:val="20"/>
                <w:szCs w:val="20"/>
              </w:rPr>
              <w:fldChar w:fldCharType="begin"/>
            </w:r>
            <w:r w:rsidRPr="007406CE">
              <w:rPr>
                <w:rStyle w:val="Hyperlink"/>
                <w:sz w:val="20"/>
                <w:szCs w:val="20"/>
              </w:rPr>
              <w:instrText xml:space="preserve"> HYPERLINK  \l "_Appendix_B_-" </w:instrText>
            </w:r>
            <w:r w:rsidRPr="007406CE">
              <w:rPr>
                <w:rStyle w:val="Hyperlink"/>
                <w:sz w:val="20"/>
                <w:szCs w:val="20"/>
              </w:rPr>
              <w:fldChar w:fldCharType="separate"/>
            </w:r>
            <w:r w:rsidR="00A34F04" w:rsidRPr="007406CE">
              <w:rPr>
                <w:rStyle w:val="Hyperlink"/>
                <w:sz w:val="20"/>
                <w:szCs w:val="20"/>
              </w:rPr>
              <w:t>Checklist Twitter Instagram Slip</w:t>
            </w:r>
          </w:p>
          <w:p w:rsidR="0060347A" w:rsidRDefault="006C70C9">
            <w:pPr>
              <w:jc w:val="left"/>
              <w:rPr>
                <w:sz w:val="20"/>
                <w:szCs w:val="20"/>
              </w:rPr>
            </w:pPr>
            <w:r w:rsidRPr="007406CE">
              <w:rPr>
                <w:rStyle w:val="Hyperlink"/>
                <w:sz w:val="20"/>
                <w:szCs w:val="20"/>
              </w:rPr>
              <w:fldChar w:fldCharType="end"/>
            </w:r>
          </w:p>
        </w:tc>
        <w:tc>
          <w:tcPr>
            <w:tcW w:w="2430" w:type="dxa"/>
          </w:tcPr>
          <w:p w:rsidR="0060347A" w:rsidRDefault="00A34F04">
            <w:pPr>
              <w:jc w:val="left"/>
              <w:rPr>
                <w:sz w:val="20"/>
                <w:szCs w:val="20"/>
              </w:rPr>
            </w:pPr>
            <w:r>
              <w:rPr>
                <w:sz w:val="20"/>
                <w:szCs w:val="20"/>
              </w:rPr>
              <w:lastRenderedPageBreak/>
              <w:t>Teacher will write learning goals and success criteria on a whiteboard and online platform.</w:t>
            </w:r>
          </w:p>
          <w:p w:rsidR="0060347A" w:rsidRDefault="00A34F04">
            <w:pPr>
              <w:jc w:val="left"/>
              <w:rPr>
                <w:sz w:val="20"/>
                <w:szCs w:val="20"/>
              </w:rPr>
            </w:pPr>
            <w:r>
              <w:rPr>
                <w:sz w:val="20"/>
                <w:szCs w:val="20"/>
              </w:rPr>
              <w:t xml:space="preserve">Teacher will have a </w:t>
            </w:r>
            <w:r w:rsidR="0056195C">
              <w:rPr>
                <w:sz w:val="20"/>
                <w:szCs w:val="20"/>
              </w:rPr>
              <w:t>lesson agenda</w:t>
            </w:r>
            <w:r>
              <w:rPr>
                <w:sz w:val="20"/>
                <w:szCs w:val="20"/>
              </w:rPr>
              <w:t xml:space="preserve"> on the board/online platform for students to follow throughout the lesson.</w:t>
            </w:r>
          </w:p>
          <w:p w:rsidR="0060347A" w:rsidRDefault="0060347A">
            <w:pPr>
              <w:jc w:val="left"/>
              <w:rPr>
                <w:sz w:val="20"/>
                <w:szCs w:val="20"/>
              </w:rPr>
            </w:pPr>
          </w:p>
          <w:p w:rsidR="0060347A" w:rsidRDefault="00A34F04">
            <w:pPr>
              <w:jc w:val="left"/>
              <w:rPr>
                <w:b/>
                <w:sz w:val="20"/>
                <w:szCs w:val="20"/>
              </w:rPr>
            </w:pPr>
            <w:r>
              <w:rPr>
                <w:sz w:val="20"/>
                <w:szCs w:val="20"/>
              </w:rPr>
              <w:t xml:space="preserve">Teacher will use Kahoot to check students’ prior knowledge of </w:t>
            </w:r>
            <w:r w:rsidR="0056195C">
              <w:rPr>
                <w:sz w:val="20"/>
                <w:szCs w:val="20"/>
              </w:rPr>
              <w:t>previously covered</w:t>
            </w:r>
            <w:r>
              <w:rPr>
                <w:sz w:val="20"/>
                <w:szCs w:val="20"/>
              </w:rPr>
              <w:t xml:space="preserve"> topics.</w:t>
            </w:r>
          </w:p>
          <w:p w:rsidR="0060347A" w:rsidRDefault="0060347A">
            <w:pPr>
              <w:jc w:val="left"/>
              <w:rPr>
                <w:sz w:val="20"/>
                <w:szCs w:val="20"/>
              </w:rPr>
            </w:pPr>
          </w:p>
          <w:p w:rsidR="0060347A" w:rsidRDefault="00A34F04">
            <w:pPr>
              <w:jc w:val="left"/>
              <w:rPr>
                <w:b/>
                <w:sz w:val="20"/>
                <w:szCs w:val="20"/>
              </w:rPr>
            </w:pPr>
            <w:r>
              <w:rPr>
                <w:sz w:val="20"/>
                <w:szCs w:val="20"/>
              </w:rPr>
              <w:t>Teacher will ensure Kahoot is available for students</w:t>
            </w:r>
            <w:r>
              <w:rPr>
                <w:b/>
                <w:sz w:val="20"/>
                <w:szCs w:val="20"/>
              </w:rPr>
              <w:t>.</w:t>
            </w:r>
          </w:p>
          <w:p w:rsidR="0060347A" w:rsidRDefault="0060347A">
            <w:pPr>
              <w:jc w:val="left"/>
              <w:rPr>
                <w:sz w:val="20"/>
                <w:szCs w:val="20"/>
              </w:rPr>
            </w:pPr>
          </w:p>
          <w:p w:rsidR="0060347A" w:rsidRDefault="00A34F04">
            <w:pPr>
              <w:jc w:val="left"/>
              <w:rPr>
                <w:sz w:val="20"/>
                <w:szCs w:val="20"/>
              </w:rPr>
            </w:pPr>
            <w:r>
              <w:rPr>
                <w:sz w:val="20"/>
                <w:szCs w:val="20"/>
              </w:rPr>
              <w:t xml:space="preserve">Teacher will ensure students use KWL chart to assess student learning. Chart for K and W should be filled out before the </w:t>
            </w:r>
            <w:r w:rsidR="0056195C">
              <w:rPr>
                <w:sz w:val="20"/>
                <w:szCs w:val="20"/>
              </w:rPr>
              <w:t>review</w:t>
            </w:r>
            <w:r>
              <w:rPr>
                <w:sz w:val="20"/>
                <w:szCs w:val="20"/>
              </w:rPr>
              <w:t xml:space="preserve"> and the L after the review.</w:t>
            </w:r>
          </w:p>
          <w:p w:rsidR="0060347A" w:rsidRDefault="0060347A">
            <w:pPr>
              <w:jc w:val="left"/>
              <w:rPr>
                <w:sz w:val="20"/>
                <w:szCs w:val="20"/>
              </w:rPr>
            </w:pPr>
          </w:p>
          <w:p w:rsidR="0060347A" w:rsidRDefault="00A34F04">
            <w:pPr>
              <w:jc w:val="left"/>
              <w:rPr>
                <w:sz w:val="20"/>
                <w:szCs w:val="20"/>
              </w:rPr>
            </w:pPr>
            <w:r>
              <w:rPr>
                <w:sz w:val="20"/>
                <w:szCs w:val="20"/>
              </w:rPr>
              <w:t>Teacher will remind students to ensure their ongoing digital portfolios are shared to see practical work skills on previous units as it correlates with the lesson.</w:t>
            </w:r>
          </w:p>
          <w:p w:rsidR="0060347A" w:rsidRDefault="0060347A">
            <w:pPr>
              <w:jc w:val="left"/>
              <w:rPr>
                <w:sz w:val="20"/>
                <w:szCs w:val="20"/>
              </w:rPr>
            </w:pPr>
          </w:p>
          <w:p w:rsidR="0060347A" w:rsidRDefault="00A34F04">
            <w:pPr>
              <w:jc w:val="left"/>
              <w:rPr>
                <w:sz w:val="20"/>
                <w:szCs w:val="20"/>
              </w:rPr>
            </w:pPr>
            <w:r>
              <w:rPr>
                <w:sz w:val="20"/>
                <w:szCs w:val="20"/>
              </w:rPr>
              <w:t xml:space="preserve">Teacher will ensure students are participating in the </w:t>
            </w:r>
            <w:r>
              <w:rPr>
                <w:sz w:val="20"/>
                <w:szCs w:val="20"/>
              </w:rPr>
              <w:lastRenderedPageBreak/>
              <w:t>Kahoot and classroom discussions/reviews.</w:t>
            </w:r>
          </w:p>
          <w:p w:rsidR="0060347A" w:rsidRDefault="0060347A">
            <w:pPr>
              <w:jc w:val="left"/>
              <w:rPr>
                <w:sz w:val="20"/>
                <w:szCs w:val="20"/>
              </w:rPr>
            </w:pPr>
          </w:p>
          <w:p w:rsidR="0060347A" w:rsidRDefault="00A34F04">
            <w:pPr>
              <w:jc w:val="left"/>
              <w:rPr>
                <w:b/>
                <w:sz w:val="20"/>
                <w:szCs w:val="20"/>
              </w:rPr>
            </w:pPr>
            <w:r>
              <w:rPr>
                <w:sz w:val="20"/>
                <w:szCs w:val="20"/>
              </w:rPr>
              <w:t>Teacher will view students completed work from their digital portfolio on thermal application, and roller set.</w:t>
            </w:r>
          </w:p>
          <w:p w:rsidR="0060347A" w:rsidRDefault="0060347A">
            <w:pPr>
              <w:jc w:val="left"/>
              <w:rPr>
                <w:sz w:val="20"/>
                <w:szCs w:val="20"/>
              </w:rPr>
            </w:pPr>
          </w:p>
          <w:p w:rsidR="0060347A" w:rsidRDefault="00A34F04">
            <w:pPr>
              <w:jc w:val="left"/>
              <w:rPr>
                <w:sz w:val="20"/>
                <w:szCs w:val="20"/>
              </w:rPr>
            </w:pPr>
            <w:r>
              <w:rPr>
                <w:sz w:val="20"/>
                <w:szCs w:val="20"/>
              </w:rPr>
              <w:t>Teacher will have students fill out the checklist and Twitter/Instagram slip before the end of the class.</w:t>
            </w:r>
          </w:p>
          <w:p w:rsidR="0060347A" w:rsidRDefault="0060347A">
            <w:pPr>
              <w:jc w:val="left"/>
              <w:rPr>
                <w:sz w:val="20"/>
                <w:szCs w:val="20"/>
              </w:rPr>
            </w:pPr>
          </w:p>
          <w:p w:rsidR="0060347A" w:rsidRDefault="00A34F04">
            <w:pPr>
              <w:jc w:val="left"/>
              <w:rPr>
                <w:color w:val="1932FF"/>
                <w:sz w:val="20"/>
                <w:szCs w:val="20"/>
              </w:rPr>
            </w:pPr>
            <w:r>
              <w:rPr>
                <w:sz w:val="20"/>
                <w:szCs w:val="20"/>
              </w:rPr>
              <w:t xml:space="preserve">Teacher will ask students to perform research on updo hairstyles using their family or ancestry/heritage or a cultural heritage </w:t>
            </w:r>
            <w:r w:rsidR="0056195C">
              <w:rPr>
                <w:sz w:val="20"/>
                <w:szCs w:val="20"/>
              </w:rPr>
              <w:t>that is</w:t>
            </w:r>
            <w:r>
              <w:rPr>
                <w:sz w:val="20"/>
                <w:szCs w:val="20"/>
              </w:rPr>
              <w:t xml:space="preserve"> of interest to them.</w:t>
            </w:r>
          </w:p>
          <w:p w:rsidR="0060347A" w:rsidRDefault="0060347A">
            <w:pPr>
              <w:jc w:val="left"/>
              <w:rPr>
                <w:sz w:val="20"/>
                <w:szCs w:val="20"/>
              </w:rPr>
            </w:pPr>
          </w:p>
          <w:p w:rsidR="0060347A" w:rsidRDefault="0060347A">
            <w:pPr>
              <w:jc w:val="left"/>
              <w:rPr>
                <w:b/>
                <w:sz w:val="20"/>
                <w:szCs w:val="20"/>
              </w:rPr>
            </w:pPr>
          </w:p>
          <w:p w:rsidR="0060347A" w:rsidRDefault="0060347A">
            <w:pPr>
              <w:jc w:val="left"/>
              <w:rPr>
                <w:b/>
                <w:sz w:val="20"/>
                <w:szCs w:val="20"/>
              </w:rPr>
            </w:pPr>
          </w:p>
          <w:p w:rsidR="0060347A" w:rsidRDefault="0060347A">
            <w:pPr>
              <w:jc w:val="left"/>
              <w:rPr>
                <w:b/>
                <w:sz w:val="20"/>
                <w:szCs w:val="20"/>
              </w:rPr>
            </w:pPr>
          </w:p>
          <w:p w:rsidR="0060347A" w:rsidRDefault="0060347A">
            <w:pPr>
              <w:jc w:val="left"/>
              <w:rPr>
                <w:b/>
                <w:sz w:val="20"/>
                <w:szCs w:val="20"/>
              </w:rPr>
            </w:pPr>
          </w:p>
          <w:p w:rsidR="0060347A" w:rsidRDefault="0060347A">
            <w:pPr>
              <w:jc w:val="left"/>
              <w:rPr>
                <w:b/>
                <w:i/>
                <w:sz w:val="20"/>
                <w:szCs w:val="20"/>
              </w:rPr>
            </w:pPr>
          </w:p>
        </w:tc>
      </w:tr>
    </w:tbl>
    <w:p w:rsidR="0060347A" w:rsidRDefault="00A34F04">
      <w:pPr>
        <w:spacing w:after="0"/>
        <w:jc w:val="left"/>
        <w:rPr>
          <w:rFonts w:ascii="Palatino Linotype" w:eastAsia="Palatino Linotype" w:hAnsi="Palatino Linotype" w:cs="Palatino Linotype"/>
          <w:b/>
          <w:color w:val="0070C0"/>
        </w:rPr>
      </w:pPr>
      <w:r>
        <w:lastRenderedPageBreak/>
        <w:br w:type="page"/>
      </w:r>
    </w:p>
    <w:p w:rsidR="0060347A" w:rsidRDefault="0060347A">
      <w:pPr>
        <w:spacing w:after="0"/>
        <w:jc w:val="left"/>
        <w:rPr>
          <w:rFonts w:ascii="Palatino Linotype" w:eastAsia="Palatino Linotype" w:hAnsi="Palatino Linotype" w:cs="Palatino Linotype"/>
          <w:b/>
          <w:color w:val="0070C0"/>
        </w:rPr>
      </w:pPr>
    </w:p>
    <w:tbl>
      <w:tblPr>
        <w:tblStyle w:val="aff"/>
        <w:tblW w:w="99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Caption w:val="Lesson Plan"/>
        <w:tblDescription w:val="This table is the lesson plan for the Hairstyling &amp; Aestheics review and prior knowledge assessment. It states the students activities, curriculum content and teacher activities. "/>
      </w:tblPr>
      <w:tblGrid>
        <w:gridCol w:w="4945"/>
        <w:gridCol w:w="5040"/>
      </w:tblGrid>
      <w:tr w:rsidR="0060347A" w:rsidTr="009455D4">
        <w:trPr>
          <w:tblHeader/>
        </w:trPr>
        <w:tc>
          <w:tcPr>
            <w:tcW w:w="4945" w:type="dxa"/>
            <w:shd w:val="clear" w:color="auto" w:fill="FFC000"/>
          </w:tcPr>
          <w:p w:rsidR="0060347A" w:rsidRDefault="00A34F04">
            <w:pPr>
              <w:jc w:val="left"/>
              <w:rPr>
                <w:b/>
                <w:sz w:val="20"/>
                <w:szCs w:val="20"/>
              </w:rPr>
            </w:pPr>
            <w:r>
              <w:rPr>
                <w:b/>
                <w:sz w:val="20"/>
                <w:szCs w:val="20"/>
              </w:rPr>
              <w:t>Expected Outcomes</w:t>
            </w:r>
          </w:p>
        </w:tc>
        <w:tc>
          <w:tcPr>
            <w:tcW w:w="5040" w:type="dxa"/>
            <w:shd w:val="clear" w:color="auto" w:fill="FFC000"/>
          </w:tcPr>
          <w:p w:rsidR="0060347A" w:rsidRDefault="00A34F04">
            <w:pPr>
              <w:jc w:val="left"/>
              <w:rPr>
                <w:b/>
                <w:sz w:val="20"/>
                <w:szCs w:val="20"/>
              </w:rPr>
            </w:pPr>
            <w:r>
              <w:rPr>
                <w:b/>
                <w:sz w:val="20"/>
                <w:szCs w:val="20"/>
              </w:rPr>
              <w:t>Assessment of Outcomes</w:t>
            </w:r>
          </w:p>
        </w:tc>
      </w:tr>
      <w:tr w:rsidR="0060347A">
        <w:tc>
          <w:tcPr>
            <w:tcW w:w="4945" w:type="dxa"/>
          </w:tcPr>
          <w:p w:rsidR="0060347A" w:rsidRDefault="00A34F04">
            <w:pPr>
              <w:jc w:val="left"/>
              <w:rPr>
                <w:b/>
                <w:color w:val="0070C0"/>
                <w:sz w:val="20"/>
                <w:szCs w:val="20"/>
              </w:rPr>
            </w:pPr>
            <w:r>
              <w:rPr>
                <w:b/>
                <w:color w:val="0070C0"/>
                <w:sz w:val="20"/>
                <w:szCs w:val="20"/>
              </w:rPr>
              <w:t xml:space="preserve">The student will:  </w:t>
            </w:r>
          </w:p>
          <w:p w:rsidR="0060347A" w:rsidRDefault="00A34F04">
            <w:pPr>
              <w:jc w:val="left"/>
              <w:rPr>
                <w:b/>
                <w:sz w:val="20"/>
                <w:szCs w:val="20"/>
              </w:rPr>
            </w:pPr>
            <w:r>
              <w:rPr>
                <w:sz w:val="20"/>
                <w:szCs w:val="20"/>
              </w:rPr>
              <w:t>Describe the structure of the hair.</w:t>
            </w:r>
          </w:p>
          <w:p w:rsidR="0060347A" w:rsidRDefault="00A34F04">
            <w:pPr>
              <w:jc w:val="left"/>
              <w:rPr>
                <w:sz w:val="20"/>
                <w:szCs w:val="20"/>
              </w:rPr>
            </w:pPr>
            <w:r>
              <w:rPr>
                <w:sz w:val="20"/>
                <w:szCs w:val="20"/>
              </w:rPr>
              <w:t>Describe various processes and equipment that are used in the hairstyling industry.</w:t>
            </w:r>
          </w:p>
          <w:p w:rsidR="0060347A" w:rsidRDefault="00A34F04">
            <w:pPr>
              <w:jc w:val="left"/>
              <w:rPr>
                <w:sz w:val="20"/>
                <w:szCs w:val="20"/>
              </w:rPr>
            </w:pPr>
            <w:r>
              <w:rPr>
                <w:sz w:val="20"/>
                <w:szCs w:val="20"/>
              </w:rPr>
              <w:t>Identify appropriate sterilization and sanitation products and equipment and use them correctly when providing salon services.</w:t>
            </w:r>
          </w:p>
          <w:p w:rsidR="0060347A" w:rsidRDefault="00A34F04">
            <w:pPr>
              <w:jc w:val="left"/>
              <w:rPr>
                <w:sz w:val="20"/>
                <w:szCs w:val="20"/>
              </w:rPr>
            </w:pPr>
            <w:r>
              <w:rPr>
                <w:sz w:val="20"/>
                <w:szCs w:val="20"/>
              </w:rPr>
              <w:t>Communicate and interact effectively and use active listening skills.</w:t>
            </w:r>
          </w:p>
          <w:p w:rsidR="0060347A" w:rsidRDefault="00A34F04">
            <w:pPr>
              <w:widowControl w:val="0"/>
              <w:jc w:val="left"/>
              <w:rPr>
                <w:b/>
                <w:color w:val="0070C0"/>
                <w:sz w:val="20"/>
                <w:szCs w:val="20"/>
              </w:rPr>
            </w:pPr>
            <w:r>
              <w:rPr>
                <w:sz w:val="20"/>
                <w:szCs w:val="20"/>
              </w:rPr>
              <w:t>Identify laws, regulations, and regulatory/oversight organizations that govern the hairstyling industry.</w:t>
            </w:r>
          </w:p>
        </w:tc>
        <w:tc>
          <w:tcPr>
            <w:tcW w:w="5040" w:type="dxa"/>
          </w:tcPr>
          <w:p w:rsidR="0060347A" w:rsidRDefault="00A34F04">
            <w:pPr>
              <w:jc w:val="left"/>
              <w:rPr>
                <w:b/>
                <w:sz w:val="20"/>
                <w:szCs w:val="20"/>
              </w:rPr>
            </w:pPr>
            <w:r>
              <w:rPr>
                <w:b/>
                <w:sz w:val="20"/>
                <w:szCs w:val="20"/>
              </w:rPr>
              <w:t>Assessment FOR Learning</w:t>
            </w:r>
          </w:p>
          <w:p w:rsidR="0060347A" w:rsidRDefault="00A34F04">
            <w:pPr>
              <w:jc w:val="left"/>
              <w:rPr>
                <w:sz w:val="20"/>
                <w:szCs w:val="20"/>
              </w:rPr>
            </w:pPr>
            <w:r>
              <w:rPr>
                <w:b/>
                <w:sz w:val="20"/>
                <w:szCs w:val="20"/>
              </w:rPr>
              <w:t xml:space="preserve">Discussion </w:t>
            </w:r>
            <w:r>
              <w:rPr>
                <w:sz w:val="20"/>
                <w:szCs w:val="20"/>
              </w:rPr>
              <w:t>to gather information.</w:t>
            </w:r>
          </w:p>
          <w:p w:rsidR="0060347A" w:rsidRDefault="00A34F04">
            <w:pPr>
              <w:jc w:val="left"/>
              <w:rPr>
                <w:sz w:val="20"/>
                <w:szCs w:val="20"/>
              </w:rPr>
            </w:pPr>
            <w:r>
              <w:rPr>
                <w:b/>
                <w:sz w:val="20"/>
                <w:szCs w:val="20"/>
              </w:rPr>
              <w:t xml:space="preserve">Discussion </w:t>
            </w:r>
            <w:r>
              <w:rPr>
                <w:sz w:val="20"/>
                <w:szCs w:val="20"/>
              </w:rPr>
              <w:t>to provide information</w:t>
            </w:r>
          </w:p>
          <w:p w:rsidR="0060347A" w:rsidRDefault="00A34F04">
            <w:pPr>
              <w:jc w:val="left"/>
              <w:rPr>
                <w:sz w:val="20"/>
                <w:szCs w:val="20"/>
              </w:rPr>
            </w:pPr>
            <w:r>
              <w:rPr>
                <w:b/>
                <w:sz w:val="20"/>
                <w:szCs w:val="20"/>
              </w:rPr>
              <w:t xml:space="preserve">T chart </w:t>
            </w:r>
            <w:r>
              <w:rPr>
                <w:sz w:val="20"/>
                <w:szCs w:val="20"/>
              </w:rPr>
              <w:t>Learning goals and success criteria to explain where they are going and how they are going to get there.</w:t>
            </w:r>
          </w:p>
          <w:p w:rsidR="0060347A" w:rsidRDefault="00A34F04">
            <w:pPr>
              <w:jc w:val="left"/>
              <w:rPr>
                <w:sz w:val="20"/>
                <w:szCs w:val="20"/>
              </w:rPr>
            </w:pPr>
            <w:r>
              <w:rPr>
                <w:b/>
                <w:sz w:val="20"/>
                <w:szCs w:val="20"/>
              </w:rPr>
              <w:t>Agenda</w:t>
            </w:r>
            <w:r>
              <w:rPr>
                <w:sz w:val="20"/>
                <w:szCs w:val="20"/>
              </w:rPr>
              <w:t xml:space="preserve"> of lesson on board/online platform for students to follow throughout lesson</w:t>
            </w:r>
          </w:p>
          <w:p w:rsidR="0060347A" w:rsidRDefault="0060347A">
            <w:pPr>
              <w:jc w:val="left"/>
              <w:rPr>
                <w:sz w:val="20"/>
                <w:szCs w:val="20"/>
              </w:rPr>
            </w:pPr>
          </w:p>
          <w:p w:rsidR="0060347A" w:rsidRDefault="00A34F04">
            <w:pPr>
              <w:jc w:val="left"/>
              <w:rPr>
                <w:b/>
                <w:sz w:val="20"/>
                <w:szCs w:val="20"/>
              </w:rPr>
            </w:pPr>
            <w:r>
              <w:rPr>
                <w:b/>
                <w:sz w:val="20"/>
                <w:szCs w:val="20"/>
              </w:rPr>
              <w:t>Assessment AS Learning</w:t>
            </w:r>
          </w:p>
          <w:p w:rsidR="0060347A" w:rsidRDefault="00A34F04">
            <w:pPr>
              <w:jc w:val="left"/>
              <w:rPr>
                <w:b/>
                <w:sz w:val="20"/>
                <w:szCs w:val="20"/>
              </w:rPr>
            </w:pPr>
            <w:r>
              <w:rPr>
                <w:b/>
                <w:sz w:val="20"/>
                <w:szCs w:val="20"/>
              </w:rPr>
              <w:t>Kahoot Review</w:t>
            </w:r>
          </w:p>
          <w:p w:rsidR="0060347A" w:rsidRDefault="00A34F04">
            <w:pPr>
              <w:jc w:val="left"/>
              <w:rPr>
                <w:b/>
                <w:sz w:val="20"/>
                <w:szCs w:val="20"/>
              </w:rPr>
            </w:pPr>
            <w:r>
              <w:rPr>
                <w:b/>
                <w:sz w:val="20"/>
                <w:szCs w:val="20"/>
              </w:rPr>
              <w:t>KWL Chart</w:t>
            </w:r>
          </w:p>
          <w:p w:rsidR="0060347A" w:rsidRDefault="00A34F04">
            <w:pPr>
              <w:jc w:val="left"/>
              <w:rPr>
                <w:sz w:val="20"/>
                <w:szCs w:val="20"/>
              </w:rPr>
            </w:pPr>
            <w:r>
              <w:rPr>
                <w:b/>
                <w:sz w:val="20"/>
                <w:szCs w:val="20"/>
              </w:rPr>
              <w:t>Discussion</w:t>
            </w:r>
            <w:r>
              <w:rPr>
                <w:sz w:val="20"/>
                <w:szCs w:val="20"/>
              </w:rPr>
              <w:t xml:space="preserve"> to assess knowledge and understanding at the beginning, middle and end of lesson</w:t>
            </w:r>
          </w:p>
          <w:p w:rsidR="0060347A" w:rsidRDefault="00A34F04">
            <w:pPr>
              <w:jc w:val="left"/>
              <w:rPr>
                <w:b/>
                <w:sz w:val="20"/>
                <w:szCs w:val="20"/>
              </w:rPr>
            </w:pPr>
            <w:r>
              <w:rPr>
                <w:b/>
                <w:sz w:val="20"/>
                <w:szCs w:val="20"/>
              </w:rPr>
              <w:t>Twitter and/or Instagram Slip</w:t>
            </w:r>
          </w:p>
          <w:p w:rsidR="0060347A" w:rsidRDefault="00A34F04">
            <w:pPr>
              <w:jc w:val="left"/>
              <w:rPr>
                <w:b/>
                <w:sz w:val="20"/>
                <w:szCs w:val="20"/>
              </w:rPr>
            </w:pPr>
            <w:r>
              <w:rPr>
                <w:b/>
                <w:sz w:val="20"/>
                <w:szCs w:val="20"/>
              </w:rPr>
              <w:t>Demonstration</w:t>
            </w:r>
          </w:p>
          <w:p w:rsidR="0060347A" w:rsidRDefault="00A34F04">
            <w:pPr>
              <w:jc w:val="left"/>
              <w:rPr>
                <w:b/>
                <w:sz w:val="20"/>
                <w:szCs w:val="20"/>
              </w:rPr>
            </w:pPr>
            <w:r>
              <w:rPr>
                <w:b/>
                <w:sz w:val="20"/>
                <w:szCs w:val="20"/>
              </w:rPr>
              <w:t>Checklist</w:t>
            </w:r>
          </w:p>
          <w:p w:rsidR="0060347A" w:rsidRDefault="0060347A">
            <w:pPr>
              <w:jc w:val="left"/>
              <w:rPr>
                <w:sz w:val="20"/>
                <w:szCs w:val="20"/>
              </w:rPr>
            </w:pPr>
          </w:p>
          <w:p w:rsidR="0060347A" w:rsidRDefault="00A34F04">
            <w:pPr>
              <w:jc w:val="left"/>
              <w:rPr>
                <w:b/>
                <w:sz w:val="20"/>
                <w:szCs w:val="20"/>
              </w:rPr>
            </w:pPr>
            <w:r>
              <w:rPr>
                <w:b/>
                <w:sz w:val="20"/>
                <w:szCs w:val="20"/>
              </w:rPr>
              <w:t>Assessment OF Learning</w:t>
            </w:r>
          </w:p>
          <w:p w:rsidR="0060347A" w:rsidRDefault="00A34F04">
            <w:pPr>
              <w:jc w:val="left"/>
              <w:rPr>
                <w:sz w:val="20"/>
                <w:szCs w:val="20"/>
              </w:rPr>
            </w:pPr>
            <w:r>
              <w:rPr>
                <w:b/>
                <w:sz w:val="20"/>
                <w:szCs w:val="20"/>
              </w:rPr>
              <w:t>Checklist,</w:t>
            </w:r>
            <w:r>
              <w:rPr>
                <w:sz w:val="20"/>
                <w:szCs w:val="20"/>
              </w:rPr>
              <w:t xml:space="preserve"> students will explain strengths and areas of improvement.</w:t>
            </w:r>
          </w:p>
          <w:p w:rsidR="0060347A" w:rsidRDefault="00A34F04">
            <w:pPr>
              <w:jc w:val="left"/>
              <w:rPr>
                <w:sz w:val="20"/>
                <w:szCs w:val="20"/>
              </w:rPr>
            </w:pPr>
            <w:r>
              <w:rPr>
                <w:b/>
                <w:sz w:val="20"/>
                <w:szCs w:val="20"/>
              </w:rPr>
              <w:t>KWL Chart</w:t>
            </w:r>
            <w:r>
              <w:rPr>
                <w:sz w:val="20"/>
                <w:szCs w:val="20"/>
              </w:rPr>
              <w:t xml:space="preserve">, What you know, what you want to know, and what </w:t>
            </w:r>
            <w:r w:rsidR="0056195C">
              <w:rPr>
                <w:sz w:val="20"/>
                <w:szCs w:val="20"/>
              </w:rPr>
              <w:t>you have</w:t>
            </w:r>
            <w:r>
              <w:rPr>
                <w:sz w:val="20"/>
                <w:szCs w:val="20"/>
              </w:rPr>
              <w:t xml:space="preserve"> learned.</w:t>
            </w:r>
          </w:p>
          <w:p w:rsidR="0060347A" w:rsidRDefault="00A34F04">
            <w:pPr>
              <w:jc w:val="left"/>
              <w:rPr>
                <w:b/>
                <w:sz w:val="20"/>
                <w:szCs w:val="20"/>
              </w:rPr>
            </w:pPr>
            <w:r>
              <w:rPr>
                <w:b/>
                <w:sz w:val="20"/>
                <w:szCs w:val="20"/>
              </w:rPr>
              <w:t xml:space="preserve">Twitter slip/Instagram, </w:t>
            </w:r>
            <w:r>
              <w:rPr>
                <w:sz w:val="20"/>
                <w:szCs w:val="20"/>
              </w:rPr>
              <w:t>to reflect on what they learned.</w:t>
            </w:r>
          </w:p>
          <w:p w:rsidR="0060347A" w:rsidRDefault="0060347A">
            <w:pPr>
              <w:jc w:val="left"/>
              <w:rPr>
                <w:b/>
                <w:sz w:val="20"/>
                <w:szCs w:val="20"/>
                <w:u w:val="single"/>
              </w:rPr>
            </w:pPr>
          </w:p>
          <w:p w:rsidR="0060347A" w:rsidRDefault="00A34F04">
            <w:pPr>
              <w:jc w:val="left"/>
              <w:rPr>
                <w:b/>
                <w:sz w:val="20"/>
                <w:szCs w:val="20"/>
                <w:u w:val="single"/>
              </w:rPr>
            </w:pPr>
            <w:r>
              <w:rPr>
                <w:b/>
                <w:sz w:val="20"/>
                <w:szCs w:val="20"/>
                <w:u w:val="single"/>
              </w:rPr>
              <w:t>Triangulated assessment</w:t>
            </w:r>
          </w:p>
          <w:p w:rsidR="0060347A" w:rsidRDefault="00A34F04">
            <w:pPr>
              <w:jc w:val="left"/>
              <w:rPr>
                <w:sz w:val="20"/>
                <w:szCs w:val="20"/>
              </w:rPr>
            </w:pPr>
            <w:r>
              <w:rPr>
                <w:b/>
                <w:sz w:val="20"/>
                <w:szCs w:val="20"/>
              </w:rPr>
              <w:t xml:space="preserve">Conversation.  </w:t>
            </w:r>
            <w:r>
              <w:rPr>
                <w:sz w:val="20"/>
                <w:szCs w:val="20"/>
              </w:rPr>
              <w:t>Ask questions to assess their communication of application</w:t>
            </w:r>
          </w:p>
          <w:p w:rsidR="0060347A" w:rsidRDefault="00A34F04">
            <w:pPr>
              <w:jc w:val="left"/>
              <w:rPr>
                <w:sz w:val="20"/>
                <w:szCs w:val="20"/>
              </w:rPr>
            </w:pPr>
            <w:r>
              <w:rPr>
                <w:b/>
                <w:sz w:val="20"/>
                <w:szCs w:val="20"/>
              </w:rPr>
              <w:t xml:space="preserve">Observe. </w:t>
            </w:r>
            <w:r>
              <w:rPr>
                <w:sz w:val="20"/>
                <w:szCs w:val="20"/>
              </w:rPr>
              <w:t xml:space="preserve">Participation in classroom discussion, prior knowledge of thermal application and safety. </w:t>
            </w:r>
          </w:p>
          <w:p w:rsidR="0060347A" w:rsidRDefault="00A34F04">
            <w:pPr>
              <w:jc w:val="left"/>
              <w:rPr>
                <w:b/>
                <w:color w:val="0070C0"/>
                <w:sz w:val="20"/>
                <w:szCs w:val="20"/>
              </w:rPr>
            </w:pPr>
            <w:r>
              <w:rPr>
                <w:b/>
                <w:sz w:val="20"/>
                <w:szCs w:val="20"/>
              </w:rPr>
              <w:t xml:space="preserve">Product. </w:t>
            </w:r>
            <w:r>
              <w:rPr>
                <w:sz w:val="20"/>
                <w:szCs w:val="20"/>
              </w:rPr>
              <w:t>View student previous finished applications.</w:t>
            </w:r>
          </w:p>
        </w:tc>
      </w:tr>
    </w:tbl>
    <w:p w:rsidR="0060347A" w:rsidRDefault="0060347A">
      <w:pPr>
        <w:spacing w:after="0"/>
        <w:jc w:val="left"/>
        <w:rPr>
          <w:rFonts w:ascii="Palatino Linotype" w:eastAsia="Palatino Linotype" w:hAnsi="Palatino Linotype" w:cs="Palatino Linotype"/>
          <w:b/>
          <w:color w:val="0070C0"/>
          <w:sz w:val="12"/>
          <w:szCs w:val="12"/>
        </w:rPr>
      </w:pPr>
    </w:p>
    <w:tbl>
      <w:tblPr>
        <w:tblStyle w:val="aff0"/>
        <w:tblW w:w="99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Caption w:val="Lesson Plan"/>
        <w:tblDescription w:val="This table is the lesson plan for the Hairstyling &amp; Aestheics review and prior knowledge assessment. It states the students activities, curriculum content and teacher activities. This part pf the table states the motivation and curriculym expectations"/>
      </w:tblPr>
      <w:tblGrid>
        <w:gridCol w:w="4945"/>
        <w:gridCol w:w="5040"/>
      </w:tblGrid>
      <w:tr w:rsidR="0060347A" w:rsidTr="009455D4">
        <w:trPr>
          <w:tblHeader/>
        </w:trPr>
        <w:tc>
          <w:tcPr>
            <w:tcW w:w="4945" w:type="dxa"/>
            <w:shd w:val="clear" w:color="auto" w:fill="FFC000"/>
          </w:tcPr>
          <w:p w:rsidR="0060347A" w:rsidRDefault="00A34F04">
            <w:pPr>
              <w:jc w:val="left"/>
              <w:rPr>
                <w:b/>
                <w:sz w:val="20"/>
                <w:szCs w:val="20"/>
              </w:rPr>
            </w:pPr>
            <w:r>
              <w:rPr>
                <w:b/>
                <w:sz w:val="20"/>
                <w:szCs w:val="20"/>
              </w:rPr>
              <w:t>Motivation</w:t>
            </w:r>
          </w:p>
        </w:tc>
        <w:tc>
          <w:tcPr>
            <w:tcW w:w="5040" w:type="dxa"/>
            <w:shd w:val="clear" w:color="auto" w:fill="FFC000"/>
          </w:tcPr>
          <w:p w:rsidR="0060347A" w:rsidRDefault="00A34F04">
            <w:pPr>
              <w:jc w:val="left"/>
              <w:rPr>
                <w:b/>
                <w:sz w:val="20"/>
                <w:szCs w:val="20"/>
              </w:rPr>
            </w:pPr>
            <w:r>
              <w:rPr>
                <w:b/>
                <w:sz w:val="20"/>
                <w:szCs w:val="20"/>
              </w:rPr>
              <w:t>Curriculum Expectations</w:t>
            </w:r>
          </w:p>
        </w:tc>
      </w:tr>
      <w:tr w:rsidR="0060347A" w:rsidTr="006C70C9">
        <w:tc>
          <w:tcPr>
            <w:tcW w:w="4945" w:type="dxa"/>
          </w:tcPr>
          <w:p w:rsidR="0060347A" w:rsidRDefault="00A34F04">
            <w:pPr>
              <w:jc w:val="left"/>
              <w:rPr>
                <w:b/>
                <w:color w:val="0070C0"/>
                <w:sz w:val="20"/>
                <w:szCs w:val="20"/>
              </w:rPr>
            </w:pPr>
            <w:r>
              <w:rPr>
                <w:sz w:val="20"/>
                <w:szCs w:val="20"/>
              </w:rPr>
              <w:t>“Gorgeous hair is the Best Revenge” Ivana Trump</w:t>
            </w:r>
          </w:p>
          <w:p w:rsidR="0060347A" w:rsidRDefault="0060347A">
            <w:pPr>
              <w:jc w:val="left"/>
              <w:rPr>
                <w:b/>
                <w:color w:val="0070C0"/>
                <w:sz w:val="20"/>
                <w:szCs w:val="20"/>
              </w:rPr>
            </w:pPr>
          </w:p>
        </w:tc>
        <w:tc>
          <w:tcPr>
            <w:tcW w:w="5040" w:type="dxa"/>
          </w:tcPr>
          <w:p w:rsidR="0060347A" w:rsidRDefault="00A34F04">
            <w:pPr>
              <w:jc w:val="left"/>
              <w:rPr>
                <w:b/>
                <w:sz w:val="20"/>
                <w:szCs w:val="20"/>
              </w:rPr>
            </w:pPr>
            <w:r>
              <w:rPr>
                <w:b/>
                <w:sz w:val="20"/>
                <w:szCs w:val="20"/>
              </w:rPr>
              <w:t>Growing Success:</w:t>
            </w:r>
          </w:p>
          <w:p w:rsidR="0060347A" w:rsidRDefault="00A34F04">
            <w:pPr>
              <w:jc w:val="left"/>
              <w:rPr>
                <w:sz w:val="20"/>
                <w:szCs w:val="20"/>
              </w:rPr>
            </w:pPr>
            <w:r>
              <w:rPr>
                <w:sz w:val="20"/>
                <w:szCs w:val="20"/>
              </w:rPr>
              <w:t>Shares information, resources, and expertise and promotes critical thinking to solve problems and make decisions.</w:t>
            </w:r>
          </w:p>
          <w:p w:rsidR="0060347A" w:rsidRDefault="00A34F04">
            <w:pPr>
              <w:jc w:val="left"/>
              <w:rPr>
                <w:sz w:val="20"/>
                <w:szCs w:val="20"/>
              </w:rPr>
            </w:pPr>
            <w:r>
              <w:rPr>
                <w:sz w:val="20"/>
                <w:szCs w:val="20"/>
              </w:rPr>
              <w:t>Demonstrate curiosity and interest in learning.</w:t>
            </w:r>
          </w:p>
          <w:p w:rsidR="0060347A" w:rsidRDefault="00A34F04">
            <w:pPr>
              <w:jc w:val="left"/>
              <w:rPr>
                <w:sz w:val="20"/>
                <w:szCs w:val="20"/>
              </w:rPr>
            </w:pPr>
            <w:r>
              <w:rPr>
                <w:sz w:val="20"/>
                <w:szCs w:val="20"/>
              </w:rPr>
              <w:t>Approaches new tasks with a positive attitude.</w:t>
            </w:r>
          </w:p>
          <w:p w:rsidR="0060347A" w:rsidRDefault="00A34F04">
            <w:pPr>
              <w:jc w:val="left"/>
              <w:rPr>
                <w:sz w:val="20"/>
                <w:szCs w:val="20"/>
              </w:rPr>
            </w:pPr>
            <w:r>
              <w:rPr>
                <w:sz w:val="20"/>
                <w:szCs w:val="20"/>
              </w:rPr>
              <w:t>Assesses and reflects critically on own strengths, needs, and interests.</w:t>
            </w:r>
          </w:p>
          <w:p w:rsidR="0060347A" w:rsidRDefault="00A34F04">
            <w:pPr>
              <w:jc w:val="left"/>
              <w:rPr>
                <w:sz w:val="20"/>
                <w:szCs w:val="20"/>
              </w:rPr>
            </w:pPr>
            <w:r>
              <w:rPr>
                <w:b/>
                <w:sz w:val="20"/>
                <w:szCs w:val="20"/>
              </w:rPr>
              <w:t>Curriculum Expectations</w:t>
            </w:r>
            <w:r>
              <w:rPr>
                <w:sz w:val="20"/>
                <w:szCs w:val="20"/>
              </w:rPr>
              <w:t>: A1.1, A1.2, A2.2, B1.2, B3.1, D1.3</w:t>
            </w:r>
          </w:p>
        </w:tc>
      </w:tr>
    </w:tbl>
    <w:p w:rsidR="0060347A" w:rsidRDefault="0060347A">
      <w:pPr>
        <w:spacing w:after="0"/>
        <w:jc w:val="left"/>
        <w:rPr>
          <w:rFonts w:ascii="Palatino Linotype" w:eastAsia="Palatino Linotype" w:hAnsi="Palatino Linotype" w:cs="Palatino Linotype"/>
          <w:b/>
          <w:color w:val="0070C0"/>
          <w:sz w:val="12"/>
          <w:szCs w:val="12"/>
        </w:rPr>
      </w:pPr>
    </w:p>
    <w:p w:rsidR="006C70C9" w:rsidRDefault="006C70C9">
      <w:pPr>
        <w:rPr>
          <w:rFonts w:ascii="Palatino Linotype" w:eastAsia="Palatino Linotype" w:hAnsi="Palatino Linotype" w:cs="Palatino Linotype"/>
          <w:b/>
          <w:color w:val="0070C0"/>
          <w:sz w:val="12"/>
          <w:szCs w:val="12"/>
        </w:rPr>
      </w:pPr>
      <w:r>
        <w:rPr>
          <w:rFonts w:ascii="Palatino Linotype" w:eastAsia="Palatino Linotype" w:hAnsi="Palatino Linotype" w:cs="Palatino Linotype"/>
          <w:b/>
          <w:color w:val="0070C0"/>
          <w:sz w:val="12"/>
          <w:szCs w:val="12"/>
        </w:rPr>
        <w:br w:type="page"/>
      </w:r>
    </w:p>
    <w:p w:rsidR="0060347A" w:rsidRDefault="0060347A">
      <w:pPr>
        <w:spacing w:after="0"/>
        <w:jc w:val="left"/>
        <w:rPr>
          <w:rFonts w:ascii="Palatino Linotype" w:eastAsia="Palatino Linotype" w:hAnsi="Palatino Linotype" w:cs="Palatino Linotype"/>
          <w:b/>
          <w:color w:val="0070C0"/>
          <w:sz w:val="12"/>
          <w:szCs w:val="12"/>
        </w:rPr>
      </w:pPr>
    </w:p>
    <w:tbl>
      <w:tblPr>
        <w:tblStyle w:val="aff1"/>
        <w:tblW w:w="99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Caption w:val="Lesson plan"/>
        <w:tblDescription w:val="This table is the lesson plan for the Hairstyling &amp; Aestheics review and prior knowledge assessment. It states the students activities, curriculum content and teacher activities. This part of the table states the Reflections and Materials needed for the lesson."/>
      </w:tblPr>
      <w:tblGrid>
        <w:gridCol w:w="5395"/>
        <w:gridCol w:w="4590"/>
      </w:tblGrid>
      <w:tr w:rsidR="0060347A" w:rsidTr="009455D4">
        <w:trPr>
          <w:trHeight w:val="214"/>
          <w:tblHeader/>
        </w:trPr>
        <w:tc>
          <w:tcPr>
            <w:tcW w:w="5395" w:type="dxa"/>
            <w:shd w:val="clear" w:color="auto" w:fill="FFC000"/>
          </w:tcPr>
          <w:p w:rsidR="0060347A" w:rsidRDefault="00A34F04">
            <w:pPr>
              <w:jc w:val="left"/>
              <w:rPr>
                <w:b/>
                <w:sz w:val="20"/>
                <w:szCs w:val="20"/>
              </w:rPr>
            </w:pPr>
            <w:r>
              <w:rPr>
                <w:b/>
                <w:sz w:val="20"/>
                <w:szCs w:val="20"/>
              </w:rPr>
              <w:t>Reflections</w:t>
            </w:r>
          </w:p>
        </w:tc>
        <w:tc>
          <w:tcPr>
            <w:tcW w:w="4590" w:type="dxa"/>
            <w:shd w:val="clear" w:color="auto" w:fill="FFC000"/>
          </w:tcPr>
          <w:p w:rsidR="0060347A" w:rsidRDefault="00A34F04">
            <w:pPr>
              <w:jc w:val="left"/>
              <w:rPr>
                <w:b/>
                <w:sz w:val="20"/>
                <w:szCs w:val="20"/>
              </w:rPr>
            </w:pPr>
            <w:r>
              <w:rPr>
                <w:b/>
                <w:sz w:val="20"/>
                <w:szCs w:val="20"/>
              </w:rPr>
              <w:t>Instructional Materials</w:t>
            </w:r>
          </w:p>
        </w:tc>
      </w:tr>
      <w:tr w:rsidR="0060347A">
        <w:tc>
          <w:tcPr>
            <w:tcW w:w="5395" w:type="dxa"/>
          </w:tcPr>
          <w:p w:rsidR="0060347A" w:rsidRDefault="00A34F04">
            <w:pPr>
              <w:jc w:val="left"/>
              <w:rPr>
                <w:sz w:val="20"/>
                <w:szCs w:val="20"/>
              </w:rPr>
            </w:pPr>
            <w:r>
              <w:rPr>
                <w:sz w:val="20"/>
                <w:szCs w:val="20"/>
              </w:rPr>
              <w:t>KWL chart</w:t>
            </w:r>
          </w:p>
          <w:p w:rsidR="0060347A" w:rsidRDefault="00A34F04">
            <w:pPr>
              <w:jc w:val="left"/>
              <w:rPr>
                <w:sz w:val="20"/>
                <w:szCs w:val="20"/>
              </w:rPr>
            </w:pPr>
            <w:r>
              <w:rPr>
                <w:sz w:val="20"/>
                <w:szCs w:val="20"/>
              </w:rPr>
              <w:t>Kahoot</w:t>
            </w:r>
          </w:p>
          <w:p w:rsidR="0060347A" w:rsidRDefault="00A34F04">
            <w:pPr>
              <w:jc w:val="left"/>
              <w:rPr>
                <w:sz w:val="20"/>
                <w:szCs w:val="20"/>
              </w:rPr>
            </w:pPr>
            <w:r>
              <w:rPr>
                <w:sz w:val="20"/>
                <w:szCs w:val="20"/>
              </w:rPr>
              <w:t>Classroom discussion</w:t>
            </w:r>
          </w:p>
          <w:p w:rsidR="0060347A" w:rsidRDefault="00A34F04">
            <w:pPr>
              <w:jc w:val="left"/>
              <w:rPr>
                <w:sz w:val="20"/>
                <w:szCs w:val="20"/>
              </w:rPr>
            </w:pPr>
            <w:r>
              <w:rPr>
                <w:sz w:val="20"/>
                <w:szCs w:val="20"/>
              </w:rPr>
              <w:t>Twitter and/or Instagram Slip</w:t>
            </w:r>
          </w:p>
          <w:p w:rsidR="0060347A" w:rsidRDefault="00A34F04">
            <w:pPr>
              <w:jc w:val="left"/>
              <w:rPr>
                <w:b/>
                <w:color w:val="0070C0"/>
                <w:sz w:val="20"/>
                <w:szCs w:val="20"/>
              </w:rPr>
            </w:pPr>
            <w:r>
              <w:rPr>
                <w:sz w:val="20"/>
                <w:szCs w:val="20"/>
              </w:rPr>
              <w:t>Written reflection</w:t>
            </w:r>
          </w:p>
        </w:tc>
        <w:tc>
          <w:tcPr>
            <w:tcW w:w="4590" w:type="dxa"/>
          </w:tcPr>
          <w:p w:rsidR="0060347A" w:rsidRDefault="00A34F04">
            <w:pPr>
              <w:jc w:val="left"/>
              <w:rPr>
                <w:sz w:val="20"/>
                <w:szCs w:val="20"/>
              </w:rPr>
            </w:pPr>
            <w:r>
              <w:rPr>
                <w:sz w:val="20"/>
                <w:szCs w:val="20"/>
              </w:rPr>
              <w:t>Internet</w:t>
            </w:r>
          </w:p>
          <w:p w:rsidR="0060347A" w:rsidRDefault="00A34F04">
            <w:pPr>
              <w:jc w:val="left"/>
              <w:rPr>
                <w:sz w:val="20"/>
                <w:szCs w:val="20"/>
              </w:rPr>
            </w:pPr>
            <w:r>
              <w:rPr>
                <w:sz w:val="20"/>
                <w:szCs w:val="20"/>
              </w:rPr>
              <w:t>Wireless device</w:t>
            </w:r>
          </w:p>
          <w:p w:rsidR="0060347A" w:rsidRDefault="00A34F04">
            <w:pPr>
              <w:jc w:val="left"/>
              <w:rPr>
                <w:sz w:val="20"/>
                <w:szCs w:val="20"/>
              </w:rPr>
            </w:pPr>
            <w:r>
              <w:rPr>
                <w:sz w:val="20"/>
                <w:szCs w:val="20"/>
              </w:rPr>
              <w:t>Whiteboard</w:t>
            </w:r>
          </w:p>
          <w:p w:rsidR="0060347A" w:rsidRDefault="00A34F04">
            <w:pPr>
              <w:jc w:val="left"/>
              <w:rPr>
                <w:sz w:val="20"/>
                <w:szCs w:val="20"/>
              </w:rPr>
            </w:pPr>
            <w:r>
              <w:rPr>
                <w:sz w:val="20"/>
                <w:szCs w:val="20"/>
              </w:rPr>
              <w:t>Pen and paper</w:t>
            </w:r>
          </w:p>
          <w:p w:rsidR="0060347A" w:rsidRDefault="00A34F04">
            <w:pPr>
              <w:jc w:val="left"/>
              <w:rPr>
                <w:sz w:val="20"/>
                <w:szCs w:val="20"/>
              </w:rPr>
            </w:pPr>
            <w:r>
              <w:rPr>
                <w:sz w:val="20"/>
                <w:szCs w:val="20"/>
              </w:rPr>
              <w:t>Google Read and Write</w:t>
            </w:r>
          </w:p>
          <w:p w:rsidR="0060347A" w:rsidRDefault="00A34F04">
            <w:pPr>
              <w:jc w:val="left"/>
              <w:rPr>
                <w:sz w:val="20"/>
                <w:szCs w:val="20"/>
              </w:rPr>
            </w:pPr>
            <w:r>
              <w:rPr>
                <w:sz w:val="20"/>
                <w:szCs w:val="20"/>
              </w:rPr>
              <w:t>Google Translate</w:t>
            </w:r>
          </w:p>
        </w:tc>
      </w:tr>
    </w:tbl>
    <w:p w:rsidR="006C70C9" w:rsidRDefault="006C70C9">
      <w:pPr>
        <w:spacing w:after="0"/>
        <w:jc w:val="center"/>
        <w:rPr>
          <w:rFonts w:ascii="Palatino Linotype" w:eastAsia="Palatino Linotype" w:hAnsi="Palatino Linotype" w:cs="Palatino Linotype"/>
        </w:rPr>
      </w:pPr>
    </w:p>
    <w:p w:rsidR="006C70C9" w:rsidRDefault="006C70C9">
      <w:pPr>
        <w:spacing w:after="0"/>
        <w:jc w:val="center"/>
        <w:rPr>
          <w:rFonts w:ascii="Palatino Linotype" w:eastAsia="Palatino Linotype" w:hAnsi="Palatino Linotype" w:cs="Palatino Linotype"/>
        </w:rPr>
      </w:pPr>
    </w:p>
    <w:p w:rsidR="006C70C9" w:rsidRDefault="006C70C9">
      <w:pPr>
        <w:rPr>
          <w:rFonts w:ascii="Palatino Linotype" w:eastAsia="Palatino Linotype" w:hAnsi="Palatino Linotype" w:cs="Palatino Linotype"/>
        </w:rPr>
      </w:pPr>
      <w:r>
        <w:rPr>
          <w:rFonts w:ascii="Palatino Linotype" w:eastAsia="Palatino Linotype" w:hAnsi="Palatino Linotype" w:cs="Palatino Linotype"/>
        </w:rPr>
        <w:br w:type="page"/>
      </w:r>
    </w:p>
    <w:p w:rsidR="0060347A" w:rsidRDefault="00A34F04">
      <w:pPr>
        <w:spacing w:after="0"/>
        <w:jc w:val="center"/>
        <w:rPr>
          <w:rFonts w:ascii="Palatino Linotype" w:eastAsia="Palatino Linotype" w:hAnsi="Palatino Linotype" w:cs="Palatino Linotype"/>
        </w:rPr>
      </w:pPr>
      <w:r>
        <w:rPr>
          <w:rFonts w:ascii="Palatino Linotype" w:eastAsia="Palatino Linotype" w:hAnsi="Palatino Linotype" w:cs="Palatino Linotype"/>
          <w:noProof/>
        </w:rPr>
        <w:lastRenderedPageBreak/>
        <w:drawing>
          <wp:inline distT="0" distB="0" distL="0" distR="0">
            <wp:extent cx="731520" cy="566396"/>
            <wp:effectExtent l="0" t="0" r="0" b="5715"/>
            <wp:docPr id="54" name="image6.jpg" descr="OCTE Logo" title="OCTE Logo"/>
            <wp:cNvGraphicFramePr/>
            <a:graphic xmlns:a="http://schemas.openxmlformats.org/drawingml/2006/main">
              <a:graphicData uri="http://schemas.openxmlformats.org/drawingml/2006/picture">
                <pic:pic xmlns:pic="http://schemas.openxmlformats.org/drawingml/2006/picture">
                  <pic:nvPicPr>
                    <pic:cNvPr id="0" name="image6.jpg"/>
                    <pic:cNvPicPr preferRelativeResize="0"/>
                  </pic:nvPicPr>
                  <pic:blipFill>
                    <a:blip r:embed="rId21"/>
                    <a:srcRect/>
                    <a:stretch>
                      <a:fillRect/>
                    </a:stretch>
                  </pic:blipFill>
                  <pic:spPr>
                    <a:xfrm>
                      <a:off x="0" y="0"/>
                      <a:ext cx="731520" cy="566396"/>
                    </a:xfrm>
                    <a:prstGeom prst="rect">
                      <a:avLst/>
                    </a:prstGeom>
                    <a:ln/>
                  </pic:spPr>
                </pic:pic>
              </a:graphicData>
            </a:graphic>
          </wp:inline>
        </w:drawing>
      </w:r>
      <w:r>
        <w:rPr>
          <w:rFonts w:ascii="Palatino Linotype" w:eastAsia="Palatino Linotype" w:hAnsi="Palatino Linotype" w:cs="Palatino Linotype"/>
        </w:rPr>
        <w:t xml:space="preserve">         </w:t>
      </w:r>
      <w:r>
        <w:rPr>
          <w:rFonts w:ascii="Quattrocento Sans" w:eastAsia="Quattrocento Sans" w:hAnsi="Quattrocento Sans" w:cs="Quattrocento Sans"/>
          <w:b/>
          <w:sz w:val="28"/>
          <w:szCs w:val="28"/>
        </w:rPr>
        <w:t>Apprenticeship Resource Lesson Plan</w:t>
      </w:r>
      <w:r>
        <w:rPr>
          <w:rFonts w:ascii="Palatino Linotype" w:eastAsia="Palatino Linotype" w:hAnsi="Palatino Linotype" w:cs="Palatino Linotype"/>
        </w:rPr>
        <w:t xml:space="preserve">        </w:t>
      </w:r>
      <w:r>
        <w:rPr>
          <w:rFonts w:ascii="Palatino Linotype" w:eastAsia="Palatino Linotype" w:hAnsi="Palatino Linotype" w:cs="Palatino Linotype"/>
          <w:noProof/>
        </w:rPr>
        <w:drawing>
          <wp:inline distT="0" distB="0" distL="0" distR="0">
            <wp:extent cx="1097280" cy="659587"/>
            <wp:effectExtent l="0" t="0" r="7620" b="7620"/>
            <wp:docPr id="57" name="image10.jpg" descr="takeTECH Logo" title="takeTECH Logo"/>
            <wp:cNvGraphicFramePr/>
            <a:graphic xmlns:a="http://schemas.openxmlformats.org/drawingml/2006/main">
              <a:graphicData uri="http://schemas.openxmlformats.org/drawingml/2006/picture">
                <pic:pic xmlns:pic="http://schemas.openxmlformats.org/drawingml/2006/picture">
                  <pic:nvPicPr>
                    <pic:cNvPr id="0" name="image10.jpg"/>
                    <pic:cNvPicPr preferRelativeResize="0"/>
                  </pic:nvPicPr>
                  <pic:blipFill>
                    <a:blip r:embed="rId22"/>
                    <a:srcRect/>
                    <a:stretch>
                      <a:fillRect/>
                    </a:stretch>
                  </pic:blipFill>
                  <pic:spPr>
                    <a:xfrm>
                      <a:off x="0" y="0"/>
                      <a:ext cx="1097280" cy="659587"/>
                    </a:xfrm>
                    <a:prstGeom prst="rect">
                      <a:avLst/>
                    </a:prstGeom>
                    <a:ln/>
                  </pic:spPr>
                </pic:pic>
              </a:graphicData>
            </a:graphic>
          </wp:inline>
        </w:drawing>
      </w:r>
    </w:p>
    <w:p w:rsidR="0060347A" w:rsidRPr="007406CE" w:rsidRDefault="00A34F04">
      <w:pPr>
        <w:pBdr>
          <w:top w:val="single" w:sz="4" w:space="1" w:color="000000"/>
          <w:left w:val="single" w:sz="4" w:space="0" w:color="000000"/>
          <w:bottom w:val="single" w:sz="4" w:space="1" w:color="000000"/>
          <w:right w:val="single" w:sz="4" w:space="4" w:color="000000"/>
        </w:pBdr>
        <w:spacing w:after="0"/>
        <w:jc w:val="center"/>
        <w:rPr>
          <w:rFonts w:ascii="Palatino Linotype" w:eastAsia="Palatino Linotype" w:hAnsi="Palatino Linotype" w:cs="Palatino Linotype"/>
          <w:b/>
          <w:color w:val="1932FF"/>
        </w:rPr>
      </w:pPr>
      <w:r>
        <w:rPr>
          <w:rFonts w:ascii="Palatino Linotype" w:eastAsia="Palatino Linotype" w:hAnsi="Palatino Linotype" w:cs="Palatino Linotype"/>
        </w:rPr>
        <w:t xml:space="preserve">Topic:  </w:t>
      </w:r>
      <w:r w:rsidRPr="007406CE">
        <w:rPr>
          <w:rFonts w:ascii="Palatino Linotype" w:eastAsia="Palatino Linotype" w:hAnsi="Palatino Linotype" w:cs="Palatino Linotype"/>
          <w:b/>
          <w:color w:val="1932FF"/>
          <w:u w:val="single"/>
        </w:rPr>
        <w:t>Research and Planning</w:t>
      </w:r>
    </w:p>
    <w:tbl>
      <w:tblPr>
        <w:tblStyle w:val="aff2"/>
        <w:tblW w:w="101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Caption w:val="Lesson Plan #2"/>
        <w:tblDescription w:val="This table is the lesson plan for the Hairstyling &amp; Aestheics research and planning component of the Updo unit. It states the students activities, curriculum content and teacher activities. "/>
      </w:tblPr>
      <w:tblGrid>
        <w:gridCol w:w="4045"/>
        <w:gridCol w:w="720"/>
        <w:gridCol w:w="2790"/>
        <w:gridCol w:w="2610"/>
      </w:tblGrid>
      <w:tr w:rsidR="0060347A" w:rsidTr="009834D0">
        <w:trPr>
          <w:tblHeader/>
        </w:trPr>
        <w:tc>
          <w:tcPr>
            <w:tcW w:w="4045" w:type="dxa"/>
            <w:shd w:val="clear" w:color="auto" w:fill="FFC000"/>
          </w:tcPr>
          <w:p w:rsidR="0060347A" w:rsidRDefault="00A34F04">
            <w:pPr>
              <w:jc w:val="center"/>
              <w:rPr>
                <w:b/>
                <w:sz w:val="20"/>
                <w:szCs w:val="20"/>
              </w:rPr>
            </w:pPr>
            <w:r>
              <w:rPr>
                <w:b/>
                <w:sz w:val="20"/>
                <w:szCs w:val="20"/>
              </w:rPr>
              <w:t>Student Activity</w:t>
            </w:r>
          </w:p>
        </w:tc>
        <w:tc>
          <w:tcPr>
            <w:tcW w:w="720" w:type="dxa"/>
            <w:shd w:val="clear" w:color="auto" w:fill="FFC000"/>
          </w:tcPr>
          <w:p w:rsidR="0060347A" w:rsidRDefault="00A34F04">
            <w:pPr>
              <w:jc w:val="center"/>
              <w:rPr>
                <w:b/>
                <w:sz w:val="20"/>
                <w:szCs w:val="20"/>
              </w:rPr>
            </w:pPr>
            <w:r>
              <w:rPr>
                <w:b/>
                <w:sz w:val="20"/>
                <w:szCs w:val="20"/>
              </w:rPr>
              <w:t>Curr</w:t>
            </w:r>
          </w:p>
        </w:tc>
        <w:tc>
          <w:tcPr>
            <w:tcW w:w="2790" w:type="dxa"/>
            <w:shd w:val="clear" w:color="auto" w:fill="FFC000"/>
          </w:tcPr>
          <w:p w:rsidR="0060347A" w:rsidRDefault="00A34F04">
            <w:pPr>
              <w:jc w:val="center"/>
              <w:rPr>
                <w:b/>
                <w:sz w:val="20"/>
                <w:szCs w:val="20"/>
              </w:rPr>
            </w:pPr>
            <w:r>
              <w:rPr>
                <w:b/>
                <w:sz w:val="20"/>
                <w:szCs w:val="20"/>
              </w:rPr>
              <w:t>Content</w:t>
            </w:r>
          </w:p>
        </w:tc>
        <w:tc>
          <w:tcPr>
            <w:tcW w:w="2610" w:type="dxa"/>
            <w:shd w:val="clear" w:color="auto" w:fill="FFC000"/>
          </w:tcPr>
          <w:p w:rsidR="0060347A" w:rsidRDefault="00A34F04">
            <w:pPr>
              <w:jc w:val="center"/>
              <w:rPr>
                <w:b/>
                <w:sz w:val="20"/>
                <w:szCs w:val="20"/>
              </w:rPr>
            </w:pPr>
            <w:r>
              <w:rPr>
                <w:b/>
                <w:sz w:val="20"/>
                <w:szCs w:val="20"/>
              </w:rPr>
              <w:t>Teacher Activity</w:t>
            </w:r>
          </w:p>
        </w:tc>
      </w:tr>
      <w:tr w:rsidR="0060347A" w:rsidTr="009834D0">
        <w:trPr>
          <w:tblHeader/>
        </w:trPr>
        <w:tc>
          <w:tcPr>
            <w:tcW w:w="4045" w:type="dxa"/>
          </w:tcPr>
          <w:p w:rsidR="0060347A" w:rsidRDefault="00A34F04">
            <w:pPr>
              <w:jc w:val="left"/>
              <w:rPr>
                <w:sz w:val="20"/>
                <w:szCs w:val="20"/>
              </w:rPr>
            </w:pPr>
            <w:r>
              <w:rPr>
                <w:sz w:val="20"/>
                <w:szCs w:val="20"/>
              </w:rPr>
              <w:t>Students will research about their cultural heritage updo styles for different ceremonies.</w:t>
            </w:r>
          </w:p>
          <w:p w:rsidR="0060347A" w:rsidRDefault="0060347A">
            <w:pPr>
              <w:jc w:val="left"/>
              <w:rPr>
                <w:sz w:val="20"/>
                <w:szCs w:val="20"/>
              </w:rPr>
            </w:pPr>
          </w:p>
          <w:p w:rsidR="0060347A" w:rsidRDefault="00A34F04">
            <w:pPr>
              <w:jc w:val="left"/>
              <w:rPr>
                <w:sz w:val="20"/>
                <w:szCs w:val="20"/>
              </w:rPr>
            </w:pPr>
            <w:r>
              <w:rPr>
                <w:sz w:val="20"/>
                <w:szCs w:val="20"/>
              </w:rPr>
              <w:t>Students will start writing up their findings on the research.</w:t>
            </w:r>
          </w:p>
          <w:p w:rsidR="0060347A" w:rsidRDefault="0060347A">
            <w:pPr>
              <w:rPr>
                <w:sz w:val="20"/>
                <w:szCs w:val="20"/>
              </w:rPr>
            </w:pPr>
          </w:p>
          <w:p w:rsidR="0060347A" w:rsidRDefault="00A34F04">
            <w:pPr>
              <w:rPr>
                <w:sz w:val="20"/>
                <w:szCs w:val="20"/>
              </w:rPr>
            </w:pPr>
            <w:r>
              <w:rPr>
                <w:sz w:val="20"/>
                <w:szCs w:val="20"/>
              </w:rPr>
              <w:t>Students will print/draw/sketch, their chosen updo from the cultural heritage.</w:t>
            </w:r>
          </w:p>
          <w:p w:rsidR="0060347A" w:rsidRDefault="0060347A">
            <w:pPr>
              <w:jc w:val="left"/>
              <w:rPr>
                <w:sz w:val="20"/>
                <w:szCs w:val="20"/>
              </w:rPr>
            </w:pPr>
          </w:p>
          <w:p w:rsidR="0060347A" w:rsidRDefault="00A34F04">
            <w:pPr>
              <w:jc w:val="left"/>
              <w:rPr>
                <w:sz w:val="20"/>
                <w:szCs w:val="20"/>
              </w:rPr>
            </w:pPr>
            <w:r>
              <w:rPr>
                <w:sz w:val="20"/>
                <w:szCs w:val="20"/>
              </w:rPr>
              <w:t>Students will plan how they will finish the assigned task.</w:t>
            </w:r>
          </w:p>
          <w:p w:rsidR="0060347A" w:rsidRDefault="0060347A">
            <w:pPr>
              <w:jc w:val="left"/>
              <w:rPr>
                <w:sz w:val="20"/>
                <w:szCs w:val="20"/>
              </w:rPr>
            </w:pPr>
          </w:p>
          <w:p w:rsidR="0060347A" w:rsidRDefault="00A34F04">
            <w:pPr>
              <w:jc w:val="left"/>
              <w:rPr>
                <w:sz w:val="20"/>
                <w:szCs w:val="20"/>
              </w:rPr>
            </w:pPr>
            <w:r>
              <w:rPr>
                <w:sz w:val="20"/>
                <w:szCs w:val="20"/>
              </w:rPr>
              <w:t>Students will tell the teacher how they will present their findings for the “Global Updo” project.</w:t>
            </w:r>
          </w:p>
          <w:p w:rsidR="0060347A" w:rsidRDefault="0060347A">
            <w:pPr>
              <w:jc w:val="left"/>
              <w:rPr>
                <w:sz w:val="20"/>
                <w:szCs w:val="20"/>
              </w:rPr>
            </w:pPr>
          </w:p>
          <w:p w:rsidR="0060347A" w:rsidRDefault="00A34F04">
            <w:pPr>
              <w:jc w:val="left"/>
              <w:rPr>
                <w:sz w:val="20"/>
                <w:szCs w:val="20"/>
              </w:rPr>
            </w:pPr>
            <w:r>
              <w:rPr>
                <w:sz w:val="20"/>
                <w:szCs w:val="20"/>
              </w:rPr>
              <w:t>Students will use proper punctuation and grammar to demonstrate their understanding of the research content.</w:t>
            </w:r>
          </w:p>
          <w:p w:rsidR="0060347A" w:rsidRDefault="0060347A">
            <w:pPr>
              <w:jc w:val="left"/>
              <w:rPr>
                <w:sz w:val="20"/>
                <w:szCs w:val="20"/>
              </w:rPr>
            </w:pPr>
          </w:p>
          <w:p w:rsidR="0060347A" w:rsidRDefault="00A34F04">
            <w:pPr>
              <w:jc w:val="left"/>
              <w:rPr>
                <w:sz w:val="20"/>
                <w:szCs w:val="20"/>
              </w:rPr>
            </w:pPr>
            <w:r>
              <w:rPr>
                <w:sz w:val="20"/>
                <w:szCs w:val="20"/>
              </w:rPr>
              <w:t>Students will use the checklist as a guide while completing the assignment.</w:t>
            </w:r>
          </w:p>
          <w:p w:rsidR="0060347A" w:rsidRPr="007406CE" w:rsidRDefault="0060347A">
            <w:pPr>
              <w:jc w:val="left"/>
              <w:rPr>
                <w:sz w:val="20"/>
                <w:szCs w:val="20"/>
              </w:rPr>
            </w:pPr>
          </w:p>
          <w:p w:rsidR="0060347A" w:rsidRPr="007406CE" w:rsidRDefault="00A34F04">
            <w:pPr>
              <w:jc w:val="left"/>
              <w:rPr>
                <w:sz w:val="20"/>
                <w:szCs w:val="20"/>
              </w:rPr>
            </w:pPr>
            <w:r w:rsidRPr="007406CE">
              <w:rPr>
                <w:sz w:val="20"/>
                <w:szCs w:val="20"/>
              </w:rPr>
              <w:t xml:space="preserve">Students will share something they learned on the </w:t>
            </w:r>
            <w:r w:rsidR="006C70C9" w:rsidRPr="007406CE">
              <w:rPr>
                <w:sz w:val="20"/>
                <w:szCs w:val="20"/>
              </w:rPr>
              <w:t>J</w:t>
            </w:r>
            <w:r w:rsidRPr="007406CE">
              <w:rPr>
                <w:sz w:val="20"/>
                <w:szCs w:val="20"/>
              </w:rPr>
              <w:t>amboard link provided.</w:t>
            </w:r>
          </w:p>
          <w:p w:rsidR="0060347A" w:rsidRPr="007406CE" w:rsidRDefault="006C70C9">
            <w:pPr>
              <w:jc w:val="left"/>
              <w:rPr>
                <w:rStyle w:val="Hyperlink"/>
                <w:sz w:val="20"/>
                <w:szCs w:val="20"/>
              </w:rPr>
            </w:pPr>
            <w:r w:rsidRPr="007406CE">
              <w:rPr>
                <w:rStyle w:val="Hyperlink"/>
                <w:sz w:val="20"/>
                <w:szCs w:val="20"/>
              </w:rPr>
              <w:fldChar w:fldCharType="begin"/>
            </w:r>
            <w:r w:rsidRPr="007406CE">
              <w:rPr>
                <w:rStyle w:val="Hyperlink"/>
                <w:sz w:val="20"/>
                <w:szCs w:val="20"/>
              </w:rPr>
              <w:instrText xml:space="preserve"> HYPERLINK  \l "_Appendix_D_-" </w:instrText>
            </w:r>
            <w:r w:rsidRPr="007406CE">
              <w:rPr>
                <w:rStyle w:val="Hyperlink"/>
                <w:sz w:val="20"/>
                <w:szCs w:val="20"/>
              </w:rPr>
              <w:fldChar w:fldCharType="separate"/>
            </w:r>
            <w:r w:rsidR="00A34F04" w:rsidRPr="007406CE">
              <w:rPr>
                <w:rStyle w:val="Hyperlink"/>
                <w:sz w:val="20"/>
                <w:szCs w:val="20"/>
              </w:rPr>
              <w:t>Checklist</w:t>
            </w:r>
          </w:p>
          <w:p w:rsidR="0060347A" w:rsidRPr="007406CE" w:rsidRDefault="006C70C9">
            <w:pPr>
              <w:jc w:val="left"/>
              <w:rPr>
                <w:rStyle w:val="Hyperlink"/>
                <w:sz w:val="20"/>
                <w:szCs w:val="20"/>
              </w:rPr>
            </w:pPr>
            <w:r w:rsidRPr="007406CE">
              <w:rPr>
                <w:rStyle w:val="Hyperlink"/>
                <w:sz w:val="20"/>
                <w:szCs w:val="20"/>
              </w:rPr>
              <w:fldChar w:fldCharType="end"/>
            </w:r>
          </w:p>
          <w:p w:rsidR="0060347A" w:rsidRPr="007406CE" w:rsidRDefault="006C70C9">
            <w:pPr>
              <w:jc w:val="left"/>
              <w:rPr>
                <w:rStyle w:val="Hyperlink"/>
                <w:sz w:val="20"/>
                <w:szCs w:val="20"/>
              </w:rPr>
            </w:pPr>
            <w:r w:rsidRPr="007406CE">
              <w:rPr>
                <w:rStyle w:val="Hyperlink"/>
                <w:sz w:val="20"/>
                <w:szCs w:val="20"/>
              </w:rPr>
              <w:fldChar w:fldCharType="begin"/>
            </w:r>
            <w:r w:rsidRPr="007406CE">
              <w:rPr>
                <w:rStyle w:val="Hyperlink"/>
                <w:sz w:val="20"/>
                <w:szCs w:val="20"/>
              </w:rPr>
              <w:instrText xml:space="preserve"> HYPERLINK "https://jamboard.google.com/d/1NjjQqFv_vhwaXVRrqTCvuCxlEsR6VjMQQDFTvGWuMFU/edit?usp=sharing" </w:instrText>
            </w:r>
            <w:r w:rsidRPr="007406CE">
              <w:rPr>
                <w:rStyle w:val="Hyperlink"/>
                <w:sz w:val="20"/>
                <w:szCs w:val="20"/>
              </w:rPr>
              <w:fldChar w:fldCharType="separate"/>
            </w:r>
            <w:r w:rsidR="00A34F04" w:rsidRPr="007406CE">
              <w:rPr>
                <w:rStyle w:val="Hyperlink"/>
                <w:sz w:val="20"/>
                <w:szCs w:val="20"/>
              </w:rPr>
              <w:t>Jamboard Ancestry Heritage Findings</w:t>
            </w:r>
          </w:p>
          <w:p w:rsidR="0060347A" w:rsidRPr="007406CE" w:rsidRDefault="006C70C9">
            <w:pPr>
              <w:jc w:val="left"/>
              <w:rPr>
                <w:b/>
                <w:sz w:val="20"/>
                <w:szCs w:val="20"/>
              </w:rPr>
            </w:pPr>
            <w:r w:rsidRPr="007406CE">
              <w:rPr>
                <w:rStyle w:val="Hyperlink"/>
                <w:sz w:val="20"/>
                <w:szCs w:val="20"/>
              </w:rPr>
              <w:fldChar w:fldCharType="end"/>
            </w:r>
          </w:p>
          <w:p w:rsidR="0060347A" w:rsidRPr="007406CE" w:rsidRDefault="0060347A">
            <w:pPr>
              <w:jc w:val="left"/>
              <w:rPr>
                <w:b/>
                <w:sz w:val="20"/>
                <w:szCs w:val="20"/>
              </w:rPr>
            </w:pPr>
          </w:p>
          <w:p w:rsidR="0060347A" w:rsidRDefault="0060347A">
            <w:pPr>
              <w:jc w:val="left"/>
              <w:rPr>
                <w:b/>
                <w:sz w:val="20"/>
                <w:szCs w:val="20"/>
              </w:rPr>
            </w:pPr>
          </w:p>
          <w:p w:rsidR="0060347A" w:rsidRDefault="0060347A">
            <w:pPr>
              <w:jc w:val="left"/>
              <w:rPr>
                <w:b/>
                <w:sz w:val="20"/>
                <w:szCs w:val="20"/>
              </w:rPr>
            </w:pPr>
          </w:p>
          <w:p w:rsidR="0060347A" w:rsidRDefault="00A34F04">
            <w:pPr>
              <w:jc w:val="left"/>
              <w:rPr>
                <w:b/>
                <w:i/>
                <w:color w:val="0070C0"/>
                <w:sz w:val="20"/>
                <w:szCs w:val="20"/>
              </w:rPr>
            </w:pPr>
            <w:r>
              <w:rPr>
                <w:b/>
                <w:i/>
                <w:color w:val="0070C0"/>
                <w:sz w:val="20"/>
                <w:szCs w:val="20"/>
              </w:rPr>
              <w:t>Safety Concerns</w:t>
            </w:r>
          </w:p>
          <w:p w:rsidR="0060347A" w:rsidRDefault="00A34F04">
            <w:pPr>
              <w:jc w:val="left"/>
              <w:rPr>
                <w:sz w:val="20"/>
                <w:szCs w:val="20"/>
              </w:rPr>
            </w:pPr>
            <w:r>
              <w:rPr>
                <w:sz w:val="20"/>
                <w:szCs w:val="20"/>
              </w:rPr>
              <w:t>NONE</w:t>
            </w:r>
          </w:p>
          <w:p w:rsidR="0060347A" w:rsidRDefault="0060347A">
            <w:pPr>
              <w:jc w:val="left"/>
              <w:rPr>
                <w:sz w:val="20"/>
                <w:szCs w:val="20"/>
              </w:rPr>
            </w:pPr>
          </w:p>
          <w:p w:rsidR="0060347A" w:rsidRDefault="0060347A">
            <w:pPr>
              <w:jc w:val="left"/>
              <w:rPr>
                <w:b/>
                <w:sz w:val="20"/>
                <w:szCs w:val="20"/>
                <w:u w:val="single"/>
              </w:rPr>
            </w:pPr>
          </w:p>
        </w:tc>
        <w:tc>
          <w:tcPr>
            <w:tcW w:w="720" w:type="dxa"/>
          </w:tcPr>
          <w:p w:rsidR="0060347A" w:rsidRDefault="0060347A">
            <w:pPr>
              <w:jc w:val="left"/>
              <w:rPr>
                <w:sz w:val="20"/>
                <w:szCs w:val="20"/>
              </w:rPr>
            </w:pPr>
          </w:p>
          <w:p w:rsidR="0060347A" w:rsidRDefault="0060347A">
            <w:pPr>
              <w:jc w:val="left"/>
              <w:rPr>
                <w:sz w:val="20"/>
                <w:szCs w:val="20"/>
              </w:rPr>
            </w:pPr>
          </w:p>
          <w:p w:rsidR="0060347A" w:rsidRDefault="00A34F04">
            <w:pPr>
              <w:jc w:val="left"/>
              <w:rPr>
                <w:sz w:val="20"/>
                <w:szCs w:val="20"/>
              </w:rPr>
            </w:pPr>
            <w:r>
              <w:rPr>
                <w:sz w:val="20"/>
                <w:szCs w:val="20"/>
              </w:rPr>
              <w:t>B2.1</w:t>
            </w:r>
          </w:p>
          <w:p w:rsidR="0060347A" w:rsidRDefault="0060347A">
            <w:pPr>
              <w:jc w:val="left"/>
              <w:rPr>
                <w:sz w:val="20"/>
                <w:szCs w:val="20"/>
              </w:rPr>
            </w:pPr>
          </w:p>
          <w:p w:rsidR="0060347A" w:rsidRDefault="0060347A">
            <w:pPr>
              <w:jc w:val="left"/>
              <w:rPr>
                <w:sz w:val="20"/>
                <w:szCs w:val="20"/>
              </w:rPr>
            </w:pPr>
          </w:p>
          <w:p w:rsidR="0060347A" w:rsidRDefault="0060347A">
            <w:pPr>
              <w:jc w:val="left"/>
              <w:rPr>
                <w:sz w:val="20"/>
                <w:szCs w:val="20"/>
              </w:rPr>
            </w:pPr>
          </w:p>
          <w:p w:rsidR="0060347A" w:rsidRDefault="00A34F04">
            <w:pPr>
              <w:jc w:val="left"/>
              <w:rPr>
                <w:sz w:val="20"/>
                <w:szCs w:val="20"/>
              </w:rPr>
            </w:pPr>
            <w:r>
              <w:rPr>
                <w:sz w:val="20"/>
                <w:szCs w:val="20"/>
              </w:rPr>
              <w:t>B2.2</w:t>
            </w:r>
          </w:p>
          <w:p w:rsidR="0060347A" w:rsidRDefault="0060347A">
            <w:pPr>
              <w:jc w:val="left"/>
              <w:rPr>
                <w:sz w:val="20"/>
                <w:szCs w:val="20"/>
              </w:rPr>
            </w:pPr>
          </w:p>
          <w:p w:rsidR="0060347A" w:rsidRDefault="0060347A">
            <w:pPr>
              <w:jc w:val="left"/>
              <w:rPr>
                <w:sz w:val="20"/>
                <w:szCs w:val="20"/>
              </w:rPr>
            </w:pPr>
          </w:p>
          <w:p w:rsidR="0060347A" w:rsidRDefault="0060347A">
            <w:pPr>
              <w:jc w:val="left"/>
              <w:rPr>
                <w:sz w:val="20"/>
                <w:szCs w:val="20"/>
              </w:rPr>
            </w:pPr>
          </w:p>
          <w:p w:rsidR="0060347A" w:rsidRDefault="00A34F04">
            <w:pPr>
              <w:jc w:val="left"/>
              <w:rPr>
                <w:sz w:val="20"/>
                <w:szCs w:val="20"/>
              </w:rPr>
            </w:pPr>
            <w:r>
              <w:rPr>
                <w:sz w:val="20"/>
                <w:szCs w:val="20"/>
              </w:rPr>
              <w:t>D2.4</w:t>
            </w:r>
          </w:p>
        </w:tc>
        <w:tc>
          <w:tcPr>
            <w:tcW w:w="2790" w:type="dxa"/>
          </w:tcPr>
          <w:p w:rsidR="0060347A" w:rsidRDefault="0060347A">
            <w:pPr>
              <w:jc w:val="left"/>
              <w:rPr>
                <w:sz w:val="20"/>
                <w:szCs w:val="20"/>
              </w:rPr>
            </w:pPr>
          </w:p>
          <w:p w:rsidR="0060347A" w:rsidRDefault="0060347A">
            <w:pPr>
              <w:jc w:val="left"/>
              <w:rPr>
                <w:sz w:val="20"/>
                <w:szCs w:val="20"/>
              </w:rPr>
            </w:pPr>
          </w:p>
          <w:p w:rsidR="0060347A" w:rsidRPr="007406CE" w:rsidRDefault="0060347A">
            <w:pPr>
              <w:jc w:val="left"/>
              <w:rPr>
                <w:sz w:val="20"/>
                <w:szCs w:val="20"/>
              </w:rPr>
            </w:pPr>
          </w:p>
          <w:p w:rsidR="0060347A" w:rsidRPr="007406CE" w:rsidRDefault="0060347A">
            <w:pPr>
              <w:jc w:val="left"/>
              <w:rPr>
                <w:sz w:val="20"/>
                <w:szCs w:val="20"/>
              </w:rPr>
            </w:pPr>
          </w:p>
          <w:p w:rsidR="0060347A" w:rsidRPr="007406CE" w:rsidRDefault="006C70C9">
            <w:pPr>
              <w:jc w:val="left"/>
              <w:rPr>
                <w:rStyle w:val="Hyperlink"/>
                <w:sz w:val="20"/>
                <w:szCs w:val="20"/>
              </w:rPr>
            </w:pPr>
            <w:r w:rsidRPr="007406CE">
              <w:rPr>
                <w:rStyle w:val="Hyperlink"/>
                <w:sz w:val="20"/>
                <w:szCs w:val="20"/>
              </w:rPr>
              <w:fldChar w:fldCharType="begin"/>
            </w:r>
            <w:r w:rsidRPr="007406CE">
              <w:rPr>
                <w:rStyle w:val="Hyperlink"/>
                <w:sz w:val="20"/>
                <w:szCs w:val="20"/>
              </w:rPr>
              <w:instrText xml:space="preserve"> HYPERLINK  \l "_Appendix_D_-" </w:instrText>
            </w:r>
            <w:r w:rsidRPr="007406CE">
              <w:rPr>
                <w:rStyle w:val="Hyperlink"/>
                <w:sz w:val="20"/>
                <w:szCs w:val="20"/>
              </w:rPr>
              <w:fldChar w:fldCharType="separate"/>
            </w:r>
            <w:r w:rsidR="00A34F04" w:rsidRPr="007406CE">
              <w:rPr>
                <w:rStyle w:val="Hyperlink"/>
                <w:sz w:val="20"/>
                <w:szCs w:val="20"/>
              </w:rPr>
              <w:t>Checklist</w:t>
            </w:r>
          </w:p>
          <w:p w:rsidR="0060347A" w:rsidRPr="007406CE" w:rsidRDefault="006C70C9">
            <w:pPr>
              <w:jc w:val="left"/>
              <w:rPr>
                <w:rStyle w:val="Hyperlink"/>
                <w:sz w:val="20"/>
                <w:szCs w:val="20"/>
              </w:rPr>
            </w:pPr>
            <w:r w:rsidRPr="007406CE">
              <w:rPr>
                <w:rStyle w:val="Hyperlink"/>
                <w:sz w:val="20"/>
                <w:szCs w:val="20"/>
              </w:rPr>
              <w:fldChar w:fldCharType="end"/>
            </w:r>
            <w:r w:rsidRPr="007406CE">
              <w:rPr>
                <w:rStyle w:val="Hyperlink"/>
                <w:sz w:val="20"/>
                <w:szCs w:val="20"/>
              </w:rPr>
              <w:fldChar w:fldCharType="begin"/>
            </w:r>
            <w:r w:rsidRPr="007406CE">
              <w:rPr>
                <w:rStyle w:val="Hyperlink"/>
                <w:sz w:val="20"/>
                <w:szCs w:val="20"/>
              </w:rPr>
              <w:instrText xml:space="preserve"> HYPERLINK "https://jamboard.google.com/d/1NjjQqFv_vhwaXVRrqTCvuCxlEsR6VjMQQDFTvGWuMFU/edit?usp=sharing" </w:instrText>
            </w:r>
            <w:r w:rsidRPr="007406CE">
              <w:rPr>
                <w:rStyle w:val="Hyperlink"/>
                <w:sz w:val="20"/>
                <w:szCs w:val="20"/>
              </w:rPr>
              <w:fldChar w:fldCharType="separate"/>
            </w:r>
            <w:r w:rsidR="00A34F04" w:rsidRPr="007406CE">
              <w:rPr>
                <w:rStyle w:val="Hyperlink"/>
                <w:sz w:val="20"/>
                <w:szCs w:val="20"/>
              </w:rPr>
              <w:t>Jamboard Ancestry Heritage Findings</w:t>
            </w:r>
          </w:p>
          <w:p w:rsidR="0060347A" w:rsidRPr="007406CE" w:rsidRDefault="006C70C9">
            <w:pPr>
              <w:jc w:val="left"/>
              <w:rPr>
                <w:sz w:val="20"/>
                <w:szCs w:val="20"/>
              </w:rPr>
            </w:pPr>
            <w:r w:rsidRPr="007406CE">
              <w:rPr>
                <w:rStyle w:val="Hyperlink"/>
                <w:sz w:val="20"/>
                <w:szCs w:val="20"/>
              </w:rPr>
              <w:fldChar w:fldCharType="end"/>
            </w:r>
          </w:p>
          <w:p w:rsidR="0060347A" w:rsidRPr="007406CE" w:rsidRDefault="0060347A">
            <w:pPr>
              <w:jc w:val="left"/>
              <w:rPr>
                <w:sz w:val="20"/>
                <w:szCs w:val="20"/>
              </w:rPr>
            </w:pPr>
          </w:p>
          <w:p w:rsidR="0060347A" w:rsidRPr="007406CE" w:rsidRDefault="0060347A">
            <w:pPr>
              <w:jc w:val="left"/>
              <w:rPr>
                <w:sz w:val="20"/>
                <w:szCs w:val="20"/>
              </w:rPr>
            </w:pPr>
          </w:p>
          <w:p w:rsidR="0060347A" w:rsidRPr="007406CE" w:rsidRDefault="00A34F04">
            <w:pPr>
              <w:jc w:val="left"/>
              <w:rPr>
                <w:sz w:val="20"/>
                <w:szCs w:val="20"/>
              </w:rPr>
            </w:pPr>
            <w:r w:rsidRPr="007406CE">
              <w:rPr>
                <w:sz w:val="20"/>
                <w:szCs w:val="20"/>
              </w:rPr>
              <w:t>Differentiated Instructions: Students can work with a partner (groups of 2’s)</w:t>
            </w:r>
          </w:p>
          <w:p w:rsidR="0060347A" w:rsidRPr="007406CE" w:rsidRDefault="0060347A">
            <w:pPr>
              <w:jc w:val="left"/>
              <w:rPr>
                <w:sz w:val="20"/>
                <w:szCs w:val="20"/>
              </w:rPr>
            </w:pPr>
          </w:p>
          <w:p w:rsidR="0060347A" w:rsidRDefault="0060347A">
            <w:pPr>
              <w:jc w:val="left"/>
              <w:rPr>
                <w:sz w:val="20"/>
                <w:szCs w:val="20"/>
              </w:rPr>
            </w:pPr>
          </w:p>
        </w:tc>
        <w:tc>
          <w:tcPr>
            <w:tcW w:w="2610" w:type="dxa"/>
          </w:tcPr>
          <w:p w:rsidR="0060347A" w:rsidRDefault="00A34F04">
            <w:pPr>
              <w:jc w:val="left"/>
              <w:rPr>
                <w:sz w:val="20"/>
                <w:szCs w:val="20"/>
              </w:rPr>
            </w:pPr>
            <w:r>
              <w:rPr>
                <w:sz w:val="20"/>
                <w:szCs w:val="20"/>
              </w:rPr>
              <w:t>Teacher will write learning goals and success criteria on a whiteboard and online platform.</w:t>
            </w:r>
          </w:p>
          <w:p w:rsidR="0060347A" w:rsidRPr="006C70C9" w:rsidRDefault="0060347A">
            <w:pPr>
              <w:jc w:val="left"/>
              <w:rPr>
                <w:sz w:val="8"/>
                <w:szCs w:val="8"/>
              </w:rPr>
            </w:pPr>
          </w:p>
          <w:p w:rsidR="0060347A" w:rsidRDefault="006C70C9">
            <w:pPr>
              <w:jc w:val="left"/>
              <w:rPr>
                <w:sz w:val="20"/>
                <w:szCs w:val="20"/>
              </w:rPr>
            </w:pPr>
            <w:r>
              <w:rPr>
                <w:sz w:val="20"/>
                <w:szCs w:val="20"/>
              </w:rPr>
              <w:t>Teacher will have a lesson</w:t>
            </w:r>
            <w:r w:rsidR="00A34F04">
              <w:rPr>
                <w:sz w:val="20"/>
                <w:szCs w:val="20"/>
              </w:rPr>
              <w:t xml:space="preserve"> agenda on the board/online platform for students to follow throughout the lesson.</w:t>
            </w:r>
          </w:p>
          <w:p w:rsidR="0060347A" w:rsidRPr="006C70C9" w:rsidRDefault="0060347A">
            <w:pPr>
              <w:jc w:val="left"/>
              <w:rPr>
                <w:sz w:val="8"/>
                <w:szCs w:val="8"/>
              </w:rPr>
            </w:pPr>
          </w:p>
          <w:p w:rsidR="0060347A" w:rsidRDefault="00A34F04">
            <w:pPr>
              <w:jc w:val="left"/>
              <w:rPr>
                <w:sz w:val="20"/>
                <w:szCs w:val="20"/>
              </w:rPr>
            </w:pPr>
            <w:r>
              <w:rPr>
                <w:sz w:val="20"/>
                <w:szCs w:val="20"/>
              </w:rPr>
              <w:t xml:space="preserve">Teacher will ask students to perform updo hairstyles research using their family or ancestry or a cultural heritage </w:t>
            </w:r>
            <w:r w:rsidR="0056195C">
              <w:rPr>
                <w:sz w:val="20"/>
                <w:szCs w:val="20"/>
              </w:rPr>
              <w:t>that is</w:t>
            </w:r>
            <w:r>
              <w:rPr>
                <w:sz w:val="20"/>
                <w:szCs w:val="20"/>
              </w:rPr>
              <w:t xml:space="preserve"> of interest to them.</w:t>
            </w:r>
          </w:p>
          <w:p w:rsidR="0060347A" w:rsidRPr="006C70C9" w:rsidRDefault="0060347A">
            <w:pPr>
              <w:jc w:val="left"/>
              <w:rPr>
                <w:sz w:val="8"/>
                <w:szCs w:val="8"/>
              </w:rPr>
            </w:pPr>
          </w:p>
          <w:p w:rsidR="0060347A" w:rsidRDefault="00A34F04">
            <w:pPr>
              <w:jc w:val="left"/>
              <w:rPr>
                <w:sz w:val="20"/>
                <w:szCs w:val="20"/>
              </w:rPr>
            </w:pPr>
            <w:r>
              <w:rPr>
                <w:sz w:val="20"/>
                <w:szCs w:val="20"/>
              </w:rPr>
              <w:t>Teacher will show students exemplars of the project “Global Updo” so they can see what the expectations are.</w:t>
            </w:r>
          </w:p>
          <w:p w:rsidR="0060347A" w:rsidRPr="006C70C9" w:rsidRDefault="0060347A">
            <w:pPr>
              <w:jc w:val="left"/>
              <w:rPr>
                <w:sz w:val="8"/>
                <w:szCs w:val="8"/>
              </w:rPr>
            </w:pPr>
          </w:p>
          <w:p w:rsidR="0060347A" w:rsidRDefault="00A34F04">
            <w:pPr>
              <w:jc w:val="left"/>
              <w:rPr>
                <w:b/>
                <w:sz w:val="20"/>
                <w:szCs w:val="20"/>
              </w:rPr>
            </w:pPr>
            <w:r>
              <w:rPr>
                <w:sz w:val="20"/>
                <w:szCs w:val="20"/>
              </w:rPr>
              <w:t>Teacher will check in with students to see how the research is going while they are conducting their research for the final project.</w:t>
            </w:r>
          </w:p>
          <w:p w:rsidR="0060347A" w:rsidRPr="006C70C9" w:rsidRDefault="0060347A">
            <w:pPr>
              <w:jc w:val="left"/>
              <w:rPr>
                <w:sz w:val="8"/>
                <w:szCs w:val="8"/>
              </w:rPr>
            </w:pPr>
          </w:p>
          <w:p w:rsidR="0060347A" w:rsidRDefault="00A34F04">
            <w:pPr>
              <w:jc w:val="left"/>
              <w:rPr>
                <w:b/>
                <w:sz w:val="20"/>
                <w:szCs w:val="20"/>
              </w:rPr>
            </w:pPr>
            <w:r>
              <w:rPr>
                <w:sz w:val="20"/>
                <w:szCs w:val="20"/>
              </w:rPr>
              <w:t>Teacher will check and ensure students are on track with the assignment.</w:t>
            </w:r>
          </w:p>
          <w:p w:rsidR="0060347A" w:rsidRPr="006C70C9" w:rsidRDefault="0060347A">
            <w:pPr>
              <w:jc w:val="left"/>
              <w:rPr>
                <w:sz w:val="8"/>
                <w:szCs w:val="8"/>
              </w:rPr>
            </w:pPr>
          </w:p>
          <w:p w:rsidR="0060347A" w:rsidRDefault="00A34F04">
            <w:pPr>
              <w:jc w:val="left"/>
              <w:rPr>
                <w:sz w:val="20"/>
                <w:szCs w:val="20"/>
              </w:rPr>
            </w:pPr>
            <w:r>
              <w:rPr>
                <w:sz w:val="20"/>
                <w:szCs w:val="20"/>
              </w:rPr>
              <w:t>Teacher will ensure that the instructions and assignments are differentiated to meet the needs of each student.</w:t>
            </w:r>
          </w:p>
          <w:p w:rsidR="0060347A" w:rsidRPr="006C70C9" w:rsidRDefault="0060347A">
            <w:pPr>
              <w:jc w:val="left"/>
              <w:rPr>
                <w:sz w:val="8"/>
                <w:szCs w:val="8"/>
              </w:rPr>
            </w:pPr>
          </w:p>
          <w:p w:rsidR="0060347A" w:rsidRDefault="00A34F04">
            <w:pPr>
              <w:jc w:val="left"/>
              <w:rPr>
                <w:sz w:val="20"/>
                <w:szCs w:val="20"/>
              </w:rPr>
            </w:pPr>
            <w:r>
              <w:rPr>
                <w:sz w:val="20"/>
                <w:szCs w:val="20"/>
              </w:rPr>
              <w:t>Teacher will remind students to use the checklist provided.</w:t>
            </w:r>
          </w:p>
          <w:p w:rsidR="0060347A" w:rsidRPr="006C70C9" w:rsidRDefault="0060347A">
            <w:pPr>
              <w:jc w:val="left"/>
              <w:rPr>
                <w:sz w:val="8"/>
                <w:szCs w:val="8"/>
              </w:rPr>
            </w:pPr>
          </w:p>
          <w:p w:rsidR="0060347A" w:rsidRDefault="00A34F04">
            <w:pPr>
              <w:jc w:val="left"/>
              <w:rPr>
                <w:sz w:val="20"/>
                <w:szCs w:val="20"/>
              </w:rPr>
            </w:pPr>
            <w:r>
              <w:rPr>
                <w:sz w:val="20"/>
                <w:szCs w:val="20"/>
              </w:rPr>
              <w:t>Teacher will remind students to share something they learned on the Jamboard Ancestry/Heritage Finding</w:t>
            </w:r>
          </w:p>
        </w:tc>
      </w:tr>
    </w:tbl>
    <w:tbl>
      <w:tblPr>
        <w:tblStyle w:val="aff3"/>
        <w:tblW w:w="101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Caption w:val="Lesson Plan #2"/>
        <w:tblDescription w:val="This table is the lesson plan for the Hairstyling &amp; Aestheics research and planning component of the Updo unit. It states the students activities, curriculum content and teacher activities. "/>
      </w:tblPr>
      <w:tblGrid>
        <w:gridCol w:w="4945"/>
        <w:gridCol w:w="5220"/>
      </w:tblGrid>
      <w:tr w:rsidR="0060347A" w:rsidTr="009834D0">
        <w:trPr>
          <w:tblHeader/>
        </w:trPr>
        <w:tc>
          <w:tcPr>
            <w:tcW w:w="4945" w:type="dxa"/>
            <w:shd w:val="clear" w:color="auto" w:fill="FFC000"/>
          </w:tcPr>
          <w:p w:rsidR="0060347A" w:rsidRDefault="00A34F04">
            <w:pPr>
              <w:jc w:val="left"/>
              <w:rPr>
                <w:b/>
                <w:sz w:val="20"/>
                <w:szCs w:val="20"/>
              </w:rPr>
            </w:pPr>
            <w:r>
              <w:rPr>
                <w:b/>
                <w:sz w:val="20"/>
                <w:szCs w:val="20"/>
              </w:rPr>
              <w:lastRenderedPageBreak/>
              <w:t>Expected Outcomes</w:t>
            </w:r>
          </w:p>
        </w:tc>
        <w:tc>
          <w:tcPr>
            <w:tcW w:w="5220" w:type="dxa"/>
            <w:shd w:val="clear" w:color="auto" w:fill="FFC000"/>
          </w:tcPr>
          <w:p w:rsidR="0060347A" w:rsidRDefault="00A34F04">
            <w:pPr>
              <w:jc w:val="left"/>
              <w:rPr>
                <w:b/>
                <w:sz w:val="20"/>
                <w:szCs w:val="20"/>
              </w:rPr>
            </w:pPr>
            <w:r>
              <w:rPr>
                <w:b/>
                <w:sz w:val="20"/>
                <w:szCs w:val="20"/>
              </w:rPr>
              <w:t>Assessment of Outcomes</w:t>
            </w:r>
          </w:p>
        </w:tc>
      </w:tr>
      <w:tr w:rsidR="0060347A">
        <w:tc>
          <w:tcPr>
            <w:tcW w:w="4945" w:type="dxa"/>
          </w:tcPr>
          <w:p w:rsidR="0060347A" w:rsidRDefault="00A34F04">
            <w:pPr>
              <w:jc w:val="left"/>
              <w:rPr>
                <w:b/>
                <w:color w:val="0070C0"/>
                <w:sz w:val="20"/>
                <w:szCs w:val="20"/>
              </w:rPr>
            </w:pPr>
            <w:r>
              <w:rPr>
                <w:b/>
                <w:color w:val="0070C0"/>
                <w:sz w:val="20"/>
                <w:szCs w:val="20"/>
              </w:rPr>
              <w:t xml:space="preserve">The student will:  </w:t>
            </w:r>
          </w:p>
          <w:p w:rsidR="0060347A" w:rsidRDefault="00A34F04">
            <w:pPr>
              <w:jc w:val="left"/>
              <w:rPr>
                <w:sz w:val="20"/>
                <w:szCs w:val="20"/>
              </w:rPr>
            </w:pPr>
            <w:r>
              <w:rPr>
                <w:sz w:val="20"/>
                <w:szCs w:val="20"/>
              </w:rPr>
              <w:t xml:space="preserve">Conduct research of their family or </w:t>
            </w:r>
            <w:r w:rsidR="0056195C">
              <w:rPr>
                <w:sz w:val="20"/>
                <w:szCs w:val="20"/>
              </w:rPr>
              <w:t>chosen heritage</w:t>
            </w:r>
            <w:r>
              <w:rPr>
                <w:sz w:val="20"/>
                <w:szCs w:val="20"/>
              </w:rPr>
              <w:t xml:space="preserve"> updo style used for ceremonies.</w:t>
            </w:r>
          </w:p>
          <w:p w:rsidR="0060347A" w:rsidRDefault="00A34F04">
            <w:pPr>
              <w:jc w:val="left"/>
              <w:rPr>
                <w:sz w:val="20"/>
                <w:szCs w:val="20"/>
              </w:rPr>
            </w:pPr>
            <w:r>
              <w:rPr>
                <w:sz w:val="20"/>
                <w:szCs w:val="20"/>
              </w:rPr>
              <w:t>Gather information on their ancestry or chosen heritage.</w:t>
            </w:r>
          </w:p>
          <w:p w:rsidR="0060347A" w:rsidRDefault="00A34F04">
            <w:pPr>
              <w:jc w:val="left"/>
              <w:rPr>
                <w:sz w:val="20"/>
                <w:szCs w:val="20"/>
              </w:rPr>
            </w:pPr>
            <w:r>
              <w:rPr>
                <w:sz w:val="20"/>
                <w:szCs w:val="20"/>
              </w:rPr>
              <w:t>Demonstrate an understanding of the Essential Skills that are important for success in hairstyling.</w:t>
            </w:r>
          </w:p>
          <w:p w:rsidR="0060347A" w:rsidRDefault="00A34F04">
            <w:pPr>
              <w:jc w:val="left"/>
              <w:rPr>
                <w:sz w:val="20"/>
                <w:szCs w:val="20"/>
              </w:rPr>
            </w:pPr>
            <w:r>
              <w:rPr>
                <w:sz w:val="20"/>
                <w:szCs w:val="20"/>
              </w:rPr>
              <w:t>Use knowledge elements of design to plan the hairstyling strategies for their chosen updo.</w:t>
            </w:r>
          </w:p>
          <w:p w:rsidR="0060347A" w:rsidRDefault="00A34F04">
            <w:pPr>
              <w:jc w:val="left"/>
              <w:rPr>
                <w:sz w:val="20"/>
                <w:szCs w:val="20"/>
              </w:rPr>
            </w:pPr>
            <w:r>
              <w:rPr>
                <w:sz w:val="20"/>
                <w:szCs w:val="20"/>
              </w:rPr>
              <w:t>Use knowledge of design principles to sketch, create, and produce an updo style.</w:t>
            </w:r>
          </w:p>
          <w:p w:rsidR="0060347A" w:rsidRDefault="0060347A">
            <w:pPr>
              <w:spacing w:before="120" w:after="120"/>
              <w:jc w:val="left"/>
              <w:rPr>
                <w:rFonts w:ascii="Calibri" w:eastAsia="Calibri" w:hAnsi="Calibri" w:cs="Calibri"/>
                <w:sz w:val="20"/>
                <w:szCs w:val="20"/>
              </w:rPr>
            </w:pPr>
          </w:p>
          <w:p w:rsidR="0060347A" w:rsidRDefault="0060347A">
            <w:pPr>
              <w:spacing w:before="120" w:after="120"/>
              <w:jc w:val="left"/>
              <w:rPr>
                <w:rFonts w:ascii="Calibri" w:eastAsia="Calibri" w:hAnsi="Calibri" w:cs="Calibri"/>
                <w:sz w:val="20"/>
                <w:szCs w:val="20"/>
              </w:rPr>
            </w:pPr>
          </w:p>
        </w:tc>
        <w:tc>
          <w:tcPr>
            <w:tcW w:w="5220" w:type="dxa"/>
          </w:tcPr>
          <w:p w:rsidR="0060347A" w:rsidRDefault="00A34F04">
            <w:pPr>
              <w:jc w:val="left"/>
              <w:rPr>
                <w:b/>
                <w:sz w:val="20"/>
                <w:szCs w:val="20"/>
              </w:rPr>
            </w:pPr>
            <w:r>
              <w:rPr>
                <w:b/>
                <w:sz w:val="20"/>
                <w:szCs w:val="20"/>
              </w:rPr>
              <w:t>Assessment FOR Learning</w:t>
            </w:r>
          </w:p>
          <w:p w:rsidR="0060347A" w:rsidRDefault="00A34F04">
            <w:pPr>
              <w:jc w:val="left"/>
              <w:rPr>
                <w:sz w:val="20"/>
                <w:szCs w:val="20"/>
              </w:rPr>
            </w:pPr>
            <w:r>
              <w:rPr>
                <w:b/>
                <w:sz w:val="20"/>
                <w:szCs w:val="20"/>
              </w:rPr>
              <w:t xml:space="preserve">Discussion </w:t>
            </w:r>
            <w:r>
              <w:rPr>
                <w:sz w:val="20"/>
                <w:szCs w:val="20"/>
              </w:rPr>
              <w:t>to gather information.</w:t>
            </w:r>
          </w:p>
          <w:p w:rsidR="0060347A" w:rsidRDefault="00A34F04">
            <w:pPr>
              <w:jc w:val="left"/>
              <w:rPr>
                <w:sz w:val="20"/>
                <w:szCs w:val="20"/>
              </w:rPr>
            </w:pPr>
            <w:r>
              <w:rPr>
                <w:b/>
                <w:sz w:val="20"/>
                <w:szCs w:val="20"/>
              </w:rPr>
              <w:t xml:space="preserve">Discussion </w:t>
            </w:r>
            <w:r>
              <w:rPr>
                <w:sz w:val="20"/>
                <w:szCs w:val="20"/>
              </w:rPr>
              <w:t>to provide information</w:t>
            </w:r>
          </w:p>
          <w:p w:rsidR="0060347A" w:rsidRDefault="00A34F04">
            <w:pPr>
              <w:jc w:val="left"/>
              <w:rPr>
                <w:sz w:val="20"/>
                <w:szCs w:val="20"/>
              </w:rPr>
            </w:pPr>
            <w:r>
              <w:rPr>
                <w:b/>
                <w:sz w:val="20"/>
                <w:szCs w:val="20"/>
              </w:rPr>
              <w:t xml:space="preserve">T chart </w:t>
            </w:r>
            <w:r>
              <w:rPr>
                <w:sz w:val="20"/>
                <w:szCs w:val="20"/>
              </w:rPr>
              <w:t>Learning goals and success criteria to explain where they are going and how they are going to get there.</w:t>
            </w:r>
          </w:p>
          <w:p w:rsidR="0060347A" w:rsidRDefault="00A34F04">
            <w:pPr>
              <w:jc w:val="left"/>
              <w:rPr>
                <w:sz w:val="20"/>
                <w:szCs w:val="20"/>
              </w:rPr>
            </w:pPr>
            <w:r>
              <w:rPr>
                <w:b/>
                <w:sz w:val="20"/>
                <w:szCs w:val="20"/>
              </w:rPr>
              <w:t>Agenda</w:t>
            </w:r>
            <w:r>
              <w:rPr>
                <w:sz w:val="20"/>
                <w:szCs w:val="20"/>
              </w:rPr>
              <w:t xml:space="preserve"> of lesson on board/online platform for students to follow throughout lesson</w:t>
            </w:r>
          </w:p>
          <w:p w:rsidR="0060347A" w:rsidRDefault="0060347A">
            <w:pPr>
              <w:jc w:val="left"/>
              <w:rPr>
                <w:sz w:val="20"/>
                <w:szCs w:val="20"/>
              </w:rPr>
            </w:pPr>
          </w:p>
          <w:p w:rsidR="0060347A" w:rsidRDefault="00A34F04">
            <w:pPr>
              <w:jc w:val="left"/>
              <w:rPr>
                <w:b/>
                <w:sz w:val="20"/>
                <w:szCs w:val="20"/>
              </w:rPr>
            </w:pPr>
            <w:r>
              <w:rPr>
                <w:b/>
                <w:sz w:val="20"/>
                <w:szCs w:val="20"/>
              </w:rPr>
              <w:t>Assessment AS Learning</w:t>
            </w:r>
          </w:p>
          <w:p w:rsidR="0060347A" w:rsidRDefault="00A34F04">
            <w:pPr>
              <w:jc w:val="left"/>
              <w:rPr>
                <w:b/>
                <w:sz w:val="20"/>
                <w:szCs w:val="20"/>
              </w:rPr>
            </w:pPr>
            <w:r>
              <w:rPr>
                <w:b/>
                <w:sz w:val="20"/>
                <w:szCs w:val="20"/>
              </w:rPr>
              <w:t>Exemplar</w:t>
            </w:r>
          </w:p>
          <w:p w:rsidR="0060347A" w:rsidRDefault="00A34F04">
            <w:pPr>
              <w:jc w:val="left"/>
              <w:rPr>
                <w:sz w:val="20"/>
                <w:szCs w:val="20"/>
              </w:rPr>
            </w:pPr>
            <w:r>
              <w:rPr>
                <w:b/>
                <w:sz w:val="20"/>
                <w:szCs w:val="20"/>
              </w:rPr>
              <w:t>Discussion</w:t>
            </w:r>
            <w:r>
              <w:rPr>
                <w:sz w:val="20"/>
                <w:szCs w:val="20"/>
              </w:rPr>
              <w:t xml:space="preserve"> to assess knowledge and understanding at the beginning, middle and end of lesson</w:t>
            </w:r>
          </w:p>
          <w:p w:rsidR="0060347A" w:rsidRDefault="00A34F04">
            <w:pPr>
              <w:jc w:val="left"/>
              <w:rPr>
                <w:b/>
                <w:sz w:val="20"/>
                <w:szCs w:val="20"/>
              </w:rPr>
            </w:pPr>
            <w:r>
              <w:rPr>
                <w:b/>
                <w:sz w:val="20"/>
                <w:szCs w:val="20"/>
              </w:rPr>
              <w:t>Notes - Jamboard</w:t>
            </w:r>
          </w:p>
          <w:p w:rsidR="0060347A" w:rsidRDefault="00A34F04">
            <w:pPr>
              <w:jc w:val="left"/>
              <w:rPr>
                <w:b/>
                <w:sz w:val="20"/>
                <w:szCs w:val="20"/>
              </w:rPr>
            </w:pPr>
            <w:r>
              <w:rPr>
                <w:b/>
                <w:sz w:val="20"/>
                <w:szCs w:val="20"/>
              </w:rPr>
              <w:t>Demonstration</w:t>
            </w:r>
          </w:p>
          <w:p w:rsidR="0060347A" w:rsidRDefault="00A34F04">
            <w:pPr>
              <w:jc w:val="left"/>
              <w:rPr>
                <w:b/>
                <w:sz w:val="20"/>
                <w:szCs w:val="20"/>
              </w:rPr>
            </w:pPr>
            <w:r>
              <w:rPr>
                <w:b/>
                <w:sz w:val="20"/>
                <w:szCs w:val="20"/>
              </w:rPr>
              <w:t>Checklist</w:t>
            </w:r>
          </w:p>
          <w:p w:rsidR="0060347A" w:rsidRDefault="0060347A">
            <w:pPr>
              <w:jc w:val="left"/>
              <w:rPr>
                <w:sz w:val="20"/>
                <w:szCs w:val="20"/>
              </w:rPr>
            </w:pPr>
          </w:p>
          <w:p w:rsidR="0060347A" w:rsidRDefault="00A34F04">
            <w:pPr>
              <w:jc w:val="left"/>
              <w:rPr>
                <w:b/>
                <w:sz w:val="20"/>
                <w:szCs w:val="20"/>
              </w:rPr>
            </w:pPr>
            <w:r>
              <w:rPr>
                <w:b/>
                <w:sz w:val="20"/>
                <w:szCs w:val="20"/>
              </w:rPr>
              <w:t>Assessment OF Learning</w:t>
            </w:r>
          </w:p>
          <w:p w:rsidR="0060347A" w:rsidRDefault="00A34F04">
            <w:pPr>
              <w:jc w:val="left"/>
              <w:rPr>
                <w:sz w:val="20"/>
                <w:szCs w:val="20"/>
              </w:rPr>
            </w:pPr>
            <w:r>
              <w:rPr>
                <w:b/>
                <w:sz w:val="20"/>
                <w:szCs w:val="20"/>
              </w:rPr>
              <w:t>Checklist,</w:t>
            </w:r>
            <w:r>
              <w:rPr>
                <w:sz w:val="20"/>
                <w:szCs w:val="20"/>
              </w:rPr>
              <w:t xml:space="preserve"> students will use to ensure they are on track</w:t>
            </w:r>
          </w:p>
          <w:p w:rsidR="0060347A" w:rsidRDefault="00A34F04">
            <w:pPr>
              <w:jc w:val="left"/>
              <w:rPr>
                <w:b/>
                <w:sz w:val="20"/>
                <w:szCs w:val="20"/>
              </w:rPr>
            </w:pPr>
            <w:r>
              <w:rPr>
                <w:b/>
                <w:sz w:val="20"/>
                <w:szCs w:val="20"/>
              </w:rPr>
              <w:t xml:space="preserve">Jamboard, </w:t>
            </w:r>
            <w:r>
              <w:rPr>
                <w:sz w:val="20"/>
                <w:szCs w:val="20"/>
              </w:rPr>
              <w:t>to share something they’ve learned</w:t>
            </w:r>
          </w:p>
          <w:p w:rsidR="0060347A" w:rsidRDefault="0060347A">
            <w:pPr>
              <w:jc w:val="left"/>
              <w:rPr>
                <w:b/>
                <w:sz w:val="20"/>
                <w:szCs w:val="20"/>
                <w:u w:val="single"/>
              </w:rPr>
            </w:pPr>
          </w:p>
          <w:p w:rsidR="0060347A" w:rsidRDefault="00A34F04">
            <w:pPr>
              <w:jc w:val="left"/>
              <w:rPr>
                <w:b/>
                <w:sz w:val="20"/>
                <w:szCs w:val="20"/>
                <w:u w:val="single"/>
              </w:rPr>
            </w:pPr>
            <w:r>
              <w:rPr>
                <w:b/>
                <w:sz w:val="20"/>
                <w:szCs w:val="20"/>
                <w:u w:val="single"/>
              </w:rPr>
              <w:t>Triangulated assessment</w:t>
            </w:r>
          </w:p>
          <w:p w:rsidR="0060347A" w:rsidRDefault="00A34F04">
            <w:pPr>
              <w:jc w:val="left"/>
              <w:rPr>
                <w:sz w:val="20"/>
                <w:szCs w:val="20"/>
              </w:rPr>
            </w:pPr>
            <w:r>
              <w:rPr>
                <w:b/>
                <w:sz w:val="20"/>
                <w:szCs w:val="20"/>
              </w:rPr>
              <w:t xml:space="preserve">Conversation.  </w:t>
            </w:r>
            <w:r>
              <w:rPr>
                <w:sz w:val="20"/>
                <w:szCs w:val="20"/>
              </w:rPr>
              <w:t>Ask questions to assess their communication of application</w:t>
            </w:r>
          </w:p>
          <w:p w:rsidR="0060347A" w:rsidRDefault="00A34F04">
            <w:pPr>
              <w:jc w:val="left"/>
              <w:rPr>
                <w:sz w:val="20"/>
                <w:szCs w:val="20"/>
              </w:rPr>
            </w:pPr>
            <w:r>
              <w:rPr>
                <w:b/>
                <w:sz w:val="20"/>
                <w:szCs w:val="20"/>
              </w:rPr>
              <w:t xml:space="preserve">Observe. </w:t>
            </w:r>
            <w:r>
              <w:rPr>
                <w:sz w:val="20"/>
                <w:szCs w:val="20"/>
              </w:rPr>
              <w:t xml:space="preserve">Participation in research, draft, and </w:t>
            </w:r>
            <w:r w:rsidR="0056195C">
              <w:rPr>
                <w:sz w:val="20"/>
                <w:szCs w:val="20"/>
              </w:rPr>
              <w:t>Jamboard</w:t>
            </w:r>
            <w:r>
              <w:rPr>
                <w:sz w:val="20"/>
                <w:szCs w:val="20"/>
              </w:rPr>
              <w:t xml:space="preserve">. </w:t>
            </w:r>
          </w:p>
          <w:p w:rsidR="0060347A" w:rsidRDefault="00A34F04">
            <w:pPr>
              <w:jc w:val="left"/>
              <w:rPr>
                <w:sz w:val="20"/>
                <w:szCs w:val="20"/>
              </w:rPr>
            </w:pPr>
            <w:r>
              <w:rPr>
                <w:b/>
                <w:sz w:val="20"/>
                <w:szCs w:val="20"/>
              </w:rPr>
              <w:t>Product.</w:t>
            </w:r>
            <w:r>
              <w:rPr>
                <w:sz w:val="20"/>
                <w:szCs w:val="20"/>
              </w:rPr>
              <w:t xml:space="preserve"> View sketch and/or photo ideas of the final product.</w:t>
            </w:r>
          </w:p>
          <w:p w:rsidR="0060347A" w:rsidRDefault="0060347A">
            <w:pPr>
              <w:jc w:val="left"/>
              <w:rPr>
                <w:sz w:val="20"/>
                <w:szCs w:val="20"/>
              </w:rPr>
            </w:pPr>
          </w:p>
        </w:tc>
      </w:tr>
    </w:tbl>
    <w:p w:rsidR="0060347A" w:rsidRDefault="0060347A">
      <w:pPr>
        <w:spacing w:after="0"/>
        <w:jc w:val="left"/>
        <w:rPr>
          <w:rFonts w:ascii="Palatino Linotype" w:eastAsia="Palatino Linotype" w:hAnsi="Palatino Linotype" w:cs="Palatino Linotype"/>
          <w:b/>
          <w:color w:val="0070C0"/>
        </w:rPr>
      </w:pPr>
    </w:p>
    <w:p w:rsidR="0060347A" w:rsidRDefault="0060347A">
      <w:pPr>
        <w:spacing w:after="0"/>
        <w:jc w:val="left"/>
        <w:rPr>
          <w:rFonts w:ascii="Palatino Linotype" w:eastAsia="Palatino Linotype" w:hAnsi="Palatino Linotype" w:cs="Palatino Linotype"/>
          <w:b/>
          <w:color w:val="0070C0"/>
        </w:rPr>
      </w:pPr>
    </w:p>
    <w:tbl>
      <w:tblPr>
        <w:tblStyle w:val="aff4"/>
        <w:tblW w:w="101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Caption w:val="Lesson Plan #2"/>
        <w:tblDescription w:val="This table is the lesson plan for the Hairstyling &amp; Aestheics research and planning component of the Updo unit. It states the students activities, curriculum content and teacher activities. This part of the table states the expected outcomes, assessment, motivation and curriculum expectations for the lesson."/>
      </w:tblPr>
      <w:tblGrid>
        <w:gridCol w:w="4945"/>
        <w:gridCol w:w="5220"/>
      </w:tblGrid>
      <w:tr w:rsidR="0060347A" w:rsidTr="009834D0">
        <w:trPr>
          <w:tblHeader/>
        </w:trPr>
        <w:tc>
          <w:tcPr>
            <w:tcW w:w="4945" w:type="dxa"/>
            <w:shd w:val="clear" w:color="auto" w:fill="FFC000"/>
          </w:tcPr>
          <w:p w:rsidR="0060347A" w:rsidRDefault="00A34F04">
            <w:pPr>
              <w:jc w:val="left"/>
              <w:rPr>
                <w:b/>
                <w:sz w:val="20"/>
                <w:szCs w:val="20"/>
              </w:rPr>
            </w:pPr>
            <w:r>
              <w:rPr>
                <w:b/>
                <w:sz w:val="20"/>
                <w:szCs w:val="20"/>
              </w:rPr>
              <w:t>Motivation</w:t>
            </w:r>
          </w:p>
        </w:tc>
        <w:tc>
          <w:tcPr>
            <w:tcW w:w="5220" w:type="dxa"/>
            <w:shd w:val="clear" w:color="auto" w:fill="FFC000"/>
          </w:tcPr>
          <w:p w:rsidR="0060347A" w:rsidRDefault="00A34F04">
            <w:pPr>
              <w:jc w:val="left"/>
              <w:rPr>
                <w:b/>
                <w:sz w:val="20"/>
                <w:szCs w:val="20"/>
              </w:rPr>
            </w:pPr>
            <w:r>
              <w:rPr>
                <w:b/>
                <w:sz w:val="20"/>
                <w:szCs w:val="20"/>
              </w:rPr>
              <w:t>Curriculum Expectations</w:t>
            </w:r>
          </w:p>
        </w:tc>
      </w:tr>
      <w:tr w:rsidR="0060347A">
        <w:tc>
          <w:tcPr>
            <w:tcW w:w="4945" w:type="dxa"/>
          </w:tcPr>
          <w:p w:rsidR="0060347A" w:rsidRDefault="00A34F04">
            <w:pPr>
              <w:jc w:val="left"/>
              <w:rPr>
                <w:sz w:val="20"/>
                <w:szCs w:val="20"/>
              </w:rPr>
            </w:pPr>
            <w:r>
              <w:rPr>
                <w:sz w:val="20"/>
                <w:szCs w:val="20"/>
              </w:rPr>
              <w:t>“If you  want to understand today, you have to search yesterday” Pearl S. Buck</w:t>
            </w:r>
          </w:p>
          <w:p w:rsidR="0060347A" w:rsidRDefault="0060347A">
            <w:pPr>
              <w:jc w:val="left"/>
              <w:rPr>
                <w:sz w:val="20"/>
                <w:szCs w:val="20"/>
              </w:rPr>
            </w:pPr>
          </w:p>
          <w:p w:rsidR="0060347A" w:rsidRDefault="00A34F04">
            <w:pPr>
              <w:rPr>
                <w:sz w:val="20"/>
                <w:szCs w:val="20"/>
              </w:rPr>
            </w:pPr>
            <w:r>
              <w:rPr>
                <w:b/>
                <w:sz w:val="20"/>
                <w:szCs w:val="20"/>
              </w:rPr>
              <w:t>Buy in:</w:t>
            </w:r>
            <w:r>
              <w:rPr>
                <w:sz w:val="20"/>
                <w:szCs w:val="20"/>
              </w:rPr>
              <w:t xml:space="preserve"> Students will develop and enhance their skills in creating hairstyles while learning about the importance of hair throughout time and cultures. They will develop an appreciation of the variety and similarities of hairstyles from around the world.  They can also utilize their skills at special events like; prom, ceremonies, graduation and weddings.</w:t>
            </w:r>
          </w:p>
          <w:p w:rsidR="0060347A" w:rsidRDefault="0060347A">
            <w:pPr>
              <w:rPr>
                <w:sz w:val="20"/>
                <w:szCs w:val="20"/>
              </w:rPr>
            </w:pPr>
          </w:p>
          <w:p w:rsidR="0060347A" w:rsidRDefault="0060347A">
            <w:pPr>
              <w:jc w:val="left"/>
              <w:rPr>
                <w:sz w:val="20"/>
                <w:szCs w:val="20"/>
              </w:rPr>
            </w:pPr>
          </w:p>
        </w:tc>
        <w:tc>
          <w:tcPr>
            <w:tcW w:w="5220" w:type="dxa"/>
          </w:tcPr>
          <w:p w:rsidR="0060347A" w:rsidRDefault="00A34F04">
            <w:pPr>
              <w:jc w:val="left"/>
              <w:rPr>
                <w:b/>
                <w:sz w:val="20"/>
                <w:szCs w:val="20"/>
              </w:rPr>
            </w:pPr>
            <w:r>
              <w:rPr>
                <w:b/>
                <w:sz w:val="20"/>
                <w:szCs w:val="20"/>
              </w:rPr>
              <w:t>Growing Success:</w:t>
            </w:r>
          </w:p>
          <w:p w:rsidR="0060347A" w:rsidRDefault="00A34F04">
            <w:pPr>
              <w:jc w:val="left"/>
              <w:rPr>
                <w:b/>
                <w:sz w:val="20"/>
                <w:szCs w:val="20"/>
              </w:rPr>
            </w:pPr>
            <w:r>
              <w:rPr>
                <w:b/>
                <w:sz w:val="20"/>
                <w:szCs w:val="20"/>
              </w:rPr>
              <w:t>Responsibility</w:t>
            </w:r>
          </w:p>
          <w:p w:rsidR="0060347A" w:rsidRDefault="00A34F04">
            <w:pPr>
              <w:jc w:val="left"/>
              <w:rPr>
                <w:sz w:val="20"/>
                <w:szCs w:val="20"/>
              </w:rPr>
            </w:pPr>
            <w:r>
              <w:rPr>
                <w:sz w:val="20"/>
                <w:szCs w:val="20"/>
              </w:rPr>
              <w:t>Fulfils responsibilities and commitments within the learning environment,</w:t>
            </w:r>
          </w:p>
          <w:p w:rsidR="0060347A" w:rsidRDefault="00A34F04">
            <w:pPr>
              <w:jc w:val="left"/>
              <w:rPr>
                <w:sz w:val="20"/>
                <w:szCs w:val="20"/>
              </w:rPr>
            </w:pPr>
            <w:r>
              <w:rPr>
                <w:sz w:val="20"/>
                <w:szCs w:val="20"/>
              </w:rPr>
              <w:t>Complete and submit classwork, and assignments according to agreed upon timelines.</w:t>
            </w:r>
          </w:p>
          <w:p w:rsidR="0060347A" w:rsidRDefault="00A34F04">
            <w:pPr>
              <w:jc w:val="left"/>
              <w:rPr>
                <w:sz w:val="20"/>
                <w:szCs w:val="20"/>
              </w:rPr>
            </w:pPr>
            <w:r>
              <w:rPr>
                <w:sz w:val="20"/>
                <w:szCs w:val="20"/>
              </w:rPr>
              <w:t>Takes responsibility for and manages own behaviour.</w:t>
            </w:r>
          </w:p>
          <w:p w:rsidR="0060347A" w:rsidRDefault="0060347A">
            <w:pPr>
              <w:jc w:val="left"/>
              <w:rPr>
                <w:b/>
                <w:sz w:val="20"/>
                <w:szCs w:val="20"/>
              </w:rPr>
            </w:pPr>
          </w:p>
          <w:p w:rsidR="0060347A" w:rsidRDefault="00A34F04">
            <w:pPr>
              <w:jc w:val="left"/>
              <w:rPr>
                <w:b/>
                <w:sz w:val="20"/>
                <w:szCs w:val="20"/>
              </w:rPr>
            </w:pPr>
            <w:r>
              <w:rPr>
                <w:b/>
                <w:sz w:val="20"/>
                <w:szCs w:val="20"/>
              </w:rPr>
              <w:t>Collaboration</w:t>
            </w:r>
          </w:p>
          <w:p w:rsidR="0060347A" w:rsidRDefault="00A34F04">
            <w:pPr>
              <w:jc w:val="left"/>
              <w:rPr>
                <w:sz w:val="20"/>
                <w:szCs w:val="20"/>
              </w:rPr>
            </w:pPr>
            <w:r>
              <w:rPr>
                <w:sz w:val="20"/>
                <w:szCs w:val="20"/>
              </w:rPr>
              <w:t>Build healthy peer-to-peer relationships through personal and media-assisted interactions.</w:t>
            </w:r>
          </w:p>
          <w:p w:rsidR="0060347A" w:rsidRDefault="00A34F04">
            <w:pPr>
              <w:jc w:val="left"/>
              <w:rPr>
                <w:sz w:val="20"/>
                <w:szCs w:val="20"/>
              </w:rPr>
            </w:pPr>
            <w:r>
              <w:rPr>
                <w:sz w:val="20"/>
                <w:szCs w:val="20"/>
              </w:rPr>
              <w:t>Respond positively to the ideas, opinions, values, and traditions of others.</w:t>
            </w:r>
          </w:p>
          <w:p w:rsidR="0060347A" w:rsidRDefault="00A34F04">
            <w:pPr>
              <w:jc w:val="left"/>
              <w:rPr>
                <w:sz w:val="20"/>
                <w:szCs w:val="20"/>
              </w:rPr>
            </w:pPr>
            <w:r>
              <w:rPr>
                <w:sz w:val="20"/>
                <w:szCs w:val="20"/>
              </w:rPr>
              <w:t>Shares information, resources, and expertise and promotes critical thinking to solve problems and make decisions.</w:t>
            </w:r>
          </w:p>
          <w:p w:rsidR="0060347A" w:rsidRDefault="0060347A">
            <w:pPr>
              <w:jc w:val="left"/>
              <w:rPr>
                <w:b/>
                <w:sz w:val="20"/>
                <w:szCs w:val="20"/>
              </w:rPr>
            </w:pPr>
          </w:p>
          <w:p w:rsidR="0060347A" w:rsidRDefault="0060347A">
            <w:pPr>
              <w:jc w:val="left"/>
              <w:rPr>
                <w:b/>
                <w:sz w:val="20"/>
                <w:szCs w:val="20"/>
              </w:rPr>
            </w:pPr>
          </w:p>
          <w:p w:rsidR="0060347A" w:rsidRDefault="0060347A">
            <w:pPr>
              <w:jc w:val="left"/>
              <w:rPr>
                <w:b/>
                <w:sz w:val="20"/>
                <w:szCs w:val="20"/>
              </w:rPr>
            </w:pPr>
          </w:p>
          <w:p w:rsidR="0060347A" w:rsidRDefault="00A34F04">
            <w:pPr>
              <w:jc w:val="left"/>
              <w:rPr>
                <w:b/>
                <w:sz w:val="20"/>
                <w:szCs w:val="20"/>
              </w:rPr>
            </w:pPr>
            <w:r>
              <w:rPr>
                <w:b/>
                <w:sz w:val="20"/>
                <w:szCs w:val="20"/>
              </w:rPr>
              <w:t>Organization</w:t>
            </w:r>
          </w:p>
          <w:p w:rsidR="0060347A" w:rsidRDefault="00A34F04">
            <w:pPr>
              <w:jc w:val="left"/>
              <w:rPr>
                <w:sz w:val="20"/>
                <w:szCs w:val="20"/>
              </w:rPr>
            </w:pPr>
            <w:r>
              <w:rPr>
                <w:sz w:val="20"/>
                <w:szCs w:val="20"/>
              </w:rPr>
              <w:t>Devises and follows a plan and process for completing work and tasks.</w:t>
            </w:r>
          </w:p>
          <w:p w:rsidR="0060347A" w:rsidRDefault="00A34F04">
            <w:pPr>
              <w:jc w:val="left"/>
              <w:rPr>
                <w:sz w:val="20"/>
                <w:szCs w:val="20"/>
              </w:rPr>
            </w:pPr>
            <w:r>
              <w:rPr>
                <w:sz w:val="20"/>
                <w:szCs w:val="20"/>
              </w:rPr>
              <w:t>Establishes priorities and manages time to complete tasks and achieve goals.</w:t>
            </w:r>
          </w:p>
          <w:p w:rsidR="0060347A" w:rsidRDefault="00A34F04">
            <w:pPr>
              <w:jc w:val="left"/>
              <w:rPr>
                <w:sz w:val="20"/>
                <w:szCs w:val="20"/>
              </w:rPr>
            </w:pPr>
            <w:r>
              <w:rPr>
                <w:sz w:val="20"/>
                <w:szCs w:val="20"/>
              </w:rPr>
              <w:t>Use class time appropriately to complete tasks.</w:t>
            </w:r>
          </w:p>
          <w:p w:rsidR="0060347A" w:rsidRDefault="00A34F04">
            <w:pPr>
              <w:jc w:val="left"/>
              <w:rPr>
                <w:sz w:val="20"/>
                <w:szCs w:val="20"/>
              </w:rPr>
            </w:pPr>
            <w:r>
              <w:rPr>
                <w:sz w:val="20"/>
                <w:szCs w:val="20"/>
              </w:rPr>
              <w:t>Identifies, gathers, evaluates, and uses information, technology, and resources to complete tasks.</w:t>
            </w:r>
          </w:p>
          <w:p w:rsidR="0060347A" w:rsidRDefault="0060347A">
            <w:pPr>
              <w:jc w:val="left"/>
              <w:rPr>
                <w:b/>
                <w:sz w:val="20"/>
                <w:szCs w:val="20"/>
              </w:rPr>
            </w:pPr>
          </w:p>
          <w:p w:rsidR="0060347A" w:rsidRDefault="00A34F04">
            <w:pPr>
              <w:jc w:val="left"/>
              <w:rPr>
                <w:b/>
                <w:sz w:val="20"/>
                <w:szCs w:val="20"/>
              </w:rPr>
            </w:pPr>
            <w:r>
              <w:rPr>
                <w:b/>
                <w:sz w:val="20"/>
                <w:szCs w:val="20"/>
              </w:rPr>
              <w:t>Initiative</w:t>
            </w:r>
          </w:p>
          <w:p w:rsidR="0060347A" w:rsidRDefault="00A34F04">
            <w:pPr>
              <w:jc w:val="left"/>
              <w:rPr>
                <w:sz w:val="20"/>
                <w:szCs w:val="20"/>
              </w:rPr>
            </w:pPr>
            <w:r>
              <w:rPr>
                <w:sz w:val="20"/>
                <w:szCs w:val="20"/>
              </w:rPr>
              <w:t>Demonstrate curiosity and interest in learning.</w:t>
            </w:r>
          </w:p>
          <w:p w:rsidR="0060347A" w:rsidRDefault="00A34F04">
            <w:pPr>
              <w:jc w:val="left"/>
              <w:rPr>
                <w:sz w:val="20"/>
                <w:szCs w:val="20"/>
              </w:rPr>
            </w:pPr>
            <w:r>
              <w:rPr>
                <w:sz w:val="20"/>
                <w:szCs w:val="20"/>
              </w:rPr>
              <w:t>Approaches new tasks with a positive attitude.</w:t>
            </w:r>
          </w:p>
          <w:p w:rsidR="0060347A" w:rsidRDefault="00A34F04">
            <w:pPr>
              <w:jc w:val="left"/>
              <w:rPr>
                <w:sz w:val="20"/>
                <w:szCs w:val="20"/>
              </w:rPr>
            </w:pPr>
            <w:r>
              <w:rPr>
                <w:sz w:val="20"/>
                <w:szCs w:val="20"/>
              </w:rPr>
              <w:t>Looks for and acts on new ideas and opportunities for learning.</w:t>
            </w:r>
          </w:p>
          <w:p w:rsidR="0060347A" w:rsidRDefault="00A34F04">
            <w:pPr>
              <w:jc w:val="left"/>
              <w:rPr>
                <w:sz w:val="20"/>
                <w:szCs w:val="20"/>
              </w:rPr>
            </w:pPr>
            <w:r>
              <w:rPr>
                <w:sz w:val="20"/>
                <w:szCs w:val="20"/>
              </w:rPr>
              <w:t>Assesses and reflects critically on own strengths, needs, and interests.</w:t>
            </w:r>
          </w:p>
          <w:p w:rsidR="0060347A" w:rsidRDefault="0060347A">
            <w:pPr>
              <w:jc w:val="left"/>
              <w:rPr>
                <w:b/>
                <w:sz w:val="20"/>
                <w:szCs w:val="20"/>
              </w:rPr>
            </w:pPr>
          </w:p>
          <w:p w:rsidR="0060347A" w:rsidRDefault="00A34F04">
            <w:pPr>
              <w:jc w:val="left"/>
              <w:rPr>
                <w:b/>
                <w:sz w:val="20"/>
                <w:szCs w:val="20"/>
              </w:rPr>
            </w:pPr>
            <w:r>
              <w:rPr>
                <w:b/>
                <w:sz w:val="20"/>
                <w:szCs w:val="20"/>
              </w:rPr>
              <w:t>Independent Work</w:t>
            </w:r>
          </w:p>
          <w:p w:rsidR="0060347A" w:rsidRDefault="00A34F04">
            <w:pPr>
              <w:jc w:val="left"/>
              <w:rPr>
                <w:sz w:val="20"/>
                <w:szCs w:val="20"/>
              </w:rPr>
            </w:pPr>
            <w:r>
              <w:rPr>
                <w:sz w:val="20"/>
                <w:szCs w:val="20"/>
              </w:rPr>
              <w:t>Use class time appropriately to complete tasks.</w:t>
            </w:r>
          </w:p>
          <w:p w:rsidR="0060347A" w:rsidRDefault="00A34F04">
            <w:pPr>
              <w:jc w:val="left"/>
              <w:rPr>
                <w:sz w:val="20"/>
                <w:szCs w:val="20"/>
              </w:rPr>
            </w:pPr>
            <w:r>
              <w:rPr>
                <w:sz w:val="20"/>
                <w:szCs w:val="20"/>
              </w:rPr>
              <w:t>Independently monitors, assesses, and revises plans to complete tasks and meet goals.</w:t>
            </w:r>
          </w:p>
          <w:p w:rsidR="0060347A" w:rsidRDefault="00A34F04">
            <w:pPr>
              <w:jc w:val="left"/>
              <w:rPr>
                <w:sz w:val="20"/>
                <w:szCs w:val="20"/>
              </w:rPr>
            </w:pPr>
            <w:r>
              <w:rPr>
                <w:sz w:val="20"/>
                <w:szCs w:val="20"/>
              </w:rPr>
              <w:t>Follows instructions with minimal supervision.</w:t>
            </w:r>
          </w:p>
          <w:p w:rsidR="0060347A" w:rsidRDefault="0060347A">
            <w:pPr>
              <w:jc w:val="left"/>
              <w:rPr>
                <w:b/>
                <w:sz w:val="20"/>
                <w:szCs w:val="20"/>
              </w:rPr>
            </w:pPr>
          </w:p>
          <w:p w:rsidR="0060347A" w:rsidRDefault="00A34F04">
            <w:pPr>
              <w:jc w:val="left"/>
              <w:rPr>
                <w:b/>
                <w:sz w:val="20"/>
                <w:szCs w:val="20"/>
              </w:rPr>
            </w:pPr>
            <w:r>
              <w:rPr>
                <w:b/>
                <w:sz w:val="20"/>
                <w:szCs w:val="20"/>
              </w:rPr>
              <w:t>Self-regulation</w:t>
            </w:r>
          </w:p>
          <w:p w:rsidR="0060347A" w:rsidRDefault="00A34F04">
            <w:pPr>
              <w:jc w:val="left"/>
              <w:rPr>
                <w:sz w:val="20"/>
                <w:szCs w:val="20"/>
              </w:rPr>
            </w:pPr>
            <w:r>
              <w:rPr>
                <w:sz w:val="20"/>
                <w:szCs w:val="20"/>
              </w:rPr>
              <w:t>Set own individual goals and monitors progress towards achieving them.</w:t>
            </w:r>
          </w:p>
          <w:p w:rsidR="0060347A" w:rsidRDefault="00A34F04">
            <w:pPr>
              <w:jc w:val="left"/>
              <w:rPr>
                <w:sz w:val="20"/>
                <w:szCs w:val="20"/>
              </w:rPr>
            </w:pPr>
            <w:r>
              <w:rPr>
                <w:sz w:val="20"/>
                <w:szCs w:val="20"/>
              </w:rPr>
              <w:t>Seeks clarification or assistance when needed</w:t>
            </w:r>
          </w:p>
          <w:p w:rsidR="0060347A" w:rsidRDefault="00A34F04">
            <w:pPr>
              <w:jc w:val="left"/>
              <w:rPr>
                <w:sz w:val="20"/>
                <w:szCs w:val="20"/>
              </w:rPr>
            </w:pPr>
            <w:r>
              <w:rPr>
                <w:sz w:val="20"/>
                <w:szCs w:val="20"/>
              </w:rPr>
              <w:t>Perseveres and makes an effort when responding to challenges.</w:t>
            </w:r>
          </w:p>
          <w:p w:rsidR="0060347A" w:rsidRDefault="0060347A">
            <w:pPr>
              <w:jc w:val="left"/>
              <w:rPr>
                <w:sz w:val="20"/>
                <w:szCs w:val="20"/>
              </w:rPr>
            </w:pPr>
          </w:p>
          <w:p w:rsidR="0060347A" w:rsidRDefault="00A34F04">
            <w:pPr>
              <w:jc w:val="left"/>
              <w:rPr>
                <w:sz w:val="20"/>
                <w:szCs w:val="20"/>
              </w:rPr>
            </w:pPr>
            <w:r>
              <w:rPr>
                <w:b/>
                <w:sz w:val="20"/>
                <w:szCs w:val="20"/>
              </w:rPr>
              <w:t>Curriculum Expectations</w:t>
            </w:r>
            <w:r>
              <w:rPr>
                <w:sz w:val="20"/>
                <w:szCs w:val="20"/>
              </w:rPr>
              <w:t>: B2.1, B2.2, D2.4</w:t>
            </w:r>
          </w:p>
          <w:p w:rsidR="0060347A" w:rsidRDefault="0060347A">
            <w:pPr>
              <w:jc w:val="left"/>
              <w:rPr>
                <w:sz w:val="20"/>
                <w:szCs w:val="20"/>
              </w:rPr>
            </w:pPr>
          </w:p>
        </w:tc>
      </w:tr>
    </w:tbl>
    <w:p w:rsidR="0060347A" w:rsidRDefault="0060347A">
      <w:pPr>
        <w:spacing w:after="0"/>
        <w:jc w:val="left"/>
        <w:rPr>
          <w:rFonts w:ascii="Palatino Linotype" w:eastAsia="Palatino Linotype" w:hAnsi="Palatino Linotype" w:cs="Palatino Linotype"/>
          <w:b/>
          <w:color w:val="0070C0"/>
        </w:rPr>
      </w:pPr>
    </w:p>
    <w:tbl>
      <w:tblPr>
        <w:tblStyle w:val="aff5"/>
        <w:tblW w:w="101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Caption w:val="Lesson Plan #2"/>
        <w:tblDescription w:val="This table is the lesson plan for the Hairstyling &amp; Aestheics research and planning component of the Updo unit. It states the students activities, curriculum content and teacher activities. This part of the table states the reflections and materials required for the lesson"/>
      </w:tblPr>
      <w:tblGrid>
        <w:gridCol w:w="4945"/>
        <w:gridCol w:w="5220"/>
      </w:tblGrid>
      <w:tr w:rsidR="0060347A" w:rsidTr="0064781C">
        <w:trPr>
          <w:tblHeader/>
        </w:trPr>
        <w:tc>
          <w:tcPr>
            <w:tcW w:w="4945" w:type="dxa"/>
            <w:shd w:val="clear" w:color="auto" w:fill="FFC000"/>
          </w:tcPr>
          <w:p w:rsidR="0060347A" w:rsidRDefault="00A34F04">
            <w:pPr>
              <w:jc w:val="left"/>
              <w:rPr>
                <w:b/>
                <w:sz w:val="20"/>
                <w:szCs w:val="20"/>
              </w:rPr>
            </w:pPr>
            <w:r>
              <w:rPr>
                <w:b/>
                <w:sz w:val="20"/>
                <w:szCs w:val="20"/>
              </w:rPr>
              <w:t>Reflections</w:t>
            </w:r>
          </w:p>
        </w:tc>
        <w:tc>
          <w:tcPr>
            <w:tcW w:w="5220" w:type="dxa"/>
            <w:shd w:val="clear" w:color="auto" w:fill="FFC000"/>
          </w:tcPr>
          <w:p w:rsidR="0060347A" w:rsidRDefault="00A34F04">
            <w:pPr>
              <w:jc w:val="left"/>
              <w:rPr>
                <w:b/>
                <w:sz w:val="20"/>
                <w:szCs w:val="20"/>
              </w:rPr>
            </w:pPr>
            <w:r>
              <w:rPr>
                <w:b/>
                <w:sz w:val="20"/>
                <w:szCs w:val="20"/>
              </w:rPr>
              <w:t>Instructional Materials</w:t>
            </w:r>
          </w:p>
        </w:tc>
      </w:tr>
      <w:tr w:rsidR="0060347A">
        <w:tc>
          <w:tcPr>
            <w:tcW w:w="4945" w:type="dxa"/>
          </w:tcPr>
          <w:p w:rsidR="0060347A" w:rsidRDefault="00A34F04">
            <w:pPr>
              <w:jc w:val="left"/>
              <w:rPr>
                <w:sz w:val="20"/>
                <w:szCs w:val="20"/>
              </w:rPr>
            </w:pPr>
            <w:r>
              <w:rPr>
                <w:sz w:val="20"/>
                <w:szCs w:val="20"/>
              </w:rPr>
              <w:t>Checklist</w:t>
            </w:r>
          </w:p>
          <w:p w:rsidR="0060347A" w:rsidRDefault="00A34F04">
            <w:pPr>
              <w:jc w:val="left"/>
              <w:rPr>
                <w:sz w:val="20"/>
                <w:szCs w:val="20"/>
              </w:rPr>
            </w:pPr>
            <w:r>
              <w:rPr>
                <w:sz w:val="20"/>
                <w:szCs w:val="20"/>
              </w:rPr>
              <w:t>Jamboard</w:t>
            </w:r>
          </w:p>
          <w:p w:rsidR="0060347A" w:rsidRDefault="00A34F04">
            <w:pPr>
              <w:jc w:val="left"/>
              <w:rPr>
                <w:b/>
                <w:color w:val="0070C0"/>
                <w:sz w:val="20"/>
                <w:szCs w:val="20"/>
              </w:rPr>
            </w:pPr>
            <w:r>
              <w:rPr>
                <w:sz w:val="20"/>
                <w:szCs w:val="20"/>
              </w:rPr>
              <w:t>Written reflection</w:t>
            </w:r>
          </w:p>
        </w:tc>
        <w:tc>
          <w:tcPr>
            <w:tcW w:w="5220" w:type="dxa"/>
          </w:tcPr>
          <w:p w:rsidR="0060347A" w:rsidRDefault="00A34F04">
            <w:pPr>
              <w:jc w:val="left"/>
              <w:rPr>
                <w:sz w:val="20"/>
                <w:szCs w:val="20"/>
              </w:rPr>
            </w:pPr>
            <w:r>
              <w:rPr>
                <w:sz w:val="20"/>
                <w:szCs w:val="20"/>
              </w:rPr>
              <w:t>Internet</w:t>
            </w:r>
          </w:p>
          <w:p w:rsidR="0060347A" w:rsidRDefault="00A34F04">
            <w:pPr>
              <w:jc w:val="left"/>
              <w:rPr>
                <w:sz w:val="20"/>
                <w:szCs w:val="20"/>
              </w:rPr>
            </w:pPr>
            <w:r>
              <w:rPr>
                <w:sz w:val="20"/>
                <w:szCs w:val="20"/>
              </w:rPr>
              <w:t>Wireless device</w:t>
            </w:r>
          </w:p>
          <w:p w:rsidR="0060347A" w:rsidRDefault="00A34F04">
            <w:pPr>
              <w:jc w:val="left"/>
              <w:rPr>
                <w:sz w:val="20"/>
                <w:szCs w:val="20"/>
              </w:rPr>
            </w:pPr>
            <w:r>
              <w:rPr>
                <w:sz w:val="20"/>
                <w:szCs w:val="20"/>
              </w:rPr>
              <w:t>Whiteboard</w:t>
            </w:r>
          </w:p>
          <w:p w:rsidR="0060347A" w:rsidRDefault="00A34F04">
            <w:pPr>
              <w:jc w:val="left"/>
              <w:rPr>
                <w:sz w:val="20"/>
                <w:szCs w:val="20"/>
              </w:rPr>
            </w:pPr>
            <w:r>
              <w:rPr>
                <w:sz w:val="20"/>
                <w:szCs w:val="20"/>
              </w:rPr>
              <w:t>Pen and paper</w:t>
            </w:r>
          </w:p>
          <w:p w:rsidR="0060347A" w:rsidRDefault="00A34F04">
            <w:pPr>
              <w:jc w:val="left"/>
              <w:rPr>
                <w:sz w:val="20"/>
                <w:szCs w:val="20"/>
              </w:rPr>
            </w:pPr>
            <w:r>
              <w:rPr>
                <w:sz w:val="20"/>
                <w:szCs w:val="20"/>
              </w:rPr>
              <w:t>Google Read and Write</w:t>
            </w:r>
          </w:p>
          <w:p w:rsidR="0060347A" w:rsidRDefault="00A34F04">
            <w:pPr>
              <w:jc w:val="left"/>
              <w:rPr>
                <w:sz w:val="20"/>
                <w:szCs w:val="20"/>
              </w:rPr>
            </w:pPr>
            <w:r>
              <w:rPr>
                <w:sz w:val="20"/>
                <w:szCs w:val="20"/>
              </w:rPr>
              <w:t>Speech to text</w:t>
            </w:r>
          </w:p>
          <w:p w:rsidR="0060347A" w:rsidRDefault="00A34F04">
            <w:pPr>
              <w:jc w:val="left"/>
              <w:rPr>
                <w:sz w:val="20"/>
                <w:szCs w:val="20"/>
              </w:rPr>
            </w:pPr>
            <w:r>
              <w:rPr>
                <w:sz w:val="20"/>
                <w:szCs w:val="20"/>
              </w:rPr>
              <w:t>Google Translate</w:t>
            </w:r>
          </w:p>
        </w:tc>
      </w:tr>
    </w:tbl>
    <w:p w:rsidR="0060347A" w:rsidRDefault="00A34F04">
      <w:pPr>
        <w:spacing w:after="0"/>
        <w:jc w:val="left"/>
        <w:rPr>
          <w:rFonts w:ascii="Palatino Linotype" w:eastAsia="Palatino Linotype" w:hAnsi="Palatino Linotype" w:cs="Palatino Linotype"/>
          <w:b/>
          <w:color w:val="0070C0"/>
        </w:rPr>
      </w:pPr>
      <w:r>
        <w:br w:type="page"/>
      </w:r>
    </w:p>
    <w:p w:rsidR="0060347A" w:rsidRDefault="00A34F04">
      <w:pPr>
        <w:spacing w:after="0"/>
        <w:jc w:val="center"/>
        <w:rPr>
          <w:rFonts w:ascii="Palatino Linotype" w:eastAsia="Palatino Linotype" w:hAnsi="Palatino Linotype" w:cs="Palatino Linotype"/>
        </w:rPr>
      </w:pPr>
      <w:r>
        <w:rPr>
          <w:rFonts w:ascii="Palatino Linotype" w:eastAsia="Palatino Linotype" w:hAnsi="Palatino Linotype" w:cs="Palatino Linotype"/>
          <w:noProof/>
        </w:rPr>
        <w:lastRenderedPageBreak/>
        <w:drawing>
          <wp:inline distT="0" distB="0" distL="0" distR="0">
            <wp:extent cx="731520" cy="566396"/>
            <wp:effectExtent l="0" t="0" r="0" b="5715"/>
            <wp:docPr id="56" name="image18.jpg" descr="OCTE Logo" title="OCTE Logo"/>
            <wp:cNvGraphicFramePr/>
            <a:graphic xmlns:a="http://schemas.openxmlformats.org/drawingml/2006/main">
              <a:graphicData uri="http://schemas.openxmlformats.org/drawingml/2006/picture">
                <pic:pic xmlns:pic="http://schemas.openxmlformats.org/drawingml/2006/picture">
                  <pic:nvPicPr>
                    <pic:cNvPr id="0" name="image18.jpg"/>
                    <pic:cNvPicPr preferRelativeResize="0"/>
                  </pic:nvPicPr>
                  <pic:blipFill>
                    <a:blip r:embed="rId23"/>
                    <a:srcRect/>
                    <a:stretch>
                      <a:fillRect/>
                    </a:stretch>
                  </pic:blipFill>
                  <pic:spPr>
                    <a:xfrm>
                      <a:off x="0" y="0"/>
                      <a:ext cx="731520" cy="566396"/>
                    </a:xfrm>
                    <a:prstGeom prst="rect">
                      <a:avLst/>
                    </a:prstGeom>
                    <a:ln/>
                  </pic:spPr>
                </pic:pic>
              </a:graphicData>
            </a:graphic>
          </wp:inline>
        </w:drawing>
      </w:r>
      <w:r>
        <w:rPr>
          <w:rFonts w:ascii="Palatino Linotype" w:eastAsia="Palatino Linotype" w:hAnsi="Palatino Linotype" w:cs="Palatino Linotype"/>
        </w:rPr>
        <w:t xml:space="preserve">         </w:t>
      </w:r>
      <w:r>
        <w:rPr>
          <w:rFonts w:ascii="Quattrocento Sans" w:eastAsia="Quattrocento Sans" w:hAnsi="Quattrocento Sans" w:cs="Quattrocento Sans"/>
          <w:b/>
          <w:sz w:val="28"/>
          <w:szCs w:val="28"/>
        </w:rPr>
        <w:t>Apprenticeship Resource Lesson Plan</w:t>
      </w:r>
      <w:r>
        <w:rPr>
          <w:rFonts w:ascii="Palatino Linotype" w:eastAsia="Palatino Linotype" w:hAnsi="Palatino Linotype" w:cs="Palatino Linotype"/>
        </w:rPr>
        <w:t xml:space="preserve">        </w:t>
      </w:r>
      <w:r>
        <w:rPr>
          <w:rFonts w:ascii="Palatino Linotype" w:eastAsia="Palatino Linotype" w:hAnsi="Palatino Linotype" w:cs="Palatino Linotype"/>
          <w:noProof/>
        </w:rPr>
        <w:drawing>
          <wp:inline distT="0" distB="0" distL="0" distR="0">
            <wp:extent cx="1097280" cy="659587"/>
            <wp:effectExtent l="0" t="0" r="7620" b="7620"/>
            <wp:docPr id="59" name="image1.jpg" descr="takeTECH Logo" title="takeTECH Logo"/>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24"/>
                    <a:srcRect/>
                    <a:stretch>
                      <a:fillRect/>
                    </a:stretch>
                  </pic:blipFill>
                  <pic:spPr>
                    <a:xfrm>
                      <a:off x="0" y="0"/>
                      <a:ext cx="1097280" cy="659587"/>
                    </a:xfrm>
                    <a:prstGeom prst="rect">
                      <a:avLst/>
                    </a:prstGeom>
                    <a:ln/>
                  </pic:spPr>
                </pic:pic>
              </a:graphicData>
            </a:graphic>
          </wp:inline>
        </w:drawing>
      </w:r>
    </w:p>
    <w:p w:rsidR="0060347A" w:rsidRDefault="00A34F04">
      <w:pPr>
        <w:pBdr>
          <w:top w:val="single" w:sz="4" w:space="1" w:color="000000"/>
          <w:left w:val="single" w:sz="4" w:space="0" w:color="000000"/>
          <w:bottom w:val="single" w:sz="4" w:space="1" w:color="000000"/>
          <w:right w:val="single" w:sz="4" w:space="4" w:color="000000"/>
        </w:pBdr>
        <w:spacing w:after="0"/>
        <w:jc w:val="center"/>
        <w:rPr>
          <w:rFonts w:ascii="Palatino Linotype" w:eastAsia="Palatino Linotype" w:hAnsi="Palatino Linotype" w:cs="Palatino Linotype"/>
          <w:b/>
          <w:color w:val="0070C0"/>
        </w:rPr>
      </w:pPr>
      <w:r>
        <w:rPr>
          <w:rFonts w:ascii="Palatino Linotype" w:eastAsia="Palatino Linotype" w:hAnsi="Palatino Linotype" w:cs="Palatino Linotype"/>
        </w:rPr>
        <w:t xml:space="preserve">Topic:  </w:t>
      </w:r>
      <w:r w:rsidRPr="00B31AD0">
        <w:rPr>
          <w:rFonts w:ascii="Palatino Linotype" w:eastAsia="Palatino Linotype" w:hAnsi="Palatino Linotype" w:cs="Palatino Linotype"/>
          <w:b/>
          <w:color w:val="1932FF"/>
          <w:u w:val="single"/>
        </w:rPr>
        <w:t>Practical Demonstration of Chosen Updo</w:t>
      </w:r>
    </w:p>
    <w:tbl>
      <w:tblPr>
        <w:tblStyle w:val="aff6"/>
        <w:tblW w:w="101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Caption w:val="Lesson Plan #3"/>
        <w:tblDescription w:val="This table is the lesson plan for the Practical Demonstration of chosen Updo. It states the students activities, curriculum content and teacher activities. This part of the table states the expected outcomes, assessment, motivation and curriculum expectations for the lesson."/>
      </w:tblPr>
      <w:tblGrid>
        <w:gridCol w:w="4045"/>
        <w:gridCol w:w="720"/>
        <w:gridCol w:w="2790"/>
        <w:gridCol w:w="2610"/>
      </w:tblGrid>
      <w:tr w:rsidR="0060347A" w:rsidTr="0012594A">
        <w:trPr>
          <w:tblHeader/>
        </w:trPr>
        <w:tc>
          <w:tcPr>
            <w:tcW w:w="4045" w:type="dxa"/>
            <w:shd w:val="clear" w:color="auto" w:fill="FFC000"/>
          </w:tcPr>
          <w:p w:rsidR="0060347A" w:rsidRDefault="00A34F04">
            <w:pPr>
              <w:jc w:val="center"/>
              <w:rPr>
                <w:b/>
                <w:sz w:val="20"/>
                <w:szCs w:val="20"/>
              </w:rPr>
            </w:pPr>
            <w:r>
              <w:rPr>
                <w:b/>
                <w:sz w:val="20"/>
                <w:szCs w:val="20"/>
              </w:rPr>
              <w:t>Student Activity</w:t>
            </w:r>
          </w:p>
        </w:tc>
        <w:tc>
          <w:tcPr>
            <w:tcW w:w="720" w:type="dxa"/>
            <w:shd w:val="clear" w:color="auto" w:fill="FFC000"/>
          </w:tcPr>
          <w:p w:rsidR="0060347A" w:rsidRDefault="00A34F04">
            <w:pPr>
              <w:jc w:val="center"/>
              <w:rPr>
                <w:b/>
                <w:sz w:val="20"/>
                <w:szCs w:val="20"/>
              </w:rPr>
            </w:pPr>
            <w:r>
              <w:rPr>
                <w:b/>
                <w:sz w:val="20"/>
                <w:szCs w:val="20"/>
              </w:rPr>
              <w:t>Curr</w:t>
            </w:r>
          </w:p>
        </w:tc>
        <w:tc>
          <w:tcPr>
            <w:tcW w:w="2790" w:type="dxa"/>
            <w:shd w:val="clear" w:color="auto" w:fill="FFC000"/>
          </w:tcPr>
          <w:p w:rsidR="0060347A" w:rsidRDefault="00A34F04">
            <w:pPr>
              <w:jc w:val="center"/>
              <w:rPr>
                <w:b/>
                <w:sz w:val="20"/>
                <w:szCs w:val="20"/>
              </w:rPr>
            </w:pPr>
            <w:r>
              <w:rPr>
                <w:b/>
                <w:sz w:val="20"/>
                <w:szCs w:val="20"/>
              </w:rPr>
              <w:t>Content</w:t>
            </w:r>
          </w:p>
        </w:tc>
        <w:tc>
          <w:tcPr>
            <w:tcW w:w="2610" w:type="dxa"/>
            <w:shd w:val="clear" w:color="auto" w:fill="FFC000"/>
          </w:tcPr>
          <w:p w:rsidR="0060347A" w:rsidRDefault="00A34F04">
            <w:pPr>
              <w:jc w:val="center"/>
              <w:rPr>
                <w:b/>
                <w:sz w:val="20"/>
                <w:szCs w:val="20"/>
              </w:rPr>
            </w:pPr>
            <w:r>
              <w:rPr>
                <w:b/>
                <w:sz w:val="20"/>
                <w:szCs w:val="20"/>
              </w:rPr>
              <w:t>Teacher Activity</w:t>
            </w:r>
          </w:p>
        </w:tc>
      </w:tr>
      <w:tr w:rsidR="0060347A" w:rsidTr="0012594A">
        <w:trPr>
          <w:tblHeader/>
        </w:trPr>
        <w:tc>
          <w:tcPr>
            <w:tcW w:w="4045" w:type="dxa"/>
          </w:tcPr>
          <w:p w:rsidR="0060347A" w:rsidRDefault="00A34F04">
            <w:pPr>
              <w:rPr>
                <w:sz w:val="20"/>
                <w:szCs w:val="20"/>
              </w:rPr>
            </w:pPr>
            <w:r>
              <w:rPr>
                <w:sz w:val="20"/>
                <w:szCs w:val="20"/>
              </w:rPr>
              <w:t>Students will complete chosen “Global updo” while following proper techniques, safety, and sanitation practices.</w:t>
            </w:r>
          </w:p>
          <w:p w:rsidR="0060347A" w:rsidRDefault="0060347A">
            <w:pPr>
              <w:rPr>
                <w:sz w:val="20"/>
                <w:szCs w:val="20"/>
              </w:rPr>
            </w:pPr>
          </w:p>
          <w:p w:rsidR="0060347A" w:rsidRDefault="00A34F04">
            <w:pPr>
              <w:rPr>
                <w:sz w:val="20"/>
                <w:szCs w:val="20"/>
              </w:rPr>
            </w:pPr>
            <w:r>
              <w:rPr>
                <w:sz w:val="20"/>
                <w:szCs w:val="20"/>
              </w:rPr>
              <w:t>Students will plan how they will finish the assigned task.</w:t>
            </w:r>
          </w:p>
          <w:p w:rsidR="0060347A" w:rsidRDefault="0060347A">
            <w:pPr>
              <w:jc w:val="left"/>
              <w:rPr>
                <w:sz w:val="20"/>
                <w:szCs w:val="20"/>
              </w:rPr>
            </w:pPr>
          </w:p>
          <w:p w:rsidR="0060347A" w:rsidRDefault="00A34F04">
            <w:pPr>
              <w:jc w:val="left"/>
              <w:rPr>
                <w:sz w:val="20"/>
                <w:szCs w:val="20"/>
              </w:rPr>
            </w:pPr>
            <w:r>
              <w:rPr>
                <w:sz w:val="20"/>
                <w:szCs w:val="20"/>
              </w:rPr>
              <w:t>Students will tell the teacher how they will present their findings for the “Global Updo” project.</w:t>
            </w:r>
          </w:p>
          <w:p w:rsidR="0060347A" w:rsidRDefault="0060347A">
            <w:pPr>
              <w:jc w:val="left"/>
              <w:rPr>
                <w:sz w:val="20"/>
                <w:szCs w:val="20"/>
              </w:rPr>
            </w:pPr>
          </w:p>
          <w:p w:rsidR="0060347A" w:rsidRDefault="00A34F04">
            <w:pPr>
              <w:jc w:val="left"/>
              <w:rPr>
                <w:sz w:val="20"/>
                <w:szCs w:val="20"/>
              </w:rPr>
            </w:pPr>
            <w:r>
              <w:rPr>
                <w:sz w:val="20"/>
                <w:szCs w:val="20"/>
              </w:rPr>
              <w:t>Students will use the checklist as a guide while completing the assignment.</w:t>
            </w:r>
          </w:p>
          <w:p w:rsidR="0060347A" w:rsidRDefault="0060347A">
            <w:pPr>
              <w:jc w:val="left"/>
              <w:rPr>
                <w:sz w:val="20"/>
                <w:szCs w:val="20"/>
              </w:rPr>
            </w:pPr>
          </w:p>
          <w:p w:rsidR="0060347A" w:rsidRPr="00B31AD0" w:rsidRDefault="00A34F04">
            <w:pPr>
              <w:jc w:val="left"/>
              <w:rPr>
                <w:sz w:val="20"/>
                <w:szCs w:val="20"/>
              </w:rPr>
            </w:pPr>
            <w:r w:rsidRPr="00B31AD0">
              <w:rPr>
                <w:sz w:val="20"/>
                <w:szCs w:val="20"/>
              </w:rPr>
              <w:t>Students will use rubric provided to ensure they are meeting the expectations set out.</w:t>
            </w:r>
          </w:p>
          <w:p w:rsidR="0060347A" w:rsidRPr="00B31AD0" w:rsidRDefault="0060347A">
            <w:pPr>
              <w:jc w:val="left"/>
              <w:rPr>
                <w:sz w:val="20"/>
                <w:szCs w:val="20"/>
              </w:rPr>
            </w:pPr>
          </w:p>
          <w:p w:rsidR="0060347A" w:rsidRPr="00B31AD0" w:rsidRDefault="006C70C9">
            <w:pPr>
              <w:jc w:val="left"/>
              <w:rPr>
                <w:rStyle w:val="Hyperlink"/>
                <w:sz w:val="20"/>
                <w:szCs w:val="20"/>
              </w:rPr>
            </w:pPr>
            <w:r w:rsidRPr="00B31AD0">
              <w:rPr>
                <w:rStyle w:val="Hyperlink"/>
                <w:sz w:val="20"/>
                <w:szCs w:val="20"/>
              </w:rPr>
              <w:fldChar w:fldCharType="begin"/>
            </w:r>
            <w:r w:rsidR="00C068CD" w:rsidRPr="00B31AD0">
              <w:rPr>
                <w:rStyle w:val="Hyperlink"/>
                <w:sz w:val="20"/>
                <w:szCs w:val="20"/>
              </w:rPr>
              <w:instrText>HYPERLINK  \l "_Appendix_E_-_1"</w:instrText>
            </w:r>
            <w:r w:rsidRPr="00B31AD0">
              <w:rPr>
                <w:rStyle w:val="Hyperlink"/>
                <w:sz w:val="20"/>
                <w:szCs w:val="20"/>
              </w:rPr>
              <w:fldChar w:fldCharType="separate"/>
            </w:r>
            <w:r w:rsidR="00A34F04" w:rsidRPr="00B31AD0">
              <w:rPr>
                <w:rStyle w:val="Hyperlink"/>
                <w:sz w:val="20"/>
                <w:szCs w:val="20"/>
              </w:rPr>
              <w:t>Checklist</w:t>
            </w:r>
          </w:p>
          <w:p w:rsidR="0060347A" w:rsidRPr="00B31AD0" w:rsidRDefault="006C70C9">
            <w:pPr>
              <w:jc w:val="left"/>
              <w:rPr>
                <w:rStyle w:val="Hyperlink"/>
                <w:sz w:val="20"/>
                <w:szCs w:val="20"/>
              </w:rPr>
            </w:pPr>
            <w:r w:rsidRPr="00B31AD0">
              <w:rPr>
                <w:rStyle w:val="Hyperlink"/>
                <w:sz w:val="20"/>
                <w:szCs w:val="20"/>
              </w:rPr>
              <w:fldChar w:fldCharType="end"/>
            </w:r>
          </w:p>
          <w:p w:rsidR="0060347A" w:rsidRPr="00B31AD0" w:rsidRDefault="006C70C9">
            <w:pPr>
              <w:jc w:val="left"/>
              <w:rPr>
                <w:rStyle w:val="Hyperlink"/>
                <w:sz w:val="20"/>
                <w:szCs w:val="20"/>
              </w:rPr>
            </w:pPr>
            <w:r w:rsidRPr="00B31AD0">
              <w:rPr>
                <w:rStyle w:val="Hyperlink"/>
                <w:sz w:val="20"/>
                <w:szCs w:val="20"/>
              </w:rPr>
              <w:fldChar w:fldCharType="begin"/>
            </w:r>
            <w:r w:rsidR="00C068CD" w:rsidRPr="00B31AD0">
              <w:rPr>
                <w:rStyle w:val="Hyperlink"/>
                <w:sz w:val="20"/>
                <w:szCs w:val="20"/>
              </w:rPr>
              <w:instrText>HYPERLINK  \l "_Appendix_E_-"</w:instrText>
            </w:r>
            <w:r w:rsidRPr="00B31AD0">
              <w:rPr>
                <w:rStyle w:val="Hyperlink"/>
                <w:sz w:val="20"/>
                <w:szCs w:val="20"/>
              </w:rPr>
              <w:fldChar w:fldCharType="separate"/>
            </w:r>
            <w:r w:rsidR="00A34F04" w:rsidRPr="00B31AD0">
              <w:rPr>
                <w:rStyle w:val="Hyperlink"/>
                <w:sz w:val="20"/>
                <w:szCs w:val="20"/>
              </w:rPr>
              <w:t>Rubric</w:t>
            </w:r>
          </w:p>
          <w:p w:rsidR="0060347A" w:rsidRPr="00B31AD0" w:rsidRDefault="006C70C9">
            <w:pPr>
              <w:jc w:val="left"/>
              <w:rPr>
                <w:b/>
                <w:sz w:val="20"/>
                <w:szCs w:val="20"/>
              </w:rPr>
            </w:pPr>
            <w:r w:rsidRPr="00B31AD0">
              <w:rPr>
                <w:rStyle w:val="Hyperlink"/>
                <w:sz w:val="20"/>
                <w:szCs w:val="20"/>
              </w:rPr>
              <w:fldChar w:fldCharType="end"/>
            </w:r>
          </w:p>
          <w:p w:rsidR="0060347A" w:rsidRPr="00B31AD0" w:rsidRDefault="0060347A">
            <w:pPr>
              <w:jc w:val="left"/>
              <w:rPr>
                <w:b/>
                <w:sz w:val="20"/>
                <w:szCs w:val="20"/>
              </w:rPr>
            </w:pPr>
          </w:p>
          <w:p w:rsidR="0060347A" w:rsidRPr="00B31AD0" w:rsidRDefault="0060347A">
            <w:pPr>
              <w:jc w:val="left"/>
              <w:rPr>
                <w:b/>
                <w:sz w:val="20"/>
                <w:szCs w:val="20"/>
              </w:rPr>
            </w:pPr>
          </w:p>
          <w:p w:rsidR="0060347A" w:rsidRPr="00B31AD0" w:rsidRDefault="0060347A">
            <w:pPr>
              <w:jc w:val="left"/>
              <w:rPr>
                <w:b/>
                <w:sz w:val="20"/>
                <w:szCs w:val="20"/>
              </w:rPr>
            </w:pPr>
          </w:p>
          <w:p w:rsidR="0060347A" w:rsidRDefault="00A34F04">
            <w:pPr>
              <w:jc w:val="left"/>
              <w:rPr>
                <w:b/>
                <w:i/>
                <w:color w:val="0070C0"/>
                <w:sz w:val="20"/>
                <w:szCs w:val="20"/>
              </w:rPr>
            </w:pPr>
            <w:r w:rsidRPr="00B31AD0">
              <w:rPr>
                <w:b/>
                <w:i/>
                <w:color w:val="0070C0"/>
                <w:sz w:val="20"/>
                <w:szCs w:val="20"/>
              </w:rPr>
              <w:t>Safety</w:t>
            </w:r>
            <w:r>
              <w:rPr>
                <w:b/>
                <w:i/>
                <w:color w:val="0070C0"/>
                <w:sz w:val="20"/>
                <w:szCs w:val="20"/>
              </w:rPr>
              <w:t xml:space="preserve"> Concerns</w:t>
            </w:r>
          </w:p>
          <w:p w:rsidR="0060347A" w:rsidRDefault="00A34F04">
            <w:pPr>
              <w:jc w:val="left"/>
              <w:rPr>
                <w:sz w:val="20"/>
                <w:szCs w:val="20"/>
              </w:rPr>
            </w:pPr>
            <w:r>
              <w:rPr>
                <w:sz w:val="20"/>
                <w:szCs w:val="20"/>
              </w:rPr>
              <w:t xml:space="preserve">Burns, electric shock, ergonomic, trips, falls, </w:t>
            </w:r>
            <w:r w:rsidR="006C70C9">
              <w:rPr>
                <w:sz w:val="20"/>
                <w:szCs w:val="20"/>
              </w:rPr>
              <w:t>etc.</w:t>
            </w:r>
          </w:p>
          <w:p w:rsidR="0060347A" w:rsidRDefault="0060347A">
            <w:pPr>
              <w:jc w:val="left"/>
              <w:rPr>
                <w:sz w:val="20"/>
                <w:szCs w:val="20"/>
              </w:rPr>
            </w:pPr>
          </w:p>
          <w:p w:rsidR="0060347A" w:rsidRDefault="0060347A">
            <w:pPr>
              <w:jc w:val="left"/>
              <w:rPr>
                <w:b/>
                <w:sz w:val="20"/>
                <w:szCs w:val="20"/>
                <w:u w:val="single"/>
              </w:rPr>
            </w:pPr>
          </w:p>
        </w:tc>
        <w:tc>
          <w:tcPr>
            <w:tcW w:w="720" w:type="dxa"/>
          </w:tcPr>
          <w:p w:rsidR="0060347A" w:rsidRDefault="0060347A">
            <w:pPr>
              <w:jc w:val="left"/>
              <w:rPr>
                <w:sz w:val="20"/>
                <w:szCs w:val="20"/>
              </w:rPr>
            </w:pPr>
          </w:p>
          <w:p w:rsidR="0060347A" w:rsidRDefault="0060347A">
            <w:pPr>
              <w:jc w:val="left"/>
              <w:rPr>
                <w:sz w:val="20"/>
                <w:szCs w:val="20"/>
              </w:rPr>
            </w:pPr>
          </w:p>
          <w:p w:rsidR="0060347A" w:rsidRDefault="00A34F04">
            <w:pPr>
              <w:jc w:val="left"/>
              <w:rPr>
                <w:sz w:val="20"/>
                <w:szCs w:val="20"/>
              </w:rPr>
            </w:pPr>
            <w:r>
              <w:rPr>
                <w:sz w:val="20"/>
                <w:szCs w:val="20"/>
              </w:rPr>
              <w:t>A2.1</w:t>
            </w:r>
          </w:p>
          <w:p w:rsidR="0060347A" w:rsidRDefault="0060347A">
            <w:pPr>
              <w:jc w:val="left"/>
              <w:rPr>
                <w:sz w:val="20"/>
                <w:szCs w:val="20"/>
              </w:rPr>
            </w:pPr>
          </w:p>
          <w:p w:rsidR="0060347A" w:rsidRDefault="00A34F04">
            <w:pPr>
              <w:jc w:val="left"/>
              <w:rPr>
                <w:sz w:val="20"/>
                <w:szCs w:val="20"/>
              </w:rPr>
            </w:pPr>
            <w:r>
              <w:rPr>
                <w:sz w:val="20"/>
                <w:szCs w:val="20"/>
              </w:rPr>
              <w:t>A2.2</w:t>
            </w:r>
          </w:p>
          <w:p w:rsidR="0060347A" w:rsidRDefault="0060347A">
            <w:pPr>
              <w:jc w:val="left"/>
              <w:rPr>
                <w:sz w:val="20"/>
                <w:szCs w:val="20"/>
              </w:rPr>
            </w:pPr>
          </w:p>
          <w:p w:rsidR="0060347A" w:rsidRDefault="00A34F04">
            <w:pPr>
              <w:jc w:val="left"/>
              <w:rPr>
                <w:sz w:val="20"/>
                <w:szCs w:val="20"/>
              </w:rPr>
            </w:pPr>
            <w:r>
              <w:rPr>
                <w:sz w:val="20"/>
                <w:szCs w:val="20"/>
              </w:rPr>
              <w:t>A2.3</w:t>
            </w:r>
          </w:p>
          <w:p w:rsidR="0060347A" w:rsidRDefault="0060347A">
            <w:pPr>
              <w:jc w:val="left"/>
              <w:rPr>
                <w:sz w:val="20"/>
                <w:szCs w:val="20"/>
              </w:rPr>
            </w:pPr>
          </w:p>
          <w:p w:rsidR="0060347A" w:rsidRDefault="00A34F04">
            <w:pPr>
              <w:jc w:val="left"/>
              <w:rPr>
                <w:sz w:val="20"/>
                <w:szCs w:val="20"/>
              </w:rPr>
            </w:pPr>
            <w:r>
              <w:rPr>
                <w:sz w:val="20"/>
                <w:szCs w:val="20"/>
              </w:rPr>
              <w:t>B1.1</w:t>
            </w:r>
          </w:p>
          <w:p w:rsidR="0060347A" w:rsidRDefault="0060347A">
            <w:pPr>
              <w:jc w:val="left"/>
              <w:rPr>
                <w:sz w:val="20"/>
                <w:szCs w:val="20"/>
              </w:rPr>
            </w:pPr>
          </w:p>
          <w:p w:rsidR="0060347A" w:rsidRDefault="00A34F04">
            <w:pPr>
              <w:jc w:val="left"/>
              <w:rPr>
                <w:sz w:val="20"/>
                <w:szCs w:val="20"/>
              </w:rPr>
            </w:pPr>
            <w:r>
              <w:rPr>
                <w:sz w:val="20"/>
                <w:szCs w:val="20"/>
              </w:rPr>
              <w:t>B1.2</w:t>
            </w:r>
          </w:p>
          <w:p w:rsidR="0060347A" w:rsidRDefault="0060347A">
            <w:pPr>
              <w:jc w:val="left"/>
              <w:rPr>
                <w:sz w:val="20"/>
                <w:szCs w:val="20"/>
              </w:rPr>
            </w:pPr>
          </w:p>
          <w:p w:rsidR="0060347A" w:rsidRDefault="00A34F04">
            <w:pPr>
              <w:jc w:val="left"/>
              <w:rPr>
                <w:sz w:val="20"/>
                <w:szCs w:val="20"/>
              </w:rPr>
            </w:pPr>
            <w:r>
              <w:rPr>
                <w:sz w:val="20"/>
                <w:szCs w:val="20"/>
              </w:rPr>
              <w:t>B1.3</w:t>
            </w:r>
          </w:p>
          <w:p w:rsidR="0060347A" w:rsidRDefault="0060347A">
            <w:pPr>
              <w:jc w:val="left"/>
              <w:rPr>
                <w:sz w:val="20"/>
                <w:szCs w:val="20"/>
              </w:rPr>
            </w:pPr>
          </w:p>
          <w:p w:rsidR="0060347A" w:rsidRDefault="00A34F04">
            <w:pPr>
              <w:jc w:val="left"/>
              <w:rPr>
                <w:sz w:val="20"/>
                <w:szCs w:val="20"/>
              </w:rPr>
            </w:pPr>
            <w:r>
              <w:rPr>
                <w:sz w:val="20"/>
                <w:szCs w:val="20"/>
              </w:rPr>
              <w:t>B1.4</w:t>
            </w:r>
          </w:p>
          <w:p w:rsidR="0060347A" w:rsidRDefault="0060347A">
            <w:pPr>
              <w:jc w:val="left"/>
              <w:rPr>
                <w:sz w:val="20"/>
                <w:szCs w:val="20"/>
              </w:rPr>
            </w:pPr>
          </w:p>
          <w:p w:rsidR="0060347A" w:rsidRDefault="00A34F04">
            <w:pPr>
              <w:jc w:val="left"/>
              <w:rPr>
                <w:sz w:val="20"/>
                <w:szCs w:val="20"/>
              </w:rPr>
            </w:pPr>
            <w:r>
              <w:rPr>
                <w:sz w:val="20"/>
                <w:szCs w:val="20"/>
              </w:rPr>
              <w:t>B1.5</w:t>
            </w:r>
          </w:p>
          <w:p w:rsidR="0060347A" w:rsidRDefault="0060347A">
            <w:pPr>
              <w:jc w:val="left"/>
              <w:rPr>
                <w:sz w:val="20"/>
                <w:szCs w:val="20"/>
              </w:rPr>
            </w:pPr>
          </w:p>
          <w:p w:rsidR="0060347A" w:rsidRDefault="00A34F04">
            <w:pPr>
              <w:jc w:val="left"/>
              <w:rPr>
                <w:sz w:val="20"/>
                <w:szCs w:val="20"/>
              </w:rPr>
            </w:pPr>
            <w:r>
              <w:rPr>
                <w:sz w:val="20"/>
                <w:szCs w:val="20"/>
              </w:rPr>
              <w:t>B2.1</w:t>
            </w:r>
          </w:p>
          <w:p w:rsidR="0060347A" w:rsidRDefault="0060347A">
            <w:pPr>
              <w:jc w:val="left"/>
              <w:rPr>
                <w:sz w:val="20"/>
                <w:szCs w:val="20"/>
              </w:rPr>
            </w:pPr>
          </w:p>
          <w:p w:rsidR="0060347A" w:rsidRDefault="00A34F04">
            <w:pPr>
              <w:jc w:val="left"/>
              <w:rPr>
                <w:sz w:val="20"/>
                <w:szCs w:val="20"/>
              </w:rPr>
            </w:pPr>
            <w:r>
              <w:rPr>
                <w:sz w:val="20"/>
                <w:szCs w:val="20"/>
              </w:rPr>
              <w:t>B2.2</w:t>
            </w:r>
          </w:p>
          <w:p w:rsidR="0060347A" w:rsidRDefault="0060347A">
            <w:pPr>
              <w:jc w:val="left"/>
              <w:rPr>
                <w:sz w:val="20"/>
                <w:szCs w:val="20"/>
              </w:rPr>
            </w:pPr>
          </w:p>
          <w:p w:rsidR="0060347A" w:rsidRDefault="00A34F04">
            <w:pPr>
              <w:jc w:val="left"/>
              <w:rPr>
                <w:sz w:val="20"/>
                <w:szCs w:val="20"/>
              </w:rPr>
            </w:pPr>
            <w:r>
              <w:rPr>
                <w:sz w:val="20"/>
                <w:szCs w:val="20"/>
              </w:rPr>
              <w:t>B2.3</w:t>
            </w:r>
          </w:p>
          <w:p w:rsidR="0060347A" w:rsidRDefault="0060347A">
            <w:pPr>
              <w:jc w:val="left"/>
              <w:rPr>
                <w:sz w:val="20"/>
                <w:szCs w:val="20"/>
              </w:rPr>
            </w:pPr>
          </w:p>
          <w:p w:rsidR="0060347A" w:rsidRDefault="00A34F04">
            <w:pPr>
              <w:jc w:val="left"/>
              <w:rPr>
                <w:sz w:val="20"/>
                <w:szCs w:val="20"/>
              </w:rPr>
            </w:pPr>
            <w:r>
              <w:rPr>
                <w:sz w:val="20"/>
                <w:szCs w:val="20"/>
              </w:rPr>
              <w:t>D1.1</w:t>
            </w:r>
          </w:p>
          <w:p w:rsidR="0060347A" w:rsidRDefault="0060347A">
            <w:pPr>
              <w:jc w:val="left"/>
              <w:rPr>
                <w:sz w:val="20"/>
                <w:szCs w:val="20"/>
              </w:rPr>
            </w:pPr>
          </w:p>
          <w:p w:rsidR="0060347A" w:rsidRDefault="00A34F04">
            <w:pPr>
              <w:jc w:val="left"/>
              <w:rPr>
                <w:sz w:val="20"/>
                <w:szCs w:val="20"/>
              </w:rPr>
            </w:pPr>
            <w:r>
              <w:rPr>
                <w:sz w:val="20"/>
                <w:szCs w:val="20"/>
              </w:rPr>
              <w:t>D2.4</w:t>
            </w:r>
          </w:p>
        </w:tc>
        <w:tc>
          <w:tcPr>
            <w:tcW w:w="2790" w:type="dxa"/>
          </w:tcPr>
          <w:p w:rsidR="0060347A" w:rsidRPr="00B31AD0" w:rsidRDefault="0060347A">
            <w:pPr>
              <w:jc w:val="left"/>
              <w:rPr>
                <w:sz w:val="20"/>
                <w:szCs w:val="20"/>
              </w:rPr>
            </w:pPr>
          </w:p>
          <w:p w:rsidR="0060347A" w:rsidRPr="00B31AD0" w:rsidRDefault="0060347A">
            <w:pPr>
              <w:jc w:val="left"/>
              <w:rPr>
                <w:sz w:val="20"/>
                <w:szCs w:val="20"/>
              </w:rPr>
            </w:pPr>
          </w:p>
          <w:p w:rsidR="0060347A" w:rsidRPr="00B31AD0" w:rsidRDefault="006C70C9">
            <w:pPr>
              <w:jc w:val="left"/>
              <w:rPr>
                <w:rStyle w:val="Hyperlink"/>
                <w:sz w:val="20"/>
                <w:szCs w:val="20"/>
              </w:rPr>
            </w:pPr>
            <w:r w:rsidRPr="00B31AD0">
              <w:rPr>
                <w:rStyle w:val="Hyperlink"/>
                <w:sz w:val="20"/>
                <w:szCs w:val="20"/>
              </w:rPr>
              <w:fldChar w:fldCharType="begin"/>
            </w:r>
            <w:r w:rsidR="00C068CD" w:rsidRPr="00B31AD0">
              <w:rPr>
                <w:rStyle w:val="Hyperlink"/>
                <w:sz w:val="20"/>
                <w:szCs w:val="20"/>
              </w:rPr>
              <w:instrText>HYPERLINK  \l "_Appendix_E_-_1"</w:instrText>
            </w:r>
            <w:r w:rsidRPr="00B31AD0">
              <w:rPr>
                <w:rStyle w:val="Hyperlink"/>
                <w:sz w:val="20"/>
                <w:szCs w:val="20"/>
              </w:rPr>
              <w:fldChar w:fldCharType="separate"/>
            </w:r>
            <w:r w:rsidR="00A34F04" w:rsidRPr="00B31AD0">
              <w:rPr>
                <w:rStyle w:val="Hyperlink"/>
                <w:sz w:val="20"/>
                <w:szCs w:val="20"/>
              </w:rPr>
              <w:t>Checklist</w:t>
            </w:r>
          </w:p>
          <w:p w:rsidR="0060347A" w:rsidRPr="00B31AD0" w:rsidRDefault="006C70C9">
            <w:pPr>
              <w:jc w:val="left"/>
              <w:rPr>
                <w:rStyle w:val="Hyperlink"/>
                <w:sz w:val="20"/>
                <w:szCs w:val="20"/>
              </w:rPr>
            </w:pPr>
            <w:r w:rsidRPr="00B31AD0">
              <w:rPr>
                <w:rStyle w:val="Hyperlink"/>
                <w:sz w:val="20"/>
                <w:szCs w:val="20"/>
              </w:rPr>
              <w:fldChar w:fldCharType="end"/>
            </w:r>
          </w:p>
          <w:p w:rsidR="0060347A" w:rsidRPr="00B31AD0" w:rsidRDefault="006C70C9">
            <w:pPr>
              <w:jc w:val="left"/>
              <w:rPr>
                <w:rStyle w:val="Hyperlink"/>
                <w:sz w:val="20"/>
                <w:szCs w:val="20"/>
              </w:rPr>
            </w:pPr>
            <w:r w:rsidRPr="00B31AD0">
              <w:rPr>
                <w:rStyle w:val="Hyperlink"/>
                <w:sz w:val="20"/>
                <w:szCs w:val="20"/>
              </w:rPr>
              <w:fldChar w:fldCharType="begin"/>
            </w:r>
            <w:r w:rsidR="00C068CD" w:rsidRPr="00B31AD0">
              <w:rPr>
                <w:rStyle w:val="Hyperlink"/>
                <w:sz w:val="20"/>
                <w:szCs w:val="20"/>
              </w:rPr>
              <w:instrText>HYPERLINK  \l "_Appendix_E_-"</w:instrText>
            </w:r>
            <w:r w:rsidRPr="00B31AD0">
              <w:rPr>
                <w:rStyle w:val="Hyperlink"/>
                <w:sz w:val="20"/>
                <w:szCs w:val="20"/>
              </w:rPr>
              <w:fldChar w:fldCharType="separate"/>
            </w:r>
            <w:r w:rsidR="00A34F04" w:rsidRPr="00B31AD0">
              <w:rPr>
                <w:rStyle w:val="Hyperlink"/>
                <w:sz w:val="20"/>
                <w:szCs w:val="20"/>
              </w:rPr>
              <w:t>Rubric</w:t>
            </w:r>
          </w:p>
          <w:p w:rsidR="0060347A" w:rsidRPr="00B31AD0" w:rsidRDefault="006C70C9">
            <w:pPr>
              <w:jc w:val="left"/>
              <w:rPr>
                <w:sz w:val="20"/>
                <w:szCs w:val="20"/>
              </w:rPr>
            </w:pPr>
            <w:r w:rsidRPr="00B31AD0">
              <w:rPr>
                <w:rStyle w:val="Hyperlink"/>
                <w:sz w:val="20"/>
                <w:szCs w:val="20"/>
              </w:rPr>
              <w:fldChar w:fldCharType="end"/>
            </w:r>
          </w:p>
          <w:p w:rsidR="0060347A" w:rsidRPr="00B31AD0" w:rsidRDefault="00A34F04">
            <w:pPr>
              <w:jc w:val="center"/>
              <w:rPr>
                <w:b/>
                <w:sz w:val="20"/>
                <w:szCs w:val="20"/>
              </w:rPr>
            </w:pPr>
            <w:r w:rsidRPr="00B31AD0">
              <w:rPr>
                <w:b/>
                <w:sz w:val="20"/>
                <w:szCs w:val="20"/>
              </w:rPr>
              <w:t>Differentiated Options</w:t>
            </w:r>
          </w:p>
          <w:p w:rsidR="0060347A" w:rsidRPr="00B31AD0" w:rsidRDefault="0060347A">
            <w:pPr>
              <w:jc w:val="left"/>
              <w:rPr>
                <w:sz w:val="20"/>
                <w:szCs w:val="20"/>
              </w:rPr>
            </w:pPr>
          </w:p>
          <w:p w:rsidR="0060347A" w:rsidRDefault="00A34F04">
            <w:pPr>
              <w:jc w:val="left"/>
              <w:rPr>
                <w:sz w:val="20"/>
                <w:szCs w:val="20"/>
              </w:rPr>
            </w:pPr>
            <w:r w:rsidRPr="00B31AD0">
              <w:rPr>
                <w:sz w:val="20"/>
                <w:szCs w:val="20"/>
              </w:rPr>
              <w:t>Differentiated Instructions: Students</w:t>
            </w:r>
            <w:r>
              <w:rPr>
                <w:sz w:val="20"/>
                <w:szCs w:val="20"/>
              </w:rPr>
              <w:t xml:space="preserve"> can work with a partner (groups of 2’s)</w:t>
            </w:r>
          </w:p>
          <w:p w:rsidR="0060347A" w:rsidRDefault="00A34F04">
            <w:pPr>
              <w:jc w:val="left"/>
              <w:rPr>
                <w:sz w:val="20"/>
                <w:szCs w:val="20"/>
              </w:rPr>
            </w:pPr>
            <w:r>
              <w:rPr>
                <w:sz w:val="20"/>
                <w:szCs w:val="20"/>
              </w:rPr>
              <w:t>If student does not feel comfortable doing the updo they can choose to:</w:t>
            </w:r>
          </w:p>
          <w:p w:rsidR="0060347A" w:rsidRDefault="00A34F04">
            <w:pPr>
              <w:jc w:val="left"/>
              <w:rPr>
                <w:sz w:val="20"/>
                <w:szCs w:val="20"/>
              </w:rPr>
            </w:pPr>
            <w:r>
              <w:rPr>
                <w:sz w:val="20"/>
                <w:szCs w:val="20"/>
              </w:rPr>
              <w:t xml:space="preserve">*Complete some </w:t>
            </w:r>
            <w:r w:rsidR="0056195C">
              <w:rPr>
                <w:sz w:val="20"/>
                <w:szCs w:val="20"/>
              </w:rPr>
              <w:t>artwork</w:t>
            </w:r>
            <w:r>
              <w:rPr>
                <w:sz w:val="20"/>
                <w:szCs w:val="20"/>
              </w:rPr>
              <w:t xml:space="preserve"> of the updo they researched.</w:t>
            </w:r>
          </w:p>
          <w:p w:rsidR="0060347A" w:rsidRDefault="00A34F04">
            <w:pPr>
              <w:jc w:val="left"/>
              <w:rPr>
                <w:sz w:val="20"/>
                <w:szCs w:val="20"/>
              </w:rPr>
            </w:pPr>
            <w:r>
              <w:rPr>
                <w:sz w:val="20"/>
                <w:szCs w:val="20"/>
              </w:rPr>
              <w:t xml:space="preserve">*Do an audio recording of what they learned and describe the updo they will perform, what products </w:t>
            </w:r>
            <w:r w:rsidR="0056195C">
              <w:rPr>
                <w:sz w:val="20"/>
                <w:szCs w:val="20"/>
              </w:rPr>
              <w:t>they will</w:t>
            </w:r>
            <w:r>
              <w:rPr>
                <w:sz w:val="20"/>
                <w:szCs w:val="20"/>
              </w:rPr>
              <w:t xml:space="preserve"> use, and how </w:t>
            </w:r>
            <w:r w:rsidR="0056195C">
              <w:rPr>
                <w:sz w:val="20"/>
                <w:szCs w:val="20"/>
              </w:rPr>
              <w:t>they will</w:t>
            </w:r>
            <w:r>
              <w:rPr>
                <w:sz w:val="20"/>
                <w:szCs w:val="20"/>
              </w:rPr>
              <w:t xml:space="preserve"> sanitize after.</w:t>
            </w:r>
          </w:p>
          <w:p w:rsidR="0060347A" w:rsidRDefault="00A34F04">
            <w:pPr>
              <w:jc w:val="left"/>
              <w:rPr>
                <w:sz w:val="20"/>
                <w:szCs w:val="20"/>
              </w:rPr>
            </w:pPr>
            <w:r>
              <w:rPr>
                <w:sz w:val="20"/>
                <w:szCs w:val="20"/>
              </w:rPr>
              <w:t xml:space="preserve">*Choose the style and explain how they will achieve the style, products </w:t>
            </w:r>
            <w:r w:rsidR="0056195C">
              <w:rPr>
                <w:sz w:val="20"/>
                <w:szCs w:val="20"/>
              </w:rPr>
              <w:t>they will</w:t>
            </w:r>
            <w:r>
              <w:rPr>
                <w:sz w:val="20"/>
                <w:szCs w:val="20"/>
              </w:rPr>
              <w:t xml:space="preserve"> use, how </w:t>
            </w:r>
            <w:r w:rsidR="0056195C">
              <w:rPr>
                <w:sz w:val="20"/>
                <w:szCs w:val="20"/>
              </w:rPr>
              <w:t>they will</w:t>
            </w:r>
            <w:r>
              <w:rPr>
                <w:sz w:val="20"/>
                <w:szCs w:val="20"/>
              </w:rPr>
              <w:t xml:space="preserve"> sanitize and what they learned during the research.</w:t>
            </w:r>
          </w:p>
          <w:p w:rsidR="0060347A" w:rsidRDefault="0060347A">
            <w:pPr>
              <w:jc w:val="left"/>
              <w:rPr>
                <w:sz w:val="20"/>
                <w:szCs w:val="20"/>
              </w:rPr>
            </w:pPr>
          </w:p>
        </w:tc>
        <w:tc>
          <w:tcPr>
            <w:tcW w:w="2610" w:type="dxa"/>
          </w:tcPr>
          <w:p w:rsidR="0060347A" w:rsidRDefault="00A34F04">
            <w:pPr>
              <w:jc w:val="left"/>
              <w:rPr>
                <w:sz w:val="20"/>
                <w:szCs w:val="20"/>
              </w:rPr>
            </w:pPr>
            <w:r>
              <w:rPr>
                <w:sz w:val="20"/>
                <w:szCs w:val="20"/>
              </w:rPr>
              <w:t>Teacher will write learning goals and success criteria on board and online platform.</w:t>
            </w:r>
          </w:p>
          <w:p w:rsidR="0060347A" w:rsidRDefault="0060347A">
            <w:pPr>
              <w:jc w:val="left"/>
              <w:rPr>
                <w:sz w:val="20"/>
                <w:szCs w:val="20"/>
              </w:rPr>
            </w:pPr>
          </w:p>
          <w:p w:rsidR="0060347A" w:rsidRDefault="006C70C9">
            <w:pPr>
              <w:jc w:val="left"/>
              <w:rPr>
                <w:sz w:val="20"/>
                <w:szCs w:val="20"/>
              </w:rPr>
            </w:pPr>
            <w:r>
              <w:rPr>
                <w:sz w:val="20"/>
                <w:szCs w:val="20"/>
              </w:rPr>
              <w:t>Teacher will have a lesson</w:t>
            </w:r>
            <w:r w:rsidR="00A34F04">
              <w:rPr>
                <w:sz w:val="20"/>
                <w:szCs w:val="20"/>
              </w:rPr>
              <w:t xml:space="preserve"> agenda on the board/online platform for students to follow throughout the lesson.</w:t>
            </w:r>
          </w:p>
          <w:p w:rsidR="0060347A" w:rsidRDefault="0060347A">
            <w:pPr>
              <w:jc w:val="left"/>
              <w:rPr>
                <w:sz w:val="20"/>
                <w:szCs w:val="20"/>
              </w:rPr>
            </w:pPr>
          </w:p>
          <w:p w:rsidR="0060347A" w:rsidRDefault="00A34F04">
            <w:pPr>
              <w:jc w:val="left"/>
              <w:rPr>
                <w:sz w:val="20"/>
                <w:szCs w:val="20"/>
              </w:rPr>
            </w:pPr>
            <w:r>
              <w:rPr>
                <w:sz w:val="20"/>
                <w:szCs w:val="20"/>
              </w:rPr>
              <w:t>Teacher will ask students to perform a chosen updo on a mannequin, peer or family member.</w:t>
            </w:r>
          </w:p>
          <w:p w:rsidR="0060347A" w:rsidRDefault="0060347A">
            <w:pPr>
              <w:jc w:val="left"/>
              <w:rPr>
                <w:sz w:val="20"/>
                <w:szCs w:val="20"/>
              </w:rPr>
            </w:pPr>
          </w:p>
          <w:p w:rsidR="0060347A" w:rsidRDefault="00A34F04">
            <w:pPr>
              <w:jc w:val="left"/>
              <w:rPr>
                <w:sz w:val="20"/>
                <w:szCs w:val="20"/>
              </w:rPr>
            </w:pPr>
            <w:r>
              <w:rPr>
                <w:sz w:val="20"/>
                <w:szCs w:val="20"/>
              </w:rPr>
              <w:t>Teacher will go over the rubric with students.</w:t>
            </w:r>
          </w:p>
          <w:p w:rsidR="0060347A" w:rsidRDefault="0060347A">
            <w:pPr>
              <w:jc w:val="left"/>
              <w:rPr>
                <w:sz w:val="20"/>
                <w:szCs w:val="20"/>
              </w:rPr>
            </w:pPr>
          </w:p>
          <w:p w:rsidR="0060347A" w:rsidRDefault="00A34F04">
            <w:pPr>
              <w:jc w:val="left"/>
              <w:rPr>
                <w:sz w:val="20"/>
                <w:szCs w:val="20"/>
              </w:rPr>
            </w:pPr>
            <w:r>
              <w:rPr>
                <w:sz w:val="20"/>
                <w:szCs w:val="20"/>
              </w:rPr>
              <w:t xml:space="preserve">Teacher will go over expectations </w:t>
            </w:r>
          </w:p>
          <w:p w:rsidR="0060347A" w:rsidRDefault="00A34F04">
            <w:pPr>
              <w:jc w:val="left"/>
              <w:rPr>
                <w:b/>
                <w:sz w:val="20"/>
                <w:szCs w:val="20"/>
              </w:rPr>
            </w:pPr>
            <w:r>
              <w:rPr>
                <w:sz w:val="20"/>
                <w:szCs w:val="20"/>
              </w:rPr>
              <w:t>with students.</w:t>
            </w:r>
          </w:p>
          <w:p w:rsidR="0060347A" w:rsidRDefault="0060347A">
            <w:pPr>
              <w:jc w:val="left"/>
              <w:rPr>
                <w:sz w:val="20"/>
                <w:szCs w:val="20"/>
              </w:rPr>
            </w:pPr>
          </w:p>
          <w:p w:rsidR="0060347A" w:rsidRDefault="00A34F04">
            <w:pPr>
              <w:jc w:val="left"/>
              <w:rPr>
                <w:b/>
                <w:sz w:val="20"/>
                <w:szCs w:val="20"/>
              </w:rPr>
            </w:pPr>
            <w:r>
              <w:rPr>
                <w:sz w:val="20"/>
                <w:szCs w:val="20"/>
              </w:rPr>
              <w:t>Teacher will check and ensure students are on track with the assignment.</w:t>
            </w:r>
          </w:p>
          <w:p w:rsidR="0060347A" w:rsidRDefault="0060347A">
            <w:pPr>
              <w:jc w:val="left"/>
              <w:rPr>
                <w:sz w:val="20"/>
                <w:szCs w:val="20"/>
              </w:rPr>
            </w:pPr>
          </w:p>
          <w:p w:rsidR="0060347A" w:rsidRDefault="00A34F04">
            <w:pPr>
              <w:jc w:val="left"/>
              <w:rPr>
                <w:b/>
                <w:sz w:val="20"/>
                <w:szCs w:val="20"/>
              </w:rPr>
            </w:pPr>
            <w:r>
              <w:rPr>
                <w:sz w:val="20"/>
                <w:szCs w:val="20"/>
              </w:rPr>
              <w:t>Teacher will ensure that the instructions and assignment is differentiated to meet the needs of each student.</w:t>
            </w:r>
          </w:p>
          <w:p w:rsidR="0060347A" w:rsidRDefault="0060347A">
            <w:pPr>
              <w:jc w:val="left"/>
              <w:rPr>
                <w:sz w:val="20"/>
                <w:szCs w:val="20"/>
              </w:rPr>
            </w:pPr>
          </w:p>
          <w:p w:rsidR="0060347A" w:rsidRDefault="00A34F04">
            <w:pPr>
              <w:jc w:val="left"/>
              <w:rPr>
                <w:sz w:val="20"/>
                <w:szCs w:val="20"/>
              </w:rPr>
            </w:pPr>
            <w:r>
              <w:rPr>
                <w:sz w:val="20"/>
                <w:szCs w:val="20"/>
              </w:rPr>
              <w:t>Teacher will have students fill out the checklist as they have each task completed to ensure they are meeting the expectations set out.</w:t>
            </w:r>
          </w:p>
          <w:p w:rsidR="0060347A" w:rsidRDefault="0060347A">
            <w:pPr>
              <w:jc w:val="left"/>
              <w:rPr>
                <w:sz w:val="20"/>
                <w:szCs w:val="20"/>
              </w:rPr>
            </w:pPr>
          </w:p>
          <w:p w:rsidR="0060347A" w:rsidRDefault="00A34F04">
            <w:pPr>
              <w:jc w:val="left"/>
              <w:rPr>
                <w:sz w:val="20"/>
                <w:szCs w:val="20"/>
              </w:rPr>
            </w:pPr>
            <w:r>
              <w:rPr>
                <w:sz w:val="20"/>
                <w:szCs w:val="20"/>
              </w:rPr>
              <w:t>Teacher will remind students to use rubric as they perform their practical updo.</w:t>
            </w:r>
          </w:p>
        </w:tc>
      </w:tr>
    </w:tbl>
    <w:p w:rsidR="0060347A" w:rsidRDefault="0060347A"/>
    <w:tbl>
      <w:tblPr>
        <w:tblStyle w:val="aff7"/>
        <w:tblW w:w="101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Caption w:val="Lesson Plan #3"/>
        <w:tblDescription w:val="This table is the lesson plan for the Practical Demonstration of chosen Updo. It states the students activities, curriculum content and teacher activities. This part of the table states the expected outcomes, assessment, motivation and curriculum expectations for the lesson."/>
      </w:tblPr>
      <w:tblGrid>
        <w:gridCol w:w="5035"/>
        <w:gridCol w:w="5130"/>
      </w:tblGrid>
      <w:tr w:rsidR="0060347A" w:rsidTr="0012594A">
        <w:trPr>
          <w:tblHeader/>
        </w:trPr>
        <w:tc>
          <w:tcPr>
            <w:tcW w:w="5035" w:type="dxa"/>
            <w:shd w:val="clear" w:color="auto" w:fill="FFC000"/>
          </w:tcPr>
          <w:p w:rsidR="0060347A" w:rsidRDefault="00A34F04">
            <w:pPr>
              <w:jc w:val="left"/>
              <w:rPr>
                <w:b/>
                <w:sz w:val="20"/>
                <w:szCs w:val="20"/>
              </w:rPr>
            </w:pPr>
            <w:r>
              <w:rPr>
                <w:b/>
                <w:sz w:val="20"/>
                <w:szCs w:val="20"/>
              </w:rPr>
              <w:lastRenderedPageBreak/>
              <w:t>Expected Outcomes</w:t>
            </w:r>
          </w:p>
        </w:tc>
        <w:tc>
          <w:tcPr>
            <w:tcW w:w="5130" w:type="dxa"/>
            <w:shd w:val="clear" w:color="auto" w:fill="FFC000"/>
          </w:tcPr>
          <w:p w:rsidR="0060347A" w:rsidRDefault="00A34F04">
            <w:pPr>
              <w:jc w:val="left"/>
              <w:rPr>
                <w:b/>
                <w:sz w:val="20"/>
                <w:szCs w:val="20"/>
              </w:rPr>
            </w:pPr>
            <w:r>
              <w:rPr>
                <w:b/>
                <w:sz w:val="20"/>
                <w:szCs w:val="20"/>
              </w:rPr>
              <w:t>Assessment of Outcomes</w:t>
            </w:r>
          </w:p>
        </w:tc>
      </w:tr>
      <w:tr w:rsidR="0060347A">
        <w:tc>
          <w:tcPr>
            <w:tcW w:w="5035" w:type="dxa"/>
          </w:tcPr>
          <w:p w:rsidR="0060347A" w:rsidRDefault="00A34F04">
            <w:pPr>
              <w:jc w:val="left"/>
              <w:rPr>
                <w:b/>
                <w:color w:val="0070C0"/>
                <w:sz w:val="20"/>
                <w:szCs w:val="20"/>
              </w:rPr>
            </w:pPr>
            <w:r>
              <w:rPr>
                <w:b/>
                <w:color w:val="0070C0"/>
                <w:sz w:val="20"/>
                <w:szCs w:val="20"/>
              </w:rPr>
              <w:t xml:space="preserve">The student will:  </w:t>
            </w:r>
          </w:p>
          <w:p w:rsidR="0060347A" w:rsidRDefault="00A34F04">
            <w:pPr>
              <w:jc w:val="left"/>
              <w:rPr>
                <w:sz w:val="20"/>
                <w:szCs w:val="20"/>
              </w:rPr>
            </w:pPr>
            <w:r>
              <w:rPr>
                <w:sz w:val="20"/>
                <w:szCs w:val="20"/>
              </w:rPr>
              <w:t>Describe common hairstyling products and their uses while completing updo or describing their chosen updo</w:t>
            </w:r>
          </w:p>
          <w:p w:rsidR="0060347A" w:rsidRDefault="00A34F04">
            <w:pPr>
              <w:jc w:val="left"/>
              <w:rPr>
                <w:sz w:val="20"/>
                <w:szCs w:val="20"/>
              </w:rPr>
            </w:pPr>
            <w:r>
              <w:rPr>
                <w:sz w:val="20"/>
                <w:szCs w:val="20"/>
              </w:rPr>
              <w:t>Describe the processes and equipment that are used in the updo styling.</w:t>
            </w:r>
          </w:p>
          <w:p w:rsidR="0060347A" w:rsidRDefault="00A34F04">
            <w:pPr>
              <w:jc w:val="left"/>
              <w:rPr>
                <w:sz w:val="20"/>
                <w:szCs w:val="20"/>
              </w:rPr>
            </w:pPr>
            <w:r>
              <w:rPr>
                <w:sz w:val="20"/>
                <w:szCs w:val="20"/>
              </w:rPr>
              <w:t>Apply literacy skills to ensure safe and appropriate use of hairstyling techniques, tools, and products.</w:t>
            </w:r>
          </w:p>
          <w:p w:rsidR="0060347A" w:rsidRDefault="00A34F04">
            <w:pPr>
              <w:jc w:val="left"/>
              <w:rPr>
                <w:sz w:val="20"/>
                <w:szCs w:val="20"/>
              </w:rPr>
            </w:pPr>
            <w:r>
              <w:rPr>
                <w:sz w:val="20"/>
                <w:szCs w:val="20"/>
              </w:rPr>
              <w:t>Select safe and appropriate materials, tools, and products and use them correctly to perform professional salon services (e.g., thermal irons, hairspray)</w:t>
            </w:r>
          </w:p>
          <w:p w:rsidR="0060347A" w:rsidRDefault="00A34F04">
            <w:pPr>
              <w:jc w:val="left"/>
              <w:rPr>
                <w:sz w:val="20"/>
                <w:szCs w:val="20"/>
              </w:rPr>
            </w:pPr>
            <w:r>
              <w:rPr>
                <w:sz w:val="20"/>
                <w:szCs w:val="20"/>
              </w:rPr>
              <w:t>Identify and use appropriate sanitation products and equipment and use them correctly when completing their updo practical task.</w:t>
            </w:r>
          </w:p>
          <w:p w:rsidR="0060347A" w:rsidRDefault="00A34F04">
            <w:pPr>
              <w:jc w:val="left"/>
              <w:rPr>
                <w:sz w:val="20"/>
                <w:szCs w:val="20"/>
              </w:rPr>
            </w:pPr>
            <w:r>
              <w:rPr>
                <w:sz w:val="20"/>
                <w:szCs w:val="20"/>
              </w:rPr>
              <w:t>Comply with workplace health and safety regulations in handling salon products and equipment.</w:t>
            </w:r>
          </w:p>
          <w:p w:rsidR="0060347A" w:rsidRDefault="00A34F04">
            <w:pPr>
              <w:jc w:val="left"/>
              <w:rPr>
                <w:sz w:val="20"/>
                <w:szCs w:val="20"/>
              </w:rPr>
            </w:pPr>
            <w:r>
              <w:rPr>
                <w:sz w:val="20"/>
                <w:szCs w:val="20"/>
              </w:rPr>
              <w:t>Apply appropriate ergonomic principles in the workplace by adjusting equipment and tools properly to maintain good posture while working.</w:t>
            </w:r>
          </w:p>
          <w:p w:rsidR="0060347A" w:rsidRDefault="00A34F04">
            <w:pPr>
              <w:jc w:val="left"/>
              <w:rPr>
                <w:sz w:val="20"/>
                <w:szCs w:val="20"/>
              </w:rPr>
            </w:pPr>
            <w:r>
              <w:rPr>
                <w:sz w:val="20"/>
                <w:szCs w:val="20"/>
              </w:rPr>
              <w:t xml:space="preserve">Perform an updo style from their ancestry or another culture. </w:t>
            </w:r>
          </w:p>
          <w:p w:rsidR="0060347A" w:rsidRDefault="00A34F04">
            <w:pPr>
              <w:jc w:val="left"/>
              <w:rPr>
                <w:sz w:val="20"/>
                <w:szCs w:val="20"/>
              </w:rPr>
            </w:pPr>
            <w:r>
              <w:rPr>
                <w:sz w:val="20"/>
                <w:szCs w:val="20"/>
              </w:rPr>
              <w:t xml:space="preserve">Use knowledge of design principles when creating and/or sketching their updo style. </w:t>
            </w:r>
          </w:p>
          <w:p w:rsidR="0060347A" w:rsidRDefault="00A34F04">
            <w:pPr>
              <w:jc w:val="left"/>
              <w:rPr>
                <w:sz w:val="20"/>
                <w:szCs w:val="20"/>
              </w:rPr>
            </w:pPr>
            <w:r>
              <w:rPr>
                <w:sz w:val="20"/>
                <w:szCs w:val="20"/>
              </w:rPr>
              <w:t>Use design knowledge and skills creatively when completing the updo style of the different cultural designs to market to different communities.</w:t>
            </w:r>
          </w:p>
          <w:p w:rsidR="0060347A" w:rsidRDefault="00A34F04">
            <w:pPr>
              <w:widowControl w:val="0"/>
              <w:jc w:val="left"/>
              <w:rPr>
                <w:sz w:val="20"/>
                <w:szCs w:val="20"/>
              </w:rPr>
            </w:pPr>
            <w:r>
              <w:rPr>
                <w:sz w:val="20"/>
                <w:szCs w:val="20"/>
              </w:rPr>
              <w:t>Use safe and sanitary work practices in performing hairstyling services.</w:t>
            </w:r>
          </w:p>
          <w:p w:rsidR="0060347A" w:rsidRDefault="0060347A">
            <w:pPr>
              <w:widowControl w:val="0"/>
              <w:jc w:val="left"/>
              <w:rPr>
                <w:sz w:val="20"/>
                <w:szCs w:val="20"/>
              </w:rPr>
            </w:pPr>
          </w:p>
          <w:p w:rsidR="0060347A" w:rsidRDefault="00A34F04">
            <w:pPr>
              <w:widowControl w:val="0"/>
              <w:jc w:val="left"/>
              <w:rPr>
                <w:sz w:val="20"/>
                <w:szCs w:val="20"/>
              </w:rPr>
            </w:pPr>
            <w:r>
              <w:rPr>
                <w:sz w:val="20"/>
                <w:szCs w:val="20"/>
              </w:rPr>
              <w:t>Demonstrate an understanding of planning, organizing, decision making, problem solving, and job tasks that are important for success in the hairstyling industry.</w:t>
            </w:r>
          </w:p>
        </w:tc>
        <w:tc>
          <w:tcPr>
            <w:tcW w:w="5130" w:type="dxa"/>
          </w:tcPr>
          <w:p w:rsidR="0060347A" w:rsidRDefault="00A34F04">
            <w:pPr>
              <w:jc w:val="left"/>
              <w:rPr>
                <w:b/>
                <w:sz w:val="20"/>
                <w:szCs w:val="20"/>
              </w:rPr>
            </w:pPr>
            <w:r>
              <w:rPr>
                <w:b/>
                <w:sz w:val="20"/>
                <w:szCs w:val="20"/>
              </w:rPr>
              <w:t>Assessment FOR Learning</w:t>
            </w:r>
          </w:p>
          <w:p w:rsidR="0060347A" w:rsidRDefault="00A34F04">
            <w:pPr>
              <w:jc w:val="left"/>
              <w:rPr>
                <w:sz w:val="20"/>
                <w:szCs w:val="20"/>
              </w:rPr>
            </w:pPr>
            <w:r>
              <w:rPr>
                <w:b/>
                <w:sz w:val="20"/>
                <w:szCs w:val="20"/>
              </w:rPr>
              <w:t xml:space="preserve">Discussion </w:t>
            </w:r>
            <w:r>
              <w:rPr>
                <w:sz w:val="20"/>
                <w:szCs w:val="20"/>
              </w:rPr>
              <w:t>to gather information.</w:t>
            </w:r>
          </w:p>
          <w:p w:rsidR="0060347A" w:rsidRDefault="00A34F04">
            <w:pPr>
              <w:jc w:val="left"/>
              <w:rPr>
                <w:sz w:val="20"/>
                <w:szCs w:val="20"/>
              </w:rPr>
            </w:pPr>
            <w:r>
              <w:rPr>
                <w:b/>
                <w:sz w:val="20"/>
                <w:szCs w:val="20"/>
              </w:rPr>
              <w:t xml:space="preserve">Discussion </w:t>
            </w:r>
            <w:r>
              <w:rPr>
                <w:sz w:val="20"/>
                <w:szCs w:val="20"/>
              </w:rPr>
              <w:t>to provide information</w:t>
            </w:r>
          </w:p>
          <w:p w:rsidR="0060347A" w:rsidRDefault="00A34F04">
            <w:pPr>
              <w:jc w:val="left"/>
              <w:rPr>
                <w:sz w:val="20"/>
                <w:szCs w:val="20"/>
              </w:rPr>
            </w:pPr>
            <w:r>
              <w:rPr>
                <w:b/>
                <w:sz w:val="20"/>
                <w:szCs w:val="20"/>
              </w:rPr>
              <w:t xml:space="preserve">T chart </w:t>
            </w:r>
            <w:r>
              <w:rPr>
                <w:sz w:val="20"/>
                <w:szCs w:val="20"/>
              </w:rPr>
              <w:t>Learning goals and success criteria to explain where they are going and how they are going to get there.</w:t>
            </w:r>
          </w:p>
          <w:p w:rsidR="0060347A" w:rsidRDefault="00A34F04">
            <w:pPr>
              <w:jc w:val="left"/>
              <w:rPr>
                <w:sz w:val="20"/>
                <w:szCs w:val="20"/>
              </w:rPr>
            </w:pPr>
            <w:r>
              <w:rPr>
                <w:b/>
                <w:sz w:val="20"/>
                <w:szCs w:val="20"/>
              </w:rPr>
              <w:t>Agenda</w:t>
            </w:r>
            <w:r>
              <w:rPr>
                <w:sz w:val="20"/>
                <w:szCs w:val="20"/>
              </w:rPr>
              <w:t xml:space="preserve"> of lesson on board/online platform for students to follow throughout lesson</w:t>
            </w:r>
          </w:p>
          <w:p w:rsidR="0060347A" w:rsidRDefault="0060347A">
            <w:pPr>
              <w:jc w:val="left"/>
              <w:rPr>
                <w:sz w:val="20"/>
                <w:szCs w:val="20"/>
              </w:rPr>
            </w:pPr>
          </w:p>
          <w:p w:rsidR="0060347A" w:rsidRDefault="00A34F04">
            <w:pPr>
              <w:jc w:val="left"/>
              <w:rPr>
                <w:b/>
                <w:sz w:val="20"/>
                <w:szCs w:val="20"/>
              </w:rPr>
            </w:pPr>
            <w:r>
              <w:rPr>
                <w:b/>
                <w:sz w:val="20"/>
                <w:szCs w:val="20"/>
              </w:rPr>
              <w:t>Assessment AS Learning</w:t>
            </w:r>
          </w:p>
          <w:p w:rsidR="0060347A" w:rsidRDefault="00A34F04">
            <w:pPr>
              <w:jc w:val="left"/>
              <w:rPr>
                <w:b/>
                <w:sz w:val="20"/>
                <w:szCs w:val="20"/>
              </w:rPr>
            </w:pPr>
            <w:r>
              <w:rPr>
                <w:b/>
                <w:sz w:val="20"/>
                <w:szCs w:val="20"/>
              </w:rPr>
              <w:t>Exemplar</w:t>
            </w:r>
          </w:p>
          <w:p w:rsidR="0060347A" w:rsidRDefault="00A34F04">
            <w:pPr>
              <w:jc w:val="left"/>
              <w:rPr>
                <w:sz w:val="20"/>
                <w:szCs w:val="20"/>
              </w:rPr>
            </w:pPr>
            <w:r>
              <w:rPr>
                <w:b/>
                <w:sz w:val="20"/>
                <w:szCs w:val="20"/>
              </w:rPr>
              <w:t>Discussion</w:t>
            </w:r>
            <w:r>
              <w:rPr>
                <w:sz w:val="20"/>
                <w:szCs w:val="20"/>
              </w:rPr>
              <w:t xml:space="preserve"> to assess knowledge and understanding at the beginning, middle and end of lesson</w:t>
            </w:r>
          </w:p>
          <w:p w:rsidR="0060347A" w:rsidRDefault="00A34F04">
            <w:pPr>
              <w:jc w:val="left"/>
              <w:rPr>
                <w:sz w:val="20"/>
                <w:szCs w:val="20"/>
              </w:rPr>
            </w:pPr>
            <w:r>
              <w:rPr>
                <w:b/>
                <w:sz w:val="20"/>
                <w:szCs w:val="20"/>
              </w:rPr>
              <w:t xml:space="preserve">Sticky Notes - </w:t>
            </w:r>
            <w:r>
              <w:rPr>
                <w:sz w:val="20"/>
                <w:szCs w:val="20"/>
              </w:rPr>
              <w:t>Timely Constructive Feedback</w:t>
            </w:r>
          </w:p>
          <w:p w:rsidR="0060347A" w:rsidRDefault="00A34F04">
            <w:pPr>
              <w:jc w:val="left"/>
              <w:rPr>
                <w:b/>
                <w:sz w:val="20"/>
                <w:szCs w:val="20"/>
              </w:rPr>
            </w:pPr>
            <w:r>
              <w:rPr>
                <w:b/>
                <w:sz w:val="20"/>
                <w:szCs w:val="20"/>
              </w:rPr>
              <w:t>Demonstration</w:t>
            </w:r>
          </w:p>
          <w:p w:rsidR="0060347A" w:rsidRDefault="00A34F04">
            <w:pPr>
              <w:jc w:val="left"/>
              <w:rPr>
                <w:b/>
                <w:sz w:val="20"/>
                <w:szCs w:val="20"/>
              </w:rPr>
            </w:pPr>
            <w:r>
              <w:rPr>
                <w:b/>
                <w:sz w:val="20"/>
                <w:szCs w:val="20"/>
              </w:rPr>
              <w:t>Checklist</w:t>
            </w:r>
          </w:p>
          <w:p w:rsidR="0060347A" w:rsidRDefault="00A34F04">
            <w:pPr>
              <w:jc w:val="left"/>
              <w:rPr>
                <w:b/>
                <w:sz w:val="20"/>
                <w:szCs w:val="20"/>
              </w:rPr>
            </w:pPr>
            <w:r>
              <w:rPr>
                <w:b/>
                <w:sz w:val="20"/>
                <w:szCs w:val="20"/>
              </w:rPr>
              <w:t>Rubric</w:t>
            </w:r>
          </w:p>
          <w:p w:rsidR="0060347A" w:rsidRDefault="0060347A">
            <w:pPr>
              <w:jc w:val="left"/>
              <w:rPr>
                <w:sz w:val="20"/>
                <w:szCs w:val="20"/>
              </w:rPr>
            </w:pPr>
          </w:p>
          <w:p w:rsidR="0060347A" w:rsidRDefault="00A34F04">
            <w:pPr>
              <w:jc w:val="left"/>
              <w:rPr>
                <w:b/>
                <w:sz w:val="20"/>
                <w:szCs w:val="20"/>
              </w:rPr>
            </w:pPr>
            <w:r>
              <w:rPr>
                <w:b/>
                <w:sz w:val="20"/>
                <w:szCs w:val="20"/>
              </w:rPr>
              <w:t>Assessment OF Learning</w:t>
            </w:r>
          </w:p>
          <w:p w:rsidR="0060347A" w:rsidRDefault="00A34F04">
            <w:pPr>
              <w:jc w:val="left"/>
              <w:rPr>
                <w:sz w:val="20"/>
                <w:szCs w:val="20"/>
              </w:rPr>
            </w:pPr>
            <w:r>
              <w:rPr>
                <w:b/>
                <w:sz w:val="20"/>
                <w:szCs w:val="20"/>
              </w:rPr>
              <w:t>Checklist,</w:t>
            </w:r>
            <w:r>
              <w:rPr>
                <w:sz w:val="20"/>
                <w:szCs w:val="20"/>
              </w:rPr>
              <w:t xml:space="preserve"> students will use to ensure they are on track</w:t>
            </w:r>
          </w:p>
          <w:p w:rsidR="0060347A" w:rsidRDefault="00A34F04">
            <w:pPr>
              <w:jc w:val="left"/>
              <w:rPr>
                <w:sz w:val="20"/>
                <w:szCs w:val="20"/>
              </w:rPr>
            </w:pPr>
            <w:r>
              <w:rPr>
                <w:b/>
                <w:sz w:val="20"/>
                <w:szCs w:val="20"/>
              </w:rPr>
              <w:t xml:space="preserve">Sticky Notes - </w:t>
            </w:r>
            <w:r>
              <w:rPr>
                <w:sz w:val="20"/>
                <w:szCs w:val="20"/>
              </w:rPr>
              <w:t>Feedback on how they are doing</w:t>
            </w:r>
          </w:p>
          <w:p w:rsidR="0060347A" w:rsidRDefault="00A34F04">
            <w:pPr>
              <w:jc w:val="left"/>
              <w:rPr>
                <w:b/>
                <w:sz w:val="20"/>
                <w:szCs w:val="20"/>
                <w:u w:val="single"/>
              </w:rPr>
            </w:pPr>
            <w:r>
              <w:rPr>
                <w:b/>
                <w:sz w:val="20"/>
                <w:szCs w:val="20"/>
                <w:u w:val="single"/>
              </w:rPr>
              <w:t>Triangulated assessment</w:t>
            </w:r>
          </w:p>
          <w:p w:rsidR="0060347A" w:rsidRDefault="00A34F04">
            <w:pPr>
              <w:jc w:val="left"/>
              <w:rPr>
                <w:sz w:val="20"/>
                <w:szCs w:val="20"/>
              </w:rPr>
            </w:pPr>
            <w:r>
              <w:rPr>
                <w:b/>
                <w:sz w:val="20"/>
                <w:szCs w:val="20"/>
              </w:rPr>
              <w:t xml:space="preserve">Conversation.  </w:t>
            </w:r>
            <w:r>
              <w:rPr>
                <w:sz w:val="20"/>
                <w:szCs w:val="20"/>
              </w:rPr>
              <w:t>Ask questions to assess their communication of application</w:t>
            </w:r>
          </w:p>
          <w:p w:rsidR="0060347A" w:rsidRDefault="00A34F04">
            <w:pPr>
              <w:jc w:val="left"/>
              <w:rPr>
                <w:sz w:val="20"/>
                <w:szCs w:val="20"/>
              </w:rPr>
            </w:pPr>
            <w:r>
              <w:rPr>
                <w:b/>
                <w:sz w:val="20"/>
                <w:szCs w:val="20"/>
              </w:rPr>
              <w:t xml:space="preserve">Observe. </w:t>
            </w:r>
            <w:r>
              <w:rPr>
                <w:sz w:val="20"/>
                <w:szCs w:val="20"/>
              </w:rPr>
              <w:t>Updo of chosen style</w:t>
            </w:r>
          </w:p>
          <w:p w:rsidR="0060347A" w:rsidRDefault="00A34F04">
            <w:pPr>
              <w:jc w:val="left"/>
              <w:rPr>
                <w:sz w:val="20"/>
                <w:szCs w:val="20"/>
              </w:rPr>
            </w:pPr>
            <w:r>
              <w:rPr>
                <w:b/>
                <w:sz w:val="20"/>
                <w:szCs w:val="20"/>
              </w:rPr>
              <w:t>Product.</w:t>
            </w:r>
            <w:r w:rsidR="006C70C9">
              <w:rPr>
                <w:b/>
                <w:sz w:val="20"/>
                <w:szCs w:val="20"/>
              </w:rPr>
              <w:t xml:space="preserve"> </w:t>
            </w:r>
            <w:r>
              <w:rPr>
                <w:sz w:val="20"/>
                <w:szCs w:val="20"/>
              </w:rPr>
              <w:t>Final Updo practical demonstration</w:t>
            </w:r>
          </w:p>
          <w:p w:rsidR="0060347A" w:rsidRDefault="0060347A">
            <w:pPr>
              <w:jc w:val="left"/>
              <w:rPr>
                <w:b/>
                <w:color w:val="0070C0"/>
                <w:sz w:val="20"/>
                <w:szCs w:val="20"/>
              </w:rPr>
            </w:pPr>
          </w:p>
        </w:tc>
      </w:tr>
    </w:tbl>
    <w:p w:rsidR="0060347A" w:rsidRDefault="0060347A">
      <w:pPr>
        <w:spacing w:after="0"/>
        <w:jc w:val="left"/>
        <w:rPr>
          <w:rFonts w:ascii="Palatino Linotype" w:eastAsia="Palatino Linotype" w:hAnsi="Palatino Linotype" w:cs="Palatino Linotype"/>
          <w:b/>
          <w:color w:val="0070C0"/>
        </w:rPr>
      </w:pPr>
    </w:p>
    <w:tbl>
      <w:tblPr>
        <w:tblStyle w:val="aff8"/>
        <w:tblW w:w="101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Caption w:val="Lesson Plan #3"/>
        <w:tblDescription w:val="This table is the lesson plan for the Practical Demonstration of chosen Updo. It states the students activities, curriculum content and teacher activities. This part of the table states the expected outcomes, assessment, motivation and curriculum expectations for the lesson."/>
      </w:tblPr>
      <w:tblGrid>
        <w:gridCol w:w="5035"/>
        <w:gridCol w:w="5130"/>
      </w:tblGrid>
      <w:tr w:rsidR="0060347A" w:rsidTr="0012594A">
        <w:trPr>
          <w:tblHeader/>
        </w:trPr>
        <w:tc>
          <w:tcPr>
            <w:tcW w:w="5035" w:type="dxa"/>
            <w:shd w:val="clear" w:color="auto" w:fill="FFC000"/>
          </w:tcPr>
          <w:p w:rsidR="0060347A" w:rsidRDefault="00A34F04">
            <w:pPr>
              <w:jc w:val="left"/>
              <w:rPr>
                <w:b/>
                <w:sz w:val="20"/>
                <w:szCs w:val="20"/>
              </w:rPr>
            </w:pPr>
            <w:r>
              <w:rPr>
                <w:b/>
                <w:sz w:val="20"/>
                <w:szCs w:val="20"/>
              </w:rPr>
              <w:t>Motivation</w:t>
            </w:r>
          </w:p>
        </w:tc>
        <w:tc>
          <w:tcPr>
            <w:tcW w:w="5130" w:type="dxa"/>
            <w:shd w:val="clear" w:color="auto" w:fill="FFC000"/>
          </w:tcPr>
          <w:p w:rsidR="0060347A" w:rsidRDefault="00A34F04">
            <w:pPr>
              <w:jc w:val="left"/>
              <w:rPr>
                <w:b/>
                <w:sz w:val="20"/>
                <w:szCs w:val="20"/>
              </w:rPr>
            </w:pPr>
            <w:r>
              <w:rPr>
                <w:b/>
                <w:sz w:val="20"/>
                <w:szCs w:val="20"/>
              </w:rPr>
              <w:t>Curriculum Expectations</w:t>
            </w:r>
          </w:p>
        </w:tc>
      </w:tr>
      <w:tr w:rsidR="0060347A">
        <w:tc>
          <w:tcPr>
            <w:tcW w:w="5035" w:type="dxa"/>
          </w:tcPr>
          <w:p w:rsidR="0060347A" w:rsidRDefault="00A34F04">
            <w:pPr>
              <w:jc w:val="left"/>
              <w:rPr>
                <w:b/>
                <w:color w:val="0070C0"/>
                <w:sz w:val="20"/>
                <w:szCs w:val="20"/>
              </w:rPr>
            </w:pPr>
            <w:r>
              <w:rPr>
                <w:sz w:val="20"/>
                <w:szCs w:val="20"/>
              </w:rPr>
              <w:t>“Hair design starts with having a vision.  The philosophy of design gathers inspiration from many sources: movies, TV, magazines, videos, even a person on the street, anywhere-can spark the creative process.” Milady Standard Cosmetology</w:t>
            </w:r>
          </w:p>
        </w:tc>
        <w:tc>
          <w:tcPr>
            <w:tcW w:w="5130" w:type="dxa"/>
          </w:tcPr>
          <w:p w:rsidR="0060347A" w:rsidRDefault="00A34F04">
            <w:pPr>
              <w:jc w:val="left"/>
              <w:rPr>
                <w:b/>
                <w:sz w:val="20"/>
                <w:szCs w:val="20"/>
              </w:rPr>
            </w:pPr>
            <w:r>
              <w:rPr>
                <w:b/>
                <w:sz w:val="20"/>
                <w:szCs w:val="20"/>
              </w:rPr>
              <w:t>Growing Success:</w:t>
            </w:r>
          </w:p>
          <w:p w:rsidR="0060347A" w:rsidRDefault="00A34F04">
            <w:pPr>
              <w:jc w:val="left"/>
              <w:rPr>
                <w:b/>
                <w:sz w:val="20"/>
                <w:szCs w:val="20"/>
              </w:rPr>
            </w:pPr>
            <w:r>
              <w:rPr>
                <w:b/>
                <w:sz w:val="20"/>
                <w:szCs w:val="20"/>
              </w:rPr>
              <w:t>Responsibility</w:t>
            </w:r>
          </w:p>
          <w:p w:rsidR="0060347A" w:rsidRDefault="00A34F04">
            <w:pPr>
              <w:jc w:val="left"/>
              <w:rPr>
                <w:sz w:val="20"/>
                <w:szCs w:val="20"/>
              </w:rPr>
            </w:pPr>
            <w:r>
              <w:rPr>
                <w:sz w:val="20"/>
                <w:szCs w:val="20"/>
              </w:rPr>
              <w:t>Fulfils responsibilities and commitments within the learning environment,</w:t>
            </w:r>
          </w:p>
          <w:p w:rsidR="0060347A" w:rsidRDefault="00A34F04">
            <w:pPr>
              <w:jc w:val="left"/>
              <w:rPr>
                <w:sz w:val="20"/>
                <w:szCs w:val="20"/>
              </w:rPr>
            </w:pPr>
            <w:r>
              <w:rPr>
                <w:sz w:val="20"/>
                <w:szCs w:val="20"/>
              </w:rPr>
              <w:t>Completes and submits classwork, and assignments according to agreed upon timelines.</w:t>
            </w:r>
          </w:p>
          <w:p w:rsidR="0060347A" w:rsidRDefault="00A34F04">
            <w:pPr>
              <w:jc w:val="left"/>
              <w:rPr>
                <w:sz w:val="20"/>
                <w:szCs w:val="20"/>
              </w:rPr>
            </w:pPr>
            <w:r>
              <w:rPr>
                <w:sz w:val="20"/>
                <w:szCs w:val="20"/>
              </w:rPr>
              <w:t>Takes responsibility for and manages own behaviour.</w:t>
            </w:r>
          </w:p>
          <w:p w:rsidR="0060347A" w:rsidRDefault="0060347A">
            <w:pPr>
              <w:jc w:val="left"/>
              <w:rPr>
                <w:b/>
                <w:sz w:val="20"/>
                <w:szCs w:val="20"/>
              </w:rPr>
            </w:pPr>
          </w:p>
          <w:p w:rsidR="0060347A" w:rsidRDefault="00A34F04">
            <w:pPr>
              <w:jc w:val="left"/>
              <w:rPr>
                <w:b/>
                <w:sz w:val="20"/>
                <w:szCs w:val="20"/>
              </w:rPr>
            </w:pPr>
            <w:r>
              <w:rPr>
                <w:b/>
                <w:sz w:val="20"/>
                <w:szCs w:val="20"/>
              </w:rPr>
              <w:t>Collaboration</w:t>
            </w:r>
          </w:p>
          <w:p w:rsidR="0060347A" w:rsidRDefault="00A34F04">
            <w:pPr>
              <w:jc w:val="left"/>
              <w:rPr>
                <w:sz w:val="20"/>
                <w:szCs w:val="20"/>
              </w:rPr>
            </w:pPr>
            <w:r>
              <w:rPr>
                <w:sz w:val="20"/>
                <w:szCs w:val="20"/>
              </w:rPr>
              <w:t>Responds positively to the ideas, opinions, values, and traditions of others.</w:t>
            </w:r>
          </w:p>
          <w:p w:rsidR="0060347A" w:rsidRDefault="00A34F04">
            <w:pPr>
              <w:jc w:val="left"/>
              <w:rPr>
                <w:sz w:val="20"/>
                <w:szCs w:val="20"/>
              </w:rPr>
            </w:pPr>
            <w:r>
              <w:rPr>
                <w:sz w:val="20"/>
                <w:szCs w:val="20"/>
              </w:rPr>
              <w:t>Shares information, resources, and expertise and promotes critical thinking to solve problems and make decisions.</w:t>
            </w:r>
          </w:p>
          <w:p w:rsidR="0060347A" w:rsidRDefault="0060347A">
            <w:pPr>
              <w:jc w:val="left"/>
              <w:rPr>
                <w:b/>
                <w:sz w:val="20"/>
                <w:szCs w:val="20"/>
              </w:rPr>
            </w:pPr>
          </w:p>
          <w:p w:rsidR="0060347A" w:rsidRDefault="00A34F04">
            <w:pPr>
              <w:jc w:val="left"/>
              <w:rPr>
                <w:b/>
                <w:sz w:val="20"/>
                <w:szCs w:val="20"/>
              </w:rPr>
            </w:pPr>
            <w:r>
              <w:rPr>
                <w:b/>
                <w:sz w:val="20"/>
                <w:szCs w:val="20"/>
              </w:rPr>
              <w:t>Organization</w:t>
            </w:r>
          </w:p>
          <w:p w:rsidR="0060347A" w:rsidRDefault="00A34F04">
            <w:pPr>
              <w:jc w:val="left"/>
              <w:rPr>
                <w:sz w:val="20"/>
                <w:szCs w:val="20"/>
              </w:rPr>
            </w:pPr>
            <w:r>
              <w:rPr>
                <w:sz w:val="20"/>
                <w:szCs w:val="20"/>
              </w:rPr>
              <w:t>Devises and follows a plan and process for completing work and tasks.</w:t>
            </w:r>
          </w:p>
          <w:p w:rsidR="0060347A" w:rsidRDefault="00A34F04">
            <w:pPr>
              <w:jc w:val="left"/>
              <w:rPr>
                <w:sz w:val="20"/>
                <w:szCs w:val="20"/>
              </w:rPr>
            </w:pPr>
            <w:r>
              <w:rPr>
                <w:sz w:val="20"/>
                <w:szCs w:val="20"/>
              </w:rPr>
              <w:t>Establishes priorities and manages time to complete tasks and achieve goals.</w:t>
            </w:r>
          </w:p>
          <w:p w:rsidR="0060347A" w:rsidRDefault="00A34F04">
            <w:pPr>
              <w:jc w:val="left"/>
              <w:rPr>
                <w:sz w:val="20"/>
                <w:szCs w:val="20"/>
              </w:rPr>
            </w:pPr>
            <w:r>
              <w:rPr>
                <w:sz w:val="20"/>
                <w:szCs w:val="20"/>
              </w:rPr>
              <w:t>Use class time appropriately to complete tasks.</w:t>
            </w:r>
          </w:p>
          <w:p w:rsidR="0060347A" w:rsidRDefault="00A34F04">
            <w:pPr>
              <w:jc w:val="left"/>
              <w:rPr>
                <w:sz w:val="20"/>
                <w:szCs w:val="20"/>
              </w:rPr>
            </w:pPr>
            <w:r>
              <w:rPr>
                <w:sz w:val="20"/>
                <w:szCs w:val="20"/>
              </w:rPr>
              <w:t>Identifies, gathers, evaluates, and uses information, technology, and resources to complete tasks.</w:t>
            </w:r>
          </w:p>
          <w:p w:rsidR="0060347A" w:rsidRDefault="0060347A">
            <w:pPr>
              <w:jc w:val="left"/>
              <w:rPr>
                <w:b/>
                <w:sz w:val="20"/>
                <w:szCs w:val="20"/>
              </w:rPr>
            </w:pPr>
          </w:p>
          <w:p w:rsidR="0060347A" w:rsidRDefault="00A34F04">
            <w:pPr>
              <w:jc w:val="left"/>
              <w:rPr>
                <w:b/>
                <w:sz w:val="20"/>
                <w:szCs w:val="20"/>
              </w:rPr>
            </w:pPr>
            <w:r>
              <w:rPr>
                <w:b/>
                <w:sz w:val="20"/>
                <w:szCs w:val="20"/>
              </w:rPr>
              <w:t>Initiative</w:t>
            </w:r>
          </w:p>
          <w:p w:rsidR="0060347A" w:rsidRDefault="00A34F04">
            <w:pPr>
              <w:jc w:val="left"/>
              <w:rPr>
                <w:sz w:val="20"/>
                <w:szCs w:val="20"/>
              </w:rPr>
            </w:pPr>
            <w:r>
              <w:rPr>
                <w:sz w:val="20"/>
                <w:szCs w:val="20"/>
              </w:rPr>
              <w:t>Demonstrate curiosity and interest in learning.</w:t>
            </w:r>
          </w:p>
          <w:p w:rsidR="0060347A" w:rsidRDefault="00A34F04">
            <w:pPr>
              <w:jc w:val="left"/>
              <w:rPr>
                <w:sz w:val="20"/>
                <w:szCs w:val="20"/>
              </w:rPr>
            </w:pPr>
            <w:r>
              <w:rPr>
                <w:sz w:val="20"/>
                <w:szCs w:val="20"/>
              </w:rPr>
              <w:t>Approaches new tasks with a positive attitude.</w:t>
            </w:r>
          </w:p>
          <w:p w:rsidR="0060347A" w:rsidRDefault="00A34F04">
            <w:pPr>
              <w:jc w:val="left"/>
              <w:rPr>
                <w:sz w:val="20"/>
                <w:szCs w:val="20"/>
              </w:rPr>
            </w:pPr>
            <w:r>
              <w:rPr>
                <w:sz w:val="20"/>
                <w:szCs w:val="20"/>
              </w:rPr>
              <w:t>Looks for and acts on new ideas and opportunities for learning.</w:t>
            </w:r>
          </w:p>
          <w:p w:rsidR="0060347A" w:rsidRDefault="00A34F04">
            <w:pPr>
              <w:jc w:val="left"/>
              <w:rPr>
                <w:sz w:val="20"/>
                <w:szCs w:val="20"/>
              </w:rPr>
            </w:pPr>
            <w:r>
              <w:rPr>
                <w:sz w:val="20"/>
                <w:szCs w:val="20"/>
              </w:rPr>
              <w:t>Assesses and reflects critically on own strengths, needs, and interests.</w:t>
            </w:r>
          </w:p>
          <w:p w:rsidR="0060347A" w:rsidRDefault="0060347A">
            <w:pPr>
              <w:jc w:val="left"/>
              <w:rPr>
                <w:b/>
                <w:sz w:val="20"/>
                <w:szCs w:val="20"/>
              </w:rPr>
            </w:pPr>
          </w:p>
          <w:p w:rsidR="0060347A" w:rsidRDefault="00A34F04">
            <w:pPr>
              <w:jc w:val="left"/>
              <w:rPr>
                <w:b/>
                <w:sz w:val="20"/>
                <w:szCs w:val="20"/>
              </w:rPr>
            </w:pPr>
            <w:r>
              <w:rPr>
                <w:b/>
                <w:sz w:val="20"/>
                <w:szCs w:val="20"/>
              </w:rPr>
              <w:t>Independent Work</w:t>
            </w:r>
          </w:p>
          <w:p w:rsidR="0060347A" w:rsidRDefault="00A34F04">
            <w:pPr>
              <w:jc w:val="left"/>
              <w:rPr>
                <w:sz w:val="20"/>
                <w:szCs w:val="20"/>
              </w:rPr>
            </w:pPr>
            <w:r>
              <w:rPr>
                <w:sz w:val="20"/>
                <w:szCs w:val="20"/>
              </w:rPr>
              <w:t>Use class time appropriately to complete tasks.</w:t>
            </w:r>
          </w:p>
          <w:p w:rsidR="0060347A" w:rsidRDefault="00A34F04">
            <w:pPr>
              <w:jc w:val="left"/>
              <w:rPr>
                <w:sz w:val="20"/>
                <w:szCs w:val="20"/>
              </w:rPr>
            </w:pPr>
            <w:r>
              <w:rPr>
                <w:sz w:val="20"/>
                <w:szCs w:val="20"/>
              </w:rPr>
              <w:t>Independently monitors, assesses, and revises plans to complete tasks and meet goals.</w:t>
            </w:r>
          </w:p>
          <w:p w:rsidR="0060347A" w:rsidRDefault="00A34F04">
            <w:pPr>
              <w:jc w:val="left"/>
              <w:rPr>
                <w:sz w:val="20"/>
                <w:szCs w:val="20"/>
              </w:rPr>
            </w:pPr>
            <w:r>
              <w:rPr>
                <w:sz w:val="20"/>
                <w:szCs w:val="20"/>
              </w:rPr>
              <w:t>Follows instructions with minimal supervision.</w:t>
            </w:r>
          </w:p>
          <w:p w:rsidR="0060347A" w:rsidRDefault="0060347A">
            <w:pPr>
              <w:jc w:val="left"/>
              <w:rPr>
                <w:b/>
                <w:sz w:val="20"/>
                <w:szCs w:val="20"/>
              </w:rPr>
            </w:pPr>
          </w:p>
          <w:p w:rsidR="0060347A" w:rsidRDefault="00A34F04">
            <w:pPr>
              <w:jc w:val="left"/>
              <w:rPr>
                <w:b/>
                <w:sz w:val="20"/>
                <w:szCs w:val="20"/>
              </w:rPr>
            </w:pPr>
            <w:r>
              <w:rPr>
                <w:b/>
                <w:sz w:val="20"/>
                <w:szCs w:val="20"/>
              </w:rPr>
              <w:t>Self-regulation</w:t>
            </w:r>
          </w:p>
          <w:p w:rsidR="0060347A" w:rsidRDefault="00A34F04">
            <w:pPr>
              <w:jc w:val="left"/>
              <w:rPr>
                <w:sz w:val="20"/>
                <w:szCs w:val="20"/>
              </w:rPr>
            </w:pPr>
            <w:r>
              <w:rPr>
                <w:sz w:val="20"/>
                <w:szCs w:val="20"/>
              </w:rPr>
              <w:t>Set own individual goals and monitors progress towards achieving them.</w:t>
            </w:r>
          </w:p>
          <w:p w:rsidR="0060347A" w:rsidRDefault="00A34F04">
            <w:pPr>
              <w:jc w:val="left"/>
              <w:rPr>
                <w:sz w:val="20"/>
                <w:szCs w:val="20"/>
              </w:rPr>
            </w:pPr>
            <w:r>
              <w:rPr>
                <w:sz w:val="20"/>
                <w:szCs w:val="20"/>
              </w:rPr>
              <w:t>Seeks clarification or assistance when needed</w:t>
            </w:r>
          </w:p>
          <w:p w:rsidR="0060347A" w:rsidRDefault="00A34F04">
            <w:pPr>
              <w:jc w:val="left"/>
              <w:rPr>
                <w:sz w:val="20"/>
                <w:szCs w:val="20"/>
              </w:rPr>
            </w:pPr>
            <w:r>
              <w:rPr>
                <w:sz w:val="20"/>
                <w:szCs w:val="20"/>
              </w:rPr>
              <w:t>Perseveres and makes an effort when responding to challenges.</w:t>
            </w:r>
          </w:p>
          <w:p w:rsidR="0060347A" w:rsidRDefault="0060347A">
            <w:pPr>
              <w:jc w:val="left"/>
              <w:rPr>
                <w:sz w:val="20"/>
                <w:szCs w:val="20"/>
              </w:rPr>
            </w:pPr>
          </w:p>
          <w:p w:rsidR="0060347A" w:rsidRDefault="00A34F04">
            <w:pPr>
              <w:jc w:val="left"/>
              <w:rPr>
                <w:sz w:val="20"/>
                <w:szCs w:val="20"/>
              </w:rPr>
            </w:pPr>
            <w:r>
              <w:rPr>
                <w:b/>
                <w:sz w:val="20"/>
                <w:szCs w:val="20"/>
              </w:rPr>
              <w:t>Curriculum Expectations</w:t>
            </w:r>
            <w:r>
              <w:rPr>
                <w:sz w:val="20"/>
                <w:szCs w:val="20"/>
              </w:rPr>
              <w:t>: A2.1, A2.2, A2.3, B1.1, B1.2, B1.3, B1.4, B1.5, B2.1, B2.2, B2.3, D1.1, D2.4</w:t>
            </w:r>
          </w:p>
          <w:p w:rsidR="0060347A" w:rsidRDefault="0060347A">
            <w:pPr>
              <w:jc w:val="left"/>
              <w:rPr>
                <w:sz w:val="20"/>
                <w:szCs w:val="20"/>
              </w:rPr>
            </w:pPr>
          </w:p>
        </w:tc>
      </w:tr>
    </w:tbl>
    <w:p w:rsidR="0060347A" w:rsidRDefault="0060347A">
      <w:pPr>
        <w:spacing w:after="0"/>
        <w:jc w:val="left"/>
        <w:rPr>
          <w:rFonts w:ascii="Palatino Linotype" w:eastAsia="Palatino Linotype" w:hAnsi="Palatino Linotype" w:cs="Palatino Linotype"/>
          <w:b/>
          <w:color w:val="0070C0"/>
        </w:rPr>
      </w:pPr>
    </w:p>
    <w:tbl>
      <w:tblPr>
        <w:tblStyle w:val="aff9"/>
        <w:tblW w:w="101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Caption w:val="Lesson Plan #3"/>
        <w:tblDescription w:val="This table is the lesson plan for the Practical Demonstration of chosen Updo. It states the students activities, curriculum content and teacher activities. This part of the table states the reflections amd materials required for the lesson."/>
      </w:tblPr>
      <w:tblGrid>
        <w:gridCol w:w="5035"/>
        <w:gridCol w:w="5130"/>
      </w:tblGrid>
      <w:tr w:rsidR="0060347A" w:rsidTr="0012594A">
        <w:trPr>
          <w:tblHeader/>
        </w:trPr>
        <w:tc>
          <w:tcPr>
            <w:tcW w:w="5035" w:type="dxa"/>
            <w:shd w:val="clear" w:color="auto" w:fill="FFC000"/>
          </w:tcPr>
          <w:p w:rsidR="0060347A" w:rsidRDefault="00A34F04">
            <w:pPr>
              <w:jc w:val="left"/>
              <w:rPr>
                <w:b/>
                <w:sz w:val="20"/>
                <w:szCs w:val="20"/>
              </w:rPr>
            </w:pPr>
            <w:r>
              <w:rPr>
                <w:b/>
                <w:sz w:val="20"/>
                <w:szCs w:val="20"/>
              </w:rPr>
              <w:t>Reflections</w:t>
            </w:r>
          </w:p>
        </w:tc>
        <w:tc>
          <w:tcPr>
            <w:tcW w:w="5130" w:type="dxa"/>
            <w:shd w:val="clear" w:color="auto" w:fill="FFC000"/>
          </w:tcPr>
          <w:p w:rsidR="0060347A" w:rsidRDefault="00A34F04">
            <w:pPr>
              <w:jc w:val="left"/>
              <w:rPr>
                <w:b/>
                <w:sz w:val="20"/>
                <w:szCs w:val="20"/>
              </w:rPr>
            </w:pPr>
            <w:r>
              <w:rPr>
                <w:b/>
                <w:sz w:val="20"/>
                <w:szCs w:val="20"/>
              </w:rPr>
              <w:t>Instructional Materials</w:t>
            </w:r>
          </w:p>
        </w:tc>
      </w:tr>
      <w:tr w:rsidR="0060347A">
        <w:tc>
          <w:tcPr>
            <w:tcW w:w="5035" w:type="dxa"/>
          </w:tcPr>
          <w:p w:rsidR="0060347A" w:rsidRDefault="00A34F04">
            <w:pPr>
              <w:jc w:val="left"/>
              <w:rPr>
                <w:sz w:val="20"/>
                <w:szCs w:val="20"/>
              </w:rPr>
            </w:pPr>
            <w:r>
              <w:rPr>
                <w:sz w:val="20"/>
                <w:szCs w:val="20"/>
              </w:rPr>
              <w:t>Checklist</w:t>
            </w:r>
          </w:p>
          <w:p w:rsidR="0060347A" w:rsidRDefault="00A34F04">
            <w:pPr>
              <w:jc w:val="left"/>
              <w:rPr>
                <w:sz w:val="20"/>
                <w:szCs w:val="20"/>
              </w:rPr>
            </w:pPr>
            <w:r>
              <w:rPr>
                <w:sz w:val="20"/>
                <w:szCs w:val="20"/>
              </w:rPr>
              <w:t>Written reflection</w:t>
            </w:r>
          </w:p>
          <w:p w:rsidR="0060347A" w:rsidRDefault="00A34F04">
            <w:pPr>
              <w:jc w:val="left"/>
              <w:rPr>
                <w:sz w:val="20"/>
                <w:szCs w:val="20"/>
              </w:rPr>
            </w:pPr>
            <w:r>
              <w:rPr>
                <w:sz w:val="20"/>
                <w:szCs w:val="20"/>
              </w:rPr>
              <w:t>Sketch</w:t>
            </w:r>
          </w:p>
          <w:p w:rsidR="0060347A" w:rsidRDefault="00A34F04">
            <w:pPr>
              <w:jc w:val="left"/>
              <w:rPr>
                <w:sz w:val="20"/>
                <w:szCs w:val="20"/>
              </w:rPr>
            </w:pPr>
            <w:r>
              <w:rPr>
                <w:sz w:val="20"/>
                <w:szCs w:val="20"/>
              </w:rPr>
              <w:t>Audio recording</w:t>
            </w:r>
          </w:p>
        </w:tc>
        <w:tc>
          <w:tcPr>
            <w:tcW w:w="5130" w:type="dxa"/>
          </w:tcPr>
          <w:p w:rsidR="0060347A" w:rsidRDefault="00A34F04">
            <w:pPr>
              <w:jc w:val="left"/>
              <w:rPr>
                <w:sz w:val="20"/>
                <w:szCs w:val="20"/>
              </w:rPr>
            </w:pPr>
            <w:r>
              <w:rPr>
                <w:sz w:val="20"/>
                <w:szCs w:val="20"/>
              </w:rPr>
              <w:t>Mannequin</w:t>
            </w:r>
          </w:p>
          <w:p w:rsidR="0060347A" w:rsidRDefault="00A34F04">
            <w:pPr>
              <w:jc w:val="left"/>
              <w:rPr>
                <w:sz w:val="20"/>
                <w:szCs w:val="20"/>
              </w:rPr>
            </w:pPr>
            <w:r>
              <w:rPr>
                <w:sz w:val="20"/>
                <w:szCs w:val="20"/>
              </w:rPr>
              <w:t>Hair product</w:t>
            </w:r>
          </w:p>
          <w:p w:rsidR="0060347A" w:rsidRDefault="00A34F04">
            <w:pPr>
              <w:jc w:val="left"/>
              <w:rPr>
                <w:sz w:val="20"/>
                <w:szCs w:val="20"/>
              </w:rPr>
            </w:pPr>
            <w:r>
              <w:rPr>
                <w:sz w:val="20"/>
                <w:szCs w:val="20"/>
              </w:rPr>
              <w:t>Thermal tools</w:t>
            </w:r>
          </w:p>
          <w:p w:rsidR="0060347A" w:rsidRDefault="00A34F04">
            <w:pPr>
              <w:jc w:val="left"/>
              <w:rPr>
                <w:sz w:val="20"/>
                <w:szCs w:val="20"/>
              </w:rPr>
            </w:pPr>
            <w:r>
              <w:rPr>
                <w:sz w:val="20"/>
                <w:szCs w:val="20"/>
              </w:rPr>
              <w:t>Rollers</w:t>
            </w:r>
          </w:p>
          <w:p w:rsidR="0060347A" w:rsidRDefault="00A34F04">
            <w:pPr>
              <w:jc w:val="left"/>
              <w:rPr>
                <w:sz w:val="20"/>
                <w:szCs w:val="20"/>
              </w:rPr>
            </w:pPr>
            <w:r>
              <w:rPr>
                <w:sz w:val="20"/>
                <w:szCs w:val="20"/>
              </w:rPr>
              <w:t>Hair pins</w:t>
            </w:r>
          </w:p>
          <w:p w:rsidR="0060347A" w:rsidRDefault="00A34F04">
            <w:pPr>
              <w:jc w:val="left"/>
              <w:rPr>
                <w:sz w:val="20"/>
                <w:szCs w:val="20"/>
              </w:rPr>
            </w:pPr>
            <w:r>
              <w:rPr>
                <w:sz w:val="20"/>
                <w:szCs w:val="20"/>
              </w:rPr>
              <w:t>Elastics</w:t>
            </w:r>
          </w:p>
          <w:p w:rsidR="0060347A" w:rsidRDefault="00A34F04">
            <w:pPr>
              <w:jc w:val="left"/>
              <w:rPr>
                <w:sz w:val="20"/>
                <w:szCs w:val="20"/>
              </w:rPr>
            </w:pPr>
            <w:r>
              <w:rPr>
                <w:sz w:val="20"/>
                <w:szCs w:val="20"/>
              </w:rPr>
              <w:t>Internet</w:t>
            </w:r>
          </w:p>
          <w:p w:rsidR="0060347A" w:rsidRDefault="00A34F04">
            <w:pPr>
              <w:jc w:val="left"/>
              <w:rPr>
                <w:sz w:val="20"/>
                <w:szCs w:val="20"/>
              </w:rPr>
            </w:pPr>
            <w:r>
              <w:rPr>
                <w:sz w:val="20"/>
                <w:szCs w:val="20"/>
              </w:rPr>
              <w:t>Wireless device</w:t>
            </w:r>
          </w:p>
          <w:p w:rsidR="0060347A" w:rsidRDefault="00A34F04">
            <w:pPr>
              <w:jc w:val="left"/>
              <w:rPr>
                <w:sz w:val="20"/>
                <w:szCs w:val="20"/>
              </w:rPr>
            </w:pPr>
            <w:r>
              <w:rPr>
                <w:sz w:val="20"/>
                <w:szCs w:val="20"/>
              </w:rPr>
              <w:t>Whiteboard</w:t>
            </w:r>
          </w:p>
          <w:p w:rsidR="0060347A" w:rsidRDefault="00A34F04">
            <w:pPr>
              <w:jc w:val="left"/>
              <w:rPr>
                <w:sz w:val="20"/>
                <w:szCs w:val="20"/>
              </w:rPr>
            </w:pPr>
            <w:r>
              <w:rPr>
                <w:sz w:val="20"/>
                <w:szCs w:val="20"/>
              </w:rPr>
              <w:t>Pen and paper</w:t>
            </w:r>
          </w:p>
          <w:p w:rsidR="0060347A" w:rsidRDefault="00A34F04">
            <w:pPr>
              <w:jc w:val="left"/>
              <w:rPr>
                <w:sz w:val="20"/>
                <w:szCs w:val="20"/>
              </w:rPr>
            </w:pPr>
            <w:r>
              <w:rPr>
                <w:sz w:val="20"/>
                <w:szCs w:val="20"/>
              </w:rPr>
              <w:t>Speech to text</w:t>
            </w:r>
          </w:p>
          <w:p w:rsidR="0060347A" w:rsidRDefault="00A34F04">
            <w:pPr>
              <w:jc w:val="left"/>
              <w:rPr>
                <w:sz w:val="20"/>
                <w:szCs w:val="20"/>
              </w:rPr>
            </w:pPr>
            <w:r>
              <w:rPr>
                <w:sz w:val="20"/>
                <w:szCs w:val="20"/>
              </w:rPr>
              <w:t>Google Read and Write</w:t>
            </w:r>
          </w:p>
          <w:p w:rsidR="0060347A" w:rsidRDefault="00A34F04">
            <w:pPr>
              <w:jc w:val="left"/>
              <w:rPr>
                <w:sz w:val="20"/>
                <w:szCs w:val="20"/>
              </w:rPr>
            </w:pPr>
            <w:r>
              <w:rPr>
                <w:sz w:val="20"/>
                <w:szCs w:val="20"/>
              </w:rPr>
              <w:t>Google Translate</w:t>
            </w:r>
          </w:p>
        </w:tc>
      </w:tr>
    </w:tbl>
    <w:p w:rsidR="0060347A" w:rsidRDefault="00A34F04">
      <w:pPr>
        <w:spacing w:after="0"/>
        <w:jc w:val="center"/>
        <w:rPr>
          <w:rFonts w:ascii="Palatino Linotype" w:eastAsia="Palatino Linotype" w:hAnsi="Palatino Linotype" w:cs="Palatino Linotype"/>
        </w:rPr>
      </w:pPr>
      <w:r>
        <w:rPr>
          <w:rFonts w:ascii="Palatino Linotype" w:eastAsia="Palatino Linotype" w:hAnsi="Palatino Linotype" w:cs="Palatino Linotype"/>
          <w:noProof/>
        </w:rPr>
        <w:lastRenderedPageBreak/>
        <w:drawing>
          <wp:inline distT="0" distB="0" distL="0" distR="0">
            <wp:extent cx="731520" cy="566396"/>
            <wp:effectExtent l="0" t="0" r="0" b="5715"/>
            <wp:docPr id="58" name="image3.jpg" descr="OCTE Logo" title="OCTE Logo"/>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25"/>
                    <a:srcRect/>
                    <a:stretch>
                      <a:fillRect/>
                    </a:stretch>
                  </pic:blipFill>
                  <pic:spPr>
                    <a:xfrm>
                      <a:off x="0" y="0"/>
                      <a:ext cx="731520" cy="566396"/>
                    </a:xfrm>
                    <a:prstGeom prst="rect">
                      <a:avLst/>
                    </a:prstGeom>
                    <a:ln/>
                  </pic:spPr>
                </pic:pic>
              </a:graphicData>
            </a:graphic>
          </wp:inline>
        </w:drawing>
      </w:r>
      <w:r>
        <w:rPr>
          <w:rFonts w:ascii="Palatino Linotype" w:eastAsia="Palatino Linotype" w:hAnsi="Palatino Linotype" w:cs="Palatino Linotype"/>
        </w:rPr>
        <w:t xml:space="preserve">         </w:t>
      </w:r>
      <w:r>
        <w:rPr>
          <w:rFonts w:ascii="Quattrocento Sans" w:eastAsia="Quattrocento Sans" w:hAnsi="Quattrocento Sans" w:cs="Quattrocento Sans"/>
          <w:b/>
          <w:sz w:val="28"/>
          <w:szCs w:val="28"/>
        </w:rPr>
        <w:t>Apprenticeship Resource Lesson Plan</w:t>
      </w:r>
      <w:r>
        <w:rPr>
          <w:rFonts w:ascii="Palatino Linotype" w:eastAsia="Palatino Linotype" w:hAnsi="Palatino Linotype" w:cs="Palatino Linotype"/>
        </w:rPr>
        <w:t xml:space="preserve">        </w:t>
      </w:r>
      <w:r>
        <w:rPr>
          <w:rFonts w:ascii="Palatino Linotype" w:eastAsia="Palatino Linotype" w:hAnsi="Palatino Linotype" w:cs="Palatino Linotype"/>
          <w:noProof/>
        </w:rPr>
        <w:drawing>
          <wp:inline distT="0" distB="0" distL="0" distR="0">
            <wp:extent cx="1097280" cy="659587"/>
            <wp:effectExtent l="0" t="0" r="7620" b="7620"/>
            <wp:docPr id="62" name="image20.jpg" descr="takeTECH Logo" title="takeTECH Logo"/>
            <wp:cNvGraphicFramePr/>
            <a:graphic xmlns:a="http://schemas.openxmlformats.org/drawingml/2006/main">
              <a:graphicData uri="http://schemas.openxmlformats.org/drawingml/2006/picture">
                <pic:pic xmlns:pic="http://schemas.openxmlformats.org/drawingml/2006/picture">
                  <pic:nvPicPr>
                    <pic:cNvPr id="0" name="image20.jpg"/>
                    <pic:cNvPicPr preferRelativeResize="0"/>
                  </pic:nvPicPr>
                  <pic:blipFill>
                    <a:blip r:embed="rId26"/>
                    <a:srcRect/>
                    <a:stretch>
                      <a:fillRect/>
                    </a:stretch>
                  </pic:blipFill>
                  <pic:spPr>
                    <a:xfrm>
                      <a:off x="0" y="0"/>
                      <a:ext cx="1097280" cy="659587"/>
                    </a:xfrm>
                    <a:prstGeom prst="rect">
                      <a:avLst/>
                    </a:prstGeom>
                    <a:ln/>
                  </pic:spPr>
                </pic:pic>
              </a:graphicData>
            </a:graphic>
          </wp:inline>
        </w:drawing>
      </w:r>
    </w:p>
    <w:p w:rsidR="0060347A" w:rsidRPr="00B31AD0" w:rsidRDefault="00A34F04">
      <w:pPr>
        <w:pBdr>
          <w:top w:val="single" w:sz="4" w:space="1" w:color="000000"/>
          <w:left w:val="single" w:sz="4" w:space="0" w:color="000000"/>
          <w:bottom w:val="single" w:sz="4" w:space="1" w:color="000000"/>
          <w:right w:val="single" w:sz="4" w:space="4" w:color="000000"/>
        </w:pBdr>
        <w:spacing w:after="0"/>
        <w:jc w:val="center"/>
        <w:rPr>
          <w:rFonts w:ascii="Palatino Linotype" w:eastAsia="Palatino Linotype" w:hAnsi="Palatino Linotype" w:cs="Palatino Linotype"/>
          <w:b/>
          <w:color w:val="1932FF"/>
        </w:rPr>
      </w:pPr>
      <w:r>
        <w:rPr>
          <w:rFonts w:ascii="Palatino Linotype" w:eastAsia="Palatino Linotype" w:hAnsi="Palatino Linotype" w:cs="Palatino Linotype"/>
        </w:rPr>
        <w:t xml:space="preserve">Topic:  </w:t>
      </w:r>
      <w:r w:rsidRPr="00B31AD0">
        <w:rPr>
          <w:rFonts w:ascii="Palatino Linotype" w:eastAsia="Palatino Linotype" w:hAnsi="Palatino Linotype" w:cs="Palatino Linotype"/>
          <w:b/>
          <w:color w:val="1932FF"/>
          <w:u w:val="single"/>
        </w:rPr>
        <w:t>Final Product and Write Up</w:t>
      </w:r>
    </w:p>
    <w:tbl>
      <w:tblPr>
        <w:tblStyle w:val="affa"/>
        <w:tblW w:w="101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Caption w:val="Lesson Plan #4"/>
        <w:tblDescription w:val="This table is the lesson plan for the Final Product and Write Up of their Global Updo. It states the students activities, curriculum content and teacher activities. This part of the table states the expected outcomes, assessment, motivation and curriculum expectations for the lesson."/>
      </w:tblPr>
      <w:tblGrid>
        <w:gridCol w:w="4045"/>
        <w:gridCol w:w="720"/>
        <w:gridCol w:w="2790"/>
        <w:gridCol w:w="2610"/>
      </w:tblGrid>
      <w:tr w:rsidR="0060347A" w:rsidTr="0012594A">
        <w:trPr>
          <w:tblHeader/>
        </w:trPr>
        <w:tc>
          <w:tcPr>
            <w:tcW w:w="4045" w:type="dxa"/>
            <w:shd w:val="clear" w:color="auto" w:fill="FFC000"/>
          </w:tcPr>
          <w:p w:rsidR="0060347A" w:rsidRDefault="00A34F04">
            <w:pPr>
              <w:jc w:val="center"/>
              <w:rPr>
                <w:b/>
                <w:sz w:val="20"/>
                <w:szCs w:val="20"/>
              </w:rPr>
            </w:pPr>
            <w:r>
              <w:rPr>
                <w:b/>
                <w:sz w:val="20"/>
                <w:szCs w:val="20"/>
              </w:rPr>
              <w:t>Student Activity</w:t>
            </w:r>
          </w:p>
        </w:tc>
        <w:tc>
          <w:tcPr>
            <w:tcW w:w="720" w:type="dxa"/>
            <w:shd w:val="clear" w:color="auto" w:fill="FFC000"/>
          </w:tcPr>
          <w:p w:rsidR="0060347A" w:rsidRDefault="00A34F04">
            <w:pPr>
              <w:jc w:val="center"/>
              <w:rPr>
                <w:b/>
                <w:sz w:val="20"/>
                <w:szCs w:val="20"/>
              </w:rPr>
            </w:pPr>
            <w:r>
              <w:rPr>
                <w:b/>
                <w:sz w:val="20"/>
                <w:szCs w:val="20"/>
              </w:rPr>
              <w:t>Curr</w:t>
            </w:r>
          </w:p>
        </w:tc>
        <w:tc>
          <w:tcPr>
            <w:tcW w:w="2790" w:type="dxa"/>
            <w:shd w:val="clear" w:color="auto" w:fill="FFC000"/>
          </w:tcPr>
          <w:p w:rsidR="0060347A" w:rsidRDefault="00A34F04">
            <w:pPr>
              <w:jc w:val="center"/>
              <w:rPr>
                <w:b/>
                <w:sz w:val="20"/>
                <w:szCs w:val="20"/>
              </w:rPr>
            </w:pPr>
            <w:r>
              <w:rPr>
                <w:b/>
                <w:sz w:val="20"/>
                <w:szCs w:val="20"/>
              </w:rPr>
              <w:t>Content</w:t>
            </w:r>
          </w:p>
        </w:tc>
        <w:tc>
          <w:tcPr>
            <w:tcW w:w="2610" w:type="dxa"/>
            <w:shd w:val="clear" w:color="auto" w:fill="FFC000"/>
          </w:tcPr>
          <w:p w:rsidR="0060347A" w:rsidRDefault="00A34F04">
            <w:pPr>
              <w:jc w:val="center"/>
              <w:rPr>
                <w:b/>
                <w:sz w:val="20"/>
                <w:szCs w:val="20"/>
              </w:rPr>
            </w:pPr>
            <w:r>
              <w:rPr>
                <w:b/>
                <w:sz w:val="20"/>
                <w:szCs w:val="20"/>
              </w:rPr>
              <w:t>Teacher Activity</w:t>
            </w:r>
          </w:p>
        </w:tc>
      </w:tr>
      <w:tr w:rsidR="0060347A" w:rsidTr="0012594A">
        <w:trPr>
          <w:tblHeader/>
        </w:trPr>
        <w:tc>
          <w:tcPr>
            <w:tcW w:w="4045" w:type="dxa"/>
          </w:tcPr>
          <w:p w:rsidR="0060347A" w:rsidRDefault="00A34F04">
            <w:pPr>
              <w:rPr>
                <w:sz w:val="20"/>
                <w:szCs w:val="20"/>
              </w:rPr>
            </w:pPr>
            <w:r>
              <w:rPr>
                <w:sz w:val="20"/>
                <w:szCs w:val="20"/>
              </w:rPr>
              <w:t>Students will put the written write up and photos of their chosen updo in their presentation form chosen.</w:t>
            </w:r>
          </w:p>
          <w:p w:rsidR="0060347A" w:rsidRDefault="0060347A">
            <w:pPr>
              <w:rPr>
                <w:sz w:val="20"/>
                <w:szCs w:val="20"/>
              </w:rPr>
            </w:pPr>
          </w:p>
          <w:p w:rsidR="0060347A" w:rsidRDefault="00A34F04">
            <w:pPr>
              <w:rPr>
                <w:sz w:val="20"/>
                <w:szCs w:val="20"/>
              </w:rPr>
            </w:pPr>
            <w:r>
              <w:rPr>
                <w:sz w:val="20"/>
                <w:szCs w:val="20"/>
              </w:rPr>
              <w:t>Students will hand in assignment before the end of the class.</w:t>
            </w:r>
          </w:p>
          <w:p w:rsidR="0060347A" w:rsidRDefault="0060347A">
            <w:pPr>
              <w:jc w:val="left"/>
              <w:rPr>
                <w:sz w:val="20"/>
                <w:szCs w:val="20"/>
              </w:rPr>
            </w:pPr>
          </w:p>
          <w:p w:rsidR="0060347A" w:rsidRDefault="00A34F04">
            <w:pPr>
              <w:jc w:val="left"/>
              <w:rPr>
                <w:sz w:val="20"/>
                <w:szCs w:val="20"/>
              </w:rPr>
            </w:pPr>
            <w:r>
              <w:rPr>
                <w:sz w:val="20"/>
                <w:szCs w:val="20"/>
              </w:rPr>
              <w:t>Students will use the checklist as a guide while completing the assignment.</w:t>
            </w:r>
          </w:p>
          <w:p w:rsidR="0060347A" w:rsidRDefault="0060347A">
            <w:pPr>
              <w:jc w:val="left"/>
              <w:rPr>
                <w:sz w:val="20"/>
                <w:szCs w:val="20"/>
              </w:rPr>
            </w:pPr>
          </w:p>
          <w:p w:rsidR="0060347A" w:rsidRPr="00B31AD0" w:rsidRDefault="00A34F04">
            <w:pPr>
              <w:jc w:val="left"/>
              <w:rPr>
                <w:sz w:val="20"/>
                <w:szCs w:val="20"/>
              </w:rPr>
            </w:pPr>
            <w:r w:rsidRPr="00B31AD0">
              <w:rPr>
                <w:sz w:val="20"/>
                <w:szCs w:val="20"/>
              </w:rPr>
              <w:t>Students will use rubric provided to ensure they are meeting the expectations set out.</w:t>
            </w:r>
          </w:p>
          <w:p w:rsidR="0060347A" w:rsidRPr="00B31AD0" w:rsidRDefault="0060347A">
            <w:pPr>
              <w:jc w:val="left"/>
              <w:rPr>
                <w:sz w:val="20"/>
                <w:szCs w:val="20"/>
              </w:rPr>
            </w:pPr>
          </w:p>
          <w:p w:rsidR="0060347A" w:rsidRPr="00B31AD0" w:rsidRDefault="006C70C9">
            <w:pPr>
              <w:jc w:val="left"/>
              <w:rPr>
                <w:rStyle w:val="Hyperlink"/>
                <w:sz w:val="20"/>
                <w:szCs w:val="20"/>
              </w:rPr>
            </w:pPr>
            <w:r w:rsidRPr="00B31AD0">
              <w:rPr>
                <w:rStyle w:val="Hyperlink"/>
                <w:sz w:val="20"/>
                <w:szCs w:val="20"/>
              </w:rPr>
              <w:fldChar w:fldCharType="begin"/>
            </w:r>
            <w:r w:rsidR="00C068CD" w:rsidRPr="00B31AD0">
              <w:rPr>
                <w:rStyle w:val="Hyperlink"/>
                <w:sz w:val="20"/>
                <w:szCs w:val="20"/>
              </w:rPr>
              <w:instrText>HYPERLINK  \l "_Appendix_E_-_1"</w:instrText>
            </w:r>
            <w:r w:rsidRPr="00B31AD0">
              <w:rPr>
                <w:rStyle w:val="Hyperlink"/>
                <w:sz w:val="20"/>
                <w:szCs w:val="20"/>
              </w:rPr>
              <w:fldChar w:fldCharType="separate"/>
            </w:r>
            <w:r w:rsidR="00A34F04" w:rsidRPr="00B31AD0">
              <w:rPr>
                <w:rStyle w:val="Hyperlink"/>
                <w:sz w:val="20"/>
                <w:szCs w:val="20"/>
              </w:rPr>
              <w:t>Checklist</w:t>
            </w:r>
          </w:p>
          <w:p w:rsidR="0060347A" w:rsidRPr="00B31AD0" w:rsidRDefault="006C70C9">
            <w:pPr>
              <w:jc w:val="left"/>
              <w:rPr>
                <w:rStyle w:val="Hyperlink"/>
                <w:sz w:val="20"/>
                <w:szCs w:val="20"/>
              </w:rPr>
            </w:pPr>
            <w:r w:rsidRPr="00B31AD0">
              <w:rPr>
                <w:rStyle w:val="Hyperlink"/>
                <w:sz w:val="20"/>
                <w:szCs w:val="20"/>
              </w:rPr>
              <w:fldChar w:fldCharType="end"/>
            </w:r>
          </w:p>
          <w:p w:rsidR="0060347A" w:rsidRPr="00B31AD0" w:rsidRDefault="006C70C9">
            <w:pPr>
              <w:jc w:val="left"/>
              <w:rPr>
                <w:rStyle w:val="Hyperlink"/>
                <w:sz w:val="20"/>
                <w:szCs w:val="20"/>
              </w:rPr>
            </w:pPr>
            <w:r w:rsidRPr="00B31AD0">
              <w:rPr>
                <w:rStyle w:val="Hyperlink"/>
                <w:sz w:val="20"/>
                <w:szCs w:val="20"/>
              </w:rPr>
              <w:fldChar w:fldCharType="begin"/>
            </w:r>
            <w:r w:rsidR="00C068CD" w:rsidRPr="00B31AD0">
              <w:rPr>
                <w:rStyle w:val="Hyperlink"/>
                <w:sz w:val="20"/>
                <w:szCs w:val="20"/>
              </w:rPr>
              <w:instrText>HYPERLINK  \l "_Appendix_E_-"</w:instrText>
            </w:r>
            <w:r w:rsidRPr="00B31AD0">
              <w:rPr>
                <w:rStyle w:val="Hyperlink"/>
                <w:sz w:val="20"/>
                <w:szCs w:val="20"/>
              </w:rPr>
              <w:fldChar w:fldCharType="separate"/>
            </w:r>
            <w:r w:rsidR="00A34F04" w:rsidRPr="00B31AD0">
              <w:rPr>
                <w:rStyle w:val="Hyperlink"/>
                <w:sz w:val="20"/>
                <w:szCs w:val="20"/>
              </w:rPr>
              <w:t>Rubric</w:t>
            </w:r>
          </w:p>
          <w:p w:rsidR="0060347A" w:rsidRPr="00B31AD0" w:rsidRDefault="006C70C9">
            <w:pPr>
              <w:jc w:val="left"/>
              <w:rPr>
                <w:b/>
                <w:sz w:val="20"/>
                <w:szCs w:val="20"/>
              </w:rPr>
            </w:pPr>
            <w:r w:rsidRPr="00B31AD0">
              <w:rPr>
                <w:rStyle w:val="Hyperlink"/>
                <w:sz w:val="20"/>
                <w:szCs w:val="20"/>
              </w:rPr>
              <w:fldChar w:fldCharType="end"/>
            </w:r>
          </w:p>
          <w:p w:rsidR="0060347A" w:rsidRPr="00B31AD0" w:rsidRDefault="0060347A">
            <w:pPr>
              <w:jc w:val="left"/>
              <w:rPr>
                <w:b/>
                <w:sz w:val="20"/>
                <w:szCs w:val="20"/>
              </w:rPr>
            </w:pPr>
          </w:p>
          <w:p w:rsidR="0060347A" w:rsidRPr="00B31AD0" w:rsidRDefault="0060347A">
            <w:pPr>
              <w:jc w:val="left"/>
              <w:rPr>
                <w:b/>
                <w:sz w:val="20"/>
                <w:szCs w:val="20"/>
              </w:rPr>
            </w:pPr>
          </w:p>
          <w:p w:rsidR="0060347A" w:rsidRDefault="0060347A">
            <w:pPr>
              <w:jc w:val="left"/>
              <w:rPr>
                <w:b/>
                <w:sz w:val="20"/>
                <w:szCs w:val="20"/>
              </w:rPr>
            </w:pPr>
          </w:p>
          <w:p w:rsidR="0060347A" w:rsidRDefault="00A34F04">
            <w:pPr>
              <w:jc w:val="left"/>
              <w:rPr>
                <w:b/>
                <w:i/>
                <w:color w:val="0070C0"/>
                <w:sz w:val="20"/>
                <w:szCs w:val="20"/>
              </w:rPr>
            </w:pPr>
            <w:r>
              <w:rPr>
                <w:b/>
                <w:i/>
                <w:color w:val="0070C0"/>
                <w:sz w:val="20"/>
                <w:szCs w:val="20"/>
              </w:rPr>
              <w:t>Safety Concerns</w:t>
            </w:r>
          </w:p>
          <w:p w:rsidR="0060347A" w:rsidRDefault="00A34F04">
            <w:pPr>
              <w:jc w:val="left"/>
              <w:rPr>
                <w:sz w:val="20"/>
                <w:szCs w:val="20"/>
              </w:rPr>
            </w:pPr>
            <w:r>
              <w:rPr>
                <w:sz w:val="20"/>
                <w:szCs w:val="20"/>
              </w:rPr>
              <w:t>None</w:t>
            </w:r>
          </w:p>
          <w:p w:rsidR="0060347A" w:rsidRDefault="0060347A">
            <w:pPr>
              <w:jc w:val="left"/>
              <w:rPr>
                <w:sz w:val="20"/>
                <w:szCs w:val="20"/>
              </w:rPr>
            </w:pPr>
          </w:p>
          <w:p w:rsidR="0060347A" w:rsidRDefault="0060347A">
            <w:pPr>
              <w:jc w:val="left"/>
              <w:rPr>
                <w:b/>
                <w:sz w:val="20"/>
                <w:szCs w:val="20"/>
                <w:u w:val="single"/>
              </w:rPr>
            </w:pPr>
          </w:p>
        </w:tc>
        <w:tc>
          <w:tcPr>
            <w:tcW w:w="720" w:type="dxa"/>
          </w:tcPr>
          <w:p w:rsidR="0060347A" w:rsidRDefault="0060347A">
            <w:pPr>
              <w:jc w:val="left"/>
              <w:rPr>
                <w:sz w:val="20"/>
                <w:szCs w:val="20"/>
              </w:rPr>
            </w:pPr>
          </w:p>
          <w:p w:rsidR="0060347A" w:rsidRDefault="00A34F04">
            <w:pPr>
              <w:jc w:val="left"/>
              <w:rPr>
                <w:sz w:val="20"/>
                <w:szCs w:val="20"/>
              </w:rPr>
            </w:pPr>
            <w:r>
              <w:rPr>
                <w:sz w:val="20"/>
                <w:szCs w:val="20"/>
              </w:rPr>
              <w:t>B2.2</w:t>
            </w:r>
          </w:p>
          <w:p w:rsidR="0060347A" w:rsidRDefault="0060347A">
            <w:pPr>
              <w:jc w:val="left"/>
              <w:rPr>
                <w:sz w:val="20"/>
                <w:szCs w:val="20"/>
              </w:rPr>
            </w:pPr>
          </w:p>
          <w:p w:rsidR="0060347A" w:rsidRDefault="00A34F04">
            <w:pPr>
              <w:jc w:val="left"/>
              <w:rPr>
                <w:sz w:val="20"/>
                <w:szCs w:val="20"/>
              </w:rPr>
            </w:pPr>
            <w:r>
              <w:rPr>
                <w:sz w:val="20"/>
                <w:szCs w:val="20"/>
              </w:rPr>
              <w:t>B2.3</w:t>
            </w:r>
          </w:p>
          <w:p w:rsidR="0060347A" w:rsidRDefault="0060347A">
            <w:pPr>
              <w:jc w:val="left"/>
              <w:rPr>
                <w:sz w:val="20"/>
                <w:szCs w:val="20"/>
              </w:rPr>
            </w:pPr>
          </w:p>
          <w:p w:rsidR="0060347A" w:rsidRDefault="0060347A">
            <w:pPr>
              <w:jc w:val="left"/>
              <w:rPr>
                <w:sz w:val="20"/>
                <w:szCs w:val="20"/>
              </w:rPr>
            </w:pPr>
          </w:p>
          <w:p w:rsidR="0060347A" w:rsidRDefault="00A34F04">
            <w:pPr>
              <w:jc w:val="left"/>
              <w:rPr>
                <w:sz w:val="20"/>
                <w:szCs w:val="20"/>
              </w:rPr>
            </w:pPr>
            <w:r>
              <w:rPr>
                <w:sz w:val="20"/>
                <w:szCs w:val="20"/>
              </w:rPr>
              <w:t>D2.4</w:t>
            </w:r>
          </w:p>
        </w:tc>
        <w:tc>
          <w:tcPr>
            <w:tcW w:w="2790" w:type="dxa"/>
          </w:tcPr>
          <w:p w:rsidR="0060347A" w:rsidRPr="00B31AD0" w:rsidRDefault="004B1489">
            <w:pPr>
              <w:jc w:val="left"/>
              <w:rPr>
                <w:rStyle w:val="Hyperlink"/>
                <w:sz w:val="20"/>
                <w:szCs w:val="20"/>
              </w:rPr>
            </w:pPr>
            <w:r w:rsidRPr="00B31AD0">
              <w:rPr>
                <w:rStyle w:val="Hyperlink"/>
                <w:sz w:val="20"/>
                <w:szCs w:val="20"/>
              </w:rPr>
              <w:fldChar w:fldCharType="begin"/>
            </w:r>
            <w:r w:rsidR="00C068CD" w:rsidRPr="00B31AD0">
              <w:rPr>
                <w:rStyle w:val="Hyperlink"/>
                <w:sz w:val="20"/>
                <w:szCs w:val="20"/>
              </w:rPr>
              <w:instrText>HYPERLINK  \l "_Appendix_E_-_1"</w:instrText>
            </w:r>
            <w:r w:rsidRPr="00B31AD0">
              <w:rPr>
                <w:rStyle w:val="Hyperlink"/>
                <w:sz w:val="20"/>
                <w:szCs w:val="20"/>
              </w:rPr>
              <w:fldChar w:fldCharType="separate"/>
            </w:r>
            <w:r w:rsidR="00A34F04" w:rsidRPr="00B31AD0">
              <w:rPr>
                <w:rStyle w:val="Hyperlink"/>
                <w:sz w:val="20"/>
                <w:szCs w:val="20"/>
              </w:rPr>
              <w:t>Checklist</w:t>
            </w:r>
          </w:p>
          <w:p w:rsidR="0060347A" w:rsidRPr="00B31AD0" w:rsidRDefault="004B1489">
            <w:pPr>
              <w:jc w:val="left"/>
              <w:rPr>
                <w:rStyle w:val="Hyperlink"/>
                <w:sz w:val="20"/>
                <w:szCs w:val="20"/>
              </w:rPr>
            </w:pPr>
            <w:r w:rsidRPr="00B31AD0">
              <w:rPr>
                <w:rStyle w:val="Hyperlink"/>
                <w:sz w:val="20"/>
                <w:szCs w:val="20"/>
              </w:rPr>
              <w:fldChar w:fldCharType="end"/>
            </w:r>
            <w:r w:rsidRPr="00B31AD0">
              <w:rPr>
                <w:rStyle w:val="Hyperlink"/>
                <w:sz w:val="20"/>
                <w:szCs w:val="20"/>
              </w:rPr>
              <w:fldChar w:fldCharType="begin"/>
            </w:r>
            <w:r w:rsidR="00C068CD" w:rsidRPr="00B31AD0">
              <w:rPr>
                <w:rStyle w:val="Hyperlink"/>
                <w:sz w:val="20"/>
                <w:szCs w:val="20"/>
              </w:rPr>
              <w:instrText>HYPERLINK  \l "_Appendix_E_-"</w:instrText>
            </w:r>
            <w:r w:rsidRPr="00B31AD0">
              <w:rPr>
                <w:rStyle w:val="Hyperlink"/>
                <w:sz w:val="20"/>
                <w:szCs w:val="20"/>
              </w:rPr>
              <w:fldChar w:fldCharType="separate"/>
            </w:r>
            <w:r w:rsidR="00A34F04" w:rsidRPr="00B31AD0">
              <w:rPr>
                <w:rStyle w:val="Hyperlink"/>
                <w:sz w:val="20"/>
                <w:szCs w:val="20"/>
              </w:rPr>
              <w:t>Rubric</w:t>
            </w:r>
          </w:p>
          <w:p w:rsidR="0060347A" w:rsidRPr="00B31AD0" w:rsidRDefault="004B1489">
            <w:pPr>
              <w:jc w:val="left"/>
              <w:rPr>
                <w:sz w:val="20"/>
                <w:szCs w:val="20"/>
              </w:rPr>
            </w:pPr>
            <w:r w:rsidRPr="00B31AD0">
              <w:rPr>
                <w:rStyle w:val="Hyperlink"/>
                <w:sz w:val="20"/>
                <w:szCs w:val="20"/>
              </w:rPr>
              <w:fldChar w:fldCharType="end"/>
            </w:r>
          </w:p>
          <w:p w:rsidR="0060347A" w:rsidRPr="00B31AD0" w:rsidRDefault="00A34F04">
            <w:pPr>
              <w:jc w:val="center"/>
              <w:rPr>
                <w:b/>
                <w:sz w:val="20"/>
                <w:szCs w:val="20"/>
              </w:rPr>
            </w:pPr>
            <w:r w:rsidRPr="00B31AD0">
              <w:rPr>
                <w:b/>
                <w:sz w:val="20"/>
                <w:szCs w:val="20"/>
              </w:rPr>
              <w:t>Differentiated Options</w:t>
            </w:r>
          </w:p>
          <w:p w:rsidR="0060347A" w:rsidRPr="00B31AD0" w:rsidRDefault="0060347A">
            <w:pPr>
              <w:jc w:val="left"/>
              <w:rPr>
                <w:sz w:val="20"/>
                <w:szCs w:val="20"/>
              </w:rPr>
            </w:pPr>
          </w:p>
          <w:p w:rsidR="0060347A" w:rsidRPr="00B31AD0" w:rsidRDefault="00A34F04">
            <w:pPr>
              <w:jc w:val="left"/>
              <w:rPr>
                <w:sz w:val="20"/>
                <w:szCs w:val="20"/>
              </w:rPr>
            </w:pPr>
            <w:r w:rsidRPr="00B31AD0">
              <w:rPr>
                <w:sz w:val="20"/>
                <w:szCs w:val="20"/>
              </w:rPr>
              <w:t>Differentiated Instructions: Students can work with a partner (groups of 2’s)</w:t>
            </w:r>
          </w:p>
          <w:p w:rsidR="0060347A" w:rsidRDefault="00A34F04">
            <w:pPr>
              <w:jc w:val="left"/>
              <w:rPr>
                <w:sz w:val="20"/>
                <w:szCs w:val="20"/>
              </w:rPr>
            </w:pPr>
            <w:r w:rsidRPr="00B31AD0">
              <w:rPr>
                <w:sz w:val="20"/>
                <w:szCs w:val="20"/>
              </w:rPr>
              <w:t>Students</w:t>
            </w:r>
            <w:r>
              <w:rPr>
                <w:sz w:val="20"/>
                <w:szCs w:val="20"/>
              </w:rPr>
              <w:t xml:space="preserve"> can choose a variety of ways to demonstrate what </w:t>
            </w:r>
            <w:r w:rsidR="0056195C">
              <w:rPr>
                <w:sz w:val="20"/>
                <w:szCs w:val="20"/>
              </w:rPr>
              <w:t>they have</w:t>
            </w:r>
            <w:r>
              <w:rPr>
                <w:sz w:val="20"/>
                <w:szCs w:val="20"/>
              </w:rPr>
              <w:t xml:space="preserve"> learned.  This can be through:</w:t>
            </w:r>
          </w:p>
          <w:p w:rsidR="0060347A" w:rsidRDefault="006C70C9">
            <w:pPr>
              <w:jc w:val="left"/>
              <w:rPr>
                <w:sz w:val="20"/>
                <w:szCs w:val="20"/>
              </w:rPr>
            </w:pPr>
            <w:r>
              <w:rPr>
                <w:sz w:val="20"/>
                <w:szCs w:val="20"/>
              </w:rPr>
              <w:t>*PowerP</w:t>
            </w:r>
            <w:r w:rsidR="00A34F04">
              <w:rPr>
                <w:sz w:val="20"/>
                <w:szCs w:val="20"/>
              </w:rPr>
              <w:t>oint Presentation</w:t>
            </w:r>
          </w:p>
          <w:p w:rsidR="0060347A" w:rsidRDefault="00A34F04">
            <w:pPr>
              <w:jc w:val="left"/>
              <w:rPr>
                <w:sz w:val="20"/>
                <w:szCs w:val="20"/>
              </w:rPr>
            </w:pPr>
            <w:r>
              <w:rPr>
                <w:sz w:val="20"/>
                <w:szCs w:val="20"/>
              </w:rPr>
              <w:t>*Audio recording presentation with photos</w:t>
            </w:r>
          </w:p>
          <w:p w:rsidR="0060347A" w:rsidRDefault="00A34F04">
            <w:pPr>
              <w:jc w:val="left"/>
              <w:rPr>
                <w:sz w:val="20"/>
                <w:szCs w:val="20"/>
              </w:rPr>
            </w:pPr>
            <w:r>
              <w:rPr>
                <w:sz w:val="20"/>
                <w:szCs w:val="20"/>
              </w:rPr>
              <w:t>*Sketches/drawings (visual arts)</w:t>
            </w:r>
          </w:p>
          <w:p w:rsidR="0060347A" w:rsidRDefault="00A34F04">
            <w:pPr>
              <w:jc w:val="left"/>
              <w:rPr>
                <w:sz w:val="20"/>
                <w:szCs w:val="20"/>
              </w:rPr>
            </w:pPr>
            <w:r>
              <w:rPr>
                <w:sz w:val="20"/>
                <w:szCs w:val="20"/>
              </w:rPr>
              <w:t>*Oral presentation with photos or mannequin style</w:t>
            </w:r>
          </w:p>
          <w:p w:rsidR="0060347A" w:rsidRDefault="00A34F04">
            <w:pPr>
              <w:jc w:val="left"/>
              <w:rPr>
                <w:b/>
                <w:sz w:val="20"/>
                <w:szCs w:val="20"/>
              </w:rPr>
            </w:pPr>
            <w:r>
              <w:rPr>
                <w:b/>
                <w:sz w:val="20"/>
                <w:szCs w:val="20"/>
              </w:rPr>
              <w:t>Accommodation/</w:t>
            </w:r>
          </w:p>
          <w:p w:rsidR="0060347A" w:rsidRDefault="00A34F04">
            <w:pPr>
              <w:jc w:val="left"/>
              <w:rPr>
                <w:b/>
                <w:sz w:val="20"/>
                <w:szCs w:val="20"/>
              </w:rPr>
            </w:pPr>
            <w:r>
              <w:rPr>
                <w:b/>
                <w:sz w:val="20"/>
                <w:szCs w:val="20"/>
              </w:rPr>
              <w:t>Modification</w:t>
            </w:r>
          </w:p>
          <w:p w:rsidR="0060347A" w:rsidRDefault="00A34F04">
            <w:pPr>
              <w:jc w:val="left"/>
              <w:rPr>
                <w:sz w:val="20"/>
                <w:szCs w:val="20"/>
              </w:rPr>
            </w:pPr>
            <w:r>
              <w:rPr>
                <w:sz w:val="20"/>
                <w:szCs w:val="20"/>
              </w:rPr>
              <w:t>Oral presentation or audio recorded presentation about what they learned on the chosen global updo.</w:t>
            </w:r>
            <w:r w:rsidR="006C70C9">
              <w:rPr>
                <w:sz w:val="20"/>
                <w:szCs w:val="20"/>
              </w:rPr>
              <w:t xml:space="preserve"> </w:t>
            </w:r>
            <w:r>
              <w:rPr>
                <w:sz w:val="20"/>
                <w:szCs w:val="20"/>
              </w:rPr>
              <w:t>Along with describing how and what product to use to achieve chosen style.</w:t>
            </w:r>
          </w:p>
        </w:tc>
        <w:tc>
          <w:tcPr>
            <w:tcW w:w="2610" w:type="dxa"/>
          </w:tcPr>
          <w:p w:rsidR="0060347A" w:rsidRDefault="00A34F04">
            <w:pPr>
              <w:jc w:val="left"/>
              <w:rPr>
                <w:sz w:val="20"/>
                <w:szCs w:val="20"/>
              </w:rPr>
            </w:pPr>
            <w:r>
              <w:rPr>
                <w:sz w:val="20"/>
                <w:szCs w:val="20"/>
              </w:rPr>
              <w:t>Teacher will write learning goals and success criteria on board and online platform.</w:t>
            </w:r>
          </w:p>
          <w:p w:rsidR="0060347A" w:rsidRDefault="0060347A">
            <w:pPr>
              <w:jc w:val="left"/>
              <w:rPr>
                <w:sz w:val="20"/>
                <w:szCs w:val="20"/>
              </w:rPr>
            </w:pPr>
          </w:p>
          <w:p w:rsidR="0060347A" w:rsidRDefault="00A34F04">
            <w:pPr>
              <w:jc w:val="left"/>
              <w:rPr>
                <w:sz w:val="20"/>
                <w:szCs w:val="20"/>
              </w:rPr>
            </w:pPr>
            <w:r>
              <w:rPr>
                <w:sz w:val="20"/>
                <w:szCs w:val="20"/>
              </w:rPr>
              <w:t xml:space="preserve">Teacher will have a </w:t>
            </w:r>
            <w:r w:rsidR="0056195C">
              <w:rPr>
                <w:sz w:val="20"/>
                <w:szCs w:val="20"/>
              </w:rPr>
              <w:t>lesson agenda</w:t>
            </w:r>
            <w:r>
              <w:rPr>
                <w:sz w:val="20"/>
                <w:szCs w:val="20"/>
              </w:rPr>
              <w:t xml:space="preserve"> on the board/online platform for students to follow throughout the lesson.</w:t>
            </w:r>
          </w:p>
          <w:p w:rsidR="0060347A" w:rsidRDefault="0060347A">
            <w:pPr>
              <w:jc w:val="left"/>
              <w:rPr>
                <w:sz w:val="20"/>
                <w:szCs w:val="20"/>
              </w:rPr>
            </w:pPr>
          </w:p>
          <w:p w:rsidR="0060347A" w:rsidRDefault="00A34F04">
            <w:pPr>
              <w:jc w:val="left"/>
              <w:rPr>
                <w:sz w:val="20"/>
                <w:szCs w:val="20"/>
              </w:rPr>
            </w:pPr>
            <w:r>
              <w:rPr>
                <w:sz w:val="20"/>
                <w:szCs w:val="20"/>
              </w:rPr>
              <w:t xml:space="preserve">Teacher will ask students to finish </w:t>
            </w:r>
            <w:r w:rsidR="0056195C">
              <w:rPr>
                <w:sz w:val="20"/>
                <w:szCs w:val="20"/>
              </w:rPr>
              <w:t>the</w:t>
            </w:r>
            <w:r>
              <w:rPr>
                <w:sz w:val="20"/>
                <w:szCs w:val="20"/>
              </w:rPr>
              <w:t xml:space="preserve"> project in their chosen form and submit it to be marked.</w:t>
            </w:r>
          </w:p>
          <w:p w:rsidR="0060347A" w:rsidRDefault="0060347A">
            <w:pPr>
              <w:jc w:val="left"/>
              <w:rPr>
                <w:sz w:val="20"/>
                <w:szCs w:val="20"/>
              </w:rPr>
            </w:pPr>
          </w:p>
          <w:p w:rsidR="0060347A" w:rsidRDefault="00A34F04">
            <w:pPr>
              <w:jc w:val="left"/>
              <w:rPr>
                <w:sz w:val="20"/>
                <w:szCs w:val="20"/>
              </w:rPr>
            </w:pPr>
            <w:r>
              <w:rPr>
                <w:sz w:val="20"/>
                <w:szCs w:val="20"/>
              </w:rPr>
              <w:t>Teacher will go over the rubric with students.</w:t>
            </w:r>
          </w:p>
          <w:p w:rsidR="0060347A" w:rsidRDefault="0060347A">
            <w:pPr>
              <w:jc w:val="left"/>
              <w:rPr>
                <w:sz w:val="20"/>
                <w:szCs w:val="20"/>
              </w:rPr>
            </w:pPr>
          </w:p>
          <w:p w:rsidR="0060347A" w:rsidRDefault="00A34F04">
            <w:pPr>
              <w:jc w:val="left"/>
              <w:rPr>
                <w:b/>
                <w:sz w:val="20"/>
                <w:szCs w:val="20"/>
              </w:rPr>
            </w:pPr>
            <w:r>
              <w:rPr>
                <w:sz w:val="20"/>
                <w:szCs w:val="20"/>
              </w:rPr>
              <w:t>Teacher will go over expectations with students.</w:t>
            </w:r>
          </w:p>
          <w:p w:rsidR="0060347A" w:rsidRDefault="0060347A">
            <w:pPr>
              <w:jc w:val="left"/>
              <w:rPr>
                <w:sz w:val="20"/>
                <w:szCs w:val="20"/>
              </w:rPr>
            </w:pPr>
          </w:p>
          <w:p w:rsidR="0060347A" w:rsidRDefault="00A34F04">
            <w:pPr>
              <w:jc w:val="left"/>
              <w:rPr>
                <w:b/>
                <w:sz w:val="20"/>
                <w:szCs w:val="20"/>
              </w:rPr>
            </w:pPr>
            <w:r>
              <w:rPr>
                <w:sz w:val="20"/>
                <w:szCs w:val="20"/>
              </w:rPr>
              <w:t>Teacher will check and ensure students are on track with the assignment.</w:t>
            </w:r>
          </w:p>
          <w:p w:rsidR="0060347A" w:rsidRDefault="0060347A">
            <w:pPr>
              <w:jc w:val="left"/>
              <w:rPr>
                <w:sz w:val="20"/>
                <w:szCs w:val="20"/>
              </w:rPr>
            </w:pPr>
          </w:p>
          <w:p w:rsidR="0060347A" w:rsidRDefault="00A34F04">
            <w:pPr>
              <w:jc w:val="left"/>
              <w:rPr>
                <w:b/>
                <w:sz w:val="20"/>
                <w:szCs w:val="20"/>
              </w:rPr>
            </w:pPr>
            <w:r>
              <w:rPr>
                <w:sz w:val="20"/>
                <w:szCs w:val="20"/>
              </w:rPr>
              <w:t>Teacher will ensure that the instructions and assignments are differentiated to meet the needs of each student.</w:t>
            </w:r>
          </w:p>
          <w:p w:rsidR="0060347A" w:rsidRDefault="0060347A">
            <w:pPr>
              <w:jc w:val="left"/>
              <w:rPr>
                <w:sz w:val="20"/>
                <w:szCs w:val="20"/>
              </w:rPr>
            </w:pPr>
          </w:p>
          <w:p w:rsidR="0060347A" w:rsidRDefault="00A34F04">
            <w:pPr>
              <w:jc w:val="left"/>
              <w:rPr>
                <w:sz w:val="20"/>
                <w:szCs w:val="20"/>
              </w:rPr>
            </w:pPr>
            <w:r>
              <w:rPr>
                <w:sz w:val="20"/>
                <w:szCs w:val="20"/>
              </w:rPr>
              <w:t xml:space="preserve">Teacher will ensure the checklist is completed and handed in with the success criteria expectations. </w:t>
            </w:r>
          </w:p>
          <w:p w:rsidR="0060347A" w:rsidRDefault="0060347A">
            <w:pPr>
              <w:jc w:val="left"/>
              <w:rPr>
                <w:sz w:val="20"/>
                <w:szCs w:val="20"/>
              </w:rPr>
            </w:pPr>
          </w:p>
        </w:tc>
      </w:tr>
    </w:tbl>
    <w:p w:rsidR="0060347A" w:rsidRDefault="00A34F04">
      <w:pPr>
        <w:spacing w:after="0"/>
        <w:jc w:val="left"/>
        <w:rPr>
          <w:rFonts w:ascii="Palatino Linotype" w:eastAsia="Palatino Linotype" w:hAnsi="Palatino Linotype" w:cs="Palatino Linotype"/>
          <w:b/>
          <w:color w:val="0070C0"/>
        </w:rPr>
      </w:pPr>
      <w:r>
        <w:br w:type="page"/>
      </w:r>
    </w:p>
    <w:p w:rsidR="0060347A" w:rsidRDefault="0060347A">
      <w:pPr>
        <w:spacing w:after="0"/>
        <w:jc w:val="left"/>
        <w:rPr>
          <w:rFonts w:ascii="Palatino Linotype" w:eastAsia="Palatino Linotype" w:hAnsi="Palatino Linotype" w:cs="Palatino Linotype"/>
          <w:b/>
          <w:color w:val="0070C0"/>
        </w:rPr>
      </w:pPr>
    </w:p>
    <w:tbl>
      <w:tblPr>
        <w:tblStyle w:val="affb"/>
        <w:tblW w:w="101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Caption w:val="Lesson Plan #4"/>
        <w:tblDescription w:val="This table is the lesson plan for the Final Product and Write Up of their Global Updo. It states the students activities, curriculum content and teacher activities. This part of the table states the expected outcomes, assessment, motivation and curriculum expectations for the lesson."/>
      </w:tblPr>
      <w:tblGrid>
        <w:gridCol w:w="5035"/>
        <w:gridCol w:w="5130"/>
      </w:tblGrid>
      <w:tr w:rsidR="0060347A" w:rsidTr="0012594A">
        <w:trPr>
          <w:tblHeader/>
        </w:trPr>
        <w:tc>
          <w:tcPr>
            <w:tcW w:w="5035" w:type="dxa"/>
            <w:shd w:val="clear" w:color="auto" w:fill="FFC000"/>
          </w:tcPr>
          <w:p w:rsidR="0060347A" w:rsidRDefault="00A34F04">
            <w:pPr>
              <w:jc w:val="left"/>
              <w:rPr>
                <w:b/>
                <w:sz w:val="20"/>
                <w:szCs w:val="20"/>
              </w:rPr>
            </w:pPr>
            <w:r>
              <w:rPr>
                <w:b/>
                <w:sz w:val="20"/>
                <w:szCs w:val="20"/>
              </w:rPr>
              <w:t>Expected Outcomes</w:t>
            </w:r>
          </w:p>
        </w:tc>
        <w:tc>
          <w:tcPr>
            <w:tcW w:w="5130" w:type="dxa"/>
            <w:shd w:val="clear" w:color="auto" w:fill="FFC000"/>
          </w:tcPr>
          <w:p w:rsidR="0060347A" w:rsidRDefault="00A34F04">
            <w:pPr>
              <w:jc w:val="left"/>
              <w:rPr>
                <w:b/>
                <w:sz w:val="20"/>
                <w:szCs w:val="20"/>
              </w:rPr>
            </w:pPr>
            <w:r>
              <w:rPr>
                <w:b/>
                <w:sz w:val="20"/>
                <w:szCs w:val="20"/>
              </w:rPr>
              <w:t>Assessment of Outcomes</w:t>
            </w:r>
          </w:p>
        </w:tc>
      </w:tr>
      <w:tr w:rsidR="0060347A">
        <w:tc>
          <w:tcPr>
            <w:tcW w:w="5035" w:type="dxa"/>
          </w:tcPr>
          <w:p w:rsidR="0060347A" w:rsidRDefault="00A34F04">
            <w:pPr>
              <w:jc w:val="left"/>
              <w:rPr>
                <w:b/>
                <w:color w:val="0070C0"/>
                <w:sz w:val="20"/>
                <w:szCs w:val="20"/>
              </w:rPr>
            </w:pPr>
            <w:r>
              <w:rPr>
                <w:b/>
                <w:color w:val="0070C0"/>
                <w:sz w:val="20"/>
                <w:szCs w:val="20"/>
              </w:rPr>
              <w:t xml:space="preserve">The student will:  </w:t>
            </w:r>
          </w:p>
          <w:p w:rsidR="0060347A" w:rsidRDefault="0060347A">
            <w:pPr>
              <w:jc w:val="left"/>
              <w:rPr>
                <w:sz w:val="20"/>
                <w:szCs w:val="20"/>
              </w:rPr>
            </w:pPr>
          </w:p>
          <w:p w:rsidR="0060347A" w:rsidRDefault="00A34F04">
            <w:pPr>
              <w:jc w:val="left"/>
              <w:rPr>
                <w:sz w:val="20"/>
                <w:szCs w:val="20"/>
              </w:rPr>
            </w:pPr>
            <w:r>
              <w:rPr>
                <w:sz w:val="20"/>
                <w:szCs w:val="20"/>
              </w:rPr>
              <w:t xml:space="preserve">Use knowledge of design principles when creating and/or sketching their updo style. </w:t>
            </w:r>
          </w:p>
          <w:p w:rsidR="0060347A" w:rsidRDefault="00A34F04">
            <w:pPr>
              <w:jc w:val="left"/>
              <w:rPr>
                <w:sz w:val="20"/>
                <w:szCs w:val="20"/>
              </w:rPr>
            </w:pPr>
            <w:r>
              <w:rPr>
                <w:sz w:val="20"/>
                <w:szCs w:val="20"/>
              </w:rPr>
              <w:t>Use design knowledge and skills creatively when completing the updo style of the different cultural heritage designs to market to different communities.</w:t>
            </w:r>
          </w:p>
          <w:p w:rsidR="0060347A" w:rsidRDefault="0060347A">
            <w:pPr>
              <w:widowControl w:val="0"/>
              <w:jc w:val="left"/>
              <w:rPr>
                <w:sz w:val="20"/>
                <w:szCs w:val="20"/>
              </w:rPr>
            </w:pPr>
          </w:p>
          <w:p w:rsidR="0060347A" w:rsidRDefault="00A34F04">
            <w:pPr>
              <w:widowControl w:val="0"/>
              <w:jc w:val="left"/>
              <w:rPr>
                <w:sz w:val="20"/>
                <w:szCs w:val="20"/>
              </w:rPr>
            </w:pPr>
            <w:r>
              <w:rPr>
                <w:sz w:val="20"/>
                <w:szCs w:val="20"/>
              </w:rPr>
              <w:t>Demonstrate an understanding of planning, organizing, decision making, problem solving, and job tasks that are important for success in the hairstyling industry.</w:t>
            </w:r>
          </w:p>
        </w:tc>
        <w:tc>
          <w:tcPr>
            <w:tcW w:w="5130" w:type="dxa"/>
          </w:tcPr>
          <w:p w:rsidR="0060347A" w:rsidRDefault="00A34F04">
            <w:pPr>
              <w:jc w:val="left"/>
              <w:rPr>
                <w:b/>
                <w:sz w:val="20"/>
                <w:szCs w:val="20"/>
              </w:rPr>
            </w:pPr>
            <w:r>
              <w:rPr>
                <w:b/>
                <w:sz w:val="20"/>
                <w:szCs w:val="20"/>
              </w:rPr>
              <w:t>Assessment FOR Learning</w:t>
            </w:r>
          </w:p>
          <w:p w:rsidR="0060347A" w:rsidRDefault="00A34F04">
            <w:pPr>
              <w:jc w:val="left"/>
              <w:rPr>
                <w:sz w:val="20"/>
                <w:szCs w:val="20"/>
              </w:rPr>
            </w:pPr>
            <w:r>
              <w:rPr>
                <w:b/>
                <w:sz w:val="20"/>
                <w:szCs w:val="20"/>
              </w:rPr>
              <w:t xml:space="preserve">Discussion </w:t>
            </w:r>
            <w:r>
              <w:rPr>
                <w:sz w:val="20"/>
                <w:szCs w:val="20"/>
              </w:rPr>
              <w:t>to gather information.</w:t>
            </w:r>
          </w:p>
          <w:p w:rsidR="0060347A" w:rsidRDefault="00A34F04">
            <w:pPr>
              <w:jc w:val="left"/>
              <w:rPr>
                <w:sz w:val="20"/>
                <w:szCs w:val="20"/>
              </w:rPr>
            </w:pPr>
            <w:r>
              <w:rPr>
                <w:b/>
                <w:sz w:val="20"/>
                <w:szCs w:val="20"/>
              </w:rPr>
              <w:t xml:space="preserve">Discussion </w:t>
            </w:r>
            <w:r>
              <w:rPr>
                <w:sz w:val="20"/>
                <w:szCs w:val="20"/>
              </w:rPr>
              <w:t>to provide information</w:t>
            </w:r>
          </w:p>
          <w:p w:rsidR="0060347A" w:rsidRDefault="00A34F04">
            <w:pPr>
              <w:jc w:val="left"/>
              <w:rPr>
                <w:sz w:val="20"/>
                <w:szCs w:val="20"/>
              </w:rPr>
            </w:pPr>
            <w:r>
              <w:rPr>
                <w:b/>
                <w:sz w:val="20"/>
                <w:szCs w:val="20"/>
              </w:rPr>
              <w:t xml:space="preserve">T chart </w:t>
            </w:r>
            <w:r>
              <w:rPr>
                <w:sz w:val="20"/>
                <w:szCs w:val="20"/>
              </w:rPr>
              <w:t>Learning goals and success criteria to explain where they are going and how they are going to get there.</w:t>
            </w:r>
          </w:p>
          <w:p w:rsidR="0060347A" w:rsidRDefault="00A34F04">
            <w:pPr>
              <w:jc w:val="left"/>
              <w:rPr>
                <w:sz w:val="20"/>
                <w:szCs w:val="20"/>
              </w:rPr>
            </w:pPr>
            <w:r>
              <w:rPr>
                <w:b/>
                <w:sz w:val="20"/>
                <w:szCs w:val="20"/>
              </w:rPr>
              <w:t>Agenda</w:t>
            </w:r>
            <w:r>
              <w:rPr>
                <w:sz w:val="20"/>
                <w:szCs w:val="20"/>
              </w:rPr>
              <w:t xml:space="preserve"> of lesson on board/online platform for students to follow throughout lesson</w:t>
            </w:r>
          </w:p>
          <w:p w:rsidR="0060347A" w:rsidRDefault="0060347A">
            <w:pPr>
              <w:jc w:val="left"/>
              <w:rPr>
                <w:sz w:val="20"/>
                <w:szCs w:val="20"/>
              </w:rPr>
            </w:pPr>
          </w:p>
          <w:p w:rsidR="0060347A" w:rsidRDefault="00A34F04">
            <w:pPr>
              <w:jc w:val="left"/>
              <w:rPr>
                <w:b/>
                <w:sz w:val="20"/>
                <w:szCs w:val="20"/>
              </w:rPr>
            </w:pPr>
            <w:r>
              <w:rPr>
                <w:b/>
                <w:sz w:val="20"/>
                <w:szCs w:val="20"/>
              </w:rPr>
              <w:t>Assessment AS Learning</w:t>
            </w:r>
          </w:p>
          <w:p w:rsidR="0060347A" w:rsidRDefault="00A34F04">
            <w:pPr>
              <w:jc w:val="left"/>
              <w:rPr>
                <w:b/>
                <w:sz w:val="20"/>
                <w:szCs w:val="20"/>
              </w:rPr>
            </w:pPr>
            <w:r>
              <w:rPr>
                <w:b/>
                <w:sz w:val="20"/>
                <w:szCs w:val="20"/>
              </w:rPr>
              <w:t>Exemplar</w:t>
            </w:r>
          </w:p>
          <w:p w:rsidR="0060347A" w:rsidRDefault="00A34F04">
            <w:pPr>
              <w:jc w:val="left"/>
              <w:rPr>
                <w:sz w:val="20"/>
                <w:szCs w:val="20"/>
              </w:rPr>
            </w:pPr>
            <w:r>
              <w:rPr>
                <w:b/>
                <w:sz w:val="20"/>
                <w:szCs w:val="20"/>
              </w:rPr>
              <w:t>Discussion</w:t>
            </w:r>
            <w:r>
              <w:rPr>
                <w:sz w:val="20"/>
                <w:szCs w:val="20"/>
              </w:rPr>
              <w:t xml:space="preserve"> to assess knowledge and understanding at the beginning, middle and end of lesson</w:t>
            </w:r>
          </w:p>
          <w:p w:rsidR="0060347A" w:rsidRDefault="00A34F04">
            <w:pPr>
              <w:jc w:val="left"/>
              <w:rPr>
                <w:sz w:val="20"/>
                <w:szCs w:val="20"/>
              </w:rPr>
            </w:pPr>
            <w:r>
              <w:rPr>
                <w:b/>
                <w:sz w:val="20"/>
                <w:szCs w:val="20"/>
              </w:rPr>
              <w:t xml:space="preserve">Sticky Notes - </w:t>
            </w:r>
            <w:r>
              <w:rPr>
                <w:sz w:val="20"/>
                <w:szCs w:val="20"/>
              </w:rPr>
              <w:t>Timely Constructive Feedback</w:t>
            </w:r>
          </w:p>
          <w:p w:rsidR="0060347A" w:rsidRDefault="00A34F04">
            <w:pPr>
              <w:jc w:val="left"/>
              <w:rPr>
                <w:b/>
                <w:sz w:val="20"/>
                <w:szCs w:val="20"/>
              </w:rPr>
            </w:pPr>
            <w:r>
              <w:rPr>
                <w:b/>
                <w:sz w:val="20"/>
                <w:szCs w:val="20"/>
              </w:rPr>
              <w:t>Demonstration</w:t>
            </w:r>
          </w:p>
          <w:p w:rsidR="0060347A" w:rsidRDefault="00A34F04">
            <w:pPr>
              <w:jc w:val="left"/>
              <w:rPr>
                <w:b/>
                <w:sz w:val="20"/>
                <w:szCs w:val="20"/>
              </w:rPr>
            </w:pPr>
            <w:r>
              <w:rPr>
                <w:b/>
                <w:sz w:val="20"/>
                <w:szCs w:val="20"/>
              </w:rPr>
              <w:t>Checklist</w:t>
            </w:r>
          </w:p>
          <w:p w:rsidR="0060347A" w:rsidRDefault="00A34F04">
            <w:pPr>
              <w:jc w:val="left"/>
              <w:rPr>
                <w:b/>
                <w:sz w:val="20"/>
                <w:szCs w:val="20"/>
              </w:rPr>
            </w:pPr>
            <w:r>
              <w:rPr>
                <w:b/>
                <w:sz w:val="20"/>
                <w:szCs w:val="20"/>
              </w:rPr>
              <w:t>Rubric</w:t>
            </w:r>
          </w:p>
          <w:p w:rsidR="0060347A" w:rsidRDefault="0060347A">
            <w:pPr>
              <w:jc w:val="left"/>
              <w:rPr>
                <w:sz w:val="20"/>
                <w:szCs w:val="20"/>
              </w:rPr>
            </w:pPr>
          </w:p>
          <w:p w:rsidR="0060347A" w:rsidRDefault="00A34F04">
            <w:pPr>
              <w:jc w:val="left"/>
              <w:rPr>
                <w:b/>
                <w:sz w:val="20"/>
                <w:szCs w:val="20"/>
              </w:rPr>
            </w:pPr>
            <w:r>
              <w:rPr>
                <w:b/>
                <w:sz w:val="20"/>
                <w:szCs w:val="20"/>
              </w:rPr>
              <w:t>Assessment OF Learning</w:t>
            </w:r>
          </w:p>
          <w:p w:rsidR="0060347A" w:rsidRDefault="00A34F04">
            <w:pPr>
              <w:jc w:val="left"/>
              <w:rPr>
                <w:sz w:val="20"/>
                <w:szCs w:val="20"/>
              </w:rPr>
            </w:pPr>
            <w:r>
              <w:rPr>
                <w:b/>
                <w:sz w:val="20"/>
                <w:szCs w:val="20"/>
              </w:rPr>
              <w:t>Checklist,</w:t>
            </w:r>
            <w:r>
              <w:rPr>
                <w:sz w:val="20"/>
                <w:szCs w:val="20"/>
              </w:rPr>
              <w:t xml:space="preserve"> students will use to ensure they are on track</w:t>
            </w:r>
          </w:p>
          <w:p w:rsidR="0060347A" w:rsidRDefault="00A34F04">
            <w:pPr>
              <w:jc w:val="left"/>
              <w:rPr>
                <w:sz w:val="20"/>
                <w:szCs w:val="20"/>
              </w:rPr>
            </w:pPr>
            <w:r>
              <w:rPr>
                <w:b/>
                <w:sz w:val="20"/>
                <w:szCs w:val="20"/>
              </w:rPr>
              <w:t xml:space="preserve">Sticky Notes - </w:t>
            </w:r>
            <w:r>
              <w:rPr>
                <w:sz w:val="20"/>
                <w:szCs w:val="20"/>
              </w:rPr>
              <w:t>Feedback on how they are doing</w:t>
            </w:r>
          </w:p>
          <w:p w:rsidR="0060347A" w:rsidRDefault="0060347A">
            <w:pPr>
              <w:jc w:val="left"/>
              <w:rPr>
                <w:b/>
                <w:sz w:val="20"/>
                <w:szCs w:val="20"/>
                <w:u w:val="single"/>
              </w:rPr>
            </w:pPr>
          </w:p>
          <w:p w:rsidR="0060347A" w:rsidRDefault="00A34F04">
            <w:pPr>
              <w:jc w:val="left"/>
              <w:rPr>
                <w:b/>
                <w:sz w:val="20"/>
                <w:szCs w:val="20"/>
                <w:u w:val="single"/>
              </w:rPr>
            </w:pPr>
            <w:r>
              <w:rPr>
                <w:b/>
                <w:sz w:val="20"/>
                <w:szCs w:val="20"/>
                <w:u w:val="single"/>
              </w:rPr>
              <w:t>Triangulated assessment</w:t>
            </w:r>
          </w:p>
          <w:p w:rsidR="0060347A" w:rsidRDefault="00A34F04">
            <w:pPr>
              <w:jc w:val="left"/>
              <w:rPr>
                <w:sz w:val="20"/>
                <w:szCs w:val="20"/>
              </w:rPr>
            </w:pPr>
            <w:r>
              <w:rPr>
                <w:b/>
                <w:sz w:val="20"/>
                <w:szCs w:val="20"/>
              </w:rPr>
              <w:t xml:space="preserve">Conversation.  </w:t>
            </w:r>
            <w:r>
              <w:rPr>
                <w:sz w:val="20"/>
                <w:szCs w:val="20"/>
              </w:rPr>
              <w:t>Ask questions to assess their communication of final task</w:t>
            </w:r>
          </w:p>
          <w:p w:rsidR="0060347A" w:rsidRDefault="00A34F04">
            <w:pPr>
              <w:jc w:val="left"/>
              <w:rPr>
                <w:sz w:val="20"/>
                <w:szCs w:val="20"/>
              </w:rPr>
            </w:pPr>
            <w:r>
              <w:rPr>
                <w:b/>
                <w:sz w:val="20"/>
                <w:szCs w:val="20"/>
              </w:rPr>
              <w:t xml:space="preserve">Observe. </w:t>
            </w:r>
            <w:r>
              <w:rPr>
                <w:sz w:val="20"/>
                <w:szCs w:val="20"/>
              </w:rPr>
              <w:t>Chosen method to present their findings</w:t>
            </w:r>
          </w:p>
          <w:p w:rsidR="0060347A" w:rsidRDefault="00A34F04">
            <w:pPr>
              <w:jc w:val="left"/>
              <w:rPr>
                <w:sz w:val="20"/>
                <w:szCs w:val="20"/>
              </w:rPr>
            </w:pPr>
            <w:r>
              <w:rPr>
                <w:b/>
                <w:sz w:val="20"/>
                <w:szCs w:val="20"/>
              </w:rPr>
              <w:t xml:space="preserve">Product. </w:t>
            </w:r>
            <w:r>
              <w:rPr>
                <w:sz w:val="20"/>
                <w:szCs w:val="20"/>
              </w:rPr>
              <w:t xml:space="preserve">Final presentation </w:t>
            </w:r>
          </w:p>
          <w:p w:rsidR="0060347A" w:rsidRDefault="0060347A">
            <w:pPr>
              <w:jc w:val="left"/>
              <w:rPr>
                <w:b/>
                <w:color w:val="0070C0"/>
                <w:sz w:val="20"/>
                <w:szCs w:val="20"/>
              </w:rPr>
            </w:pPr>
          </w:p>
        </w:tc>
      </w:tr>
    </w:tbl>
    <w:p w:rsidR="0060347A" w:rsidRDefault="0060347A">
      <w:pPr>
        <w:spacing w:after="0"/>
        <w:jc w:val="left"/>
        <w:rPr>
          <w:rFonts w:ascii="Palatino Linotype" w:eastAsia="Palatino Linotype" w:hAnsi="Palatino Linotype" w:cs="Palatino Linotype"/>
          <w:b/>
          <w:color w:val="0070C0"/>
        </w:rPr>
      </w:pPr>
    </w:p>
    <w:tbl>
      <w:tblPr>
        <w:tblStyle w:val="affc"/>
        <w:tblW w:w="101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Caption w:val="Lesson Plan #4"/>
        <w:tblDescription w:val="This table is the lesson plan for the Final Product and Write Up of their Global Updo. It states the students activities, curriculum content and teacher activities. This part of the table states the expected outcomes, assessment, motivation and curriculum expectations for the lesson."/>
      </w:tblPr>
      <w:tblGrid>
        <w:gridCol w:w="5035"/>
        <w:gridCol w:w="5130"/>
      </w:tblGrid>
      <w:tr w:rsidR="0060347A" w:rsidTr="0012594A">
        <w:trPr>
          <w:tblHeader/>
        </w:trPr>
        <w:tc>
          <w:tcPr>
            <w:tcW w:w="5035" w:type="dxa"/>
            <w:shd w:val="clear" w:color="auto" w:fill="FFC000"/>
          </w:tcPr>
          <w:p w:rsidR="0060347A" w:rsidRDefault="00A34F04">
            <w:pPr>
              <w:jc w:val="left"/>
              <w:rPr>
                <w:b/>
                <w:sz w:val="20"/>
                <w:szCs w:val="20"/>
              </w:rPr>
            </w:pPr>
            <w:r>
              <w:rPr>
                <w:b/>
                <w:sz w:val="20"/>
                <w:szCs w:val="20"/>
              </w:rPr>
              <w:t>Motivation</w:t>
            </w:r>
          </w:p>
        </w:tc>
        <w:tc>
          <w:tcPr>
            <w:tcW w:w="5130" w:type="dxa"/>
            <w:shd w:val="clear" w:color="auto" w:fill="FFC000"/>
          </w:tcPr>
          <w:p w:rsidR="0060347A" w:rsidRDefault="00A34F04">
            <w:pPr>
              <w:jc w:val="left"/>
              <w:rPr>
                <w:b/>
                <w:sz w:val="20"/>
                <w:szCs w:val="20"/>
              </w:rPr>
            </w:pPr>
            <w:r>
              <w:rPr>
                <w:b/>
                <w:sz w:val="20"/>
                <w:szCs w:val="20"/>
              </w:rPr>
              <w:t>Curriculum Expectations</w:t>
            </w:r>
          </w:p>
        </w:tc>
      </w:tr>
      <w:tr w:rsidR="0060347A">
        <w:tc>
          <w:tcPr>
            <w:tcW w:w="5035" w:type="dxa"/>
          </w:tcPr>
          <w:p w:rsidR="0060347A" w:rsidRDefault="00A34F04">
            <w:pPr>
              <w:jc w:val="left"/>
              <w:rPr>
                <w:b/>
                <w:color w:val="0070C0"/>
                <w:sz w:val="20"/>
                <w:szCs w:val="20"/>
              </w:rPr>
            </w:pPr>
            <w:r>
              <w:rPr>
                <w:sz w:val="20"/>
                <w:szCs w:val="20"/>
              </w:rPr>
              <w:t>“Hair is a canvas to showcase your personality and style. Be creative, have fun, and celebrate the uniqueness that is you!” - Adam Millar</w:t>
            </w:r>
          </w:p>
        </w:tc>
        <w:tc>
          <w:tcPr>
            <w:tcW w:w="5130" w:type="dxa"/>
          </w:tcPr>
          <w:p w:rsidR="0060347A" w:rsidRDefault="00A34F04">
            <w:pPr>
              <w:jc w:val="left"/>
              <w:rPr>
                <w:b/>
                <w:sz w:val="20"/>
                <w:szCs w:val="20"/>
              </w:rPr>
            </w:pPr>
            <w:r>
              <w:rPr>
                <w:b/>
                <w:sz w:val="20"/>
                <w:szCs w:val="20"/>
              </w:rPr>
              <w:t>Growing Success:</w:t>
            </w:r>
          </w:p>
          <w:p w:rsidR="0060347A" w:rsidRDefault="00A34F04">
            <w:pPr>
              <w:jc w:val="left"/>
              <w:rPr>
                <w:b/>
                <w:sz w:val="20"/>
                <w:szCs w:val="20"/>
              </w:rPr>
            </w:pPr>
            <w:r>
              <w:rPr>
                <w:b/>
                <w:sz w:val="20"/>
                <w:szCs w:val="20"/>
              </w:rPr>
              <w:t>Responsibility</w:t>
            </w:r>
          </w:p>
          <w:p w:rsidR="0060347A" w:rsidRDefault="00A34F04">
            <w:pPr>
              <w:jc w:val="left"/>
              <w:rPr>
                <w:sz w:val="20"/>
                <w:szCs w:val="20"/>
              </w:rPr>
            </w:pPr>
            <w:r>
              <w:rPr>
                <w:sz w:val="20"/>
                <w:szCs w:val="20"/>
              </w:rPr>
              <w:t>Fulfils responsibilities and commitments within the learning environment,</w:t>
            </w:r>
          </w:p>
          <w:p w:rsidR="0060347A" w:rsidRDefault="00A34F04">
            <w:pPr>
              <w:jc w:val="left"/>
              <w:rPr>
                <w:sz w:val="20"/>
                <w:szCs w:val="20"/>
              </w:rPr>
            </w:pPr>
            <w:r>
              <w:rPr>
                <w:sz w:val="20"/>
                <w:szCs w:val="20"/>
              </w:rPr>
              <w:t>Complete and submit classwork, and assignments according to timelines</w:t>
            </w:r>
            <w:r w:rsidR="008944BA">
              <w:rPr>
                <w:sz w:val="20"/>
                <w:szCs w:val="20"/>
              </w:rPr>
              <w:t xml:space="preserve"> that are agreed upon</w:t>
            </w:r>
            <w:r>
              <w:rPr>
                <w:sz w:val="20"/>
                <w:szCs w:val="20"/>
              </w:rPr>
              <w:t>.</w:t>
            </w:r>
          </w:p>
          <w:p w:rsidR="0060347A" w:rsidRDefault="00A34F04">
            <w:pPr>
              <w:jc w:val="left"/>
              <w:rPr>
                <w:sz w:val="20"/>
                <w:szCs w:val="20"/>
              </w:rPr>
            </w:pPr>
            <w:r>
              <w:rPr>
                <w:sz w:val="20"/>
                <w:szCs w:val="20"/>
              </w:rPr>
              <w:t>Takes responsibility for and manages own behaviour.</w:t>
            </w:r>
          </w:p>
          <w:p w:rsidR="0060347A" w:rsidRDefault="0060347A">
            <w:pPr>
              <w:jc w:val="left"/>
              <w:rPr>
                <w:b/>
                <w:sz w:val="14"/>
                <w:szCs w:val="14"/>
              </w:rPr>
            </w:pPr>
          </w:p>
          <w:p w:rsidR="0060347A" w:rsidRDefault="00A34F04">
            <w:pPr>
              <w:jc w:val="left"/>
              <w:rPr>
                <w:b/>
                <w:sz w:val="20"/>
                <w:szCs w:val="20"/>
              </w:rPr>
            </w:pPr>
            <w:r>
              <w:rPr>
                <w:b/>
                <w:sz w:val="20"/>
                <w:szCs w:val="20"/>
              </w:rPr>
              <w:t>Collaboration</w:t>
            </w:r>
          </w:p>
          <w:p w:rsidR="0060347A" w:rsidRDefault="00A34F04">
            <w:pPr>
              <w:jc w:val="left"/>
              <w:rPr>
                <w:sz w:val="20"/>
                <w:szCs w:val="20"/>
              </w:rPr>
            </w:pPr>
            <w:r>
              <w:rPr>
                <w:sz w:val="20"/>
                <w:szCs w:val="20"/>
              </w:rPr>
              <w:t>Respond positively to the ideas, opinions, values, and traditions of others.</w:t>
            </w:r>
          </w:p>
          <w:p w:rsidR="0060347A" w:rsidRDefault="00A34F04">
            <w:pPr>
              <w:jc w:val="left"/>
              <w:rPr>
                <w:sz w:val="20"/>
                <w:szCs w:val="20"/>
              </w:rPr>
            </w:pPr>
            <w:r>
              <w:rPr>
                <w:sz w:val="20"/>
                <w:szCs w:val="20"/>
              </w:rPr>
              <w:t>Shares information, resources, and expertise and promotes critical thinking to solve problems and make decisions.</w:t>
            </w:r>
          </w:p>
          <w:p w:rsidR="0060347A" w:rsidRDefault="0060347A">
            <w:pPr>
              <w:jc w:val="left"/>
              <w:rPr>
                <w:b/>
                <w:sz w:val="14"/>
                <w:szCs w:val="14"/>
              </w:rPr>
            </w:pPr>
          </w:p>
          <w:p w:rsidR="0060347A" w:rsidRDefault="00A34F04">
            <w:pPr>
              <w:jc w:val="left"/>
              <w:rPr>
                <w:b/>
                <w:sz w:val="20"/>
                <w:szCs w:val="20"/>
              </w:rPr>
            </w:pPr>
            <w:r>
              <w:rPr>
                <w:b/>
                <w:sz w:val="20"/>
                <w:szCs w:val="20"/>
              </w:rPr>
              <w:t>Organization</w:t>
            </w:r>
          </w:p>
          <w:p w:rsidR="0060347A" w:rsidRDefault="00A34F04">
            <w:pPr>
              <w:jc w:val="left"/>
              <w:rPr>
                <w:sz w:val="20"/>
                <w:szCs w:val="20"/>
              </w:rPr>
            </w:pPr>
            <w:r>
              <w:rPr>
                <w:sz w:val="20"/>
                <w:szCs w:val="20"/>
              </w:rPr>
              <w:t>Devises and follows a plan and process for completing work and tasks.</w:t>
            </w:r>
          </w:p>
          <w:p w:rsidR="0060347A" w:rsidRDefault="00A34F04">
            <w:pPr>
              <w:jc w:val="left"/>
              <w:rPr>
                <w:sz w:val="20"/>
                <w:szCs w:val="20"/>
              </w:rPr>
            </w:pPr>
            <w:r>
              <w:rPr>
                <w:sz w:val="20"/>
                <w:szCs w:val="20"/>
              </w:rPr>
              <w:lastRenderedPageBreak/>
              <w:t>Establishes priorities and manages time to complete tasks and achieve goals.</w:t>
            </w:r>
          </w:p>
          <w:p w:rsidR="0060347A" w:rsidRDefault="00A34F04">
            <w:pPr>
              <w:jc w:val="left"/>
              <w:rPr>
                <w:sz w:val="20"/>
                <w:szCs w:val="20"/>
              </w:rPr>
            </w:pPr>
            <w:r>
              <w:rPr>
                <w:sz w:val="20"/>
                <w:szCs w:val="20"/>
              </w:rPr>
              <w:t>Use class time appropriately to complete tasks.</w:t>
            </w:r>
          </w:p>
          <w:p w:rsidR="0060347A" w:rsidRDefault="00A34F04">
            <w:pPr>
              <w:jc w:val="left"/>
              <w:rPr>
                <w:sz w:val="20"/>
                <w:szCs w:val="20"/>
              </w:rPr>
            </w:pPr>
            <w:r>
              <w:rPr>
                <w:sz w:val="20"/>
                <w:szCs w:val="20"/>
              </w:rPr>
              <w:t>Identifies, gathers, evaluates, and uses information, technology, and resources to complete tasks.</w:t>
            </w:r>
          </w:p>
          <w:p w:rsidR="0060347A" w:rsidRDefault="00A34F04">
            <w:pPr>
              <w:jc w:val="left"/>
              <w:rPr>
                <w:b/>
                <w:sz w:val="20"/>
                <w:szCs w:val="20"/>
              </w:rPr>
            </w:pPr>
            <w:r>
              <w:rPr>
                <w:b/>
                <w:sz w:val="20"/>
                <w:szCs w:val="20"/>
              </w:rPr>
              <w:t>Initiative</w:t>
            </w:r>
          </w:p>
          <w:p w:rsidR="0060347A" w:rsidRDefault="00A34F04">
            <w:pPr>
              <w:jc w:val="left"/>
              <w:rPr>
                <w:sz w:val="20"/>
                <w:szCs w:val="20"/>
              </w:rPr>
            </w:pPr>
            <w:r>
              <w:rPr>
                <w:sz w:val="20"/>
                <w:szCs w:val="20"/>
              </w:rPr>
              <w:t>Demonstrate curiosity and interest in learning.</w:t>
            </w:r>
          </w:p>
          <w:p w:rsidR="0060347A" w:rsidRDefault="00A34F04">
            <w:pPr>
              <w:jc w:val="left"/>
              <w:rPr>
                <w:sz w:val="20"/>
                <w:szCs w:val="20"/>
              </w:rPr>
            </w:pPr>
            <w:r>
              <w:rPr>
                <w:sz w:val="20"/>
                <w:szCs w:val="20"/>
              </w:rPr>
              <w:t>Approaches new tasks with a positive attitude.</w:t>
            </w:r>
          </w:p>
          <w:p w:rsidR="0060347A" w:rsidRDefault="00A34F04">
            <w:pPr>
              <w:jc w:val="left"/>
              <w:rPr>
                <w:sz w:val="20"/>
                <w:szCs w:val="20"/>
              </w:rPr>
            </w:pPr>
            <w:r>
              <w:rPr>
                <w:sz w:val="20"/>
                <w:szCs w:val="20"/>
              </w:rPr>
              <w:t>Looks for and acts on new ideas and opportunities for learning.</w:t>
            </w:r>
          </w:p>
          <w:p w:rsidR="0060347A" w:rsidRDefault="00A34F04">
            <w:pPr>
              <w:jc w:val="left"/>
              <w:rPr>
                <w:sz w:val="20"/>
                <w:szCs w:val="20"/>
              </w:rPr>
            </w:pPr>
            <w:r>
              <w:rPr>
                <w:sz w:val="20"/>
                <w:szCs w:val="20"/>
              </w:rPr>
              <w:t>Assesses and reflects critically on own strengths, needs, and interests.</w:t>
            </w:r>
          </w:p>
          <w:p w:rsidR="0060347A" w:rsidRDefault="0060347A">
            <w:pPr>
              <w:jc w:val="left"/>
              <w:rPr>
                <w:b/>
                <w:sz w:val="20"/>
                <w:szCs w:val="20"/>
              </w:rPr>
            </w:pPr>
          </w:p>
          <w:p w:rsidR="0060347A" w:rsidRDefault="00A34F04">
            <w:pPr>
              <w:jc w:val="left"/>
              <w:rPr>
                <w:b/>
                <w:sz w:val="20"/>
                <w:szCs w:val="20"/>
              </w:rPr>
            </w:pPr>
            <w:r>
              <w:rPr>
                <w:b/>
                <w:sz w:val="20"/>
                <w:szCs w:val="20"/>
              </w:rPr>
              <w:t>Independent Work</w:t>
            </w:r>
          </w:p>
          <w:p w:rsidR="0060347A" w:rsidRDefault="00A34F04">
            <w:pPr>
              <w:jc w:val="left"/>
              <w:rPr>
                <w:sz w:val="20"/>
                <w:szCs w:val="20"/>
              </w:rPr>
            </w:pPr>
            <w:r>
              <w:rPr>
                <w:sz w:val="20"/>
                <w:szCs w:val="20"/>
              </w:rPr>
              <w:t>Use class time appropriately to complete tasks.</w:t>
            </w:r>
          </w:p>
          <w:p w:rsidR="0060347A" w:rsidRDefault="00A34F04">
            <w:pPr>
              <w:jc w:val="left"/>
              <w:rPr>
                <w:sz w:val="20"/>
                <w:szCs w:val="20"/>
              </w:rPr>
            </w:pPr>
            <w:r>
              <w:rPr>
                <w:sz w:val="20"/>
                <w:szCs w:val="20"/>
              </w:rPr>
              <w:t>Independently monitors, assesses, and revises plans to complete tasks and meet goals.</w:t>
            </w:r>
          </w:p>
          <w:p w:rsidR="0060347A" w:rsidRDefault="00A34F04">
            <w:pPr>
              <w:jc w:val="left"/>
              <w:rPr>
                <w:sz w:val="20"/>
                <w:szCs w:val="20"/>
              </w:rPr>
            </w:pPr>
            <w:r>
              <w:rPr>
                <w:sz w:val="20"/>
                <w:szCs w:val="20"/>
              </w:rPr>
              <w:t>Follows instructions with minimal supervision.</w:t>
            </w:r>
          </w:p>
          <w:p w:rsidR="0060347A" w:rsidRDefault="0060347A">
            <w:pPr>
              <w:jc w:val="left"/>
              <w:rPr>
                <w:b/>
                <w:sz w:val="20"/>
                <w:szCs w:val="20"/>
              </w:rPr>
            </w:pPr>
          </w:p>
          <w:p w:rsidR="0060347A" w:rsidRDefault="00A34F04">
            <w:pPr>
              <w:jc w:val="left"/>
              <w:rPr>
                <w:b/>
                <w:sz w:val="20"/>
                <w:szCs w:val="20"/>
              </w:rPr>
            </w:pPr>
            <w:r>
              <w:rPr>
                <w:b/>
                <w:sz w:val="20"/>
                <w:szCs w:val="20"/>
              </w:rPr>
              <w:t>Self-regulation</w:t>
            </w:r>
          </w:p>
          <w:p w:rsidR="0060347A" w:rsidRDefault="00A34F04">
            <w:pPr>
              <w:jc w:val="left"/>
              <w:rPr>
                <w:sz w:val="20"/>
                <w:szCs w:val="20"/>
              </w:rPr>
            </w:pPr>
            <w:r>
              <w:rPr>
                <w:sz w:val="20"/>
                <w:szCs w:val="20"/>
              </w:rPr>
              <w:t>Set own individual goals and monitor progress towards achieving them.</w:t>
            </w:r>
          </w:p>
          <w:p w:rsidR="0060347A" w:rsidRDefault="00A34F04">
            <w:pPr>
              <w:jc w:val="left"/>
              <w:rPr>
                <w:sz w:val="20"/>
                <w:szCs w:val="20"/>
              </w:rPr>
            </w:pPr>
            <w:r>
              <w:rPr>
                <w:sz w:val="20"/>
                <w:szCs w:val="20"/>
              </w:rPr>
              <w:t>Seeks clarification or assistance when needed</w:t>
            </w:r>
          </w:p>
          <w:p w:rsidR="0060347A" w:rsidRDefault="00A34F04">
            <w:pPr>
              <w:jc w:val="left"/>
              <w:rPr>
                <w:sz w:val="20"/>
                <w:szCs w:val="20"/>
              </w:rPr>
            </w:pPr>
            <w:r>
              <w:rPr>
                <w:sz w:val="20"/>
                <w:szCs w:val="20"/>
              </w:rPr>
              <w:t>Perseveres and makes an effort when responding to challenges.</w:t>
            </w:r>
          </w:p>
          <w:p w:rsidR="0060347A" w:rsidRDefault="0060347A">
            <w:pPr>
              <w:jc w:val="left"/>
              <w:rPr>
                <w:sz w:val="20"/>
                <w:szCs w:val="20"/>
              </w:rPr>
            </w:pPr>
          </w:p>
          <w:p w:rsidR="0060347A" w:rsidRDefault="00A34F04">
            <w:pPr>
              <w:jc w:val="left"/>
              <w:rPr>
                <w:sz w:val="20"/>
                <w:szCs w:val="20"/>
              </w:rPr>
            </w:pPr>
            <w:r>
              <w:rPr>
                <w:b/>
                <w:sz w:val="20"/>
                <w:szCs w:val="20"/>
              </w:rPr>
              <w:t>Curriculum Expectations</w:t>
            </w:r>
            <w:r>
              <w:rPr>
                <w:sz w:val="20"/>
                <w:szCs w:val="20"/>
              </w:rPr>
              <w:t>: B2.2, B2.3, D2.4</w:t>
            </w:r>
          </w:p>
        </w:tc>
      </w:tr>
    </w:tbl>
    <w:p w:rsidR="0060347A" w:rsidRDefault="0060347A">
      <w:pPr>
        <w:spacing w:after="0"/>
        <w:jc w:val="left"/>
        <w:rPr>
          <w:rFonts w:ascii="Palatino Linotype" w:eastAsia="Palatino Linotype" w:hAnsi="Palatino Linotype" w:cs="Palatino Linotype"/>
          <w:b/>
          <w:color w:val="0070C0"/>
        </w:rPr>
      </w:pPr>
    </w:p>
    <w:tbl>
      <w:tblPr>
        <w:tblStyle w:val="affd"/>
        <w:tblW w:w="101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Caption w:val="Lesson Plan #4"/>
        <w:tblDescription w:val="This table is the lesson plan for the Final Product and Write Up of their Global Updo. It states the students activities, curriculum content and teacher activities. This part of the table states the reflections and the materials required for the lesson."/>
      </w:tblPr>
      <w:tblGrid>
        <w:gridCol w:w="5035"/>
        <w:gridCol w:w="5130"/>
      </w:tblGrid>
      <w:tr w:rsidR="0060347A" w:rsidTr="0012594A">
        <w:trPr>
          <w:tblHeader/>
        </w:trPr>
        <w:tc>
          <w:tcPr>
            <w:tcW w:w="5035" w:type="dxa"/>
            <w:shd w:val="clear" w:color="auto" w:fill="FFC000"/>
          </w:tcPr>
          <w:p w:rsidR="0060347A" w:rsidRDefault="00A34F04">
            <w:pPr>
              <w:jc w:val="left"/>
              <w:rPr>
                <w:b/>
                <w:sz w:val="20"/>
                <w:szCs w:val="20"/>
              </w:rPr>
            </w:pPr>
            <w:r>
              <w:rPr>
                <w:b/>
                <w:sz w:val="20"/>
                <w:szCs w:val="20"/>
              </w:rPr>
              <w:t>Reflections</w:t>
            </w:r>
          </w:p>
        </w:tc>
        <w:tc>
          <w:tcPr>
            <w:tcW w:w="5130" w:type="dxa"/>
            <w:shd w:val="clear" w:color="auto" w:fill="FFC000"/>
          </w:tcPr>
          <w:p w:rsidR="0060347A" w:rsidRDefault="00A34F04">
            <w:pPr>
              <w:jc w:val="left"/>
              <w:rPr>
                <w:b/>
                <w:sz w:val="20"/>
                <w:szCs w:val="20"/>
              </w:rPr>
            </w:pPr>
            <w:r>
              <w:rPr>
                <w:b/>
                <w:sz w:val="20"/>
                <w:szCs w:val="20"/>
              </w:rPr>
              <w:t>Instructional Materials</w:t>
            </w:r>
          </w:p>
        </w:tc>
      </w:tr>
      <w:tr w:rsidR="0060347A">
        <w:tc>
          <w:tcPr>
            <w:tcW w:w="5035" w:type="dxa"/>
          </w:tcPr>
          <w:p w:rsidR="0060347A" w:rsidRDefault="00A34F04">
            <w:pPr>
              <w:jc w:val="left"/>
              <w:rPr>
                <w:sz w:val="20"/>
                <w:szCs w:val="20"/>
              </w:rPr>
            </w:pPr>
            <w:r>
              <w:rPr>
                <w:sz w:val="20"/>
                <w:szCs w:val="20"/>
              </w:rPr>
              <w:t>Checklist</w:t>
            </w:r>
          </w:p>
          <w:p w:rsidR="0060347A" w:rsidRDefault="00A34F04">
            <w:pPr>
              <w:jc w:val="left"/>
              <w:rPr>
                <w:sz w:val="20"/>
                <w:szCs w:val="20"/>
              </w:rPr>
            </w:pPr>
            <w:r>
              <w:rPr>
                <w:sz w:val="20"/>
                <w:szCs w:val="20"/>
              </w:rPr>
              <w:t>Written reflection</w:t>
            </w:r>
          </w:p>
          <w:p w:rsidR="0060347A" w:rsidRDefault="00A34F04">
            <w:pPr>
              <w:jc w:val="left"/>
              <w:rPr>
                <w:sz w:val="20"/>
                <w:szCs w:val="20"/>
              </w:rPr>
            </w:pPr>
            <w:r>
              <w:rPr>
                <w:sz w:val="20"/>
                <w:szCs w:val="20"/>
              </w:rPr>
              <w:t>Sketch</w:t>
            </w:r>
          </w:p>
          <w:p w:rsidR="0060347A" w:rsidRDefault="00A34F04">
            <w:pPr>
              <w:jc w:val="left"/>
              <w:rPr>
                <w:sz w:val="20"/>
                <w:szCs w:val="20"/>
              </w:rPr>
            </w:pPr>
            <w:r>
              <w:rPr>
                <w:sz w:val="20"/>
                <w:szCs w:val="20"/>
              </w:rPr>
              <w:t>Audio recording</w:t>
            </w:r>
          </w:p>
          <w:p w:rsidR="0060347A" w:rsidRDefault="00A34F04">
            <w:pPr>
              <w:jc w:val="left"/>
              <w:rPr>
                <w:sz w:val="20"/>
                <w:szCs w:val="20"/>
              </w:rPr>
            </w:pPr>
            <w:r>
              <w:rPr>
                <w:sz w:val="20"/>
                <w:szCs w:val="20"/>
              </w:rPr>
              <w:t>PowerPoint Presentation</w:t>
            </w:r>
          </w:p>
          <w:p w:rsidR="0060347A" w:rsidRDefault="00A34F04">
            <w:pPr>
              <w:jc w:val="left"/>
              <w:rPr>
                <w:sz w:val="20"/>
                <w:szCs w:val="20"/>
              </w:rPr>
            </w:pPr>
            <w:r>
              <w:rPr>
                <w:sz w:val="20"/>
                <w:szCs w:val="20"/>
              </w:rPr>
              <w:t>Oral presentation</w:t>
            </w:r>
          </w:p>
        </w:tc>
        <w:tc>
          <w:tcPr>
            <w:tcW w:w="5130" w:type="dxa"/>
          </w:tcPr>
          <w:p w:rsidR="0060347A" w:rsidRDefault="00A34F04">
            <w:pPr>
              <w:jc w:val="left"/>
              <w:rPr>
                <w:sz w:val="20"/>
                <w:szCs w:val="20"/>
              </w:rPr>
            </w:pPr>
            <w:r>
              <w:rPr>
                <w:sz w:val="20"/>
                <w:szCs w:val="20"/>
              </w:rPr>
              <w:t>Internet</w:t>
            </w:r>
          </w:p>
          <w:p w:rsidR="0060347A" w:rsidRDefault="00A34F04">
            <w:pPr>
              <w:jc w:val="left"/>
              <w:rPr>
                <w:sz w:val="20"/>
                <w:szCs w:val="20"/>
              </w:rPr>
            </w:pPr>
            <w:r>
              <w:rPr>
                <w:sz w:val="20"/>
                <w:szCs w:val="20"/>
              </w:rPr>
              <w:t>Wireless device</w:t>
            </w:r>
          </w:p>
          <w:p w:rsidR="0060347A" w:rsidRDefault="00A34F04">
            <w:pPr>
              <w:jc w:val="left"/>
              <w:rPr>
                <w:sz w:val="20"/>
                <w:szCs w:val="20"/>
              </w:rPr>
            </w:pPr>
            <w:r>
              <w:rPr>
                <w:sz w:val="20"/>
                <w:szCs w:val="20"/>
              </w:rPr>
              <w:t>Whiteboard</w:t>
            </w:r>
          </w:p>
          <w:p w:rsidR="0060347A" w:rsidRDefault="00A34F04">
            <w:pPr>
              <w:jc w:val="left"/>
              <w:rPr>
                <w:sz w:val="20"/>
                <w:szCs w:val="20"/>
              </w:rPr>
            </w:pPr>
            <w:r>
              <w:rPr>
                <w:sz w:val="20"/>
                <w:szCs w:val="20"/>
              </w:rPr>
              <w:t xml:space="preserve">PowerPoint </w:t>
            </w:r>
          </w:p>
          <w:p w:rsidR="0060347A" w:rsidRDefault="00A34F04">
            <w:pPr>
              <w:jc w:val="left"/>
              <w:rPr>
                <w:sz w:val="20"/>
                <w:szCs w:val="20"/>
              </w:rPr>
            </w:pPr>
            <w:r>
              <w:rPr>
                <w:sz w:val="20"/>
                <w:szCs w:val="20"/>
              </w:rPr>
              <w:t>Word</w:t>
            </w:r>
          </w:p>
          <w:p w:rsidR="0060347A" w:rsidRDefault="00A34F04">
            <w:pPr>
              <w:jc w:val="left"/>
              <w:rPr>
                <w:sz w:val="20"/>
                <w:szCs w:val="20"/>
              </w:rPr>
            </w:pPr>
            <w:r>
              <w:rPr>
                <w:sz w:val="20"/>
                <w:szCs w:val="20"/>
              </w:rPr>
              <w:t>Pen and paper</w:t>
            </w:r>
          </w:p>
          <w:p w:rsidR="0060347A" w:rsidRDefault="00A34F04">
            <w:pPr>
              <w:jc w:val="left"/>
              <w:rPr>
                <w:sz w:val="20"/>
                <w:szCs w:val="20"/>
              </w:rPr>
            </w:pPr>
            <w:r>
              <w:rPr>
                <w:sz w:val="20"/>
                <w:szCs w:val="20"/>
              </w:rPr>
              <w:t>Speech to text</w:t>
            </w:r>
          </w:p>
          <w:p w:rsidR="0060347A" w:rsidRDefault="00A34F04">
            <w:pPr>
              <w:jc w:val="left"/>
              <w:rPr>
                <w:sz w:val="20"/>
                <w:szCs w:val="20"/>
              </w:rPr>
            </w:pPr>
            <w:r>
              <w:rPr>
                <w:sz w:val="20"/>
                <w:szCs w:val="20"/>
              </w:rPr>
              <w:t>Google Read and Write</w:t>
            </w:r>
          </w:p>
          <w:p w:rsidR="0060347A" w:rsidRDefault="00A34F04">
            <w:pPr>
              <w:jc w:val="left"/>
              <w:rPr>
                <w:sz w:val="20"/>
                <w:szCs w:val="20"/>
              </w:rPr>
            </w:pPr>
            <w:r>
              <w:rPr>
                <w:sz w:val="20"/>
                <w:szCs w:val="20"/>
              </w:rPr>
              <w:t>Google Translate</w:t>
            </w:r>
          </w:p>
        </w:tc>
      </w:tr>
    </w:tbl>
    <w:p w:rsidR="0060347A" w:rsidRDefault="0060347A" w:rsidP="00B31AD0"/>
    <w:p w:rsidR="0060347A" w:rsidRDefault="0060347A"/>
    <w:p w:rsidR="0060347A" w:rsidRDefault="00A34F04">
      <w:pPr>
        <w:pStyle w:val="Heading3"/>
        <w:rPr>
          <w:rFonts w:ascii="Arial" w:eastAsia="Arial" w:hAnsi="Arial" w:cs="Arial"/>
          <w:color w:val="000000"/>
          <w:sz w:val="24"/>
          <w:szCs w:val="24"/>
        </w:rPr>
      </w:pPr>
      <w:r>
        <w:br w:type="page"/>
      </w:r>
    </w:p>
    <w:p w:rsidR="0060347A" w:rsidRPr="001C1F5E" w:rsidRDefault="00A34F04">
      <w:pPr>
        <w:pStyle w:val="Heading3"/>
      </w:pPr>
      <w:bookmarkStart w:id="19" w:name="_Toc84105697"/>
      <w:r w:rsidRPr="001C1F5E">
        <w:lastRenderedPageBreak/>
        <w:t>Tools/Equipment</w:t>
      </w:r>
      <w:bookmarkEnd w:id="19"/>
      <w:r w:rsidRPr="001C1F5E">
        <w:t xml:space="preserve"> </w:t>
      </w:r>
    </w:p>
    <w:p w:rsidR="0060347A" w:rsidRDefault="00A34F04">
      <w:r>
        <w:t>Thermal tools, rollers, hair dryer, hot rollers, hair dryer</w:t>
      </w:r>
    </w:p>
    <w:p w:rsidR="009E1B1F" w:rsidRDefault="009E1B1F">
      <w:pPr>
        <w:pStyle w:val="Heading3"/>
      </w:pPr>
      <w:bookmarkStart w:id="20" w:name="_Toc84105698"/>
      <w:r>
        <w:t>Handouts</w:t>
      </w:r>
      <w:bookmarkEnd w:id="20"/>
    </w:p>
    <w:p w:rsidR="00EC5463" w:rsidRDefault="00EC5463" w:rsidP="00EC5463">
      <w:r>
        <w:t xml:space="preserve">Safe Use of Thermal </w:t>
      </w:r>
      <w:r w:rsidR="008944BA">
        <w:t>Irons (</w:t>
      </w:r>
      <w:r>
        <w:t xml:space="preserve">see </w:t>
      </w:r>
      <w:hyperlink w:anchor="_Appendix_D_–" w:history="1">
        <w:r w:rsidRPr="001C1F5E">
          <w:rPr>
            <w:rStyle w:val="Hyperlink"/>
          </w:rPr>
          <w:t>Appendix D</w:t>
        </w:r>
      </w:hyperlink>
      <w:r>
        <w:t>)</w:t>
      </w:r>
    </w:p>
    <w:p w:rsidR="0060347A" w:rsidRDefault="00A34F04">
      <w:pPr>
        <w:pStyle w:val="Heading3"/>
      </w:pPr>
      <w:bookmarkStart w:id="21" w:name="_Toc84105699"/>
      <w:r>
        <w:t>Materials</w:t>
      </w:r>
      <w:bookmarkEnd w:id="21"/>
      <w:r>
        <w:t xml:space="preserve"> </w:t>
      </w:r>
    </w:p>
    <w:p w:rsidR="0060347A" w:rsidRDefault="00A34F04">
      <w:r>
        <w:t xml:space="preserve">Lesson </w:t>
      </w:r>
      <w:r w:rsidR="008944BA">
        <w:t>1:</w:t>
      </w:r>
      <w:r>
        <w:t xml:space="preserve">  </w:t>
      </w:r>
      <w:hyperlink r:id="rId27">
        <w:r w:rsidRPr="001C1F5E">
          <w:rPr>
            <w:rStyle w:val="Hyperlink"/>
          </w:rPr>
          <w:t>Kahoot Review</w:t>
        </w:r>
      </w:hyperlink>
      <w:r w:rsidRPr="001C1F5E">
        <w:rPr>
          <w:rStyle w:val="Hyperlink"/>
        </w:rPr>
        <w:t xml:space="preserve">, </w:t>
      </w:r>
      <w:hyperlink w:anchor="_Appendix_B_-">
        <w:r w:rsidRPr="001C1F5E">
          <w:rPr>
            <w:rStyle w:val="Hyperlink"/>
          </w:rPr>
          <w:t>Review and Prior Knowledge Twitter - Instagram Slip</w:t>
        </w:r>
      </w:hyperlink>
    </w:p>
    <w:p w:rsidR="0060347A" w:rsidRPr="001C1F5E" w:rsidRDefault="00A34F04">
      <w:pPr>
        <w:rPr>
          <w:rStyle w:val="Hyperlink"/>
        </w:rPr>
      </w:pPr>
      <w:r>
        <w:t xml:space="preserve">Lesson 2: </w:t>
      </w:r>
      <w:hyperlink r:id="rId28">
        <w:r w:rsidRPr="001C1F5E">
          <w:rPr>
            <w:rStyle w:val="Hyperlink"/>
          </w:rPr>
          <w:t>Jamboard Ancestry Heritage Findings</w:t>
        </w:r>
      </w:hyperlink>
    </w:p>
    <w:p w:rsidR="0060347A" w:rsidRDefault="00A34F04">
      <w:pPr>
        <w:pStyle w:val="Heading3"/>
      </w:pPr>
      <w:bookmarkStart w:id="22" w:name="_Toc84105700"/>
      <w:r>
        <w:t>Textbooks/ Books</w:t>
      </w:r>
      <w:bookmarkEnd w:id="22"/>
      <w:r>
        <w:t xml:space="preserve"> </w:t>
      </w:r>
    </w:p>
    <w:p w:rsidR="0060347A" w:rsidRDefault="00A34F04">
      <w:r>
        <w:t>The Milady Standard Cosmetology, 13th Edition (if available through your school board)</w:t>
      </w:r>
    </w:p>
    <w:p w:rsidR="009E1B1F" w:rsidRDefault="009E1B1F">
      <w:pPr>
        <w:pStyle w:val="Heading3"/>
      </w:pPr>
      <w:bookmarkStart w:id="23" w:name="_Toc84105701"/>
      <w:r>
        <w:t>Presentations</w:t>
      </w:r>
      <w:bookmarkEnd w:id="23"/>
    </w:p>
    <w:tbl>
      <w:tblPr>
        <w:tblStyle w:val="TableGrid"/>
        <w:tblW w:w="0" w:type="auto"/>
        <w:tblLayout w:type="fixed"/>
        <w:tblLook w:val="04A0" w:firstRow="1" w:lastRow="0" w:firstColumn="1" w:lastColumn="0" w:noHBand="0" w:noVBand="1"/>
        <w:tblCaption w:val="Presentations"/>
        <w:tblDescription w:val="This chart states the presentations that are used during the Global Updo Unit. "/>
      </w:tblPr>
      <w:tblGrid>
        <w:gridCol w:w="5935"/>
        <w:gridCol w:w="3703"/>
      </w:tblGrid>
      <w:tr w:rsidR="009E1B1F" w:rsidTr="008944BA">
        <w:trPr>
          <w:tblHeader/>
        </w:trPr>
        <w:tc>
          <w:tcPr>
            <w:tcW w:w="5935" w:type="dxa"/>
          </w:tcPr>
          <w:p w:rsidR="009E1B1F" w:rsidRDefault="009E1B1F" w:rsidP="009E1B1F">
            <w:pPr>
              <w:jc w:val="left"/>
            </w:pPr>
            <w:r>
              <w:t>Thermal Hairstyling PowerPoint Presentation on Flat Irons</w:t>
            </w:r>
          </w:p>
          <w:p w:rsidR="008944BA" w:rsidRDefault="008944BA" w:rsidP="009E1B1F">
            <w:pPr>
              <w:jc w:val="left"/>
            </w:pPr>
          </w:p>
          <w:p w:rsidR="009E1B1F" w:rsidRDefault="000C24C1" w:rsidP="009E1B1F">
            <w:pPr>
              <w:jc w:val="left"/>
            </w:pPr>
            <w:hyperlink r:id="rId29" w:tgtFrame="_blank" w:history="1">
              <w:r w:rsidR="008944BA" w:rsidRPr="007E4F6B">
                <w:rPr>
                  <w:rStyle w:val="Hyperlink"/>
                </w:rPr>
                <w:t>https://www.octe.ca/application/files/2216/3016/2986/TXJ2O_Thermal_Hairstyling-Flat_Iron_Lesson_1.pptx</w:t>
              </w:r>
            </w:hyperlink>
          </w:p>
        </w:tc>
        <w:tc>
          <w:tcPr>
            <w:tcW w:w="3703" w:type="dxa"/>
          </w:tcPr>
          <w:p w:rsidR="009E1B1F" w:rsidRDefault="009E1B1F" w:rsidP="009E1B1F">
            <w:pPr>
              <w:jc w:val="center"/>
            </w:pPr>
            <w:r>
              <w:rPr>
                <w:noProof/>
              </w:rPr>
              <w:drawing>
                <wp:inline distT="0" distB="0" distL="0" distR="0" wp14:anchorId="15412778" wp14:editId="660AB73E">
                  <wp:extent cx="2001257" cy="1508760"/>
                  <wp:effectExtent l="0" t="0" r="0" b="0"/>
                  <wp:docPr id="39" name="Picture 39" descr="This is a picture of the first slide for the Thermal Hairstyling Flat Iron PowerPoint presentation. " title="Flat Iron">
                    <a:hlinkClick xmlns:a="http://schemas.openxmlformats.org/drawingml/2006/main" r:id="rId2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2001257" cy="1508760"/>
                          </a:xfrm>
                          <a:prstGeom prst="rect">
                            <a:avLst/>
                          </a:prstGeom>
                        </pic:spPr>
                      </pic:pic>
                    </a:graphicData>
                  </a:graphic>
                </wp:inline>
              </w:drawing>
            </w:r>
          </w:p>
        </w:tc>
      </w:tr>
      <w:tr w:rsidR="009E1B1F" w:rsidTr="008944BA">
        <w:tc>
          <w:tcPr>
            <w:tcW w:w="5935" w:type="dxa"/>
          </w:tcPr>
          <w:p w:rsidR="009E1B1F" w:rsidRDefault="00EC5463" w:rsidP="009E1B1F">
            <w:pPr>
              <w:jc w:val="left"/>
            </w:pPr>
            <w:r>
              <w:t>Cosmetology: Roller-set PowerPoint</w:t>
            </w:r>
          </w:p>
          <w:p w:rsidR="009E1B1F" w:rsidRDefault="009E1B1F" w:rsidP="009E1B1F">
            <w:pPr>
              <w:jc w:val="left"/>
            </w:pPr>
          </w:p>
          <w:p w:rsidR="008944BA" w:rsidRDefault="008944BA" w:rsidP="009E1B1F">
            <w:pPr>
              <w:jc w:val="left"/>
            </w:pPr>
          </w:p>
          <w:p w:rsidR="001C1F5E" w:rsidRDefault="000C24C1" w:rsidP="009E1B1F">
            <w:pPr>
              <w:jc w:val="left"/>
            </w:pPr>
            <w:hyperlink r:id="rId31" w:tgtFrame="_blank" w:history="1">
              <w:r w:rsidR="007E4F6B" w:rsidRPr="007E4F6B">
                <w:rPr>
                  <w:rStyle w:val="Hyperlink"/>
                </w:rPr>
                <w:t>https://www.octe.ca/application/files/4316/3016/2860/TXJ2O_Roller-set_Activity_1.pptx</w:t>
              </w:r>
            </w:hyperlink>
          </w:p>
        </w:tc>
        <w:tc>
          <w:tcPr>
            <w:tcW w:w="3703" w:type="dxa"/>
          </w:tcPr>
          <w:p w:rsidR="009E1B1F" w:rsidRDefault="00210DD1" w:rsidP="009E1B1F">
            <w:pPr>
              <w:jc w:val="center"/>
            </w:pPr>
            <w:r>
              <w:rPr>
                <w:noProof/>
              </w:rPr>
              <w:drawing>
                <wp:inline distT="0" distB="0" distL="0" distR="0" wp14:anchorId="14EB99C3" wp14:editId="02BBDF41">
                  <wp:extent cx="2017815" cy="1508760"/>
                  <wp:effectExtent l="0" t="0" r="1905" b="0"/>
                  <wp:docPr id="2" name="Picture 2" descr="This is a picture of the first slide for the Hairstyling &amp; Aesthetics Roller-set PowerPoint presentation. " title="Roller Set">
                    <a:hlinkClick xmlns:a="http://schemas.openxmlformats.org/drawingml/2006/main" r:id="rId3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2017815" cy="1508760"/>
                          </a:xfrm>
                          <a:prstGeom prst="rect">
                            <a:avLst/>
                          </a:prstGeom>
                        </pic:spPr>
                      </pic:pic>
                    </a:graphicData>
                  </a:graphic>
                </wp:inline>
              </w:drawing>
            </w:r>
          </w:p>
        </w:tc>
      </w:tr>
    </w:tbl>
    <w:p w:rsidR="00AE56F9" w:rsidRDefault="00AE56F9" w:rsidP="00AE56F9">
      <w:pPr>
        <w:pStyle w:val="Heading3"/>
      </w:pPr>
      <w:bookmarkStart w:id="24" w:name="_Toc84105702"/>
      <w:r>
        <w:t>Videos</w:t>
      </w:r>
      <w:bookmarkEnd w:id="24"/>
    </w:p>
    <w:tbl>
      <w:tblPr>
        <w:tblStyle w:val="TableGrid"/>
        <w:tblW w:w="0" w:type="auto"/>
        <w:tblLayout w:type="fixed"/>
        <w:tblLook w:val="04A0" w:firstRow="1" w:lastRow="0" w:firstColumn="1" w:lastColumn="0" w:noHBand="0" w:noVBand="1"/>
        <w:tblCaption w:val="Presentations"/>
        <w:tblDescription w:val="This chart states the presentations that are used during the Global Updo Unit. "/>
      </w:tblPr>
      <w:tblGrid>
        <w:gridCol w:w="5935"/>
        <w:gridCol w:w="3703"/>
      </w:tblGrid>
      <w:tr w:rsidR="00AE56F9" w:rsidTr="003E1395">
        <w:trPr>
          <w:tblHeader/>
        </w:trPr>
        <w:tc>
          <w:tcPr>
            <w:tcW w:w="5935" w:type="dxa"/>
          </w:tcPr>
          <w:p w:rsidR="00AE56F9" w:rsidRDefault="00AE56F9" w:rsidP="003E1395">
            <w:pPr>
              <w:jc w:val="left"/>
            </w:pPr>
            <w:r>
              <w:t>Global Updo Exemplar Video</w:t>
            </w:r>
          </w:p>
          <w:p w:rsidR="00AE56F9" w:rsidRDefault="00AE56F9" w:rsidP="003E1395">
            <w:pPr>
              <w:jc w:val="left"/>
            </w:pPr>
          </w:p>
          <w:p w:rsidR="00AE56F9" w:rsidRDefault="000C24C1" w:rsidP="003E1395">
            <w:pPr>
              <w:jc w:val="left"/>
            </w:pPr>
            <w:hyperlink r:id="rId33" w:history="1">
              <w:r w:rsidR="00AE56F9" w:rsidRPr="004044FE">
                <w:rPr>
                  <w:rStyle w:val="Hyperlink"/>
                </w:rPr>
                <w:t>https://www.octe.ca/application/files/7416/3321/8666/Global_Updo_Exemplar_with_copyright_free_sound.mp4</w:t>
              </w:r>
            </w:hyperlink>
          </w:p>
          <w:p w:rsidR="00AE56F9" w:rsidRDefault="00AE56F9" w:rsidP="003E1395">
            <w:pPr>
              <w:jc w:val="left"/>
            </w:pPr>
          </w:p>
        </w:tc>
        <w:tc>
          <w:tcPr>
            <w:tcW w:w="3703" w:type="dxa"/>
          </w:tcPr>
          <w:p w:rsidR="00AE56F9" w:rsidRDefault="00AE56F9" w:rsidP="003E1395">
            <w:pPr>
              <w:jc w:val="center"/>
            </w:pPr>
            <w:r>
              <w:rPr>
                <w:noProof/>
              </w:rPr>
              <w:drawing>
                <wp:inline distT="0" distB="0" distL="0" distR="0" wp14:anchorId="07C904DA" wp14:editId="3B0DE9A0">
                  <wp:extent cx="2214245" cy="1649730"/>
                  <wp:effectExtent l="0" t="0" r="0" b="7620"/>
                  <wp:docPr id="1" name="Picture 1" descr="A picture of a woman demonstrating how to braid her hair. CLick on this picture to go directky to the video.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2214245" cy="1649730"/>
                          </a:xfrm>
                          <a:prstGeom prst="rect">
                            <a:avLst/>
                          </a:prstGeom>
                        </pic:spPr>
                      </pic:pic>
                    </a:graphicData>
                  </a:graphic>
                </wp:inline>
              </w:drawing>
            </w:r>
          </w:p>
        </w:tc>
      </w:tr>
    </w:tbl>
    <w:p w:rsidR="00C068CD" w:rsidRDefault="00C068CD">
      <w:pPr>
        <w:pStyle w:val="Heading3"/>
      </w:pPr>
      <w:bookmarkStart w:id="25" w:name="_Toc84105703"/>
      <w:r>
        <w:lastRenderedPageBreak/>
        <w:t>Sound files</w:t>
      </w:r>
      <w:bookmarkEnd w:id="25"/>
    </w:p>
    <w:p w:rsidR="00C068CD" w:rsidRDefault="00C068CD" w:rsidP="00C068CD">
      <w:pPr>
        <w:jc w:val="left"/>
      </w:pPr>
      <w:r w:rsidRPr="008944BA">
        <w:t>Global Updo (mp3 soundtrack), 2021</w:t>
      </w:r>
      <w:r>
        <w:t xml:space="preserve"> </w:t>
      </w:r>
      <w:hyperlink r:id="rId35" w:history="1">
        <w:r w:rsidR="008944BA" w:rsidRPr="0078658C">
          <w:rPr>
            <w:rStyle w:val="Hyperlink"/>
          </w:rPr>
          <w:t>https://www.octe.ca/application/files/8416/3016/3121/Global_Updo.mp3</w:t>
        </w:r>
      </w:hyperlink>
    </w:p>
    <w:p w:rsidR="0060347A" w:rsidRDefault="00A34F04">
      <w:pPr>
        <w:pStyle w:val="Heading3"/>
      </w:pPr>
      <w:bookmarkStart w:id="26" w:name="_Toc84105704"/>
      <w:r>
        <w:t>Exemplars</w:t>
      </w:r>
      <w:bookmarkEnd w:id="26"/>
    </w:p>
    <w:p w:rsidR="0060347A" w:rsidRDefault="00A34F04">
      <w:r>
        <w:t>African Culture - Global Updo</w:t>
      </w:r>
      <w:r w:rsidR="00C068CD">
        <w:t xml:space="preserve"> (see </w:t>
      </w:r>
      <w:hyperlink w:anchor="_Appendix_A_-" w:history="1">
        <w:r w:rsidR="00C068CD" w:rsidRPr="001C1F5E">
          <w:rPr>
            <w:rStyle w:val="Hyperlink"/>
          </w:rPr>
          <w:t>Appendix A</w:t>
        </w:r>
      </w:hyperlink>
      <w:r w:rsidR="00C068CD">
        <w:t>)</w:t>
      </w:r>
    </w:p>
    <w:p w:rsidR="0060347A" w:rsidRDefault="00A34F04">
      <w:pPr>
        <w:pStyle w:val="Heading3"/>
      </w:pPr>
      <w:bookmarkStart w:id="27" w:name="_Toc84105705"/>
      <w:r>
        <w:t>Websites for Teachers</w:t>
      </w:r>
      <w:bookmarkEnd w:id="27"/>
      <w:r>
        <w:t xml:space="preserve"> </w:t>
      </w:r>
      <w:r>
        <w:tab/>
      </w:r>
    </w:p>
    <w:p w:rsidR="0060347A" w:rsidRPr="001C1F5E" w:rsidRDefault="000C24C1">
      <w:pPr>
        <w:rPr>
          <w:rStyle w:val="Hyperlink"/>
        </w:rPr>
      </w:pPr>
      <w:hyperlink r:id="rId36">
        <w:r w:rsidR="00A34F04" w:rsidRPr="001C1F5E">
          <w:rPr>
            <w:rStyle w:val="Hyperlink"/>
          </w:rPr>
          <w:t xml:space="preserve">Jamboard </w:t>
        </w:r>
      </w:hyperlink>
    </w:p>
    <w:p w:rsidR="0060347A" w:rsidRDefault="00A34F04">
      <w:pPr>
        <w:pStyle w:val="Heading1"/>
      </w:pPr>
      <w:bookmarkStart w:id="28" w:name="_Toc84105706"/>
      <w:r>
        <w:t>Instructional Strategies</w:t>
      </w:r>
      <w:bookmarkEnd w:id="28"/>
      <w:r>
        <w:t xml:space="preserve"> </w:t>
      </w:r>
    </w:p>
    <w:p w:rsidR="0060347A" w:rsidRDefault="00A34F04">
      <w:pPr>
        <w:pBdr>
          <w:top w:val="nil"/>
          <w:left w:val="nil"/>
          <w:bottom w:val="nil"/>
          <w:right w:val="nil"/>
          <w:between w:val="nil"/>
        </w:pBdr>
        <w:spacing w:after="0"/>
        <w:jc w:val="left"/>
        <w:rPr>
          <w:color w:val="000000"/>
        </w:rPr>
      </w:pPr>
      <w:r>
        <w:rPr>
          <w:color w:val="000000"/>
        </w:rPr>
        <w:t>Teachers may use any of the following instructional strategies; 3-Part lesson, lecture, storyboard, word wall, think-pair-share, placemat activity, rapid write, K-W-L, anticipation chart, ABC taxonomy, think aloud, analyzing text, Cornell note taking, exit ticket/ticket out the door, plus/minus/delta, etc.</w:t>
      </w:r>
    </w:p>
    <w:p w:rsidR="0060347A" w:rsidRDefault="0060347A"/>
    <w:p w:rsidR="0060347A" w:rsidRDefault="00A34F04">
      <w:pPr>
        <w:pStyle w:val="Heading1"/>
      </w:pPr>
      <w:bookmarkStart w:id="29" w:name="_Toc84105707"/>
      <w:r>
        <w:t>The Hook / Motivational Strategies</w:t>
      </w:r>
      <w:bookmarkEnd w:id="29"/>
    </w:p>
    <w:p w:rsidR="0060347A" w:rsidRDefault="00A34F04">
      <w:r>
        <w:rPr>
          <w:b/>
        </w:rPr>
        <w:t>Buy in</w:t>
      </w:r>
      <w:r>
        <w:t>: Students will develop and enhance their skills in creating hairstyles while learning about the importance of hair throughout time and cultures. Students will develop an appreciation of the variety and similarities of hairstyles from around the world.</w:t>
      </w:r>
    </w:p>
    <w:p w:rsidR="0060347A" w:rsidRDefault="00A34F04">
      <w:r>
        <w:t>Notable quotes:</w:t>
      </w:r>
    </w:p>
    <w:p w:rsidR="0060347A" w:rsidRDefault="00A34F04">
      <w:pPr>
        <w:spacing w:after="0"/>
        <w:jc w:val="left"/>
      </w:pPr>
      <w:r>
        <w:t>“Gorgeous hair is the Best Revenge” - Ivana Trump</w:t>
      </w:r>
    </w:p>
    <w:p w:rsidR="0060347A" w:rsidRDefault="0060347A">
      <w:pPr>
        <w:spacing w:after="0"/>
        <w:jc w:val="left"/>
      </w:pPr>
    </w:p>
    <w:p w:rsidR="0060347A" w:rsidRDefault="00A34F04">
      <w:pPr>
        <w:spacing w:after="0"/>
        <w:jc w:val="left"/>
      </w:pPr>
      <w:r>
        <w:t>“If you want to understand today, you have to search yesterday” - Pearl S. Buck</w:t>
      </w:r>
    </w:p>
    <w:p w:rsidR="0060347A" w:rsidRDefault="0060347A">
      <w:pPr>
        <w:spacing w:after="0"/>
        <w:jc w:val="left"/>
      </w:pPr>
    </w:p>
    <w:p w:rsidR="0060347A" w:rsidRDefault="00A34F04">
      <w:pPr>
        <w:spacing w:after="0"/>
        <w:jc w:val="left"/>
      </w:pPr>
      <w:r>
        <w:t>“Hair design starts with having a vision.  The philosophy of design gathers inspiration from many sources: movies, TV, magazines, videos, even a person on the street, anywhere-can spark the creative process.” - Milady Standard Cosmetology</w:t>
      </w:r>
    </w:p>
    <w:p w:rsidR="0060347A" w:rsidRDefault="0060347A">
      <w:pPr>
        <w:spacing w:after="0"/>
        <w:jc w:val="left"/>
      </w:pPr>
    </w:p>
    <w:p w:rsidR="0060347A" w:rsidRDefault="00A34F04">
      <w:pPr>
        <w:spacing w:after="0"/>
        <w:jc w:val="left"/>
      </w:pPr>
      <w:r>
        <w:t>“Hair is a canvas to showcase your personality and style. Be creative, have fun, and celebrate the uniqueness that is you!” -  Adam Millar</w:t>
      </w:r>
    </w:p>
    <w:p w:rsidR="00C068CD" w:rsidRDefault="00C068CD">
      <w:pPr>
        <w:rPr>
          <w:rFonts w:asciiTheme="minorHAnsi" w:eastAsia="Arial Unicode MS" w:hAnsiTheme="minorHAnsi" w:cstheme="majorHAnsi"/>
          <w:color w:val="1932FF"/>
          <w:sz w:val="40"/>
          <w:szCs w:val="40"/>
        </w:rPr>
      </w:pPr>
      <w:r>
        <w:br w:type="page"/>
      </w:r>
    </w:p>
    <w:p w:rsidR="0060347A" w:rsidRDefault="00A34F04">
      <w:pPr>
        <w:pStyle w:val="Heading1"/>
      </w:pPr>
      <w:bookmarkStart w:id="30" w:name="_Toc84105708"/>
      <w:r>
        <w:lastRenderedPageBreak/>
        <w:t>Learning Goals and Success Criteria</w:t>
      </w:r>
      <w:bookmarkEnd w:id="30"/>
    </w:p>
    <w:p w:rsidR="0060347A" w:rsidRDefault="00A34F04">
      <w:r>
        <w:t xml:space="preserve">Through this project, students will become more familiar with the tools and techniques used in performing updos.  Students will improve their eye to detail and their fine motor skills. They will gain valuable trade </w:t>
      </w:r>
      <w:r w:rsidR="008944BA">
        <w:t>knowledge, which</w:t>
      </w:r>
      <w:r>
        <w:t xml:space="preserve"> will be useful in starting an apprenticeship in the Hairstyling trade.</w:t>
      </w:r>
    </w:p>
    <w:p w:rsidR="0060347A" w:rsidRDefault="00A34F04">
      <w:pPr>
        <w:spacing w:line="276" w:lineRule="auto"/>
      </w:pPr>
      <w:r>
        <w:t>Students that have successfully completed this project should be able to:</w:t>
      </w:r>
    </w:p>
    <w:p w:rsidR="0060347A" w:rsidRDefault="00A34F04">
      <w:pPr>
        <w:numPr>
          <w:ilvl w:val="0"/>
          <w:numId w:val="5"/>
        </w:numPr>
        <w:spacing w:after="0" w:line="276" w:lineRule="auto"/>
        <w:jc w:val="left"/>
        <w:rPr>
          <w:sz w:val="22"/>
          <w:szCs w:val="22"/>
        </w:rPr>
      </w:pPr>
      <w:r>
        <w:rPr>
          <w:sz w:val="22"/>
          <w:szCs w:val="22"/>
        </w:rPr>
        <w:t>Describe the structure of the hair.</w:t>
      </w:r>
    </w:p>
    <w:p w:rsidR="0060347A" w:rsidRDefault="00A34F04">
      <w:pPr>
        <w:numPr>
          <w:ilvl w:val="0"/>
          <w:numId w:val="5"/>
        </w:numPr>
        <w:spacing w:after="0" w:line="276" w:lineRule="auto"/>
        <w:jc w:val="left"/>
        <w:rPr>
          <w:sz w:val="22"/>
          <w:szCs w:val="22"/>
        </w:rPr>
      </w:pPr>
      <w:r>
        <w:rPr>
          <w:sz w:val="22"/>
          <w:szCs w:val="22"/>
        </w:rPr>
        <w:t>Describe various processes and equipment that are used in the hairstyling industry.</w:t>
      </w:r>
    </w:p>
    <w:p w:rsidR="0060347A" w:rsidRDefault="00A34F04">
      <w:pPr>
        <w:numPr>
          <w:ilvl w:val="0"/>
          <w:numId w:val="5"/>
        </w:numPr>
        <w:spacing w:after="0" w:line="276" w:lineRule="auto"/>
        <w:jc w:val="left"/>
        <w:rPr>
          <w:sz w:val="22"/>
          <w:szCs w:val="22"/>
        </w:rPr>
      </w:pPr>
      <w:r>
        <w:rPr>
          <w:sz w:val="22"/>
          <w:szCs w:val="22"/>
        </w:rPr>
        <w:t>Identify appropriate sterilization and sanitation products and equipment and use them correctly when providing salon services.</w:t>
      </w:r>
    </w:p>
    <w:p w:rsidR="0060347A" w:rsidRDefault="00A34F04">
      <w:pPr>
        <w:numPr>
          <w:ilvl w:val="0"/>
          <w:numId w:val="5"/>
        </w:numPr>
        <w:spacing w:after="0" w:line="276" w:lineRule="auto"/>
        <w:jc w:val="left"/>
        <w:rPr>
          <w:sz w:val="22"/>
          <w:szCs w:val="22"/>
        </w:rPr>
      </w:pPr>
      <w:r>
        <w:rPr>
          <w:sz w:val="22"/>
          <w:szCs w:val="22"/>
        </w:rPr>
        <w:t>Communicate and interact effectively and use active listening skills.</w:t>
      </w:r>
    </w:p>
    <w:p w:rsidR="0060347A" w:rsidRDefault="00A34F04">
      <w:pPr>
        <w:widowControl w:val="0"/>
        <w:numPr>
          <w:ilvl w:val="0"/>
          <w:numId w:val="5"/>
        </w:numPr>
        <w:spacing w:after="0" w:line="276" w:lineRule="auto"/>
        <w:jc w:val="left"/>
        <w:rPr>
          <w:sz w:val="22"/>
          <w:szCs w:val="22"/>
        </w:rPr>
      </w:pPr>
      <w:r>
        <w:rPr>
          <w:sz w:val="22"/>
          <w:szCs w:val="22"/>
        </w:rPr>
        <w:t>Identify laws, regulations, and regulatory/oversight organizations that govern the hairstyling industry.</w:t>
      </w:r>
    </w:p>
    <w:p w:rsidR="0060347A" w:rsidRDefault="00A34F04">
      <w:pPr>
        <w:numPr>
          <w:ilvl w:val="0"/>
          <w:numId w:val="5"/>
        </w:numPr>
        <w:spacing w:after="0" w:line="276" w:lineRule="auto"/>
        <w:jc w:val="left"/>
        <w:rPr>
          <w:sz w:val="22"/>
          <w:szCs w:val="22"/>
        </w:rPr>
      </w:pPr>
      <w:r>
        <w:rPr>
          <w:sz w:val="22"/>
          <w:szCs w:val="22"/>
        </w:rPr>
        <w:t>Conduct research of their family or chosen heritage updo style used for ceremonies.</w:t>
      </w:r>
    </w:p>
    <w:p w:rsidR="0060347A" w:rsidRDefault="00A34F04">
      <w:pPr>
        <w:numPr>
          <w:ilvl w:val="0"/>
          <w:numId w:val="5"/>
        </w:numPr>
        <w:spacing w:after="0" w:line="276" w:lineRule="auto"/>
        <w:jc w:val="left"/>
        <w:rPr>
          <w:sz w:val="22"/>
          <w:szCs w:val="22"/>
        </w:rPr>
      </w:pPr>
      <w:r>
        <w:rPr>
          <w:sz w:val="22"/>
          <w:szCs w:val="22"/>
        </w:rPr>
        <w:t>Gather information on their ancestry or chosen heritage.</w:t>
      </w:r>
    </w:p>
    <w:p w:rsidR="0060347A" w:rsidRDefault="00A34F04">
      <w:pPr>
        <w:numPr>
          <w:ilvl w:val="0"/>
          <w:numId w:val="5"/>
        </w:numPr>
        <w:spacing w:after="0" w:line="276" w:lineRule="auto"/>
        <w:jc w:val="left"/>
        <w:rPr>
          <w:sz w:val="22"/>
          <w:szCs w:val="22"/>
        </w:rPr>
      </w:pPr>
      <w:r>
        <w:rPr>
          <w:sz w:val="22"/>
          <w:szCs w:val="22"/>
        </w:rPr>
        <w:t>Demonstrate an understanding of the Essential Skills that are important for success in hairstyling.</w:t>
      </w:r>
    </w:p>
    <w:p w:rsidR="0060347A" w:rsidRDefault="00A34F04">
      <w:pPr>
        <w:numPr>
          <w:ilvl w:val="0"/>
          <w:numId w:val="5"/>
        </w:numPr>
        <w:spacing w:after="0" w:line="276" w:lineRule="auto"/>
        <w:jc w:val="left"/>
        <w:rPr>
          <w:sz w:val="22"/>
          <w:szCs w:val="22"/>
        </w:rPr>
      </w:pPr>
      <w:r>
        <w:rPr>
          <w:sz w:val="22"/>
          <w:szCs w:val="22"/>
        </w:rPr>
        <w:t>Use knowledge elements of design to plan the hairstyling strategies for their chosen updo.</w:t>
      </w:r>
    </w:p>
    <w:p w:rsidR="0060347A" w:rsidRDefault="00A34F04">
      <w:pPr>
        <w:numPr>
          <w:ilvl w:val="0"/>
          <w:numId w:val="5"/>
        </w:numPr>
        <w:spacing w:after="0" w:line="276" w:lineRule="auto"/>
        <w:jc w:val="left"/>
        <w:rPr>
          <w:sz w:val="22"/>
          <w:szCs w:val="22"/>
        </w:rPr>
      </w:pPr>
      <w:r>
        <w:rPr>
          <w:sz w:val="22"/>
          <w:szCs w:val="22"/>
        </w:rPr>
        <w:t>Use knowledge of design principles to sketch, create, and produce an updo style.</w:t>
      </w:r>
    </w:p>
    <w:p w:rsidR="0060347A" w:rsidRDefault="00A34F04">
      <w:pPr>
        <w:numPr>
          <w:ilvl w:val="0"/>
          <w:numId w:val="5"/>
        </w:numPr>
        <w:spacing w:after="0" w:line="276" w:lineRule="auto"/>
        <w:jc w:val="left"/>
        <w:rPr>
          <w:sz w:val="22"/>
          <w:szCs w:val="22"/>
        </w:rPr>
      </w:pPr>
      <w:r>
        <w:rPr>
          <w:sz w:val="22"/>
          <w:szCs w:val="22"/>
        </w:rPr>
        <w:t>Describe common hairstyling products and their uses while completing updo or describing their chosen updo</w:t>
      </w:r>
    </w:p>
    <w:p w:rsidR="0060347A" w:rsidRDefault="00A34F04">
      <w:pPr>
        <w:numPr>
          <w:ilvl w:val="0"/>
          <w:numId w:val="5"/>
        </w:numPr>
        <w:spacing w:after="0" w:line="276" w:lineRule="auto"/>
        <w:jc w:val="left"/>
        <w:rPr>
          <w:sz w:val="22"/>
          <w:szCs w:val="22"/>
        </w:rPr>
      </w:pPr>
      <w:r>
        <w:rPr>
          <w:sz w:val="22"/>
          <w:szCs w:val="22"/>
        </w:rPr>
        <w:t>Describe the processes and equipment that are used in the updo styling.</w:t>
      </w:r>
    </w:p>
    <w:p w:rsidR="0060347A" w:rsidRDefault="00A34F04">
      <w:pPr>
        <w:numPr>
          <w:ilvl w:val="0"/>
          <w:numId w:val="5"/>
        </w:numPr>
        <w:spacing w:after="0" w:line="276" w:lineRule="auto"/>
        <w:jc w:val="left"/>
        <w:rPr>
          <w:sz w:val="22"/>
          <w:szCs w:val="22"/>
        </w:rPr>
      </w:pPr>
      <w:r>
        <w:rPr>
          <w:sz w:val="22"/>
          <w:szCs w:val="22"/>
        </w:rPr>
        <w:t>Apply literacy skills to ensure safe and appropriate use of hairstyling techniques, tools, and products.</w:t>
      </w:r>
    </w:p>
    <w:p w:rsidR="0060347A" w:rsidRDefault="00A34F04">
      <w:pPr>
        <w:numPr>
          <w:ilvl w:val="0"/>
          <w:numId w:val="5"/>
        </w:numPr>
        <w:spacing w:after="0" w:line="276" w:lineRule="auto"/>
        <w:jc w:val="left"/>
        <w:rPr>
          <w:sz w:val="22"/>
          <w:szCs w:val="22"/>
        </w:rPr>
      </w:pPr>
      <w:r>
        <w:rPr>
          <w:sz w:val="22"/>
          <w:szCs w:val="22"/>
        </w:rPr>
        <w:t>Select safe and appropriate materials, tools, and products and use them correctly to perform professional salon services (e.g., thermal irons, hairspray)</w:t>
      </w:r>
    </w:p>
    <w:p w:rsidR="0060347A" w:rsidRDefault="00A34F04">
      <w:pPr>
        <w:numPr>
          <w:ilvl w:val="0"/>
          <w:numId w:val="5"/>
        </w:numPr>
        <w:spacing w:after="0" w:line="276" w:lineRule="auto"/>
        <w:jc w:val="left"/>
        <w:rPr>
          <w:sz w:val="22"/>
          <w:szCs w:val="22"/>
        </w:rPr>
      </w:pPr>
      <w:r>
        <w:rPr>
          <w:sz w:val="22"/>
          <w:szCs w:val="22"/>
        </w:rPr>
        <w:t>Identify and use appropriate sanitation products and equipment and use them correctly when completing their updo practical task.</w:t>
      </w:r>
    </w:p>
    <w:p w:rsidR="0060347A" w:rsidRDefault="00A34F04">
      <w:pPr>
        <w:numPr>
          <w:ilvl w:val="0"/>
          <w:numId w:val="5"/>
        </w:numPr>
        <w:spacing w:after="0" w:line="276" w:lineRule="auto"/>
        <w:jc w:val="left"/>
        <w:rPr>
          <w:sz w:val="22"/>
          <w:szCs w:val="22"/>
        </w:rPr>
      </w:pPr>
      <w:r>
        <w:rPr>
          <w:sz w:val="22"/>
          <w:szCs w:val="22"/>
        </w:rPr>
        <w:t>Comply with workplace health and safety regulations in handling salon products and equipment.</w:t>
      </w:r>
    </w:p>
    <w:p w:rsidR="0060347A" w:rsidRDefault="00A34F04">
      <w:pPr>
        <w:numPr>
          <w:ilvl w:val="0"/>
          <w:numId w:val="5"/>
        </w:numPr>
        <w:spacing w:after="0" w:line="276" w:lineRule="auto"/>
        <w:jc w:val="left"/>
        <w:rPr>
          <w:sz w:val="22"/>
          <w:szCs w:val="22"/>
        </w:rPr>
      </w:pPr>
      <w:r>
        <w:rPr>
          <w:sz w:val="22"/>
          <w:szCs w:val="22"/>
        </w:rPr>
        <w:t>Apply appropriate ergonomic principles in the workplace by adjusting equipment and tools properly to maintain good posture while working.</w:t>
      </w:r>
    </w:p>
    <w:p w:rsidR="0060347A" w:rsidRDefault="00A34F04">
      <w:pPr>
        <w:numPr>
          <w:ilvl w:val="0"/>
          <w:numId w:val="5"/>
        </w:numPr>
        <w:spacing w:after="0" w:line="276" w:lineRule="auto"/>
        <w:jc w:val="left"/>
        <w:rPr>
          <w:sz w:val="22"/>
          <w:szCs w:val="22"/>
        </w:rPr>
      </w:pPr>
      <w:r>
        <w:rPr>
          <w:sz w:val="22"/>
          <w:szCs w:val="22"/>
        </w:rPr>
        <w:t xml:space="preserve">Perform an updo style from their ancestry or another culture. </w:t>
      </w:r>
    </w:p>
    <w:p w:rsidR="0060347A" w:rsidRDefault="00A34F04">
      <w:pPr>
        <w:numPr>
          <w:ilvl w:val="0"/>
          <w:numId w:val="5"/>
        </w:numPr>
        <w:spacing w:after="0" w:line="276" w:lineRule="auto"/>
        <w:jc w:val="left"/>
        <w:rPr>
          <w:sz w:val="22"/>
          <w:szCs w:val="22"/>
        </w:rPr>
      </w:pPr>
      <w:r>
        <w:rPr>
          <w:sz w:val="22"/>
          <w:szCs w:val="22"/>
        </w:rPr>
        <w:t xml:space="preserve">Use knowledge of design principles when creating and/or sketching their updo style. </w:t>
      </w:r>
    </w:p>
    <w:p w:rsidR="0060347A" w:rsidRDefault="00A34F04">
      <w:pPr>
        <w:numPr>
          <w:ilvl w:val="0"/>
          <w:numId w:val="5"/>
        </w:numPr>
        <w:spacing w:after="0" w:line="276" w:lineRule="auto"/>
        <w:jc w:val="left"/>
        <w:rPr>
          <w:sz w:val="22"/>
          <w:szCs w:val="22"/>
        </w:rPr>
      </w:pPr>
      <w:r>
        <w:rPr>
          <w:sz w:val="22"/>
          <w:szCs w:val="22"/>
        </w:rPr>
        <w:t>Use design knowledge and skills creatively when completing the updo style of the different cultural designs to market to different communities.</w:t>
      </w:r>
    </w:p>
    <w:p w:rsidR="0060347A" w:rsidRDefault="00A34F04">
      <w:pPr>
        <w:widowControl w:val="0"/>
        <w:numPr>
          <w:ilvl w:val="0"/>
          <w:numId w:val="5"/>
        </w:numPr>
        <w:spacing w:after="0" w:line="276" w:lineRule="auto"/>
        <w:jc w:val="left"/>
        <w:rPr>
          <w:sz w:val="22"/>
          <w:szCs w:val="22"/>
        </w:rPr>
      </w:pPr>
      <w:r>
        <w:rPr>
          <w:sz w:val="22"/>
          <w:szCs w:val="22"/>
        </w:rPr>
        <w:t>Use safe and sanitary work practices in performing hairstyling services.</w:t>
      </w:r>
    </w:p>
    <w:p w:rsidR="00C068CD" w:rsidRPr="00C068CD" w:rsidRDefault="00A34F04" w:rsidP="00C068CD">
      <w:pPr>
        <w:widowControl w:val="0"/>
        <w:numPr>
          <w:ilvl w:val="0"/>
          <w:numId w:val="5"/>
        </w:numPr>
        <w:spacing w:after="0" w:line="276" w:lineRule="auto"/>
        <w:jc w:val="left"/>
        <w:rPr>
          <w:sz w:val="22"/>
          <w:szCs w:val="22"/>
        </w:rPr>
      </w:pPr>
      <w:r>
        <w:rPr>
          <w:sz w:val="22"/>
          <w:szCs w:val="22"/>
        </w:rPr>
        <w:t>Demonstrate an understanding of planning, organizing, decision making, problem solving, and job tasks that are important for success in the hairstyling industry.</w:t>
      </w:r>
    </w:p>
    <w:p w:rsidR="0060347A" w:rsidRDefault="00A34F04">
      <w:pPr>
        <w:pStyle w:val="Heading1"/>
      </w:pPr>
      <w:bookmarkStart w:id="31" w:name="_Toc84105709"/>
      <w:r>
        <w:lastRenderedPageBreak/>
        <w:t>Overall and Specific Expectations in Support of Ontario Curriculum Grades 9 - 12 Technological Education</w:t>
      </w:r>
      <w:bookmarkEnd w:id="31"/>
    </w:p>
    <w:p w:rsidR="0060347A" w:rsidRDefault="00A34F04">
      <w:pPr>
        <w:pStyle w:val="Heading2"/>
      </w:pPr>
      <w:bookmarkStart w:id="32" w:name="_Toc84105710"/>
      <w:r>
        <w:t>Overall Expectations</w:t>
      </w:r>
      <w:bookmarkEnd w:id="32"/>
    </w:p>
    <w:p w:rsidR="0060347A" w:rsidRDefault="00A34F04">
      <w:r>
        <w:rPr>
          <w:b/>
        </w:rPr>
        <w:t>A1.</w:t>
      </w:r>
      <w:r>
        <w:t xml:space="preserve"> Demonstrate an understanding of the structure and character</w:t>
      </w:r>
      <w:r w:rsidR="00D3225E">
        <w:t>istics of hair, skin, and nails;</w:t>
      </w:r>
    </w:p>
    <w:p w:rsidR="0060347A" w:rsidRDefault="00A34F04">
      <w:r>
        <w:rPr>
          <w:b/>
        </w:rPr>
        <w:t>A2.</w:t>
      </w:r>
      <w:r>
        <w:t xml:space="preserve"> Describe a variety of common products, tools, and procedures that are used in the care of hair, skin, and nails;</w:t>
      </w:r>
    </w:p>
    <w:p w:rsidR="0060347A" w:rsidRDefault="00A34F04">
      <w:r>
        <w:rPr>
          <w:b/>
        </w:rPr>
        <w:t>A3</w:t>
      </w:r>
      <w:r>
        <w:t>. Demonstrate an understanding of lifestyle choices, attitudes, and behaviours that are important for personal and professional success in the hairs</w:t>
      </w:r>
      <w:r w:rsidR="00D3225E">
        <w:t>tyling and aesthetics workplace;</w:t>
      </w:r>
    </w:p>
    <w:p w:rsidR="0060347A" w:rsidRDefault="00A34F04">
      <w:r>
        <w:rPr>
          <w:b/>
        </w:rPr>
        <w:t>B1</w:t>
      </w:r>
      <w:r>
        <w:t>. Perform a variety of salon/spa services, using appropriate tools and products in a professional and safe manner;</w:t>
      </w:r>
    </w:p>
    <w:p w:rsidR="0060347A" w:rsidRDefault="00A34F04">
      <w:r>
        <w:rPr>
          <w:b/>
        </w:rPr>
        <w:t>B2</w:t>
      </w:r>
      <w:r>
        <w:t>. Use knowledge of design elements and principles in the contexts of hairstyling and aesthetics services and marketing;</w:t>
      </w:r>
    </w:p>
    <w:p w:rsidR="0060347A" w:rsidRDefault="00A34F04">
      <w:r>
        <w:rPr>
          <w:b/>
        </w:rPr>
        <w:t>B3</w:t>
      </w:r>
      <w:r>
        <w:t>. Apply methods for meeting the needs</w:t>
      </w:r>
      <w:r w:rsidR="00D3225E">
        <w:t xml:space="preserve"> of the salon/spa clientele;</w:t>
      </w:r>
    </w:p>
    <w:p w:rsidR="0060347A" w:rsidRDefault="00A34F04">
      <w:r>
        <w:rPr>
          <w:b/>
        </w:rPr>
        <w:t>D1</w:t>
      </w:r>
      <w:r>
        <w:t>. Comply with occupational health and safety standards in performing salon/spa services;</w:t>
      </w:r>
    </w:p>
    <w:p w:rsidR="0060347A" w:rsidRDefault="00A34F04">
      <w:r>
        <w:rPr>
          <w:b/>
        </w:rPr>
        <w:t>D2</w:t>
      </w:r>
      <w:r>
        <w:t>. Describe career opportunities in hairstyling and aesthetics, including relevant secondary and postsecondary educational pathways, and identify key knowledge, skills, attitudes, and habits that are important for success in the industry.</w:t>
      </w:r>
    </w:p>
    <w:p w:rsidR="0060347A" w:rsidRDefault="00A34F04">
      <w:pPr>
        <w:pStyle w:val="Heading2"/>
      </w:pPr>
      <w:bookmarkStart w:id="33" w:name="_Toc84105711"/>
      <w:r>
        <w:t>Specific Expectations</w:t>
      </w:r>
      <w:bookmarkEnd w:id="33"/>
    </w:p>
    <w:p w:rsidR="0060347A" w:rsidRDefault="00A34F04">
      <w:r>
        <w:rPr>
          <w:b/>
        </w:rPr>
        <w:t>A1.1</w:t>
      </w:r>
      <w:r>
        <w:t xml:space="preserve"> Describe the structure of the hair (e.g., medulla, cortex, papilla)</w:t>
      </w:r>
      <w:r w:rsidR="00D3225E">
        <w:t>;</w:t>
      </w:r>
    </w:p>
    <w:p w:rsidR="0060347A" w:rsidRDefault="00A34F04">
      <w:r>
        <w:rPr>
          <w:b/>
        </w:rPr>
        <w:t>A1.2</w:t>
      </w:r>
      <w:r w:rsidR="008944BA">
        <w:t xml:space="preserve"> </w:t>
      </w:r>
      <w:r w:rsidR="0056195C">
        <w:t>Describe the</w:t>
      </w:r>
      <w:r>
        <w:t xml:space="preserve"> different characteristics of hair that affect styling and treatment needs and options (e.g., texture, density, growth patterns, protection)</w:t>
      </w:r>
      <w:r w:rsidR="00D3225E">
        <w:t>;</w:t>
      </w:r>
    </w:p>
    <w:p w:rsidR="0060347A" w:rsidRDefault="008944BA">
      <w:pPr>
        <w:widowControl w:val="0"/>
        <w:jc w:val="left"/>
      </w:pPr>
      <w:r>
        <w:rPr>
          <w:b/>
        </w:rPr>
        <w:t xml:space="preserve">A2.1 </w:t>
      </w:r>
      <w:r w:rsidR="00A34F04">
        <w:t>Describe common hairstyling products and their uses (e.g., styling agents)</w:t>
      </w:r>
      <w:r w:rsidR="00D3225E">
        <w:t>;</w:t>
      </w:r>
    </w:p>
    <w:p w:rsidR="0060347A" w:rsidRDefault="008944BA">
      <w:pPr>
        <w:widowControl w:val="0"/>
        <w:jc w:val="left"/>
      </w:pPr>
      <w:r>
        <w:rPr>
          <w:b/>
        </w:rPr>
        <w:t>A2.2</w:t>
      </w:r>
      <w:r w:rsidR="00A34F04">
        <w:rPr>
          <w:b/>
        </w:rPr>
        <w:t xml:space="preserve"> </w:t>
      </w:r>
      <w:r w:rsidR="00A34F04">
        <w:t>Describe various processes and equipment that are used in the hairstyling industry (e.g., spiral curl ironing, updos, flat iron, hair dryer)</w:t>
      </w:r>
      <w:r w:rsidR="00D3225E">
        <w:t>;</w:t>
      </w:r>
    </w:p>
    <w:p w:rsidR="0060347A" w:rsidRDefault="008944BA">
      <w:pPr>
        <w:widowControl w:val="0"/>
        <w:jc w:val="left"/>
      </w:pPr>
      <w:r>
        <w:rPr>
          <w:b/>
        </w:rPr>
        <w:t xml:space="preserve">A2.3 </w:t>
      </w:r>
      <w:r w:rsidR="00A34F04">
        <w:t xml:space="preserve">Apply literacy skills (e., to read manufacturers’ instructions) and mathematical skills (e., to measure volume and/or proportions) to ensure safe and appropriate use of hairstyling </w:t>
      </w:r>
      <w:r w:rsidR="00D3225E">
        <w:t>techniques, tools, and products;</w:t>
      </w:r>
    </w:p>
    <w:p w:rsidR="0060347A" w:rsidRDefault="008944BA">
      <w:pPr>
        <w:widowControl w:val="0"/>
        <w:jc w:val="left"/>
      </w:pPr>
      <w:r>
        <w:rPr>
          <w:b/>
        </w:rPr>
        <w:t xml:space="preserve">B1.1 </w:t>
      </w:r>
      <w:r w:rsidR="00A34F04">
        <w:t>Select safe and appropriate materials, tools, and products and use them correctly to perform professional salon services (e.g., thermal irons, hairspray)</w:t>
      </w:r>
      <w:r w:rsidR="00D3225E">
        <w:t>;</w:t>
      </w:r>
    </w:p>
    <w:p w:rsidR="0060347A" w:rsidRDefault="008944BA">
      <w:pPr>
        <w:widowControl w:val="0"/>
        <w:jc w:val="left"/>
      </w:pPr>
      <w:r>
        <w:rPr>
          <w:b/>
        </w:rPr>
        <w:lastRenderedPageBreak/>
        <w:t xml:space="preserve">B1.2 </w:t>
      </w:r>
      <w:r w:rsidR="00A34F04">
        <w:t>Identify appropriate sterilization and sanitation products and equipment and use them correctly when providing salon services (e.g., disinfectants, hand sanitizers)</w:t>
      </w:r>
      <w:r w:rsidR="00D3225E">
        <w:t>;</w:t>
      </w:r>
    </w:p>
    <w:p w:rsidR="0060347A" w:rsidRDefault="008944BA">
      <w:pPr>
        <w:widowControl w:val="0"/>
        <w:jc w:val="left"/>
      </w:pPr>
      <w:r>
        <w:rPr>
          <w:b/>
        </w:rPr>
        <w:t xml:space="preserve">B1.3 </w:t>
      </w:r>
      <w:r w:rsidR="00A34F04">
        <w:t>Comply with workplace health and safety regulations in handling salon products and equipment (e.g., regulations for handling and storing chemicals, preventing harm from spills and vapour emissions, wearing personal protective equipment)</w:t>
      </w:r>
      <w:r w:rsidR="00D3225E">
        <w:t>;</w:t>
      </w:r>
    </w:p>
    <w:p w:rsidR="0060347A" w:rsidRDefault="008944BA">
      <w:pPr>
        <w:widowControl w:val="0"/>
        <w:jc w:val="left"/>
      </w:pPr>
      <w:r>
        <w:rPr>
          <w:b/>
        </w:rPr>
        <w:t xml:space="preserve">B1.4 </w:t>
      </w:r>
      <w:r w:rsidR="00A34F04">
        <w:t>Apply appropriate ergonomic principles in the workplace by adjusting equipment and tools properly to maintain good posture while working (e.g., using a mannequin stand extension)</w:t>
      </w:r>
      <w:r w:rsidR="00D3225E">
        <w:t>;</w:t>
      </w:r>
    </w:p>
    <w:p w:rsidR="0060347A" w:rsidRDefault="008944BA">
      <w:pPr>
        <w:widowControl w:val="0"/>
        <w:jc w:val="left"/>
      </w:pPr>
      <w:r>
        <w:rPr>
          <w:b/>
        </w:rPr>
        <w:t xml:space="preserve">B1.5 </w:t>
      </w:r>
      <w:r w:rsidR="00A34F04">
        <w:t>Perform a variety of hairstyling procedures (e.g., thermal styling, wet setting) for a variety of purposes/occasions (e.g., cultural ceremonies, drama production, client days, fashion shows, musicals, charity events)</w:t>
      </w:r>
      <w:r w:rsidR="00D3225E">
        <w:t>;</w:t>
      </w:r>
    </w:p>
    <w:p w:rsidR="0060347A" w:rsidRDefault="008944BA">
      <w:pPr>
        <w:widowControl w:val="0"/>
        <w:jc w:val="left"/>
      </w:pPr>
      <w:r>
        <w:rPr>
          <w:b/>
        </w:rPr>
        <w:t xml:space="preserve">B2.1 </w:t>
      </w:r>
      <w:r w:rsidRPr="008944BA">
        <w:t>Use</w:t>
      </w:r>
      <w:r w:rsidR="00A34F04" w:rsidRPr="008944BA">
        <w:t xml:space="preserve"> </w:t>
      </w:r>
      <w:r w:rsidR="00A34F04">
        <w:t>knowledge elements of design (e.g., space, line, direction, colour) to plan hairstyling strategies</w:t>
      </w:r>
      <w:r w:rsidR="00D3225E">
        <w:t>;</w:t>
      </w:r>
    </w:p>
    <w:p w:rsidR="0060347A" w:rsidRDefault="008944BA">
      <w:pPr>
        <w:widowControl w:val="0"/>
        <w:jc w:val="left"/>
      </w:pPr>
      <w:r>
        <w:rPr>
          <w:b/>
        </w:rPr>
        <w:t xml:space="preserve">B2.2 </w:t>
      </w:r>
      <w:r w:rsidRPr="008944BA">
        <w:t>Use</w:t>
      </w:r>
      <w:r w:rsidR="00A34F04">
        <w:t xml:space="preserve"> knowledge of design principles (e.g., proportion, balance, emphasis) to sketch, create, and produce a variety of pleasing/interesting salon styles and effects (e.g., hairstyles)</w:t>
      </w:r>
      <w:r w:rsidR="00D3225E">
        <w:t>;</w:t>
      </w:r>
    </w:p>
    <w:p w:rsidR="0060347A" w:rsidRPr="00D3225E" w:rsidRDefault="008944BA">
      <w:pPr>
        <w:widowControl w:val="0"/>
        <w:jc w:val="left"/>
      </w:pPr>
      <w:r>
        <w:rPr>
          <w:b/>
        </w:rPr>
        <w:t xml:space="preserve">B2.3 </w:t>
      </w:r>
      <w:r w:rsidRPr="008944BA">
        <w:t>Use</w:t>
      </w:r>
      <w:r w:rsidR="00A34F04">
        <w:t xml:space="preserve"> design knowledge and skills creatively in a variety of hairstyling marketing contexts (e.g., use of different cultural heritage designs to market to the different community)</w:t>
      </w:r>
      <w:r w:rsidR="00D3225E">
        <w:t>;</w:t>
      </w:r>
    </w:p>
    <w:p w:rsidR="0060347A" w:rsidRPr="00D3225E" w:rsidRDefault="008944BA">
      <w:pPr>
        <w:widowControl w:val="0"/>
        <w:jc w:val="left"/>
      </w:pPr>
      <w:r>
        <w:rPr>
          <w:b/>
        </w:rPr>
        <w:t xml:space="preserve">B3.1 </w:t>
      </w:r>
      <w:r w:rsidRPr="008944BA">
        <w:t>Communicate</w:t>
      </w:r>
      <w:r w:rsidR="00A34F04">
        <w:t xml:space="preserve"> and interact effectively with clients (e.g., use active listening and questioning observe rules of conversational and professional etiquette)</w:t>
      </w:r>
      <w:r w:rsidR="00D3225E">
        <w:t>;</w:t>
      </w:r>
    </w:p>
    <w:p w:rsidR="0060347A" w:rsidRDefault="008944BA">
      <w:pPr>
        <w:widowControl w:val="0"/>
        <w:jc w:val="left"/>
      </w:pPr>
      <w:r>
        <w:rPr>
          <w:b/>
        </w:rPr>
        <w:t xml:space="preserve">B3.2 </w:t>
      </w:r>
      <w:r w:rsidRPr="008944BA">
        <w:t>Conduct</w:t>
      </w:r>
      <w:r w:rsidR="00A34F04">
        <w:t xml:space="preserve"> service and product consultations to identify the hairstyling serves to be provided (e.g., interview potential clients and record their information)</w:t>
      </w:r>
      <w:r w:rsidR="00D3225E">
        <w:t>;</w:t>
      </w:r>
    </w:p>
    <w:p w:rsidR="0060347A" w:rsidRDefault="00A34F04">
      <w:pPr>
        <w:widowControl w:val="0"/>
        <w:jc w:val="left"/>
      </w:pPr>
      <w:r>
        <w:rPr>
          <w:b/>
        </w:rPr>
        <w:t xml:space="preserve">D1.1 </w:t>
      </w:r>
      <w:r>
        <w:t>Use safe and sanitary work practices in performing hairstyling services (e.g., safety checklist for tools and equipment, always wash yo</w:t>
      </w:r>
      <w:r w:rsidR="0056195C">
        <w:t>ur hands, keep floor swept and tid</w:t>
      </w:r>
      <w:r>
        <w:t>y) and identify potential problems related to working in an unsanitary or unsafe work environment (e.g., danger of slipping on the floor)</w:t>
      </w:r>
      <w:r w:rsidR="00D3225E">
        <w:t>;</w:t>
      </w:r>
    </w:p>
    <w:p w:rsidR="0060347A" w:rsidRDefault="00A34F04">
      <w:pPr>
        <w:widowControl w:val="0"/>
        <w:jc w:val="left"/>
      </w:pPr>
      <w:r>
        <w:rPr>
          <w:b/>
        </w:rPr>
        <w:t xml:space="preserve">D1.3 </w:t>
      </w:r>
      <w:r>
        <w:t>Identify laws, regulations, and regulatory/oversight organizations that govern the hairstyling industry (e.g., WHMIS, OHSA, Apprenticeship and Certification Act)</w:t>
      </w:r>
      <w:r w:rsidR="00D3225E">
        <w:t>;</w:t>
      </w:r>
    </w:p>
    <w:p w:rsidR="0060347A" w:rsidRDefault="00A34F04">
      <w:pPr>
        <w:widowControl w:val="0"/>
        <w:jc w:val="left"/>
      </w:pPr>
      <w:r>
        <w:rPr>
          <w:b/>
        </w:rPr>
        <w:t xml:space="preserve">D2.4 </w:t>
      </w:r>
      <w:r>
        <w:t>Demonstrate an understanding of the Essential Skills that are important for success in the hairstyling industry, as identified in the Ontario Skills Passport (e.g., job task planning and organizing, decision making, problem solving)</w:t>
      </w:r>
      <w:r w:rsidR="00D3225E">
        <w:t>.</w:t>
      </w:r>
    </w:p>
    <w:p w:rsidR="0060347A" w:rsidRDefault="00A34F04">
      <w:pPr>
        <w:pStyle w:val="Heading1"/>
      </w:pPr>
      <w:bookmarkStart w:id="34" w:name="_Toc84105712"/>
      <w:r>
        <w:lastRenderedPageBreak/>
        <w:t>Safety Concerns</w:t>
      </w:r>
      <w:bookmarkEnd w:id="34"/>
      <w:r>
        <w:t xml:space="preserve"> </w:t>
      </w:r>
    </w:p>
    <w:p w:rsidR="0060347A" w:rsidRDefault="00A34F04">
      <w:pPr>
        <w:spacing w:line="276" w:lineRule="auto"/>
      </w:pPr>
      <w:r>
        <w:t xml:space="preserve">Students completing this project will need to be properly trained in safe salon practices, </w:t>
      </w:r>
      <w:r w:rsidR="008944BA">
        <w:t>etiquette, tools,</w:t>
      </w:r>
      <w:r>
        <w:t xml:space="preserve"> and equipment. Students will be required to wear proper personal protective equipment such as aprons, gloves, and/or safety glasses and masks. Specific safety concerns include, but are not limited to, thermal applications, burns, pinch, entanglement, struck-by, ergonomics, electrical appliance use and the potential for electrical shock.</w:t>
      </w:r>
    </w:p>
    <w:p w:rsidR="0060347A" w:rsidRDefault="0060347A">
      <w:pPr>
        <w:spacing w:line="276" w:lineRule="auto"/>
      </w:pPr>
    </w:p>
    <w:p w:rsidR="0060347A" w:rsidRDefault="00A34F04">
      <w:pPr>
        <w:pStyle w:val="Heading1"/>
      </w:pPr>
      <w:bookmarkStart w:id="35" w:name="_heading=h.j36j5lh0h8xz" w:colFirst="0" w:colLast="0"/>
      <w:bookmarkStart w:id="36" w:name="_Toc84105713"/>
      <w:bookmarkEnd w:id="35"/>
      <w:r>
        <w:t>Project Challenges</w:t>
      </w:r>
      <w:bookmarkEnd w:id="36"/>
    </w:p>
    <w:p w:rsidR="0060347A" w:rsidRDefault="00A34F04">
      <w:r>
        <w:t xml:space="preserve">Some challenges that a student or a teacher could be faced with in completing this project include, </w:t>
      </w:r>
    </w:p>
    <w:p w:rsidR="0060347A" w:rsidRDefault="00A34F04">
      <w:pPr>
        <w:numPr>
          <w:ilvl w:val="0"/>
          <w:numId w:val="15"/>
        </w:numPr>
        <w:spacing w:after="0"/>
      </w:pPr>
      <w:r>
        <w:t>COVID protocols being implemented affecting normal instruction of class</w:t>
      </w:r>
    </w:p>
    <w:p w:rsidR="0060347A" w:rsidRDefault="00A34F04">
      <w:pPr>
        <w:numPr>
          <w:ilvl w:val="0"/>
          <w:numId w:val="15"/>
        </w:numPr>
        <w:spacing w:after="0"/>
      </w:pPr>
      <w:r>
        <w:t>Sharing or not enough tools for everyone in the class</w:t>
      </w:r>
    </w:p>
    <w:p w:rsidR="0060347A" w:rsidRDefault="00A34F04">
      <w:pPr>
        <w:numPr>
          <w:ilvl w:val="0"/>
          <w:numId w:val="15"/>
        </w:numPr>
        <w:spacing w:after="0"/>
      </w:pPr>
      <w:r>
        <w:t xml:space="preserve">Not enough chairs or workstations or mannequins for students </w:t>
      </w:r>
    </w:p>
    <w:p w:rsidR="0060347A" w:rsidRDefault="00A34F04">
      <w:pPr>
        <w:numPr>
          <w:ilvl w:val="0"/>
          <w:numId w:val="15"/>
        </w:numPr>
        <w:spacing w:after="0"/>
      </w:pPr>
      <w:r>
        <w:t>Increased room temperature with thermal applications and hot tools turned on</w:t>
      </w:r>
    </w:p>
    <w:p w:rsidR="0060347A" w:rsidRDefault="00A34F04">
      <w:pPr>
        <w:numPr>
          <w:ilvl w:val="0"/>
          <w:numId w:val="15"/>
        </w:numPr>
        <w:spacing w:after="0"/>
      </w:pPr>
      <w:r>
        <w:t>If person has lice or personal hygiene issues</w:t>
      </w:r>
    </w:p>
    <w:p w:rsidR="0060347A" w:rsidRDefault="00A34F04">
      <w:pPr>
        <w:numPr>
          <w:ilvl w:val="0"/>
          <w:numId w:val="15"/>
        </w:numPr>
        <w:spacing w:after="0"/>
      </w:pPr>
      <w:r>
        <w:t>Time constraints</w:t>
      </w:r>
    </w:p>
    <w:p w:rsidR="0060347A" w:rsidRDefault="00A34F04">
      <w:pPr>
        <w:numPr>
          <w:ilvl w:val="0"/>
          <w:numId w:val="15"/>
        </w:numPr>
      </w:pPr>
      <w:r>
        <w:t xml:space="preserve">Lack of knowledge and/or skill </w:t>
      </w:r>
    </w:p>
    <w:p w:rsidR="00C068CD" w:rsidRDefault="00C068CD">
      <w:pPr>
        <w:rPr>
          <w:rFonts w:asciiTheme="minorHAnsi" w:eastAsia="Arial Unicode MS" w:hAnsiTheme="minorHAnsi" w:cstheme="majorHAnsi"/>
          <w:color w:val="1932FF"/>
          <w:sz w:val="40"/>
          <w:szCs w:val="40"/>
        </w:rPr>
      </w:pPr>
      <w:bookmarkStart w:id="37" w:name="_heading=h.t5wlxe4xb6a1" w:colFirst="0" w:colLast="0"/>
      <w:bookmarkEnd w:id="37"/>
      <w:r>
        <w:br w:type="page"/>
      </w:r>
    </w:p>
    <w:p w:rsidR="0060347A" w:rsidRDefault="00A34F04">
      <w:pPr>
        <w:pStyle w:val="Heading1"/>
      </w:pPr>
      <w:bookmarkStart w:id="38" w:name="_Toc84105714"/>
      <w:r>
        <w:lastRenderedPageBreak/>
        <w:t>Applicable SAFEDocs and ToolSAFE videos</w:t>
      </w:r>
      <w:bookmarkEnd w:id="38"/>
    </w:p>
    <w:p w:rsidR="0060347A" w:rsidRDefault="00A34F04">
      <w:r>
        <w:t xml:space="preserve">Please refer to the </w:t>
      </w:r>
      <w:hyperlink r:id="rId37">
        <w:r w:rsidRPr="004B1489">
          <w:rPr>
            <w:rStyle w:val="Hyperlink"/>
          </w:rPr>
          <w:t>OCTE Hairstyling and Aesthetics</w:t>
        </w:r>
      </w:hyperlink>
      <w:r>
        <w:t xml:space="preserve"> safety document in order to properly address and instruct this project. </w:t>
      </w:r>
    </w:p>
    <w:tbl>
      <w:tblPr>
        <w:tblStyle w:val="affe"/>
        <w:tblW w:w="96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Caption w:val="ToolSAFE Videos"/>
        <w:tblDescription w:val="This table shows two ToolSAFE videos that you can click on and view. The first is on flat irons and the second is on curling irons"/>
      </w:tblPr>
      <w:tblGrid>
        <w:gridCol w:w="4500"/>
        <w:gridCol w:w="5130"/>
      </w:tblGrid>
      <w:tr w:rsidR="0060347A" w:rsidTr="0012594A">
        <w:trPr>
          <w:tblHeader/>
        </w:trPr>
        <w:tc>
          <w:tcPr>
            <w:tcW w:w="4500" w:type="dxa"/>
          </w:tcPr>
          <w:p w:rsidR="0060347A" w:rsidRDefault="00A34F04">
            <w:r>
              <w:t>Flat Iron ToolSAFE Video</w:t>
            </w:r>
          </w:p>
          <w:p w:rsidR="0060347A" w:rsidRDefault="0060347A"/>
          <w:p w:rsidR="0060347A" w:rsidRPr="001C1F5E" w:rsidRDefault="000C24C1">
            <w:pPr>
              <w:rPr>
                <w:rStyle w:val="Hyperlink"/>
              </w:rPr>
            </w:pPr>
            <w:hyperlink r:id="rId38">
              <w:r w:rsidR="00A34F04" w:rsidRPr="001C1F5E">
                <w:rPr>
                  <w:rStyle w:val="Hyperlink"/>
                  <w:highlight w:val="white"/>
                </w:rPr>
                <w:t>https://youtu.be/UkzHMP0Z-R0</w:t>
              </w:r>
            </w:hyperlink>
          </w:p>
        </w:tc>
        <w:tc>
          <w:tcPr>
            <w:tcW w:w="5130" w:type="dxa"/>
          </w:tcPr>
          <w:p w:rsidR="0060347A" w:rsidRDefault="00A34F04">
            <w:pPr>
              <w:jc w:val="center"/>
            </w:pPr>
            <w:r>
              <w:rPr>
                <w:noProof/>
              </w:rPr>
              <w:drawing>
                <wp:inline distT="114300" distB="114300" distL="114300" distR="114300">
                  <wp:extent cx="2750515" cy="1463040"/>
                  <wp:effectExtent l="0" t="0" r="0" b="3810"/>
                  <wp:docPr id="60" name="image17.jpg" descr="This picture is of a person holding a flat iron. By clikcing on the picture it will take you to a YouTube video created by OCTE demonstrating the proper use and safety tips of using the flat iron" title="Flat Iron Video">
                    <a:hlinkClick xmlns:a="http://schemas.openxmlformats.org/drawingml/2006/main" r:id="rId38"/>
                  </wp:docPr>
                  <wp:cNvGraphicFramePr/>
                  <a:graphic xmlns:a="http://schemas.openxmlformats.org/drawingml/2006/main">
                    <a:graphicData uri="http://schemas.openxmlformats.org/drawingml/2006/picture">
                      <pic:pic xmlns:pic="http://schemas.openxmlformats.org/drawingml/2006/picture">
                        <pic:nvPicPr>
                          <pic:cNvPr id="0" name="image17.jpg"/>
                          <pic:cNvPicPr preferRelativeResize="0"/>
                        </pic:nvPicPr>
                        <pic:blipFill>
                          <a:blip r:embed="rId39"/>
                          <a:srcRect/>
                          <a:stretch>
                            <a:fillRect/>
                          </a:stretch>
                        </pic:blipFill>
                        <pic:spPr>
                          <a:xfrm>
                            <a:off x="0" y="0"/>
                            <a:ext cx="2750515" cy="1463040"/>
                          </a:xfrm>
                          <a:prstGeom prst="rect">
                            <a:avLst/>
                          </a:prstGeom>
                          <a:ln/>
                        </pic:spPr>
                      </pic:pic>
                    </a:graphicData>
                  </a:graphic>
                </wp:inline>
              </w:drawing>
            </w:r>
          </w:p>
        </w:tc>
      </w:tr>
      <w:tr w:rsidR="0060347A">
        <w:tc>
          <w:tcPr>
            <w:tcW w:w="4500" w:type="dxa"/>
          </w:tcPr>
          <w:p w:rsidR="0060347A" w:rsidRDefault="00A34F04">
            <w:r>
              <w:t>Curling Iron ToolSAFE Video</w:t>
            </w:r>
          </w:p>
          <w:p w:rsidR="0060347A" w:rsidRDefault="0060347A"/>
          <w:p w:rsidR="0060347A" w:rsidRPr="001C1F5E" w:rsidRDefault="000C24C1">
            <w:pPr>
              <w:jc w:val="left"/>
              <w:rPr>
                <w:rStyle w:val="Hyperlink"/>
                <w:highlight w:val="white"/>
              </w:rPr>
            </w:pPr>
            <w:hyperlink r:id="rId40">
              <w:r w:rsidR="00A34F04" w:rsidRPr="001C1F5E">
                <w:rPr>
                  <w:rStyle w:val="Hyperlink"/>
                  <w:highlight w:val="white"/>
                </w:rPr>
                <w:t>https://youtu.be/DgswGaJ88Uk</w:t>
              </w:r>
            </w:hyperlink>
          </w:p>
          <w:p w:rsidR="0060347A" w:rsidRDefault="0060347A"/>
        </w:tc>
        <w:tc>
          <w:tcPr>
            <w:tcW w:w="5130" w:type="dxa"/>
          </w:tcPr>
          <w:p w:rsidR="0060347A" w:rsidRDefault="00A34F04">
            <w:pPr>
              <w:jc w:val="center"/>
            </w:pPr>
            <w:r>
              <w:rPr>
                <w:noProof/>
              </w:rPr>
              <w:drawing>
                <wp:inline distT="114300" distB="114300" distL="114300" distR="114300">
                  <wp:extent cx="2765146" cy="1463040"/>
                  <wp:effectExtent l="0" t="0" r="0" b="3810"/>
                  <wp:docPr id="61" name="image27.jpg" descr="This picture is of a person holding a curling iron. By clikcing on the picture it will take you to a YouTube video created by OCTE demonstrating the proper use and safety tips of using the curling iron" title="Curling iron video">
                    <a:hlinkClick xmlns:a="http://schemas.openxmlformats.org/drawingml/2006/main" r:id="rId40"/>
                  </wp:docPr>
                  <wp:cNvGraphicFramePr/>
                  <a:graphic xmlns:a="http://schemas.openxmlformats.org/drawingml/2006/main">
                    <a:graphicData uri="http://schemas.openxmlformats.org/drawingml/2006/picture">
                      <pic:pic xmlns:pic="http://schemas.openxmlformats.org/drawingml/2006/picture">
                        <pic:nvPicPr>
                          <pic:cNvPr id="0" name="image27.jpg"/>
                          <pic:cNvPicPr preferRelativeResize="0"/>
                        </pic:nvPicPr>
                        <pic:blipFill>
                          <a:blip r:embed="rId41"/>
                          <a:srcRect/>
                          <a:stretch>
                            <a:fillRect/>
                          </a:stretch>
                        </pic:blipFill>
                        <pic:spPr>
                          <a:xfrm>
                            <a:off x="0" y="0"/>
                            <a:ext cx="2765146" cy="1463040"/>
                          </a:xfrm>
                          <a:prstGeom prst="rect">
                            <a:avLst/>
                          </a:prstGeom>
                          <a:ln/>
                        </pic:spPr>
                      </pic:pic>
                    </a:graphicData>
                  </a:graphic>
                </wp:inline>
              </w:drawing>
            </w:r>
          </w:p>
        </w:tc>
      </w:tr>
    </w:tbl>
    <w:p w:rsidR="0060347A" w:rsidRDefault="0060347A"/>
    <w:p w:rsidR="0060347A" w:rsidRDefault="00A34F04">
      <w:pPr>
        <w:pStyle w:val="Heading1"/>
      </w:pPr>
      <w:bookmarkStart w:id="39" w:name="_Toc84105715"/>
      <w:r>
        <w:t>Differentiation of the Project / Activity</w:t>
      </w:r>
      <w:bookmarkEnd w:id="39"/>
    </w:p>
    <w:p w:rsidR="0060347A" w:rsidRDefault="00A34F04">
      <w:r>
        <w:t>Students had a variety of ways to demonstrate their learning.  For example:</w:t>
      </w:r>
    </w:p>
    <w:p w:rsidR="0060347A" w:rsidRDefault="00A34F04">
      <w:pPr>
        <w:numPr>
          <w:ilvl w:val="0"/>
          <w:numId w:val="13"/>
        </w:numPr>
        <w:spacing w:after="0"/>
        <w:jc w:val="left"/>
      </w:pPr>
      <w:r>
        <w:t>Students can work with a partner (groups of 2’s)</w:t>
      </w:r>
    </w:p>
    <w:p w:rsidR="0060347A" w:rsidRDefault="00A34F04">
      <w:pPr>
        <w:numPr>
          <w:ilvl w:val="0"/>
          <w:numId w:val="13"/>
        </w:numPr>
        <w:jc w:val="left"/>
      </w:pPr>
      <w:r>
        <w:t>Students can work on mannequin</w:t>
      </w:r>
    </w:p>
    <w:p w:rsidR="0060347A" w:rsidRDefault="00A34F04">
      <w:pPr>
        <w:jc w:val="left"/>
      </w:pPr>
      <w:r>
        <w:t xml:space="preserve">Students can choose a variety of ways to demonstrate what </w:t>
      </w:r>
      <w:r w:rsidR="008944BA">
        <w:t>they have</w:t>
      </w:r>
      <w:r>
        <w:t xml:space="preserve"> learned.  This can be through:</w:t>
      </w:r>
    </w:p>
    <w:p w:rsidR="0060347A" w:rsidRDefault="00A34F04">
      <w:pPr>
        <w:numPr>
          <w:ilvl w:val="0"/>
          <w:numId w:val="7"/>
        </w:numPr>
        <w:spacing w:after="0"/>
        <w:jc w:val="left"/>
      </w:pPr>
      <w:r>
        <w:t>PowerPoint Presentation</w:t>
      </w:r>
    </w:p>
    <w:p w:rsidR="0060347A" w:rsidRDefault="00A34F04">
      <w:pPr>
        <w:numPr>
          <w:ilvl w:val="0"/>
          <w:numId w:val="7"/>
        </w:numPr>
        <w:spacing w:after="0"/>
        <w:jc w:val="left"/>
      </w:pPr>
      <w:r>
        <w:t>Audio recording presentation with photos</w:t>
      </w:r>
    </w:p>
    <w:p w:rsidR="0060347A" w:rsidRDefault="00A34F04">
      <w:pPr>
        <w:numPr>
          <w:ilvl w:val="0"/>
          <w:numId w:val="7"/>
        </w:numPr>
        <w:spacing w:after="0"/>
        <w:jc w:val="left"/>
      </w:pPr>
      <w:r>
        <w:t>Sketches/drawings (visual arts)</w:t>
      </w:r>
    </w:p>
    <w:p w:rsidR="0060347A" w:rsidRDefault="00A34F04">
      <w:pPr>
        <w:numPr>
          <w:ilvl w:val="0"/>
          <w:numId w:val="7"/>
        </w:numPr>
        <w:jc w:val="left"/>
      </w:pPr>
      <w:r>
        <w:t>Oral presentation with photos or mannequin style</w:t>
      </w:r>
    </w:p>
    <w:p w:rsidR="0060347A" w:rsidRDefault="00A34F04">
      <w:pPr>
        <w:jc w:val="left"/>
        <w:rPr>
          <w:b/>
        </w:rPr>
      </w:pPr>
      <w:r>
        <w:rPr>
          <w:b/>
        </w:rPr>
        <w:t>Accommodation/Modification</w:t>
      </w:r>
    </w:p>
    <w:p w:rsidR="0060347A" w:rsidRDefault="00A34F04">
      <w:pPr>
        <w:jc w:val="left"/>
      </w:pPr>
      <w:bookmarkStart w:id="40" w:name="_heading=h.1pxezwc" w:colFirst="0" w:colLast="0"/>
      <w:bookmarkEnd w:id="40"/>
      <w:r>
        <w:t xml:space="preserve">Oral presentation or </w:t>
      </w:r>
      <w:r w:rsidR="008944BA">
        <w:t>audio-recorded</w:t>
      </w:r>
      <w:r>
        <w:t xml:space="preserve"> presentation about what they learned on the chosen global updo. Along with describing how and what product to use to achieve chosen style.</w:t>
      </w:r>
    </w:p>
    <w:p w:rsidR="0060347A" w:rsidRDefault="00A34F04">
      <w:pPr>
        <w:pStyle w:val="Heading1"/>
      </w:pPr>
      <w:bookmarkStart w:id="41" w:name="_Toc84105716"/>
      <w:r>
        <w:lastRenderedPageBreak/>
        <w:t>Assessment and Evaluation</w:t>
      </w:r>
      <w:bookmarkEnd w:id="41"/>
      <w:r>
        <w:t xml:space="preserve"> </w:t>
      </w:r>
    </w:p>
    <w:p w:rsidR="0060347A" w:rsidRDefault="00A34F04">
      <w:pPr>
        <w:rPr>
          <w:b/>
          <w:color w:val="1932FF"/>
        </w:rPr>
      </w:pPr>
      <w:r>
        <w:rPr>
          <w:color w:val="1932FF"/>
        </w:rPr>
        <w:t xml:space="preserve">Review and Prior Knowledge Checklist and Slip </w:t>
      </w:r>
    </w:p>
    <w:tbl>
      <w:tblPr>
        <w:tblStyle w:val="afff"/>
        <w:tblW w:w="9648" w:type="dxa"/>
        <w:tblInd w:w="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Caption w:val="strengths and areas of improvement"/>
        <w:tblDescription w:val="This table is used in the review and prior knowledge activity where students state their strengths and areas of improvement"/>
      </w:tblPr>
      <w:tblGrid>
        <w:gridCol w:w="3216"/>
        <w:gridCol w:w="3216"/>
        <w:gridCol w:w="3216"/>
      </w:tblGrid>
      <w:tr w:rsidR="0060347A" w:rsidTr="0012594A">
        <w:trPr>
          <w:tblHeader/>
        </w:trPr>
        <w:tc>
          <w:tcPr>
            <w:tcW w:w="3216" w:type="dxa"/>
            <w:shd w:val="clear" w:color="auto" w:fill="auto"/>
            <w:tcMar>
              <w:top w:w="100" w:type="dxa"/>
              <w:left w:w="100" w:type="dxa"/>
              <w:bottom w:w="100" w:type="dxa"/>
              <w:right w:w="100" w:type="dxa"/>
            </w:tcMar>
          </w:tcPr>
          <w:p w:rsidR="0060347A" w:rsidRDefault="00A34F04">
            <w:pPr>
              <w:widowControl w:val="0"/>
              <w:jc w:val="left"/>
              <w:rPr>
                <w:b/>
              </w:rPr>
            </w:pPr>
            <w:r>
              <w:rPr>
                <w:b/>
              </w:rPr>
              <w:t>Task</w:t>
            </w:r>
          </w:p>
        </w:tc>
        <w:tc>
          <w:tcPr>
            <w:tcW w:w="3216" w:type="dxa"/>
            <w:shd w:val="clear" w:color="auto" w:fill="auto"/>
            <w:tcMar>
              <w:top w:w="100" w:type="dxa"/>
              <w:left w:w="100" w:type="dxa"/>
              <w:bottom w:w="100" w:type="dxa"/>
              <w:right w:w="100" w:type="dxa"/>
            </w:tcMar>
          </w:tcPr>
          <w:p w:rsidR="0060347A" w:rsidRDefault="00A34F04">
            <w:pPr>
              <w:widowControl w:val="0"/>
              <w:jc w:val="left"/>
              <w:rPr>
                <w:b/>
              </w:rPr>
            </w:pPr>
            <w:r>
              <w:rPr>
                <w:b/>
              </w:rPr>
              <w:t>Strength</w:t>
            </w:r>
          </w:p>
        </w:tc>
        <w:tc>
          <w:tcPr>
            <w:tcW w:w="3216" w:type="dxa"/>
            <w:shd w:val="clear" w:color="auto" w:fill="auto"/>
            <w:tcMar>
              <w:top w:w="100" w:type="dxa"/>
              <w:left w:w="100" w:type="dxa"/>
              <w:bottom w:w="100" w:type="dxa"/>
              <w:right w:w="100" w:type="dxa"/>
            </w:tcMar>
          </w:tcPr>
          <w:p w:rsidR="0060347A" w:rsidRDefault="00A34F04">
            <w:pPr>
              <w:widowControl w:val="0"/>
              <w:jc w:val="left"/>
              <w:rPr>
                <w:b/>
              </w:rPr>
            </w:pPr>
            <w:r>
              <w:rPr>
                <w:b/>
              </w:rPr>
              <w:t>Areas of Improvement</w:t>
            </w:r>
          </w:p>
        </w:tc>
      </w:tr>
      <w:tr w:rsidR="0060347A">
        <w:tc>
          <w:tcPr>
            <w:tcW w:w="3216" w:type="dxa"/>
            <w:shd w:val="clear" w:color="auto" w:fill="auto"/>
            <w:tcMar>
              <w:top w:w="100" w:type="dxa"/>
              <w:left w:w="100" w:type="dxa"/>
              <w:bottom w:w="100" w:type="dxa"/>
              <w:right w:w="100" w:type="dxa"/>
            </w:tcMar>
          </w:tcPr>
          <w:p w:rsidR="0060347A" w:rsidRDefault="00A34F04">
            <w:pPr>
              <w:widowControl w:val="0"/>
              <w:jc w:val="left"/>
              <w:rPr>
                <w:sz w:val="22"/>
                <w:szCs w:val="22"/>
              </w:rPr>
            </w:pPr>
            <w:r>
              <w:rPr>
                <w:sz w:val="22"/>
                <w:szCs w:val="22"/>
              </w:rPr>
              <w:t>Identify appropriate sanitation products and use them correctly</w:t>
            </w:r>
          </w:p>
        </w:tc>
        <w:tc>
          <w:tcPr>
            <w:tcW w:w="3216" w:type="dxa"/>
            <w:shd w:val="clear" w:color="auto" w:fill="auto"/>
            <w:tcMar>
              <w:top w:w="100" w:type="dxa"/>
              <w:left w:w="100" w:type="dxa"/>
              <w:bottom w:w="100" w:type="dxa"/>
              <w:right w:w="100" w:type="dxa"/>
            </w:tcMar>
          </w:tcPr>
          <w:p w:rsidR="0060347A" w:rsidRDefault="0060347A">
            <w:pPr>
              <w:widowControl w:val="0"/>
              <w:jc w:val="left"/>
              <w:rPr>
                <w:b/>
              </w:rPr>
            </w:pPr>
          </w:p>
        </w:tc>
        <w:tc>
          <w:tcPr>
            <w:tcW w:w="3216" w:type="dxa"/>
            <w:shd w:val="clear" w:color="auto" w:fill="auto"/>
            <w:tcMar>
              <w:top w:w="100" w:type="dxa"/>
              <w:left w:w="100" w:type="dxa"/>
              <w:bottom w:w="100" w:type="dxa"/>
              <w:right w:w="100" w:type="dxa"/>
            </w:tcMar>
          </w:tcPr>
          <w:p w:rsidR="0060347A" w:rsidRDefault="0060347A">
            <w:pPr>
              <w:widowControl w:val="0"/>
              <w:jc w:val="left"/>
              <w:rPr>
                <w:b/>
              </w:rPr>
            </w:pPr>
          </w:p>
        </w:tc>
      </w:tr>
      <w:tr w:rsidR="0060347A">
        <w:tc>
          <w:tcPr>
            <w:tcW w:w="3216" w:type="dxa"/>
            <w:shd w:val="clear" w:color="auto" w:fill="auto"/>
            <w:tcMar>
              <w:top w:w="100" w:type="dxa"/>
              <w:left w:w="100" w:type="dxa"/>
              <w:bottom w:w="100" w:type="dxa"/>
              <w:right w:w="100" w:type="dxa"/>
            </w:tcMar>
          </w:tcPr>
          <w:p w:rsidR="0060347A" w:rsidRDefault="00A34F04">
            <w:pPr>
              <w:widowControl w:val="0"/>
              <w:jc w:val="left"/>
              <w:rPr>
                <w:sz w:val="22"/>
                <w:szCs w:val="22"/>
              </w:rPr>
            </w:pPr>
            <w:r>
              <w:rPr>
                <w:sz w:val="22"/>
                <w:szCs w:val="22"/>
              </w:rPr>
              <w:t>Select safe and appropriate materials, tools, and products and use them correctly to perform salon services.</w:t>
            </w:r>
          </w:p>
        </w:tc>
        <w:tc>
          <w:tcPr>
            <w:tcW w:w="3216" w:type="dxa"/>
            <w:shd w:val="clear" w:color="auto" w:fill="auto"/>
            <w:tcMar>
              <w:top w:w="100" w:type="dxa"/>
              <w:left w:w="100" w:type="dxa"/>
              <w:bottom w:w="100" w:type="dxa"/>
              <w:right w:w="100" w:type="dxa"/>
            </w:tcMar>
          </w:tcPr>
          <w:p w:rsidR="0060347A" w:rsidRDefault="0060347A">
            <w:pPr>
              <w:widowControl w:val="0"/>
              <w:jc w:val="left"/>
              <w:rPr>
                <w:b/>
              </w:rPr>
            </w:pPr>
          </w:p>
        </w:tc>
        <w:tc>
          <w:tcPr>
            <w:tcW w:w="3216" w:type="dxa"/>
            <w:shd w:val="clear" w:color="auto" w:fill="auto"/>
            <w:tcMar>
              <w:top w:w="100" w:type="dxa"/>
              <w:left w:w="100" w:type="dxa"/>
              <w:bottom w:w="100" w:type="dxa"/>
              <w:right w:w="100" w:type="dxa"/>
            </w:tcMar>
          </w:tcPr>
          <w:p w:rsidR="0060347A" w:rsidRDefault="0060347A">
            <w:pPr>
              <w:widowControl w:val="0"/>
              <w:jc w:val="left"/>
              <w:rPr>
                <w:b/>
              </w:rPr>
            </w:pPr>
          </w:p>
        </w:tc>
      </w:tr>
      <w:tr w:rsidR="0060347A">
        <w:tc>
          <w:tcPr>
            <w:tcW w:w="3216" w:type="dxa"/>
            <w:shd w:val="clear" w:color="auto" w:fill="auto"/>
            <w:tcMar>
              <w:top w:w="100" w:type="dxa"/>
              <w:left w:w="100" w:type="dxa"/>
              <w:bottom w:w="100" w:type="dxa"/>
              <w:right w:w="100" w:type="dxa"/>
            </w:tcMar>
          </w:tcPr>
          <w:p w:rsidR="0060347A" w:rsidRDefault="00A34F04">
            <w:pPr>
              <w:widowControl w:val="0"/>
              <w:jc w:val="left"/>
              <w:rPr>
                <w:sz w:val="22"/>
                <w:szCs w:val="22"/>
              </w:rPr>
            </w:pPr>
            <w:r>
              <w:rPr>
                <w:sz w:val="22"/>
                <w:szCs w:val="22"/>
              </w:rPr>
              <w:t>Comply with workplace health and safety regulations.</w:t>
            </w:r>
          </w:p>
        </w:tc>
        <w:tc>
          <w:tcPr>
            <w:tcW w:w="3216" w:type="dxa"/>
            <w:shd w:val="clear" w:color="auto" w:fill="auto"/>
            <w:tcMar>
              <w:top w:w="100" w:type="dxa"/>
              <w:left w:w="100" w:type="dxa"/>
              <w:bottom w:w="100" w:type="dxa"/>
              <w:right w:w="100" w:type="dxa"/>
            </w:tcMar>
          </w:tcPr>
          <w:p w:rsidR="0060347A" w:rsidRDefault="0060347A">
            <w:pPr>
              <w:widowControl w:val="0"/>
              <w:jc w:val="left"/>
              <w:rPr>
                <w:b/>
              </w:rPr>
            </w:pPr>
          </w:p>
        </w:tc>
        <w:tc>
          <w:tcPr>
            <w:tcW w:w="3216" w:type="dxa"/>
            <w:shd w:val="clear" w:color="auto" w:fill="auto"/>
            <w:tcMar>
              <w:top w:w="100" w:type="dxa"/>
              <w:left w:w="100" w:type="dxa"/>
              <w:bottom w:w="100" w:type="dxa"/>
              <w:right w:w="100" w:type="dxa"/>
            </w:tcMar>
          </w:tcPr>
          <w:p w:rsidR="0060347A" w:rsidRDefault="0060347A">
            <w:pPr>
              <w:widowControl w:val="0"/>
              <w:jc w:val="left"/>
              <w:rPr>
                <w:b/>
              </w:rPr>
            </w:pPr>
          </w:p>
        </w:tc>
      </w:tr>
      <w:tr w:rsidR="0060347A">
        <w:tc>
          <w:tcPr>
            <w:tcW w:w="3216" w:type="dxa"/>
            <w:shd w:val="clear" w:color="auto" w:fill="auto"/>
            <w:tcMar>
              <w:top w:w="100" w:type="dxa"/>
              <w:left w:w="100" w:type="dxa"/>
              <w:bottom w:w="100" w:type="dxa"/>
              <w:right w:w="100" w:type="dxa"/>
            </w:tcMar>
          </w:tcPr>
          <w:p w:rsidR="0060347A" w:rsidRDefault="00A34F04">
            <w:pPr>
              <w:widowControl w:val="0"/>
              <w:jc w:val="left"/>
              <w:rPr>
                <w:sz w:val="22"/>
                <w:szCs w:val="22"/>
              </w:rPr>
            </w:pPr>
            <w:r>
              <w:rPr>
                <w:sz w:val="22"/>
                <w:szCs w:val="22"/>
              </w:rPr>
              <w:t>Can describe the structure of the hair.</w:t>
            </w:r>
          </w:p>
        </w:tc>
        <w:tc>
          <w:tcPr>
            <w:tcW w:w="3216" w:type="dxa"/>
            <w:shd w:val="clear" w:color="auto" w:fill="auto"/>
            <w:tcMar>
              <w:top w:w="100" w:type="dxa"/>
              <w:left w:w="100" w:type="dxa"/>
              <w:bottom w:w="100" w:type="dxa"/>
              <w:right w:w="100" w:type="dxa"/>
            </w:tcMar>
          </w:tcPr>
          <w:p w:rsidR="0060347A" w:rsidRDefault="0060347A">
            <w:pPr>
              <w:widowControl w:val="0"/>
              <w:jc w:val="left"/>
              <w:rPr>
                <w:b/>
              </w:rPr>
            </w:pPr>
          </w:p>
        </w:tc>
        <w:tc>
          <w:tcPr>
            <w:tcW w:w="3216" w:type="dxa"/>
            <w:shd w:val="clear" w:color="auto" w:fill="auto"/>
            <w:tcMar>
              <w:top w:w="100" w:type="dxa"/>
              <w:left w:w="100" w:type="dxa"/>
              <w:bottom w:w="100" w:type="dxa"/>
              <w:right w:w="100" w:type="dxa"/>
            </w:tcMar>
          </w:tcPr>
          <w:p w:rsidR="0060347A" w:rsidRDefault="0060347A">
            <w:pPr>
              <w:widowControl w:val="0"/>
              <w:jc w:val="left"/>
              <w:rPr>
                <w:b/>
              </w:rPr>
            </w:pPr>
          </w:p>
        </w:tc>
      </w:tr>
      <w:tr w:rsidR="0060347A">
        <w:tc>
          <w:tcPr>
            <w:tcW w:w="3216" w:type="dxa"/>
            <w:shd w:val="clear" w:color="auto" w:fill="auto"/>
            <w:tcMar>
              <w:top w:w="100" w:type="dxa"/>
              <w:left w:w="100" w:type="dxa"/>
              <w:bottom w:w="100" w:type="dxa"/>
              <w:right w:w="100" w:type="dxa"/>
            </w:tcMar>
          </w:tcPr>
          <w:p w:rsidR="0060347A" w:rsidRDefault="00A34F04">
            <w:pPr>
              <w:widowControl w:val="0"/>
              <w:jc w:val="left"/>
              <w:rPr>
                <w:sz w:val="22"/>
                <w:szCs w:val="22"/>
              </w:rPr>
            </w:pPr>
            <w:r>
              <w:rPr>
                <w:sz w:val="22"/>
                <w:szCs w:val="22"/>
              </w:rPr>
              <w:t>Can describe the characteristics of the hair.</w:t>
            </w:r>
          </w:p>
        </w:tc>
        <w:tc>
          <w:tcPr>
            <w:tcW w:w="3216" w:type="dxa"/>
            <w:shd w:val="clear" w:color="auto" w:fill="auto"/>
            <w:tcMar>
              <w:top w:w="100" w:type="dxa"/>
              <w:left w:w="100" w:type="dxa"/>
              <w:bottom w:w="100" w:type="dxa"/>
              <w:right w:w="100" w:type="dxa"/>
            </w:tcMar>
          </w:tcPr>
          <w:p w:rsidR="0060347A" w:rsidRDefault="0060347A">
            <w:pPr>
              <w:widowControl w:val="0"/>
              <w:jc w:val="left"/>
              <w:rPr>
                <w:b/>
              </w:rPr>
            </w:pPr>
          </w:p>
        </w:tc>
        <w:tc>
          <w:tcPr>
            <w:tcW w:w="3216" w:type="dxa"/>
            <w:shd w:val="clear" w:color="auto" w:fill="auto"/>
            <w:tcMar>
              <w:top w:w="100" w:type="dxa"/>
              <w:left w:w="100" w:type="dxa"/>
              <w:bottom w:w="100" w:type="dxa"/>
              <w:right w:w="100" w:type="dxa"/>
            </w:tcMar>
          </w:tcPr>
          <w:p w:rsidR="0060347A" w:rsidRDefault="0060347A">
            <w:pPr>
              <w:widowControl w:val="0"/>
              <w:jc w:val="left"/>
              <w:rPr>
                <w:b/>
              </w:rPr>
            </w:pPr>
          </w:p>
        </w:tc>
      </w:tr>
      <w:tr w:rsidR="0060347A">
        <w:tc>
          <w:tcPr>
            <w:tcW w:w="3216" w:type="dxa"/>
            <w:shd w:val="clear" w:color="auto" w:fill="auto"/>
            <w:tcMar>
              <w:top w:w="100" w:type="dxa"/>
              <w:left w:w="100" w:type="dxa"/>
              <w:bottom w:w="100" w:type="dxa"/>
              <w:right w:w="100" w:type="dxa"/>
            </w:tcMar>
          </w:tcPr>
          <w:p w:rsidR="0060347A" w:rsidRDefault="00A34F04">
            <w:pPr>
              <w:widowControl w:val="0"/>
              <w:jc w:val="left"/>
              <w:rPr>
                <w:sz w:val="22"/>
                <w:szCs w:val="22"/>
              </w:rPr>
            </w:pPr>
            <w:r>
              <w:rPr>
                <w:sz w:val="22"/>
                <w:szCs w:val="22"/>
              </w:rPr>
              <w:t>Can perform a variety of hairstyling procedures using rollers, and/or thermal irons.</w:t>
            </w:r>
          </w:p>
        </w:tc>
        <w:tc>
          <w:tcPr>
            <w:tcW w:w="3216" w:type="dxa"/>
            <w:shd w:val="clear" w:color="auto" w:fill="auto"/>
            <w:tcMar>
              <w:top w:w="100" w:type="dxa"/>
              <w:left w:w="100" w:type="dxa"/>
              <w:bottom w:w="100" w:type="dxa"/>
              <w:right w:w="100" w:type="dxa"/>
            </w:tcMar>
          </w:tcPr>
          <w:p w:rsidR="0060347A" w:rsidRDefault="0060347A">
            <w:pPr>
              <w:widowControl w:val="0"/>
              <w:jc w:val="left"/>
              <w:rPr>
                <w:b/>
              </w:rPr>
            </w:pPr>
          </w:p>
        </w:tc>
        <w:tc>
          <w:tcPr>
            <w:tcW w:w="3216" w:type="dxa"/>
            <w:shd w:val="clear" w:color="auto" w:fill="auto"/>
            <w:tcMar>
              <w:top w:w="100" w:type="dxa"/>
              <w:left w:w="100" w:type="dxa"/>
              <w:bottom w:w="100" w:type="dxa"/>
              <w:right w:w="100" w:type="dxa"/>
            </w:tcMar>
          </w:tcPr>
          <w:p w:rsidR="0060347A" w:rsidRDefault="0060347A">
            <w:pPr>
              <w:widowControl w:val="0"/>
              <w:jc w:val="left"/>
              <w:rPr>
                <w:b/>
              </w:rPr>
            </w:pPr>
          </w:p>
        </w:tc>
      </w:tr>
      <w:tr w:rsidR="0060347A">
        <w:tc>
          <w:tcPr>
            <w:tcW w:w="3216" w:type="dxa"/>
            <w:shd w:val="clear" w:color="auto" w:fill="auto"/>
            <w:tcMar>
              <w:top w:w="100" w:type="dxa"/>
              <w:left w:w="100" w:type="dxa"/>
              <w:bottom w:w="100" w:type="dxa"/>
              <w:right w:w="100" w:type="dxa"/>
            </w:tcMar>
          </w:tcPr>
          <w:p w:rsidR="0060347A" w:rsidRDefault="0060347A">
            <w:pPr>
              <w:widowControl w:val="0"/>
              <w:jc w:val="left"/>
              <w:rPr>
                <w:b/>
              </w:rPr>
            </w:pPr>
          </w:p>
        </w:tc>
        <w:tc>
          <w:tcPr>
            <w:tcW w:w="3216" w:type="dxa"/>
            <w:shd w:val="clear" w:color="auto" w:fill="auto"/>
            <w:tcMar>
              <w:top w:w="100" w:type="dxa"/>
              <w:left w:w="100" w:type="dxa"/>
              <w:bottom w:w="100" w:type="dxa"/>
              <w:right w:w="100" w:type="dxa"/>
            </w:tcMar>
          </w:tcPr>
          <w:p w:rsidR="0060347A" w:rsidRDefault="0060347A">
            <w:pPr>
              <w:widowControl w:val="0"/>
              <w:jc w:val="left"/>
              <w:rPr>
                <w:b/>
              </w:rPr>
            </w:pPr>
          </w:p>
        </w:tc>
        <w:tc>
          <w:tcPr>
            <w:tcW w:w="3216" w:type="dxa"/>
            <w:shd w:val="clear" w:color="auto" w:fill="auto"/>
            <w:tcMar>
              <w:top w:w="100" w:type="dxa"/>
              <w:left w:w="100" w:type="dxa"/>
              <w:bottom w:w="100" w:type="dxa"/>
              <w:right w:w="100" w:type="dxa"/>
            </w:tcMar>
          </w:tcPr>
          <w:p w:rsidR="0060347A" w:rsidRDefault="0060347A">
            <w:pPr>
              <w:widowControl w:val="0"/>
              <w:jc w:val="left"/>
              <w:rPr>
                <w:b/>
              </w:rPr>
            </w:pPr>
          </w:p>
        </w:tc>
      </w:tr>
      <w:tr w:rsidR="0060347A">
        <w:tc>
          <w:tcPr>
            <w:tcW w:w="3216" w:type="dxa"/>
            <w:shd w:val="clear" w:color="auto" w:fill="auto"/>
            <w:tcMar>
              <w:top w:w="100" w:type="dxa"/>
              <w:left w:w="100" w:type="dxa"/>
              <w:bottom w:w="100" w:type="dxa"/>
              <w:right w:w="100" w:type="dxa"/>
            </w:tcMar>
          </w:tcPr>
          <w:p w:rsidR="0060347A" w:rsidRDefault="00A34F04">
            <w:pPr>
              <w:widowControl w:val="0"/>
              <w:jc w:val="left"/>
              <w:rPr>
                <w:b/>
              </w:rPr>
            </w:pPr>
            <w:r>
              <w:rPr>
                <w:b/>
              </w:rPr>
              <w:t>Twitter Slip/Instagram</w:t>
            </w:r>
          </w:p>
        </w:tc>
        <w:tc>
          <w:tcPr>
            <w:tcW w:w="3216" w:type="dxa"/>
            <w:shd w:val="clear" w:color="auto" w:fill="auto"/>
            <w:tcMar>
              <w:top w:w="100" w:type="dxa"/>
              <w:left w:w="100" w:type="dxa"/>
              <w:bottom w:w="100" w:type="dxa"/>
              <w:right w:w="100" w:type="dxa"/>
            </w:tcMar>
          </w:tcPr>
          <w:p w:rsidR="0060347A" w:rsidRDefault="0060347A">
            <w:pPr>
              <w:widowControl w:val="0"/>
              <w:jc w:val="left"/>
              <w:rPr>
                <w:b/>
              </w:rPr>
            </w:pPr>
          </w:p>
        </w:tc>
        <w:tc>
          <w:tcPr>
            <w:tcW w:w="3216" w:type="dxa"/>
            <w:shd w:val="clear" w:color="auto" w:fill="auto"/>
            <w:tcMar>
              <w:top w:w="100" w:type="dxa"/>
              <w:left w:w="100" w:type="dxa"/>
              <w:bottom w:w="100" w:type="dxa"/>
              <w:right w:w="100" w:type="dxa"/>
            </w:tcMar>
          </w:tcPr>
          <w:p w:rsidR="0060347A" w:rsidRDefault="0060347A">
            <w:pPr>
              <w:widowControl w:val="0"/>
              <w:jc w:val="left"/>
              <w:rPr>
                <w:b/>
              </w:rPr>
            </w:pPr>
          </w:p>
        </w:tc>
      </w:tr>
      <w:tr w:rsidR="0060347A">
        <w:trPr>
          <w:trHeight w:val="440"/>
        </w:trPr>
        <w:tc>
          <w:tcPr>
            <w:tcW w:w="9648" w:type="dxa"/>
            <w:gridSpan w:val="3"/>
            <w:shd w:val="clear" w:color="auto" w:fill="auto"/>
            <w:tcMar>
              <w:top w:w="100" w:type="dxa"/>
              <w:left w:w="100" w:type="dxa"/>
              <w:bottom w:w="100" w:type="dxa"/>
              <w:right w:w="100" w:type="dxa"/>
            </w:tcMar>
          </w:tcPr>
          <w:p w:rsidR="0060347A" w:rsidRDefault="00A34F04">
            <w:pPr>
              <w:widowControl w:val="0"/>
              <w:jc w:val="left"/>
              <w:rPr>
                <w:sz w:val="22"/>
                <w:szCs w:val="22"/>
              </w:rPr>
            </w:pPr>
            <w:r>
              <w:rPr>
                <w:sz w:val="22"/>
                <w:szCs w:val="22"/>
              </w:rPr>
              <w:t>Reflect on what you’ve learned and use the hashtag #Prior knowledge</w:t>
            </w:r>
          </w:p>
          <w:p w:rsidR="0060347A" w:rsidRDefault="0060347A">
            <w:pPr>
              <w:widowControl w:val="0"/>
              <w:jc w:val="left"/>
              <w:rPr>
                <w:sz w:val="20"/>
                <w:szCs w:val="20"/>
              </w:rPr>
            </w:pPr>
          </w:p>
          <w:p w:rsidR="0060347A" w:rsidRDefault="00A34F04">
            <w:pPr>
              <w:widowControl w:val="0"/>
              <w:jc w:val="left"/>
              <w:rPr>
                <w:sz w:val="22"/>
                <w:szCs w:val="22"/>
              </w:rPr>
            </w:pPr>
            <w:r>
              <w:rPr>
                <w:sz w:val="22"/>
                <w:szCs w:val="22"/>
              </w:rPr>
              <w:t xml:space="preserve">If you do not have Twitter or Instagram you can write your reflection here, or you can do an oral response on what </w:t>
            </w:r>
            <w:r w:rsidR="008944BA">
              <w:rPr>
                <w:sz w:val="22"/>
                <w:szCs w:val="22"/>
              </w:rPr>
              <w:t>you have</w:t>
            </w:r>
            <w:r>
              <w:rPr>
                <w:sz w:val="22"/>
                <w:szCs w:val="22"/>
              </w:rPr>
              <w:t xml:space="preserve"> learned or remembered from the units covered.</w:t>
            </w:r>
          </w:p>
        </w:tc>
      </w:tr>
    </w:tbl>
    <w:p w:rsidR="0060347A" w:rsidRDefault="0060347A">
      <w:pPr>
        <w:rPr>
          <w:color w:val="1932FF"/>
        </w:rPr>
      </w:pPr>
    </w:p>
    <w:p w:rsidR="0060347A" w:rsidRDefault="00A34F04">
      <w:r>
        <w:t xml:space="preserve">See </w:t>
      </w:r>
      <w:hyperlink w:anchor="_Appendix_B_-" w:history="1">
        <w:r w:rsidRPr="001C1F5E">
          <w:rPr>
            <w:rStyle w:val="Hyperlink"/>
          </w:rPr>
          <w:t>Appendix B</w:t>
        </w:r>
      </w:hyperlink>
      <w:r>
        <w:br w:type="page"/>
      </w:r>
    </w:p>
    <w:p w:rsidR="0060347A" w:rsidRDefault="00A34F04">
      <w:pPr>
        <w:rPr>
          <w:color w:val="1932FF"/>
        </w:rPr>
      </w:pPr>
      <w:r>
        <w:rPr>
          <w:color w:val="1932FF"/>
        </w:rPr>
        <w:lastRenderedPageBreak/>
        <w:t xml:space="preserve">KWL Chart </w:t>
      </w:r>
    </w:p>
    <w:p w:rsidR="0060347A" w:rsidRPr="006278F9" w:rsidRDefault="00A34F04">
      <w:pPr>
        <w:rPr>
          <w:rFonts w:eastAsia="Muli"/>
          <w:sz w:val="48"/>
          <w:szCs w:val="48"/>
        </w:rPr>
      </w:pPr>
      <w:r w:rsidRPr="006278F9">
        <w:rPr>
          <w:rFonts w:eastAsia="Muli"/>
          <w:sz w:val="48"/>
          <w:szCs w:val="48"/>
        </w:rPr>
        <w:t>K-W-L Chart</w:t>
      </w:r>
    </w:p>
    <w:p w:rsidR="0060347A" w:rsidRDefault="000C24C1">
      <w:pPr>
        <w:spacing w:after="0" w:line="276" w:lineRule="auto"/>
        <w:jc w:val="left"/>
        <w:rPr>
          <w:rFonts w:ascii="Muli" w:eastAsia="Muli" w:hAnsi="Muli" w:cs="Muli"/>
          <w:sz w:val="22"/>
          <w:szCs w:val="22"/>
        </w:rPr>
      </w:pPr>
      <w:r>
        <w:pict>
          <v:rect id="_x0000_i1030" style="width:0;height:1.5pt" o:hralign="center" o:hrstd="t" o:hr="t" fillcolor="#a0a0a0" stroked="f"/>
        </w:pict>
      </w:r>
    </w:p>
    <w:p w:rsidR="0060347A" w:rsidRPr="006278F9" w:rsidRDefault="00A34F04">
      <w:pPr>
        <w:spacing w:after="0" w:line="276" w:lineRule="auto"/>
        <w:jc w:val="left"/>
        <w:rPr>
          <w:rFonts w:eastAsia="Muli"/>
          <w:sz w:val="22"/>
          <w:szCs w:val="22"/>
        </w:rPr>
      </w:pPr>
      <w:r w:rsidRPr="006278F9">
        <w:rPr>
          <w:rFonts w:eastAsia="Muli"/>
          <w:sz w:val="22"/>
          <w:szCs w:val="22"/>
        </w:rPr>
        <w:t xml:space="preserve">Reflect on what you know before and then after learning about a particular topic. Begin by filling in the columns below with what you </w:t>
      </w:r>
      <w:r w:rsidRPr="006278F9">
        <w:rPr>
          <w:rFonts w:eastAsia="Muli"/>
          <w:b/>
          <w:sz w:val="22"/>
          <w:szCs w:val="22"/>
        </w:rPr>
        <w:t>K</w:t>
      </w:r>
      <w:r w:rsidRPr="006278F9">
        <w:rPr>
          <w:rFonts w:eastAsia="Muli"/>
          <w:sz w:val="22"/>
          <w:szCs w:val="22"/>
        </w:rPr>
        <w:t xml:space="preserve">now about the topic, what you </w:t>
      </w:r>
      <w:r w:rsidRPr="006278F9">
        <w:rPr>
          <w:rFonts w:eastAsia="Muli"/>
          <w:b/>
          <w:sz w:val="22"/>
          <w:szCs w:val="22"/>
        </w:rPr>
        <w:t>W</w:t>
      </w:r>
      <w:r w:rsidRPr="006278F9">
        <w:rPr>
          <w:rFonts w:eastAsia="Muli"/>
          <w:sz w:val="22"/>
          <w:szCs w:val="22"/>
        </w:rPr>
        <w:t xml:space="preserve">ant to know, and finally, what you have </w:t>
      </w:r>
      <w:r w:rsidRPr="006278F9">
        <w:rPr>
          <w:rFonts w:eastAsia="Muli"/>
          <w:b/>
          <w:sz w:val="22"/>
          <w:szCs w:val="22"/>
        </w:rPr>
        <w:t>L</w:t>
      </w:r>
      <w:r w:rsidRPr="006278F9">
        <w:rPr>
          <w:rFonts w:eastAsia="Muli"/>
          <w:sz w:val="22"/>
          <w:szCs w:val="22"/>
        </w:rPr>
        <w:t>earned.</w:t>
      </w:r>
    </w:p>
    <w:p w:rsidR="0060347A" w:rsidRPr="006278F9" w:rsidRDefault="0060347A">
      <w:pPr>
        <w:spacing w:after="0" w:line="276" w:lineRule="auto"/>
        <w:jc w:val="left"/>
        <w:rPr>
          <w:rFonts w:eastAsia="Muli"/>
          <w:sz w:val="22"/>
          <w:szCs w:val="22"/>
        </w:rPr>
      </w:pPr>
    </w:p>
    <w:tbl>
      <w:tblPr>
        <w:tblStyle w:val="afff0"/>
        <w:tblW w:w="9648" w:type="dxa"/>
        <w:tblInd w:w="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Caption w:val="KWL"/>
        <w:tblDescription w:val="This table is a KWL Chart  - Knowledge, What you Want to know and what you have Learned. It is completed at various times throughout the project. "/>
      </w:tblPr>
      <w:tblGrid>
        <w:gridCol w:w="3216"/>
        <w:gridCol w:w="3216"/>
        <w:gridCol w:w="3216"/>
      </w:tblGrid>
      <w:tr w:rsidR="0060347A" w:rsidRPr="006278F9" w:rsidTr="0012594A">
        <w:trPr>
          <w:tblHeader/>
        </w:trPr>
        <w:tc>
          <w:tcPr>
            <w:tcW w:w="3216" w:type="dxa"/>
            <w:shd w:val="clear" w:color="auto" w:fill="auto"/>
            <w:tcMar>
              <w:top w:w="100" w:type="dxa"/>
              <w:left w:w="100" w:type="dxa"/>
              <w:bottom w:w="100" w:type="dxa"/>
              <w:right w:w="100" w:type="dxa"/>
            </w:tcMar>
          </w:tcPr>
          <w:p w:rsidR="0060347A" w:rsidRPr="006278F9" w:rsidRDefault="00A34F04">
            <w:pPr>
              <w:widowControl w:val="0"/>
              <w:jc w:val="center"/>
              <w:rPr>
                <w:rFonts w:eastAsia="Muli"/>
                <w:sz w:val="22"/>
                <w:szCs w:val="22"/>
              </w:rPr>
            </w:pPr>
            <w:r w:rsidRPr="006278F9">
              <w:rPr>
                <w:rFonts w:eastAsia="Muli"/>
                <w:sz w:val="22"/>
                <w:szCs w:val="22"/>
              </w:rPr>
              <w:t xml:space="preserve">What do you </w:t>
            </w:r>
            <w:r w:rsidRPr="006278F9">
              <w:rPr>
                <w:rFonts w:eastAsia="Muli"/>
                <w:b/>
                <w:sz w:val="22"/>
                <w:szCs w:val="22"/>
              </w:rPr>
              <w:t>K</w:t>
            </w:r>
            <w:r w:rsidRPr="006278F9">
              <w:rPr>
                <w:rFonts w:eastAsia="Muli"/>
                <w:sz w:val="22"/>
                <w:szCs w:val="22"/>
              </w:rPr>
              <w:t>now about the topic?</w:t>
            </w:r>
          </w:p>
        </w:tc>
        <w:tc>
          <w:tcPr>
            <w:tcW w:w="3216" w:type="dxa"/>
            <w:shd w:val="clear" w:color="auto" w:fill="auto"/>
            <w:tcMar>
              <w:top w:w="100" w:type="dxa"/>
              <w:left w:w="100" w:type="dxa"/>
              <w:bottom w:w="100" w:type="dxa"/>
              <w:right w:w="100" w:type="dxa"/>
            </w:tcMar>
          </w:tcPr>
          <w:p w:rsidR="0060347A" w:rsidRPr="006278F9" w:rsidRDefault="00A34F04">
            <w:pPr>
              <w:widowControl w:val="0"/>
              <w:jc w:val="center"/>
              <w:rPr>
                <w:rFonts w:eastAsia="Muli"/>
                <w:sz w:val="22"/>
                <w:szCs w:val="22"/>
              </w:rPr>
            </w:pPr>
            <w:r w:rsidRPr="006278F9">
              <w:rPr>
                <w:rFonts w:eastAsia="Muli"/>
                <w:sz w:val="22"/>
                <w:szCs w:val="22"/>
              </w:rPr>
              <w:t xml:space="preserve">What do you </w:t>
            </w:r>
            <w:r w:rsidRPr="006278F9">
              <w:rPr>
                <w:rFonts w:eastAsia="Muli"/>
                <w:b/>
                <w:sz w:val="22"/>
                <w:szCs w:val="22"/>
              </w:rPr>
              <w:t>W</w:t>
            </w:r>
            <w:r w:rsidRPr="006278F9">
              <w:rPr>
                <w:rFonts w:eastAsia="Muli"/>
                <w:sz w:val="22"/>
                <w:szCs w:val="22"/>
              </w:rPr>
              <w:t>ant to know?</w:t>
            </w:r>
          </w:p>
        </w:tc>
        <w:tc>
          <w:tcPr>
            <w:tcW w:w="3216" w:type="dxa"/>
            <w:shd w:val="clear" w:color="auto" w:fill="auto"/>
            <w:tcMar>
              <w:top w:w="100" w:type="dxa"/>
              <w:left w:w="100" w:type="dxa"/>
              <w:bottom w:w="100" w:type="dxa"/>
              <w:right w:w="100" w:type="dxa"/>
            </w:tcMar>
          </w:tcPr>
          <w:p w:rsidR="0060347A" w:rsidRPr="006278F9" w:rsidRDefault="00A34F04">
            <w:pPr>
              <w:widowControl w:val="0"/>
              <w:jc w:val="center"/>
              <w:rPr>
                <w:rFonts w:eastAsia="Muli"/>
                <w:sz w:val="22"/>
                <w:szCs w:val="22"/>
              </w:rPr>
            </w:pPr>
            <w:r w:rsidRPr="006278F9">
              <w:rPr>
                <w:rFonts w:eastAsia="Muli"/>
                <w:sz w:val="22"/>
                <w:szCs w:val="22"/>
              </w:rPr>
              <w:t xml:space="preserve">What have you </w:t>
            </w:r>
            <w:r w:rsidRPr="006278F9">
              <w:rPr>
                <w:rFonts w:eastAsia="Muli"/>
                <w:b/>
                <w:sz w:val="22"/>
                <w:szCs w:val="22"/>
              </w:rPr>
              <w:t>L</w:t>
            </w:r>
            <w:r w:rsidRPr="006278F9">
              <w:rPr>
                <w:rFonts w:eastAsia="Muli"/>
                <w:sz w:val="22"/>
                <w:szCs w:val="22"/>
              </w:rPr>
              <w:t>earned?</w:t>
            </w:r>
          </w:p>
        </w:tc>
      </w:tr>
      <w:tr w:rsidR="0060347A">
        <w:tc>
          <w:tcPr>
            <w:tcW w:w="3216" w:type="dxa"/>
            <w:shd w:val="clear" w:color="auto" w:fill="auto"/>
            <w:tcMar>
              <w:top w:w="100" w:type="dxa"/>
              <w:left w:w="100" w:type="dxa"/>
              <w:bottom w:w="100" w:type="dxa"/>
              <w:right w:w="100" w:type="dxa"/>
            </w:tcMar>
          </w:tcPr>
          <w:p w:rsidR="0060347A" w:rsidRDefault="0060347A" w:rsidP="006278F9">
            <w:pPr>
              <w:widowControl w:val="0"/>
              <w:spacing w:after="1920"/>
              <w:jc w:val="left"/>
              <w:rPr>
                <w:rFonts w:ascii="Muli" w:eastAsia="Muli" w:hAnsi="Muli" w:cs="Muli"/>
                <w:sz w:val="22"/>
                <w:szCs w:val="22"/>
              </w:rPr>
            </w:pPr>
          </w:p>
          <w:p w:rsidR="0060347A" w:rsidRDefault="0060347A" w:rsidP="006278F9">
            <w:pPr>
              <w:widowControl w:val="0"/>
              <w:spacing w:after="1920"/>
              <w:jc w:val="left"/>
              <w:rPr>
                <w:rFonts w:ascii="Muli" w:eastAsia="Muli" w:hAnsi="Muli" w:cs="Muli"/>
                <w:sz w:val="22"/>
                <w:szCs w:val="22"/>
              </w:rPr>
            </w:pPr>
          </w:p>
          <w:p w:rsidR="0060347A" w:rsidRDefault="0060347A" w:rsidP="006278F9">
            <w:pPr>
              <w:widowControl w:val="0"/>
              <w:spacing w:after="1920"/>
              <w:jc w:val="left"/>
              <w:rPr>
                <w:rFonts w:ascii="Muli" w:eastAsia="Muli" w:hAnsi="Muli" w:cs="Muli"/>
                <w:sz w:val="22"/>
                <w:szCs w:val="22"/>
              </w:rPr>
            </w:pPr>
          </w:p>
          <w:p w:rsidR="0060347A" w:rsidRDefault="0060347A">
            <w:pPr>
              <w:widowControl w:val="0"/>
              <w:jc w:val="left"/>
              <w:rPr>
                <w:rFonts w:ascii="Muli" w:eastAsia="Muli" w:hAnsi="Muli" w:cs="Muli"/>
                <w:sz w:val="22"/>
                <w:szCs w:val="22"/>
              </w:rPr>
            </w:pPr>
          </w:p>
        </w:tc>
        <w:tc>
          <w:tcPr>
            <w:tcW w:w="3216" w:type="dxa"/>
            <w:shd w:val="clear" w:color="auto" w:fill="auto"/>
            <w:tcMar>
              <w:top w:w="100" w:type="dxa"/>
              <w:left w:w="100" w:type="dxa"/>
              <w:bottom w:w="100" w:type="dxa"/>
              <w:right w:w="100" w:type="dxa"/>
            </w:tcMar>
          </w:tcPr>
          <w:p w:rsidR="0060347A" w:rsidRDefault="0060347A">
            <w:pPr>
              <w:widowControl w:val="0"/>
              <w:jc w:val="left"/>
              <w:rPr>
                <w:rFonts w:ascii="Muli" w:eastAsia="Muli" w:hAnsi="Muli" w:cs="Muli"/>
                <w:sz w:val="22"/>
                <w:szCs w:val="22"/>
              </w:rPr>
            </w:pPr>
          </w:p>
        </w:tc>
        <w:tc>
          <w:tcPr>
            <w:tcW w:w="3216" w:type="dxa"/>
            <w:shd w:val="clear" w:color="auto" w:fill="auto"/>
            <w:tcMar>
              <w:top w:w="100" w:type="dxa"/>
              <w:left w:w="100" w:type="dxa"/>
              <w:bottom w:w="100" w:type="dxa"/>
              <w:right w:w="100" w:type="dxa"/>
            </w:tcMar>
          </w:tcPr>
          <w:p w:rsidR="0060347A" w:rsidRDefault="0060347A">
            <w:pPr>
              <w:widowControl w:val="0"/>
              <w:jc w:val="left"/>
              <w:rPr>
                <w:rFonts w:ascii="Muli" w:eastAsia="Muli" w:hAnsi="Muli" w:cs="Muli"/>
                <w:sz w:val="22"/>
                <w:szCs w:val="22"/>
              </w:rPr>
            </w:pPr>
          </w:p>
        </w:tc>
      </w:tr>
    </w:tbl>
    <w:p w:rsidR="0060347A" w:rsidRDefault="0060347A">
      <w:pPr>
        <w:spacing w:after="0" w:line="276" w:lineRule="auto"/>
        <w:jc w:val="left"/>
        <w:rPr>
          <w:sz w:val="22"/>
          <w:szCs w:val="22"/>
        </w:rPr>
      </w:pPr>
    </w:p>
    <w:p w:rsidR="0060347A" w:rsidRDefault="0060347A">
      <w:pPr>
        <w:spacing w:after="0" w:line="276" w:lineRule="auto"/>
        <w:jc w:val="left"/>
        <w:rPr>
          <w:sz w:val="22"/>
          <w:szCs w:val="22"/>
        </w:rPr>
      </w:pPr>
    </w:p>
    <w:p w:rsidR="0060347A" w:rsidRPr="004B1489" w:rsidRDefault="00A34F04">
      <w:pPr>
        <w:rPr>
          <w:rStyle w:val="Hyperlink"/>
        </w:rPr>
      </w:pPr>
      <w:r>
        <w:t xml:space="preserve">See </w:t>
      </w:r>
      <w:r w:rsidR="004B1489">
        <w:rPr>
          <w:color w:val="1155CC"/>
          <w:u w:val="single"/>
        </w:rPr>
        <w:fldChar w:fldCharType="begin"/>
      </w:r>
      <w:r w:rsidR="004B1489">
        <w:rPr>
          <w:color w:val="1155CC"/>
          <w:u w:val="single"/>
        </w:rPr>
        <w:instrText xml:space="preserve"> HYPERLINK  \l "_Appendix_C_-" </w:instrText>
      </w:r>
      <w:r w:rsidR="004B1489">
        <w:rPr>
          <w:color w:val="1155CC"/>
          <w:u w:val="single"/>
        </w:rPr>
        <w:fldChar w:fldCharType="separate"/>
      </w:r>
      <w:r w:rsidRPr="004B1489">
        <w:rPr>
          <w:rStyle w:val="Hyperlink"/>
        </w:rPr>
        <w:t>Appendix C</w:t>
      </w:r>
    </w:p>
    <w:p w:rsidR="0060347A" w:rsidRDefault="004B1489">
      <w:r>
        <w:rPr>
          <w:color w:val="1155CC"/>
          <w:u w:val="single"/>
        </w:rPr>
        <w:fldChar w:fldCharType="end"/>
      </w:r>
      <w:r w:rsidR="00A34F04">
        <w:br w:type="page"/>
      </w:r>
    </w:p>
    <w:p w:rsidR="0060347A" w:rsidRDefault="00A34F04">
      <w:pPr>
        <w:spacing w:after="0" w:line="276" w:lineRule="auto"/>
        <w:jc w:val="left"/>
        <w:rPr>
          <w:color w:val="1932FF"/>
        </w:rPr>
      </w:pPr>
      <w:r>
        <w:rPr>
          <w:color w:val="1932FF"/>
        </w:rPr>
        <w:lastRenderedPageBreak/>
        <w:t>Checklist</w:t>
      </w:r>
    </w:p>
    <w:tbl>
      <w:tblPr>
        <w:tblStyle w:val="afff1"/>
        <w:tblW w:w="9648" w:type="dxa"/>
        <w:tblInd w:w="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Caption w:val="Checklist"/>
        <w:tblDescription w:val="This table is a checklist based on success criteria that the students need to meet during this Global Updo project. Teachers can use this to document the students' work "/>
      </w:tblPr>
      <w:tblGrid>
        <w:gridCol w:w="3216"/>
        <w:gridCol w:w="3216"/>
        <w:gridCol w:w="3216"/>
      </w:tblGrid>
      <w:tr w:rsidR="0060347A" w:rsidTr="0012594A">
        <w:trPr>
          <w:trHeight w:val="420"/>
          <w:tblHeader/>
        </w:trPr>
        <w:tc>
          <w:tcPr>
            <w:tcW w:w="9648" w:type="dxa"/>
            <w:gridSpan w:val="3"/>
            <w:shd w:val="clear" w:color="auto" w:fill="auto"/>
            <w:tcMar>
              <w:top w:w="100" w:type="dxa"/>
              <w:left w:w="100" w:type="dxa"/>
              <w:bottom w:w="100" w:type="dxa"/>
              <w:right w:w="100" w:type="dxa"/>
            </w:tcMar>
          </w:tcPr>
          <w:p w:rsidR="0060347A" w:rsidRDefault="00A34F04">
            <w:pPr>
              <w:widowControl w:val="0"/>
              <w:jc w:val="center"/>
              <w:rPr>
                <w:b/>
              </w:rPr>
            </w:pPr>
            <w:r>
              <w:rPr>
                <w:b/>
              </w:rPr>
              <w:t>Checklist</w:t>
            </w:r>
          </w:p>
        </w:tc>
      </w:tr>
      <w:tr w:rsidR="0060347A">
        <w:tc>
          <w:tcPr>
            <w:tcW w:w="3216" w:type="dxa"/>
            <w:shd w:val="clear" w:color="auto" w:fill="auto"/>
            <w:tcMar>
              <w:top w:w="100" w:type="dxa"/>
              <w:left w:w="100" w:type="dxa"/>
              <w:bottom w:w="100" w:type="dxa"/>
              <w:right w:w="100" w:type="dxa"/>
            </w:tcMar>
          </w:tcPr>
          <w:p w:rsidR="0060347A" w:rsidRDefault="00A34F04">
            <w:pPr>
              <w:widowControl w:val="0"/>
              <w:jc w:val="left"/>
              <w:rPr>
                <w:b/>
              </w:rPr>
            </w:pPr>
            <w:r>
              <w:rPr>
                <w:b/>
              </w:rPr>
              <w:t>Success Criteria</w:t>
            </w:r>
          </w:p>
        </w:tc>
        <w:tc>
          <w:tcPr>
            <w:tcW w:w="3216" w:type="dxa"/>
            <w:shd w:val="clear" w:color="auto" w:fill="auto"/>
            <w:tcMar>
              <w:top w:w="100" w:type="dxa"/>
              <w:left w:w="100" w:type="dxa"/>
              <w:bottom w:w="100" w:type="dxa"/>
              <w:right w:w="100" w:type="dxa"/>
            </w:tcMar>
          </w:tcPr>
          <w:p w:rsidR="0060347A" w:rsidRDefault="00A34F04">
            <w:pPr>
              <w:widowControl w:val="0"/>
              <w:jc w:val="center"/>
              <w:rPr>
                <w:b/>
              </w:rPr>
            </w:pPr>
            <w:r>
              <w:rPr>
                <w:b/>
              </w:rPr>
              <w:t>Complete</w:t>
            </w:r>
          </w:p>
        </w:tc>
        <w:tc>
          <w:tcPr>
            <w:tcW w:w="3216" w:type="dxa"/>
            <w:shd w:val="clear" w:color="auto" w:fill="auto"/>
            <w:tcMar>
              <w:top w:w="100" w:type="dxa"/>
              <w:left w:w="100" w:type="dxa"/>
              <w:bottom w:w="100" w:type="dxa"/>
              <w:right w:w="100" w:type="dxa"/>
            </w:tcMar>
          </w:tcPr>
          <w:p w:rsidR="0060347A" w:rsidRDefault="00A34F04">
            <w:pPr>
              <w:widowControl w:val="0"/>
              <w:jc w:val="center"/>
              <w:rPr>
                <w:b/>
              </w:rPr>
            </w:pPr>
            <w:r>
              <w:rPr>
                <w:b/>
              </w:rPr>
              <w:t>Incomplete</w:t>
            </w:r>
          </w:p>
        </w:tc>
      </w:tr>
      <w:tr w:rsidR="0060347A">
        <w:tc>
          <w:tcPr>
            <w:tcW w:w="3216" w:type="dxa"/>
            <w:shd w:val="clear" w:color="auto" w:fill="auto"/>
            <w:tcMar>
              <w:top w:w="100" w:type="dxa"/>
              <w:left w:w="100" w:type="dxa"/>
              <w:bottom w:w="100" w:type="dxa"/>
              <w:right w:w="100" w:type="dxa"/>
            </w:tcMar>
          </w:tcPr>
          <w:p w:rsidR="0060347A" w:rsidRDefault="00A34F04">
            <w:pPr>
              <w:widowControl w:val="0"/>
              <w:jc w:val="left"/>
            </w:pPr>
            <w:r>
              <w:t>Student has conducted research on culture and/or heritage updo</w:t>
            </w:r>
          </w:p>
        </w:tc>
        <w:tc>
          <w:tcPr>
            <w:tcW w:w="3216" w:type="dxa"/>
            <w:shd w:val="clear" w:color="auto" w:fill="auto"/>
            <w:tcMar>
              <w:top w:w="100" w:type="dxa"/>
              <w:left w:w="100" w:type="dxa"/>
              <w:bottom w:w="100" w:type="dxa"/>
              <w:right w:w="100" w:type="dxa"/>
            </w:tcMar>
          </w:tcPr>
          <w:p w:rsidR="0060347A" w:rsidRDefault="0060347A">
            <w:pPr>
              <w:widowControl w:val="0"/>
              <w:jc w:val="left"/>
            </w:pPr>
          </w:p>
        </w:tc>
        <w:tc>
          <w:tcPr>
            <w:tcW w:w="3216" w:type="dxa"/>
            <w:shd w:val="clear" w:color="auto" w:fill="auto"/>
            <w:tcMar>
              <w:top w:w="100" w:type="dxa"/>
              <w:left w:w="100" w:type="dxa"/>
              <w:bottom w:w="100" w:type="dxa"/>
              <w:right w:w="100" w:type="dxa"/>
            </w:tcMar>
          </w:tcPr>
          <w:p w:rsidR="0060347A" w:rsidRDefault="0060347A">
            <w:pPr>
              <w:widowControl w:val="0"/>
              <w:jc w:val="left"/>
            </w:pPr>
          </w:p>
        </w:tc>
      </w:tr>
      <w:tr w:rsidR="0060347A">
        <w:tc>
          <w:tcPr>
            <w:tcW w:w="3216" w:type="dxa"/>
            <w:shd w:val="clear" w:color="auto" w:fill="auto"/>
            <w:tcMar>
              <w:top w:w="100" w:type="dxa"/>
              <w:left w:w="100" w:type="dxa"/>
              <w:bottom w:w="100" w:type="dxa"/>
              <w:right w:w="100" w:type="dxa"/>
            </w:tcMar>
          </w:tcPr>
          <w:p w:rsidR="0060347A" w:rsidRDefault="00A34F04">
            <w:pPr>
              <w:widowControl w:val="0"/>
              <w:jc w:val="left"/>
            </w:pPr>
            <w:r>
              <w:t xml:space="preserve">Student has completed </w:t>
            </w:r>
            <w:r w:rsidR="008944BA">
              <w:t>write-up</w:t>
            </w:r>
            <w:r>
              <w:t xml:space="preserve"> on selected updo</w:t>
            </w:r>
          </w:p>
        </w:tc>
        <w:tc>
          <w:tcPr>
            <w:tcW w:w="3216" w:type="dxa"/>
            <w:shd w:val="clear" w:color="auto" w:fill="auto"/>
            <w:tcMar>
              <w:top w:w="100" w:type="dxa"/>
              <w:left w:w="100" w:type="dxa"/>
              <w:bottom w:w="100" w:type="dxa"/>
              <w:right w:w="100" w:type="dxa"/>
            </w:tcMar>
          </w:tcPr>
          <w:p w:rsidR="0060347A" w:rsidRDefault="0060347A">
            <w:pPr>
              <w:widowControl w:val="0"/>
              <w:jc w:val="left"/>
            </w:pPr>
          </w:p>
        </w:tc>
        <w:tc>
          <w:tcPr>
            <w:tcW w:w="3216" w:type="dxa"/>
            <w:shd w:val="clear" w:color="auto" w:fill="auto"/>
            <w:tcMar>
              <w:top w:w="100" w:type="dxa"/>
              <w:left w:w="100" w:type="dxa"/>
              <w:bottom w:w="100" w:type="dxa"/>
              <w:right w:w="100" w:type="dxa"/>
            </w:tcMar>
          </w:tcPr>
          <w:p w:rsidR="0060347A" w:rsidRDefault="0060347A">
            <w:pPr>
              <w:widowControl w:val="0"/>
              <w:jc w:val="left"/>
            </w:pPr>
          </w:p>
        </w:tc>
      </w:tr>
      <w:tr w:rsidR="0060347A">
        <w:tc>
          <w:tcPr>
            <w:tcW w:w="3216" w:type="dxa"/>
            <w:shd w:val="clear" w:color="auto" w:fill="auto"/>
            <w:tcMar>
              <w:top w:w="100" w:type="dxa"/>
              <w:left w:w="100" w:type="dxa"/>
              <w:bottom w:w="100" w:type="dxa"/>
              <w:right w:w="100" w:type="dxa"/>
            </w:tcMar>
          </w:tcPr>
          <w:p w:rsidR="0060347A" w:rsidRDefault="00A34F04">
            <w:pPr>
              <w:widowControl w:val="0"/>
              <w:jc w:val="left"/>
            </w:pPr>
            <w:r>
              <w:t>Student was sensitive to others culture and/or heritage</w:t>
            </w:r>
          </w:p>
        </w:tc>
        <w:tc>
          <w:tcPr>
            <w:tcW w:w="3216" w:type="dxa"/>
            <w:shd w:val="clear" w:color="auto" w:fill="auto"/>
            <w:tcMar>
              <w:top w:w="100" w:type="dxa"/>
              <w:left w:w="100" w:type="dxa"/>
              <w:bottom w:w="100" w:type="dxa"/>
              <w:right w:w="100" w:type="dxa"/>
            </w:tcMar>
          </w:tcPr>
          <w:p w:rsidR="0060347A" w:rsidRDefault="0060347A">
            <w:pPr>
              <w:widowControl w:val="0"/>
              <w:jc w:val="left"/>
            </w:pPr>
          </w:p>
        </w:tc>
        <w:tc>
          <w:tcPr>
            <w:tcW w:w="3216" w:type="dxa"/>
            <w:shd w:val="clear" w:color="auto" w:fill="auto"/>
            <w:tcMar>
              <w:top w:w="100" w:type="dxa"/>
              <w:left w:w="100" w:type="dxa"/>
              <w:bottom w:w="100" w:type="dxa"/>
              <w:right w:w="100" w:type="dxa"/>
            </w:tcMar>
          </w:tcPr>
          <w:p w:rsidR="0060347A" w:rsidRDefault="0060347A">
            <w:pPr>
              <w:widowControl w:val="0"/>
              <w:jc w:val="left"/>
            </w:pPr>
          </w:p>
        </w:tc>
      </w:tr>
      <w:tr w:rsidR="0060347A">
        <w:tc>
          <w:tcPr>
            <w:tcW w:w="3216" w:type="dxa"/>
            <w:shd w:val="clear" w:color="auto" w:fill="auto"/>
            <w:tcMar>
              <w:top w:w="100" w:type="dxa"/>
              <w:left w:w="100" w:type="dxa"/>
              <w:bottom w:w="100" w:type="dxa"/>
              <w:right w:w="100" w:type="dxa"/>
            </w:tcMar>
          </w:tcPr>
          <w:p w:rsidR="0060347A" w:rsidRDefault="00A34F04">
            <w:pPr>
              <w:widowControl w:val="0"/>
              <w:jc w:val="left"/>
            </w:pPr>
            <w:r>
              <w:t>Student presented the name of the ancestry/ cultural heritage</w:t>
            </w:r>
          </w:p>
        </w:tc>
        <w:tc>
          <w:tcPr>
            <w:tcW w:w="3216" w:type="dxa"/>
            <w:shd w:val="clear" w:color="auto" w:fill="auto"/>
            <w:tcMar>
              <w:top w:w="100" w:type="dxa"/>
              <w:left w:w="100" w:type="dxa"/>
              <w:bottom w:w="100" w:type="dxa"/>
              <w:right w:w="100" w:type="dxa"/>
            </w:tcMar>
          </w:tcPr>
          <w:p w:rsidR="0060347A" w:rsidRDefault="0060347A">
            <w:pPr>
              <w:widowControl w:val="0"/>
              <w:jc w:val="left"/>
            </w:pPr>
          </w:p>
        </w:tc>
        <w:tc>
          <w:tcPr>
            <w:tcW w:w="3216" w:type="dxa"/>
            <w:shd w:val="clear" w:color="auto" w:fill="auto"/>
            <w:tcMar>
              <w:top w:w="100" w:type="dxa"/>
              <w:left w:w="100" w:type="dxa"/>
              <w:bottom w:w="100" w:type="dxa"/>
              <w:right w:w="100" w:type="dxa"/>
            </w:tcMar>
          </w:tcPr>
          <w:p w:rsidR="0060347A" w:rsidRDefault="0060347A">
            <w:pPr>
              <w:widowControl w:val="0"/>
              <w:jc w:val="left"/>
            </w:pPr>
          </w:p>
        </w:tc>
      </w:tr>
      <w:tr w:rsidR="0060347A">
        <w:tc>
          <w:tcPr>
            <w:tcW w:w="3216" w:type="dxa"/>
            <w:shd w:val="clear" w:color="auto" w:fill="auto"/>
            <w:tcMar>
              <w:top w:w="100" w:type="dxa"/>
              <w:left w:w="100" w:type="dxa"/>
              <w:bottom w:w="100" w:type="dxa"/>
              <w:right w:w="100" w:type="dxa"/>
            </w:tcMar>
          </w:tcPr>
          <w:p w:rsidR="0060347A" w:rsidRDefault="00A34F04">
            <w:pPr>
              <w:widowControl w:val="0"/>
              <w:jc w:val="left"/>
            </w:pPr>
            <w:r>
              <w:t>Student presented their findings and updo as a video presentation, or oral presentation, or visual arts, or live presentation, or photo documentation.</w:t>
            </w:r>
          </w:p>
        </w:tc>
        <w:tc>
          <w:tcPr>
            <w:tcW w:w="3216" w:type="dxa"/>
            <w:shd w:val="clear" w:color="auto" w:fill="auto"/>
            <w:tcMar>
              <w:top w:w="100" w:type="dxa"/>
              <w:left w:w="100" w:type="dxa"/>
              <w:bottom w:w="100" w:type="dxa"/>
              <w:right w:w="100" w:type="dxa"/>
            </w:tcMar>
          </w:tcPr>
          <w:p w:rsidR="0060347A" w:rsidRDefault="0060347A">
            <w:pPr>
              <w:widowControl w:val="0"/>
              <w:jc w:val="left"/>
            </w:pPr>
          </w:p>
        </w:tc>
        <w:tc>
          <w:tcPr>
            <w:tcW w:w="3216" w:type="dxa"/>
            <w:shd w:val="clear" w:color="auto" w:fill="auto"/>
            <w:tcMar>
              <w:top w:w="100" w:type="dxa"/>
              <w:left w:w="100" w:type="dxa"/>
              <w:bottom w:w="100" w:type="dxa"/>
              <w:right w:w="100" w:type="dxa"/>
            </w:tcMar>
          </w:tcPr>
          <w:p w:rsidR="0060347A" w:rsidRDefault="0060347A">
            <w:pPr>
              <w:widowControl w:val="0"/>
              <w:jc w:val="left"/>
            </w:pPr>
          </w:p>
        </w:tc>
      </w:tr>
      <w:tr w:rsidR="0060347A">
        <w:tc>
          <w:tcPr>
            <w:tcW w:w="3216" w:type="dxa"/>
            <w:shd w:val="clear" w:color="auto" w:fill="auto"/>
            <w:tcMar>
              <w:top w:w="100" w:type="dxa"/>
              <w:left w:w="100" w:type="dxa"/>
              <w:bottom w:w="100" w:type="dxa"/>
              <w:right w:w="100" w:type="dxa"/>
            </w:tcMar>
          </w:tcPr>
          <w:p w:rsidR="0060347A" w:rsidRDefault="00A34F04">
            <w:pPr>
              <w:widowControl w:val="0"/>
              <w:jc w:val="left"/>
            </w:pPr>
            <w:r>
              <w:t>Student completed Jamboard activity.</w:t>
            </w:r>
          </w:p>
        </w:tc>
        <w:tc>
          <w:tcPr>
            <w:tcW w:w="3216" w:type="dxa"/>
            <w:shd w:val="clear" w:color="auto" w:fill="auto"/>
            <w:tcMar>
              <w:top w:w="100" w:type="dxa"/>
              <w:left w:w="100" w:type="dxa"/>
              <w:bottom w:w="100" w:type="dxa"/>
              <w:right w:w="100" w:type="dxa"/>
            </w:tcMar>
          </w:tcPr>
          <w:p w:rsidR="0060347A" w:rsidRDefault="0060347A">
            <w:pPr>
              <w:widowControl w:val="0"/>
              <w:jc w:val="left"/>
            </w:pPr>
          </w:p>
        </w:tc>
        <w:tc>
          <w:tcPr>
            <w:tcW w:w="3216" w:type="dxa"/>
            <w:shd w:val="clear" w:color="auto" w:fill="auto"/>
            <w:tcMar>
              <w:top w:w="100" w:type="dxa"/>
              <w:left w:w="100" w:type="dxa"/>
              <w:bottom w:w="100" w:type="dxa"/>
              <w:right w:w="100" w:type="dxa"/>
            </w:tcMar>
          </w:tcPr>
          <w:p w:rsidR="0060347A" w:rsidRDefault="0060347A">
            <w:pPr>
              <w:widowControl w:val="0"/>
              <w:jc w:val="left"/>
            </w:pPr>
          </w:p>
        </w:tc>
      </w:tr>
      <w:tr w:rsidR="0060347A">
        <w:tc>
          <w:tcPr>
            <w:tcW w:w="3216" w:type="dxa"/>
            <w:shd w:val="clear" w:color="auto" w:fill="auto"/>
            <w:tcMar>
              <w:top w:w="100" w:type="dxa"/>
              <w:left w:w="100" w:type="dxa"/>
              <w:bottom w:w="100" w:type="dxa"/>
              <w:right w:w="100" w:type="dxa"/>
            </w:tcMar>
          </w:tcPr>
          <w:p w:rsidR="0060347A" w:rsidRDefault="00A34F04">
            <w:pPr>
              <w:widowControl w:val="0"/>
              <w:jc w:val="left"/>
            </w:pPr>
            <w:r>
              <w:t>Student provided references of sites/sources for their updo</w:t>
            </w:r>
          </w:p>
        </w:tc>
        <w:tc>
          <w:tcPr>
            <w:tcW w:w="3216" w:type="dxa"/>
            <w:shd w:val="clear" w:color="auto" w:fill="auto"/>
            <w:tcMar>
              <w:top w:w="100" w:type="dxa"/>
              <w:left w:w="100" w:type="dxa"/>
              <w:bottom w:w="100" w:type="dxa"/>
              <w:right w:w="100" w:type="dxa"/>
            </w:tcMar>
          </w:tcPr>
          <w:p w:rsidR="0060347A" w:rsidRDefault="0060347A">
            <w:pPr>
              <w:widowControl w:val="0"/>
              <w:jc w:val="left"/>
            </w:pPr>
          </w:p>
        </w:tc>
        <w:tc>
          <w:tcPr>
            <w:tcW w:w="3216" w:type="dxa"/>
            <w:shd w:val="clear" w:color="auto" w:fill="auto"/>
            <w:tcMar>
              <w:top w:w="100" w:type="dxa"/>
              <w:left w:w="100" w:type="dxa"/>
              <w:bottom w:w="100" w:type="dxa"/>
              <w:right w:w="100" w:type="dxa"/>
            </w:tcMar>
          </w:tcPr>
          <w:p w:rsidR="0060347A" w:rsidRDefault="0060347A">
            <w:pPr>
              <w:widowControl w:val="0"/>
              <w:jc w:val="left"/>
            </w:pPr>
          </w:p>
        </w:tc>
      </w:tr>
      <w:tr w:rsidR="0060347A">
        <w:trPr>
          <w:trHeight w:val="420"/>
        </w:trPr>
        <w:tc>
          <w:tcPr>
            <w:tcW w:w="9648" w:type="dxa"/>
            <w:gridSpan w:val="3"/>
            <w:vMerge w:val="restart"/>
            <w:shd w:val="clear" w:color="auto" w:fill="auto"/>
            <w:tcMar>
              <w:top w:w="100" w:type="dxa"/>
              <w:left w:w="100" w:type="dxa"/>
              <w:bottom w:w="100" w:type="dxa"/>
              <w:right w:w="100" w:type="dxa"/>
            </w:tcMar>
          </w:tcPr>
          <w:p w:rsidR="0060347A" w:rsidRDefault="00A34F04">
            <w:pPr>
              <w:widowControl w:val="0"/>
              <w:jc w:val="left"/>
              <w:rPr>
                <w:b/>
              </w:rPr>
            </w:pPr>
            <w:r>
              <w:rPr>
                <w:b/>
              </w:rPr>
              <w:t>Notes:</w:t>
            </w:r>
          </w:p>
        </w:tc>
      </w:tr>
      <w:tr w:rsidR="0060347A">
        <w:trPr>
          <w:trHeight w:val="420"/>
        </w:trPr>
        <w:tc>
          <w:tcPr>
            <w:tcW w:w="9648" w:type="dxa"/>
            <w:gridSpan w:val="3"/>
            <w:vMerge/>
            <w:shd w:val="clear" w:color="auto" w:fill="auto"/>
            <w:tcMar>
              <w:top w:w="100" w:type="dxa"/>
              <w:left w:w="100" w:type="dxa"/>
              <w:bottom w:w="100" w:type="dxa"/>
              <w:right w:w="100" w:type="dxa"/>
            </w:tcMar>
          </w:tcPr>
          <w:p w:rsidR="0060347A" w:rsidRDefault="0060347A">
            <w:pPr>
              <w:widowControl w:val="0"/>
              <w:pBdr>
                <w:top w:val="nil"/>
                <w:left w:val="nil"/>
                <w:bottom w:val="nil"/>
                <w:right w:val="nil"/>
                <w:between w:val="nil"/>
              </w:pBdr>
              <w:spacing w:line="276" w:lineRule="auto"/>
              <w:jc w:val="left"/>
              <w:rPr>
                <w:b/>
              </w:rPr>
            </w:pPr>
          </w:p>
        </w:tc>
      </w:tr>
      <w:tr w:rsidR="0060347A">
        <w:trPr>
          <w:trHeight w:val="420"/>
        </w:trPr>
        <w:tc>
          <w:tcPr>
            <w:tcW w:w="9648" w:type="dxa"/>
            <w:gridSpan w:val="3"/>
            <w:vMerge/>
            <w:shd w:val="clear" w:color="auto" w:fill="auto"/>
            <w:tcMar>
              <w:top w:w="100" w:type="dxa"/>
              <w:left w:w="100" w:type="dxa"/>
              <w:bottom w:w="100" w:type="dxa"/>
              <w:right w:w="100" w:type="dxa"/>
            </w:tcMar>
          </w:tcPr>
          <w:p w:rsidR="0060347A" w:rsidRDefault="0060347A">
            <w:pPr>
              <w:widowControl w:val="0"/>
              <w:pBdr>
                <w:top w:val="nil"/>
                <w:left w:val="nil"/>
                <w:bottom w:val="nil"/>
                <w:right w:val="nil"/>
                <w:between w:val="nil"/>
              </w:pBdr>
              <w:spacing w:line="276" w:lineRule="auto"/>
              <w:jc w:val="left"/>
              <w:rPr>
                <w:b/>
              </w:rPr>
            </w:pPr>
          </w:p>
        </w:tc>
      </w:tr>
    </w:tbl>
    <w:p w:rsidR="0060347A" w:rsidRDefault="0060347A">
      <w:pPr>
        <w:spacing w:after="0" w:line="276" w:lineRule="auto"/>
        <w:jc w:val="left"/>
        <w:rPr>
          <w:sz w:val="22"/>
          <w:szCs w:val="22"/>
        </w:rPr>
      </w:pPr>
    </w:p>
    <w:p w:rsidR="0060347A" w:rsidRPr="001C1F5E" w:rsidRDefault="00A34F04">
      <w:pPr>
        <w:spacing w:after="0" w:line="276" w:lineRule="auto"/>
        <w:jc w:val="left"/>
        <w:rPr>
          <w:rStyle w:val="Hyperlink"/>
        </w:rPr>
      </w:pPr>
      <w:r>
        <w:rPr>
          <w:sz w:val="22"/>
          <w:szCs w:val="22"/>
        </w:rPr>
        <w:t xml:space="preserve">See </w:t>
      </w:r>
      <w:hyperlink w:anchor="_Appendix_E_-_1">
        <w:r w:rsidRPr="001C1F5E">
          <w:rPr>
            <w:rStyle w:val="Hyperlink"/>
          </w:rPr>
          <w:t xml:space="preserve">Appendix </w:t>
        </w:r>
        <w:r w:rsidR="00C068CD" w:rsidRPr="001C1F5E">
          <w:rPr>
            <w:rStyle w:val="Hyperlink"/>
          </w:rPr>
          <w:t>E</w:t>
        </w:r>
      </w:hyperlink>
    </w:p>
    <w:p w:rsidR="0060347A" w:rsidRDefault="00A34F04">
      <w:pPr>
        <w:jc w:val="center"/>
      </w:pPr>
      <w:r>
        <w:br w:type="page"/>
      </w:r>
    </w:p>
    <w:p w:rsidR="0060347A" w:rsidRDefault="00A34F04">
      <w:pPr>
        <w:rPr>
          <w:color w:val="1932FF"/>
        </w:rPr>
      </w:pPr>
      <w:r>
        <w:rPr>
          <w:color w:val="1932FF"/>
        </w:rPr>
        <w:lastRenderedPageBreak/>
        <w:t xml:space="preserve">Rubric </w:t>
      </w:r>
    </w:p>
    <w:p w:rsidR="0060347A" w:rsidRDefault="00A34F04">
      <w:pPr>
        <w:spacing w:after="0" w:line="276" w:lineRule="auto"/>
        <w:jc w:val="center"/>
        <w:rPr>
          <w:b/>
          <w:sz w:val="32"/>
          <w:szCs w:val="32"/>
        </w:rPr>
      </w:pPr>
      <w:r>
        <w:rPr>
          <w:b/>
          <w:sz w:val="32"/>
          <w:szCs w:val="32"/>
        </w:rPr>
        <w:t>Global Updo Rubric</w:t>
      </w:r>
    </w:p>
    <w:p w:rsidR="0060347A" w:rsidRDefault="0060347A">
      <w:pPr>
        <w:spacing w:after="0" w:line="276" w:lineRule="auto"/>
        <w:jc w:val="center"/>
        <w:rPr>
          <w:b/>
          <w:sz w:val="32"/>
          <w:szCs w:val="32"/>
        </w:rPr>
      </w:pPr>
    </w:p>
    <w:tbl>
      <w:tblPr>
        <w:tblStyle w:val="afff2"/>
        <w:tblW w:w="10095" w:type="dxa"/>
        <w:tblInd w:w="2" w:type="dxa"/>
        <w:tblBorders>
          <w:top w:val="nil"/>
          <w:left w:val="nil"/>
          <w:bottom w:val="nil"/>
          <w:right w:val="nil"/>
          <w:insideH w:val="nil"/>
          <w:insideV w:val="nil"/>
        </w:tblBorders>
        <w:tblLayout w:type="fixed"/>
        <w:tblLook w:val="0600" w:firstRow="0" w:lastRow="0" w:firstColumn="0" w:lastColumn="0" w:noHBand="1" w:noVBand="1"/>
        <w:tblCaption w:val="Rubric"/>
        <w:tblDescription w:val="This table is the Global Updo Rubric. It assesses the student's knowledge and understanding, communication, thinking and inquiry and application skills. "/>
      </w:tblPr>
      <w:tblGrid>
        <w:gridCol w:w="1995"/>
        <w:gridCol w:w="2040"/>
        <w:gridCol w:w="2175"/>
        <w:gridCol w:w="1950"/>
        <w:gridCol w:w="1935"/>
      </w:tblGrid>
      <w:tr w:rsidR="0060347A" w:rsidTr="0012594A">
        <w:trPr>
          <w:trHeight w:val="905"/>
          <w:tblHeader/>
        </w:trPr>
        <w:tc>
          <w:tcPr>
            <w:tcW w:w="1995" w:type="dxa"/>
            <w:tcBorders>
              <w:top w:val="single" w:sz="8" w:space="0" w:color="000000"/>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tcPr>
          <w:p w:rsidR="0060347A" w:rsidRDefault="00A34F04">
            <w:pPr>
              <w:ind w:right="615"/>
              <w:jc w:val="left"/>
              <w:rPr>
                <w:b/>
              </w:rPr>
            </w:pPr>
            <w:r>
              <w:rPr>
                <w:b/>
              </w:rPr>
              <w:t>Criteria</w:t>
            </w:r>
          </w:p>
        </w:tc>
        <w:tc>
          <w:tcPr>
            <w:tcW w:w="2040" w:type="dxa"/>
            <w:tcBorders>
              <w:top w:val="single" w:sz="8" w:space="0" w:color="000000"/>
              <w:left w:val="nil"/>
              <w:bottom w:val="single" w:sz="8" w:space="0" w:color="000000"/>
              <w:right w:val="single" w:sz="8" w:space="0" w:color="000000"/>
            </w:tcBorders>
            <w:shd w:val="clear" w:color="auto" w:fill="C9DAF8"/>
            <w:tcMar>
              <w:top w:w="100" w:type="dxa"/>
              <w:left w:w="100" w:type="dxa"/>
              <w:bottom w:w="100" w:type="dxa"/>
              <w:right w:w="100" w:type="dxa"/>
            </w:tcMar>
          </w:tcPr>
          <w:p w:rsidR="0060347A" w:rsidRDefault="00A34F04">
            <w:pPr>
              <w:ind w:right="-60"/>
              <w:jc w:val="center"/>
              <w:rPr>
                <w:b/>
              </w:rPr>
            </w:pPr>
            <w:r>
              <w:rPr>
                <w:b/>
              </w:rPr>
              <w:t>Level 4</w:t>
            </w:r>
          </w:p>
          <w:p w:rsidR="0060347A" w:rsidRDefault="00A34F04">
            <w:pPr>
              <w:ind w:right="-60"/>
              <w:jc w:val="center"/>
              <w:rPr>
                <w:b/>
              </w:rPr>
            </w:pPr>
            <w:r>
              <w:rPr>
                <w:b/>
              </w:rPr>
              <w:t>(80-100%)</w:t>
            </w:r>
          </w:p>
        </w:tc>
        <w:tc>
          <w:tcPr>
            <w:tcW w:w="2175" w:type="dxa"/>
            <w:tcBorders>
              <w:top w:val="single" w:sz="8" w:space="0" w:color="000000"/>
              <w:left w:val="nil"/>
              <w:bottom w:val="single" w:sz="8" w:space="0" w:color="000000"/>
              <w:right w:val="single" w:sz="8" w:space="0" w:color="000000"/>
            </w:tcBorders>
            <w:shd w:val="clear" w:color="auto" w:fill="C9DAF8"/>
            <w:tcMar>
              <w:top w:w="100" w:type="dxa"/>
              <w:left w:w="100" w:type="dxa"/>
              <w:bottom w:w="100" w:type="dxa"/>
              <w:right w:w="100" w:type="dxa"/>
            </w:tcMar>
          </w:tcPr>
          <w:p w:rsidR="0060347A" w:rsidRDefault="00A34F04">
            <w:pPr>
              <w:ind w:right="165"/>
              <w:jc w:val="center"/>
              <w:rPr>
                <w:b/>
              </w:rPr>
            </w:pPr>
            <w:r>
              <w:rPr>
                <w:b/>
              </w:rPr>
              <w:t>Level 3</w:t>
            </w:r>
          </w:p>
          <w:p w:rsidR="0060347A" w:rsidRDefault="00A34F04">
            <w:pPr>
              <w:ind w:right="165"/>
              <w:jc w:val="center"/>
              <w:rPr>
                <w:b/>
              </w:rPr>
            </w:pPr>
            <w:r>
              <w:rPr>
                <w:b/>
              </w:rPr>
              <w:t>(70-79%)</w:t>
            </w:r>
          </w:p>
        </w:tc>
        <w:tc>
          <w:tcPr>
            <w:tcW w:w="1950" w:type="dxa"/>
            <w:tcBorders>
              <w:top w:val="single" w:sz="8" w:space="0" w:color="000000"/>
              <w:left w:val="nil"/>
              <w:bottom w:val="single" w:sz="8" w:space="0" w:color="000000"/>
              <w:right w:val="single" w:sz="8" w:space="0" w:color="000000"/>
            </w:tcBorders>
            <w:shd w:val="clear" w:color="auto" w:fill="C9DAF8"/>
            <w:tcMar>
              <w:top w:w="100" w:type="dxa"/>
              <w:left w:w="100" w:type="dxa"/>
              <w:bottom w:w="100" w:type="dxa"/>
              <w:right w:w="100" w:type="dxa"/>
            </w:tcMar>
          </w:tcPr>
          <w:p w:rsidR="0060347A" w:rsidRDefault="00A34F04">
            <w:pPr>
              <w:ind w:right="30"/>
              <w:jc w:val="center"/>
              <w:rPr>
                <w:b/>
              </w:rPr>
            </w:pPr>
            <w:r>
              <w:rPr>
                <w:b/>
              </w:rPr>
              <w:t>Level 2</w:t>
            </w:r>
          </w:p>
          <w:p w:rsidR="0060347A" w:rsidRDefault="00A34F04">
            <w:pPr>
              <w:ind w:right="30"/>
              <w:jc w:val="center"/>
              <w:rPr>
                <w:b/>
              </w:rPr>
            </w:pPr>
            <w:r>
              <w:rPr>
                <w:b/>
              </w:rPr>
              <w:t>(60-69%)</w:t>
            </w:r>
          </w:p>
        </w:tc>
        <w:tc>
          <w:tcPr>
            <w:tcW w:w="1935" w:type="dxa"/>
            <w:tcBorders>
              <w:top w:val="single" w:sz="8" w:space="0" w:color="000000"/>
              <w:left w:val="nil"/>
              <w:bottom w:val="single" w:sz="8" w:space="0" w:color="000000"/>
              <w:right w:val="single" w:sz="8" w:space="0" w:color="000000"/>
            </w:tcBorders>
            <w:shd w:val="clear" w:color="auto" w:fill="C9DAF8"/>
            <w:tcMar>
              <w:top w:w="100" w:type="dxa"/>
              <w:left w:w="100" w:type="dxa"/>
              <w:bottom w:w="100" w:type="dxa"/>
              <w:right w:w="100" w:type="dxa"/>
            </w:tcMar>
          </w:tcPr>
          <w:p w:rsidR="0060347A" w:rsidRDefault="00A34F04">
            <w:pPr>
              <w:ind w:right="105"/>
              <w:jc w:val="center"/>
              <w:rPr>
                <w:b/>
              </w:rPr>
            </w:pPr>
            <w:r>
              <w:rPr>
                <w:b/>
              </w:rPr>
              <w:t>Level 1</w:t>
            </w:r>
          </w:p>
          <w:p w:rsidR="0060347A" w:rsidRDefault="00A34F04">
            <w:pPr>
              <w:ind w:right="105"/>
              <w:jc w:val="center"/>
              <w:rPr>
                <w:b/>
              </w:rPr>
            </w:pPr>
            <w:r>
              <w:rPr>
                <w:b/>
              </w:rPr>
              <w:t>(50-59%)</w:t>
            </w:r>
          </w:p>
        </w:tc>
      </w:tr>
      <w:tr w:rsidR="0060347A">
        <w:trPr>
          <w:trHeight w:val="314"/>
        </w:trPr>
        <w:tc>
          <w:tcPr>
            <w:tcW w:w="10095" w:type="dxa"/>
            <w:gridSpan w:val="5"/>
            <w:tcBorders>
              <w:top w:val="nil"/>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tcPr>
          <w:p w:rsidR="0060347A" w:rsidRDefault="00A34F04">
            <w:pPr>
              <w:ind w:right="615"/>
              <w:jc w:val="left"/>
              <w:rPr>
                <w:b/>
              </w:rPr>
            </w:pPr>
            <w:r>
              <w:rPr>
                <w:b/>
              </w:rPr>
              <w:t xml:space="preserve">Knowledge/Understanding                                                                                      /20                              </w:t>
            </w:r>
          </w:p>
        </w:tc>
      </w:tr>
      <w:tr w:rsidR="0060347A">
        <w:trPr>
          <w:trHeight w:val="953"/>
        </w:trPr>
        <w:tc>
          <w:tcPr>
            <w:tcW w:w="1995" w:type="dxa"/>
            <w:tcBorders>
              <w:top w:val="nil"/>
              <w:left w:val="single" w:sz="8" w:space="0" w:color="000000"/>
              <w:bottom w:val="single" w:sz="8" w:space="0" w:color="000000"/>
              <w:right w:val="single" w:sz="8" w:space="0" w:color="000000"/>
            </w:tcBorders>
            <w:shd w:val="clear" w:color="auto" w:fill="EFEFEF"/>
            <w:tcMar>
              <w:top w:w="100" w:type="dxa"/>
              <w:left w:w="100" w:type="dxa"/>
              <w:bottom w:w="100" w:type="dxa"/>
              <w:right w:w="100" w:type="dxa"/>
            </w:tcMar>
          </w:tcPr>
          <w:p w:rsidR="0060347A" w:rsidRDefault="00A34F04">
            <w:pPr>
              <w:ind w:right="-105"/>
              <w:jc w:val="left"/>
              <w:rPr>
                <w:sz w:val="20"/>
                <w:szCs w:val="20"/>
              </w:rPr>
            </w:pPr>
            <w:r>
              <w:rPr>
                <w:sz w:val="20"/>
                <w:szCs w:val="20"/>
              </w:rPr>
              <w:t>Demonstrates the ability to use tools and products accurately</w:t>
            </w:r>
          </w:p>
        </w:tc>
        <w:tc>
          <w:tcPr>
            <w:tcW w:w="204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60347A" w:rsidRDefault="00A34F04">
            <w:pPr>
              <w:ind w:right="-13"/>
              <w:jc w:val="left"/>
              <w:rPr>
                <w:sz w:val="20"/>
                <w:szCs w:val="20"/>
              </w:rPr>
            </w:pPr>
            <w:r>
              <w:rPr>
                <w:sz w:val="20"/>
                <w:szCs w:val="20"/>
              </w:rPr>
              <w:t>Demonstrates thorough ability to use tools and products accurately</w:t>
            </w:r>
          </w:p>
        </w:tc>
        <w:tc>
          <w:tcPr>
            <w:tcW w:w="217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60347A" w:rsidRDefault="00A34F04">
            <w:pPr>
              <w:ind w:right="-105"/>
              <w:jc w:val="left"/>
              <w:rPr>
                <w:sz w:val="20"/>
                <w:szCs w:val="20"/>
              </w:rPr>
            </w:pPr>
            <w:r>
              <w:rPr>
                <w:sz w:val="20"/>
                <w:szCs w:val="20"/>
              </w:rPr>
              <w:t>Demonstrates considerable ability to use tools and products accurately</w:t>
            </w:r>
          </w:p>
        </w:tc>
        <w:tc>
          <w:tcPr>
            <w:tcW w:w="195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60347A" w:rsidRDefault="00A34F04">
            <w:pPr>
              <w:ind w:right="-150"/>
              <w:jc w:val="left"/>
              <w:rPr>
                <w:sz w:val="20"/>
                <w:szCs w:val="20"/>
              </w:rPr>
            </w:pPr>
            <w:r>
              <w:rPr>
                <w:sz w:val="20"/>
                <w:szCs w:val="20"/>
              </w:rPr>
              <w:t>Demonstrates some ability to use tools and products accurately</w:t>
            </w:r>
          </w:p>
        </w:tc>
        <w:tc>
          <w:tcPr>
            <w:tcW w:w="193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60347A" w:rsidRDefault="00A34F04">
            <w:pPr>
              <w:ind w:right="-75"/>
              <w:jc w:val="left"/>
              <w:rPr>
                <w:sz w:val="20"/>
                <w:szCs w:val="20"/>
              </w:rPr>
            </w:pPr>
            <w:r>
              <w:rPr>
                <w:sz w:val="20"/>
                <w:szCs w:val="20"/>
              </w:rPr>
              <w:t>Demonstrates limited ability to use tools and products accurately</w:t>
            </w:r>
          </w:p>
        </w:tc>
      </w:tr>
      <w:tr w:rsidR="0060347A">
        <w:trPr>
          <w:trHeight w:val="278"/>
        </w:trPr>
        <w:tc>
          <w:tcPr>
            <w:tcW w:w="10095" w:type="dxa"/>
            <w:gridSpan w:val="5"/>
            <w:tcBorders>
              <w:top w:val="nil"/>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tcPr>
          <w:p w:rsidR="0060347A" w:rsidRDefault="00A34F04">
            <w:pPr>
              <w:ind w:right="615"/>
              <w:jc w:val="left"/>
              <w:rPr>
                <w:b/>
              </w:rPr>
            </w:pPr>
            <w:r>
              <w:rPr>
                <w:b/>
              </w:rPr>
              <w:t>Communication                                                                                                          /20</w:t>
            </w:r>
          </w:p>
        </w:tc>
      </w:tr>
      <w:tr w:rsidR="0060347A">
        <w:trPr>
          <w:trHeight w:val="2276"/>
        </w:trPr>
        <w:tc>
          <w:tcPr>
            <w:tcW w:w="1995" w:type="dxa"/>
            <w:tcBorders>
              <w:top w:val="nil"/>
              <w:left w:val="single" w:sz="8" w:space="0" w:color="000000"/>
              <w:bottom w:val="single" w:sz="8" w:space="0" w:color="000000"/>
              <w:right w:val="single" w:sz="8" w:space="0" w:color="000000"/>
            </w:tcBorders>
            <w:shd w:val="clear" w:color="auto" w:fill="EFEFEF"/>
            <w:tcMar>
              <w:top w:w="100" w:type="dxa"/>
              <w:left w:w="100" w:type="dxa"/>
              <w:bottom w:w="100" w:type="dxa"/>
              <w:right w:w="100" w:type="dxa"/>
            </w:tcMar>
          </w:tcPr>
          <w:p w:rsidR="0060347A" w:rsidRDefault="00A34F04">
            <w:pPr>
              <w:spacing w:after="120"/>
              <w:ind w:right="-101"/>
              <w:jc w:val="left"/>
              <w:rPr>
                <w:sz w:val="20"/>
                <w:szCs w:val="20"/>
              </w:rPr>
            </w:pPr>
            <w:r>
              <w:rPr>
                <w:sz w:val="20"/>
                <w:szCs w:val="20"/>
              </w:rPr>
              <w:t>Communicates information clearly</w:t>
            </w:r>
          </w:p>
          <w:p w:rsidR="0060347A" w:rsidRDefault="00A34F04">
            <w:pPr>
              <w:spacing w:after="120"/>
              <w:ind w:right="-101"/>
              <w:jc w:val="left"/>
              <w:rPr>
                <w:sz w:val="20"/>
                <w:szCs w:val="20"/>
              </w:rPr>
            </w:pPr>
            <w:r>
              <w:rPr>
                <w:sz w:val="20"/>
                <w:szCs w:val="20"/>
              </w:rPr>
              <w:t>Describes steps accurately</w:t>
            </w:r>
          </w:p>
          <w:p w:rsidR="0060347A" w:rsidRDefault="00A34F04">
            <w:pPr>
              <w:spacing w:after="120"/>
              <w:ind w:right="-101"/>
              <w:jc w:val="left"/>
              <w:rPr>
                <w:sz w:val="20"/>
                <w:szCs w:val="20"/>
              </w:rPr>
            </w:pPr>
            <w:r>
              <w:rPr>
                <w:sz w:val="20"/>
                <w:szCs w:val="20"/>
              </w:rPr>
              <w:t>Communicates information accurately</w:t>
            </w:r>
          </w:p>
        </w:tc>
        <w:tc>
          <w:tcPr>
            <w:tcW w:w="204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60347A" w:rsidRDefault="00A34F04">
            <w:pPr>
              <w:spacing w:after="120"/>
              <w:ind w:right="-101"/>
              <w:jc w:val="left"/>
              <w:rPr>
                <w:sz w:val="20"/>
                <w:szCs w:val="20"/>
              </w:rPr>
            </w:pPr>
            <w:r>
              <w:rPr>
                <w:sz w:val="20"/>
                <w:szCs w:val="20"/>
              </w:rPr>
              <w:t>Communicates information with a high degree of clarity</w:t>
            </w:r>
          </w:p>
          <w:p w:rsidR="0060347A" w:rsidRDefault="00A34F04">
            <w:pPr>
              <w:spacing w:after="120"/>
              <w:ind w:right="-101"/>
              <w:jc w:val="left"/>
              <w:rPr>
                <w:sz w:val="20"/>
                <w:szCs w:val="20"/>
              </w:rPr>
            </w:pPr>
            <w:r>
              <w:rPr>
                <w:sz w:val="20"/>
                <w:szCs w:val="20"/>
              </w:rPr>
              <w:t>Describes steps with a high degree of accuracy</w:t>
            </w:r>
          </w:p>
          <w:p w:rsidR="0060347A" w:rsidRDefault="00A34F04">
            <w:pPr>
              <w:spacing w:after="120"/>
              <w:ind w:right="-101"/>
              <w:jc w:val="left"/>
              <w:rPr>
                <w:sz w:val="20"/>
                <w:szCs w:val="20"/>
              </w:rPr>
            </w:pPr>
            <w:r>
              <w:rPr>
                <w:sz w:val="20"/>
                <w:szCs w:val="20"/>
              </w:rPr>
              <w:t>Communicates information with a high level of accuracy</w:t>
            </w:r>
          </w:p>
        </w:tc>
        <w:tc>
          <w:tcPr>
            <w:tcW w:w="217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60347A" w:rsidRDefault="00A34F04">
            <w:pPr>
              <w:spacing w:after="120"/>
              <w:ind w:right="-101"/>
              <w:jc w:val="left"/>
              <w:rPr>
                <w:sz w:val="20"/>
                <w:szCs w:val="20"/>
              </w:rPr>
            </w:pPr>
            <w:r>
              <w:rPr>
                <w:sz w:val="20"/>
                <w:szCs w:val="20"/>
              </w:rPr>
              <w:t>Communicates information with a considerable clarity</w:t>
            </w:r>
          </w:p>
          <w:p w:rsidR="0060347A" w:rsidRDefault="00A34F04">
            <w:pPr>
              <w:spacing w:after="120"/>
              <w:ind w:right="-101"/>
              <w:jc w:val="left"/>
              <w:rPr>
                <w:sz w:val="20"/>
                <w:szCs w:val="20"/>
              </w:rPr>
            </w:pPr>
            <w:r>
              <w:rPr>
                <w:sz w:val="20"/>
                <w:szCs w:val="20"/>
              </w:rPr>
              <w:t>Describes steps with a considerable accuracy</w:t>
            </w:r>
          </w:p>
          <w:p w:rsidR="0060347A" w:rsidRDefault="00A34F04">
            <w:pPr>
              <w:spacing w:after="120"/>
              <w:ind w:right="-101"/>
              <w:jc w:val="left"/>
              <w:rPr>
                <w:sz w:val="20"/>
                <w:szCs w:val="20"/>
              </w:rPr>
            </w:pPr>
            <w:r>
              <w:rPr>
                <w:sz w:val="20"/>
                <w:szCs w:val="20"/>
              </w:rPr>
              <w:t>Communicates information with a considerable accuracy</w:t>
            </w:r>
          </w:p>
        </w:tc>
        <w:tc>
          <w:tcPr>
            <w:tcW w:w="195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60347A" w:rsidRDefault="00A34F04">
            <w:pPr>
              <w:spacing w:after="120"/>
              <w:ind w:right="-101"/>
              <w:jc w:val="left"/>
              <w:rPr>
                <w:sz w:val="20"/>
                <w:szCs w:val="20"/>
              </w:rPr>
            </w:pPr>
            <w:r>
              <w:rPr>
                <w:sz w:val="20"/>
                <w:szCs w:val="20"/>
              </w:rPr>
              <w:t>Communicates information with some clarity</w:t>
            </w:r>
          </w:p>
          <w:p w:rsidR="0060347A" w:rsidRDefault="00A34F04">
            <w:pPr>
              <w:spacing w:after="120"/>
              <w:ind w:right="-101"/>
              <w:jc w:val="left"/>
              <w:rPr>
                <w:sz w:val="20"/>
                <w:szCs w:val="20"/>
              </w:rPr>
            </w:pPr>
            <w:r>
              <w:rPr>
                <w:sz w:val="20"/>
                <w:szCs w:val="20"/>
              </w:rPr>
              <w:t>Describes steps with some accuracy</w:t>
            </w:r>
          </w:p>
          <w:p w:rsidR="0060347A" w:rsidRDefault="00A34F04">
            <w:pPr>
              <w:spacing w:after="120"/>
              <w:ind w:right="-101"/>
              <w:jc w:val="left"/>
              <w:rPr>
                <w:sz w:val="20"/>
                <w:szCs w:val="20"/>
              </w:rPr>
            </w:pPr>
            <w:r>
              <w:rPr>
                <w:sz w:val="20"/>
                <w:szCs w:val="20"/>
              </w:rPr>
              <w:t>Communicates with some accuracy</w:t>
            </w:r>
          </w:p>
        </w:tc>
        <w:tc>
          <w:tcPr>
            <w:tcW w:w="193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60347A" w:rsidRDefault="00A34F04">
            <w:pPr>
              <w:spacing w:after="120"/>
              <w:ind w:right="-101"/>
              <w:jc w:val="left"/>
              <w:rPr>
                <w:sz w:val="20"/>
                <w:szCs w:val="20"/>
              </w:rPr>
            </w:pPr>
            <w:r>
              <w:rPr>
                <w:sz w:val="20"/>
                <w:szCs w:val="20"/>
              </w:rPr>
              <w:t>Communicates information with limited clarity</w:t>
            </w:r>
          </w:p>
          <w:p w:rsidR="0060347A" w:rsidRDefault="00A34F04">
            <w:pPr>
              <w:spacing w:after="120"/>
              <w:ind w:right="-101"/>
              <w:jc w:val="left"/>
              <w:rPr>
                <w:sz w:val="20"/>
                <w:szCs w:val="20"/>
              </w:rPr>
            </w:pPr>
            <w:r>
              <w:rPr>
                <w:sz w:val="20"/>
                <w:szCs w:val="20"/>
              </w:rPr>
              <w:t>Describes steps with limited accuracy</w:t>
            </w:r>
          </w:p>
          <w:p w:rsidR="0060347A" w:rsidRDefault="00A34F04">
            <w:pPr>
              <w:spacing w:after="120"/>
              <w:ind w:right="-101"/>
              <w:jc w:val="left"/>
              <w:rPr>
                <w:sz w:val="20"/>
                <w:szCs w:val="20"/>
              </w:rPr>
            </w:pPr>
            <w:r>
              <w:rPr>
                <w:sz w:val="20"/>
                <w:szCs w:val="20"/>
              </w:rPr>
              <w:t>Communicates with limited accuracy</w:t>
            </w:r>
          </w:p>
        </w:tc>
      </w:tr>
      <w:tr w:rsidR="0060347A">
        <w:trPr>
          <w:trHeight w:val="269"/>
        </w:trPr>
        <w:tc>
          <w:tcPr>
            <w:tcW w:w="10095" w:type="dxa"/>
            <w:gridSpan w:val="5"/>
            <w:tcBorders>
              <w:top w:val="nil"/>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tcPr>
          <w:p w:rsidR="0060347A" w:rsidRDefault="00A34F04">
            <w:pPr>
              <w:ind w:right="615"/>
              <w:jc w:val="left"/>
              <w:rPr>
                <w:b/>
              </w:rPr>
            </w:pPr>
            <w:r>
              <w:rPr>
                <w:b/>
              </w:rPr>
              <w:t>Thinking/Inquiry                                                                                                         /20</w:t>
            </w:r>
          </w:p>
        </w:tc>
      </w:tr>
      <w:tr w:rsidR="0060347A">
        <w:trPr>
          <w:trHeight w:val="1052"/>
        </w:trPr>
        <w:tc>
          <w:tcPr>
            <w:tcW w:w="1995" w:type="dxa"/>
            <w:tcBorders>
              <w:top w:val="nil"/>
              <w:left w:val="single" w:sz="8" w:space="0" w:color="000000"/>
              <w:bottom w:val="single" w:sz="8" w:space="0" w:color="000000"/>
              <w:right w:val="single" w:sz="8" w:space="0" w:color="000000"/>
            </w:tcBorders>
            <w:shd w:val="clear" w:color="auto" w:fill="EFEFEF"/>
            <w:tcMar>
              <w:top w:w="100" w:type="dxa"/>
              <w:left w:w="100" w:type="dxa"/>
              <w:bottom w:w="100" w:type="dxa"/>
              <w:right w:w="100" w:type="dxa"/>
            </w:tcMar>
          </w:tcPr>
          <w:p w:rsidR="0060347A" w:rsidRDefault="00A34F04">
            <w:pPr>
              <w:jc w:val="left"/>
              <w:rPr>
                <w:sz w:val="20"/>
                <w:szCs w:val="20"/>
              </w:rPr>
            </w:pPr>
            <w:r>
              <w:rPr>
                <w:sz w:val="20"/>
                <w:szCs w:val="20"/>
              </w:rPr>
              <w:t>Demonstrates proper use of tools, techniques and safety procedures</w:t>
            </w:r>
          </w:p>
        </w:tc>
        <w:tc>
          <w:tcPr>
            <w:tcW w:w="204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60347A" w:rsidRDefault="00A34F04">
            <w:pPr>
              <w:jc w:val="left"/>
              <w:rPr>
                <w:sz w:val="20"/>
                <w:szCs w:val="20"/>
              </w:rPr>
            </w:pPr>
            <w:r>
              <w:rPr>
                <w:sz w:val="20"/>
                <w:szCs w:val="20"/>
              </w:rPr>
              <w:t>Demonstrates proper use of tools, techniques and safety procedures</w:t>
            </w:r>
          </w:p>
        </w:tc>
        <w:tc>
          <w:tcPr>
            <w:tcW w:w="217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60347A" w:rsidRDefault="00A34F04">
            <w:pPr>
              <w:jc w:val="left"/>
              <w:rPr>
                <w:sz w:val="20"/>
                <w:szCs w:val="20"/>
              </w:rPr>
            </w:pPr>
            <w:r>
              <w:rPr>
                <w:sz w:val="20"/>
                <w:szCs w:val="20"/>
              </w:rPr>
              <w:t>Demonstrates considerable use of tools, techniques and safety procedures</w:t>
            </w:r>
          </w:p>
        </w:tc>
        <w:tc>
          <w:tcPr>
            <w:tcW w:w="195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60347A" w:rsidRDefault="00A34F04">
            <w:pPr>
              <w:jc w:val="left"/>
              <w:rPr>
                <w:sz w:val="20"/>
                <w:szCs w:val="20"/>
              </w:rPr>
            </w:pPr>
            <w:r>
              <w:rPr>
                <w:sz w:val="20"/>
                <w:szCs w:val="20"/>
              </w:rPr>
              <w:t>Demonstrates some use of tools, techniques and safety procedures</w:t>
            </w:r>
          </w:p>
        </w:tc>
        <w:tc>
          <w:tcPr>
            <w:tcW w:w="193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60347A" w:rsidRDefault="00A34F04">
            <w:pPr>
              <w:jc w:val="left"/>
              <w:rPr>
                <w:sz w:val="20"/>
                <w:szCs w:val="20"/>
              </w:rPr>
            </w:pPr>
            <w:r>
              <w:rPr>
                <w:sz w:val="20"/>
                <w:szCs w:val="20"/>
              </w:rPr>
              <w:t>Demonstrates limited use of tools, techniques and safety procedures</w:t>
            </w:r>
          </w:p>
        </w:tc>
      </w:tr>
      <w:tr w:rsidR="0060347A">
        <w:trPr>
          <w:trHeight w:val="143"/>
        </w:trPr>
        <w:tc>
          <w:tcPr>
            <w:tcW w:w="10095" w:type="dxa"/>
            <w:gridSpan w:val="5"/>
            <w:tcBorders>
              <w:top w:val="nil"/>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tcPr>
          <w:p w:rsidR="0060347A" w:rsidRDefault="00A34F04">
            <w:pPr>
              <w:jc w:val="left"/>
              <w:rPr>
                <w:b/>
              </w:rPr>
            </w:pPr>
            <w:r>
              <w:rPr>
                <w:b/>
              </w:rPr>
              <w:t>Application                                                                                                                 /40</w:t>
            </w:r>
          </w:p>
        </w:tc>
      </w:tr>
      <w:tr w:rsidR="0060347A">
        <w:trPr>
          <w:trHeight w:val="1574"/>
        </w:trPr>
        <w:tc>
          <w:tcPr>
            <w:tcW w:w="1995" w:type="dxa"/>
            <w:tcBorders>
              <w:top w:val="nil"/>
              <w:left w:val="single" w:sz="8" w:space="0" w:color="000000"/>
              <w:bottom w:val="single" w:sz="8" w:space="0" w:color="000000"/>
              <w:right w:val="single" w:sz="8" w:space="0" w:color="000000"/>
            </w:tcBorders>
            <w:shd w:val="clear" w:color="auto" w:fill="EFEFEF"/>
            <w:tcMar>
              <w:top w:w="100" w:type="dxa"/>
              <w:left w:w="100" w:type="dxa"/>
              <w:bottom w:w="100" w:type="dxa"/>
              <w:right w:w="100" w:type="dxa"/>
            </w:tcMar>
          </w:tcPr>
          <w:p w:rsidR="0060347A" w:rsidRDefault="00A34F04">
            <w:pPr>
              <w:jc w:val="left"/>
              <w:rPr>
                <w:sz w:val="20"/>
                <w:szCs w:val="20"/>
              </w:rPr>
            </w:pPr>
            <w:r>
              <w:rPr>
                <w:sz w:val="20"/>
                <w:szCs w:val="20"/>
              </w:rPr>
              <w:t>Demonstrates proper techniques of updo style</w:t>
            </w:r>
          </w:p>
          <w:p w:rsidR="0060347A" w:rsidRDefault="00A34F04">
            <w:pPr>
              <w:jc w:val="left"/>
              <w:rPr>
                <w:b/>
                <w:sz w:val="20"/>
                <w:szCs w:val="20"/>
              </w:rPr>
            </w:pPr>
            <w:r>
              <w:rPr>
                <w:sz w:val="20"/>
                <w:szCs w:val="20"/>
              </w:rPr>
              <w:t>Demonstrates proper use of tools and products</w:t>
            </w:r>
          </w:p>
        </w:tc>
        <w:tc>
          <w:tcPr>
            <w:tcW w:w="204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60347A" w:rsidRDefault="00A34F04">
            <w:pPr>
              <w:spacing w:after="120"/>
              <w:jc w:val="left"/>
              <w:rPr>
                <w:sz w:val="20"/>
                <w:szCs w:val="20"/>
              </w:rPr>
            </w:pPr>
            <w:r>
              <w:rPr>
                <w:sz w:val="20"/>
                <w:szCs w:val="20"/>
              </w:rPr>
              <w:t>Demonstrates a thorough technique of updo style.</w:t>
            </w:r>
          </w:p>
          <w:p w:rsidR="0060347A" w:rsidRDefault="00A34F04">
            <w:pPr>
              <w:spacing w:after="120"/>
              <w:jc w:val="left"/>
              <w:rPr>
                <w:sz w:val="20"/>
                <w:szCs w:val="20"/>
              </w:rPr>
            </w:pPr>
            <w:r>
              <w:rPr>
                <w:sz w:val="20"/>
                <w:szCs w:val="20"/>
              </w:rPr>
              <w:t>Demonstrates thorough use of tools and products</w:t>
            </w:r>
          </w:p>
        </w:tc>
        <w:tc>
          <w:tcPr>
            <w:tcW w:w="217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60347A" w:rsidRDefault="00A34F04">
            <w:pPr>
              <w:spacing w:after="120"/>
              <w:jc w:val="left"/>
              <w:rPr>
                <w:sz w:val="20"/>
                <w:szCs w:val="20"/>
              </w:rPr>
            </w:pPr>
            <w:r>
              <w:rPr>
                <w:sz w:val="20"/>
                <w:szCs w:val="20"/>
              </w:rPr>
              <w:t>Demonstrates a considerable technique of updo style.</w:t>
            </w:r>
          </w:p>
          <w:p w:rsidR="0060347A" w:rsidRDefault="00A34F04">
            <w:pPr>
              <w:spacing w:after="120"/>
              <w:jc w:val="left"/>
              <w:rPr>
                <w:sz w:val="20"/>
                <w:szCs w:val="20"/>
              </w:rPr>
            </w:pPr>
            <w:r>
              <w:rPr>
                <w:sz w:val="20"/>
                <w:szCs w:val="20"/>
              </w:rPr>
              <w:t>Demonstrates considerable use of tools and products</w:t>
            </w:r>
          </w:p>
        </w:tc>
        <w:tc>
          <w:tcPr>
            <w:tcW w:w="195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60347A" w:rsidRDefault="00A34F04">
            <w:pPr>
              <w:spacing w:after="120"/>
              <w:jc w:val="left"/>
              <w:rPr>
                <w:sz w:val="20"/>
                <w:szCs w:val="20"/>
              </w:rPr>
            </w:pPr>
            <w:r>
              <w:rPr>
                <w:sz w:val="20"/>
                <w:szCs w:val="20"/>
              </w:rPr>
              <w:t>Demonstrates some technique of updo style.</w:t>
            </w:r>
          </w:p>
          <w:p w:rsidR="0060347A" w:rsidRDefault="00A34F04">
            <w:pPr>
              <w:spacing w:after="120"/>
              <w:jc w:val="left"/>
              <w:rPr>
                <w:sz w:val="20"/>
                <w:szCs w:val="20"/>
              </w:rPr>
            </w:pPr>
            <w:r>
              <w:rPr>
                <w:sz w:val="20"/>
                <w:szCs w:val="20"/>
              </w:rPr>
              <w:t>Demonstrates some use of tools and products</w:t>
            </w:r>
          </w:p>
        </w:tc>
        <w:tc>
          <w:tcPr>
            <w:tcW w:w="193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60347A" w:rsidRDefault="00A34F04">
            <w:pPr>
              <w:spacing w:after="120"/>
              <w:jc w:val="left"/>
              <w:rPr>
                <w:sz w:val="20"/>
                <w:szCs w:val="20"/>
              </w:rPr>
            </w:pPr>
            <w:r>
              <w:rPr>
                <w:sz w:val="20"/>
                <w:szCs w:val="20"/>
              </w:rPr>
              <w:t>Demonstrates limited technique of updo style.</w:t>
            </w:r>
          </w:p>
          <w:p w:rsidR="0060347A" w:rsidRDefault="00A34F04">
            <w:pPr>
              <w:spacing w:after="120"/>
              <w:jc w:val="left"/>
              <w:rPr>
                <w:sz w:val="20"/>
                <w:szCs w:val="20"/>
              </w:rPr>
            </w:pPr>
            <w:r>
              <w:rPr>
                <w:sz w:val="20"/>
                <w:szCs w:val="20"/>
              </w:rPr>
              <w:t>Demonstrates limited use of tools and products</w:t>
            </w:r>
          </w:p>
        </w:tc>
      </w:tr>
    </w:tbl>
    <w:p w:rsidR="0060347A" w:rsidRDefault="0060347A"/>
    <w:p w:rsidR="0060347A" w:rsidRPr="001C1F5E" w:rsidRDefault="00A34F04">
      <w:pPr>
        <w:rPr>
          <w:rStyle w:val="Hyperlink"/>
        </w:rPr>
      </w:pPr>
      <w:r>
        <w:t xml:space="preserve">See </w:t>
      </w:r>
      <w:r w:rsidR="004B1489" w:rsidRPr="001C1F5E">
        <w:rPr>
          <w:rStyle w:val="Hyperlink"/>
        </w:rPr>
        <w:fldChar w:fldCharType="begin"/>
      </w:r>
      <w:r w:rsidR="00C068CD" w:rsidRPr="001C1F5E">
        <w:rPr>
          <w:rStyle w:val="Hyperlink"/>
        </w:rPr>
        <w:instrText>HYPERLINK  \l "_Appendix_F_-"</w:instrText>
      </w:r>
      <w:r w:rsidR="004B1489" w:rsidRPr="001C1F5E">
        <w:rPr>
          <w:rStyle w:val="Hyperlink"/>
        </w:rPr>
        <w:fldChar w:fldCharType="separate"/>
      </w:r>
      <w:r w:rsidRPr="001C1F5E">
        <w:rPr>
          <w:rStyle w:val="Hyperlink"/>
        </w:rPr>
        <w:t xml:space="preserve">Appendix </w:t>
      </w:r>
      <w:r w:rsidR="00C068CD" w:rsidRPr="001C1F5E">
        <w:rPr>
          <w:rStyle w:val="Hyperlink"/>
        </w:rPr>
        <w:t>F</w:t>
      </w:r>
    </w:p>
    <w:bookmarkStart w:id="42" w:name="_heading=h.t0i3rg5b9txe" w:colFirst="0" w:colLast="0"/>
    <w:bookmarkEnd w:id="42"/>
    <w:p w:rsidR="0060347A" w:rsidRDefault="004B1489">
      <w:pPr>
        <w:pStyle w:val="Heading2"/>
      </w:pPr>
      <w:r w:rsidRPr="001C1F5E">
        <w:rPr>
          <w:rStyle w:val="Hyperlink"/>
        </w:rPr>
        <w:lastRenderedPageBreak/>
        <w:fldChar w:fldCharType="end"/>
      </w:r>
      <w:bookmarkStart w:id="43" w:name="_Toc84105717"/>
      <w:r w:rsidR="00A34F04">
        <w:t>Assessment For Learning</w:t>
      </w:r>
      <w:bookmarkEnd w:id="43"/>
      <w:r w:rsidR="00A34F04">
        <w:t xml:space="preserve"> </w:t>
      </w:r>
    </w:p>
    <w:p w:rsidR="0060347A" w:rsidRDefault="0060347A">
      <w:pPr>
        <w:spacing w:after="0"/>
        <w:jc w:val="left"/>
        <w:rPr>
          <w:b/>
        </w:rPr>
      </w:pPr>
    </w:p>
    <w:p w:rsidR="0060347A" w:rsidRDefault="00A34F04">
      <w:pPr>
        <w:numPr>
          <w:ilvl w:val="0"/>
          <w:numId w:val="10"/>
        </w:numPr>
        <w:spacing w:after="0" w:line="276" w:lineRule="auto"/>
        <w:jc w:val="left"/>
      </w:pPr>
      <w:r>
        <w:rPr>
          <w:b/>
        </w:rPr>
        <w:t xml:space="preserve">Discussion </w:t>
      </w:r>
      <w:r>
        <w:t>to gather and provide information.</w:t>
      </w:r>
    </w:p>
    <w:p w:rsidR="0060347A" w:rsidRDefault="00A34F04">
      <w:pPr>
        <w:numPr>
          <w:ilvl w:val="0"/>
          <w:numId w:val="10"/>
        </w:numPr>
        <w:spacing w:after="0" w:line="276" w:lineRule="auto"/>
        <w:jc w:val="left"/>
      </w:pPr>
      <w:r>
        <w:rPr>
          <w:b/>
        </w:rPr>
        <w:t xml:space="preserve">T chart </w:t>
      </w:r>
      <w:r>
        <w:t>Learning goals and success criteria to explain where they are going and how they are going to get there.</w:t>
      </w:r>
    </w:p>
    <w:p w:rsidR="0060347A" w:rsidRDefault="00A34F04">
      <w:pPr>
        <w:numPr>
          <w:ilvl w:val="0"/>
          <w:numId w:val="10"/>
        </w:numPr>
        <w:spacing w:line="276" w:lineRule="auto"/>
        <w:jc w:val="left"/>
      </w:pPr>
      <w:r>
        <w:rPr>
          <w:b/>
        </w:rPr>
        <w:t>Agenda</w:t>
      </w:r>
      <w:r>
        <w:t xml:space="preserve"> of lessons on board/online platform for students to follow throughout the unit.</w:t>
      </w:r>
    </w:p>
    <w:p w:rsidR="0060347A" w:rsidRDefault="00A34F04">
      <w:pPr>
        <w:pStyle w:val="Heading2"/>
      </w:pPr>
      <w:bookmarkStart w:id="44" w:name="_Toc84105718"/>
      <w:r>
        <w:t>Assessment As Learning</w:t>
      </w:r>
      <w:bookmarkEnd w:id="44"/>
    </w:p>
    <w:p w:rsidR="0060347A" w:rsidRDefault="0060347A">
      <w:pPr>
        <w:jc w:val="left"/>
        <w:rPr>
          <w:b/>
        </w:rPr>
      </w:pPr>
    </w:p>
    <w:p w:rsidR="0060347A" w:rsidRDefault="00A34F04">
      <w:pPr>
        <w:numPr>
          <w:ilvl w:val="0"/>
          <w:numId w:val="14"/>
        </w:numPr>
        <w:spacing w:after="0" w:line="276" w:lineRule="auto"/>
        <w:jc w:val="left"/>
        <w:rPr>
          <w:b/>
        </w:rPr>
      </w:pPr>
      <w:r>
        <w:rPr>
          <w:b/>
        </w:rPr>
        <w:t>Kahoot Review</w:t>
      </w:r>
    </w:p>
    <w:p w:rsidR="0060347A" w:rsidRDefault="00A34F04">
      <w:pPr>
        <w:numPr>
          <w:ilvl w:val="0"/>
          <w:numId w:val="14"/>
        </w:numPr>
        <w:spacing w:after="0" w:line="276" w:lineRule="auto"/>
        <w:jc w:val="left"/>
        <w:rPr>
          <w:b/>
        </w:rPr>
      </w:pPr>
      <w:r>
        <w:rPr>
          <w:b/>
        </w:rPr>
        <w:t>KWL Chart</w:t>
      </w:r>
    </w:p>
    <w:p w:rsidR="0060347A" w:rsidRDefault="00A34F04">
      <w:pPr>
        <w:numPr>
          <w:ilvl w:val="0"/>
          <w:numId w:val="14"/>
        </w:numPr>
        <w:spacing w:after="0" w:line="276" w:lineRule="auto"/>
        <w:jc w:val="left"/>
      </w:pPr>
      <w:r>
        <w:rPr>
          <w:b/>
        </w:rPr>
        <w:t>Discussion</w:t>
      </w:r>
      <w:r>
        <w:t xml:space="preserve"> to assess knowledge and understanding at the beginning, middle and end of the lesson.</w:t>
      </w:r>
    </w:p>
    <w:p w:rsidR="0060347A" w:rsidRDefault="00A34F04">
      <w:pPr>
        <w:numPr>
          <w:ilvl w:val="0"/>
          <w:numId w:val="14"/>
        </w:numPr>
        <w:spacing w:after="0" w:line="276" w:lineRule="auto"/>
        <w:jc w:val="left"/>
        <w:rPr>
          <w:b/>
        </w:rPr>
      </w:pPr>
      <w:r>
        <w:rPr>
          <w:b/>
        </w:rPr>
        <w:t>Twitter and/or Instagram Slip</w:t>
      </w:r>
    </w:p>
    <w:p w:rsidR="0060347A" w:rsidRDefault="00A34F04">
      <w:pPr>
        <w:numPr>
          <w:ilvl w:val="0"/>
          <w:numId w:val="14"/>
        </w:numPr>
        <w:spacing w:after="0" w:line="276" w:lineRule="auto"/>
        <w:jc w:val="left"/>
        <w:rPr>
          <w:b/>
        </w:rPr>
      </w:pPr>
      <w:r>
        <w:rPr>
          <w:b/>
        </w:rPr>
        <w:t>Exemplar</w:t>
      </w:r>
    </w:p>
    <w:p w:rsidR="0060347A" w:rsidRDefault="00A34F04">
      <w:pPr>
        <w:numPr>
          <w:ilvl w:val="0"/>
          <w:numId w:val="14"/>
        </w:numPr>
        <w:spacing w:after="0" w:line="276" w:lineRule="auto"/>
        <w:jc w:val="left"/>
        <w:rPr>
          <w:b/>
        </w:rPr>
      </w:pPr>
      <w:r>
        <w:rPr>
          <w:b/>
        </w:rPr>
        <w:t>Notes - Jamboard</w:t>
      </w:r>
    </w:p>
    <w:p w:rsidR="0060347A" w:rsidRDefault="00A34F04">
      <w:pPr>
        <w:numPr>
          <w:ilvl w:val="0"/>
          <w:numId w:val="14"/>
        </w:numPr>
        <w:spacing w:after="0" w:line="276" w:lineRule="auto"/>
        <w:jc w:val="left"/>
        <w:rPr>
          <w:b/>
        </w:rPr>
      </w:pPr>
      <w:r>
        <w:rPr>
          <w:b/>
        </w:rPr>
        <w:t>Demonstration</w:t>
      </w:r>
    </w:p>
    <w:p w:rsidR="0060347A" w:rsidRDefault="00A34F04">
      <w:pPr>
        <w:numPr>
          <w:ilvl w:val="0"/>
          <w:numId w:val="14"/>
        </w:numPr>
        <w:spacing w:after="0" w:line="276" w:lineRule="auto"/>
        <w:jc w:val="left"/>
      </w:pPr>
      <w:r>
        <w:rPr>
          <w:b/>
        </w:rPr>
        <w:t xml:space="preserve">Sticky Notes - </w:t>
      </w:r>
      <w:r>
        <w:t>Timely Constructive Feedback</w:t>
      </w:r>
    </w:p>
    <w:p w:rsidR="0060347A" w:rsidRDefault="00A34F04">
      <w:pPr>
        <w:numPr>
          <w:ilvl w:val="0"/>
          <w:numId w:val="14"/>
        </w:numPr>
        <w:spacing w:after="0" w:line="276" w:lineRule="auto"/>
        <w:jc w:val="left"/>
        <w:rPr>
          <w:b/>
        </w:rPr>
      </w:pPr>
      <w:r>
        <w:rPr>
          <w:b/>
        </w:rPr>
        <w:t>Checklist</w:t>
      </w:r>
    </w:p>
    <w:p w:rsidR="0060347A" w:rsidRDefault="00A34F04">
      <w:pPr>
        <w:numPr>
          <w:ilvl w:val="0"/>
          <w:numId w:val="14"/>
        </w:numPr>
        <w:spacing w:line="276" w:lineRule="auto"/>
        <w:jc w:val="left"/>
        <w:rPr>
          <w:b/>
        </w:rPr>
      </w:pPr>
      <w:r>
        <w:rPr>
          <w:b/>
        </w:rPr>
        <w:t>Rubric</w:t>
      </w:r>
    </w:p>
    <w:p w:rsidR="0060347A" w:rsidRDefault="0060347A">
      <w:pPr>
        <w:spacing w:after="0"/>
        <w:jc w:val="left"/>
      </w:pPr>
    </w:p>
    <w:p w:rsidR="0060347A" w:rsidRDefault="00A34F04">
      <w:pPr>
        <w:pStyle w:val="Heading2"/>
        <w:spacing w:before="0"/>
      </w:pPr>
      <w:bookmarkStart w:id="45" w:name="_Toc84105719"/>
      <w:r>
        <w:t>Assessment Of Learning</w:t>
      </w:r>
      <w:bookmarkEnd w:id="45"/>
      <w:r>
        <w:t xml:space="preserve"> </w:t>
      </w:r>
    </w:p>
    <w:p w:rsidR="0060347A" w:rsidRDefault="0060347A">
      <w:pPr>
        <w:spacing w:after="0"/>
        <w:jc w:val="left"/>
        <w:rPr>
          <w:b/>
        </w:rPr>
      </w:pPr>
    </w:p>
    <w:p w:rsidR="0060347A" w:rsidRDefault="00A34F04">
      <w:pPr>
        <w:numPr>
          <w:ilvl w:val="0"/>
          <w:numId w:val="1"/>
        </w:numPr>
        <w:spacing w:after="0" w:line="276" w:lineRule="auto"/>
        <w:jc w:val="left"/>
      </w:pPr>
      <w:r>
        <w:rPr>
          <w:b/>
        </w:rPr>
        <w:t>Checklist,</w:t>
      </w:r>
      <w:r>
        <w:t xml:space="preserve"> students will explain strengths and areas of improvement.</w:t>
      </w:r>
    </w:p>
    <w:p w:rsidR="0060347A" w:rsidRDefault="00A34F04">
      <w:pPr>
        <w:numPr>
          <w:ilvl w:val="0"/>
          <w:numId w:val="1"/>
        </w:numPr>
        <w:spacing w:after="0" w:line="276" w:lineRule="auto"/>
        <w:jc w:val="left"/>
      </w:pPr>
      <w:r>
        <w:rPr>
          <w:b/>
        </w:rPr>
        <w:t>KWL Chart</w:t>
      </w:r>
      <w:r>
        <w:t xml:space="preserve">, What you know, what you want to know, and what </w:t>
      </w:r>
      <w:r w:rsidR="008944BA">
        <w:t>you have</w:t>
      </w:r>
      <w:r>
        <w:t xml:space="preserve"> learned.</w:t>
      </w:r>
    </w:p>
    <w:p w:rsidR="0060347A" w:rsidRDefault="00A34F04">
      <w:pPr>
        <w:numPr>
          <w:ilvl w:val="0"/>
          <w:numId w:val="1"/>
        </w:numPr>
        <w:spacing w:after="0" w:line="276" w:lineRule="auto"/>
        <w:jc w:val="left"/>
      </w:pPr>
      <w:r>
        <w:rPr>
          <w:b/>
        </w:rPr>
        <w:t xml:space="preserve">Twitter slip/Instagram, </w:t>
      </w:r>
      <w:r>
        <w:t>to reflect on what they learned.</w:t>
      </w:r>
    </w:p>
    <w:p w:rsidR="0060347A" w:rsidRDefault="00A34F04">
      <w:pPr>
        <w:numPr>
          <w:ilvl w:val="0"/>
          <w:numId w:val="1"/>
        </w:numPr>
        <w:spacing w:after="0" w:line="276" w:lineRule="auto"/>
        <w:jc w:val="left"/>
      </w:pPr>
      <w:r>
        <w:rPr>
          <w:b/>
        </w:rPr>
        <w:t>Checklist,</w:t>
      </w:r>
      <w:r>
        <w:t xml:space="preserve"> students will use to ensure they are on track.</w:t>
      </w:r>
    </w:p>
    <w:p w:rsidR="0060347A" w:rsidRDefault="00A34F04">
      <w:pPr>
        <w:numPr>
          <w:ilvl w:val="0"/>
          <w:numId w:val="1"/>
        </w:numPr>
        <w:spacing w:after="0" w:line="276" w:lineRule="auto"/>
        <w:jc w:val="left"/>
      </w:pPr>
      <w:r>
        <w:rPr>
          <w:b/>
        </w:rPr>
        <w:t xml:space="preserve">Jamboard, </w:t>
      </w:r>
      <w:r>
        <w:t xml:space="preserve">to share something </w:t>
      </w:r>
      <w:r w:rsidR="008944BA">
        <w:t>they have</w:t>
      </w:r>
      <w:r>
        <w:t xml:space="preserve"> learned.</w:t>
      </w:r>
    </w:p>
    <w:p w:rsidR="0060347A" w:rsidRDefault="00A34F04">
      <w:pPr>
        <w:numPr>
          <w:ilvl w:val="0"/>
          <w:numId w:val="1"/>
        </w:numPr>
        <w:spacing w:line="276" w:lineRule="auto"/>
        <w:jc w:val="left"/>
      </w:pPr>
      <w:r>
        <w:rPr>
          <w:b/>
        </w:rPr>
        <w:t xml:space="preserve">Sticky Notes - </w:t>
      </w:r>
      <w:r>
        <w:t>Feedback on how they are doing.</w:t>
      </w:r>
    </w:p>
    <w:p w:rsidR="0060347A" w:rsidRDefault="00A34F04">
      <w:pPr>
        <w:pStyle w:val="Heading1"/>
      </w:pPr>
      <w:bookmarkStart w:id="46" w:name="_Toc84105720"/>
      <w:r>
        <w:t>Religious Considerations</w:t>
      </w:r>
      <w:bookmarkEnd w:id="46"/>
    </w:p>
    <w:p w:rsidR="0060347A" w:rsidRDefault="00A34F04">
      <w:r>
        <w:t>Some cultures and religions use head coverings when they are out in public so they might not be able to perform the updo on themselves or family members. Students might require a mannequin to complete the chosen updo style.</w:t>
      </w:r>
    </w:p>
    <w:p w:rsidR="0060347A" w:rsidRDefault="00A34F04">
      <w:r>
        <w:t>This reinforced why it is important to offer an updo from multiple cultural backgrounds.</w:t>
      </w:r>
    </w:p>
    <w:p w:rsidR="0060347A" w:rsidRDefault="00A34F04">
      <w:pPr>
        <w:pStyle w:val="Heading1"/>
      </w:pPr>
      <w:bookmarkStart w:id="47" w:name="_Toc84105721"/>
      <w:r>
        <w:lastRenderedPageBreak/>
        <w:t>Ethical Considerations</w:t>
      </w:r>
      <w:bookmarkEnd w:id="47"/>
    </w:p>
    <w:p w:rsidR="0060347A" w:rsidRDefault="00A34F04">
      <w:r>
        <w:t xml:space="preserve">Be sensitive to culture and heritage to ensure that whatever we are doing </w:t>
      </w:r>
      <w:r w:rsidR="008944BA">
        <w:t>we are</w:t>
      </w:r>
      <w:r>
        <w:t xml:space="preserve"> doing it shows the utmost respect and care.</w:t>
      </w:r>
    </w:p>
    <w:p w:rsidR="0060347A" w:rsidRDefault="00A34F04">
      <w:r>
        <w:t>Teachers and students should also take into consideration the feelings of our peers when selecting cultural heritage that is outside of our own.</w:t>
      </w:r>
    </w:p>
    <w:p w:rsidR="0060347A" w:rsidRDefault="0060347A"/>
    <w:p w:rsidR="0060347A" w:rsidRDefault="00A34F04">
      <w:pPr>
        <w:pStyle w:val="Heading1"/>
      </w:pPr>
      <w:bookmarkStart w:id="48" w:name="_Toc84105722"/>
      <w:r>
        <w:t>Environmental Considerations</w:t>
      </w:r>
      <w:bookmarkEnd w:id="48"/>
    </w:p>
    <w:p w:rsidR="0060347A" w:rsidRDefault="00A34F04">
      <w:r>
        <w:t>Salon products can be very harmful to the environment. Consider using eco-friendly products or no products to complete the updo.</w:t>
      </w:r>
    </w:p>
    <w:p w:rsidR="0060347A" w:rsidRDefault="0060347A"/>
    <w:p w:rsidR="0060347A" w:rsidRDefault="00A34F04">
      <w:pPr>
        <w:pStyle w:val="Heading1"/>
      </w:pPr>
      <w:bookmarkStart w:id="49" w:name="_Toc84105723"/>
      <w:r>
        <w:t>Reflection or Design Report</w:t>
      </w:r>
      <w:bookmarkEnd w:id="49"/>
    </w:p>
    <w:p w:rsidR="0060347A" w:rsidRDefault="00A34F04">
      <w:r>
        <w:t xml:space="preserve">Teachers may wish to have the students complete a design report, reflection, or create a foldable to consolidate their learning. This would be a nice way to capture the students’ understanding in a summative format and be used in preparation for their examination, entering post-secondary education, or the workforce. </w:t>
      </w:r>
    </w:p>
    <w:p w:rsidR="0060347A" w:rsidRDefault="00A34F04">
      <w:r>
        <w:t>Students will reflect on what they have learned throughout their research and upbringing and share with the class during their presentation.</w:t>
      </w:r>
    </w:p>
    <w:p w:rsidR="0060347A" w:rsidRDefault="0060347A"/>
    <w:p w:rsidR="0060347A" w:rsidRDefault="0060347A"/>
    <w:p w:rsidR="0060347A" w:rsidRDefault="0060347A"/>
    <w:p w:rsidR="0060347A" w:rsidRDefault="00A34F04">
      <w:pPr>
        <w:rPr>
          <w:rFonts w:ascii="Calibri" w:eastAsia="Calibri" w:hAnsi="Calibri" w:cs="Calibri"/>
          <w:color w:val="1932FF"/>
          <w:sz w:val="40"/>
          <w:szCs w:val="40"/>
        </w:rPr>
      </w:pPr>
      <w:r>
        <w:br w:type="page"/>
      </w:r>
    </w:p>
    <w:p w:rsidR="0060347A" w:rsidRDefault="00A34F04">
      <w:pPr>
        <w:pStyle w:val="Heading1"/>
      </w:pPr>
      <w:bookmarkStart w:id="50" w:name="_Appendix_A_-"/>
      <w:bookmarkStart w:id="51" w:name="_Toc84105724"/>
      <w:bookmarkEnd w:id="50"/>
      <w:r>
        <w:lastRenderedPageBreak/>
        <w:t>Appendix A - African Culture - Global Updo</w:t>
      </w:r>
      <w:bookmarkEnd w:id="51"/>
    </w:p>
    <w:p w:rsidR="0060347A" w:rsidRDefault="00A34F04">
      <w:pPr>
        <w:pStyle w:val="Heading2"/>
      </w:pPr>
      <w:bookmarkStart w:id="52" w:name="_Toc84105725"/>
      <w:r>
        <w:t>Braided Updo Exemplar 1</w:t>
      </w:r>
      <w:bookmarkEnd w:id="52"/>
    </w:p>
    <w:p w:rsidR="0060347A" w:rsidRDefault="00A34F04">
      <w:r>
        <w:t xml:space="preserve">Throughout </w:t>
      </w:r>
      <w:r w:rsidR="008944BA">
        <w:t>centuries,</w:t>
      </w:r>
      <w:r>
        <w:t xml:space="preserve"> my ancestors have used braids as a way to bind us together. Braids are part of my cultural heritage, in the past, present, and will be in the future.  Ancient stone paintings were discovered that date back thousands of years depicting hairstyles.  Centuries </w:t>
      </w:r>
      <w:r w:rsidR="008944BA">
        <w:t>ago,</w:t>
      </w:r>
      <w:r>
        <w:t xml:space="preserve"> braids meant different things. For example, they were fashionable and upheld societal customs.  Depending on how you wore your hair, it could indicate your marital status, age, and/or the clan you belonged to.  According to an article by Siraad Dirshe, “a traditional style symbolizing heritage for the Fula women of the Sahel region consisted of long braids down the back with a small tuft of hair gathered at the top of the crown.” They also adorned their hair with amber and silver disc accessorized their hair at shoulder length.</w:t>
      </w:r>
    </w:p>
    <w:p w:rsidR="0060347A" w:rsidRDefault="00A34F04">
      <w:pPr>
        <w:jc w:val="left"/>
        <w:rPr>
          <w:b/>
        </w:rPr>
      </w:pPr>
      <w:r>
        <w:rPr>
          <w:b/>
        </w:rPr>
        <w:t>An example of the Fula hairstyle</w:t>
      </w:r>
    </w:p>
    <w:p w:rsidR="0060347A" w:rsidRDefault="00A34F04">
      <w:r>
        <w:t xml:space="preserve">“These styles were like neat headpieces, worn down the middle of the forehead—regal-like,” says </w:t>
      </w:r>
      <w:hyperlink r:id="rId42">
        <w:r>
          <w:t>Tamara Albertini, owner of the braid studio Ancestral Strands in Brooklyn</w:t>
        </w:r>
      </w:hyperlink>
      <w:r>
        <w:t xml:space="preserve">. </w:t>
      </w:r>
    </w:p>
    <w:p w:rsidR="0060347A" w:rsidRDefault="00A34F04">
      <w:r>
        <w:t xml:space="preserve">Growing up, braiding has always been a big part of my world and it is something we did at a very young age.  For instance, going to a wedding or event we will braid our hair so it will look neat and presentable for the occasion.  Braiding is definitely still a big part of my culture and is done in a variety of ways.  </w:t>
      </w:r>
    </w:p>
    <w:p w:rsidR="0060347A" w:rsidRDefault="00A34F04">
      <w:pPr>
        <w:jc w:val="left"/>
      </w:pPr>
      <w:r>
        <w:rPr>
          <w:noProof/>
        </w:rPr>
        <w:drawing>
          <wp:inline distT="0" distB="0" distL="0" distR="0">
            <wp:extent cx="1919288" cy="2642616"/>
            <wp:effectExtent l="0" t="0" r="0" b="0"/>
            <wp:docPr id="63" name="image25.png" descr="The picture is of a Fula woman wrapped in a lime green shawl with a Fula Hairstyle. These braided styles were like neat headpieces, worn down the middle of the forehead—regal-like."/>
            <wp:cNvGraphicFramePr/>
            <a:graphic xmlns:a="http://schemas.openxmlformats.org/drawingml/2006/main">
              <a:graphicData uri="http://schemas.openxmlformats.org/drawingml/2006/picture">
                <pic:pic xmlns:pic="http://schemas.openxmlformats.org/drawingml/2006/picture">
                  <pic:nvPicPr>
                    <pic:cNvPr id="0" name="image25.png" descr="The picture is of a Fula woman wrapped in a lime green shawl with a Fula Hairstyle. These braided styles were like neat headpieces, worn down the middle of the forehead—regal-like."/>
                    <pic:cNvPicPr preferRelativeResize="0"/>
                  </pic:nvPicPr>
                  <pic:blipFill>
                    <a:blip r:embed="rId43"/>
                    <a:srcRect/>
                    <a:stretch>
                      <a:fillRect/>
                    </a:stretch>
                  </pic:blipFill>
                  <pic:spPr>
                    <a:xfrm>
                      <a:off x="0" y="0"/>
                      <a:ext cx="1919288" cy="2642616"/>
                    </a:xfrm>
                    <a:prstGeom prst="rect">
                      <a:avLst/>
                    </a:prstGeom>
                    <a:ln/>
                  </pic:spPr>
                </pic:pic>
              </a:graphicData>
            </a:graphic>
          </wp:inline>
        </w:drawing>
      </w:r>
      <w:r>
        <w:t xml:space="preserve">     </w:t>
      </w:r>
      <w:r>
        <w:rPr>
          <w:noProof/>
        </w:rPr>
        <w:drawing>
          <wp:inline distT="114300" distB="114300" distL="114300" distR="114300">
            <wp:extent cx="1757363" cy="2641749"/>
            <wp:effectExtent l="0" t="0" r="0" b="0"/>
            <wp:docPr id="64" name="image30.png" descr="Is a photograph of a woman with braided hair that is styled half up and half down in an updo style. She is wearing an orange an black shirt laying on a teal and black checkered patterned floor. "/>
            <wp:cNvGraphicFramePr/>
            <a:graphic xmlns:a="http://schemas.openxmlformats.org/drawingml/2006/main">
              <a:graphicData uri="http://schemas.openxmlformats.org/drawingml/2006/picture">
                <pic:pic xmlns:pic="http://schemas.openxmlformats.org/drawingml/2006/picture">
                  <pic:nvPicPr>
                    <pic:cNvPr id="0" name="image30.png" descr="Is a photograph of a woman with braided hair that is styled half up and half down in an updo style. She is wearing an orange an black shirt laying on a teal and black checkered patterned floor. "/>
                    <pic:cNvPicPr preferRelativeResize="0"/>
                  </pic:nvPicPr>
                  <pic:blipFill>
                    <a:blip r:embed="rId44"/>
                    <a:srcRect/>
                    <a:stretch>
                      <a:fillRect/>
                    </a:stretch>
                  </pic:blipFill>
                  <pic:spPr>
                    <a:xfrm>
                      <a:off x="0" y="0"/>
                      <a:ext cx="1757363" cy="2641749"/>
                    </a:xfrm>
                    <a:prstGeom prst="rect">
                      <a:avLst/>
                    </a:prstGeom>
                    <a:ln/>
                  </pic:spPr>
                </pic:pic>
              </a:graphicData>
            </a:graphic>
          </wp:inline>
        </w:drawing>
      </w:r>
      <w:r>
        <w:t xml:space="preserve">      </w:t>
      </w:r>
      <w:r>
        <w:rPr>
          <w:noProof/>
        </w:rPr>
        <w:drawing>
          <wp:inline distT="114300" distB="114300" distL="114300" distR="114300">
            <wp:extent cx="1757363" cy="2640898"/>
            <wp:effectExtent l="0" t="0" r="0" b="0"/>
            <wp:docPr id="65" name="image24.png" descr="A beautiful African-American woman standing in front of a green-grey wall with her hand on her hip. Here hair is braided and styled in an updo."/>
            <wp:cNvGraphicFramePr/>
            <a:graphic xmlns:a="http://schemas.openxmlformats.org/drawingml/2006/main">
              <a:graphicData uri="http://schemas.openxmlformats.org/drawingml/2006/picture">
                <pic:pic xmlns:pic="http://schemas.openxmlformats.org/drawingml/2006/picture">
                  <pic:nvPicPr>
                    <pic:cNvPr id="0" name="image24.png" descr="A beautiful African-American woman standing in front of a green-grey wall with her hand on her hip. Here hair is braided and styled in an updo."/>
                    <pic:cNvPicPr preferRelativeResize="0"/>
                  </pic:nvPicPr>
                  <pic:blipFill>
                    <a:blip r:embed="rId45"/>
                    <a:srcRect/>
                    <a:stretch>
                      <a:fillRect/>
                    </a:stretch>
                  </pic:blipFill>
                  <pic:spPr>
                    <a:xfrm>
                      <a:off x="0" y="0"/>
                      <a:ext cx="1757363" cy="2640898"/>
                    </a:xfrm>
                    <a:prstGeom prst="rect">
                      <a:avLst/>
                    </a:prstGeom>
                    <a:ln/>
                  </pic:spPr>
                </pic:pic>
              </a:graphicData>
            </a:graphic>
          </wp:inline>
        </w:drawing>
      </w:r>
    </w:p>
    <w:p w:rsidR="0060347A" w:rsidRDefault="00A34F04">
      <w:pPr>
        <w:rPr>
          <w:b/>
        </w:rPr>
      </w:pPr>
      <w:r>
        <w:br w:type="page"/>
      </w:r>
    </w:p>
    <w:p w:rsidR="0060347A" w:rsidRDefault="00A34F04">
      <w:pPr>
        <w:jc w:val="left"/>
        <w:rPr>
          <w:b/>
        </w:rPr>
      </w:pPr>
      <w:r>
        <w:rPr>
          <w:b/>
        </w:rPr>
        <w:lastRenderedPageBreak/>
        <w:t>African cultural examples of braided updo.</w:t>
      </w:r>
      <w:r>
        <w:t xml:space="preserve"> </w:t>
      </w:r>
    </w:p>
    <w:p w:rsidR="0060347A" w:rsidRDefault="00A34F04">
      <w:pPr>
        <w:jc w:val="center"/>
      </w:pPr>
      <w:r>
        <w:rPr>
          <w:noProof/>
        </w:rPr>
        <w:drawing>
          <wp:inline distT="114300" distB="114300" distL="114300" distR="114300">
            <wp:extent cx="4514850" cy="3209925"/>
            <wp:effectExtent l="0" t="0" r="0" b="0"/>
            <wp:docPr id="66" name="image23.png" descr="Multiple pictures providing examples of cultural updos. The pictures are placed in a 4 by 6 grid pattern."/>
            <wp:cNvGraphicFramePr/>
            <a:graphic xmlns:a="http://schemas.openxmlformats.org/drawingml/2006/main">
              <a:graphicData uri="http://schemas.openxmlformats.org/drawingml/2006/picture">
                <pic:pic xmlns:pic="http://schemas.openxmlformats.org/drawingml/2006/picture">
                  <pic:nvPicPr>
                    <pic:cNvPr id="0" name="image23.png" descr="Multiple pictures providing examples of cultural updos. The pictures are placed in a 4 by 6 grid pattern."/>
                    <pic:cNvPicPr preferRelativeResize="0"/>
                  </pic:nvPicPr>
                  <pic:blipFill>
                    <a:blip r:embed="rId46"/>
                    <a:srcRect/>
                    <a:stretch>
                      <a:fillRect/>
                    </a:stretch>
                  </pic:blipFill>
                  <pic:spPr>
                    <a:xfrm>
                      <a:off x="0" y="0"/>
                      <a:ext cx="4514850" cy="3209925"/>
                    </a:xfrm>
                    <a:prstGeom prst="rect">
                      <a:avLst/>
                    </a:prstGeom>
                    <a:ln/>
                  </pic:spPr>
                </pic:pic>
              </a:graphicData>
            </a:graphic>
          </wp:inline>
        </w:drawing>
      </w:r>
    </w:p>
    <w:p w:rsidR="0060347A" w:rsidRDefault="0060347A">
      <w:pPr>
        <w:jc w:val="left"/>
      </w:pPr>
    </w:p>
    <w:p w:rsidR="0060347A" w:rsidRDefault="0060347A">
      <w:pPr>
        <w:jc w:val="left"/>
      </w:pPr>
    </w:p>
    <w:p w:rsidR="0060347A" w:rsidRDefault="00A34F04">
      <w:pPr>
        <w:jc w:val="left"/>
      </w:pPr>
      <w:r>
        <w:t>I will be completing a braided updo for my Global updo project.  Please see the video showing my updo along with photos of the process.</w:t>
      </w:r>
    </w:p>
    <w:p w:rsidR="0060347A" w:rsidRDefault="00A34F04">
      <w:pPr>
        <w:jc w:val="center"/>
        <w:rPr>
          <w:color w:val="161616"/>
          <w:shd w:val="clear" w:color="auto" w:fill="F4F4F4"/>
        </w:rPr>
      </w:pPr>
      <w:r>
        <w:rPr>
          <w:noProof/>
          <w:color w:val="161616"/>
          <w:shd w:val="clear" w:color="auto" w:fill="F4F4F4"/>
        </w:rPr>
        <w:drawing>
          <wp:inline distT="114300" distB="114300" distL="114300" distR="114300">
            <wp:extent cx="1757363" cy="2341580"/>
            <wp:effectExtent l="0" t="0" r="0" b="0"/>
            <wp:docPr id="67" name="image28.jpg" descr="The photo is of the hair of a women in it's natural braided state before demonstration of updo."/>
            <wp:cNvGraphicFramePr/>
            <a:graphic xmlns:a="http://schemas.openxmlformats.org/drawingml/2006/main">
              <a:graphicData uri="http://schemas.openxmlformats.org/drawingml/2006/picture">
                <pic:pic xmlns:pic="http://schemas.openxmlformats.org/drawingml/2006/picture">
                  <pic:nvPicPr>
                    <pic:cNvPr id="0" name="image28.jpg" descr="The photo is of the hair of a women in it's natural braided state before demonstration of updo."/>
                    <pic:cNvPicPr preferRelativeResize="0"/>
                  </pic:nvPicPr>
                  <pic:blipFill>
                    <a:blip r:embed="rId47"/>
                    <a:srcRect/>
                    <a:stretch>
                      <a:fillRect/>
                    </a:stretch>
                  </pic:blipFill>
                  <pic:spPr>
                    <a:xfrm>
                      <a:off x="0" y="0"/>
                      <a:ext cx="1757363" cy="2341580"/>
                    </a:xfrm>
                    <a:prstGeom prst="rect">
                      <a:avLst/>
                    </a:prstGeom>
                    <a:ln/>
                  </pic:spPr>
                </pic:pic>
              </a:graphicData>
            </a:graphic>
          </wp:inline>
        </w:drawing>
      </w:r>
      <w:r>
        <w:rPr>
          <w:noProof/>
          <w:color w:val="161616"/>
          <w:shd w:val="clear" w:color="auto" w:fill="F4F4F4"/>
        </w:rPr>
        <w:drawing>
          <wp:inline distT="114300" distB="114300" distL="114300" distR="114300">
            <wp:extent cx="1745065" cy="2338388"/>
            <wp:effectExtent l="0" t="0" r="0" b="0"/>
            <wp:docPr id="68" name="image21.jpg" descr="Hair in it's natural state before demonstration of updo."/>
            <wp:cNvGraphicFramePr/>
            <a:graphic xmlns:a="http://schemas.openxmlformats.org/drawingml/2006/main">
              <a:graphicData uri="http://schemas.openxmlformats.org/drawingml/2006/picture">
                <pic:pic xmlns:pic="http://schemas.openxmlformats.org/drawingml/2006/picture">
                  <pic:nvPicPr>
                    <pic:cNvPr id="0" name="image21.jpg" descr="Hair in it's natural state before demonstration of updo."/>
                    <pic:cNvPicPr preferRelativeResize="0"/>
                  </pic:nvPicPr>
                  <pic:blipFill>
                    <a:blip r:embed="rId48"/>
                    <a:srcRect/>
                    <a:stretch>
                      <a:fillRect/>
                    </a:stretch>
                  </pic:blipFill>
                  <pic:spPr>
                    <a:xfrm>
                      <a:off x="0" y="0"/>
                      <a:ext cx="1745065" cy="2338388"/>
                    </a:xfrm>
                    <a:prstGeom prst="rect">
                      <a:avLst/>
                    </a:prstGeom>
                    <a:ln/>
                  </pic:spPr>
                </pic:pic>
              </a:graphicData>
            </a:graphic>
          </wp:inline>
        </w:drawing>
      </w:r>
    </w:p>
    <w:p w:rsidR="0060347A" w:rsidRDefault="0060347A">
      <w:pPr>
        <w:jc w:val="left"/>
        <w:rPr>
          <w:color w:val="161616"/>
          <w:shd w:val="clear" w:color="auto" w:fill="F4F4F4"/>
        </w:rPr>
      </w:pPr>
    </w:p>
    <w:p w:rsidR="0060347A" w:rsidRDefault="00A34F04">
      <w:pPr>
        <w:jc w:val="left"/>
        <w:rPr>
          <w:color w:val="161616"/>
          <w:shd w:val="clear" w:color="auto" w:fill="F4F4F4"/>
        </w:rPr>
      </w:pPr>
      <w:r>
        <w:rPr>
          <w:noProof/>
          <w:color w:val="161616"/>
          <w:shd w:val="clear" w:color="auto" w:fill="F4F4F4"/>
        </w:rPr>
        <w:lastRenderedPageBreak/>
        <w:drawing>
          <wp:inline distT="114300" distB="114300" distL="114300" distR="114300">
            <wp:extent cx="1509713" cy="2009250"/>
            <wp:effectExtent l="0" t="0" r="0" b="0"/>
            <wp:docPr id="69" name="image29.jpg" descr="Hair in it's natural state before demonstration of updo."/>
            <wp:cNvGraphicFramePr/>
            <a:graphic xmlns:a="http://schemas.openxmlformats.org/drawingml/2006/main">
              <a:graphicData uri="http://schemas.openxmlformats.org/drawingml/2006/picture">
                <pic:pic xmlns:pic="http://schemas.openxmlformats.org/drawingml/2006/picture">
                  <pic:nvPicPr>
                    <pic:cNvPr id="0" name="image29.jpg" descr="Hair in it's natural state before demonstration of updo."/>
                    <pic:cNvPicPr preferRelativeResize="0"/>
                  </pic:nvPicPr>
                  <pic:blipFill>
                    <a:blip r:embed="rId49"/>
                    <a:srcRect/>
                    <a:stretch>
                      <a:fillRect/>
                    </a:stretch>
                  </pic:blipFill>
                  <pic:spPr>
                    <a:xfrm>
                      <a:off x="0" y="0"/>
                      <a:ext cx="1509713" cy="2009250"/>
                    </a:xfrm>
                    <a:prstGeom prst="rect">
                      <a:avLst/>
                    </a:prstGeom>
                    <a:ln/>
                  </pic:spPr>
                </pic:pic>
              </a:graphicData>
            </a:graphic>
          </wp:inline>
        </w:drawing>
      </w:r>
      <w:r>
        <w:rPr>
          <w:noProof/>
          <w:color w:val="161616"/>
          <w:shd w:val="clear" w:color="auto" w:fill="F4F4F4"/>
        </w:rPr>
        <w:drawing>
          <wp:inline distT="114300" distB="114300" distL="114300" distR="114300">
            <wp:extent cx="1262063" cy="1997438"/>
            <wp:effectExtent l="0" t="0" r="0" b="0"/>
            <wp:docPr id="70" name="image26.jpg" descr="Hair is being braid at the side of the head for global updo style."/>
            <wp:cNvGraphicFramePr/>
            <a:graphic xmlns:a="http://schemas.openxmlformats.org/drawingml/2006/main">
              <a:graphicData uri="http://schemas.openxmlformats.org/drawingml/2006/picture">
                <pic:pic xmlns:pic="http://schemas.openxmlformats.org/drawingml/2006/picture">
                  <pic:nvPicPr>
                    <pic:cNvPr id="0" name="image26.jpg" descr="Hair is being braid at the side of the head for global updo style."/>
                    <pic:cNvPicPr preferRelativeResize="0"/>
                  </pic:nvPicPr>
                  <pic:blipFill>
                    <a:blip r:embed="rId50"/>
                    <a:srcRect/>
                    <a:stretch>
                      <a:fillRect/>
                    </a:stretch>
                  </pic:blipFill>
                  <pic:spPr>
                    <a:xfrm>
                      <a:off x="0" y="0"/>
                      <a:ext cx="1262063" cy="1997438"/>
                    </a:xfrm>
                    <a:prstGeom prst="rect">
                      <a:avLst/>
                    </a:prstGeom>
                    <a:ln/>
                  </pic:spPr>
                </pic:pic>
              </a:graphicData>
            </a:graphic>
          </wp:inline>
        </w:drawing>
      </w:r>
      <w:r>
        <w:rPr>
          <w:noProof/>
          <w:color w:val="161616"/>
          <w:shd w:val="clear" w:color="auto" w:fill="F4F4F4"/>
        </w:rPr>
        <w:drawing>
          <wp:inline distT="114300" distB="114300" distL="114300" distR="114300">
            <wp:extent cx="1566100" cy="2022053"/>
            <wp:effectExtent l="0" t="0" r="0" b="0"/>
            <wp:docPr id="43" name="image9.jpg" descr="Frontal area is being braided for global updo."/>
            <wp:cNvGraphicFramePr/>
            <a:graphic xmlns:a="http://schemas.openxmlformats.org/drawingml/2006/main">
              <a:graphicData uri="http://schemas.openxmlformats.org/drawingml/2006/picture">
                <pic:pic xmlns:pic="http://schemas.openxmlformats.org/drawingml/2006/picture">
                  <pic:nvPicPr>
                    <pic:cNvPr id="0" name="image9.jpg" descr="Frontal area is being braided for global updo."/>
                    <pic:cNvPicPr preferRelativeResize="0"/>
                  </pic:nvPicPr>
                  <pic:blipFill>
                    <a:blip r:embed="rId51"/>
                    <a:srcRect b="17352"/>
                    <a:stretch>
                      <a:fillRect/>
                    </a:stretch>
                  </pic:blipFill>
                  <pic:spPr>
                    <a:xfrm>
                      <a:off x="0" y="0"/>
                      <a:ext cx="1566100" cy="2022053"/>
                    </a:xfrm>
                    <a:prstGeom prst="rect">
                      <a:avLst/>
                    </a:prstGeom>
                    <a:ln/>
                  </pic:spPr>
                </pic:pic>
              </a:graphicData>
            </a:graphic>
          </wp:inline>
        </w:drawing>
      </w:r>
      <w:r>
        <w:rPr>
          <w:noProof/>
          <w:color w:val="161616"/>
          <w:shd w:val="clear" w:color="auto" w:fill="F4F4F4"/>
        </w:rPr>
        <w:drawing>
          <wp:inline distT="114300" distB="114300" distL="114300" distR="114300">
            <wp:extent cx="1443024" cy="2003003"/>
            <wp:effectExtent l="0" t="0" r="0" b="0"/>
            <wp:docPr id="44" name="image5.jpg" descr="Hair is finished braided and style is being completed."/>
            <wp:cNvGraphicFramePr/>
            <a:graphic xmlns:a="http://schemas.openxmlformats.org/drawingml/2006/main">
              <a:graphicData uri="http://schemas.openxmlformats.org/drawingml/2006/picture">
                <pic:pic xmlns:pic="http://schemas.openxmlformats.org/drawingml/2006/picture">
                  <pic:nvPicPr>
                    <pic:cNvPr id="0" name="image5.jpg" descr="Hair is finished braided and style is being completed."/>
                    <pic:cNvPicPr preferRelativeResize="0"/>
                  </pic:nvPicPr>
                  <pic:blipFill>
                    <a:blip r:embed="rId52"/>
                    <a:srcRect b="11328"/>
                    <a:stretch>
                      <a:fillRect/>
                    </a:stretch>
                  </pic:blipFill>
                  <pic:spPr>
                    <a:xfrm>
                      <a:off x="0" y="0"/>
                      <a:ext cx="1443024" cy="2003003"/>
                    </a:xfrm>
                    <a:prstGeom prst="rect">
                      <a:avLst/>
                    </a:prstGeom>
                    <a:ln/>
                  </pic:spPr>
                </pic:pic>
              </a:graphicData>
            </a:graphic>
          </wp:inline>
        </w:drawing>
      </w:r>
    </w:p>
    <w:p w:rsidR="0060347A" w:rsidRDefault="0060347A">
      <w:pPr>
        <w:jc w:val="left"/>
        <w:rPr>
          <w:color w:val="161616"/>
          <w:shd w:val="clear" w:color="auto" w:fill="F4F4F4"/>
        </w:rPr>
      </w:pPr>
    </w:p>
    <w:p w:rsidR="0060347A" w:rsidRDefault="00A34F04">
      <w:pPr>
        <w:jc w:val="left"/>
        <w:rPr>
          <w:color w:val="161616"/>
          <w:shd w:val="clear" w:color="auto" w:fill="F4F4F4"/>
        </w:rPr>
      </w:pPr>
      <w:r>
        <w:rPr>
          <w:noProof/>
          <w:color w:val="161616"/>
          <w:shd w:val="clear" w:color="auto" w:fill="F4F4F4"/>
        </w:rPr>
        <w:drawing>
          <wp:inline distT="114300" distB="114300" distL="114300" distR="114300">
            <wp:extent cx="1496403" cy="1989981"/>
            <wp:effectExtent l="0" t="0" r="0" b="0"/>
            <wp:docPr id="45" name="image13.jpg" descr="Back view of finished &quot;Global Updo&quot;."/>
            <wp:cNvGraphicFramePr/>
            <a:graphic xmlns:a="http://schemas.openxmlformats.org/drawingml/2006/main">
              <a:graphicData uri="http://schemas.openxmlformats.org/drawingml/2006/picture">
                <pic:pic xmlns:pic="http://schemas.openxmlformats.org/drawingml/2006/picture">
                  <pic:nvPicPr>
                    <pic:cNvPr id="0" name="image13.jpg" descr="Back view of finished &quot;Global Updo&quot;."/>
                    <pic:cNvPicPr preferRelativeResize="0"/>
                  </pic:nvPicPr>
                  <pic:blipFill>
                    <a:blip r:embed="rId53"/>
                    <a:srcRect/>
                    <a:stretch>
                      <a:fillRect/>
                    </a:stretch>
                  </pic:blipFill>
                  <pic:spPr>
                    <a:xfrm>
                      <a:off x="0" y="0"/>
                      <a:ext cx="1496403" cy="1989981"/>
                    </a:xfrm>
                    <a:prstGeom prst="rect">
                      <a:avLst/>
                    </a:prstGeom>
                    <a:ln/>
                  </pic:spPr>
                </pic:pic>
              </a:graphicData>
            </a:graphic>
          </wp:inline>
        </w:drawing>
      </w:r>
      <w:r>
        <w:rPr>
          <w:noProof/>
          <w:color w:val="161616"/>
          <w:shd w:val="clear" w:color="auto" w:fill="F4F4F4"/>
        </w:rPr>
        <w:drawing>
          <wp:inline distT="114300" distB="114300" distL="114300" distR="114300">
            <wp:extent cx="1480341" cy="1981944"/>
            <wp:effectExtent l="0" t="0" r="0" b="0"/>
            <wp:docPr id="46" name="image19.jpg" descr="Side view of finished &quot;Global Updo&quot;."/>
            <wp:cNvGraphicFramePr/>
            <a:graphic xmlns:a="http://schemas.openxmlformats.org/drawingml/2006/main">
              <a:graphicData uri="http://schemas.openxmlformats.org/drawingml/2006/picture">
                <pic:pic xmlns:pic="http://schemas.openxmlformats.org/drawingml/2006/picture">
                  <pic:nvPicPr>
                    <pic:cNvPr id="0" name="image19.jpg" descr="Side view of finished &quot;Global Updo&quot;."/>
                    <pic:cNvPicPr preferRelativeResize="0"/>
                  </pic:nvPicPr>
                  <pic:blipFill>
                    <a:blip r:embed="rId54"/>
                    <a:srcRect/>
                    <a:stretch>
                      <a:fillRect/>
                    </a:stretch>
                  </pic:blipFill>
                  <pic:spPr>
                    <a:xfrm>
                      <a:off x="0" y="0"/>
                      <a:ext cx="1480341" cy="1981944"/>
                    </a:xfrm>
                    <a:prstGeom prst="rect">
                      <a:avLst/>
                    </a:prstGeom>
                    <a:ln/>
                  </pic:spPr>
                </pic:pic>
              </a:graphicData>
            </a:graphic>
          </wp:inline>
        </w:drawing>
      </w:r>
      <w:r>
        <w:rPr>
          <w:noProof/>
          <w:color w:val="161616"/>
          <w:shd w:val="clear" w:color="auto" w:fill="F4F4F4"/>
        </w:rPr>
        <w:drawing>
          <wp:inline distT="114300" distB="114300" distL="114300" distR="114300">
            <wp:extent cx="1490663" cy="1984444"/>
            <wp:effectExtent l="0" t="0" r="0" b="0"/>
            <wp:docPr id="47" name="image7.jpg" descr="Front view of finished &quot;Global Updo&quot;."/>
            <wp:cNvGraphicFramePr/>
            <a:graphic xmlns:a="http://schemas.openxmlformats.org/drawingml/2006/main">
              <a:graphicData uri="http://schemas.openxmlformats.org/drawingml/2006/picture">
                <pic:pic xmlns:pic="http://schemas.openxmlformats.org/drawingml/2006/picture">
                  <pic:nvPicPr>
                    <pic:cNvPr id="0" name="image7.jpg" descr="Front view of finished &quot;Global Updo&quot;."/>
                    <pic:cNvPicPr preferRelativeResize="0"/>
                  </pic:nvPicPr>
                  <pic:blipFill>
                    <a:blip r:embed="rId55"/>
                    <a:srcRect/>
                    <a:stretch>
                      <a:fillRect/>
                    </a:stretch>
                  </pic:blipFill>
                  <pic:spPr>
                    <a:xfrm>
                      <a:off x="0" y="0"/>
                      <a:ext cx="1490663" cy="1984444"/>
                    </a:xfrm>
                    <a:prstGeom prst="rect">
                      <a:avLst/>
                    </a:prstGeom>
                    <a:ln/>
                  </pic:spPr>
                </pic:pic>
              </a:graphicData>
            </a:graphic>
          </wp:inline>
        </w:drawing>
      </w:r>
      <w:r>
        <w:rPr>
          <w:noProof/>
          <w:color w:val="161616"/>
          <w:shd w:val="clear" w:color="auto" w:fill="F4F4F4"/>
        </w:rPr>
        <w:drawing>
          <wp:inline distT="114300" distB="114300" distL="114300" distR="114300">
            <wp:extent cx="1465359" cy="1943844"/>
            <wp:effectExtent l="0" t="0" r="0" b="0"/>
            <wp:docPr id="48" name="image14.jpg" descr="Side view of finished &quot;Global Updo&quot;."/>
            <wp:cNvGraphicFramePr/>
            <a:graphic xmlns:a="http://schemas.openxmlformats.org/drawingml/2006/main">
              <a:graphicData uri="http://schemas.openxmlformats.org/drawingml/2006/picture">
                <pic:pic xmlns:pic="http://schemas.openxmlformats.org/drawingml/2006/picture">
                  <pic:nvPicPr>
                    <pic:cNvPr id="0" name="image14.jpg" descr="Side view of finished &quot;Global Updo&quot;."/>
                    <pic:cNvPicPr preferRelativeResize="0"/>
                  </pic:nvPicPr>
                  <pic:blipFill>
                    <a:blip r:embed="rId56"/>
                    <a:srcRect/>
                    <a:stretch>
                      <a:fillRect/>
                    </a:stretch>
                  </pic:blipFill>
                  <pic:spPr>
                    <a:xfrm>
                      <a:off x="0" y="0"/>
                      <a:ext cx="1465359" cy="1943844"/>
                    </a:xfrm>
                    <a:prstGeom prst="rect">
                      <a:avLst/>
                    </a:prstGeom>
                    <a:ln/>
                  </pic:spPr>
                </pic:pic>
              </a:graphicData>
            </a:graphic>
          </wp:inline>
        </w:drawing>
      </w:r>
    </w:p>
    <w:p w:rsidR="0060347A" w:rsidRDefault="00A34F04">
      <w:pPr>
        <w:jc w:val="left"/>
        <w:rPr>
          <w:b/>
          <w:color w:val="161616"/>
        </w:rPr>
      </w:pPr>
      <w:r>
        <w:rPr>
          <w:b/>
          <w:color w:val="161616"/>
        </w:rPr>
        <w:t>Photos of Cultural Updo</w:t>
      </w:r>
    </w:p>
    <w:p w:rsidR="0060347A" w:rsidRDefault="0060347A">
      <w:pPr>
        <w:jc w:val="left"/>
        <w:rPr>
          <w:b/>
          <w:color w:val="161616"/>
        </w:rPr>
      </w:pPr>
    </w:p>
    <w:p w:rsidR="0060347A" w:rsidRDefault="00A34F04">
      <w:pPr>
        <w:jc w:val="left"/>
        <w:rPr>
          <w:b/>
          <w:color w:val="161616"/>
        </w:rPr>
      </w:pPr>
      <w:r>
        <w:rPr>
          <w:b/>
          <w:color w:val="161616"/>
        </w:rPr>
        <w:t>Click on the photo link below to view the video of my chosen Global Updo.</w:t>
      </w:r>
    </w:p>
    <w:p w:rsidR="0060347A" w:rsidRDefault="000C24C1">
      <w:pPr>
        <w:jc w:val="center"/>
        <w:rPr>
          <w:b/>
          <w:color w:val="161616"/>
          <w:shd w:val="clear" w:color="auto" w:fill="F4F4F4"/>
        </w:rPr>
      </w:pPr>
      <w:hyperlink r:id="rId57">
        <w:r w:rsidR="00A34F04">
          <w:rPr>
            <w:b/>
            <w:noProof/>
            <w:color w:val="1155CC"/>
            <w:u w:val="single"/>
            <w:shd w:val="clear" w:color="auto" w:fill="F4F4F4"/>
          </w:rPr>
          <w:drawing>
            <wp:inline distT="114300" distB="114300" distL="114300" distR="114300">
              <wp:extent cx="1700213" cy="2261890"/>
              <wp:effectExtent l="0" t="0" r="0" b="5080"/>
              <wp:docPr id="49" name="image12.jpg" descr="This picture is of the completed updo. By clicking on the picture you can watch a video exemplar shows a different way students can demonstrate their learning. This video demonstrate the application process and end result of the, &quot;Global updo.&quot;" title="Global Updo video">
                <a:hlinkClick xmlns:a="http://schemas.openxmlformats.org/drawingml/2006/main" r:id="rId33"/>
              </wp:docPr>
              <wp:cNvGraphicFramePr/>
              <a:graphic xmlns:a="http://schemas.openxmlformats.org/drawingml/2006/main">
                <a:graphicData uri="http://schemas.openxmlformats.org/drawingml/2006/picture">
                  <pic:pic xmlns:pic="http://schemas.openxmlformats.org/drawingml/2006/picture">
                    <pic:nvPicPr>
                      <pic:cNvPr id="0" name="image12.jpg" descr="This video exemplar shows a different way students can demonstrate their learning. This video demonstrate the application process and end result of the, &quot;Global updo.&quot;"/>
                      <pic:cNvPicPr preferRelativeResize="0"/>
                    </pic:nvPicPr>
                    <pic:blipFill>
                      <a:blip r:embed="rId58"/>
                      <a:srcRect/>
                      <a:stretch>
                        <a:fillRect/>
                      </a:stretch>
                    </pic:blipFill>
                    <pic:spPr>
                      <a:xfrm>
                        <a:off x="0" y="0"/>
                        <a:ext cx="1700213" cy="2261890"/>
                      </a:xfrm>
                      <a:prstGeom prst="rect">
                        <a:avLst/>
                      </a:prstGeom>
                      <a:ln/>
                    </pic:spPr>
                  </pic:pic>
                </a:graphicData>
              </a:graphic>
            </wp:inline>
          </w:drawing>
        </w:r>
      </w:hyperlink>
      <w:r w:rsidR="00A34F04">
        <w:rPr>
          <w:b/>
          <w:color w:val="161616"/>
          <w:shd w:val="clear" w:color="auto" w:fill="F4F4F4"/>
        </w:rPr>
        <w:t xml:space="preserve">  </w:t>
      </w:r>
    </w:p>
    <w:p w:rsidR="0060347A" w:rsidRDefault="00A34F04">
      <w:pPr>
        <w:jc w:val="left"/>
        <w:rPr>
          <w:b/>
          <w:color w:val="161616"/>
        </w:rPr>
      </w:pPr>
      <w:r>
        <w:rPr>
          <w:b/>
          <w:color w:val="161616"/>
        </w:rPr>
        <w:lastRenderedPageBreak/>
        <w:t>How to create the updo style</w:t>
      </w:r>
    </w:p>
    <w:p w:rsidR="0060347A" w:rsidRDefault="00A34F04">
      <w:pPr>
        <w:jc w:val="left"/>
        <w:rPr>
          <w:color w:val="161616"/>
        </w:rPr>
      </w:pPr>
      <w:r>
        <w:rPr>
          <w:color w:val="161616"/>
        </w:rPr>
        <w:t xml:space="preserve">For this </w:t>
      </w:r>
      <w:r w:rsidR="0056195C">
        <w:rPr>
          <w:color w:val="161616"/>
        </w:rPr>
        <w:t>updo,</w:t>
      </w:r>
      <w:r>
        <w:rPr>
          <w:color w:val="161616"/>
        </w:rPr>
        <w:t xml:space="preserve"> the hair is sectioned, then braided up and elastics are used to hold the hair in place.  The hair is adorn with some silver and gold ornaments.  </w:t>
      </w:r>
      <w:r w:rsidR="0056195C">
        <w:rPr>
          <w:color w:val="161616"/>
        </w:rPr>
        <w:t>In addition</w:t>
      </w:r>
      <w:r>
        <w:rPr>
          <w:color w:val="161616"/>
        </w:rPr>
        <w:t>, half of the hair is left down for this updo.</w:t>
      </w:r>
    </w:p>
    <w:p w:rsidR="0060347A" w:rsidRDefault="0060347A" w:rsidP="00FD1EAA"/>
    <w:p w:rsidR="0060347A" w:rsidRPr="00FD1EAA" w:rsidRDefault="00A34F04" w:rsidP="00FD1EAA">
      <w:pPr>
        <w:pStyle w:val="Heading2"/>
      </w:pPr>
      <w:bookmarkStart w:id="53" w:name="_Toc84105726"/>
      <w:r w:rsidRPr="00FD1EAA">
        <w:t>Braided Updo Exemplar 2</w:t>
      </w:r>
      <w:bookmarkEnd w:id="53"/>
    </w:p>
    <w:p w:rsidR="0060347A" w:rsidRDefault="00A34F04">
      <w:pPr>
        <w:jc w:val="left"/>
        <w:rPr>
          <w:color w:val="161616"/>
        </w:rPr>
      </w:pPr>
      <w:r>
        <w:rPr>
          <w:color w:val="161616"/>
        </w:rPr>
        <w:t>Please click on the photo link below to see exemplar 2.</w:t>
      </w:r>
    </w:p>
    <w:p w:rsidR="0060347A" w:rsidRDefault="0060347A">
      <w:pPr>
        <w:jc w:val="left"/>
        <w:rPr>
          <w:color w:val="161616"/>
          <w:shd w:val="clear" w:color="auto" w:fill="F4F4F4"/>
        </w:rPr>
      </w:pPr>
    </w:p>
    <w:p w:rsidR="0060347A" w:rsidRDefault="000C24C1" w:rsidP="0072209D">
      <w:pPr>
        <w:jc w:val="center"/>
        <w:rPr>
          <w:color w:val="161616"/>
          <w:shd w:val="clear" w:color="auto" w:fill="F4F4F4"/>
        </w:rPr>
      </w:pPr>
      <w:hyperlink r:id="rId59">
        <w:r w:rsidR="00A34F04">
          <w:rPr>
            <w:noProof/>
            <w:color w:val="1155CC"/>
            <w:u w:val="single"/>
            <w:shd w:val="clear" w:color="auto" w:fill="F4F4F4"/>
          </w:rPr>
          <w:drawing>
            <wp:inline distT="114300" distB="114300" distL="114300" distR="114300">
              <wp:extent cx="1490663" cy="1984444"/>
              <wp:effectExtent l="0" t="0" r="0" b="0"/>
              <wp:docPr id="50" name="image7.jpg" descr="THis picture is of the completed updo. By clicking on the picture you will be taken to a PowerPoint exemplar showing a different way students can demonstrate their learning. " title="Presentation of Updo">
                <a:hlinkClick xmlns:a="http://schemas.openxmlformats.org/drawingml/2006/main" r:id="rId59"/>
              </wp:docPr>
              <wp:cNvGraphicFramePr/>
              <a:graphic xmlns:a="http://schemas.openxmlformats.org/drawingml/2006/main">
                <a:graphicData uri="http://schemas.openxmlformats.org/drawingml/2006/picture">
                  <pic:pic xmlns:pic="http://schemas.openxmlformats.org/drawingml/2006/picture">
                    <pic:nvPicPr>
                      <pic:cNvPr id="0" name="image7.jpg" descr="This PowerPoint exemplar shows a different way students can demonstrate their learning. "/>
                      <pic:cNvPicPr preferRelativeResize="0"/>
                    </pic:nvPicPr>
                    <pic:blipFill>
                      <a:blip r:embed="rId55"/>
                      <a:srcRect/>
                      <a:stretch>
                        <a:fillRect/>
                      </a:stretch>
                    </pic:blipFill>
                    <pic:spPr>
                      <a:xfrm>
                        <a:off x="0" y="0"/>
                        <a:ext cx="1490663" cy="1984444"/>
                      </a:xfrm>
                      <a:prstGeom prst="rect">
                        <a:avLst/>
                      </a:prstGeom>
                      <a:ln/>
                    </pic:spPr>
                  </pic:pic>
                </a:graphicData>
              </a:graphic>
            </wp:inline>
          </w:drawing>
        </w:r>
      </w:hyperlink>
    </w:p>
    <w:p w:rsidR="004B1489" w:rsidRDefault="004B1489">
      <w:pPr>
        <w:rPr>
          <w:rFonts w:asciiTheme="minorHAnsi" w:eastAsia="Arial Unicode MS" w:hAnsiTheme="minorHAnsi" w:cstheme="majorHAnsi"/>
          <w:color w:val="1932FF"/>
          <w:sz w:val="40"/>
          <w:szCs w:val="40"/>
        </w:rPr>
      </w:pPr>
      <w:bookmarkStart w:id="54" w:name="_Appendix_B_-"/>
      <w:bookmarkEnd w:id="54"/>
      <w:r>
        <w:br w:type="page"/>
      </w:r>
    </w:p>
    <w:p w:rsidR="0060347A" w:rsidRDefault="00A34F04">
      <w:pPr>
        <w:pStyle w:val="Heading1"/>
      </w:pPr>
      <w:bookmarkStart w:id="55" w:name="_Toc84105727"/>
      <w:r>
        <w:lastRenderedPageBreak/>
        <w:t>Appendix B - Review and Prior Knowledge Checklist and Slip</w:t>
      </w:r>
      <w:bookmarkEnd w:id="55"/>
    </w:p>
    <w:p w:rsidR="0060347A" w:rsidRDefault="0060347A">
      <w:pPr>
        <w:rPr>
          <w:b/>
          <w:color w:val="1932FF"/>
        </w:rPr>
      </w:pPr>
    </w:p>
    <w:tbl>
      <w:tblPr>
        <w:tblStyle w:val="afff3"/>
        <w:tblW w:w="9648" w:type="dxa"/>
        <w:tblInd w:w="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Caption w:val="Knowledge checklist and slip"/>
        <w:tblDescription w:val="This table is a Knowledge checklist and slip for studnets to fill in and complete. It assess prior knnowledge, strengths and areas of improvement."/>
      </w:tblPr>
      <w:tblGrid>
        <w:gridCol w:w="3216"/>
        <w:gridCol w:w="3216"/>
        <w:gridCol w:w="3216"/>
      </w:tblGrid>
      <w:tr w:rsidR="0060347A" w:rsidTr="00707652">
        <w:trPr>
          <w:tblHeader/>
        </w:trPr>
        <w:tc>
          <w:tcPr>
            <w:tcW w:w="3216" w:type="dxa"/>
            <w:shd w:val="clear" w:color="auto" w:fill="auto"/>
            <w:tcMar>
              <w:top w:w="100" w:type="dxa"/>
              <w:left w:w="100" w:type="dxa"/>
              <w:bottom w:w="100" w:type="dxa"/>
              <w:right w:w="100" w:type="dxa"/>
            </w:tcMar>
          </w:tcPr>
          <w:p w:rsidR="0060347A" w:rsidRDefault="00A34F04">
            <w:pPr>
              <w:widowControl w:val="0"/>
              <w:jc w:val="left"/>
              <w:rPr>
                <w:b/>
              </w:rPr>
            </w:pPr>
            <w:r>
              <w:rPr>
                <w:b/>
              </w:rPr>
              <w:t>Task</w:t>
            </w:r>
          </w:p>
        </w:tc>
        <w:tc>
          <w:tcPr>
            <w:tcW w:w="3216" w:type="dxa"/>
            <w:shd w:val="clear" w:color="auto" w:fill="auto"/>
            <w:tcMar>
              <w:top w:w="100" w:type="dxa"/>
              <w:left w:w="100" w:type="dxa"/>
              <w:bottom w:w="100" w:type="dxa"/>
              <w:right w:w="100" w:type="dxa"/>
            </w:tcMar>
          </w:tcPr>
          <w:p w:rsidR="0060347A" w:rsidRDefault="00A34F04">
            <w:pPr>
              <w:widowControl w:val="0"/>
              <w:jc w:val="left"/>
              <w:rPr>
                <w:b/>
              </w:rPr>
            </w:pPr>
            <w:r>
              <w:rPr>
                <w:b/>
              </w:rPr>
              <w:t>Strength</w:t>
            </w:r>
          </w:p>
        </w:tc>
        <w:tc>
          <w:tcPr>
            <w:tcW w:w="3216" w:type="dxa"/>
            <w:shd w:val="clear" w:color="auto" w:fill="auto"/>
            <w:tcMar>
              <w:top w:w="100" w:type="dxa"/>
              <w:left w:w="100" w:type="dxa"/>
              <w:bottom w:w="100" w:type="dxa"/>
              <w:right w:w="100" w:type="dxa"/>
            </w:tcMar>
          </w:tcPr>
          <w:p w:rsidR="0060347A" w:rsidRDefault="00A34F04">
            <w:pPr>
              <w:widowControl w:val="0"/>
              <w:jc w:val="left"/>
              <w:rPr>
                <w:b/>
              </w:rPr>
            </w:pPr>
            <w:r>
              <w:rPr>
                <w:b/>
              </w:rPr>
              <w:t>Areas of Improvement</w:t>
            </w:r>
          </w:p>
        </w:tc>
      </w:tr>
      <w:tr w:rsidR="0060347A">
        <w:tc>
          <w:tcPr>
            <w:tcW w:w="3216" w:type="dxa"/>
            <w:shd w:val="clear" w:color="auto" w:fill="auto"/>
            <w:tcMar>
              <w:top w:w="100" w:type="dxa"/>
              <w:left w:w="100" w:type="dxa"/>
              <w:bottom w:w="100" w:type="dxa"/>
              <w:right w:w="100" w:type="dxa"/>
            </w:tcMar>
          </w:tcPr>
          <w:p w:rsidR="0060347A" w:rsidRDefault="00A34F04">
            <w:pPr>
              <w:widowControl w:val="0"/>
              <w:jc w:val="left"/>
            </w:pPr>
            <w:r>
              <w:t>Identify appropriate sanitation products and use them correctly</w:t>
            </w:r>
          </w:p>
        </w:tc>
        <w:tc>
          <w:tcPr>
            <w:tcW w:w="3216" w:type="dxa"/>
            <w:shd w:val="clear" w:color="auto" w:fill="auto"/>
            <w:tcMar>
              <w:top w:w="100" w:type="dxa"/>
              <w:left w:w="100" w:type="dxa"/>
              <w:bottom w:w="100" w:type="dxa"/>
              <w:right w:w="100" w:type="dxa"/>
            </w:tcMar>
          </w:tcPr>
          <w:p w:rsidR="0060347A" w:rsidRDefault="0060347A">
            <w:pPr>
              <w:widowControl w:val="0"/>
              <w:jc w:val="left"/>
              <w:rPr>
                <w:b/>
                <w:sz w:val="26"/>
                <w:szCs w:val="26"/>
              </w:rPr>
            </w:pPr>
          </w:p>
        </w:tc>
        <w:tc>
          <w:tcPr>
            <w:tcW w:w="3216" w:type="dxa"/>
            <w:shd w:val="clear" w:color="auto" w:fill="auto"/>
            <w:tcMar>
              <w:top w:w="100" w:type="dxa"/>
              <w:left w:w="100" w:type="dxa"/>
              <w:bottom w:w="100" w:type="dxa"/>
              <w:right w:w="100" w:type="dxa"/>
            </w:tcMar>
          </w:tcPr>
          <w:p w:rsidR="0060347A" w:rsidRDefault="0060347A">
            <w:pPr>
              <w:widowControl w:val="0"/>
              <w:jc w:val="left"/>
              <w:rPr>
                <w:b/>
                <w:sz w:val="26"/>
                <w:szCs w:val="26"/>
              </w:rPr>
            </w:pPr>
          </w:p>
        </w:tc>
      </w:tr>
      <w:tr w:rsidR="0060347A">
        <w:tc>
          <w:tcPr>
            <w:tcW w:w="3216" w:type="dxa"/>
            <w:shd w:val="clear" w:color="auto" w:fill="auto"/>
            <w:tcMar>
              <w:top w:w="100" w:type="dxa"/>
              <w:left w:w="100" w:type="dxa"/>
              <w:bottom w:w="100" w:type="dxa"/>
              <w:right w:w="100" w:type="dxa"/>
            </w:tcMar>
          </w:tcPr>
          <w:p w:rsidR="0060347A" w:rsidRDefault="00A34F04">
            <w:pPr>
              <w:widowControl w:val="0"/>
              <w:jc w:val="left"/>
            </w:pPr>
            <w:r>
              <w:t>Select safe and appropriate materials, tools, and products and use them correctly to perform salon services.</w:t>
            </w:r>
          </w:p>
        </w:tc>
        <w:tc>
          <w:tcPr>
            <w:tcW w:w="3216" w:type="dxa"/>
            <w:shd w:val="clear" w:color="auto" w:fill="auto"/>
            <w:tcMar>
              <w:top w:w="100" w:type="dxa"/>
              <w:left w:w="100" w:type="dxa"/>
              <w:bottom w:w="100" w:type="dxa"/>
              <w:right w:w="100" w:type="dxa"/>
            </w:tcMar>
          </w:tcPr>
          <w:p w:rsidR="0060347A" w:rsidRDefault="0060347A">
            <w:pPr>
              <w:widowControl w:val="0"/>
              <w:jc w:val="left"/>
              <w:rPr>
                <w:b/>
                <w:sz w:val="26"/>
                <w:szCs w:val="26"/>
              </w:rPr>
            </w:pPr>
          </w:p>
        </w:tc>
        <w:tc>
          <w:tcPr>
            <w:tcW w:w="3216" w:type="dxa"/>
            <w:shd w:val="clear" w:color="auto" w:fill="auto"/>
            <w:tcMar>
              <w:top w:w="100" w:type="dxa"/>
              <w:left w:w="100" w:type="dxa"/>
              <w:bottom w:w="100" w:type="dxa"/>
              <w:right w:w="100" w:type="dxa"/>
            </w:tcMar>
          </w:tcPr>
          <w:p w:rsidR="0060347A" w:rsidRDefault="0060347A">
            <w:pPr>
              <w:widowControl w:val="0"/>
              <w:jc w:val="left"/>
              <w:rPr>
                <w:b/>
                <w:sz w:val="26"/>
                <w:szCs w:val="26"/>
              </w:rPr>
            </w:pPr>
          </w:p>
        </w:tc>
      </w:tr>
      <w:tr w:rsidR="0060347A">
        <w:tc>
          <w:tcPr>
            <w:tcW w:w="3216" w:type="dxa"/>
            <w:shd w:val="clear" w:color="auto" w:fill="auto"/>
            <w:tcMar>
              <w:top w:w="100" w:type="dxa"/>
              <w:left w:w="100" w:type="dxa"/>
              <w:bottom w:w="100" w:type="dxa"/>
              <w:right w:w="100" w:type="dxa"/>
            </w:tcMar>
          </w:tcPr>
          <w:p w:rsidR="0060347A" w:rsidRDefault="00A34F04">
            <w:pPr>
              <w:widowControl w:val="0"/>
              <w:jc w:val="left"/>
            </w:pPr>
            <w:r>
              <w:t>Comply with workplace health and safety regulations.</w:t>
            </w:r>
          </w:p>
        </w:tc>
        <w:tc>
          <w:tcPr>
            <w:tcW w:w="3216" w:type="dxa"/>
            <w:shd w:val="clear" w:color="auto" w:fill="auto"/>
            <w:tcMar>
              <w:top w:w="100" w:type="dxa"/>
              <w:left w:w="100" w:type="dxa"/>
              <w:bottom w:w="100" w:type="dxa"/>
              <w:right w:w="100" w:type="dxa"/>
            </w:tcMar>
          </w:tcPr>
          <w:p w:rsidR="0060347A" w:rsidRDefault="0060347A">
            <w:pPr>
              <w:widowControl w:val="0"/>
              <w:jc w:val="left"/>
              <w:rPr>
                <w:b/>
                <w:sz w:val="26"/>
                <w:szCs w:val="26"/>
              </w:rPr>
            </w:pPr>
          </w:p>
        </w:tc>
        <w:tc>
          <w:tcPr>
            <w:tcW w:w="3216" w:type="dxa"/>
            <w:shd w:val="clear" w:color="auto" w:fill="auto"/>
            <w:tcMar>
              <w:top w:w="100" w:type="dxa"/>
              <w:left w:w="100" w:type="dxa"/>
              <w:bottom w:w="100" w:type="dxa"/>
              <w:right w:w="100" w:type="dxa"/>
            </w:tcMar>
          </w:tcPr>
          <w:p w:rsidR="0060347A" w:rsidRDefault="0060347A">
            <w:pPr>
              <w:widowControl w:val="0"/>
              <w:jc w:val="left"/>
              <w:rPr>
                <w:b/>
                <w:sz w:val="26"/>
                <w:szCs w:val="26"/>
              </w:rPr>
            </w:pPr>
          </w:p>
        </w:tc>
      </w:tr>
      <w:tr w:rsidR="0060347A">
        <w:tc>
          <w:tcPr>
            <w:tcW w:w="3216" w:type="dxa"/>
            <w:shd w:val="clear" w:color="auto" w:fill="auto"/>
            <w:tcMar>
              <w:top w:w="100" w:type="dxa"/>
              <w:left w:w="100" w:type="dxa"/>
              <w:bottom w:w="100" w:type="dxa"/>
              <w:right w:w="100" w:type="dxa"/>
            </w:tcMar>
          </w:tcPr>
          <w:p w:rsidR="0060347A" w:rsidRDefault="00A34F04">
            <w:pPr>
              <w:widowControl w:val="0"/>
              <w:jc w:val="left"/>
            </w:pPr>
            <w:r>
              <w:t>Can describe the structure of the hair.</w:t>
            </w:r>
          </w:p>
        </w:tc>
        <w:tc>
          <w:tcPr>
            <w:tcW w:w="3216" w:type="dxa"/>
            <w:shd w:val="clear" w:color="auto" w:fill="auto"/>
            <w:tcMar>
              <w:top w:w="100" w:type="dxa"/>
              <w:left w:w="100" w:type="dxa"/>
              <w:bottom w:w="100" w:type="dxa"/>
              <w:right w:w="100" w:type="dxa"/>
            </w:tcMar>
          </w:tcPr>
          <w:p w:rsidR="0060347A" w:rsidRDefault="0060347A">
            <w:pPr>
              <w:widowControl w:val="0"/>
              <w:jc w:val="left"/>
              <w:rPr>
                <w:b/>
                <w:sz w:val="26"/>
                <w:szCs w:val="26"/>
              </w:rPr>
            </w:pPr>
          </w:p>
        </w:tc>
        <w:tc>
          <w:tcPr>
            <w:tcW w:w="3216" w:type="dxa"/>
            <w:shd w:val="clear" w:color="auto" w:fill="auto"/>
            <w:tcMar>
              <w:top w:w="100" w:type="dxa"/>
              <w:left w:w="100" w:type="dxa"/>
              <w:bottom w:w="100" w:type="dxa"/>
              <w:right w:w="100" w:type="dxa"/>
            </w:tcMar>
          </w:tcPr>
          <w:p w:rsidR="0060347A" w:rsidRDefault="0060347A">
            <w:pPr>
              <w:widowControl w:val="0"/>
              <w:jc w:val="left"/>
              <w:rPr>
                <w:b/>
                <w:sz w:val="26"/>
                <w:szCs w:val="26"/>
              </w:rPr>
            </w:pPr>
          </w:p>
        </w:tc>
      </w:tr>
      <w:tr w:rsidR="0060347A">
        <w:tc>
          <w:tcPr>
            <w:tcW w:w="3216" w:type="dxa"/>
            <w:shd w:val="clear" w:color="auto" w:fill="auto"/>
            <w:tcMar>
              <w:top w:w="100" w:type="dxa"/>
              <w:left w:w="100" w:type="dxa"/>
              <w:bottom w:w="100" w:type="dxa"/>
              <w:right w:w="100" w:type="dxa"/>
            </w:tcMar>
          </w:tcPr>
          <w:p w:rsidR="0060347A" w:rsidRDefault="00A34F04">
            <w:pPr>
              <w:widowControl w:val="0"/>
              <w:jc w:val="left"/>
            </w:pPr>
            <w:r>
              <w:t>Can describe the characteristics of the hair.</w:t>
            </w:r>
          </w:p>
        </w:tc>
        <w:tc>
          <w:tcPr>
            <w:tcW w:w="3216" w:type="dxa"/>
            <w:shd w:val="clear" w:color="auto" w:fill="auto"/>
            <w:tcMar>
              <w:top w:w="100" w:type="dxa"/>
              <w:left w:w="100" w:type="dxa"/>
              <w:bottom w:w="100" w:type="dxa"/>
              <w:right w:w="100" w:type="dxa"/>
            </w:tcMar>
          </w:tcPr>
          <w:p w:rsidR="0060347A" w:rsidRDefault="0060347A">
            <w:pPr>
              <w:widowControl w:val="0"/>
              <w:jc w:val="left"/>
              <w:rPr>
                <w:b/>
                <w:sz w:val="26"/>
                <w:szCs w:val="26"/>
              </w:rPr>
            </w:pPr>
          </w:p>
        </w:tc>
        <w:tc>
          <w:tcPr>
            <w:tcW w:w="3216" w:type="dxa"/>
            <w:shd w:val="clear" w:color="auto" w:fill="auto"/>
            <w:tcMar>
              <w:top w:w="100" w:type="dxa"/>
              <w:left w:w="100" w:type="dxa"/>
              <w:bottom w:w="100" w:type="dxa"/>
              <w:right w:w="100" w:type="dxa"/>
            </w:tcMar>
          </w:tcPr>
          <w:p w:rsidR="0060347A" w:rsidRDefault="0060347A">
            <w:pPr>
              <w:widowControl w:val="0"/>
              <w:jc w:val="left"/>
              <w:rPr>
                <w:b/>
                <w:sz w:val="26"/>
                <w:szCs w:val="26"/>
              </w:rPr>
            </w:pPr>
          </w:p>
        </w:tc>
      </w:tr>
      <w:tr w:rsidR="0060347A">
        <w:tc>
          <w:tcPr>
            <w:tcW w:w="3216" w:type="dxa"/>
            <w:shd w:val="clear" w:color="auto" w:fill="auto"/>
            <w:tcMar>
              <w:top w:w="100" w:type="dxa"/>
              <w:left w:w="100" w:type="dxa"/>
              <w:bottom w:w="100" w:type="dxa"/>
              <w:right w:w="100" w:type="dxa"/>
            </w:tcMar>
          </w:tcPr>
          <w:p w:rsidR="0060347A" w:rsidRDefault="00A34F04">
            <w:pPr>
              <w:widowControl w:val="0"/>
              <w:jc w:val="left"/>
            </w:pPr>
            <w:r>
              <w:t>Can perform a variety of hairstyling procedures using rollers, and/or thermal irons.</w:t>
            </w:r>
          </w:p>
        </w:tc>
        <w:tc>
          <w:tcPr>
            <w:tcW w:w="3216" w:type="dxa"/>
            <w:shd w:val="clear" w:color="auto" w:fill="auto"/>
            <w:tcMar>
              <w:top w:w="100" w:type="dxa"/>
              <w:left w:w="100" w:type="dxa"/>
              <w:bottom w:w="100" w:type="dxa"/>
              <w:right w:w="100" w:type="dxa"/>
            </w:tcMar>
          </w:tcPr>
          <w:p w:rsidR="0060347A" w:rsidRDefault="0060347A">
            <w:pPr>
              <w:widowControl w:val="0"/>
              <w:jc w:val="left"/>
              <w:rPr>
                <w:b/>
                <w:sz w:val="26"/>
                <w:szCs w:val="26"/>
              </w:rPr>
            </w:pPr>
          </w:p>
        </w:tc>
        <w:tc>
          <w:tcPr>
            <w:tcW w:w="3216" w:type="dxa"/>
            <w:shd w:val="clear" w:color="auto" w:fill="auto"/>
            <w:tcMar>
              <w:top w:w="100" w:type="dxa"/>
              <w:left w:w="100" w:type="dxa"/>
              <w:bottom w:w="100" w:type="dxa"/>
              <w:right w:w="100" w:type="dxa"/>
            </w:tcMar>
          </w:tcPr>
          <w:p w:rsidR="0060347A" w:rsidRDefault="0060347A">
            <w:pPr>
              <w:widowControl w:val="0"/>
              <w:jc w:val="left"/>
              <w:rPr>
                <w:b/>
                <w:sz w:val="26"/>
                <w:szCs w:val="26"/>
              </w:rPr>
            </w:pPr>
          </w:p>
        </w:tc>
      </w:tr>
      <w:tr w:rsidR="0060347A">
        <w:tc>
          <w:tcPr>
            <w:tcW w:w="3216" w:type="dxa"/>
            <w:shd w:val="clear" w:color="auto" w:fill="auto"/>
            <w:tcMar>
              <w:top w:w="100" w:type="dxa"/>
              <w:left w:w="100" w:type="dxa"/>
              <w:bottom w:w="100" w:type="dxa"/>
              <w:right w:w="100" w:type="dxa"/>
            </w:tcMar>
          </w:tcPr>
          <w:p w:rsidR="0060347A" w:rsidRDefault="0060347A">
            <w:pPr>
              <w:widowControl w:val="0"/>
              <w:jc w:val="left"/>
              <w:rPr>
                <w:b/>
                <w:sz w:val="26"/>
                <w:szCs w:val="26"/>
              </w:rPr>
            </w:pPr>
          </w:p>
        </w:tc>
        <w:tc>
          <w:tcPr>
            <w:tcW w:w="3216" w:type="dxa"/>
            <w:shd w:val="clear" w:color="auto" w:fill="auto"/>
            <w:tcMar>
              <w:top w:w="100" w:type="dxa"/>
              <w:left w:w="100" w:type="dxa"/>
              <w:bottom w:w="100" w:type="dxa"/>
              <w:right w:w="100" w:type="dxa"/>
            </w:tcMar>
          </w:tcPr>
          <w:p w:rsidR="0060347A" w:rsidRDefault="0060347A">
            <w:pPr>
              <w:widowControl w:val="0"/>
              <w:jc w:val="left"/>
              <w:rPr>
                <w:b/>
                <w:sz w:val="26"/>
                <w:szCs w:val="26"/>
              </w:rPr>
            </w:pPr>
          </w:p>
        </w:tc>
        <w:tc>
          <w:tcPr>
            <w:tcW w:w="3216" w:type="dxa"/>
            <w:shd w:val="clear" w:color="auto" w:fill="auto"/>
            <w:tcMar>
              <w:top w:w="100" w:type="dxa"/>
              <w:left w:w="100" w:type="dxa"/>
              <w:bottom w:w="100" w:type="dxa"/>
              <w:right w:w="100" w:type="dxa"/>
            </w:tcMar>
          </w:tcPr>
          <w:p w:rsidR="0060347A" w:rsidRDefault="0060347A">
            <w:pPr>
              <w:widowControl w:val="0"/>
              <w:jc w:val="left"/>
              <w:rPr>
                <w:b/>
                <w:sz w:val="26"/>
                <w:szCs w:val="26"/>
              </w:rPr>
            </w:pPr>
          </w:p>
        </w:tc>
      </w:tr>
      <w:tr w:rsidR="0060347A">
        <w:tc>
          <w:tcPr>
            <w:tcW w:w="3216" w:type="dxa"/>
            <w:shd w:val="clear" w:color="auto" w:fill="auto"/>
            <w:tcMar>
              <w:top w:w="100" w:type="dxa"/>
              <w:left w:w="100" w:type="dxa"/>
              <w:bottom w:w="100" w:type="dxa"/>
              <w:right w:w="100" w:type="dxa"/>
            </w:tcMar>
          </w:tcPr>
          <w:p w:rsidR="0060347A" w:rsidRDefault="00A34F04">
            <w:pPr>
              <w:widowControl w:val="0"/>
              <w:jc w:val="left"/>
              <w:rPr>
                <w:b/>
                <w:sz w:val="26"/>
                <w:szCs w:val="26"/>
              </w:rPr>
            </w:pPr>
            <w:r>
              <w:rPr>
                <w:b/>
                <w:sz w:val="26"/>
                <w:szCs w:val="26"/>
              </w:rPr>
              <w:t>Twitter Slip/Instagram</w:t>
            </w:r>
          </w:p>
        </w:tc>
        <w:tc>
          <w:tcPr>
            <w:tcW w:w="3216" w:type="dxa"/>
            <w:shd w:val="clear" w:color="auto" w:fill="auto"/>
            <w:tcMar>
              <w:top w:w="100" w:type="dxa"/>
              <w:left w:w="100" w:type="dxa"/>
              <w:bottom w:w="100" w:type="dxa"/>
              <w:right w:w="100" w:type="dxa"/>
            </w:tcMar>
          </w:tcPr>
          <w:p w:rsidR="0060347A" w:rsidRDefault="0060347A">
            <w:pPr>
              <w:widowControl w:val="0"/>
              <w:jc w:val="left"/>
              <w:rPr>
                <w:b/>
                <w:sz w:val="26"/>
                <w:szCs w:val="26"/>
              </w:rPr>
            </w:pPr>
          </w:p>
        </w:tc>
        <w:tc>
          <w:tcPr>
            <w:tcW w:w="3216" w:type="dxa"/>
            <w:shd w:val="clear" w:color="auto" w:fill="auto"/>
            <w:tcMar>
              <w:top w:w="100" w:type="dxa"/>
              <w:left w:w="100" w:type="dxa"/>
              <w:bottom w:w="100" w:type="dxa"/>
              <w:right w:w="100" w:type="dxa"/>
            </w:tcMar>
          </w:tcPr>
          <w:p w:rsidR="0060347A" w:rsidRDefault="0060347A">
            <w:pPr>
              <w:widowControl w:val="0"/>
              <w:jc w:val="left"/>
              <w:rPr>
                <w:b/>
                <w:sz w:val="26"/>
                <w:szCs w:val="26"/>
              </w:rPr>
            </w:pPr>
          </w:p>
        </w:tc>
      </w:tr>
      <w:tr w:rsidR="0060347A">
        <w:trPr>
          <w:trHeight w:val="440"/>
        </w:trPr>
        <w:tc>
          <w:tcPr>
            <w:tcW w:w="9648" w:type="dxa"/>
            <w:gridSpan w:val="3"/>
            <w:shd w:val="clear" w:color="auto" w:fill="auto"/>
            <w:tcMar>
              <w:top w:w="100" w:type="dxa"/>
              <w:left w:w="100" w:type="dxa"/>
              <w:bottom w:w="100" w:type="dxa"/>
              <w:right w:w="100" w:type="dxa"/>
            </w:tcMar>
          </w:tcPr>
          <w:p w:rsidR="0060347A" w:rsidRDefault="00A34F04">
            <w:pPr>
              <w:widowControl w:val="0"/>
              <w:jc w:val="left"/>
            </w:pPr>
            <w:r>
              <w:t>Reflect on what you’ve learned and use the hashtag #Prior knowledge</w:t>
            </w:r>
          </w:p>
          <w:p w:rsidR="0060347A" w:rsidRDefault="0060347A">
            <w:pPr>
              <w:widowControl w:val="0"/>
              <w:jc w:val="left"/>
              <w:rPr>
                <w:sz w:val="22"/>
                <w:szCs w:val="22"/>
              </w:rPr>
            </w:pPr>
          </w:p>
          <w:p w:rsidR="0060347A" w:rsidRDefault="00A34F04">
            <w:pPr>
              <w:widowControl w:val="0"/>
              <w:jc w:val="left"/>
            </w:pPr>
            <w:r>
              <w:t xml:space="preserve">If you do not have Twitter or Instagram you can write your reflection here, or you can do an oral response on what </w:t>
            </w:r>
            <w:r w:rsidR="0056195C">
              <w:t>you have</w:t>
            </w:r>
            <w:r>
              <w:t xml:space="preserve"> learned or remembered from the units covered.</w:t>
            </w:r>
          </w:p>
        </w:tc>
      </w:tr>
    </w:tbl>
    <w:p w:rsidR="0060347A" w:rsidRDefault="0060347A">
      <w:pPr>
        <w:spacing w:after="160" w:line="259" w:lineRule="auto"/>
        <w:jc w:val="left"/>
        <w:rPr>
          <w:rFonts w:ascii="Calibri" w:eastAsia="Calibri" w:hAnsi="Calibri" w:cs="Calibri"/>
          <w:color w:val="1932FF"/>
          <w:sz w:val="40"/>
          <w:szCs w:val="40"/>
        </w:rPr>
      </w:pPr>
    </w:p>
    <w:p w:rsidR="0060347A" w:rsidRDefault="00A34F04">
      <w:pPr>
        <w:pStyle w:val="Heading1"/>
      </w:pPr>
      <w:bookmarkStart w:id="56" w:name="_Appendix_C_-"/>
      <w:bookmarkStart w:id="57" w:name="_Toc84105728"/>
      <w:bookmarkEnd w:id="56"/>
      <w:r>
        <w:lastRenderedPageBreak/>
        <w:t>Appendix C - KWL Chart</w:t>
      </w:r>
      <w:bookmarkEnd w:id="57"/>
    </w:p>
    <w:p w:rsidR="0060347A" w:rsidRDefault="00A34F04">
      <w:pPr>
        <w:rPr>
          <w:color w:val="000000"/>
          <w:sz w:val="18"/>
          <w:szCs w:val="18"/>
        </w:rPr>
      </w:pPr>
      <w:r w:rsidRPr="00BF49AC">
        <w:rPr>
          <w:rFonts w:eastAsia="Calibri"/>
          <w:sz w:val="48"/>
          <w:szCs w:val="48"/>
        </w:rPr>
        <w:t>K-W-L Chart</w:t>
      </w:r>
      <w:r>
        <w:rPr>
          <w:rFonts w:ascii="Calibri" w:eastAsia="Calibri" w:hAnsi="Calibri" w:cs="Calibri"/>
          <w:b/>
          <w:sz w:val="32"/>
          <w:szCs w:val="32"/>
        </w:rPr>
        <w:tab/>
      </w:r>
      <w:r>
        <w:rPr>
          <w:rFonts w:ascii="Calibri" w:eastAsia="Calibri" w:hAnsi="Calibri" w:cs="Calibri"/>
          <w:b/>
          <w:sz w:val="32"/>
          <w:szCs w:val="32"/>
        </w:rPr>
        <w:tab/>
      </w:r>
      <w:r>
        <w:tab/>
      </w:r>
      <w:r>
        <w:tab/>
      </w:r>
      <w:r>
        <w:rPr>
          <w:color w:val="000000"/>
          <w:sz w:val="18"/>
          <w:szCs w:val="18"/>
        </w:rPr>
        <w:t>Student Name: _________________________________</w:t>
      </w:r>
    </w:p>
    <w:p w:rsidR="0060347A" w:rsidRDefault="0060347A"/>
    <w:p w:rsidR="0060347A" w:rsidRDefault="00A34F04">
      <w:r>
        <w:t>Reflect on what you know before and then after learning about a particular topic. Begin by filling in the columns below with what you Know about the topic, what you Want to know, and finally, what you have Learned.</w:t>
      </w:r>
    </w:p>
    <w:p w:rsidR="0060347A" w:rsidRDefault="0060347A"/>
    <w:tbl>
      <w:tblPr>
        <w:tblStyle w:val="afff4"/>
        <w:tblW w:w="9648" w:type="dxa"/>
        <w:tblInd w:w="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Caption w:val="KWL Chart"/>
        <w:tblDescription w:val="This table is a KWL Chart  - Knowledge, What you Want to know and what you have Learned. It is completed at various times throughout the project "/>
      </w:tblPr>
      <w:tblGrid>
        <w:gridCol w:w="3216"/>
        <w:gridCol w:w="3216"/>
        <w:gridCol w:w="3216"/>
      </w:tblGrid>
      <w:tr w:rsidR="0060347A" w:rsidTr="0012594A">
        <w:trPr>
          <w:tblHeader/>
        </w:trPr>
        <w:tc>
          <w:tcPr>
            <w:tcW w:w="3216" w:type="dxa"/>
            <w:shd w:val="clear" w:color="auto" w:fill="auto"/>
            <w:tcMar>
              <w:top w:w="100" w:type="dxa"/>
              <w:left w:w="100" w:type="dxa"/>
              <w:bottom w:w="100" w:type="dxa"/>
              <w:right w:w="100" w:type="dxa"/>
            </w:tcMar>
          </w:tcPr>
          <w:p w:rsidR="0060347A" w:rsidRDefault="00A34F04">
            <w:pPr>
              <w:jc w:val="center"/>
            </w:pPr>
            <w:r>
              <w:t xml:space="preserve">What do you </w:t>
            </w:r>
            <w:r>
              <w:rPr>
                <w:b/>
              </w:rPr>
              <w:t>K</w:t>
            </w:r>
            <w:r>
              <w:t>now about the topic?</w:t>
            </w:r>
          </w:p>
        </w:tc>
        <w:tc>
          <w:tcPr>
            <w:tcW w:w="3216" w:type="dxa"/>
            <w:shd w:val="clear" w:color="auto" w:fill="auto"/>
            <w:tcMar>
              <w:top w:w="100" w:type="dxa"/>
              <w:left w:w="100" w:type="dxa"/>
              <w:bottom w:w="100" w:type="dxa"/>
              <w:right w:w="100" w:type="dxa"/>
            </w:tcMar>
          </w:tcPr>
          <w:p w:rsidR="0060347A" w:rsidRDefault="00A34F04">
            <w:pPr>
              <w:jc w:val="center"/>
            </w:pPr>
            <w:r>
              <w:t xml:space="preserve">What do you </w:t>
            </w:r>
            <w:r>
              <w:rPr>
                <w:b/>
              </w:rPr>
              <w:t>W</w:t>
            </w:r>
            <w:r>
              <w:t>ant to know?</w:t>
            </w:r>
          </w:p>
        </w:tc>
        <w:tc>
          <w:tcPr>
            <w:tcW w:w="3216" w:type="dxa"/>
            <w:shd w:val="clear" w:color="auto" w:fill="auto"/>
            <w:tcMar>
              <w:top w:w="100" w:type="dxa"/>
              <w:left w:w="100" w:type="dxa"/>
              <w:bottom w:w="100" w:type="dxa"/>
              <w:right w:w="100" w:type="dxa"/>
            </w:tcMar>
          </w:tcPr>
          <w:p w:rsidR="0060347A" w:rsidRDefault="00A34F04">
            <w:pPr>
              <w:jc w:val="center"/>
            </w:pPr>
            <w:r>
              <w:t xml:space="preserve">What have you </w:t>
            </w:r>
            <w:r>
              <w:rPr>
                <w:b/>
              </w:rPr>
              <w:t>L</w:t>
            </w:r>
            <w:r>
              <w:t>earned?</w:t>
            </w:r>
          </w:p>
        </w:tc>
      </w:tr>
      <w:tr w:rsidR="0060347A">
        <w:tc>
          <w:tcPr>
            <w:tcW w:w="3216" w:type="dxa"/>
            <w:shd w:val="clear" w:color="auto" w:fill="auto"/>
            <w:tcMar>
              <w:top w:w="100" w:type="dxa"/>
              <w:left w:w="100" w:type="dxa"/>
              <w:bottom w:w="100" w:type="dxa"/>
              <w:right w:w="100" w:type="dxa"/>
            </w:tcMar>
          </w:tcPr>
          <w:p w:rsidR="0060347A" w:rsidRDefault="0060347A">
            <w:pPr>
              <w:spacing w:after="2160"/>
            </w:pPr>
          </w:p>
          <w:p w:rsidR="0060347A" w:rsidRDefault="0060347A">
            <w:pPr>
              <w:spacing w:after="2160"/>
            </w:pPr>
          </w:p>
          <w:p w:rsidR="0060347A" w:rsidRDefault="0060347A">
            <w:pPr>
              <w:spacing w:after="2160"/>
            </w:pPr>
          </w:p>
        </w:tc>
        <w:tc>
          <w:tcPr>
            <w:tcW w:w="3216" w:type="dxa"/>
            <w:shd w:val="clear" w:color="auto" w:fill="auto"/>
            <w:tcMar>
              <w:top w:w="100" w:type="dxa"/>
              <w:left w:w="100" w:type="dxa"/>
              <w:bottom w:w="100" w:type="dxa"/>
              <w:right w:w="100" w:type="dxa"/>
            </w:tcMar>
          </w:tcPr>
          <w:p w:rsidR="0060347A" w:rsidRDefault="0060347A"/>
        </w:tc>
        <w:tc>
          <w:tcPr>
            <w:tcW w:w="3216" w:type="dxa"/>
            <w:shd w:val="clear" w:color="auto" w:fill="auto"/>
            <w:tcMar>
              <w:top w:w="100" w:type="dxa"/>
              <w:left w:w="100" w:type="dxa"/>
              <w:bottom w:w="100" w:type="dxa"/>
              <w:right w:w="100" w:type="dxa"/>
            </w:tcMar>
          </w:tcPr>
          <w:p w:rsidR="0060347A" w:rsidRDefault="0060347A"/>
        </w:tc>
      </w:tr>
    </w:tbl>
    <w:p w:rsidR="0060347A" w:rsidRDefault="0060347A">
      <w:pPr>
        <w:spacing w:after="0" w:line="276" w:lineRule="auto"/>
        <w:jc w:val="left"/>
        <w:rPr>
          <w:sz w:val="22"/>
          <w:szCs w:val="22"/>
        </w:rPr>
      </w:pPr>
    </w:p>
    <w:p w:rsidR="009E1B1F" w:rsidRDefault="009E1B1F">
      <w:pPr>
        <w:pStyle w:val="Heading1"/>
      </w:pPr>
      <w:bookmarkStart w:id="58" w:name="_Appendix_D_-"/>
      <w:bookmarkStart w:id="59" w:name="_Appendix_D_–"/>
      <w:bookmarkStart w:id="60" w:name="_Toc84105729"/>
      <w:bookmarkEnd w:id="58"/>
      <w:bookmarkEnd w:id="59"/>
      <w:r>
        <w:lastRenderedPageBreak/>
        <w:t>Appendix D – Safe Use of Thermal Irons</w:t>
      </w:r>
      <w:bookmarkEnd w:id="60"/>
      <w:r>
        <w:t xml:space="preserve"> </w:t>
      </w:r>
    </w:p>
    <w:p w:rsidR="009E1B1F" w:rsidRDefault="009E1B1F" w:rsidP="009E1B1F">
      <w:pPr>
        <w:rPr>
          <w:b/>
          <w:sz w:val="32"/>
          <w:szCs w:val="32"/>
        </w:rPr>
      </w:pPr>
    </w:p>
    <w:p w:rsidR="009E1B1F" w:rsidRPr="009E1B1F" w:rsidRDefault="009E1B1F" w:rsidP="009E1B1F">
      <w:pPr>
        <w:rPr>
          <w:rFonts w:ascii="Times New Roman" w:hAnsi="Times New Roman" w:cs="Times New Roman"/>
          <w:b/>
          <w:color w:val="auto"/>
          <w:sz w:val="32"/>
          <w:szCs w:val="32"/>
        </w:rPr>
      </w:pPr>
      <w:r>
        <w:rPr>
          <w:b/>
          <w:sz w:val="32"/>
          <w:szCs w:val="32"/>
        </w:rPr>
        <w:t>Safe</w:t>
      </w:r>
      <w:r w:rsidRPr="009E1B1F">
        <w:rPr>
          <w:b/>
          <w:sz w:val="32"/>
          <w:szCs w:val="32"/>
        </w:rPr>
        <w:t xml:space="preserve"> Use of Thermal Irons</w:t>
      </w:r>
    </w:p>
    <w:p w:rsidR="009E1B1F" w:rsidRPr="009E1B1F" w:rsidRDefault="009E1B1F" w:rsidP="009E1B1F">
      <w:pPr>
        <w:pStyle w:val="ListParagraph"/>
        <w:numPr>
          <w:ilvl w:val="0"/>
          <w:numId w:val="19"/>
        </w:numPr>
        <w:spacing w:after="120"/>
        <w:contextualSpacing w:val="0"/>
      </w:pPr>
      <w:r w:rsidRPr="009E1B1F">
        <w:t>Keep thermal irons clean</w:t>
      </w:r>
    </w:p>
    <w:p w:rsidR="009E1B1F" w:rsidRPr="009E1B1F" w:rsidRDefault="009E1B1F" w:rsidP="009E1B1F">
      <w:pPr>
        <w:pStyle w:val="ListParagraph"/>
        <w:numPr>
          <w:ilvl w:val="0"/>
          <w:numId w:val="19"/>
        </w:numPr>
        <w:spacing w:after="120"/>
        <w:contextualSpacing w:val="0"/>
      </w:pPr>
      <w:r w:rsidRPr="009E1B1F">
        <w:t>Do not overheat thermal irons</w:t>
      </w:r>
    </w:p>
    <w:p w:rsidR="009E1B1F" w:rsidRPr="009E1B1F" w:rsidRDefault="009E1B1F" w:rsidP="009E1B1F">
      <w:pPr>
        <w:pStyle w:val="ListParagraph"/>
        <w:numPr>
          <w:ilvl w:val="0"/>
          <w:numId w:val="19"/>
        </w:numPr>
        <w:spacing w:after="120"/>
        <w:contextualSpacing w:val="0"/>
      </w:pPr>
      <w:r w:rsidRPr="009E1B1F">
        <w:t>Do not use metal combs when working with irons, as they will heat up and could burn the scalp</w:t>
      </w:r>
    </w:p>
    <w:p w:rsidR="009E1B1F" w:rsidRPr="009E1B1F" w:rsidRDefault="009E1B1F" w:rsidP="009E1B1F">
      <w:pPr>
        <w:pStyle w:val="ListParagraph"/>
        <w:numPr>
          <w:ilvl w:val="0"/>
          <w:numId w:val="19"/>
        </w:numPr>
        <w:spacing w:after="120"/>
        <w:contextualSpacing w:val="0"/>
      </w:pPr>
      <w:r w:rsidRPr="009E1B1F">
        <w:t>Test the temperature of the iron on a tissue paper or white cloth before placing it on the clients hair in order to prevent burning the hair</w:t>
      </w:r>
    </w:p>
    <w:p w:rsidR="009E1B1F" w:rsidRPr="009E1B1F" w:rsidRDefault="009E1B1F" w:rsidP="009E1B1F">
      <w:pPr>
        <w:pStyle w:val="ListParagraph"/>
        <w:numPr>
          <w:ilvl w:val="0"/>
          <w:numId w:val="19"/>
        </w:numPr>
        <w:spacing w:after="120"/>
        <w:contextualSpacing w:val="0"/>
      </w:pPr>
      <w:r w:rsidRPr="009E1B1F">
        <w:t>Use only hard rubber or non-flammable combs when working with irons and it should be 7” long</w:t>
      </w:r>
    </w:p>
    <w:p w:rsidR="009E1B1F" w:rsidRPr="009E1B1F" w:rsidRDefault="009E1B1F" w:rsidP="009E1B1F">
      <w:pPr>
        <w:pStyle w:val="ListParagraph"/>
        <w:numPr>
          <w:ilvl w:val="0"/>
          <w:numId w:val="19"/>
        </w:numPr>
        <w:spacing w:after="120"/>
        <w:contextualSpacing w:val="0"/>
      </w:pPr>
      <w:r w:rsidRPr="009E1B1F">
        <w:t>Place comb between iron and scalp, to prevent burning of the scalp.</w:t>
      </w:r>
    </w:p>
    <w:p w:rsidR="009E1B1F" w:rsidRPr="009E1B1F" w:rsidRDefault="009E1B1F" w:rsidP="009E1B1F">
      <w:pPr>
        <w:pStyle w:val="ListParagraph"/>
        <w:numPr>
          <w:ilvl w:val="0"/>
          <w:numId w:val="19"/>
        </w:numPr>
        <w:spacing w:after="120"/>
        <w:contextualSpacing w:val="0"/>
      </w:pPr>
      <w:r w:rsidRPr="009E1B1F">
        <w:t>Place hot iron in a safe place to cool</w:t>
      </w:r>
    </w:p>
    <w:p w:rsidR="009E1B1F" w:rsidRPr="009E1B1F" w:rsidRDefault="009E1B1F" w:rsidP="009E1B1F">
      <w:pPr>
        <w:pStyle w:val="ListParagraph"/>
        <w:numPr>
          <w:ilvl w:val="0"/>
          <w:numId w:val="19"/>
        </w:numPr>
        <w:spacing w:after="120"/>
        <w:contextualSpacing w:val="0"/>
      </w:pPr>
      <w:r w:rsidRPr="009E1B1F">
        <w:t>Beware of your surroundings when working with hot irons, (ex. children)</w:t>
      </w:r>
    </w:p>
    <w:p w:rsidR="009E1B1F" w:rsidRPr="009E1B1F" w:rsidRDefault="009E1B1F" w:rsidP="009E1B1F">
      <w:pPr>
        <w:pStyle w:val="ListParagraph"/>
        <w:numPr>
          <w:ilvl w:val="0"/>
          <w:numId w:val="19"/>
        </w:numPr>
        <w:spacing w:after="120"/>
        <w:contextualSpacing w:val="0"/>
      </w:pPr>
      <w:r w:rsidRPr="009E1B1F">
        <w:t>Client hair must be clean and completely dry to ensure a good thermal curl</w:t>
      </w:r>
    </w:p>
    <w:p w:rsidR="009E1B1F" w:rsidRPr="009E1B1F" w:rsidRDefault="009E1B1F" w:rsidP="009E1B1F">
      <w:pPr>
        <w:pStyle w:val="ListParagraph"/>
        <w:numPr>
          <w:ilvl w:val="0"/>
          <w:numId w:val="19"/>
        </w:numPr>
        <w:spacing w:after="120"/>
        <w:contextualSpacing w:val="0"/>
      </w:pPr>
      <w:r w:rsidRPr="009E1B1F">
        <w:t>Do not allow the hair ends to protrude over the iron, this causes fishhooks (hair that is bent or folded)</w:t>
      </w:r>
    </w:p>
    <w:p w:rsidR="009E1B1F" w:rsidRPr="009E1B1F" w:rsidRDefault="009E1B1F" w:rsidP="009E1B1F">
      <w:pPr>
        <w:pStyle w:val="ListParagraph"/>
        <w:numPr>
          <w:ilvl w:val="0"/>
          <w:numId w:val="19"/>
        </w:numPr>
        <w:spacing w:after="120"/>
        <w:contextualSpacing w:val="0"/>
      </w:pPr>
      <w:r w:rsidRPr="009E1B1F">
        <w:t>When ironing lightened, tinted, or relaxed hair, always use a gentle heat setting.</w:t>
      </w:r>
    </w:p>
    <w:p w:rsidR="009E1B1F" w:rsidRPr="009E1B1F" w:rsidRDefault="009E1B1F" w:rsidP="009E1B1F">
      <w:pPr>
        <w:pStyle w:val="ListParagraph"/>
        <w:numPr>
          <w:ilvl w:val="0"/>
          <w:numId w:val="19"/>
        </w:numPr>
        <w:spacing w:after="120"/>
        <w:contextualSpacing w:val="0"/>
        <w:rPr>
          <w:rFonts w:ascii="Times New Roman" w:hAnsi="Times New Roman" w:cs="Times New Roman"/>
          <w:color w:val="auto"/>
        </w:rPr>
      </w:pPr>
      <w:r w:rsidRPr="009E1B1F">
        <w:t>Care of Thermal (Marcel) Irons</w:t>
      </w:r>
    </w:p>
    <w:p w:rsidR="009E1B1F" w:rsidRPr="009E1B1F" w:rsidRDefault="009E1B1F" w:rsidP="009E1B1F">
      <w:pPr>
        <w:pStyle w:val="ListParagraph"/>
        <w:numPr>
          <w:ilvl w:val="0"/>
          <w:numId w:val="19"/>
        </w:numPr>
        <w:spacing w:after="120"/>
        <w:contextualSpacing w:val="0"/>
      </w:pPr>
      <w:r w:rsidRPr="009E1B1F">
        <w:t>Before cleaning a thermal iron, be sure to check the manufacturer’s direction for care and cleaning. </w:t>
      </w:r>
    </w:p>
    <w:p w:rsidR="009E1B1F" w:rsidRPr="009E1B1F" w:rsidRDefault="009E1B1F" w:rsidP="009E1B1F">
      <w:pPr>
        <w:pStyle w:val="ListParagraph"/>
        <w:numPr>
          <w:ilvl w:val="0"/>
          <w:numId w:val="19"/>
        </w:numPr>
        <w:spacing w:after="120"/>
        <w:contextualSpacing w:val="0"/>
      </w:pPr>
      <w:r w:rsidRPr="009E1B1F">
        <w:t>To remove dirt, oils, and product residue is to dampen a towel or rag and wipe down the barrel of the iron with a soapy solution containing a few drops of ammonia.</w:t>
      </w:r>
    </w:p>
    <w:p w:rsidR="009E1B1F" w:rsidRPr="009E1B1F" w:rsidRDefault="009E1B1F" w:rsidP="009E1B1F">
      <w:pPr>
        <w:pStyle w:val="ListParagraph"/>
        <w:numPr>
          <w:ilvl w:val="0"/>
          <w:numId w:val="19"/>
        </w:numPr>
        <w:spacing w:after="120"/>
        <w:contextualSpacing w:val="0"/>
      </w:pPr>
      <w:r w:rsidRPr="009E1B1F">
        <w:t>Do not clean iron when it is turned on or when it is still cooling from a previous styling service.</w:t>
      </w:r>
    </w:p>
    <w:p w:rsidR="009E1B1F" w:rsidRPr="009E1B1F" w:rsidRDefault="009E1B1F" w:rsidP="009E1B1F">
      <w:pPr>
        <w:pStyle w:val="ListParagraph"/>
        <w:numPr>
          <w:ilvl w:val="0"/>
          <w:numId w:val="19"/>
        </w:numPr>
        <w:spacing w:after="120"/>
        <w:contextualSpacing w:val="0"/>
        <w:rPr>
          <w:rFonts w:ascii="Times New Roman" w:hAnsi="Times New Roman" w:cs="Times New Roman"/>
          <w:color w:val="auto"/>
        </w:rPr>
      </w:pPr>
      <w:r w:rsidRPr="009E1B1F">
        <w:rPr>
          <w:noProof/>
          <w:bdr w:val="none" w:sz="0" w:space="0" w:color="auto" w:frame="1"/>
        </w:rPr>
        <w:lastRenderedPageBreak/>
        <w:drawing>
          <wp:inline distT="0" distB="0" distL="0" distR="0">
            <wp:extent cx="5486400" cy="3004185"/>
            <wp:effectExtent l="0" t="0" r="0" b="5715"/>
            <wp:docPr id="73" name="Picture 73" descr="The picture is of a person holding a curling iron. The curling iron, which is brass coloured with a black handle, has all of its components labeled." title="Curling Iron label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escription: 15-119.jpg"/>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5486400" cy="3004185"/>
                    </a:xfrm>
                    <a:prstGeom prst="rect">
                      <a:avLst/>
                    </a:prstGeom>
                    <a:noFill/>
                    <a:ln>
                      <a:noFill/>
                    </a:ln>
                  </pic:spPr>
                </pic:pic>
              </a:graphicData>
            </a:graphic>
          </wp:inline>
        </w:drawing>
      </w:r>
    </w:p>
    <w:p w:rsidR="009E1B1F" w:rsidRPr="009E1B1F" w:rsidRDefault="009E1B1F" w:rsidP="009E1B1F">
      <w:pPr>
        <w:pStyle w:val="ListParagraph"/>
        <w:numPr>
          <w:ilvl w:val="0"/>
          <w:numId w:val="19"/>
        </w:numPr>
        <w:spacing w:after="120"/>
        <w:contextualSpacing w:val="0"/>
      </w:pPr>
      <w:r w:rsidRPr="009E1B1F">
        <w:t>Barrel/Rod contains the heating element</w:t>
      </w:r>
    </w:p>
    <w:p w:rsidR="009E1B1F" w:rsidRPr="009E1B1F" w:rsidRDefault="009E1B1F" w:rsidP="009E1B1F">
      <w:pPr>
        <w:pStyle w:val="ListParagraph"/>
        <w:numPr>
          <w:ilvl w:val="0"/>
          <w:numId w:val="19"/>
        </w:numPr>
        <w:spacing w:after="120"/>
        <w:contextualSpacing w:val="0"/>
      </w:pPr>
      <w:r w:rsidRPr="009E1B1F">
        <w:t>Groove/Shell is sometimes called the tongue or clamp used to hold the hair in place while curling</w:t>
      </w:r>
    </w:p>
    <w:p w:rsidR="009E1B1F" w:rsidRPr="009E1B1F" w:rsidRDefault="009E1B1F" w:rsidP="009E1B1F">
      <w:pPr>
        <w:pStyle w:val="ListParagraph"/>
        <w:numPr>
          <w:ilvl w:val="0"/>
          <w:numId w:val="19"/>
        </w:numPr>
        <w:spacing w:after="120"/>
        <w:contextualSpacing w:val="0"/>
      </w:pPr>
      <w:r w:rsidRPr="009E1B1F">
        <w:t>Shell/Handle used to control the tension of the groove or shell</w:t>
      </w:r>
    </w:p>
    <w:p w:rsidR="009E1B1F" w:rsidRPr="009E1B1F" w:rsidRDefault="009E1B1F" w:rsidP="009E1B1F">
      <w:pPr>
        <w:pStyle w:val="ListParagraph"/>
        <w:numPr>
          <w:ilvl w:val="0"/>
          <w:numId w:val="19"/>
        </w:numPr>
        <w:spacing w:after="120"/>
        <w:contextualSpacing w:val="0"/>
      </w:pPr>
      <w:r w:rsidRPr="009E1B1F">
        <w:t>Rod/Handle contains the temperature controls</w:t>
      </w:r>
    </w:p>
    <w:p w:rsidR="009E1B1F" w:rsidRDefault="009E1B1F" w:rsidP="009E1B1F"/>
    <w:p w:rsidR="009E1B1F" w:rsidRDefault="009E1B1F" w:rsidP="009E1B1F"/>
    <w:p w:rsidR="009E1B1F" w:rsidRDefault="009E1B1F">
      <w:pPr>
        <w:rPr>
          <w:rFonts w:asciiTheme="minorHAnsi" w:eastAsia="Arial Unicode MS" w:hAnsiTheme="minorHAnsi" w:cstheme="majorHAnsi"/>
          <w:color w:val="1932FF"/>
          <w:sz w:val="40"/>
          <w:szCs w:val="40"/>
        </w:rPr>
      </w:pPr>
      <w:r>
        <w:br w:type="page"/>
      </w:r>
    </w:p>
    <w:p w:rsidR="0060347A" w:rsidRDefault="00A34F04">
      <w:pPr>
        <w:pStyle w:val="Heading1"/>
      </w:pPr>
      <w:bookmarkStart w:id="61" w:name="_Appendix_E_-_1"/>
      <w:bookmarkStart w:id="62" w:name="_Toc84105730"/>
      <w:bookmarkEnd w:id="61"/>
      <w:r>
        <w:lastRenderedPageBreak/>
        <w:t xml:space="preserve">Appendix </w:t>
      </w:r>
      <w:r w:rsidR="009E1B1F">
        <w:t>E</w:t>
      </w:r>
      <w:r>
        <w:t xml:space="preserve"> - Checklist</w:t>
      </w:r>
      <w:bookmarkEnd w:id="62"/>
    </w:p>
    <w:tbl>
      <w:tblPr>
        <w:tblStyle w:val="afff5"/>
        <w:tblW w:w="9648" w:type="dxa"/>
        <w:tblInd w:w="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Caption w:val="Checklist"/>
        <w:tblDescription w:val="This table is a success criteria checklist for studnets to fill in and complete. It assesses the students ability to complete tasks that are written in the far left column"/>
      </w:tblPr>
      <w:tblGrid>
        <w:gridCol w:w="3216"/>
        <w:gridCol w:w="3216"/>
        <w:gridCol w:w="3216"/>
      </w:tblGrid>
      <w:tr w:rsidR="0060347A" w:rsidTr="00707652">
        <w:trPr>
          <w:trHeight w:val="420"/>
          <w:tblHeader/>
        </w:trPr>
        <w:tc>
          <w:tcPr>
            <w:tcW w:w="9648" w:type="dxa"/>
            <w:gridSpan w:val="3"/>
            <w:shd w:val="clear" w:color="auto" w:fill="auto"/>
            <w:tcMar>
              <w:top w:w="100" w:type="dxa"/>
              <w:left w:w="100" w:type="dxa"/>
              <w:bottom w:w="100" w:type="dxa"/>
              <w:right w:w="100" w:type="dxa"/>
            </w:tcMar>
          </w:tcPr>
          <w:p w:rsidR="0060347A" w:rsidRDefault="00A34F04">
            <w:pPr>
              <w:widowControl w:val="0"/>
              <w:jc w:val="center"/>
              <w:rPr>
                <w:b/>
              </w:rPr>
            </w:pPr>
            <w:r>
              <w:rPr>
                <w:b/>
              </w:rPr>
              <w:t>Checklist</w:t>
            </w:r>
          </w:p>
        </w:tc>
      </w:tr>
      <w:tr w:rsidR="0060347A">
        <w:tc>
          <w:tcPr>
            <w:tcW w:w="3216" w:type="dxa"/>
            <w:shd w:val="clear" w:color="auto" w:fill="auto"/>
            <w:tcMar>
              <w:top w:w="100" w:type="dxa"/>
              <w:left w:w="100" w:type="dxa"/>
              <w:bottom w:w="100" w:type="dxa"/>
              <w:right w:w="100" w:type="dxa"/>
            </w:tcMar>
          </w:tcPr>
          <w:p w:rsidR="0060347A" w:rsidRDefault="00A34F04">
            <w:pPr>
              <w:widowControl w:val="0"/>
              <w:jc w:val="left"/>
              <w:rPr>
                <w:b/>
              </w:rPr>
            </w:pPr>
            <w:r>
              <w:rPr>
                <w:b/>
              </w:rPr>
              <w:t>Success Criteria</w:t>
            </w:r>
          </w:p>
        </w:tc>
        <w:tc>
          <w:tcPr>
            <w:tcW w:w="3216" w:type="dxa"/>
            <w:shd w:val="clear" w:color="auto" w:fill="auto"/>
            <w:tcMar>
              <w:top w:w="100" w:type="dxa"/>
              <w:left w:w="100" w:type="dxa"/>
              <w:bottom w:w="100" w:type="dxa"/>
              <w:right w:w="100" w:type="dxa"/>
            </w:tcMar>
          </w:tcPr>
          <w:p w:rsidR="0060347A" w:rsidRDefault="00A34F04">
            <w:pPr>
              <w:widowControl w:val="0"/>
              <w:jc w:val="center"/>
              <w:rPr>
                <w:b/>
              </w:rPr>
            </w:pPr>
            <w:r>
              <w:rPr>
                <w:b/>
              </w:rPr>
              <w:t>Complete</w:t>
            </w:r>
          </w:p>
        </w:tc>
        <w:tc>
          <w:tcPr>
            <w:tcW w:w="3216" w:type="dxa"/>
            <w:shd w:val="clear" w:color="auto" w:fill="auto"/>
            <w:tcMar>
              <w:top w:w="100" w:type="dxa"/>
              <w:left w:w="100" w:type="dxa"/>
              <w:bottom w:w="100" w:type="dxa"/>
              <w:right w:w="100" w:type="dxa"/>
            </w:tcMar>
          </w:tcPr>
          <w:p w:rsidR="0060347A" w:rsidRDefault="00A34F04">
            <w:pPr>
              <w:widowControl w:val="0"/>
              <w:jc w:val="center"/>
              <w:rPr>
                <w:b/>
              </w:rPr>
            </w:pPr>
            <w:r>
              <w:rPr>
                <w:b/>
              </w:rPr>
              <w:t>Incomplete</w:t>
            </w:r>
          </w:p>
        </w:tc>
      </w:tr>
      <w:tr w:rsidR="0060347A">
        <w:tc>
          <w:tcPr>
            <w:tcW w:w="3216" w:type="dxa"/>
            <w:shd w:val="clear" w:color="auto" w:fill="auto"/>
            <w:tcMar>
              <w:top w:w="100" w:type="dxa"/>
              <w:left w:w="100" w:type="dxa"/>
              <w:bottom w:w="100" w:type="dxa"/>
              <w:right w:w="100" w:type="dxa"/>
            </w:tcMar>
          </w:tcPr>
          <w:p w:rsidR="0060347A" w:rsidRDefault="00A34F04">
            <w:pPr>
              <w:widowControl w:val="0"/>
              <w:jc w:val="left"/>
            </w:pPr>
            <w:r>
              <w:t>Student has conducted research on culture and/or heritage updo</w:t>
            </w:r>
          </w:p>
        </w:tc>
        <w:tc>
          <w:tcPr>
            <w:tcW w:w="3216" w:type="dxa"/>
            <w:shd w:val="clear" w:color="auto" w:fill="auto"/>
            <w:tcMar>
              <w:top w:w="100" w:type="dxa"/>
              <w:left w:w="100" w:type="dxa"/>
              <w:bottom w:w="100" w:type="dxa"/>
              <w:right w:w="100" w:type="dxa"/>
            </w:tcMar>
          </w:tcPr>
          <w:p w:rsidR="0060347A" w:rsidRDefault="0060347A">
            <w:pPr>
              <w:widowControl w:val="0"/>
              <w:jc w:val="left"/>
            </w:pPr>
          </w:p>
        </w:tc>
        <w:tc>
          <w:tcPr>
            <w:tcW w:w="3216" w:type="dxa"/>
            <w:shd w:val="clear" w:color="auto" w:fill="auto"/>
            <w:tcMar>
              <w:top w:w="100" w:type="dxa"/>
              <w:left w:w="100" w:type="dxa"/>
              <w:bottom w:w="100" w:type="dxa"/>
              <w:right w:w="100" w:type="dxa"/>
            </w:tcMar>
          </w:tcPr>
          <w:p w:rsidR="0060347A" w:rsidRDefault="0060347A">
            <w:pPr>
              <w:widowControl w:val="0"/>
              <w:jc w:val="left"/>
            </w:pPr>
          </w:p>
        </w:tc>
      </w:tr>
      <w:tr w:rsidR="0060347A">
        <w:tc>
          <w:tcPr>
            <w:tcW w:w="3216" w:type="dxa"/>
            <w:shd w:val="clear" w:color="auto" w:fill="auto"/>
            <w:tcMar>
              <w:top w:w="100" w:type="dxa"/>
              <w:left w:w="100" w:type="dxa"/>
              <w:bottom w:w="100" w:type="dxa"/>
              <w:right w:w="100" w:type="dxa"/>
            </w:tcMar>
          </w:tcPr>
          <w:p w:rsidR="0060347A" w:rsidRDefault="00A34F04">
            <w:pPr>
              <w:widowControl w:val="0"/>
              <w:jc w:val="left"/>
            </w:pPr>
            <w:r>
              <w:t xml:space="preserve">Student has completed </w:t>
            </w:r>
            <w:r w:rsidR="0056195C">
              <w:t>write-up</w:t>
            </w:r>
            <w:r>
              <w:t xml:space="preserve"> on selected updo</w:t>
            </w:r>
          </w:p>
        </w:tc>
        <w:tc>
          <w:tcPr>
            <w:tcW w:w="3216" w:type="dxa"/>
            <w:shd w:val="clear" w:color="auto" w:fill="auto"/>
            <w:tcMar>
              <w:top w:w="100" w:type="dxa"/>
              <w:left w:w="100" w:type="dxa"/>
              <w:bottom w:w="100" w:type="dxa"/>
              <w:right w:w="100" w:type="dxa"/>
            </w:tcMar>
          </w:tcPr>
          <w:p w:rsidR="0060347A" w:rsidRDefault="0060347A">
            <w:pPr>
              <w:widowControl w:val="0"/>
              <w:jc w:val="left"/>
            </w:pPr>
          </w:p>
        </w:tc>
        <w:tc>
          <w:tcPr>
            <w:tcW w:w="3216" w:type="dxa"/>
            <w:shd w:val="clear" w:color="auto" w:fill="auto"/>
            <w:tcMar>
              <w:top w:w="100" w:type="dxa"/>
              <w:left w:w="100" w:type="dxa"/>
              <w:bottom w:w="100" w:type="dxa"/>
              <w:right w:w="100" w:type="dxa"/>
            </w:tcMar>
          </w:tcPr>
          <w:p w:rsidR="0060347A" w:rsidRDefault="0060347A">
            <w:pPr>
              <w:widowControl w:val="0"/>
              <w:jc w:val="left"/>
            </w:pPr>
          </w:p>
        </w:tc>
      </w:tr>
      <w:tr w:rsidR="0060347A">
        <w:tc>
          <w:tcPr>
            <w:tcW w:w="3216" w:type="dxa"/>
            <w:shd w:val="clear" w:color="auto" w:fill="auto"/>
            <w:tcMar>
              <w:top w:w="100" w:type="dxa"/>
              <w:left w:w="100" w:type="dxa"/>
              <w:bottom w:w="100" w:type="dxa"/>
              <w:right w:w="100" w:type="dxa"/>
            </w:tcMar>
          </w:tcPr>
          <w:p w:rsidR="0060347A" w:rsidRDefault="00A34F04">
            <w:pPr>
              <w:widowControl w:val="0"/>
              <w:jc w:val="left"/>
            </w:pPr>
            <w:r>
              <w:t>Student was sensitive to others culture and/or heritage</w:t>
            </w:r>
          </w:p>
        </w:tc>
        <w:tc>
          <w:tcPr>
            <w:tcW w:w="3216" w:type="dxa"/>
            <w:shd w:val="clear" w:color="auto" w:fill="auto"/>
            <w:tcMar>
              <w:top w:w="100" w:type="dxa"/>
              <w:left w:w="100" w:type="dxa"/>
              <w:bottom w:w="100" w:type="dxa"/>
              <w:right w:w="100" w:type="dxa"/>
            </w:tcMar>
          </w:tcPr>
          <w:p w:rsidR="0060347A" w:rsidRDefault="0060347A">
            <w:pPr>
              <w:widowControl w:val="0"/>
              <w:jc w:val="left"/>
            </w:pPr>
          </w:p>
        </w:tc>
        <w:tc>
          <w:tcPr>
            <w:tcW w:w="3216" w:type="dxa"/>
            <w:shd w:val="clear" w:color="auto" w:fill="auto"/>
            <w:tcMar>
              <w:top w:w="100" w:type="dxa"/>
              <w:left w:w="100" w:type="dxa"/>
              <w:bottom w:w="100" w:type="dxa"/>
              <w:right w:w="100" w:type="dxa"/>
            </w:tcMar>
          </w:tcPr>
          <w:p w:rsidR="0060347A" w:rsidRDefault="0060347A">
            <w:pPr>
              <w:widowControl w:val="0"/>
              <w:jc w:val="left"/>
            </w:pPr>
          </w:p>
        </w:tc>
      </w:tr>
      <w:tr w:rsidR="0060347A">
        <w:tc>
          <w:tcPr>
            <w:tcW w:w="3216" w:type="dxa"/>
            <w:shd w:val="clear" w:color="auto" w:fill="auto"/>
            <w:tcMar>
              <w:top w:w="100" w:type="dxa"/>
              <w:left w:w="100" w:type="dxa"/>
              <w:bottom w:w="100" w:type="dxa"/>
              <w:right w:w="100" w:type="dxa"/>
            </w:tcMar>
          </w:tcPr>
          <w:p w:rsidR="0060347A" w:rsidRDefault="00A34F04">
            <w:pPr>
              <w:widowControl w:val="0"/>
              <w:jc w:val="left"/>
            </w:pPr>
            <w:r>
              <w:t>Student presented the name of the ancestry/ cultural heritage</w:t>
            </w:r>
          </w:p>
        </w:tc>
        <w:tc>
          <w:tcPr>
            <w:tcW w:w="3216" w:type="dxa"/>
            <w:shd w:val="clear" w:color="auto" w:fill="auto"/>
            <w:tcMar>
              <w:top w:w="100" w:type="dxa"/>
              <w:left w:w="100" w:type="dxa"/>
              <w:bottom w:w="100" w:type="dxa"/>
              <w:right w:w="100" w:type="dxa"/>
            </w:tcMar>
          </w:tcPr>
          <w:p w:rsidR="0060347A" w:rsidRDefault="0060347A">
            <w:pPr>
              <w:widowControl w:val="0"/>
              <w:jc w:val="left"/>
            </w:pPr>
          </w:p>
        </w:tc>
        <w:tc>
          <w:tcPr>
            <w:tcW w:w="3216" w:type="dxa"/>
            <w:shd w:val="clear" w:color="auto" w:fill="auto"/>
            <w:tcMar>
              <w:top w:w="100" w:type="dxa"/>
              <w:left w:w="100" w:type="dxa"/>
              <w:bottom w:w="100" w:type="dxa"/>
              <w:right w:w="100" w:type="dxa"/>
            </w:tcMar>
          </w:tcPr>
          <w:p w:rsidR="0060347A" w:rsidRDefault="0060347A">
            <w:pPr>
              <w:widowControl w:val="0"/>
              <w:jc w:val="left"/>
            </w:pPr>
          </w:p>
        </w:tc>
      </w:tr>
      <w:tr w:rsidR="0060347A">
        <w:tc>
          <w:tcPr>
            <w:tcW w:w="3216" w:type="dxa"/>
            <w:shd w:val="clear" w:color="auto" w:fill="auto"/>
            <w:tcMar>
              <w:top w:w="100" w:type="dxa"/>
              <w:left w:w="100" w:type="dxa"/>
              <w:bottom w:w="100" w:type="dxa"/>
              <w:right w:w="100" w:type="dxa"/>
            </w:tcMar>
          </w:tcPr>
          <w:p w:rsidR="0060347A" w:rsidRDefault="00A34F04">
            <w:pPr>
              <w:widowControl w:val="0"/>
              <w:jc w:val="left"/>
            </w:pPr>
            <w:r>
              <w:t>Student presented their findings and updo as a video presentation, or oral presentation, or visual arts, or live presentation, or photo documentation.</w:t>
            </w:r>
          </w:p>
        </w:tc>
        <w:tc>
          <w:tcPr>
            <w:tcW w:w="3216" w:type="dxa"/>
            <w:shd w:val="clear" w:color="auto" w:fill="auto"/>
            <w:tcMar>
              <w:top w:w="100" w:type="dxa"/>
              <w:left w:w="100" w:type="dxa"/>
              <w:bottom w:w="100" w:type="dxa"/>
              <w:right w:w="100" w:type="dxa"/>
            </w:tcMar>
          </w:tcPr>
          <w:p w:rsidR="0060347A" w:rsidRDefault="0060347A">
            <w:pPr>
              <w:widowControl w:val="0"/>
              <w:jc w:val="left"/>
            </w:pPr>
          </w:p>
        </w:tc>
        <w:tc>
          <w:tcPr>
            <w:tcW w:w="3216" w:type="dxa"/>
            <w:shd w:val="clear" w:color="auto" w:fill="auto"/>
            <w:tcMar>
              <w:top w:w="100" w:type="dxa"/>
              <w:left w:w="100" w:type="dxa"/>
              <w:bottom w:w="100" w:type="dxa"/>
              <w:right w:w="100" w:type="dxa"/>
            </w:tcMar>
          </w:tcPr>
          <w:p w:rsidR="0060347A" w:rsidRDefault="0060347A">
            <w:pPr>
              <w:widowControl w:val="0"/>
              <w:jc w:val="left"/>
            </w:pPr>
          </w:p>
        </w:tc>
      </w:tr>
      <w:tr w:rsidR="0060347A">
        <w:tc>
          <w:tcPr>
            <w:tcW w:w="3216" w:type="dxa"/>
            <w:shd w:val="clear" w:color="auto" w:fill="auto"/>
            <w:tcMar>
              <w:top w:w="100" w:type="dxa"/>
              <w:left w:w="100" w:type="dxa"/>
              <w:bottom w:w="100" w:type="dxa"/>
              <w:right w:w="100" w:type="dxa"/>
            </w:tcMar>
          </w:tcPr>
          <w:p w:rsidR="0060347A" w:rsidRDefault="00A34F04">
            <w:pPr>
              <w:widowControl w:val="0"/>
              <w:jc w:val="left"/>
            </w:pPr>
            <w:r>
              <w:t>Student completed Jamboard activity.</w:t>
            </w:r>
          </w:p>
        </w:tc>
        <w:tc>
          <w:tcPr>
            <w:tcW w:w="3216" w:type="dxa"/>
            <w:shd w:val="clear" w:color="auto" w:fill="auto"/>
            <w:tcMar>
              <w:top w:w="100" w:type="dxa"/>
              <w:left w:w="100" w:type="dxa"/>
              <w:bottom w:w="100" w:type="dxa"/>
              <w:right w:w="100" w:type="dxa"/>
            </w:tcMar>
          </w:tcPr>
          <w:p w:rsidR="0060347A" w:rsidRDefault="0060347A">
            <w:pPr>
              <w:widowControl w:val="0"/>
              <w:jc w:val="left"/>
            </w:pPr>
          </w:p>
        </w:tc>
        <w:tc>
          <w:tcPr>
            <w:tcW w:w="3216" w:type="dxa"/>
            <w:shd w:val="clear" w:color="auto" w:fill="auto"/>
            <w:tcMar>
              <w:top w:w="100" w:type="dxa"/>
              <w:left w:w="100" w:type="dxa"/>
              <w:bottom w:w="100" w:type="dxa"/>
              <w:right w:w="100" w:type="dxa"/>
            </w:tcMar>
          </w:tcPr>
          <w:p w:rsidR="0060347A" w:rsidRDefault="0060347A">
            <w:pPr>
              <w:widowControl w:val="0"/>
              <w:jc w:val="left"/>
            </w:pPr>
          </w:p>
        </w:tc>
      </w:tr>
      <w:tr w:rsidR="0060347A">
        <w:tc>
          <w:tcPr>
            <w:tcW w:w="3216" w:type="dxa"/>
            <w:shd w:val="clear" w:color="auto" w:fill="auto"/>
            <w:tcMar>
              <w:top w:w="100" w:type="dxa"/>
              <w:left w:w="100" w:type="dxa"/>
              <w:bottom w:w="100" w:type="dxa"/>
              <w:right w:w="100" w:type="dxa"/>
            </w:tcMar>
          </w:tcPr>
          <w:p w:rsidR="0060347A" w:rsidRDefault="00A34F04">
            <w:pPr>
              <w:widowControl w:val="0"/>
              <w:jc w:val="left"/>
            </w:pPr>
            <w:r>
              <w:t>Student provided references of sites/sources for their updo</w:t>
            </w:r>
          </w:p>
        </w:tc>
        <w:tc>
          <w:tcPr>
            <w:tcW w:w="3216" w:type="dxa"/>
            <w:shd w:val="clear" w:color="auto" w:fill="auto"/>
            <w:tcMar>
              <w:top w:w="100" w:type="dxa"/>
              <w:left w:w="100" w:type="dxa"/>
              <w:bottom w:w="100" w:type="dxa"/>
              <w:right w:w="100" w:type="dxa"/>
            </w:tcMar>
          </w:tcPr>
          <w:p w:rsidR="0060347A" w:rsidRDefault="0060347A">
            <w:pPr>
              <w:widowControl w:val="0"/>
              <w:jc w:val="left"/>
            </w:pPr>
          </w:p>
        </w:tc>
        <w:tc>
          <w:tcPr>
            <w:tcW w:w="3216" w:type="dxa"/>
            <w:shd w:val="clear" w:color="auto" w:fill="auto"/>
            <w:tcMar>
              <w:top w:w="100" w:type="dxa"/>
              <w:left w:w="100" w:type="dxa"/>
              <w:bottom w:w="100" w:type="dxa"/>
              <w:right w:w="100" w:type="dxa"/>
            </w:tcMar>
          </w:tcPr>
          <w:p w:rsidR="0060347A" w:rsidRDefault="0060347A">
            <w:pPr>
              <w:widowControl w:val="0"/>
              <w:jc w:val="left"/>
            </w:pPr>
          </w:p>
        </w:tc>
      </w:tr>
      <w:tr w:rsidR="0060347A">
        <w:trPr>
          <w:trHeight w:val="420"/>
        </w:trPr>
        <w:tc>
          <w:tcPr>
            <w:tcW w:w="9648" w:type="dxa"/>
            <w:gridSpan w:val="3"/>
            <w:vMerge w:val="restart"/>
            <w:shd w:val="clear" w:color="auto" w:fill="auto"/>
            <w:tcMar>
              <w:top w:w="100" w:type="dxa"/>
              <w:left w:w="100" w:type="dxa"/>
              <w:bottom w:w="100" w:type="dxa"/>
              <w:right w:w="100" w:type="dxa"/>
            </w:tcMar>
          </w:tcPr>
          <w:p w:rsidR="0060347A" w:rsidRDefault="00A34F04">
            <w:pPr>
              <w:widowControl w:val="0"/>
              <w:jc w:val="left"/>
              <w:rPr>
                <w:b/>
              </w:rPr>
            </w:pPr>
            <w:r>
              <w:rPr>
                <w:b/>
              </w:rPr>
              <w:t>Notes:</w:t>
            </w:r>
          </w:p>
        </w:tc>
      </w:tr>
      <w:tr w:rsidR="0060347A">
        <w:trPr>
          <w:trHeight w:val="420"/>
        </w:trPr>
        <w:tc>
          <w:tcPr>
            <w:tcW w:w="9648" w:type="dxa"/>
            <w:gridSpan w:val="3"/>
            <w:vMerge/>
            <w:shd w:val="clear" w:color="auto" w:fill="auto"/>
            <w:tcMar>
              <w:top w:w="100" w:type="dxa"/>
              <w:left w:w="100" w:type="dxa"/>
              <w:bottom w:w="100" w:type="dxa"/>
              <w:right w:w="100" w:type="dxa"/>
            </w:tcMar>
          </w:tcPr>
          <w:p w:rsidR="0060347A" w:rsidRDefault="0060347A">
            <w:pPr>
              <w:widowControl w:val="0"/>
              <w:pBdr>
                <w:top w:val="nil"/>
                <w:left w:val="nil"/>
                <w:bottom w:val="nil"/>
                <w:right w:val="nil"/>
                <w:between w:val="nil"/>
              </w:pBdr>
              <w:spacing w:line="276" w:lineRule="auto"/>
              <w:jc w:val="left"/>
              <w:rPr>
                <w:b/>
              </w:rPr>
            </w:pPr>
          </w:p>
        </w:tc>
      </w:tr>
      <w:tr w:rsidR="0060347A">
        <w:trPr>
          <w:trHeight w:val="420"/>
        </w:trPr>
        <w:tc>
          <w:tcPr>
            <w:tcW w:w="9648" w:type="dxa"/>
            <w:gridSpan w:val="3"/>
            <w:vMerge/>
            <w:shd w:val="clear" w:color="auto" w:fill="auto"/>
            <w:tcMar>
              <w:top w:w="100" w:type="dxa"/>
              <w:left w:w="100" w:type="dxa"/>
              <w:bottom w:w="100" w:type="dxa"/>
              <w:right w:w="100" w:type="dxa"/>
            </w:tcMar>
          </w:tcPr>
          <w:p w:rsidR="0060347A" w:rsidRDefault="0060347A">
            <w:pPr>
              <w:widowControl w:val="0"/>
              <w:pBdr>
                <w:top w:val="nil"/>
                <w:left w:val="nil"/>
                <w:bottom w:val="nil"/>
                <w:right w:val="nil"/>
                <w:between w:val="nil"/>
              </w:pBdr>
              <w:spacing w:line="276" w:lineRule="auto"/>
              <w:jc w:val="left"/>
              <w:rPr>
                <w:b/>
              </w:rPr>
            </w:pPr>
          </w:p>
        </w:tc>
      </w:tr>
    </w:tbl>
    <w:p w:rsidR="0060347A" w:rsidRDefault="0060347A">
      <w:pPr>
        <w:spacing w:after="0" w:line="276" w:lineRule="auto"/>
        <w:jc w:val="left"/>
        <w:rPr>
          <w:sz w:val="22"/>
          <w:szCs w:val="22"/>
        </w:rPr>
      </w:pPr>
    </w:p>
    <w:p w:rsidR="0060347A" w:rsidRDefault="0060347A">
      <w:pPr>
        <w:spacing w:after="0" w:line="276" w:lineRule="auto"/>
        <w:jc w:val="left"/>
        <w:rPr>
          <w:sz w:val="22"/>
          <w:szCs w:val="22"/>
        </w:rPr>
      </w:pPr>
    </w:p>
    <w:p w:rsidR="0060347A" w:rsidRDefault="00A34F04">
      <w:pPr>
        <w:jc w:val="center"/>
      </w:pPr>
      <w:r>
        <w:br w:type="page"/>
      </w:r>
    </w:p>
    <w:p w:rsidR="0060347A" w:rsidRDefault="00A34F04">
      <w:pPr>
        <w:pStyle w:val="Heading1"/>
        <w:rPr>
          <w:b/>
          <w:sz w:val="32"/>
          <w:szCs w:val="32"/>
        </w:rPr>
      </w:pPr>
      <w:bookmarkStart w:id="63" w:name="_Appendix_E_-"/>
      <w:bookmarkStart w:id="64" w:name="_Appendix_F_-"/>
      <w:bookmarkStart w:id="65" w:name="_Toc84105731"/>
      <w:bookmarkEnd w:id="63"/>
      <w:bookmarkEnd w:id="64"/>
      <w:r>
        <w:lastRenderedPageBreak/>
        <w:t xml:space="preserve">Appendix </w:t>
      </w:r>
      <w:r w:rsidR="009E1B1F">
        <w:t>F</w:t>
      </w:r>
      <w:r>
        <w:t xml:space="preserve"> - Global Updo Rubric</w:t>
      </w:r>
      <w:bookmarkEnd w:id="65"/>
    </w:p>
    <w:tbl>
      <w:tblPr>
        <w:tblStyle w:val="afff6"/>
        <w:tblW w:w="10095" w:type="dxa"/>
        <w:tblInd w:w="2" w:type="dxa"/>
        <w:tblBorders>
          <w:top w:val="nil"/>
          <w:left w:val="nil"/>
          <w:bottom w:val="nil"/>
          <w:right w:val="nil"/>
          <w:insideH w:val="nil"/>
          <w:insideV w:val="nil"/>
        </w:tblBorders>
        <w:tblLayout w:type="fixed"/>
        <w:tblLook w:val="0600" w:firstRow="0" w:lastRow="0" w:firstColumn="0" w:lastColumn="0" w:noHBand="1" w:noVBand="1"/>
        <w:tblCaption w:val="Global Updo Rubric"/>
        <w:tblDescription w:val="This table is the Global Updo Rubric. It assesses knowledge and understanding, communication, application and thinking related to the project expectaions"/>
      </w:tblPr>
      <w:tblGrid>
        <w:gridCol w:w="1995"/>
        <w:gridCol w:w="2040"/>
        <w:gridCol w:w="2175"/>
        <w:gridCol w:w="1950"/>
        <w:gridCol w:w="1935"/>
      </w:tblGrid>
      <w:tr w:rsidR="0060347A" w:rsidTr="00707652">
        <w:trPr>
          <w:trHeight w:val="905"/>
          <w:tblHeader/>
        </w:trPr>
        <w:tc>
          <w:tcPr>
            <w:tcW w:w="1995" w:type="dxa"/>
            <w:tcBorders>
              <w:top w:val="single" w:sz="8" w:space="0" w:color="000000"/>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tcPr>
          <w:p w:rsidR="0060347A" w:rsidRDefault="00A34F04">
            <w:pPr>
              <w:ind w:right="615"/>
              <w:jc w:val="left"/>
              <w:rPr>
                <w:b/>
              </w:rPr>
            </w:pPr>
            <w:r>
              <w:rPr>
                <w:b/>
              </w:rPr>
              <w:t>Criteria</w:t>
            </w:r>
          </w:p>
        </w:tc>
        <w:tc>
          <w:tcPr>
            <w:tcW w:w="2040" w:type="dxa"/>
            <w:tcBorders>
              <w:top w:val="single" w:sz="8" w:space="0" w:color="000000"/>
              <w:left w:val="nil"/>
              <w:bottom w:val="single" w:sz="8" w:space="0" w:color="000000"/>
              <w:right w:val="single" w:sz="8" w:space="0" w:color="000000"/>
            </w:tcBorders>
            <w:shd w:val="clear" w:color="auto" w:fill="C9DAF8"/>
            <w:tcMar>
              <w:top w:w="100" w:type="dxa"/>
              <w:left w:w="100" w:type="dxa"/>
              <w:bottom w:w="100" w:type="dxa"/>
              <w:right w:w="100" w:type="dxa"/>
            </w:tcMar>
          </w:tcPr>
          <w:p w:rsidR="0060347A" w:rsidRDefault="00A34F04">
            <w:pPr>
              <w:ind w:right="-60"/>
              <w:jc w:val="center"/>
              <w:rPr>
                <w:b/>
              </w:rPr>
            </w:pPr>
            <w:r>
              <w:rPr>
                <w:b/>
              </w:rPr>
              <w:t>Level 4</w:t>
            </w:r>
          </w:p>
          <w:p w:rsidR="0060347A" w:rsidRDefault="00A34F04">
            <w:pPr>
              <w:ind w:right="-60"/>
              <w:jc w:val="center"/>
              <w:rPr>
                <w:b/>
              </w:rPr>
            </w:pPr>
            <w:r>
              <w:rPr>
                <w:b/>
              </w:rPr>
              <w:t>(80-100%)</w:t>
            </w:r>
          </w:p>
        </w:tc>
        <w:tc>
          <w:tcPr>
            <w:tcW w:w="2175" w:type="dxa"/>
            <w:tcBorders>
              <w:top w:val="single" w:sz="8" w:space="0" w:color="000000"/>
              <w:left w:val="nil"/>
              <w:bottom w:val="single" w:sz="8" w:space="0" w:color="000000"/>
              <w:right w:val="single" w:sz="8" w:space="0" w:color="000000"/>
            </w:tcBorders>
            <w:shd w:val="clear" w:color="auto" w:fill="C9DAF8"/>
            <w:tcMar>
              <w:top w:w="100" w:type="dxa"/>
              <w:left w:w="100" w:type="dxa"/>
              <w:bottom w:w="100" w:type="dxa"/>
              <w:right w:w="100" w:type="dxa"/>
            </w:tcMar>
          </w:tcPr>
          <w:p w:rsidR="0060347A" w:rsidRDefault="00A34F04">
            <w:pPr>
              <w:ind w:right="165"/>
              <w:jc w:val="center"/>
              <w:rPr>
                <w:b/>
              </w:rPr>
            </w:pPr>
            <w:r>
              <w:rPr>
                <w:b/>
              </w:rPr>
              <w:t>Level 3</w:t>
            </w:r>
          </w:p>
          <w:p w:rsidR="0060347A" w:rsidRDefault="00A34F04">
            <w:pPr>
              <w:ind w:right="165"/>
              <w:jc w:val="center"/>
              <w:rPr>
                <w:b/>
              </w:rPr>
            </w:pPr>
            <w:r>
              <w:rPr>
                <w:b/>
              </w:rPr>
              <w:t>(70-79%)</w:t>
            </w:r>
          </w:p>
        </w:tc>
        <w:tc>
          <w:tcPr>
            <w:tcW w:w="1950" w:type="dxa"/>
            <w:tcBorders>
              <w:top w:val="single" w:sz="8" w:space="0" w:color="000000"/>
              <w:left w:val="nil"/>
              <w:bottom w:val="single" w:sz="8" w:space="0" w:color="000000"/>
              <w:right w:val="single" w:sz="8" w:space="0" w:color="000000"/>
            </w:tcBorders>
            <w:shd w:val="clear" w:color="auto" w:fill="C9DAF8"/>
            <w:tcMar>
              <w:top w:w="100" w:type="dxa"/>
              <w:left w:w="100" w:type="dxa"/>
              <w:bottom w:w="100" w:type="dxa"/>
              <w:right w:w="100" w:type="dxa"/>
            </w:tcMar>
          </w:tcPr>
          <w:p w:rsidR="0060347A" w:rsidRDefault="00A34F04">
            <w:pPr>
              <w:ind w:right="30"/>
              <w:jc w:val="center"/>
              <w:rPr>
                <w:b/>
              </w:rPr>
            </w:pPr>
            <w:r>
              <w:rPr>
                <w:b/>
              </w:rPr>
              <w:t>Level 2</w:t>
            </w:r>
          </w:p>
          <w:p w:rsidR="0060347A" w:rsidRDefault="00A34F04">
            <w:pPr>
              <w:ind w:right="30"/>
              <w:jc w:val="center"/>
              <w:rPr>
                <w:b/>
              </w:rPr>
            </w:pPr>
            <w:r>
              <w:rPr>
                <w:b/>
              </w:rPr>
              <w:t>(60-69%)</w:t>
            </w:r>
          </w:p>
        </w:tc>
        <w:tc>
          <w:tcPr>
            <w:tcW w:w="1935" w:type="dxa"/>
            <w:tcBorders>
              <w:top w:val="single" w:sz="8" w:space="0" w:color="000000"/>
              <w:left w:val="nil"/>
              <w:bottom w:val="single" w:sz="8" w:space="0" w:color="000000"/>
              <w:right w:val="single" w:sz="8" w:space="0" w:color="000000"/>
            </w:tcBorders>
            <w:shd w:val="clear" w:color="auto" w:fill="C9DAF8"/>
            <w:tcMar>
              <w:top w:w="100" w:type="dxa"/>
              <w:left w:w="100" w:type="dxa"/>
              <w:bottom w:w="100" w:type="dxa"/>
              <w:right w:w="100" w:type="dxa"/>
            </w:tcMar>
          </w:tcPr>
          <w:p w:rsidR="0060347A" w:rsidRDefault="00A34F04">
            <w:pPr>
              <w:ind w:right="105"/>
              <w:jc w:val="center"/>
              <w:rPr>
                <w:b/>
              </w:rPr>
            </w:pPr>
            <w:r>
              <w:rPr>
                <w:b/>
              </w:rPr>
              <w:t>Level 1</w:t>
            </w:r>
          </w:p>
          <w:p w:rsidR="0060347A" w:rsidRDefault="00A34F04">
            <w:pPr>
              <w:ind w:right="105"/>
              <w:jc w:val="center"/>
              <w:rPr>
                <w:b/>
              </w:rPr>
            </w:pPr>
            <w:r>
              <w:rPr>
                <w:b/>
              </w:rPr>
              <w:t>(50-59%)</w:t>
            </w:r>
          </w:p>
        </w:tc>
      </w:tr>
      <w:tr w:rsidR="0060347A">
        <w:trPr>
          <w:trHeight w:val="314"/>
        </w:trPr>
        <w:tc>
          <w:tcPr>
            <w:tcW w:w="10095" w:type="dxa"/>
            <w:gridSpan w:val="5"/>
            <w:tcBorders>
              <w:top w:val="nil"/>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tcPr>
          <w:p w:rsidR="0060347A" w:rsidRDefault="00A34F04">
            <w:pPr>
              <w:ind w:right="615"/>
              <w:jc w:val="left"/>
              <w:rPr>
                <w:b/>
              </w:rPr>
            </w:pPr>
            <w:r>
              <w:rPr>
                <w:b/>
              </w:rPr>
              <w:t xml:space="preserve">Knowledge/Understanding                                                                                      /20                              </w:t>
            </w:r>
          </w:p>
        </w:tc>
      </w:tr>
      <w:tr w:rsidR="0060347A">
        <w:trPr>
          <w:trHeight w:val="1380"/>
        </w:trPr>
        <w:tc>
          <w:tcPr>
            <w:tcW w:w="1995" w:type="dxa"/>
            <w:tcBorders>
              <w:top w:val="nil"/>
              <w:left w:val="single" w:sz="8" w:space="0" w:color="000000"/>
              <w:bottom w:val="single" w:sz="8" w:space="0" w:color="000000"/>
              <w:right w:val="single" w:sz="8" w:space="0" w:color="000000"/>
            </w:tcBorders>
            <w:shd w:val="clear" w:color="auto" w:fill="EFEFEF"/>
            <w:tcMar>
              <w:top w:w="100" w:type="dxa"/>
              <w:left w:w="100" w:type="dxa"/>
              <w:bottom w:w="100" w:type="dxa"/>
              <w:right w:w="100" w:type="dxa"/>
            </w:tcMar>
          </w:tcPr>
          <w:p w:rsidR="0060347A" w:rsidRDefault="00A34F04">
            <w:pPr>
              <w:ind w:right="-105"/>
              <w:jc w:val="left"/>
              <w:rPr>
                <w:sz w:val="20"/>
                <w:szCs w:val="20"/>
              </w:rPr>
            </w:pPr>
            <w:r>
              <w:rPr>
                <w:sz w:val="20"/>
                <w:szCs w:val="20"/>
              </w:rPr>
              <w:t>Demonstrates the ability to use tools and products accurately</w:t>
            </w:r>
          </w:p>
        </w:tc>
        <w:tc>
          <w:tcPr>
            <w:tcW w:w="204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60347A" w:rsidRDefault="00A34F04">
            <w:pPr>
              <w:ind w:right="-150"/>
              <w:jc w:val="left"/>
              <w:rPr>
                <w:sz w:val="20"/>
                <w:szCs w:val="20"/>
              </w:rPr>
            </w:pPr>
            <w:r>
              <w:rPr>
                <w:sz w:val="20"/>
                <w:szCs w:val="20"/>
              </w:rPr>
              <w:t>Demonstrates thorough ability to use tools and products accurately</w:t>
            </w:r>
          </w:p>
        </w:tc>
        <w:tc>
          <w:tcPr>
            <w:tcW w:w="217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60347A" w:rsidRDefault="00A34F04">
            <w:pPr>
              <w:ind w:right="-105"/>
              <w:jc w:val="left"/>
              <w:rPr>
                <w:sz w:val="20"/>
                <w:szCs w:val="20"/>
              </w:rPr>
            </w:pPr>
            <w:r>
              <w:rPr>
                <w:sz w:val="20"/>
                <w:szCs w:val="20"/>
              </w:rPr>
              <w:t>Demonstrates considerable ability to use tools and products accurately</w:t>
            </w:r>
          </w:p>
        </w:tc>
        <w:tc>
          <w:tcPr>
            <w:tcW w:w="195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60347A" w:rsidRDefault="00A34F04">
            <w:pPr>
              <w:ind w:right="-150"/>
              <w:jc w:val="left"/>
              <w:rPr>
                <w:sz w:val="20"/>
                <w:szCs w:val="20"/>
              </w:rPr>
            </w:pPr>
            <w:r>
              <w:rPr>
                <w:sz w:val="20"/>
                <w:szCs w:val="20"/>
              </w:rPr>
              <w:t>Demonstrates some ability to use tools and products accurately</w:t>
            </w:r>
          </w:p>
        </w:tc>
        <w:tc>
          <w:tcPr>
            <w:tcW w:w="193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60347A" w:rsidRDefault="00A34F04">
            <w:pPr>
              <w:ind w:right="-75"/>
              <w:jc w:val="left"/>
              <w:rPr>
                <w:sz w:val="20"/>
                <w:szCs w:val="20"/>
              </w:rPr>
            </w:pPr>
            <w:r>
              <w:rPr>
                <w:sz w:val="20"/>
                <w:szCs w:val="20"/>
              </w:rPr>
              <w:t>Demonstrates limited ability to use tools and products accurately</w:t>
            </w:r>
          </w:p>
        </w:tc>
      </w:tr>
      <w:tr w:rsidR="0060347A">
        <w:trPr>
          <w:trHeight w:val="350"/>
        </w:trPr>
        <w:tc>
          <w:tcPr>
            <w:tcW w:w="10095" w:type="dxa"/>
            <w:gridSpan w:val="5"/>
            <w:tcBorders>
              <w:top w:val="nil"/>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tcPr>
          <w:p w:rsidR="0060347A" w:rsidRDefault="00A34F04">
            <w:pPr>
              <w:ind w:right="615"/>
              <w:jc w:val="left"/>
              <w:rPr>
                <w:b/>
              </w:rPr>
            </w:pPr>
            <w:r>
              <w:rPr>
                <w:b/>
              </w:rPr>
              <w:t>Communication                                                                                                          /20</w:t>
            </w:r>
          </w:p>
        </w:tc>
      </w:tr>
      <w:tr w:rsidR="0060347A">
        <w:trPr>
          <w:trHeight w:val="2880"/>
        </w:trPr>
        <w:tc>
          <w:tcPr>
            <w:tcW w:w="1995" w:type="dxa"/>
            <w:tcBorders>
              <w:top w:val="nil"/>
              <w:left w:val="single" w:sz="8" w:space="0" w:color="000000"/>
              <w:bottom w:val="single" w:sz="8" w:space="0" w:color="000000"/>
              <w:right w:val="single" w:sz="8" w:space="0" w:color="000000"/>
            </w:tcBorders>
            <w:shd w:val="clear" w:color="auto" w:fill="EFEFEF"/>
            <w:tcMar>
              <w:top w:w="100" w:type="dxa"/>
              <w:left w:w="100" w:type="dxa"/>
              <w:bottom w:w="100" w:type="dxa"/>
              <w:right w:w="100" w:type="dxa"/>
            </w:tcMar>
          </w:tcPr>
          <w:p w:rsidR="0060347A" w:rsidRDefault="00A34F04">
            <w:pPr>
              <w:ind w:right="-105"/>
              <w:jc w:val="left"/>
              <w:rPr>
                <w:sz w:val="20"/>
                <w:szCs w:val="20"/>
              </w:rPr>
            </w:pPr>
            <w:r>
              <w:rPr>
                <w:sz w:val="20"/>
                <w:szCs w:val="20"/>
              </w:rPr>
              <w:t>Communicates information clearly</w:t>
            </w:r>
          </w:p>
          <w:p w:rsidR="0060347A" w:rsidRDefault="0060347A">
            <w:pPr>
              <w:ind w:right="-105"/>
              <w:jc w:val="left"/>
              <w:rPr>
                <w:sz w:val="20"/>
                <w:szCs w:val="20"/>
              </w:rPr>
            </w:pPr>
          </w:p>
          <w:p w:rsidR="0060347A" w:rsidRDefault="00A34F04">
            <w:pPr>
              <w:ind w:right="-105"/>
              <w:jc w:val="left"/>
              <w:rPr>
                <w:sz w:val="20"/>
                <w:szCs w:val="20"/>
              </w:rPr>
            </w:pPr>
            <w:r>
              <w:rPr>
                <w:sz w:val="20"/>
                <w:szCs w:val="20"/>
              </w:rPr>
              <w:t>Describes steps accurately</w:t>
            </w:r>
          </w:p>
          <w:p w:rsidR="0060347A" w:rsidRDefault="0060347A">
            <w:pPr>
              <w:ind w:right="-105"/>
              <w:jc w:val="left"/>
              <w:rPr>
                <w:sz w:val="20"/>
                <w:szCs w:val="20"/>
              </w:rPr>
            </w:pPr>
          </w:p>
          <w:p w:rsidR="0060347A" w:rsidRDefault="00A34F04">
            <w:pPr>
              <w:ind w:right="-105"/>
              <w:jc w:val="left"/>
              <w:rPr>
                <w:sz w:val="20"/>
                <w:szCs w:val="20"/>
              </w:rPr>
            </w:pPr>
            <w:r>
              <w:rPr>
                <w:sz w:val="20"/>
                <w:szCs w:val="20"/>
              </w:rPr>
              <w:t>Communicates information accurately</w:t>
            </w:r>
          </w:p>
        </w:tc>
        <w:tc>
          <w:tcPr>
            <w:tcW w:w="204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60347A" w:rsidRDefault="00A34F04">
            <w:pPr>
              <w:ind w:right="-105"/>
              <w:jc w:val="left"/>
              <w:rPr>
                <w:sz w:val="20"/>
                <w:szCs w:val="20"/>
              </w:rPr>
            </w:pPr>
            <w:r>
              <w:rPr>
                <w:sz w:val="20"/>
                <w:szCs w:val="20"/>
              </w:rPr>
              <w:t>Communicates information with a high degree of clarity</w:t>
            </w:r>
          </w:p>
          <w:p w:rsidR="0060347A" w:rsidRDefault="00A34F04">
            <w:pPr>
              <w:ind w:right="-105"/>
              <w:jc w:val="left"/>
              <w:rPr>
                <w:sz w:val="20"/>
                <w:szCs w:val="20"/>
              </w:rPr>
            </w:pPr>
            <w:r>
              <w:rPr>
                <w:sz w:val="20"/>
                <w:szCs w:val="20"/>
              </w:rPr>
              <w:t>Describes steps with a high degree of accuracy</w:t>
            </w:r>
          </w:p>
          <w:p w:rsidR="0060347A" w:rsidRDefault="0060347A">
            <w:pPr>
              <w:ind w:right="-105"/>
              <w:jc w:val="left"/>
              <w:rPr>
                <w:sz w:val="4"/>
                <w:szCs w:val="4"/>
              </w:rPr>
            </w:pPr>
          </w:p>
          <w:p w:rsidR="0060347A" w:rsidRDefault="00A34F04">
            <w:pPr>
              <w:ind w:right="-105"/>
              <w:jc w:val="left"/>
              <w:rPr>
                <w:sz w:val="20"/>
                <w:szCs w:val="20"/>
              </w:rPr>
            </w:pPr>
            <w:r>
              <w:rPr>
                <w:sz w:val="20"/>
                <w:szCs w:val="20"/>
              </w:rPr>
              <w:t>Communicates information with a high level of accuracy</w:t>
            </w:r>
          </w:p>
        </w:tc>
        <w:tc>
          <w:tcPr>
            <w:tcW w:w="217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60347A" w:rsidRDefault="00A34F04">
            <w:pPr>
              <w:ind w:right="-105"/>
              <w:jc w:val="left"/>
              <w:rPr>
                <w:sz w:val="20"/>
                <w:szCs w:val="20"/>
              </w:rPr>
            </w:pPr>
            <w:r>
              <w:rPr>
                <w:sz w:val="20"/>
                <w:szCs w:val="20"/>
              </w:rPr>
              <w:t>Communicates information with a considerable clarity</w:t>
            </w:r>
          </w:p>
          <w:p w:rsidR="0060347A" w:rsidRDefault="0060347A">
            <w:pPr>
              <w:ind w:right="-105"/>
              <w:jc w:val="left"/>
              <w:rPr>
                <w:sz w:val="8"/>
                <w:szCs w:val="8"/>
              </w:rPr>
            </w:pPr>
          </w:p>
          <w:p w:rsidR="0060347A" w:rsidRDefault="00A34F04">
            <w:pPr>
              <w:ind w:right="-105"/>
              <w:jc w:val="left"/>
              <w:rPr>
                <w:sz w:val="20"/>
                <w:szCs w:val="20"/>
              </w:rPr>
            </w:pPr>
            <w:r>
              <w:rPr>
                <w:sz w:val="20"/>
                <w:szCs w:val="20"/>
              </w:rPr>
              <w:t>Describes steps with a considerable accuracy</w:t>
            </w:r>
          </w:p>
          <w:p w:rsidR="0060347A" w:rsidRDefault="00A34F04">
            <w:pPr>
              <w:ind w:right="-105"/>
              <w:jc w:val="left"/>
              <w:rPr>
                <w:sz w:val="20"/>
                <w:szCs w:val="20"/>
              </w:rPr>
            </w:pPr>
            <w:r>
              <w:rPr>
                <w:sz w:val="20"/>
                <w:szCs w:val="20"/>
              </w:rPr>
              <w:t>Communicates information with a considerable accuracy</w:t>
            </w:r>
          </w:p>
        </w:tc>
        <w:tc>
          <w:tcPr>
            <w:tcW w:w="195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60347A" w:rsidRDefault="00A34F04">
            <w:pPr>
              <w:ind w:right="-105"/>
              <w:jc w:val="left"/>
              <w:rPr>
                <w:sz w:val="20"/>
                <w:szCs w:val="20"/>
              </w:rPr>
            </w:pPr>
            <w:r>
              <w:rPr>
                <w:sz w:val="20"/>
                <w:szCs w:val="20"/>
              </w:rPr>
              <w:t>Communicates information with some clarity</w:t>
            </w:r>
          </w:p>
          <w:p w:rsidR="0060347A" w:rsidRDefault="0060347A">
            <w:pPr>
              <w:ind w:right="-105"/>
              <w:jc w:val="left"/>
              <w:rPr>
                <w:sz w:val="4"/>
                <w:szCs w:val="4"/>
              </w:rPr>
            </w:pPr>
          </w:p>
          <w:p w:rsidR="0060347A" w:rsidRDefault="00A34F04">
            <w:pPr>
              <w:ind w:right="-105"/>
              <w:jc w:val="left"/>
              <w:rPr>
                <w:sz w:val="20"/>
                <w:szCs w:val="20"/>
              </w:rPr>
            </w:pPr>
            <w:r>
              <w:rPr>
                <w:sz w:val="20"/>
                <w:szCs w:val="20"/>
              </w:rPr>
              <w:t>Describes steps with some accuracy</w:t>
            </w:r>
          </w:p>
          <w:p w:rsidR="0060347A" w:rsidRDefault="00A34F04">
            <w:pPr>
              <w:ind w:right="-105"/>
              <w:jc w:val="left"/>
              <w:rPr>
                <w:sz w:val="20"/>
                <w:szCs w:val="20"/>
              </w:rPr>
            </w:pPr>
            <w:r>
              <w:rPr>
                <w:sz w:val="20"/>
                <w:szCs w:val="20"/>
              </w:rPr>
              <w:t>Communicates with some accuracy</w:t>
            </w:r>
          </w:p>
        </w:tc>
        <w:tc>
          <w:tcPr>
            <w:tcW w:w="193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60347A" w:rsidRDefault="00A34F04">
            <w:pPr>
              <w:ind w:right="-105"/>
              <w:jc w:val="left"/>
              <w:rPr>
                <w:sz w:val="20"/>
                <w:szCs w:val="20"/>
              </w:rPr>
            </w:pPr>
            <w:r>
              <w:rPr>
                <w:sz w:val="20"/>
                <w:szCs w:val="20"/>
              </w:rPr>
              <w:t>Communicates information with limited clarity</w:t>
            </w:r>
          </w:p>
          <w:p w:rsidR="0060347A" w:rsidRDefault="0060347A">
            <w:pPr>
              <w:ind w:right="-105"/>
              <w:jc w:val="left"/>
              <w:rPr>
                <w:sz w:val="4"/>
                <w:szCs w:val="4"/>
              </w:rPr>
            </w:pPr>
          </w:p>
          <w:p w:rsidR="0060347A" w:rsidRDefault="00A34F04">
            <w:pPr>
              <w:ind w:right="-105"/>
              <w:jc w:val="left"/>
              <w:rPr>
                <w:sz w:val="20"/>
                <w:szCs w:val="20"/>
              </w:rPr>
            </w:pPr>
            <w:r>
              <w:rPr>
                <w:sz w:val="20"/>
                <w:szCs w:val="20"/>
              </w:rPr>
              <w:t>Describes steps with limited accuracy</w:t>
            </w:r>
          </w:p>
          <w:p w:rsidR="0060347A" w:rsidRDefault="00A34F04">
            <w:pPr>
              <w:ind w:right="-105"/>
              <w:jc w:val="left"/>
              <w:rPr>
                <w:sz w:val="20"/>
                <w:szCs w:val="20"/>
              </w:rPr>
            </w:pPr>
            <w:r>
              <w:rPr>
                <w:sz w:val="20"/>
                <w:szCs w:val="20"/>
              </w:rPr>
              <w:t>Communicates with limited accuracy</w:t>
            </w:r>
          </w:p>
        </w:tc>
      </w:tr>
      <w:tr w:rsidR="0060347A">
        <w:trPr>
          <w:trHeight w:val="314"/>
        </w:trPr>
        <w:tc>
          <w:tcPr>
            <w:tcW w:w="10095" w:type="dxa"/>
            <w:gridSpan w:val="5"/>
            <w:tcBorders>
              <w:top w:val="nil"/>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tcPr>
          <w:p w:rsidR="0060347A" w:rsidRDefault="00A34F04">
            <w:pPr>
              <w:ind w:right="615"/>
              <w:jc w:val="left"/>
              <w:rPr>
                <w:b/>
              </w:rPr>
            </w:pPr>
            <w:r>
              <w:rPr>
                <w:b/>
              </w:rPr>
              <w:t>Thinking/Inquiry                                                                                                         /20</w:t>
            </w:r>
          </w:p>
        </w:tc>
      </w:tr>
      <w:tr w:rsidR="0060347A">
        <w:trPr>
          <w:trHeight w:val="1260"/>
        </w:trPr>
        <w:tc>
          <w:tcPr>
            <w:tcW w:w="1995" w:type="dxa"/>
            <w:tcBorders>
              <w:top w:val="nil"/>
              <w:left w:val="single" w:sz="8" w:space="0" w:color="000000"/>
              <w:bottom w:val="single" w:sz="8" w:space="0" w:color="000000"/>
              <w:right w:val="single" w:sz="8" w:space="0" w:color="000000"/>
            </w:tcBorders>
            <w:shd w:val="clear" w:color="auto" w:fill="EFEFEF"/>
            <w:tcMar>
              <w:top w:w="100" w:type="dxa"/>
              <w:left w:w="100" w:type="dxa"/>
              <w:bottom w:w="100" w:type="dxa"/>
              <w:right w:w="100" w:type="dxa"/>
            </w:tcMar>
          </w:tcPr>
          <w:p w:rsidR="0060347A" w:rsidRDefault="00A34F04">
            <w:pPr>
              <w:jc w:val="left"/>
              <w:rPr>
                <w:sz w:val="20"/>
                <w:szCs w:val="20"/>
              </w:rPr>
            </w:pPr>
            <w:r>
              <w:rPr>
                <w:sz w:val="20"/>
                <w:szCs w:val="20"/>
              </w:rPr>
              <w:t>Demonstrates proper use of tools, techniques and safety procedures</w:t>
            </w:r>
          </w:p>
        </w:tc>
        <w:tc>
          <w:tcPr>
            <w:tcW w:w="204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60347A" w:rsidRDefault="00A34F04">
            <w:pPr>
              <w:jc w:val="left"/>
              <w:rPr>
                <w:sz w:val="20"/>
                <w:szCs w:val="20"/>
              </w:rPr>
            </w:pPr>
            <w:r>
              <w:rPr>
                <w:sz w:val="20"/>
                <w:szCs w:val="20"/>
              </w:rPr>
              <w:t>Demonstrates proper use of tools, techniques and safety procedures</w:t>
            </w:r>
          </w:p>
        </w:tc>
        <w:tc>
          <w:tcPr>
            <w:tcW w:w="217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60347A" w:rsidRDefault="00A34F04">
            <w:pPr>
              <w:jc w:val="left"/>
              <w:rPr>
                <w:sz w:val="20"/>
                <w:szCs w:val="20"/>
              </w:rPr>
            </w:pPr>
            <w:r>
              <w:rPr>
                <w:sz w:val="20"/>
                <w:szCs w:val="20"/>
              </w:rPr>
              <w:t>Demonstrates considerable use of tools, techniques and safety procedures</w:t>
            </w:r>
          </w:p>
        </w:tc>
        <w:tc>
          <w:tcPr>
            <w:tcW w:w="195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60347A" w:rsidRDefault="00A34F04">
            <w:pPr>
              <w:jc w:val="left"/>
              <w:rPr>
                <w:sz w:val="20"/>
                <w:szCs w:val="20"/>
              </w:rPr>
            </w:pPr>
            <w:r>
              <w:rPr>
                <w:sz w:val="20"/>
                <w:szCs w:val="20"/>
              </w:rPr>
              <w:t>Demonstrates some use of tools, techniques and safety procedures</w:t>
            </w:r>
          </w:p>
        </w:tc>
        <w:tc>
          <w:tcPr>
            <w:tcW w:w="193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60347A" w:rsidRDefault="00A34F04">
            <w:pPr>
              <w:jc w:val="left"/>
              <w:rPr>
                <w:sz w:val="20"/>
                <w:szCs w:val="20"/>
              </w:rPr>
            </w:pPr>
            <w:r>
              <w:rPr>
                <w:sz w:val="20"/>
                <w:szCs w:val="20"/>
              </w:rPr>
              <w:t>Demonstrates limited use of tools, techniques and safety procedures</w:t>
            </w:r>
          </w:p>
        </w:tc>
      </w:tr>
      <w:tr w:rsidR="0060347A">
        <w:trPr>
          <w:trHeight w:val="278"/>
        </w:trPr>
        <w:tc>
          <w:tcPr>
            <w:tcW w:w="10095" w:type="dxa"/>
            <w:gridSpan w:val="5"/>
            <w:tcBorders>
              <w:top w:val="nil"/>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tcPr>
          <w:p w:rsidR="0060347A" w:rsidRDefault="00A34F04">
            <w:pPr>
              <w:jc w:val="left"/>
              <w:rPr>
                <w:b/>
              </w:rPr>
            </w:pPr>
            <w:r>
              <w:rPr>
                <w:b/>
              </w:rPr>
              <w:t>Application                                                                                                                 /40</w:t>
            </w:r>
          </w:p>
        </w:tc>
      </w:tr>
      <w:tr w:rsidR="0060347A">
        <w:trPr>
          <w:trHeight w:val="2070"/>
        </w:trPr>
        <w:tc>
          <w:tcPr>
            <w:tcW w:w="1995" w:type="dxa"/>
            <w:tcBorders>
              <w:top w:val="nil"/>
              <w:left w:val="single" w:sz="8" w:space="0" w:color="000000"/>
              <w:bottom w:val="single" w:sz="8" w:space="0" w:color="000000"/>
              <w:right w:val="single" w:sz="8" w:space="0" w:color="000000"/>
            </w:tcBorders>
            <w:shd w:val="clear" w:color="auto" w:fill="EFEFEF"/>
            <w:tcMar>
              <w:top w:w="100" w:type="dxa"/>
              <w:left w:w="100" w:type="dxa"/>
              <w:bottom w:w="100" w:type="dxa"/>
              <w:right w:w="100" w:type="dxa"/>
            </w:tcMar>
          </w:tcPr>
          <w:p w:rsidR="0060347A" w:rsidRDefault="00A34F04">
            <w:pPr>
              <w:jc w:val="left"/>
              <w:rPr>
                <w:sz w:val="20"/>
                <w:szCs w:val="20"/>
              </w:rPr>
            </w:pPr>
            <w:r>
              <w:rPr>
                <w:sz w:val="20"/>
                <w:szCs w:val="20"/>
              </w:rPr>
              <w:t>Demonstrates proper techniques of updo style</w:t>
            </w:r>
          </w:p>
          <w:p w:rsidR="0060347A" w:rsidRDefault="00A34F04">
            <w:pPr>
              <w:jc w:val="left"/>
              <w:rPr>
                <w:b/>
                <w:sz w:val="20"/>
                <w:szCs w:val="20"/>
              </w:rPr>
            </w:pPr>
            <w:r>
              <w:rPr>
                <w:sz w:val="20"/>
                <w:szCs w:val="20"/>
              </w:rPr>
              <w:t>Demonstrates proper use of tools and products</w:t>
            </w:r>
          </w:p>
        </w:tc>
        <w:tc>
          <w:tcPr>
            <w:tcW w:w="204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60347A" w:rsidRDefault="00A34F04">
            <w:pPr>
              <w:jc w:val="left"/>
              <w:rPr>
                <w:sz w:val="20"/>
                <w:szCs w:val="20"/>
              </w:rPr>
            </w:pPr>
            <w:r>
              <w:rPr>
                <w:sz w:val="20"/>
                <w:szCs w:val="20"/>
              </w:rPr>
              <w:t>Demonstrates a thorough technique of updo style.</w:t>
            </w:r>
          </w:p>
          <w:p w:rsidR="0060347A" w:rsidRDefault="00A34F04">
            <w:pPr>
              <w:jc w:val="left"/>
              <w:rPr>
                <w:sz w:val="20"/>
                <w:szCs w:val="20"/>
              </w:rPr>
            </w:pPr>
            <w:r>
              <w:rPr>
                <w:sz w:val="20"/>
                <w:szCs w:val="20"/>
              </w:rPr>
              <w:t>Demonstrates thorough use of tools and products</w:t>
            </w:r>
          </w:p>
        </w:tc>
        <w:tc>
          <w:tcPr>
            <w:tcW w:w="217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60347A" w:rsidRDefault="00A34F04">
            <w:pPr>
              <w:jc w:val="left"/>
              <w:rPr>
                <w:sz w:val="20"/>
                <w:szCs w:val="20"/>
              </w:rPr>
            </w:pPr>
            <w:r>
              <w:rPr>
                <w:sz w:val="20"/>
                <w:szCs w:val="20"/>
              </w:rPr>
              <w:t>Demonstrates a considerable technique of updo style.</w:t>
            </w:r>
          </w:p>
          <w:p w:rsidR="0060347A" w:rsidRDefault="00A34F04">
            <w:pPr>
              <w:jc w:val="left"/>
              <w:rPr>
                <w:sz w:val="20"/>
                <w:szCs w:val="20"/>
              </w:rPr>
            </w:pPr>
            <w:r>
              <w:rPr>
                <w:sz w:val="20"/>
                <w:szCs w:val="20"/>
              </w:rPr>
              <w:t>Demonstrates considerable use of tools and products</w:t>
            </w:r>
          </w:p>
        </w:tc>
        <w:tc>
          <w:tcPr>
            <w:tcW w:w="195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60347A" w:rsidRDefault="00A34F04">
            <w:pPr>
              <w:jc w:val="left"/>
              <w:rPr>
                <w:sz w:val="20"/>
                <w:szCs w:val="20"/>
              </w:rPr>
            </w:pPr>
            <w:r>
              <w:rPr>
                <w:sz w:val="20"/>
                <w:szCs w:val="20"/>
              </w:rPr>
              <w:t>Demonstrates some technique of updo style.</w:t>
            </w:r>
          </w:p>
          <w:p w:rsidR="0060347A" w:rsidRDefault="0060347A">
            <w:pPr>
              <w:jc w:val="left"/>
              <w:rPr>
                <w:sz w:val="20"/>
                <w:szCs w:val="20"/>
              </w:rPr>
            </w:pPr>
          </w:p>
          <w:p w:rsidR="0060347A" w:rsidRDefault="00A34F04">
            <w:pPr>
              <w:jc w:val="left"/>
              <w:rPr>
                <w:sz w:val="20"/>
                <w:szCs w:val="20"/>
              </w:rPr>
            </w:pPr>
            <w:r>
              <w:rPr>
                <w:sz w:val="20"/>
                <w:szCs w:val="20"/>
              </w:rPr>
              <w:t>Demonstrates some use of tools and products</w:t>
            </w:r>
          </w:p>
        </w:tc>
        <w:tc>
          <w:tcPr>
            <w:tcW w:w="193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60347A" w:rsidRDefault="00A34F04">
            <w:pPr>
              <w:jc w:val="left"/>
              <w:rPr>
                <w:sz w:val="20"/>
                <w:szCs w:val="20"/>
              </w:rPr>
            </w:pPr>
            <w:r>
              <w:rPr>
                <w:sz w:val="20"/>
                <w:szCs w:val="20"/>
              </w:rPr>
              <w:t>Demonstrates limited technique of updo style.</w:t>
            </w:r>
          </w:p>
          <w:p w:rsidR="0060347A" w:rsidRDefault="00A34F04">
            <w:pPr>
              <w:jc w:val="left"/>
              <w:rPr>
                <w:sz w:val="20"/>
                <w:szCs w:val="20"/>
              </w:rPr>
            </w:pPr>
            <w:r>
              <w:rPr>
                <w:sz w:val="20"/>
                <w:szCs w:val="20"/>
              </w:rPr>
              <w:t>Demonstrates limited use of tools and products</w:t>
            </w:r>
          </w:p>
        </w:tc>
      </w:tr>
    </w:tbl>
    <w:p w:rsidR="0060347A" w:rsidRPr="009E1B1F" w:rsidRDefault="00A34F04" w:rsidP="009E1B1F">
      <w:pPr>
        <w:pStyle w:val="Heading1"/>
      </w:pPr>
      <w:bookmarkStart w:id="66" w:name="_Toc84105732"/>
      <w:r w:rsidRPr="009E1B1F">
        <w:lastRenderedPageBreak/>
        <w:t>References</w:t>
      </w:r>
      <w:bookmarkEnd w:id="66"/>
    </w:p>
    <w:p w:rsidR="0060347A" w:rsidRPr="003734A2" w:rsidRDefault="00A34F04">
      <w:pPr>
        <w:jc w:val="left"/>
        <w:rPr>
          <w:rStyle w:val="Hyperlink"/>
        </w:rPr>
      </w:pPr>
      <w:r>
        <w:t>21</w:t>
      </w:r>
      <w:r>
        <w:rPr>
          <w:vertAlign w:val="superscript"/>
        </w:rPr>
        <w:t>st</w:t>
      </w:r>
      <w:r>
        <w:t xml:space="preserve"> Century Competencies: Foundation Document for Discussion. Phase 1: Towards Defining 21</w:t>
      </w:r>
      <w:r>
        <w:rPr>
          <w:vertAlign w:val="superscript"/>
        </w:rPr>
        <w:t>st</w:t>
      </w:r>
      <w:r>
        <w:t xml:space="preserve"> Century Competencies for Ontario, Winter 2016 Edition, 2016 </w:t>
      </w:r>
      <w:hyperlink r:id="rId61">
        <w:r w:rsidRPr="003734A2">
          <w:rPr>
            <w:rStyle w:val="Hyperlink"/>
          </w:rPr>
          <w:t>http://www.edugains.ca/resources21CL/About21stCentury/21CL_21stCenturyCompetencies.pdf</w:t>
        </w:r>
      </w:hyperlink>
    </w:p>
    <w:p w:rsidR="0060347A" w:rsidRPr="003734A2" w:rsidRDefault="00A34F04">
      <w:pPr>
        <w:jc w:val="left"/>
        <w:rPr>
          <w:rStyle w:val="Hyperlink"/>
        </w:rPr>
      </w:pPr>
      <w:r>
        <w:t xml:space="preserve">A Visual History of Iconic Black Hairstyles (History.com), 2019 </w:t>
      </w:r>
      <w:hyperlink r:id="rId62">
        <w:r w:rsidRPr="003734A2">
          <w:rPr>
            <w:rStyle w:val="Hyperlink"/>
          </w:rPr>
          <w:t>https://www.history.com/news/black-hairstyles-visual-history-in-photos</w:t>
        </w:r>
      </w:hyperlink>
      <w:r w:rsidRPr="003734A2">
        <w:rPr>
          <w:rStyle w:val="Hyperlink"/>
        </w:rPr>
        <w:t xml:space="preserve"> </w:t>
      </w:r>
    </w:p>
    <w:p w:rsidR="0060347A" w:rsidRPr="003734A2" w:rsidRDefault="00A34F04">
      <w:pPr>
        <w:jc w:val="left"/>
        <w:rPr>
          <w:rStyle w:val="Hyperlink"/>
        </w:rPr>
      </w:pPr>
      <w:r>
        <w:rPr>
          <w:color w:val="161616"/>
        </w:rPr>
        <w:t xml:space="preserve">Beautiful Young Woman With Braids (Photo), 2021 </w:t>
      </w:r>
      <w:hyperlink r:id="rId63">
        <w:r w:rsidRPr="003734A2">
          <w:rPr>
            <w:rStyle w:val="Hyperlink"/>
          </w:rPr>
          <w:t>https://www.pexels.com/photo/beautiful-young-woman-with-braids-4157657/</w:t>
        </w:r>
      </w:hyperlink>
      <w:r w:rsidRPr="003734A2">
        <w:rPr>
          <w:rStyle w:val="Hyperlink"/>
        </w:rPr>
        <w:t xml:space="preserve"> </w:t>
      </w:r>
    </w:p>
    <w:p w:rsidR="0060347A" w:rsidRPr="003734A2" w:rsidRDefault="00A34F04">
      <w:pPr>
        <w:jc w:val="left"/>
        <w:rPr>
          <w:rStyle w:val="Hyperlink"/>
          <w:highlight w:val="white"/>
        </w:rPr>
      </w:pPr>
      <w:r>
        <w:t xml:space="preserve">College of Trades Training Standards </w:t>
      </w:r>
      <w:hyperlink r:id="rId64">
        <w:r w:rsidRPr="003734A2">
          <w:rPr>
            <w:rStyle w:val="Hyperlink"/>
          </w:rPr>
          <w:t>https://www.collegeoftrades.ca/training-standards</w:t>
        </w:r>
      </w:hyperlink>
    </w:p>
    <w:p w:rsidR="007E4F6B" w:rsidRPr="007E4F6B" w:rsidRDefault="007E4F6B" w:rsidP="007E4F6B">
      <w:pPr>
        <w:pStyle w:val="NormalWeb"/>
        <w:shd w:val="clear" w:color="auto" w:fill="FFFFFF"/>
        <w:jc w:val="left"/>
        <w:rPr>
          <w:rStyle w:val="Hyperlink"/>
        </w:rPr>
      </w:pPr>
      <w:r w:rsidRPr="007E4F6B">
        <w:rPr>
          <w:rFonts w:ascii="Arial" w:hAnsi="Arial" w:cs="Arial"/>
        </w:rPr>
        <w:t xml:space="preserve">Cosmetology: Roller-set PowerPoint presentation (PowerPoint), 2021 </w:t>
      </w:r>
      <w:hyperlink r:id="rId65" w:tgtFrame="_blank" w:history="1">
        <w:r w:rsidRPr="007E4F6B">
          <w:rPr>
            <w:rStyle w:val="Hyperlink"/>
          </w:rPr>
          <w:t>https://www.octe.ca/application/files/4316/3016/2860/TXJ2O_Roller-set_Activity_1.pptx</w:t>
        </w:r>
      </w:hyperlink>
    </w:p>
    <w:p w:rsidR="0060347A" w:rsidRPr="003734A2" w:rsidRDefault="00A34F04">
      <w:pPr>
        <w:jc w:val="left"/>
        <w:rPr>
          <w:rStyle w:val="Hyperlink"/>
          <w:highlight w:val="white"/>
        </w:rPr>
      </w:pPr>
      <w:r>
        <w:rPr>
          <w:highlight w:val="white"/>
        </w:rPr>
        <w:t xml:space="preserve">Curling Iron ToolSAFE Video, OCTE, 2021 </w:t>
      </w:r>
      <w:hyperlink r:id="rId66">
        <w:r w:rsidRPr="003734A2">
          <w:rPr>
            <w:rStyle w:val="Hyperlink"/>
            <w:highlight w:val="white"/>
          </w:rPr>
          <w:t>https://youtu.be/DgswGaJ88Uk</w:t>
        </w:r>
      </w:hyperlink>
    </w:p>
    <w:p w:rsidR="0060347A" w:rsidRPr="003734A2" w:rsidRDefault="00A34F04">
      <w:pPr>
        <w:jc w:val="left"/>
        <w:rPr>
          <w:rStyle w:val="Hyperlink"/>
          <w:highlight w:val="white"/>
        </w:rPr>
      </w:pPr>
      <w:r>
        <w:rPr>
          <w:highlight w:val="white"/>
        </w:rPr>
        <w:t xml:space="preserve">Course Codes for Emphasis courses in the Revised Curriculum: Technological Education, Grades 11 and 12, 2009 </w:t>
      </w:r>
      <w:hyperlink r:id="rId67">
        <w:r w:rsidRPr="003734A2">
          <w:rPr>
            <w:rStyle w:val="Hyperlink"/>
            <w:highlight w:val="white"/>
          </w:rPr>
          <w:t>http://www.edu.gov.on.ca/eng/curriculum/secondary/techedemphasiscourses.pdf</w:t>
        </w:r>
      </w:hyperlink>
    </w:p>
    <w:p w:rsidR="0060347A" w:rsidRPr="003734A2" w:rsidRDefault="00A34F04">
      <w:pPr>
        <w:jc w:val="left"/>
        <w:rPr>
          <w:rStyle w:val="Hyperlink"/>
          <w:highlight w:val="white"/>
        </w:rPr>
      </w:pPr>
      <w:r>
        <w:rPr>
          <w:highlight w:val="white"/>
        </w:rPr>
        <w:t xml:space="preserve">Flat Iron ToolSAFE Video, OCTE, 2021 </w:t>
      </w:r>
      <w:hyperlink r:id="rId68">
        <w:r w:rsidRPr="003734A2">
          <w:rPr>
            <w:rStyle w:val="Hyperlink"/>
            <w:highlight w:val="white"/>
          </w:rPr>
          <w:t>https://youtu.be/UkzHMP0Z-R0</w:t>
        </w:r>
      </w:hyperlink>
      <w:r w:rsidRPr="003734A2">
        <w:rPr>
          <w:rStyle w:val="Hyperlink"/>
          <w:highlight w:val="white"/>
        </w:rPr>
        <w:t xml:space="preserve"> </w:t>
      </w:r>
    </w:p>
    <w:p w:rsidR="007E4F6B" w:rsidRPr="007E4F6B" w:rsidRDefault="007E4F6B" w:rsidP="007E4F6B">
      <w:pPr>
        <w:pStyle w:val="NormalWeb"/>
        <w:shd w:val="clear" w:color="auto" w:fill="FFFFFF"/>
        <w:jc w:val="left"/>
        <w:rPr>
          <w:rStyle w:val="Hyperlink"/>
        </w:rPr>
      </w:pPr>
      <w:r w:rsidRPr="007E4F6B">
        <w:rPr>
          <w:rFonts w:ascii="Arial" w:hAnsi="Arial" w:cs="Arial"/>
        </w:rPr>
        <w:t>Global Updo (mp3 soundtrack), 2021</w:t>
      </w:r>
      <w:r w:rsidRPr="007E4F6B">
        <w:t xml:space="preserve"> </w:t>
      </w:r>
      <w:hyperlink r:id="rId69" w:tgtFrame="_blank" w:history="1">
        <w:r w:rsidRPr="007E4F6B">
          <w:rPr>
            <w:rStyle w:val="Hyperlink"/>
          </w:rPr>
          <w:t>https://www.octe.ca/application/files/8416/3016/3121/Global_Updo.mp3</w:t>
        </w:r>
      </w:hyperlink>
    </w:p>
    <w:p w:rsidR="00A96BFD" w:rsidRDefault="003734A2" w:rsidP="003734A2">
      <w:pPr>
        <w:jc w:val="left"/>
      </w:pPr>
      <w:r>
        <w:t xml:space="preserve">Global Updo Exemplar (YouTube video), 2021 </w:t>
      </w:r>
      <w:hyperlink r:id="rId70" w:history="1">
        <w:r w:rsidR="00A96BFD" w:rsidRPr="004044FE">
          <w:rPr>
            <w:rStyle w:val="Hyperlink"/>
          </w:rPr>
          <w:t>https://www.octe.ca/application/files/7416/3321/8666/Global_Updo_Exemplar_with_copyright_free_sound.mp4</w:t>
        </w:r>
      </w:hyperlink>
    </w:p>
    <w:p w:rsidR="003734A2" w:rsidRDefault="003734A2" w:rsidP="003734A2">
      <w:pPr>
        <w:jc w:val="left"/>
        <w:rPr>
          <w:rStyle w:val="Hyperlink"/>
        </w:rPr>
      </w:pPr>
      <w:r>
        <w:t xml:space="preserve">Global Updo Presentation, 2021 </w:t>
      </w:r>
      <w:hyperlink r:id="rId71">
        <w:r w:rsidRPr="003734A2">
          <w:rPr>
            <w:rStyle w:val="Hyperlink"/>
          </w:rPr>
          <w:t>https://docs.google.com/presentation/d/e/2PACX-1vR-UWhs3T9NU7_XotiCUfXW9WNUrchTt8KLEf4pAAGqPUY98IHiXLDBY1uFKHZ1rqGgIqMfpbjaK9kb/pub?start=true&amp;loop=false&amp;delayms=30000&amp;slide=id.p</w:t>
        </w:r>
      </w:hyperlink>
    </w:p>
    <w:p w:rsidR="0060347A" w:rsidRPr="003734A2" w:rsidRDefault="00A34F04" w:rsidP="003734A2">
      <w:pPr>
        <w:jc w:val="left"/>
        <w:rPr>
          <w:rStyle w:val="Hyperlink"/>
          <w:highlight w:val="white"/>
        </w:rPr>
      </w:pPr>
      <w:r>
        <w:rPr>
          <w:highlight w:val="white"/>
        </w:rPr>
        <w:t>Growing Success: Assessment, Evaluation, and Reporting in Ontario Schools, First Edition, Covering Grades 1 to 12, 2010</w:t>
      </w:r>
      <w:r>
        <w:t xml:space="preserve"> </w:t>
      </w:r>
      <w:hyperlink r:id="rId72">
        <w:r w:rsidRPr="003734A2">
          <w:rPr>
            <w:rStyle w:val="Hyperlink"/>
            <w:highlight w:val="white"/>
          </w:rPr>
          <w:t>www.edu.gov.on.ca/eng/policyfunding/growSuccess.pdf</w:t>
        </w:r>
      </w:hyperlink>
    </w:p>
    <w:p w:rsidR="0060347A" w:rsidRPr="003734A2" w:rsidRDefault="00A34F04">
      <w:pPr>
        <w:spacing w:after="160" w:line="259" w:lineRule="auto"/>
        <w:jc w:val="left"/>
        <w:rPr>
          <w:rStyle w:val="Hyperlink"/>
        </w:rPr>
      </w:pPr>
      <w:r>
        <w:t xml:space="preserve">Hairdressing Photo (Pixabay), 2021 </w:t>
      </w:r>
      <w:hyperlink r:id="rId73">
        <w:r w:rsidRPr="003734A2">
          <w:rPr>
            <w:rStyle w:val="Hyperlink"/>
          </w:rPr>
          <w:t>https://pixabay.com/photos/hair-hairdresser-barber-beauty-shop-5473204/</w:t>
        </w:r>
      </w:hyperlink>
    </w:p>
    <w:p w:rsidR="0060347A" w:rsidRPr="003734A2" w:rsidRDefault="00A34F04">
      <w:pPr>
        <w:jc w:val="left"/>
        <w:rPr>
          <w:rStyle w:val="Hyperlink"/>
        </w:rPr>
      </w:pPr>
      <w:r>
        <w:lastRenderedPageBreak/>
        <w:t xml:space="preserve">Learning for All – A Guide to Effective Assessment and Instruction for All Students, Kindergarten to Grade 12, 2013 </w:t>
      </w:r>
      <w:hyperlink r:id="rId74">
        <w:r w:rsidRPr="003734A2">
          <w:rPr>
            <w:rStyle w:val="Hyperlink"/>
          </w:rPr>
          <w:t>http://www.edu.gov.on.ca/eng/general/elemsec/speced/LearningforAll2013.pdf</w:t>
        </w:r>
      </w:hyperlink>
    </w:p>
    <w:p w:rsidR="003734A2" w:rsidRPr="003734A2" w:rsidRDefault="003734A2" w:rsidP="003734A2">
      <w:pPr>
        <w:spacing w:before="240" w:line="259" w:lineRule="auto"/>
        <w:jc w:val="left"/>
        <w:rPr>
          <w:rStyle w:val="Hyperlink"/>
        </w:rPr>
      </w:pPr>
      <w:r>
        <w:t xml:space="preserve">Ministry News </w:t>
      </w:r>
      <w:hyperlink r:id="rId75">
        <w:r w:rsidRPr="003734A2">
          <w:rPr>
            <w:rStyle w:val="Hyperlink"/>
          </w:rPr>
          <w:t>https://news.ontario.ca/en/release/1000078/ontario-to-modernize-and-streamline-apprenticeship-training</w:t>
        </w:r>
      </w:hyperlink>
    </w:p>
    <w:p w:rsidR="0060347A" w:rsidRPr="003734A2" w:rsidRDefault="00A34F04">
      <w:pPr>
        <w:jc w:val="left"/>
        <w:rPr>
          <w:rStyle w:val="Hyperlink"/>
        </w:rPr>
      </w:pPr>
      <w:r>
        <w:t xml:space="preserve">Red SEAL – Sceau Rouge, 2018 </w:t>
      </w:r>
      <w:hyperlink r:id="rId76">
        <w:r w:rsidRPr="003734A2">
          <w:rPr>
            <w:rStyle w:val="Hyperlink"/>
          </w:rPr>
          <w:t>http://www.red-seal.ca/trades/tr.1d.2s_l.3st-eng.html</w:t>
        </w:r>
      </w:hyperlink>
    </w:p>
    <w:p w:rsidR="0060347A" w:rsidRPr="003734A2" w:rsidRDefault="00A34F04">
      <w:pPr>
        <w:jc w:val="left"/>
        <w:rPr>
          <w:rStyle w:val="Hyperlink"/>
        </w:rPr>
      </w:pPr>
      <w:r>
        <w:t xml:space="preserve">Resources, Ontario College of Trades, 2020 </w:t>
      </w:r>
      <w:hyperlink r:id="rId77">
        <w:r w:rsidRPr="003734A2">
          <w:rPr>
            <w:rStyle w:val="Hyperlink"/>
          </w:rPr>
          <w:t>https://www.collegeoftrades.ca/resources</w:t>
        </w:r>
      </w:hyperlink>
    </w:p>
    <w:p w:rsidR="0060347A" w:rsidRPr="003734A2" w:rsidRDefault="00A34F04">
      <w:pPr>
        <w:jc w:val="left"/>
        <w:rPr>
          <w:rStyle w:val="Hyperlink"/>
        </w:rPr>
      </w:pPr>
      <w:r>
        <w:t>Respect Our Roots: Brief History Our Braids Cultural Appropriation (Essence)</w:t>
      </w:r>
      <w:r w:rsidR="0056195C">
        <w:t>, 2018</w:t>
      </w:r>
      <w:r>
        <w:t xml:space="preserve"> </w:t>
      </w:r>
      <w:hyperlink r:id="rId78">
        <w:r w:rsidRPr="003734A2">
          <w:rPr>
            <w:rStyle w:val="Hyperlink"/>
          </w:rPr>
          <w:t>https://www.essence.com/hair/respect-our-roots-brief-history-our-braids-cultural-appropriation/</w:t>
        </w:r>
      </w:hyperlink>
    </w:p>
    <w:p w:rsidR="0060347A" w:rsidRPr="003734A2" w:rsidRDefault="00A34F04">
      <w:pPr>
        <w:spacing w:before="240" w:line="259" w:lineRule="auto"/>
        <w:jc w:val="left"/>
        <w:rPr>
          <w:rStyle w:val="Hyperlink"/>
        </w:rPr>
      </w:pPr>
      <w:r>
        <w:t xml:space="preserve">Skilled Trades Identified in Ontario </w:t>
      </w:r>
      <w:hyperlink r:id="rId79">
        <w:r w:rsidRPr="003734A2">
          <w:rPr>
            <w:rStyle w:val="Hyperlink"/>
          </w:rPr>
          <w:t>https://www.collegeoftrades.ca/wp-content/uploads/Sector_Brochure_One_Pager_web.pdf</w:t>
        </w:r>
      </w:hyperlink>
    </w:p>
    <w:p w:rsidR="0060347A" w:rsidRPr="003734A2" w:rsidRDefault="00A34F04">
      <w:pPr>
        <w:jc w:val="left"/>
        <w:rPr>
          <w:rStyle w:val="Hyperlink"/>
        </w:rPr>
      </w:pPr>
      <w:r>
        <w:rPr>
          <w:highlight w:val="white"/>
        </w:rPr>
        <w:t xml:space="preserve">Skilled Trades Ontario </w:t>
      </w:r>
      <w:hyperlink r:id="rId80">
        <w:r w:rsidRPr="003734A2">
          <w:rPr>
            <w:rStyle w:val="Hyperlink"/>
          </w:rPr>
          <w:t>https://www.ontario.ca/page/skilled-trades</w:t>
        </w:r>
      </w:hyperlink>
    </w:p>
    <w:p w:rsidR="0060347A" w:rsidRPr="003734A2" w:rsidRDefault="00A34F04">
      <w:pPr>
        <w:jc w:val="left"/>
        <w:rPr>
          <w:rStyle w:val="Hyperlink"/>
        </w:rPr>
      </w:pPr>
      <w:r>
        <w:rPr>
          <w:color w:val="161616"/>
        </w:rPr>
        <w:t xml:space="preserve">Stylish Black Model With Hand On Hip Indoors (Photo), 2021 </w:t>
      </w:r>
      <w:hyperlink r:id="rId81">
        <w:r w:rsidRPr="003734A2">
          <w:rPr>
            <w:rStyle w:val="Hyperlink"/>
          </w:rPr>
          <w:t>https://www.pexels.com/photo/stylish-black-model-with-hand-on-hip-indoors-7275382/</w:t>
        </w:r>
      </w:hyperlink>
    </w:p>
    <w:p w:rsidR="0060347A" w:rsidRPr="003734A2" w:rsidRDefault="00A34F04">
      <w:pPr>
        <w:spacing w:before="240" w:line="259" w:lineRule="auto"/>
        <w:jc w:val="left"/>
        <w:rPr>
          <w:rStyle w:val="Hyperlink"/>
        </w:rPr>
      </w:pPr>
      <w:bookmarkStart w:id="67" w:name="_heading=h.aak3509sdhpo" w:colFirst="0" w:colLast="0"/>
      <w:bookmarkEnd w:id="67"/>
      <w:r>
        <w:t xml:space="preserve">The Apprenticeship Advantage, Ontario College of Trades, 2020 </w:t>
      </w:r>
      <w:hyperlink r:id="rId82">
        <w:r w:rsidRPr="003734A2">
          <w:rPr>
            <w:rStyle w:val="Hyperlink"/>
          </w:rPr>
          <w:t>https://www.collegeoftrades.ca/wp-content/uploads/ApprenticeshipAdvantage_English_web.pdf</w:t>
        </w:r>
      </w:hyperlink>
    </w:p>
    <w:p w:rsidR="0060347A" w:rsidRPr="003734A2" w:rsidRDefault="00A34F04">
      <w:pPr>
        <w:jc w:val="left"/>
        <w:rPr>
          <w:rStyle w:val="Hyperlink"/>
          <w:highlight w:val="white"/>
        </w:rPr>
      </w:pPr>
      <w:bookmarkStart w:id="68" w:name="_heading=h.zhd1hqenrbrz" w:colFirst="0" w:colLast="0"/>
      <w:bookmarkEnd w:id="68"/>
      <w:r>
        <w:rPr>
          <w:highlight w:val="white"/>
        </w:rPr>
        <w:t xml:space="preserve">The Differentiated Instruction Scrapbook </w:t>
      </w:r>
      <w:hyperlink r:id="rId83">
        <w:r w:rsidRPr="003734A2">
          <w:rPr>
            <w:rStyle w:val="Hyperlink"/>
          </w:rPr>
          <w:t>http://www.edugains.ca/resourcesDI/EducatorsPackages/DIEducatorsPackage2010/2010DIScrapbook.pdf</w:t>
        </w:r>
      </w:hyperlink>
    </w:p>
    <w:p w:rsidR="0060347A" w:rsidRPr="003734A2" w:rsidRDefault="00A34F04" w:rsidP="007E4F6B">
      <w:pPr>
        <w:rPr>
          <w:rStyle w:val="Hyperlink"/>
        </w:rPr>
      </w:pPr>
      <w:r>
        <w:t xml:space="preserve">The Ontario Curriculum, Grades 9 and 10: Technological Education, 2009 (revised) </w:t>
      </w:r>
      <w:hyperlink r:id="rId84">
        <w:r w:rsidRPr="003734A2">
          <w:rPr>
            <w:rStyle w:val="Hyperlink"/>
          </w:rPr>
          <w:t>http://www.edu.gov.on.ca/eng/curriculum/secondary/teched910curr09.pdf</w:t>
        </w:r>
      </w:hyperlink>
    </w:p>
    <w:p w:rsidR="0060347A" w:rsidRPr="003734A2" w:rsidRDefault="00A34F04">
      <w:pPr>
        <w:jc w:val="left"/>
        <w:rPr>
          <w:rStyle w:val="Hyperlink"/>
        </w:rPr>
      </w:pPr>
      <w:r>
        <w:rPr>
          <w:color w:val="000000"/>
        </w:rPr>
        <w:t xml:space="preserve">The Ontario Curriculum, Grades 11 and 12: Technological Education, 2009 (revised) </w:t>
      </w:r>
      <w:hyperlink r:id="rId85">
        <w:r w:rsidRPr="003734A2">
          <w:rPr>
            <w:rStyle w:val="Hyperlink"/>
          </w:rPr>
          <w:t>http://www.edu.gov.on.ca/eng/curriculum/secondary/2009teched1112curr.pdf</w:t>
        </w:r>
      </w:hyperlink>
      <w:r w:rsidRPr="003734A2">
        <w:rPr>
          <w:rStyle w:val="Hyperlink"/>
        </w:rPr>
        <w:t xml:space="preserve"> </w:t>
      </w:r>
    </w:p>
    <w:p w:rsidR="007E4F6B" w:rsidRPr="007E4F6B" w:rsidRDefault="007E4F6B" w:rsidP="007E4F6B">
      <w:pPr>
        <w:pStyle w:val="NormalWeb"/>
        <w:shd w:val="clear" w:color="auto" w:fill="FFFFFF"/>
        <w:jc w:val="left"/>
        <w:rPr>
          <w:rStyle w:val="Hyperlink"/>
        </w:rPr>
      </w:pPr>
      <w:r w:rsidRPr="007E4F6B">
        <w:rPr>
          <w:rFonts w:ascii="Arial" w:hAnsi="Arial" w:cs="Arial"/>
        </w:rPr>
        <w:t xml:space="preserve">Thermal Hairstyling PowerPoint Presentation on Flat Irons (PowerPoint), 2021 </w:t>
      </w:r>
      <w:hyperlink r:id="rId86" w:tgtFrame="_blank" w:history="1">
        <w:r w:rsidRPr="007E4F6B">
          <w:rPr>
            <w:rStyle w:val="Hyperlink"/>
          </w:rPr>
          <w:t>https://www.octe.ca/application/files/2216/3016/2986/TXJ2O_Thermal_Hairstyling-Flat_Iron_Lesson_1.pptx</w:t>
        </w:r>
      </w:hyperlink>
    </w:p>
    <w:p w:rsidR="005B26F1" w:rsidRDefault="005B26F1">
      <w:pPr>
        <w:rPr>
          <w:highlight w:val="yellow"/>
        </w:rPr>
      </w:pPr>
      <w:r>
        <w:rPr>
          <w:highlight w:val="yellow"/>
        </w:rPr>
        <w:br w:type="page"/>
      </w:r>
    </w:p>
    <w:p w:rsidR="00DF39FC" w:rsidRDefault="00DF39FC" w:rsidP="00DF39FC">
      <w:pPr>
        <w:jc w:val="left"/>
        <w:rPr>
          <w:highlight w:val="yellow"/>
        </w:rPr>
      </w:pPr>
      <w:r>
        <w:rPr>
          <w:highlight w:val="yellow"/>
        </w:rPr>
        <w:lastRenderedPageBreak/>
        <w:t xml:space="preserve">Set up on OCTE Website </w:t>
      </w:r>
    </w:p>
    <w:p w:rsidR="007E4F6B" w:rsidRDefault="007E4F6B" w:rsidP="00DF39FC">
      <w:pPr>
        <w:jc w:val="left"/>
        <w:rPr>
          <w:highlight w:val="green"/>
        </w:rPr>
      </w:pPr>
    </w:p>
    <w:p w:rsidR="004445A5" w:rsidRPr="005B26F1" w:rsidRDefault="00C3392D" w:rsidP="00DF39FC">
      <w:pPr>
        <w:jc w:val="left"/>
        <w:rPr>
          <w:rStyle w:val="Hyperlink"/>
        </w:rPr>
      </w:pPr>
      <w:r w:rsidRPr="005B26F1">
        <w:rPr>
          <w:highlight w:val="green"/>
        </w:rPr>
        <w:t xml:space="preserve">Global Updo </w:t>
      </w:r>
      <w:r w:rsidR="00F12598" w:rsidRPr="005B26F1">
        <w:rPr>
          <w:highlight w:val="green"/>
        </w:rPr>
        <w:t xml:space="preserve">Exemplar </w:t>
      </w:r>
      <w:r w:rsidRPr="005B26F1">
        <w:rPr>
          <w:highlight w:val="green"/>
        </w:rPr>
        <w:t>1 (video), 2021</w:t>
      </w:r>
      <w:r w:rsidR="00F12598">
        <w:t xml:space="preserve"> </w:t>
      </w:r>
      <w:hyperlink r:id="rId87" w:history="1">
        <w:r w:rsidR="00F12598" w:rsidRPr="005B26F1">
          <w:rPr>
            <w:rStyle w:val="Hyperlink"/>
          </w:rPr>
          <w:t>https://www.youtube.com/watch?v=HjprPg1v_Mk</w:t>
        </w:r>
      </w:hyperlink>
    </w:p>
    <w:p w:rsidR="00F12598" w:rsidRDefault="00C3392D" w:rsidP="00DF39FC">
      <w:pPr>
        <w:jc w:val="left"/>
      </w:pPr>
      <w:r w:rsidRPr="005B26F1">
        <w:rPr>
          <w:highlight w:val="yellow"/>
        </w:rPr>
        <w:t xml:space="preserve">Global Updo Exemplar </w:t>
      </w:r>
      <w:r w:rsidR="005B26F1" w:rsidRPr="005B26F1">
        <w:rPr>
          <w:highlight w:val="yellow"/>
        </w:rPr>
        <w:t>2</w:t>
      </w:r>
      <w:r w:rsidRPr="005B26F1">
        <w:rPr>
          <w:highlight w:val="yellow"/>
        </w:rPr>
        <w:t xml:space="preserve"> (</w:t>
      </w:r>
      <w:r w:rsidR="005B26F1" w:rsidRPr="005B26F1">
        <w:rPr>
          <w:highlight w:val="yellow"/>
        </w:rPr>
        <w:t>presentation</w:t>
      </w:r>
      <w:r w:rsidRPr="005B26F1">
        <w:rPr>
          <w:highlight w:val="yellow"/>
        </w:rPr>
        <w:t>), 2021</w:t>
      </w:r>
      <w:r>
        <w:t xml:space="preserve"> </w:t>
      </w:r>
      <w:hyperlink r:id="rId88" w:history="1">
        <w:r w:rsidRPr="0079508E">
          <w:rPr>
            <w:rStyle w:val="Hyperlink"/>
          </w:rPr>
          <w:t>https://docs.google.com/presentation/d/e/2PACX-1vR-UWhs3T9NU7_XotiCUfXW9WNUrchTt8KLEf4pAAGqPUY98IHiXLDBY1uFKHZ1rqGgIqMfpbjaK9kb/pub?start=true&amp;loop=false&amp;delayms=30000&amp;slide=id.ge5d49eba41_0_6</w:t>
        </w:r>
      </w:hyperlink>
    </w:p>
    <w:p w:rsidR="00C3392D" w:rsidRDefault="00C3392D" w:rsidP="00730CAF"/>
    <w:p w:rsidR="007E4F6B" w:rsidRPr="00730CAF" w:rsidRDefault="007E4F6B" w:rsidP="00730CAF">
      <w:pPr>
        <w:rPr>
          <w:rStyle w:val="Hyperlink"/>
          <w:color w:val="000000" w:themeColor="text1"/>
        </w:rPr>
      </w:pPr>
    </w:p>
    <w:sectPr w:rsidR="007E4F6B" w:rsidRPr="00730CAF" w:rsidSect="002278F3">
      <w:footerReference w:type="default" r:id="rId89"/>
      <w:pgSz w:w="12240" w:h="15840"/>
      <w:pgMar w:top="1440" w:right="1152" w:bottom="1728" w:left="1440" w:header="720" w:footer="720" w:gutter="0"/>
      <w:pgNumType w:start="3"/>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C24C1" w:rsidRDefault="000C24C1">
      <w:pPr>
        <w:spacing w:after="0"/>
      </w:pPr>
      <w:r>
        <w:separator/>
      </w:r>
    </w:p>
  </w:endnote>
  <w:endnote w:type="continuationSeparator" w:id="0">
    <w:p w:rsidR="000C24C1" w:rsidRDefault="000C24C1">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Georgia">
    <w:panose1 w:val="02040502050405020303"/>
    <w:charset w:val="00"/>
    <w:family w:val="roman"/>
    <w:pitch w:val="variable"/>
    <w:sig w:usb0="00000287" w:usb1="00000000" w:usb2="00000000" w:usb3="00000000" w:csb0="0000009F" w:csb1="00000000"/>
  </w:font>
  <w:font w:name="Quattrocento Sans">
    <w:altName w:val="Times New Roman"/>
    <w:charset w:val="00"/>
    <w:family w:val="auto"/>
    <w:pitch w:val="default"/>
  </w:font>
  <w:font w:name="Muli">
    <w:altName w:val="Times New Roman"/>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1274F" w:rsidRDefault="0051274F">
    <w:pPr>
      <w:pBdr>
        <w:top w:val="nil"/>
        <w:left w:val="nil"/>
        <w:bottom w:val="nil"/>
        <w:right w:val="nil"/>
        <w:between w:val="nil"/>
      </w:pBdr>
      <w:tabs>
        <w:tab w:val="center" w:pos="4680"/>
        <w:tab w:val="right" w:pos="9360"/>
      </w:tabs>
      <w:spacing w:after="0"/>
      <w:jc w:val="right"/>
      <w:rPr>
        <w:b/>
        <w:smallCaps/>
        <w:color w:val="FFFFFF"/>
      </w:rPr>
    </w:pPr>
    <w:r>
      <w:rPr>
        <w:b/>
        <w:smallCaps/>
        <w:color w:val="FFFFFF"/>
      </w:rPr>
      <w:fldChar w:fldCharType="begin"/>
    </w:r>
    <w:r>
      <w:rPr>
        <w:b/>
        <w:smallCaps/>
        <w:color w:val="FFFFFF"/>
      </w:rPr>
      <w:instrText>PAGE</w:instrText>
    </w:r>
    <w:r>
      <w:rPr>
        <w:b/>
        <w:smallCaps/>
        <w:color w:val="FFFFFF"/>
      </w:rPr>
      <w:fldChar w:fldCharType="separate"/>
    </w:r>
    <w:r w:rsidR="005467B5">
      <w:rPr>
        <w:b/>
        <w:smallCaps/>
        <w:noProof/>
        <w:color w:val="FFFFFF"/>
      </w:rPr>
      <w:t>1</w:t>
    </w:r>
    <w:r>
      <w:rPr>
        <w:b/>
        <w:smallCaps/>
        <w:color w:val="FFFFFF"/>
      </w:rPr>
      <w:fldChar w:fldCharType="end"/>
    </w:r>
  </w:p>
  <w:p w:rsidR="0051274F" w:rsidRDefault="0051274F">
    <w:pPr>
      <w:widowControl w:val="0"/>
      <w:pBdr>
        <w:top w:val="nil"/>
        <w:left w:val="nil"/>
        <w:bottom w:val="nil"/>
        <w:right w:val="nil"/>
        <w:between w:val="nil"/>
      </w:pBdr>
      <w:spacing w:after="0" w:line="276" w:lineRule="auto"/>
      <w:jc w:val="left"/>
      <w:rPr>
        <w:b/>
        <w:smallCaps/>
        <w:color w:val="FFFFFF"/>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85765162"/>
      <w:docPartObj>
        <w:docPartGallery w:val="Page Numbers (Bottom of Page)"/>
        <w:docPartUnique/>
      </w:docPartObj>
    </w:sdtPr>
    <w:sdtEndPr>
      <w:rPr>
        <w:noProof/>
      </w:rPr>
    </w:sdtEndPr>
    <w:sdtContent>
      <w:p w:rsidR="0051274F" w:rsidRDefault="0051274F">
        <w:pPr>
          <w:pStyle w:val="Footer"/>
          <w:jc w:val="right"/>
        </w:pPr>
        <w:r>
          <w:fldChar w:fldCharType="begin"/>
        </w:r>
        <w:r>
          <w:instrText xml:space="preserve"> PAGE   \* MERGEFORMAT </w:instrText>
        </w:r>
        <w:r>
          <w:fldChar w:fldCharType="separate"/>
        </w:r>
        <w:r w:rsidR="005467B5">
          <w:rPr>
            <w:noProof/>
          </w:rPr>
          <w:t>2</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1274F" w:rsidRDefault="0051274F">
    <w:pPr>
      <w:pBdr>
        <w:top w:val="nil"/>
        <w:left w:val="nil"/>
        <w:bottom w:val="nil"/>
        <w:right w:val="nil"/>
        <w:between w:val="nil"/>
      </w:pBdr>
      <w:tabs>
        <w:tab w:val="center" w:pos="4680"/>
        <w:tab w:val="right" w:pos="9360"/>
      </w:tabs>
      <w:spacing w:after="0"/>
      <w:jc w:val="right"/>
      <w:rPr>
        <w:b/>
        <w:color w:val="FFFFFF"/>
      </w:rPr>
    </w:pPr>
    <w:r>
      <w:rPr>
        <w:b/>
        <w:color w:val="FFFFFF"/>
      </w:rPr>
      <w:fldChar w:fldCharType="begin"/>
    </w:r>
    <w:r>
      <w:rPr>
        <w:b/>
        <w:color w:val="FFFFFF"/>
      </w:rPr>
      <w:instrText>PAGE</w:instrText>
    </w:r>
    <w:r>
      <w:rPr>
        <w:b/>
        <w:color w:val="FFFFFF"/>
      </w:rPr>
      <w:fldChar w:fldCharType="separate"/>
    </w:r>
    <w:r w:rsidR="005467B5">
      <w:rPr>
        <w:b/>
        <w:noProof/>
        <w:color w:val="FFFFFF"/>
      </w:rPr>
      <w:t>3</w:t>
    </w:r>
    <w:r>
      <w:rPr>
        <w:b/>
        <w:color w:val="FFFFFF"/>
      </w:rPr>
      <w:fldChar w:fldCharType="end"/>
    </w:r>
    <w:r>
      <w:rPr>
        <w:noProof/>
      </w:rPr>
      <w:drawing>
        <wp:anchor distT="0" distB="0" distL="0" distR="0" simplePos="0" relativeHeight="251658240" behindDoc="1" locked="0" layoutInCell="1" hidden="0" allowOverlap="1">
          <wp:simplePos x="0" y="0"/>
          <wp:positionH relativeFrom="column">
            <wp:posOffset>-920770</wp:posOffset>
          </wp:positionH>
          <wp:positionV relativeFrom="paragraph">
            <wp:posOffset>-135243</wp:posOffset>
          </wp:positionV>
          <wp:extent cx="7817088" cy="1037590"/>
          <wp:effectExtent l="0" t="0" r="0" b="0"/>
          <wp:wrapNone/>
          <wp:docPr id="42" name="image2.jpg" descr="Decorative Footer"/>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
                  <a:srcRect/>
                  <a:stretch>
                    <a:fillRect/>
                  </a:stretch>
                </pic:blipFill>
                <pic:spPr>
                  <a:xfrm>
                    <a:off x="0" y="0"/>
                    <a:ext cx="7817088" cy="1037590"/>
                  </a:xfrm>
                  <a:prstGeom prst="rect">
                    <a:avLst/>
                  </a:prstGeom>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C24C1" w:rsidRDefault="000C24C1">
      <w:pPr>
        <w:spacing w:after="0"/>
      </w:pPr>
      <w:r>
        <w:separator/>
      </w:r>
    </w:p>
  </w:footnote>
  <w:footnote w:type="continuationSeparator" w:id="0">
    <w:p w:rsidR="000C24C1" w:rsidRDefault="000C24C1">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1274F" w:rsidRDefault="0051274F">
    <w:pPr>
      <w:tabs>
        <w:tab w:val="center" w:pos="4680"/>
        <w:tab w:val="right" w:pos="9360"/>
      </w:tabs>
      <w:rPr>
        <w:color w:val="1932FF"/>
      </w:rPr>
    </w:pPr>
  </w:p>
  <w:p w:rsidR="0051274F" w:rsidRDefault="0051274F">
    <w:pPr>
      <w:pBdr>
        <w:top w:val="nil"/>
        <w:left w:val="nil"/>
        <w:bottom w:val="nil"/>
        <w:right w:val="nil"/>
        <w:between w:val="nil"/>
      </w:pBdr>
      <w:tabs>
        <w:tab w:val="center" w:pos="4680"/>
        <w:tab w:val="right" w:pos="9360"/>
      </w:tabs>
      <w:spacing w:after="0"/>
      <w:rPr>
        <w:color w:val="1932FF"/>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233AE3"/>
    <w:multiLevelType w:val="multilevel"/>
    <w:tmpl w:val="9280E1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5069F9"/>
    <w:multiLevelType w:val="multilevel"/>
    <w:tmpl w:val="A34068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2FC1AC4"/>
    <w:multiLevelType w:val="multilevel"/>
    <w:tmpl w:val="307A24A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0A6E4732"/>
    <w:multiLevelType w:val="multilevel"/>
    <w:tmpl w:val="28FCB96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0B463701"/>
    <w:multiLevelType w:val="multilevel"/>
    <w:tmpl w:val="D972960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154E0F2A"/>
    <w:multiLevelType w:val="multilevel"/>
    <w:tmpl w:val="F5CA07C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1B4023A9"/>
    <w:multiLevelType w:val="multilevel"/>
    <w:tmpl w:val="BA2E0A5C"/>
    <w:lvl w:ilvl="0">
      <w:start w:val="1"/>
      <w:numFmt w:val="bullet"/>
      <w:lvlText w:val="●"/>
      <w:lvlJc w:val="left"/>
      <w:pPr>
        <w:ind w:left="720" w:hanging="360"/>
      </w:pPr>
      <w:rPr>
        <w:color w:val="000000" w:themeColor="text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200A57EB"/>
    <w:multiLevelType w:val="multilevel"/>
    <w:tmpl w:val="2F6ED72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265A79EA"/>
    <w:multiLevelType w:val="multilevel"/>
    <w:tmpl w:val="9B5A6E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6C62950"/>
    <w:multiLevelType w:val="multilevel"/>
    <w:tmpl w:val="517C78E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317F2398"/>
    <w:multiLevelType w:val="multilevel"/>
    <w:tmpl w:val="723E472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352F0CC6"/>
    <w:multiLevelType w:val="multilevel"/>
    <w:tmpl w:val="571AECF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4A347B1B"/>
    <w:multiLevelType w:val="multilevel"/>
    <w:tmpl w:val="0A5AA33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66534AB3"/>
    <w:multiLevelType w:val="multilevel"/>
    <w:tmpl w:val="D24EAED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68876180"/>
    <w:multiLevelType w:val="hybridMultilevel"/>
    <w:tmpl w:val="8C7298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AC715CE"/>
    <w:multiLevelType w:val="multilevel"/>
    <w:tmpl w:val="5020415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7343340E"/>
    <w:multiLevelType w:val="multilevel"/>
    <w:tmpl w:val="97D439C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737A6793"/>
    <w:multiLevelType w:val="multilevel"/>
    <w:tmpl w:val="5D2E253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7D045C07"/>
    <w:multiLevelType w:val="multilevel"/>
    <w:tmpl w:val="7A8EFC5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2"/>
  </w:num>
  <w:num w:numId="2">
    <w:abstractNumId w:val="9"/>
  </w:num>
  <w:num w:numId="3">
    <w:abstractNumId w:val="6"/>
  </w:num>
  <w:num w:numId="4">
    <w:abstractNumId w:val="2"/>
  </w:num>
  <w:num w:numId="5">
    <w:abstractNumId w:val="10"/>
  </w:num>
  <w:num w:numId="6">
    <w:abstractNumId w:val="17"/>
  </w:num>
  <w:num w:numId="7">
    <w:abstractNumId w:val="7"/>
  </w:num>
  <w:num w:numId="8">
    <w:abstractNumId w:val="5"/>
  </w:num>
  <w:num w:numId="9">
    <w:abstractNumId w:val="16"/>
  </w:num>
  <w:num w:numId="10">
    <w:abstractNumId w:val="3"/>
  </w:num>
  <w:num w:numId="11">
    <w:abstractNumId w:val="4"/>
  </w:num>
  <w:num w:numId="12">
    <w:abstractNumId w:val="18"/>
  </w:num>
  <w:num w:numId="13">
    <w:abstractNumId w:val="13"/>
  </w:num>
  <w:num w:numId="14">
    <w:abstractNumId w:val="15"/>
  </w:num>
  <w:num w:numId="15">
    <w:abstractNumId w:val="11"/>
  </w:num>
  <w:num w:numId="16">
    <w:abstractNumId w:val="0"/>
    <w:lvlOverride w:ilvl="0">
      <w:lvl w:ilvl="0">
        <w:numFmt w:val="bullet"/>
        <w:lvlText w:val=""/>
        <w:lvlJc w:val="left"/>
        <w:pPr>
          <w:tabs>
            <w:tab w:val="num" w:pos="720"/>
          </w:tabs>
          <w:ind w:left="720" w:hanging="360"/>
        </w:pPr>
        <w:rPr>
          <w:rFonts w:ascii="Wingdings" w:hAnsi="Wingdings" w:hint="default"/>
          <w:sz w:val="20"/>
        </w:rPr>
      </w:lvl>
    </w:lvlOverride>
  </w:num>
  <w:num w:numId="17">
    <w:abstractNumId w:val="1"/>
    <w:lvlOverride w:ilvl="0">
      <w:lvl w:ilvl="0">
        <w:numFmt w:val="bullet"/>
        <w:lvlText w:val=""/>
        <w:lvlJc w:val="left"/>
        <w:pPr>
          <w:tabs>
            <w:tab w:val="num" w:pos="720"/>
          </w:tabs>
          <w:ind w:left="720" w:hanging="360"/>
        </w:pPr>
        <w:rPr>
          <w:rFonts w:ascii="Wingdings" w:hAnsi="Wingdings" w:hint="default"/>
          <w:sz w:val="20"/>
        </w:rPr>
      </w:lvl>
    </w:lvlOverride>
  </w:num>
  <w:num w:numId="18">
    <w:abstractNumId w:val="8"/>
    <w:lvlOverride w:ilvl="0">
      <w:lvl w:ilvl="0">
        <w:numFmt w:val="bullet"/>
        <w:lvlText w:val=""/>
        <w:lvlJc w:val="left"/>
        <w:pPr>
          <w:tabs>
            <w:tab w:val="num" w:pos="720"/>
          </w:tabs>
          <w:ind w:left="720" w:hanging="360"/>
        </w:pPr>
        <w:rPr>
          <w:rFonts w:ascii="Wingdings" w:hAnsi="Wingdings" w:hint="default"/>
          <w:sz w:val="20"/>
        </w:rPr>
      </w:lvl>
    </w:lvlOverride>
  </w:num>
  <w:num w:numId="1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347A"/>
    <w:rsid w:val="0000423D"/>
    <w:rsid w:val="00051825"/>
    <w:rsid w:val="000B0D1F"/>
    <w:rsid w:val="000C24C1"/>
    <w:rsid w:val="000C5DCC"/>
    <w:rsid w:val="0012594A"/>
    <w:rsid w:val="00172B6A"/>
    <w:rsid w:val="001C1F5E"/>
    <w:rsid w:val="00210DD1"/>
    <w:rsid w:val="002278F3"/>
    <w:rsid w:val="002429E0"/>
    <w:rsid w:val="00303836"/>
    <w:rsid w:val="00360976"/>
    <w:rsid w:val="003734A2"/>
    <w:rsid w:val="004445A5"/>
    <w:rsid w:val="0045008C"/>
    <w:rsid w:val="004923F1"/>
    <w:rsid w:val="004B1489"/>
    <w:rsid w:val="004C031E"/>
    <w:rsid w:val="0051274F"/>
    <w:rsid w:val="00516200"/>
    <w:rsid w:val="005467B5"/>
    <w:rsid w:val="0055051F"/>
    <w:rsid w:val="0056195C"/>
    <w:rsid w:val="005A0065"/>
    <w:rsid w:val="005B26F1"/>
    <w:rsid w:val="005F1A09"/>
    <w:rsid w:val="005F76CE"/>
    <w:rsid w:val="0060347A"/>
    <w:rsid w:val="006135BA"/>
    <w:rsid w:val="006278F9"/>
    <w:rsid w:val="0064781C"/>
    <w:rsid w:val="006C70C9"/>
    <w:rsid w:val="006C7CB4"/>
    <w:rsid w:val="006F0313"/>
    <w:rsid w:val="006F2168"/>
    <w:rsid w:val="00707652"/>
    <w:rsid w:val="0072209D"/>
    <w:rsid w:val="00730CAF"/>
    <w:rsid w:val="007406CE"/>
    <w:rsid w:val="007413BC"/>
    <w:rsid w:val="007E1F84"/>
    <w:rsid w:val="007E4F6B"/>
    <w:rsid w:val="00815699"/>
    <w:rsid w:val="00832E3E"/>
    <w:rsid w:val="00872B03"/>
    <w:rsid w:val="008944BA"/>
    <w:rsid w:val="008C005C"/>
    <w:rsid w:val="009455D4"/>
    <w:rsid w:val="009834D0"/>
    <w:rsid w:val="009904D0"/>
    <w:rsid w:val="009E1B1F"/>
    <w:rsid w:val="009F6180"/>
    <w:rsid w:val="00A328EA"/>
    <w:rsid w:val="00A34F04"/>
    <w:rsid w:val="00A96BFD"/>
    <w:rsid w:val="00AE56F9"/>
    <w:rsid w:val="00B0014D"/>
    <w:rsid w:val="00B31AD0"/>
    <w:rsid w:val="00BF49AC"/>
    <w:rsid w:val="00C068CD"/>
    <w:rsid w:val="00C3392D"/>
    <w:rsid w:val="00CA0294"/>
    <w:rsid w:val="00D3225E"/>
    <w:rsid w:val="00D87591"/>
    <w:rsid w:val="00D9303C"/>
    <w:rsid w:val="00DB4F6E"/>
    <w:rsid w:val="00DE7B70"/>
    <w:rsid w:val="00DF2047"/>
    <w:rsid w:val="00DF39FC"/>
    <w:rsid w:val="00EC5463"/>
    <w:rsid w:val="00F12598"/>
    <w:rsid w:val="00F81AD3"/>
    <w:rsid w:val="00FD1EAA"/>
    <w:rsid w:val="00FD5E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DAB1A91-49FF-4816-A889-7C326D5292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4"/>
        <w:szCs w:val="24"/>
        <w:lang w:val="en-US" w:eastAsia="en-US" w:bidi="ar-SA"/>
      </w:rPr>
    </w:rPrDefault>
    <w:pPrDefault>
      <w:pPr>
        <w:spacing w:after="240"/>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E56F9"/>
    <w:rPr>
      <w:color w:val="000000" w:themeColor="text1"/>
    </w:rPr>
  </w:style>
  <w:style w:type="paragraph" w:styleId="Heading1">
    <w:name w:val="heading 1"/>
    <w:basedOn w:val="Normal"/>
    <w:next w:val="Normal"/>
    <w:link w:val="Heading1Char"/>
    <w:autoRedefine/>
    <w:uiPriority w:val="9"/>
    <w:qFormat/>
    <w:rsid w:val="009E1B1F"/>
    <w:pPr>
      <w:keepNext/>
      <w:keepLines/>
      <w:spacing w:before="240"/>
      <w:jc w:val="left"/>
      <w:outlineLvl w:val="0"/>
    </w:pPr>
    <w:rPr>
      <w:rFonts w:asciiTheme="minorHAnsi" w:eastAsia="Arial Unicode MS" w:hAnsiTheme="minorHAnsi" w:cstheme="majorHAnsi"/>
      <w:color w:val="1932FF"/>
      <w:sz w:val="40"/>
      <w:szCs w:val="40"/>
    </w:rPr>
  </w:style>
  <w:style w:type="paragraph" w:styleId="Heading2">
    <w:name w:val="heading 2"/>
    <w:basedOn w:val="Normal"/>
    <w:next w:val="Normal"/>
    <w:link w:val="Heading2Char"/>
    <w:autoRedefine/>
    <w:uiPriority w:val="9"/>
    <w:unhideWhenUsed/>
    <w:qFormat/>
    <w:rsid w:val="00FD1EAA"/>
    <w:pPr>
      <w:keepNext/>
      <w:keepLines/>
      <w:spacing w:before="360" w:after="0"/>
      <w:jc w:val="left"/>
      <w:outlineLvl w:val="1"/>
    </w:pPr>
    <w:rPr>
      <w:rFonts w:ascii="Calibri" w:eastAsia="Calibri" w:hAnsi="Calibri" w:cs="Calibri"/>
      <w:color w:val="1932FF"/>
      <w:sz w:val="32"/>
      <w:szCs w:val="32"/>
    </w:rPr>
  </w:style>
  <w:style w:type="paragraph" w:styleId="Heading3">
    <w:name w:val="heading 3"/>
    <w:basedOn w:val="Normal"/>
    <w:next w:val="Normal"/>
    <w:link w:val="Heading3Char"/>
    <w:uiPriority w:val="9"/>
    <w:unhideWhenUsed/>
    <w:qFormat/>
    <w:rsid w:val="00573936"/>
    <w:pPr>
      <w:keepNext/>
      <w:keepLines/>
      <w:spacing w:before="240" w:after="0"/>
      <w:jc w:val="left"/>
      <w:outlineLvl w:val="2"/>
    </w:pPr>
    <w:rPr>
      <w:rFonts w:asciiTheme="minorHAnsi" w:eastAsiaTheme="majorEastAsia" w:hAnsiTheme="minorHAnsi" w:cstheme="majorBidi"/>
      <w:color w:val="1932FF"/>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customStyle="1" w:styleId="DefaultPalatino">
    <w:name w:val="Default Palatino"/>
    <w:basedOn w:val="NoSpacing"/>
    <w:link w:val="DefaultPalatinoChar"/>
    <w:qFormat/>
    <w:rsid w:val="00084341"/>
    <w:pPr>
      <w:spacing w:before="100" w:beforeAutospacing="1"/>
    </w:pPr>
    <w:rPr>
      <w:bCs/>
    </w:rPr>
  </w:style>
  <w:style w:type="character" w:customStyle="1" w:styleId="DefaultPalatinoChar">
    <w:name w:val="Default Palatino Char"/>
    <w:basedOn w:val="DefaultParagraphFont"/>
    <w:link w:val="DefaultPalatino"/>
    <w:rsid w:val="00084341"/>
    <w:rPr>
      <w:rFonts w:ascii="Palatino Linotype" w:hAnsi="Palatino Linotype"/>
      <w:bCs/>
      <w:sz w:val="24"/>
      <w:szCs w:val="24"/>
    </w:rPr>
  </w:style>
  <w:style w:type="paragraph" w:styleId="NoSpacing">
    <w:name w:val="No Spacing"/>
    <w:uiPriority w:val="1"/>
    <w:qFormat/>
    <w:rsid w:val="00324D3F"/>
    <w:pPr>
      <w:spacing w:after="0"/>
    </w:pPr>
    <w:rPr>
      <w:color w:val="000000" w:themeColor="text1"/>
    </w:rPr>
  </w:style>
  <w:style w:type="character" w:customStyle="1" w:styleId="Heading1Char">
    <w:name w:val="Heading 1 Char"/>
    <w:basedOn w:val="DefaultParagraphFont"/>
    <w:link w:val="Heading1"/>
    <w:uiPriority w:val="9"/>
    <w:rsid w:val="009E1B1F"/>
    <w:rPr>
      <w:rFonts w:asciiTheme="minorHAnsi" w:eastAsia="Arial Unicode MS" w:hAnsiTheme="minorHAnsi" w:cstheme="majorHAnsi"/>
      <w:color w:val="1932FF"/>
      <w:sz w:val="40"/>
      <w:szCs w:val="40"/>
    </w:rPr>
  </w:style>
  <w:style w:type="character" w:customStyle="1" w:styleId="Heading2Char">
    <w:name w:val="Heading 2 Char"/>
    <w:basedOn w:val="DefaultParagraphFont"/>
    <w:link w:val="Heading2"/>
    <w:uiPriority w:val="9"/>
    <w:rsid w:val="00FD1EAA"/>
    <w:rPr>
      <w:rFonts w:ascii="Calibri" w:eastAsia="Calibri" w:hAnsi="Calibri" w:cs="Calibri"/>
      <w:color w:val="1932FF"/>
      <w:sz w:val="32"/>
      <w:szCs w:val="32"/>
    </w:rPr>
  </w:style>
  <w:style w:type="paragraph" w:styleId="Header">
    <w:name w:val="header"/>
    <w:basedOn w:val="Normal"/>
    <w:link w:val="HeaderChar"/>
    <w:uiPriority w:val="99"/>
    <w:unhideWhenUsed/>
    <w:rsid w:val="000B0ECD"/>
    <w:pPr>
      <w:tabs>
        <w:tab w:val="center" w:pos="4680"/>
        <w:tab w:val="right" w:pos="9360"/>
      </w:tabs>
      <w:spacing w:after="0"/>
    </w:pPr>
  </w:style>
  <w:style w:type="character" w:customStyle="1" w:styleId="HeaderChar">
    <w:name w:val="Header Char"/>
    <w:basedOn w:val="DefaultParagraphFont"/>
    <w:link w:val="Header"/>
    <w:uiPriority w:val="99"/>
    <w:rsid w:val="000B0ECD"/>
    <w:rPr>
      <w:rFonts w:ascii="Palatino Linotype" w:hAnsi="Palatino Linotype"/>
      <w:sz w:val="24"/>
    </w:rPr>
  </w:style>
  <w:style w:type="paragraph" w:styleId="Footer">
    <w:name w:val="footer"/>
    <w:basedOn w:val="Normal"/>
    <w:link w:val="FooterChar"/>
    <w:uiPriority w:val="99"/>
    <w:unhideWhenUsed/>
    <w:rsid w:val="000B0ECD"/>
    <w:pPr>
      <w:tabs>
        <w:tab w:val="center" w:pos="4680"/>
        <w:tab w:val="right" w:pos="9360"/>
      </w:tabs>
      <w:spacing w:after="0"/>
    </w:pPr>
  </w:style>
  <w:style w:type="character" w:customStyle="1" w:styleId="FooterChar">
    <w:name w:val="Footer Char"/>
    <w:basedOn w:val="DefaultParagraphFont"/>
    <w:link w:val="Footer"/>
    <w:uiPriority w:val="99"/>
    <w:rsid w:val="000B0ECD"/>
    <w:rPr>
      <w:rFonts w:ascii="Palatino Linotype" w:hAnsi="Palatino Linotype"/>
      <w:sz w:val="24"/>
    </w:rPr>
  </w:style>
  <w:style w:type="character" w:styleId="Hyperlink">
    <w:name w:val="Hyperlink"/>
    <w:basedOn w:val="DefaultParagraphFont"/>
    <w:uiPriority w:val="99"/>
    <w:unhideWhenUsed/>
    <w:rsid w:val="008F411E"/>
    <w:rPr>
      <w:rFonts w:ascii="Arial" w:hAnsi="Arial"/>
      <w:color w:val="1932FF"/>
      <w:sz w:val="24"/>
      <w:u w:val="single"/>
    </w:rPr>
  </w:style>
  <w:style w:type="paragraph" w:styleId="ListParagraph">
    <w:name w:val="List Paragraph"/>
    <w:basedOn w:val="Normal"/>
    <w:uiPriority w:val="34"/>
    <w:qFormat/>
    <w:rsid w:val="00875C92"/>
    <w:pPr>
      <w:ind w:left="720"/>
      <w:contextualSpacing/>
    </w:pPr>
  </w:style>
  <w:style w:type="table" w:styleId="TableGrid">
    <w:name w:val="Table Grid"/>
    <w:basedOn w:val="TableNormal"/>
    <w:uiPriority w:val="39"/>
    <w:rsid w:val="00BA061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D75C82"/>
    <w:pPr>
      <w:spacing w:before="100" w:beforeAutospacing="1" w:after="100" w:afterAutospacing="1"/>
    </w:pPr>
    <w:rPr>
      <w:rFonts w:ascii="Times New Roman" w:eastAsia="Times New Roman" w:hAnsi="Times New Roman" w:cs="Times New Roman"/>
    </w:rPr>
  </w:style>
  <w:style w:type="character" w:customStyle="1" w:styleId="Heading3Char">
    <w:name w:val="Heading 3 Char"/>
    <w:basedOn w:val="DefaultParagraphFont"/>
    <w:link w:val="Heading3"/>
    <w:uiPriority w:val="9"/>
    <w:rsid w:val="00573936"/>
    <w:rPr>
      <w:rFonts w:eastAsiaTheme="majorEastAsia" w:cstheme="majorBidi"/>
      <w:color w:val="1932FF"/>
      <w:sz w:val="28"/>
      <w:szCs w:val="28"/>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pPr>
      <w:spacing w:after="0"/>
    </w:pPr>
    <w:tblPr>
      <w:tblStyleRowBandSize w:val="1"/>
      <w:tblStyleColBandSize w:val="1"/>
    </w:tblPr>
  </w:style>
  <w:style w:type="table" w:customStyle="1" w:styleId="a1">
    <w:basedOn w:val="TableNormal"/>
    <w:pPr>
      <w:spacing w:after="0"/>
    </w:pPr>
    <w:tblPr>
      <w:tblStyleRowBandSize w:val="1"/>
      <w:tblStyleColBandSize w:val="1"/>
    </w:tblPr>
  </w:style>
  <w:style w:type="table" w:customStyle="1" w:styleId="a2">
    <w:basedOn w:val="TableNormal"/>
    <w:pPr>
      <w:spacing w:after="0"/>
    </w:pPr>
    <w:tblPr>
      <w:tblStyleRowBandSize w:val="1"/>
      <w:tblStyleColBandSize w:val="1"/>
    </w:tblPr>
  </w:style>
  <w:style w:type="table" w:customStyle="1" w:styleId="a3">
    <w:basedOn w:val="TableNormal"/>
    <w:pPr>
      <w:spacing w:after="0"/>
    </w:pPr>
    <w:tblPr>
      <w:tblStyleRowBandSize w:val="1"/>
      <w:tblStyleColBandSize w:val="1"/>
    </w:tblPr>
  </w:style>
  <w:style w:type="table" w:customStyle="1" w:styleId="a4">
    <w:basedOn w:val="TableNormal"/>
    <w:pPr>
      <w:spacing w:after="0"/>
    </w:pPr>
    <w:tblPr>
      <w:tblStyleRowBandSize w:val="1"/>
      <w:tblStyleColBandSize w:val="1"/>
    </w:tblPr>
  </w:style>
  <w:style w:type="table" w:customStyle="1" w:styleId="a5">
    <w:basedOn w:val="TableNormal"/>
    <w:pPr>
      <w:spacing w:after="0"/>
    </w:pPr>
    <w:tblPr>
      <w:tblStyleRowBandSize w:val="1"/>
      <w:tblStyleColBandSize w:val="1"/>
    </w:tblPr>
  </w:style>
  <w:style w:type="table" w:customStyle="1" w:styleId="a6">
    <w:basedOn w:val="TableNormal"/>
    <w:pPr>
      <w:spacing w:after="0"/>
    </w:pPr>
    <w:tblPr>
      <w:tblStyleRowBandSize w:val="1"/>
      <w:tblStyleColBandSize w:val="1"/>
    </w:tblPr>
  </w:style>
  <w:style w:type="table" w:customStyle="1" w:styleId="a7">
    <w:basedOn w:val="TableNormal"/>
    <w:pPr>
      <w:spacing w:after="0"/>
    </w:pPr>
    <w:tblPr>
      <w:tblStyleRowBandSize w:val="1"/>
      <w:tblStyleColBandSize w:val="1"/>
    </w:tblPr>
  </w:style>
  <w:style w:type="table" w:customStyle="1" w:styleId="a8">
    <w:basedOn w:val="TableNormal"/>
    <w:pPr>
      <w:spacing w:after="0"/>
    </w:pPr>
    <w:tblPr>
      <w:tblStyleRowBandSize w:val="1"/>
      <w:tblStyleColBandSize w:val="1"/>
    </w:tblPr>
  </w:style>
  <w:style w:type="table" w:customStyle="1" w:styleId="a9">
    <w:basedOn w:val="TableNormal"/>
    <w:pPr>
      <w:spacing w:after="0"/>
    </w:pPr>
    <w:tblPr>
      <w:tblStyleRowBandSize w:val="1"/>
      <w:tblStyleColBandSize w:val="1"/>
    </w:tblPr>
  </w:style>
  <w:style w:type="table" w:customStyle="1" w:styleId="aa">
    <w:basedOn w:val="TableNormal"/>
    <w:pPr>
      <w:spacing w:after="0"/>
    </w:pPr>
    <w:tblPr>
      <w:tblStyleRowBandSize w:val="1"/>
      <w:tblStyleColBandSize w:val="1"/>
    </w:tblPr>
  </w:style>
  <w:style w:type="table" w:customStyle="1" w:styleId="ab">
    <w:basedOn w:val="TableNormal"/>
    <w:pPr>
      <w:spacing w:after="0"/>
    </w:pPr>
    <w:tblPr>
      <w:tblStyleRowBandSize w:val="1"/>
      <w:tblStyleColBandSize w:val="1"/>
    </w:tblPr>
  </w:style>
  <w:style w:type="table" w:customStyle="1" w:styleId="ac">
    <w:basedOn w:val="TableNormal"/>
    <w:pPr>
      <w:spacing w:after="0"/>
    </w:pPr>
    <w:tblPr>
      <w:tblStyleRowBandSize w:val="1"/>
      <w:tblStyleColBandSize w:val="1"/>
    </w:tblPr>
  </w:style>
  <w:style w:type="table" w:customStyle="1" w:styleId="ad">
    <w:basedOn w:val="TableNormal"/>
    <w:pPr>
      <w:spacing w:after="0"/>
    </w:pPr>
    <w:tblPr>
      <w:tblStyleRowBandSize w:val="1"/>
      <w:tblStyleColBandSize w:val="1"/>
    </w:tblPr>
  </w:style>
  <w:style w:type="table" w:customStyle="1" w:styleId="ae">
    <w:basedOn w:val="TableNormal"/>
    <w:pPr>
      <w:spacing w:after="0"/>
    </w:pPr>
    <w:tblPr>
      <w:tblStyleRowBandSize w:val="1"/>
      <w:tblStyleColBandSize w:val="1"/>
    </w:tblPr>
  </w:style>
  <w:style w:type="table" w:customStyle="1" w:styleId="af">
    <w:basedOn w:val="TableNormal"/>
    <w:pPr>
      <w:spacing w:after="0"/>
    </w:pPr>
    <w:tblPr>
      <w:tblStyleRowBandSize w:val="1"/>
      <w:tblStyleColBandSize w:val="1"/>
    </w:tblPr>
  </w:style>
  <w:style w:type="table" w:customStyle="1" w:styleId="af0">
    <w:basedOn w:val="TableNormal"/>
    <w:tblPr>
      <w:tblStyleRowBandSize w:val="1"/>
      <w:tblStyleColBandSize w:val="1"/>
      <w:tblCellMar>
        <w:top w:w="100" w:type="dxa"/>
        <w:left w:w="100" w:type="dxa"/>
        <w:bottom w:w="100" w:type="dxa"/>
        <w:right w:w="100" w:type="dxa"/>
      </w:tblCellMar>
    </w:tblPr>
  </w:style>
  <w:style w:type="table" w:customStyle="1" w:styleId="af1">
    <w:basedOn w:val="TableNormal"/>
    <w:tblPr>
      <w:tblStyleRowBandSize w:val="1"/>
      <w:tblStyleColBandSize w:val="1"/>
      <w:tblCellMar>
        <w:top w:w="100" w:type="dxa"/>
        <w:left w:w="100" w:type="dxa"/>
        <w:bottom w:w="100" w:type="dxa"/>
        <w:right w:w="100" w:type="dxa"/>
      </w:tblCellMar>
    </w:tblPr>
  </w:style>
  <w:style w:type="table" w:customStyle="1" w:styleId="af2">
    <w:basedOn w:val="TableNormal"/>
    <w:tblPr>
      <w:tblStyleRowBandSize w:val="1"/>
      <w:tblStyleColBandSize w:val="1"/>
      <w:tblCellMar>
        <w:top w:w="100" w:type="dxa"/>
        <w:left w:w="100" w:type="dxa"/>
        <w:bottom w:w="100" w:type="dxa"/>
        <w:right w:w="100" w:type="dxa"/>
      </w:tblCellMar>
    </w:tblPr>
  </w:style>
  <w:style w:type="table" w:customStyle="1" w:styleId="af3">
    <w:basedOn w:val="TableNormal"/>
    <w:tblPr>
      <w:tblStyleRowBandSize w:val="1"/>
      <w:tblStyleColBandSize w:val="1"/>
      <w:tblCellMar>
        <w:top w:w="100" w:type="dxa"/>
        <w:left w:w="100" w:type="dxa"/>
        <w:bottom w:w="100" w:type="dxa"/>
        <w:right w:w="100" w:type="dxa"/>
      </w:tblCellMar>
    </w:tblPr>
  </w:style>
  <w:style w:type="table" w:customStyle="1" w:styleId="af4">
    <w:basedOn w:val="TableNormal"/>
    <w:tblPr>
      <w:tblStyleRowBandSize w:val="1"/>
      <w:tblStyleColBandSize w:val="1"/>
      <w:tblCellMar>
        <w:top w:w="100" w:type="dxa"/>
        <w:left w:w="100" w:type="dxa"/>
        <w:bottom w:w="100" w:type="dxa"/>
        <w:right w:w="100" w:type="dxa"/>
      </w:tblCellMar>
    </w:tblPr>
  </w:style>
  <w:style w:type="table" w:customStyle="1" w:styleId="af5">
    <w:basedOn w:val="TableNormal"/>
    <w:tblPr>
      <w:tblStyleRowBandSize w:val="1"/>
      <w:tblStyleColBandSize w:val="1"/>
      <w:tblCellMar>
        <w:top w:w="100" w:type="dxa"/>
        <w:left w:w="100" w:type="dxa"/>
        <w:bottom w:w="100" w:type="dxa"/>
        <w:right w:w="100" w:type="dxa"/>
      </w:tblCellMar>
    </w:tblPr>
  </w:style>
  <w:style w:type="table" w:customStyle="1" w:styleId="af6">
    <w:basedOn w:val="TableNormal"/>
    <w:tblPr>
      <w:tblStyleRowBandSize w:val="1"/>
      <w:tblStyleColBandSize w:val="1"/>
      <w:tblCellMar>
        <w:top w:w="100" w:type="dxa"/>
        <w:left w:w="100" w:type="dxa"/>
        <w:bottom w:w="100" w:type="dxa"/>
        <w:right w:w="100" w:type="dxa"/>
      </w:tblCellMar>
    </w:tblPr>
  </w:style>
  <w:style w:type="table" w:customStyle="1" w:styleId="af7">
    <w:basedOn w:val="TableNormal"/>
    <w:tblPr>
      <w:tblStyleRowBandSize w:val="1"/>
      <w:tblStyleColBandSize w:val="1"/>
      <w:tblCellMar>
        <w:top w:w="100" w:type="dxa"/>
        <w:left w:w="100" w:type="dxa"/>
        <w:bottom w:w="100" w:type="dxa"/>
        <w:right w:w="100" w:type="dxa"/>
      </w:tblCellMar>
    </w:tblPr>
  </w:style>
  <w:style w:type="paragraph" w:styleId="TOCHeading">
    <w:name w:val="TOC Heading"/>
    <w:basedOn w:val="Heading1"/>
    <w:next w:val="Normal"/>
    <w:uiPriority w:val="39"/>
    <w:unhideWhenUsed/>
    <w:qFormat/>
    <w:rsid w:val="00894AA9"/>
    <w:pPr>
      <w:spacing w:after="0" w:line="259" w:lineRule="auto"/>
      <w:outlineLvl w:val="9"/>
    </w:pPr>
    <w:rPr>
      <w:rFonts w:asciiTheme="majorHAnsi" w:eastAsiaTheme="majorEastAsia" w:hAnsiTheme="majorHAnsi" w:cstheme="majorBidi"/>
      <w:color w:val="2E74B5" w:themeColor="accent1" w:themeShade="BF"/>
      <w:sz w:val="32"/>
      <w:szCs w:val="32"/>
    </w:rPr>
  </w:style>
  <w:style w:type="paragraph" w:styleId="TOC1">
    <w:name w:val="toc 1"/>
    <w:basedOn w:val="Normal"/>
    <w:next w:val="Normal"/>
    <w:autoRedefine/>
    <w:uiPriority w:val="39"/>
    <w:unhideWhenUsed/>
    <w:rsid w:val="00894AA9"/>
    <w:pPr>
      <w:spacing w:after="100"/>
    </w:pPr>
  </w:style>
  <w:style w:type="paragraph" w:styleId="TOC2">
    <w:name w:val="toc 2"/>
    <w:basedOn w:val="Normal"/>
    <w:next w:val="Normal"/>
    <w:autoRedefine/>
    <w:uiPriority w:val="39"/>
    <w:unhideWhenUsed/>
    <w:rsid w:val="00894AA9"/>
    <w:pPr>
      <w:spacing w:after="100"/>
      <w:ind w:left="240"/>
    </w:pPr>
  </w:style>
  <w:style w:type="paragraph" w:styleId="TOC3">
    <w:name w:val="toc 3"/>
    <w:basedOn w:val="Normal"/>
    <w:next w:val="Normal"/>
    <w:autoRedefine/>
    <w:uiPriority w:val="39"/>
    <w:unhideWhenUsed/>
    <w:rsid w:val="00894AA9"/>
    <w:pPr>
      <w:spacing w:after="100"/>
      <w:ind w:left="480"/>
    </w:pPr>
  </w:style>
  <w:style w:type="table" w:customStyle="1" w:styleId="af8">
    <w:basedOn w:val="TableNormal"/>
    <w:pPr>
      <w:spacing w:after="0"/>
    </w:pPr>
    <w:tblPr>
      <w:tblStyleRowBandSize w:val="1"/>
      <w:tblStyleColBandSize w:val="1"/>
      <w:tblCellMar>
        <w:top w:w="100" w:type="dxa"/>
        <w:left w:w="100" w:type="dxa"/>
        <w:bottom w:w="100" w:type="dxa"/>
        <w:right w:w="100" w:type="dxa"/>
      </w:tblCellMar>
    </w:tblPr>
  </w:style>
  <w:style w:type="table" w:customStyle="1" w:styleId="af9">
    <w:basedOn w:val="TableNormal"/>
    <w:tblPr>
      <w:tblStyleRowBandSize w:val="1"/>
      <w:tblStyleColBandSize w:val="1"/>
      <w:tblCellMar>
        <w:left w:w="115" w:type="dxa"/>
        <w:right w:w="115" w:type="dxa"/>
      </w:tblCellMar>
    </w:tblPr>
  </w:style>
  <w:style w:type="table" w:customStyle="1" w:styleId="afa">
    <w:basedOn w:val="TableNormal"/>
    <w:pPr>
      <w:spacing w:after="0"/>
    </w:pPr>
    <w:tblPr>
      <w:tblStyleRowBandSize w:val="1"/>
      <w:tblStyleColBandSize w:val="1"/>
      <w:tblCellMar>
        <w:top w:w="100" w:type="dxa"/>
        <w:left w:w="100" w:type="dxa"/>
        <w:bottom w:w="100" w:type="dxa"/>
        <w:right w:w="100" w:type="dxa"/>
      </w:tblCellMar>
    </w:tblPr>
  </w:style>
  <w:style w:type="table" w:customStyle="1" w:styleId="afb">
    <w:basedOn w:val="TableNormal"/>
    <w:tblPr>
      <w:tblStyleRowBandSize w:val="1"/>
      <w:tblStyleColBandSize w:val="1"/>
      <w:tblCellMar>
        <w:left w:w="115" w:type="dxa"/>
        <w:right w:w="115" w:type="dxa"/>
      </w:tblCellMar>
    </w:tblPr>
  </w:style>
  <w:style w:type="table" w:customStyle="1" w:styleId="afc">
    <w:basedOn w:val="TableNormal"/>
    <w:pPr>
      <w:spacing w:after="0"/>
    </w:pPr>
    <w:tblPr>
      <w:tblStyleRowBandSize w:val="1"/>
      <w:tblStyleColBandSize w:val="1"/>
      <w:tblCellMar>
        <w:top w:w="100" w:type="dxa"/>
        <w:left w:w="100" w:type="dxa"/>
        <w:bottom w:w="100" w:type="dxa"/>
        <w:right w:w="100" w:type="dxa"/>
      </w:tblCellMar>
    </w:tblPr>
  </w:style>
  <w:style w:type="table" w:customStyle="1" w:styleId="afd">
    <w:basedOn w:val="TableNormal"/>
    <w:pPr>
      <w:spacing w:after="0"/>
    </w:pPr>
    <w:tblPr>
      <w:tblStyleRowBandSize w:val="1"/>
      <w:tblStyleColBandSize w:val="1"/>
      <w:tblCellMar>
        <w:top w:w="100" w:type="dxa"/>
        <w:left w:w="100" w:type="dxa"/>
        <w:bottom w:w="100" w:type="dxa"/>
        <w:right w:w="100" w:type="dxa"/>
      </w:tblCellMar>
    </w:tblPr>
  </w:style>
  <w:style w:type="table" w:customStyle="1" w:styleId="afe">
    <w:basedOn w:val="TableNormal"/>
    <w:pPr>
      <w:spacing w:after="0"/>
    </w:pPr>
    <w:tblPr>
      <w:tblStyleRowBandSize w:val="1"/>
      <w:tblStyleColBandSize w:val="1"/>
      <w:tblCellMar>
        <w:top w:w="100" w:type="dxa"/>
        <w:left w:w="100" w:type="dxa"/>
        <w:bottom w:w="100" w:type="dxa"/>
        <w:right w:w="100" w:type="dxa"/>
      </w:tblCellMar>
    </w:tblPr>
  </w:style>
  <w:style w:type="table" w:customStyle="1" w:styleId="aff">
    <w:basedOn w:val="TableNormal"/>
    <w:pPr>
      <w:spacing w:after="0"/>
    </w:pPr>
    <w:tblPr>
      <w:tblStyleRowBandSize w:val="1"/>
      <w:tblStyleColBandSize w:val="1"/>
      <w:tblCellMar>
        <w:top w:w="100" w:type="dxa"/>
        <w:left w:w="100" w:type="dxa"/>
        <w:bottom w:w="100" w:type="dxa"/>
        <w:right w:w="100" w:type="dxa"/>
      </w:tblCellMar>
    </w:tblPr>
  </w:style>
  <w:style w:type="table" w:customStyle="1" w:styleId="aff0">
    <w:basedOn w:val="TableNormal"/>
    <w:pPr>
      <w:spacing w:after="0"/>
    </w:pPr>
    <w:tblPr>
      <w:tblStyleRowBandSize w:val="1"/>
      <w:tblStyleColBandSize w:val="1"/>
      <w:tblCellMar>
        <w:top w:w="100" w:type="dxa"/>
        <w:left w:w="100" w:type="dxa"/>
        <w:bottom w:w="100" w:type="dxa"/>
        <w:right w:w="100" w:type="dxa"/>
      </w:tblCellMar>
    </w:tblPr>
  </w:style>
  <w:style w:type="table" w:customStyle="1" w:styleId="aff1">
    <w:basedOn w:val="TableNormal"/>
    <w:pPr>
      <w:spacing w:after="0"/>
    </w:pPr>
    <w:tblPr>
      <w:tblStyleRowBandSize w:val="1"/>
      <w:tblStyleColBandSize w:val="1"/>
      <w:tblCellMar>
        <w:top w:w="100" w:type="dxa"/>
        <w:left w:w="100" w:type="dxa"/>
        <w:bottom w:w="100" w:type="dxa"/>
        <w:right w:w="100" w:type="dxa"/>
      </w:tblCellMar>
    </w:tblPr>
  </w:style>
  <w:style w:type="table" w:customStyle="1" w:styleId="aff2">
    <w:basedOn w:val="TableNormal"/>
    <w:pPr>
      <w:spacing w:after="0"/>
    </w:pPr>
    <w:tblPr>
      <w:tblStyleRowBandSize w:val="1"/>
      <w:tblStyleColBandSize w:val="1"/>
      <w:tblCellMar>
        <w:top w:w="100" w:type="dxa"/>
        <w:left w:w="100" w:type="dxa"/>
        <w:bottom w:w="100" w:type="dxa"/>
        <w:right w:w="100" w:type="dxa"/>
      </w:tblCellMar>
    </w:tblPr>
  </w:style>
  <w:style w:type="table" w:customStyle="1" w:styleId="aff3">
    <w:basedOn w:val="TableNormal"/>
    <w:pPr>
      <w:spacing w:after="0"/>
    </w:pPr>
    <w:tblPr>
      <w:tblStyleRowBandSize w:val="1"/>
      <w:tblStyleColBandSize w:val="1"/>
      <w:tblCellMar>
        <w:top w:w="100" w:type="dxa"/>
        <w:left w:w="100" w:type="dxa"/>
        <w:bottom w:w="100" w:type="dxa"/>
        <w:right w:w="100" w:type="dxa"/>
      </w:tblCellMar>
    </w:tblPr>
  </w:style>
  <w:style w:type="table" w:customStyle="1" w:styleId="aff4">
    <w:basedOn w:val="TableNormal"/>
    <w:pPr>
      <w:spacing w:after="0"/>
    </w:pPr>
    <w:tblPr>
      <w:tblStyleRowBandSize w:val="1"/>
      <w:tblStyleColBandSize w:val="1"/>
      <w:tblCellMar>
        <w:top w:w="100" w:type="dxa"/>
        <w:left w:w="100" w:type="dxa"/>
        <w:bottom w:w="100" w:type="dxa"/>
        <w:right w:w="100" w:type="dxa"/>
      </w:tblCellMar>
    </w:tblPr>
  </w:style>
  <w:style w:type="table" w:customStyle="1" w:styleId="aff5">
    <w:basedOn w:val="TableNormal"/>
    <w:pPr>
      <w:spacing w:after="0"/>
    </w:pPr>
    <w:tblPr>
      <w:tblStyleRowBandSize w:val="1"/>
      <w:tblStyleColBandSize w:val="1"/>
      <w:tblCellMar>
        <w:top w:w="100" w:type="dxa"/>
        <w:left w:w="100" w:type="dxa"/>
        <w:bottom w:w="100" w:type="dxa"/>
        <w:right w:w="100" w:type="dxa"/>
      </w:tblCellMar>
    </w:tblPr>
  </w:style>
  <w:style w:type="table" w:customStyle="1" w:styleId="aff6">
    <w:basedOn w:val="TableNormal"/>
    <w:pPr>
      <w:spacing w:after="0"/>
    </w:pPr>
    <w:tblPr>
      <w:tblStyleRowBandSize w:val="1"/>
      <w:tblStyleColBandSize w:val="1"/>
      <w:tblCellMar>
        <w:top w:w="100" w:type="dxa"/>
        <w:left w:w="100" w:type="dxa"/>
        <w:bottom w:w="100" w:type="dxa"/>
        <w:right w:w="100" w:type="dxa"/>
      </w:tblCellMar>
    </w:tblPr>
  </w:style>
  <w:style w:type="table" w:customStyle="1" w:styleId="aff7">
    <w:basedOn w:val="TableNormal"/>
    <w:pPr>
      <w:spacing w:after="0"/>
    </w:pPr>
    <w:tblPr>
      <w:tblStyleRowBandSize w:val="1"/>
      <w:tblStyleColBandSize w:val="1"/>
      <w:tblCellMar>
        <w:top w:w="100" w:type="dxa"/>
        <w:left w:w="100" w:type="dxa"/>
        <w:bottom w:w="100" w:type="dxa"/>
        <w:right w:w="100" w:type="dxa"/>
      </w:tblCellMar>
    </w:tblPr>
  </w:style>
  <w:style w:type="table" w:customStyle="1" w:styleId="aff8">
    <w:basedOn w:val="TableNormal"/>
    <w:pPr>
      <w:spacing w:after="0"/>
    </w:pPr>
    <w:tblPr>
      <w:tblStyleRowBandSize w:val="1"/>
      <w:tblStyleColBandSize w:val="1"/>
      <w:tblCellMar>
        <w:top w:w="100" w:type="dxa"/>
        <w:left w:w="100" w:type="dxa"/>
        <w:bottom w:w="100" w:type="dxa"/>
        <w:right w:w="100" w:type="dxa"/>
      </w:tblCellMar>
    </w:tblPr>
  </w:style>
  <w:style w:type="table" w:customStyle="1" w:styleId="aff9">
    <w:basedOn w:val="TableNormal"/>
    <w:pPr>
      <w:spacing w:after="0"/>
    </w:pPr>
    <w:tblPr>
      <w:tblStyleRowBandSize w:val="1"/>
      <w:tblStyleColBandSize w:val="1"/>
      <w:tblCellMar>
        <w:top w:w="100" w:type="dxa"/>
        <w:left w:w="100" w:type="dxa"/>
        <w:bottom w:w="100" w:type="dxa"/>
        <w:right w:w="100" w:type="dxa"/>
      </w:tblCellMar>
    </w:tblPr>
  </w:style>
  <w:style w:type="table" w:customStyle="1" w:styleId="affa">
    <w:basedOn w:val="TableNormal"/>
    <w:pPr>
      <w:spacing w:after="0"/>
    </w:pPr>
    <w:tblPr>
      <w:tblStyleRowBandSize w:val="1"/>
      <w:tblStyleColBandSize w:val="1"/>
      <w:tblCellMar>
        <w:top w:w="100" w:type="dxa"/>
        <w:left w:w="100" w:type="dxa"/>
        <w:bottom w:w="100" w:type="dxa"/>
        <w:right w:w="100" w:type="dxa"/>
      </w:tblCellMar>
    </w:tblPr>
  </w:style>
  <w:style w:type="table" w:customStyle="1" w:styleId="affb">
    <w:basedOn w:val="TableNormal"/>
    <w:pPr>
      <w:spacing w:after="0"/>
    </w:pPr>
    <w:tblPr>
      <w:tblStyleRowBandSize w:val="1"/>
      <w:tblStyleColBandSize w:val="1"/>
      <w:tblCellMar>
        <w:top w:w="100" w:type="dxa"/>
        <w:left w:w="100" w:type="dxa"/>
        <w:bottom w:w="100" w:type="dxa"/>
        <w:right w:w="100" w:type="dxa"/>
      </w:tblCellMar>
    </w:tblPr>
  </w:style>
  <w:style w:type="table" w:customStyle="1" w:styleId="affc">
    <w:basedOn w:val="TableNormal"/>
    <w:pPr>
      <w:spacing w:after="0"/>
    </w:pPr>
    <w:tblPr>
      <w:tblStyleRowBandSize w:val="1"/>
      <w:tblStyleColBandSize w:val="1"/>
      <w:tblCellMar>
        <w:top w:w="100" w:type="dxa"/>
        <w:left w:w="100" w:type="dxa"/>
        <w:bottom w:w="100" w:type="dxa"/>
        <w:right w:w="100" w:type="dxa"/>
      </w:tblCellMar>
    </w:tblPr>
  </w:style>
  <w:style w:type="table" w:customStyle="1" w:styleId="affd">
    <w:basedOn w:val="TableNormal"/>
    <w:pPr>
      <w:spacing w:after="0"/>
    </w:pPr>
    <w:tblPr>
      <w:tblStyleRowBandSize w:val="1"/>
      <w:tblStyleColBandSize w:val="1"/>
      <w:tblCellMar>
        <w:top w:w="100" w:type="dxa"/>
        <w:left w:w="100" w:type="dxa"/>
        <w:bottom w:w="100" w:type="dxa"/>
        <w:right w:w="100" w:type="dxa"/>
      </w:tblCellMar>
    </w:tblPr>
  </w:style>
  <w:style w:type="table" w:customStyle="1" w:styleId="affe">
    <w:basedOn w:val="TableNormal"/>
    <w:pPr>
      <w:spacing w:after="0"/>
    </w:pPr>
    <w:tblPr>
      <w:tblStyleRowBandSize w:val="1"/>
      <w:tblStyleColBandSize w:val="1"/>
      <w:tblCellMar>
        <w:top w:w="100" w:type="dxa"/>
        <w:left w:w="100" w:type="dxa"/>
        <w:bottom w:w="100" w:type="dxa"/>
        <w:right w:w="100" w:type="dxa"/>
      </w:tblCellMar>
    </w:tblPr>
  </w:style>
  <w:style w:type="table" w:customStyle="1" w:styleId="afff">
    <w:basedOn w:val="TableNormal"/>
    <w:pPr>
      <w:spacing w:after="0"/>
    </w:pPr>
    <w:tblPr>
      <w:tblStyleRowBandSize w:val="1"/>
      <w:tblStyleColBandSize w:val="1"/>
      <w:tblCellMar>
        <w:top w:w="100" w:type="dxa"/>
        <w:left w:w="100" w:type="dxa"/>
        <w:bottom w:w="100" w:type="dxa"/>
        <w:right w:w="100" w:type="dxa"/>
      </w:tblCellMar>
    </w:tblPr>
  </w:style>
  <w:style w:type="table" w:customStyle="1" w:styleId="afff0">
    <w:basedOn w:val="TableNormal"/>
    <w:pPr>
      <w:spacing w:after="0"/>
    </w:pPr>
    <w:tblPr>
      <w:tblStyleRowBandSize w:val="1"/>
      <w:tblStyleColBandSize w:val="1"/>
      <w:tblCellMar>
        <w:top w:w="100" w:type="dxa"/>
        <w:left w:w="100" w:type="dxa"/>
        <w:bottom w:w="100" w:type="dxa"/>
        <w:right w:w="100" w:type="dxa"/>
      </w:tblCellMar>
    </w:tblPr>
  </w:style>
  <w:style w:type="table" w:customStyle="1" w:styleId="afff1">
    <w:basedOn w:val="TableNormal"/>
    <w:pPr>
      <w:spacing w:after="0"/>
    </w:pPr>
    <w:tblPr>
      <w:tblStyleRowBandSize w:val="1"/>
      <w:tblStyleColBandSize w:val="1"/>
      <w:tblCellMar>
        <w:top w:w="100" w:type="dxa"/>
        <w:left w:w="100" w:type="dxa"/>
        <w:bottom w:w="100" w:type="dxa"/>
        <w:right w:w="100" w:type="dxa"/>
      </w:tblCellMar>
    </w:tblPr>
  </w:style>
  <w:style w:type="table" w:customStyle="1" w:styleId="afff2">
    <w:basedOn w:val="TableNormal"/>
    <w:pPr>
      <w:spacing w:after="0"/>
    </w:pPr>
    <w:tblPr>
      <w:tblStyleRowBandSize w:val="1"/>
      <w:tblStyleColBandSize w:val="1"/>
      <w:tblCellMar>
        <w:top w:w="100" w:type="dxa"/>
        <w:left w:w="100" w:type="dxa"/>
        <w:bottom w:w="100" w:type="dxa"/>
        <w:right w:w="100" w:type="dxa"/>
      </w:tblCellMar>
    </w:tblPr>
  </w:style>
  <w:style w:type="table" w:customStyle="1" w:styleId="afff3">
    <w:basedOn w:val="TableNormal"/>
    <w:pPr>
      <w:spacing w:after="0"/>
    </w:pPr>
    <w:tblPr>
      <w:tblStyleRowBandSize w:val="1"/>
      <w:tblStyleColBandSize w:val="1"/>
      <w:tblCellMar>
        <w:top w:w="100" w:type="dxa"/>
        <w:left w:w="100" w:type="dxa"/>
        <w:bottom w:w="100" w:type="dxa"/>
        <w:right w:w="100" w:type="dxa"/>
      </w:tblCellMar>
    </w:tblPr>
  </w:style>
  <w:style w:type="table" w:customStyle="1" w:styleId="afff4">
    <w:basedOn w:val="TableNormal"/>
    <w:pPr>
      <w:spacing w:after="0"/>
    </w:pPr>
    <w:tblPr>
      <w:tblStyleRowBandSize w:val="1"/>
      <w:tblStyleColBandSize w:val="1"/>
      <w:tblCellMar>
        <w:top w:w="100" w:type="dxa"/>
        <w:left w:w="100" w:type="dxa"/>
        <w:bottom w:w="100" w:type="dxa"/>
        <w:right w:w="100" w:type="dxa"/>
      </w:tblCellMar>
    </w:tblPr>
  </w:style>
  <w:style w:type="table" w:customStyle="1" w:styleId="afff5">
    <w:basedOn w:val="TableNormal"/>
    <w:pPr>
      <w:spacing w:after="0"/>
    </w:pPr>
    <w:tblPr>
      <w:tblStyleRowBandSize w:val="1"/>
      <w:tblStyleColBandSize w:val="1"/>
      <w:tblCellMar>
        <w:top w:w="100" w:type="dxa"/>
        <w:left w:w="100" w:type="dxa"/>
        <w:bottom w:w="100" w:type="dxa"/>
        <w:right w:w="100" w:type="dxa"/>
      </w:tblCellMar>
    </w:tblPr>
  </w:style>
  <w:style w:type="table" w:customStyle="1" w:styleId="afff6">
    <w:basedOn w:val="TableNormal"/>
    <w:pPr>
      <w:spacing w:after="0"/>
    </w:pPr>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4085966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docs.google.com/presentation/d/e/2PACX-1vRW1f6t4UylV6RQzhkTbGH9hVoH8HtAUjXIjtynKecaRkBEGznNZ5SDjLEBc9gI-Q/pub?start=false&amp;loop=false&amp;delayms=3000" TargetMode="External"/><Relationship Id="rId18" Type="http://schemas.openxmlformats.org/officeDocument/2006/relationships/image" Target="media/image5.jpg"/><Relationship Id="rId26" Type="http://schemas.openxmlformats.org/officeDocument/2006/relationships/image" Target="media/image11.jpg"/><Relationship Id="rId39" Type="http://schemas.openxmlformats.org/officeDocument/2006/relationships/image" Target="media/image15.jpg"/><Relationship Id="rId21" Type="http://schemas.openxmlformats.org/officeDocument/2006/relationships/image" Target="media/image6.jpg"/><Relationship Id="rId34" Type="http://schemas.openxmlformats.org/officeDocument/2006/relationships/image" Target="media/image14.png"/><Relationship Id="rId42" Type="http://schemas.openxmlformats.org/officeDocument/2006/relationships/hyperlink" Target="https://www.ancestralstrands.com/who-we-are" TargetMode="External"/><Relationship Id="rId47" Type="http://schemas.openxmlformats.org/officeDocument/2006/relationships/image" Target="media/image21.jpg"/><Relationship Id="rId50" Type="http://schemas.openxmlformats.org/officeDocument/2006/relationships/image" Target="media/image24.jpg"/><Relationship Id="rId55" Type="http://schemas.openxmlformats.org/officeDocument/2006/relationships/image" Target="media/image29.jpg"/><Relationship Id="rId63" Type="http://schemas.openxmlformats.org/officeDocument/2006/relationships/hyperlink" Target="https://www.pexels.com/photo/beautiful-young-woman-with-braids-4157657/" TargetMode="External"/><Relationship Id="rId68" Type="http://schemas.openxmlformats.org/officeDocument/2006/relationships/hyperlink" Target="https://youtu.be/UkzHMP0Z-R0" TargetMode="External"/><Relationship Id="rId76" Type="http://schemas.openxmlformats.org/officeDocument/2006/relationships/hyperlink" Target="http://www.red-seal.ca/trades/tr.1d.2s_l.3st-eng.html" TargetMode="External"/><Relationship Id="rId84" Type="http://schemas.openxmlformats.org/officeDocument/2006/relationships/hyperlink" Target="http://www.edu.gov.on.ca/eng/curriculum/secondary/teched910curr09.pdf" TargetMode="External"/><Relationship Id="rId89" Type="http://schemas.openxmlformats.org/officeDocument/2006/relationships/footer" Target="footer3.xml"/><Relationship Id="rId7" Type="http://schemas.openxmlformats.org/officeDocument/2006/relationships/endnotes" Target="endnotes.xml"/><Relationship Id="rId71" Type="http://schemas.openxmlformats.org/officeDocument/2006/relationships/hyperlink" Target="https://docs.google.com/presentation/d/e/2PACX-1vR-UWhs3T9NU7_XotiCUfXW9WNUrchTt8KLEf4pAAGqPUY98IHiXLDBY1uFKHZ1rqGgIqMfpbjaK9kb/pub?start=true&amp;loop=false&amp;delayms=30000&amp;slide=id.p" TargetMode="External"/><Relationship Id="rId2" Type="http://schemas.openxmlformats.org/officeDocument/2006/relationships/numbering" Target="numbering.xml"/><Relationship Id="rId16" Type="http://schemas.openxmlformats.org/officeDocument/2006/relationships/image" Target="media/image3.png"/><Relationship Id="rId29" Type="http://schemas.openxmlformats.org/officeDocument/2006/relationships/hyperlink" Target="https://www.octe.ca/application/files/2216/3016/2986/TXJ2O_Thermal_Hairstyling-Flat_Iron_Lesson_1.pptx" TargetMode="External"/><Relationship Id="rId11" Type="http://schemas.openxmlformats.org/officeDocument/2006/relationships/footer" Target="footer2.xml"/><Relationship Id="rId24" Type="http://schemas.openxmlformats.org/officeDocument/2006/relationships/image" Target="media/image9.jpg"/><Relationship Id="rId32" Type="http://schemas.openxmlformats.org/officeDocument/2006/relationships/image" Target="media/image13.png"/><Relationship Id="rId37" Type="http://schemas.openxmlformats.org/officeDocument/2006/relationships/hyperlink" Target="https://www.octe.ca/application/files/5015/3796/3096/SAFEdoc_HA.pdf" TargetMode="External"/><Relationship Id="rId40" Type="http://schemas.openxmlformats.org/officeDocument/2006/relationships/hyperlink" Target="https://youtu.be/DgswGaJ88Uk" TargetMode="External"/><Relationship Id="rId45" Type="http://schemas.openxmlformats.org/officeDocument/2006/relationships/image" Target="media/image19.png"/><Relationship Id="rId53" Type="http://schemas.openxmlformats.org/officeDocument/2006/relationships/image" Target="media/image27.jpg"/><Relationship Id="rId58" Type="http://schemas.openxmlformats.org/officeDocument/2006/relationships/image" Target="media/image31.jpg"/><Relationship Id="rId66" Type="http://schemas.openxmlformats.org/officeDocument/2006/relationships/hyperlink" Target="https://youtu.be/DgswGaJ88Uk" TargetMode="External"/><Relationship Id="rId74" Type="http://schemas.openxmlformats.org/officeDocument/2006/relationships/hyperlink" Target="http://www.edu.gov.on.ca/eng/general/elemsec/speced/LearningforAll2013.pdf" TargetMode="External"/><Relationship Id="rId79" Type="http://schemas.openxmlformats.org/officeDocument/2006/relationships/hyperlink" Target="https://can01.safelinks.protection.outlook.com/?url=https%3A%2F%2Fwww.collegeoftrades.ca%2Fwp-content%2Fuploads%2FSector_Brochure_One_Pager_web.pdf&amp;data=04%7C01%7CBill.Fetter%40publicboard.ca%7C2ffecbcc3a5345c8cf1a08d9402d0ced%7C6ce0010e3b3a4614a2dbdb73b18f219f%7C0%7C0%7C637611384503080739%7CUnknown%7CTWFpbGZsb3d8eyJWIjoiMC4wLjAwMDAiLCJQIjoiV2luMzIiLCJBTiI6Ik1haWwiLCJXVCI6Mn0%3D%7C1000&amp;sdata=mQf62FMUFwzLewxf%2B%2Bzaaaj3J0wHa8jPqh2eulcJGEI%3D&amp;reserved=0" TargetMode="External"/><Relationship Id="rId87" Type="http://schemas.openxmlformats.org/officeDocument/2006/relationships/hyperlink" Target="https://www.youtube.com/watch?v=HjprPg1v_Mk" TargetMode="External"/><Relationship Id="rId5" Type="http://schemas.openxmlformats.org/officeDocument/2006/relationships/webSettings" Target="webSettings.xml"/><Relationship Id="rId61" Type="http://schemas.openxmlformats.org/officeDocument/2006/relationships/hyperlink" Target="http://www.edugains.ca/resources21CL/About21stCentury/21CL_21stCenturyCompetencies.pdf" TargetMode="External"/><Relationship Id="rId82" Type="http://schemas.openxmlformats.org/officeDocument/2006/relationships/hyperlink" Target="https://can01.safelinks.protection.outlook.com/?url=https%3A%2F%2Fwww.collegeoftrades.ca%2Fwp-content%2Fuploads%2FApprenticeshipAdvantage_English_web.pdf&amp;data=04%7C01%7CBill.Fetter%40publicboard.ca%7C2ffecbcc3a5345c8cf1a08d9402d0ced%7C6ce0010e3b3a4614a2dbdb73b18f219f%7C0%7C0%7C637611384503070787%7CUnknown%7CTWFpbGZsb3d8eyJWIjoiMC4wLjAwMDAiLCJQIjoiV2luMzIiLCJBTiI6Ik1haWwiLCJXVCI6Mn0%3D%7C1000&amp;sdata=fRsz7DwlAltO8Y4FaBTYtIyYF2YTWnJNRqaSsnB%2BS30%3D&amp;reserved=0" TargetMode="External"/><Relationship Id="rId90" Type="http://schemas.openxmlformats.org/officeDocument/2006/relationships/fontTable" Target="fontTable.xml"/><Relationship Id="rId19" Type="http://schemas.openxmlformats.org/officeDocument/2006/relationships/hyperlink" Target="https://create.kahoot.it/share/prior-knowledge-assessment-on-hair-care/4659ad82-a7ef-47a3-a321-67059558c6df" TargetMode="External"/><Relationship Id="rId14" Type="http://schemas.openxmlformats.org/officeDocument/2006/relationships/hyperlink" Target="https://docs.google.com/document/d/e/2PACX-1vR_qV71kRTaPRs-mRYwGL8IaM_Iq7xfYtAloV5c-QUR47Dxp4Wsc8ML9C1l1ZM9QA/pub" TargetMode="External"/><Relationship Id="rId22" Type="http://schemas.openxmlformats.org/officeDocument/2006/relationships/image" Target="media/image7.jpg"/><Relationship Id="rId27" Type="http://schemas.openxmlformats.org/officeDocument/2006/relationships/hyperlink" Target="https://create.kahoot.it/share/prior-knowledge-assessment-on-hair-care/4659ad82-a7ef-47a3-a321-67059558c6df" TargetMode="External"/><Relationship Id="rId30" Type="http://schemas.openxmlformats.org/officeDocument/2006/relationships/image" Target="media/image12.png"/><Relationship Id="rId35" Type="http://schemas.openxmlformats.org/officeDocument/2006/relationships/hyperlink" Target="https://www.octe.ca/application/files/8416/3016/3121/Global_Updo.mp3" TargetMode="External"/><Relationship Id="rId43" Type="http://schemas.openxmlformats.org/officeDocument/2006/relationships/image" Target="media/image17.png"/><Relationship Id="rId48" Type="http://schemas.openxmlformats.org/officeDocument/2006/relationships/image" Target="media/image22.jpg"/><Relationship Id="rId56" Type="http://schemas.openxmlformats.org/officeDocument/2006/relationships/image" Target="media/image30.jpg"/><Relationship Id="rId64" Type="http://schemas.openxmlformats.org/officeDocument/2006/relationships/hyperlink" Target="https://can01.safelinks.protection.outlook.com/?url=https%3A%2F%2Fwww.collegeoftrades.ca%2Ftraining-standards&amp;data=04%7C01%7CBill.Fetter%40publicboard.ca%7C2ffecbcc3a5345c8cf1a08d9402d0ced%7C6ce0010e3b3a4614a2dbdb73b18f219f%7C0%7C0%7C637611384503060828%7CUnknown%7CTWFpbGZsb3d8eyJWIjoiMC4wLjAwMDAiLCJQIjoiV2luMzIiLCJBTiI6Ik1haWwiLCJXVCI6Mn0%3D%7C1000&amp;sdata=jbHh%2Fk4oO%2BRsUKUoyIhwjrULYX2FyzmAOKJohpFQO6U%3D&amp;reserved=0" TargetMode="External"/><Relationship Id="rId69" Type="http://schemas.openxmlformats.org/officeDocument/2006/relationships/hyperlink" Target="https://www.octe.ca/application/files/8416/3016/3121/Global_Updo.mp3" TargetMode="External"/><Relationship Id="rId77" Type="http://schemas.openxmlformats.org/officeDocument/2006/relationships/hyperlink" Target="https://www.collegeoftrades.ca/resources" TargetMode="External"/><Relationship Id="rId8" Type="http://schemas.openxmlformats.org/officeDocument/2006/relationships/footer" Target="footer1.xml"/><Relationship Id="rId51" Type="http://schemas.openxmlformats.org/officeDocument/2006/relationships/image" Target="media/image25.jpg"/><Relationship Id="rId72" Type="http://schemas.openxmlformats.org/officeDocument/2006/relationships/hyperlink" Target="http://www.edu.gov.on.ca/eng/policyfunding/growSuccess.pdf" TargetMode="External"/><Relationship Id="rId80" Type="http://schemas.openxmlformats.org/officeDocument/2006/relationships/hyperlink" Target="https://www.ontario.ca/page/skilled-trades" TargetMode="External"/><Relationship Id="rId85" Type="http://schemas.openxmlformats.org/officeDocument/2006/relationships/hyperlink" Target="http://www.edu.gov.on.ca/eng/curriculum/secondary/2009teched1112curr.pdf" TargetMode="External"/><Relationship Id="rId3" Type="http://schemas.openxmlformats.org/officeDocument/2006/relationships/styles" Target="styles.xml"/><Relationship Id="rId12" Type="http://schemas.openxmlformats.org/officeDocument/2006/relationships/hyperlink" Target="https://docs.google.com/document/d/e/2PACX-1vRUW-OZauK7hH-gOIY9_0lnlIYYcK3ul7gBXqWPBAiVZYBSh06Usw_yo8xwU0OYNA/pub" TargetMode="External"/><Relationship Id="rId17" Type="http://schemas.openxmlformats.org/officeDocument/2006/relationships/image" Target="media/image4.jpg"/><Relationship Id="rId25" Type="http://schemas.openxmlformats.org/officeDocument/2006/relationships/image" Target="media/image10.jpg"/><Relationship Id="rId33" Type="http://schemas.openxmlformats.org/officeDocument/2006/relationships/hyperlink" Target="https://www.octe.ca/application/files/7416/3321/8666/Global_Updo_Exemplar_with_copyright_free_sound.mp4" TargetMode="External"/><Relationship Id="rId38" Type="http://schemas.openxmlformats.org/officeDocument/2006/relationships/hyperlink" Target="https://youtu.be/UkzHMP0Z-R0" TargetMode="External"/><Relationship Id="rId46" Type="http://schemas.openxmlformats.org/officeDocument/2006/relationships/image" Target="media/image20.png"/><Relationship Id="rId59" Type="http://schemas.openxmlformats.org/officeDocument/2006/relationships/hyperlink" Target="https://docs.google.com/presentation/d/e/2PACX-1vR-UWhs3T9NU7_XotiCUfXW9WNUrchTt8KLEf4pAAGqPUY98IHiXLDBY1uFKHZ1rqGgIqMfpbjaK9kb/pub?start=true&amp;loop=false&amp;delayms=30000" TargetMode="External"/><Relationship Id="rId67" Type="http://schemas.openxmlformats.org/officeDocument/2006/relationships/hyperlink" Target="http://www.edu.gov.on.ca/eng/curriculum/secondary/techedemphasiscourses.pdf" TargetMode="External"/><Relationship Id="rId20" Type="http://schemas.openxmlformats.org/officeDocument/2006/relationships/hyperlink" Target="https://create.kahoot.it/share/prior-knowledge-assessment-on-hair-care/4659ad82-a7ef-47a3-a321-67059558c6df" TargetMode="External"/><Relationship Id="rId41" Type="http://schemas.openxmlformats.org/officeDocument/2006/relationships/image" Target="media/image16.jpg"/><Relationship Id="rId54" Type="http://schemas.openxmlformats.org/officeDocument/2006/relationships/image" Target="media/image28.jpg"/><Relationship Id="rId62" Type="http://schemas.openxmlformats.org/officeDocument/2006/relationships/hyperlink" Target="https://www.history.com/news/black-hairstyles-visual-history-in-photos" TargetMode="External"/><Relationship Id="rId70" Type="http://schemas.openxmlformats.org/officeDocument/2006/relationships/hyperlink" Target="https://www.octe.ca/application/files/7416/3321/8666/Global_Updo_Exemplar_with_copyright_free_sound.mp4" TargetMode="External"/><Relationship Id="rId75" Type="http://schemas.openxmlformats.org/officeDocument/2006/relationships/hyperlink" Target="https://can01.safelinks.protection.outlook.com/?url=https%3A%2F%2Fnews.ontario.ca%2Fen%2Frelease%2F1000078%2Fontario-to-modernize-and-streamline-apprenticeship-training&amp;data=04%7C01%7CBill.Fetter%40publicboard.ca%7C2ffecbcc3a5345c8cf1a08d9402d0ced%7C6ce0010e3b3a4614a2dbdb73b18f219f%7C0%7C0%7C637611384503080739%7CUnknown%7CTWFpbGZsb3d8eyJWIjoiMC4wLjAwMDAiLCJQIjoiV2luMzIiLCJBTiI6Ik1haWwiLCJXVCI6Mn0%3D%7C1000&amp;sdata=SmOHzXw4m88a%2B569yfObPmW%2FPAcQQdTnQGQ7ZJ9VqjQ%3D&amp;reserved=0" TargetMode="External"/><Relationship Id="rId83" Type="http://schemas.openxmlformats.org/officeDocument/2006/relationships/hyperlink" Target="http://www.edugains.ca/resourcesDI/EducatorsPackages/DIEducatorsPackage2010/2010DIScrapbook.pdf" TargetMode="External"/><Relationship Id="rId88" Type="http://schemas.openxmlformats.org/officeDocument/2006/relationships/hyperlink" Target="https://docs.google.com/presentation/d/e/2PACX-1vR-UWhs3T9NU7_XotiCUfXW9WNUrchTt8KLEf4pAAGqPUY98IHiXLDBY1uFKHZ1rqGgIqMfpbjaK9kb/pub?start=true&amp;loop=false&amp;delayms=30000&amp;slide=id.ge5d49eba41_0_6" TargetMode="External"/><Relationship Id="rId9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2.jpg"/><Relationship Id="rId23" Type="http://schemas.openxmlformats.org/officeDocument/2006/relationships/image" Target="media/image8.jpg"/><Relationship Id="rId28" Type="http://schemas.openxmlformats.org/officeDocument/2006/relationships/hyperlink" Target="https://jamboard.google.com/d/1NjjQqFv_vhwaXVRrqTCvuCxlEsR6VjMQQDFTvGWuMFU/edit?usp=sharing" TargetMode="External"/><Relationship Id="rId36" Type="http://schemas.openxmlformats.org/officeDocument/2006/relationships/hyperlink" Target="http://www.jamboard.google.com" TargetMode="External"/><Relationship Id="rId49" Type="http://schemas.openxmlformats.org/officeDocument/2006/relationships/image" Target="media/image23.jpg"/><Relationship Id="rId57" Type="http://schemas.openxmlformats.org/officeDocument/2006/relationships/hyperlink" Target="https://youtu.be/HjprPg1v_Mk" TargetMode="External"/><Relationship Id="rId10" Type="http://schemas.openxmlformats.org/officeDocument/2006/relationships/header" Target="header1.xml"/><Relationship Id="rId31" Type="http://schemas.openxmlformats.org/officeDocument/2006/relationships/hyperlink" Target="https://www.octe.ca/application/files/4316/3016/2860/TXJ2O_Roller-set_Activity_1.pptx" TargetMode="External"/><Relationship Id="rId44" Type="http://schemas.openxmlformats.org/officeDocument/2006/relationships/image" Target="media/image18.png"/><Relationship Id="rId52" Type="http://schemas.openxmlformats.org/officeDocument/2006/relationships/image" Target="media/image26.jpg"/><Relationship Id="rId60" Type="http://schemas.openxmlformats.org/officeDocument/2006/relationships/image" Target="media/image32.jpeg"/><Relationship Id="rId65" Type="http://schemas.openxmlformats.org/officeDocument/2006/relationships/hyperlink" Target="https://www.octe.ca/application/files/4316/3016/2860/TXJ2O_Roller-set_Activity_1.pptx" TargetMode="External"/><Relationship Id="rId73" Type="http://schemas.openxmlformats.org/officeDocument/2006/relationships/hyperlink" Target="https://pixabay.com/photos/hair-hairdresser-barber-beauty-shop-5473204/" TargetMode="External"/><Relationship Id="rId78" Type="http://schemas.openxmlformats.org/officeDocument/2006/relationships/hyperlink" Target="https://www.essence.com/hair/respect-our-roots-brief-history-our-braids-cultural-appropriation/" TargetMode="External"/><Relationship Id="rId81" Type="http://schemas.openxmlformats.org/officeDocument/2006/relationships/hyperlink" Target="https://www.pexels.com/photo/stylish-black-model-with-hand-on-hip-indoors-7275382/" TargetMode="External"/><Relationship Id="rId86" Type="http://schemas.openxmlformats.org/officeDocument/2006/relationships/hyperlink" Target="https://www.octe.ca/application/files/2216/3016/2986/TXJ2O_Thermal_Hairstyling-Flat_Iron_Lesson_1.pptx" TargetMode="External"/><Relationship Id="rId4" Type="http://schemas.openxmlformats.org/officeDocument/2006/relationships/settings" Target="settings.xml"/><Relationship Id="rId9" Type="http://schemas.openxmlformats.org/officeDocument/2006/relationships/image" Target="media/image1.jpg"/></Relationships>
</file>

<file path=word/_rels/footer3.xml.rels><?xml version="1.0" encoding="UTF-8" standalone="yes"?>
<Relationships xmlns="http://schemas.openxmlformats.org/package/2006/relationships"><Relationship Id="rId1" Type="http://schemas.openxmlformats.org/officeDocument/2006/relationships/image" Target="media/image3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aJYWksloJ6hrqg8/yu8/q0KFfag==">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</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52</Pages>
  <Words>11812</Words>
  <Characters>67330</Characters>
  <Application>Microsoft Office Word</Application>
  <DocSecurity>0</DocSecurity>
  <Lines>561</Lines>
  <Paragraphs>157</Paragraphs>
  <ScaleCrop>false</ScaleCrop>
  <HeadingPairs>
    <vt:vector size="2" baseType="variant">
      <vt:variant>
        <vt:lpstr>Title</vt:lpstr>
      </vt:variant>
      <vt:variant>
        <vt:i4>1</vt:i4>
      </vt:variant>
    </vt:vector>
  </HeadingPairs>
  <TitlesOfParts>
    <vt:vector size="1" baseType="lpstr">
      <vt:lpstr/>
    </vt:vector>
  </TitlesOfParts>
  <Company>GECDSB</Company>
  <LinksUpToDate>false</LinksUpToDate>
  <CharactersWithSpaces>78985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Bill Fetter</dc:creator>
  <cp:lastModifiedBy>Tucker, Christopher</cp:lastModifiedBy>
  <cp:revision>2</cp:revision>
  <dcterms:created xsi:type="dcterms:W3CDTF">2021-10-07T13:13:00Z</dcterms:created>
  <dcterms:modified xsi:type="dcterms:W3CDTF">2021-10-07T13:13:00Z</dcterms:modified>
</cp:coreProperties>
</file>