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bookmarkStart w:colFirst="0" w:colLast="0" w:name="_gjdgxs" w:id="0"/>
      <w:bookmarkEnd w:id="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B-A-BA de la sécurité des activités éducatives (SÉCURIdoc)</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0"/>
          <w:szCs w:val="40"/>
          <w:vertAlign w:val="baseline"/>
          <w:rtl w:val="0"/>
        </w:rPr>
        <w:t xml:space="preserve">Construction et ébénisterie :</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TCJ2O, TCJ3C/4C, TCJ3E/4E, TWJ3E/4E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Aussi applicable aux cours spécialisés suivants :</w:t>
      </w:r>
      <w:r w:rsidDel="00000000" w:rsidR="00000000" w:rsidRPr="00000000">
        <w:rPr>
          <w:rtl w:val="0"/>
        </w:rPr>
      </w:r>
    </w:p>
    <w:p w:rsidR="00000000" w:rsidDel="00000000" w:rsidP="00000000" w:rsidRDefault="00000000" w:rsidRPr="00000000">
      <w:pPr>
        <w:tabs>
          <w:tab w:val="left" w:pos="6855"/>
        </w:tabs>
        <w:contextualSpacing w:val="0"/>
      </w:pPr>
      <w:r w:rsidDel="00000000" w:rsidR="00000000" w:rsidRPr="00000000">
        <w:rPr>
          <w:sz w:val="32"/>
          <w:szCs w:val="32"/>
          <w:vertAlign w:val="baseline"/>
          <w:rtl w:val="0"/>
        </w:rPr>
        <w:tab/>
      </w:r>
      <w:r w:rsidDel="00000000" w:rsidR="00000000" w:rsidRPr="00000000">
        <w:rPr>
          <w:rtl w:val="0"/>
        </w:rPr>
      </w:r>
    </w:p>
    <w:tbl>
      <w:tblPr>
        <w:tblStyle w:val="Table1"/>
        <w:bidi w:val="0"/>
        <w:tblW w:w="96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
        <w:gridCol w:w="8644"/>
        <w:tblGridChange w:id="0">
          <w:tblGrid>
            <w:gridCol w:w="962"/>
            <w:gridCol w:w="8644"/>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TCS3C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TCY3C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TCC3E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TCE3E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TCH3E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TCM3E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TCP3E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TCS4C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TCY4C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TCC4E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TCE4E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TCH4E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TCM4E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TCP4E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Gestion de la construction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Génie civil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Charpenterie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Câblage électrique et de réseau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Chauffage, ventilation et climatisation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Maçonnerie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Plomberie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Gestion de la construction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Génie civil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Charpenterie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Câblage électrique et de réseau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Chauffage, ventilation et climatisation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Maçonnerie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construction : Plomberie</w:t>
            </w:r>
            <w:r w:rsidDel="00000000" w:rsidR="00000000" w:rsidRPr="00000000">
              <w:rPr>
                <w:rtl w:val="0"/>
              </w:rPr>
            </w:r>
          </w:p>
        </w:tc>
      </w:tr>
    </w:tbl>
    <w:p w:rsidR="00000000" w:rsidDel="00000000" w:rsidP="00000000" w:rsidRDefault="00000000" w:rsidRPr="00000000">
      <w:pPr>
        <w:keepNext w:val="1"/>
        <w:contextualSpacing w:val="0"/>
      </w:pPr>
      <w:bookmarkStart w:colFirst="0" w:colLast="0" w:name="_30j0zll" w:id="1"/>
      <w:bookmarkEnd w:id="1"/>
      <w:r w:rsidDel="00000000" w:rsidR="00000000" w:rsidRPr="00000000">
        <w:rPr>
          <w:rtl w:val="0"/>
        </w:rPr>
      </w:r>
    </w:p>
    <w:p w:rsidR="00000000" w:rsidDel="00000000" w:rsidP="00000000" w:rsidRDefault="00000000" w:rsidRPr="00000000">
      <w:pPr>
        <w:keepNext w:val="1"/>
        <w:contextualSpacing w:val="0"/>
      </w:pPr>
      <w:r w:rsidDel="00000000" w:rsidR="00000000" w:rsidRPr="00000000">
        <w:rPr>
          <w:b w:val="1"/>
          <w:sz w:val="24"/>
          <w:szCs w:val="24"/>
          <w:vertAlign w:val="baseline"/>
          <w:rtl w:val="0"/>
        </w:rPr>
        <w:t xml:space="preserve">Version de juillet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25400</wp:posOffset>
            </wp:positionH>
            <wp:positionV relativeFrom="paragraph">
              <wp:posOffset>118745</wp:posOffset>
            </wp:positionV>
            <wp:extent cx="1530985" cy="1587500"/>
            <wp:effectExtent b="0" l="0" r="0" t="0"/>
            <wp:wrapSquare wrapText="bothSides" distB="0" distT="0" distL="114300" distR="114300"/>
            <wp:docPr id="112" name="image144.jpg"/>
            <a:graphic>
              <a:graphicData uri="http://schemas.openxmlformats.org/drawingml/2006/picture">
                <pic:pic>
                  <pic:nvPicPr>
                    <pic:cNvPr id="0" name="image144.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fob9te" w:id="2"/>
      <w:bookmarkEnd w:id="2"/>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Par l’Ontario Council for Technological Education (OCTE) </w:t>
        <w:br w:type="textWrapping"/>
        <w:t xml:space="preserve">avec le soutien du ministère de l’Éducation</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On peut l’adapter et l’utiliser dans son intégralité ou en partie.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bookmarkStart w:colFirst="0" w:colLast="0" w:name="_3znysh7" w:id="3"/>
      <w:bookmarkEnd w:id="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Table des matières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1 : GÉNÉRALITÉS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dy6vkm">
        <w:r w:rsidDel="00000000" w:rsidR="00000000" w:rsidRPr="00000000">
          <w:rPr>
            <w:rFonts w:ascii="Arial" w:cs="Arial" w:eastAsia="Arial" w:hAnsi="Arial"/>
            <w:b w:val="1"/>
            <w:color w:val="0000ff"/>
            <w:sz w:val="22"/>
            <w:szCs w:val="22"/>
            <w:u w:val="single"/>
            <w:vertAlign w:val="baseline"/>
            <w:rtl w:val="0"/>
          </w:rPr>
          <w:t xml:space="preserve">B-A-BA de sécurité des activités éducatives</w:t>
        </w:r>
      </w:hyperlink>
      <w:hyperlink w:anchor="_3dy6vk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6">
        <w:r w:rsidDel="00000000" w:rsidR="00000000" w:rsidRPr="00000000">
          <w:rPr>
            <w:rFonts w:ascii="Arial" w:cs="Arial" w:eastAsia="Arial" w:hAnsi="Arial"/>
            <w:b w:val="1"/>
            <w:color w:val="0000ff"/>
            <w:sz w:val="22"/>
            <w:szCs w:val="22"/>
            <w:u w:val="single"/>
            <w:vertAlign w:val="baseline"/>
            <w:rtl w:val="0"/>
          </w:rPr>
          <w:t xml:space="preserve">Curriculum et ressources en santé et sécurité</w:t>
        </w:r>
      </w:hyperlink>
      <w:hyperlink r:id="rId7">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8">
        <w:r w:rsidDel="00000000" w:rsidR="00000000" w:rsidRPr="00000000">
          <w:rPr>
            <w:rFonts w:ascii="Arial" w:cs="Arial" w:eastAsia="Arial" w:hAnsi="Arial"/>
            <w:b w:val="1"/>
            <w:color w:val="0000ff"/>
            <w:sz w:val="22"/>
            <w:szCs w:val="22"/>
            <w:u w:val="single"/>
            <w:vertAlign w:val="baseline"/>
            <w:rtl w:val="0"/>
          </w:rPr>
          <w:t xml:space="preserve">Ressources sur la sécurité en salle de cours</w:t>
        </w:r>
      </w:hyperlink>
      <w:hyperlink r:id="rId9">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10">
        <w:r w:rsidDel="00000000" w:rsidR="00000000" w:rsidRPr="00000000">
          <w:rPr>
            <w:rFonts w:ascii="Arial" w:cs="Arial" w:eastAsia="Arial" w:hAnsi="Arial"/>
            <w:b w:val="1"/>
            <w:color w:val="0000ff"/>
            <w:sz w:val="22"/>
            <w:szCs w:val="22"/>
            <w:u w:val="single"/>
            <w:vertAlign w:val="baseline"/>
            <w:rtl w:val="0"/>
          </w:rPr>
          <w:t xml:space="preserve">Règles de sécurité propres à une pièce d’équipement ou à un danger</w:t>
        </w:r>
      </w:hyperlink>
      <w:hyperlink r:id="rId1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12">
        <w:r w:rsidDel="00000000" w:rsidR="00000000" w:rsidRPr="00000000">
          <w:rPr>
            <w:rFonts w:ascii="Arial" w:cs="Arial" w:eastAsia="Arial" w:hAnsi="Arial"/>
            <w:b w:val="1"/>
            <w:color w:val="0000ff"/>
            <w:sz w:val="22"/>
            <w:szCs w:val="22"/>
            <w:u w:val="single"/>
            <w:vertAlign w:val="baseline"/>
            <w:rtl w:val="0"/>
          </w:rPr>
          <w:t xml:space="preserve">Gestion de la sécurité</w:t>
        </w:r>
      </w:hyperlink>
      <w:hyperlink r:id="rId13">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Thèmes pour la salle de cours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Communication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UTILISATION ACCEPTABLE DE L’INTERNET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Entente sur le comportement de l’élève en construction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COMPORTEMENT DE L’ÉLÈVE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COMPORTEMENT DE L’ÉLÈVE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2 : FICHES SIGNALÉTIQUES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Manipuler des produits chimiques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Risques électriques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Procédures d’urgence dans les installations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as4poj">
        <w:r w:rsidDel="00000000" w:rsidR="00000000" w:rsidRPr="00000000">
          <w:rPr>
            <w:rFonts w:ascii="Arial" w:cs="Arial" w:eastAsia="Arial" w:hAnsi="Arial"/>
            <w:b w:val="1"/>
            <w:color w:val="0000ff"/>
            <w:sz w:val="22"/>
            <w:szCs w:val="22"/>
            <w:u w:val="single"/>
            <w:vertAlign w:val="baseline"/>
            <w:rtl w:val="0"/>
          </w:rPr>
          <w:t xml:space="preserve">Prévenir les retailles</w:t>
        </w:r>
      </w:hyperlink>
      <w:hyperlink w:anchor="_3as4poj">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pxezwc">
        <w:r w:rsidDel="00000000" w:rsidR="00000000" w:rsidRPr="00000000">
          <w:rPr>
            <w:rFonts w:ascii="Arial" w:cs="Arial" w:eastAsia="Arial" w:hAnsi="Arial"/>
            <w:b w:val="1"/>
            <w:color w:val="0000ff"/>
            <w:sz w:val="22"/>
            <w:szCs w:val="22"/>
            <w:u w:val="single"/>
            <w:vertAlign w:val="baseline"/>
            <w:rtl w:val="0"/>
          </w:rPr>
          <w:t xml:space="preserve">Les extincteurs sur les lieux</w:t>
        </w:r>
      </w:hyperlink>
      <w:hyperlink w:anchor="_1pxezwc">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Premiers soins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Trousse de premiers soins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Entretien ménager général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Soulever des objets lourds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règles du SIMDUT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ihv636">
        <w:r w:rsidDel="00000000" w:rsidR="00000000" w:rsidRPr="00000000">
          <w:rPr>
            <w:rFonts w:ascii="Arial" w:cs="Arial" w:eastAsia="Arial" w:hAnsi="Arial"/>
            <w:b w:val="1"/>
            <w:color w:val="0000ff"/>
            <w:sz w:val="22"/>
            <w:szCs w:val="22"/>
            <w:u w:val="single"/>
            <w:vertAlign w:val="baseline"/>
            <w:rtl w:val="0"/>
          </w:rPr>
          <w:t xml:space="preserve">Les étiquettes SIMDUT</w:t>
        </w:r>
      </w:hyperlink>
      <w:hyperlink w:anchor="_ihv636">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étiquettes FDS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hmsyys">
        <w:r w:rsidDel="00000000" w:rsidR="00000000" w:rsidRPr="00000000">
          <w:rPr>
            <w:rFonts w:ascii="Arial" w:cs="Arial" w:eastAsia="Arial" w:hAnsi="Arial"/>
            <w:b w:val="1"/>
            <w:color w:val="0000ff"/>
            <w:sz w:val="22"/>
            <w:szCs w:val="22"/>
            <w:u w:val="single"/>
            <w:vertAlign w:val="baseline"/>
            <w:rtl w:val="0"/>
          </w:rPr>
          <w:t xml:space="preserve">Règles générales de sécurité dans l’atelier</w:t>
        </w:r>
      </w:hyperlink>
      <w:hyperlink w:anchor="_1hmsyys">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grqrue">
        <w:r w:rsidDel="00000000" w:rsidR="00000000" w:rsidRPr="00000000">
          <w:rPr>
            <w:rFonts w:ascii="Arial" w:cs="Arial" w:eastAsia="Arial" w:hAnsi="Arial"/>
            <w:b w:val="1"/>
            <w:color w:val="0000ff"/>
            <w:sz w:val="22"/>
            <w:szCs w:val="22"/>
            <w:u w:val="single"/>
            <w:vertAlign w:val="baseline"/>
            <w:rtl w:val="0"/>
          </w:rPr>
          <w:t xml:space="preserve">QUIZ - La sécurité en général</w:t>
        </w:r>
      </w:hyperlink>
      <w:hyperlink w:anchor="_2grqrue">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Outils à main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OUTILS À MAIN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v1yuxt">
        <w:r w:rsidDel="00000000" w:rsidR="00000000" w:rsidRPr="00000000">
          <w:rPr>
            <w:rFonts w:ascii="Arial" w:cs="Arial" w:eastAsia="Arial" w:hAnsi="Arial"/>
            <w:b w:val="1"/>
            <w:color w:val="0000ff"/>
            <w:sz w:val="22"/>
            <w:szCs w:val="22"/>
            <w:u w:val="single"/>
            <w:vertAlign w:val="baseline"/>
            <w:rtl w:val="0"/>
          </w:rPr>
          <w:t xml:space="preserve">Règles de sécurité générales - Machine</w:t>
        </w:r>
      </w:hyperlink>
      <w:hyperlink w:anchor="_1v1yuxt">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f1mdlm">
        <w:r w:rsidDel="00000000" w:rsidR="00000000" w:rsidRPr="00000000">
          <w:rPr>
            <w:rFonts w:ascii="Arial" w:cs="Arial" w:eastAsia="Arial" w:hAnsi="Arial"/>
            <w:b w:val="1"/>
            <w:color w:val="0000ff"/>
            <w:sz w:val="22"/>
            <w:szCs w:val="22"/>
            <w:u w:val="single"/>
            <w:vertAlign w:val="baseline"/>
            <w:rtl w:val="0"/>
          </w:rPr>
          <w:t xml:space="preserve">SÉCURITÉ GÉNÉRALE AVEC LES MACHINES - LE QUIZ</w:t>
        </w:r>
      </w:hyperlink>
      <w:hyperlink w:anchor="_4f1mdl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u6wntf">
        <w:r w:rsidDel="00000000" w:rsidR="00000000" w:rsidRPr="00000000">
          <w:rPr>
            <w:rFonts w:ascii="Arial" w:cs="Arial" w:eastAsia="Arial" w:hAnsi="Arial"/>
            <w:b w:val="1"/>
            <w:color w:val="0000ff"/>
            <w:sz w:val="22"/>
            <w:szCs w:val="22"/>
            <w:u w:val="single"/>
            <w:vertAlign w:val="baseline"/>
            <w:rtl w:val="0"/>
          </w:rPr>
          <w:t xml:space="preserve">Scie à onglets</w:t>
        </w:r>
      </w:hyperlink>
      <w:hyperlink w:anchor="_2u6wntf">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Scie à onglets (d'atelier)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tbugp1">
        <w:r w:rsidDel="00000000" w:rsidR="00000000" w:rsidRPr="00000000">
          <w:rPr>
            <w:rFonts w:ascii="Arial" w:cs="Arial" w:eastAsia="Arial" w:hAnsi="Arial"/>
            <w:b w:val="1"/>
            <w:color w:val="0000ff"/>
            <w:sz w:val="22"/>
            <w:szCs w:val="22"/>
            <w:u w:val="single"/>
            <w:vertAlign w:val="baseline"/>
            <w:rtl w:val="0"/>
          </w:rPr>
          <w:t xml:space="preserve">Dégauchisseuse</w:t>
        </w:r>
      </w:hyperlink>
      <w:hyperlink w:anchor="_3tbugp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DÉGAUCHISSEUSE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nmf14n">
        <w:r w:rsidDel="00000000" w:rsidR="00000000" w:rsidRPr="00000000">
          <w:rPr>
            <w:rFonts w:ascii="Arial" w:cs="Arial" w:eastAsia="Arial" w:hAnsi="Arial"/>
            <w:b w:val="1"/>
            <w:color w:val="0000ff"/>
            <w:sz w:val="22"/>
            <w:szCs w:val="22"/>
            <w:u w:val="single"/>
            <w:vertAlign w:val="baseline"/>
            <w:rtl w:val="0"/>
          </w:rPr>
          <w:t xml:space="preserve">Raboteuse</w:t>
        </w:r>
      </w:hyperlink>
      <w:hyperlink w:anchor="_nmf14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RABOTEUSE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mrcu09">
        <w:r w:rsidDel="00000000" w:rsidR="00000000" w:rsidRPr="00000000">
          <w:rPr>
            <w:rFonts w:ascii="Arial" w:cs="Arial" w:eastAsia="Arial" w:hAnsi="Arial"/>
            <w:b w:val="1"/>
            <w:color w:val="0000ff"/>
            <w:sz w:val="22"/>
            <w:szCs w:val="22"/>
            <w:u w:val="single"/>
            <w:vertAlign w:val="baseline"/>
            <w:rtl w:val="0"/>
          </w:rPr>
          <w:t xml:space="preserve">Scie à découper</w:t>
        </w:r>
      </w:hyperlink>
      <w:hyperlink w:anchor="_1mrcu09">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SCIE À DÉCOUPER-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lwamvv">
        <w:r w:rsidDel="00000000" w:rsidR="00000000" w:rsidRPr="00000000">
          <w:rPr>
            <w:rFonts w:ascii="Arial" w:cs="Arial" w:eastAsia="Arial" w:hAnsi="Arial"/>
            <w:b w:val="1"/>
            <w:color w:val="0000ff"/>
            <w:sz w:val="22"/>
            <w:szCs w:val="22"/>
            <w:u w:val="single"/>
            <w:vertAlign w:val="baseline"/>
            <w:rtl w:val="0"/>
          </w:rPr>
          <w:t xml:space="preserve">PERCEUSE À COLONNE</w:t>
        </w:r>
      </w:hyperlink>
      <w:hyperlink w:anchor="_2lwamvv">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PERCEUSE À COLONNE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l18frh">
        <w:r w:rsidDel="00000000" w:rsidR="00000000" w:rsidRPr="00000000">
          <w:rPr>
            <w:rFonts w:ascii="Arial" w:cs="Arial" w:eastAsia="Arial" w:hAnsi="Arial"/>
            <w:b w:val="1"/>
            <w:color w:val="0000ff"/>
            <w:sz w:val="22"/>
            <w:szCs w:val="22"/>
            <w:u w:val="single"/>
            <w:vertAlign w:val="baseline"/>
            <w:rtl w:val="0"/>
          </w:rPr>
          <w:t xml:space="preserve">Ponceuse à disque</w:t>
        </w:r>
      </w:hyperlink>
      <w:hyperlink w:anchor="_3l18frh">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PONCEUSE À DISQUE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4k668n3">
        <w:r w:rsidDel="00000000" w:rsidR="00000000" w:rsidRPr="00000000">
          <w:rPr>
            <w:rFonts w:ascii="Arial" w:cs="Arial" w:eastAsia="Arial" w:hAnsi="Arial"/>
            <w:b w:val="1"/>
            <w:color w:val="0000ff"/>
            <w:sz w:val="22"/>
            <w:szCs w:val="22"/>
            <w:u w:val="single"/>
            <w:vertAlign w:val="baseline"/>
            <w:rtl w:val="0"/>
          </w:rPr>
          <w:t xml:space="preserve">Ponceuse à cylindre</w:t>
        </w:r>
      </w:hyperlink>
      <w:hyperlink w:anchor="_4k668n3">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zbgiuw">
        <w:r w:rsidDel="00000000" w:rsidR="00000000" w:rsidRPr="00000000">
          <w:rPr>
            <w:rFonts w:ascii="Arial" w:cs="Arial" w:eastAsia="Arial" w:hAnsi="Arial"/>
            <w:b w:val="1"/>
            <w:color w:val="0000ff"/>
            <w:sz w:val="22"/>
            <w:szCs w:val="22"/>
            <w:u w:val="single"/>
            <w:vertAlign w:val="baseline"/>
            <w:rtl w:val="0"/>
          </w:rPr>
          <w:t xml:space="preserve">PONCEUSE À CYLINDRE - LE QUIZ</w:t>
        </w:r>
      </w:hyperlink>
      <w:hyperlink w:anchor="_2zbgiuw">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egqt2p">
        <w:r w:rsidDel="00000000" w:rsidR="00000000" w:rsidRPr="00000000">
          <w:rPr>
            <w:rFonts w:ascii="Arial" w:cs="Arial" w:eastAsia="Arial" w:hAnsi="Arial"/>
            <w:b w:val="1"/>
            <w:color w:val="0000ff"/>
            <w:sz w:val="22"/>
            <w:szCs w:val="22"/>
            <w:u w:val="single"/>
            <w:vertAlign w:val="baseline"/>
            <w:rtl w:val="0"/>
          </w:rPr>
          <w:t xml:space="preserve">Table à toupie</w:t>
        </w:r>
      </w:hyperlink>
      <w:hyperlink w:anchor="_1egqt2p">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ygebqi">
        <w:r w:rsidDel="00000000" w:rsidR="00000000" w:rsidRPr="00000000">
          <w:rPr>
            <w:rFonts w:ascii="Arial" w:cs="Arial" w:eastAsia="Arial" w:hAnsi="Arial"/>
            <w:b w:val="1"/>
            <w:color w:val="0000ff"/>
            <w:sz w:val="22"/>
            <w:szCs w:val="22"/>
            <w:u w:val="single"/>
            <w:vertAlign w:val="baseline"/>
            <w:rtl w:val="0"/>
          </w:rPr>
          <w:t xml:space="preserve">TABLE À TOUPIE - LE QUIZ</w:t>
        </w:r>
      </w:hyperlink>
      <w:hyperlink w:anchor="_3ygebqi">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dlolyb">
        <w:r w:rsidDel="00000000" w:rsidR="00000000" w:rsidRPr="00000000">
          <w:rPr>
            <w:rFonts w:ascii="Arial" w:cs="Arial" w:eastAsia="Arial" w:hAnsi="Arial"/>
            <w:b w:val="1"/>
            <w:color w:val="0000ff"/>
            <w:sz w:val="22"/>
            <w:szCs w:val="22"/>
            <w:u w:val="single"/>
            <w:vertAlign w:val="baseline"/>
            <w:rtl w:val="0"/>
          </w:rPr>
          <w:t xml:space="preserve">Toupie</w:t>
        </w:r>
      </w:hyperlink>
      <w:hyperlink w:anchor="_2dlolyb">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sqyw64">
        <w:r w:rsidDel="00000000" w:rsidR="00000000" w:rsidRPr="00000000">
          <w:rPr>
            <w:rFonts w:ascii="Arial" w:cs="Arial" w:eastAsia="Arial" w:hAnsi="Arial"/>
            <w:b w:val="1"/>
            <w:color w:val="0000ff"/>
            <w:sz w:val="22"/>
            <w:szCs w:val="22"/>
            <w:u w:val="single"/>
            <w:vertAlign w:val="baseline"/>
            <w:rtl w:val="0"/>
          </w:rPr>
          <w:t xml:space="preserve">TOUPIE - LE QUIZ</w:t>
        </w:r>
      </w:hyperlink>
      <w:hyperlink w:anchor="_sqyw64">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Scie à ruban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SCIE À RUBAN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4bvk7pj">
        <w:r w:rsidDel="00000000" w:rsidR="00000000" w:rsidRPr="00000000">
          <w:rPr>
            <w:rFonts w:ascii="Arial" w:cs="Arial" w:eastAsia="Arial" w:hAnsi="Arial"/>
            <w:b w:val="1"/>
            <w:color w:val="0000ff"/>
            <w:sz w:val="22"/>
            <w:szCs w:val="22"/>
            <w:u w:val="single"/>
            <w:vertAlign w:val="baseline"/>
            <w:rtl w:val="0"/>
          </w:rPr>
          <w:t xml:space="preserve">Tour à bois</w:t>
        </w:r>
      </w:hyperlink>
      <w:hyperlink w:anchor="_4bvk7pj">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r0uhxc">
        <w:r w:rsidDel="00000000" w:rsidR="00000000" w:rsidRPr="00000000">
          <w:rPr>
            <w:rFonts w:ascii="Arial" w:cs="Arial" w:eastAsia="Arial" w:hAnsi="Arial"/>
            <w:b w:val="1"/>
            <w:color w:val="0000ff"/>
            <w:sz w:val="22"/>
            <w:szCs w:val="22"/>
            <w:u w:val="single"/>
            <w:vertAlign w:val="baseline"/>
            <w:rtl w:val="0"/>
          </w:rPr>
          <w:t xml:space="preserve">TOUR À BOIS - LE QUIZ</w:t>
        </w:r>
      </w:hyperlink>
      <w:hyperlink w:anchor="_2r0uhxc">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664s55">
        <w:r w:rsidDel="00000000" w:rsidR="00000000" w:rsidRPr="00000000">
          <w:rPr>
            <w:rFonts w:ascii="Arial" w:cs="Arial" w:eastAsia="Arial" w:hAnsi="Arial"/>
            <w:b w:val="1"/>
            <w:color w:val="0000ff"/>
            <w:sz w:val="22"/>
            <w:szCs w:val="22"/>
            <w:u w:val="single"/>
            <w:vertAlign w:val="baseline"/>
            <w:rtl w:val="0"/>
          </w:rPr>
          <w:t xml:space="preserve">Banc de scie</w:t>
        </w:r>
      </w:hyperlink>
      <w:hyperlink w:anchor="_1664s55">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BANC DE SCIE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5b2l0r">
        <w:r w:rsidDel="00000000" w:rsidR="00000000" w:rsidRPr="00000000">
          <w:rPr>
            <w:rFonts w:ascii="Arial" w:cs="Arial" w:eastAsia="Arial" w:hAnsi="Arial"/>
            <w:b w:val="1"/>
            <w:color w:val="0000ff"/>
            <w:sz w:val="22"/>
            <w:szCs w:val="22"/>
            <w:u w:val="single"/>
            <w:vertAlign w:val="baseline"/>
            <w:rtl w:val="0"/>
          </w:rPr>
          <w:t xml:space="preserve">Scie radiale</w:t>
        </w:r>
      </w:hyperlink>
      <w:hyperlink w:anchor="_25b2l0r">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kgcv8k">
        <w:r w:rsidDel="00000000" w:rsidR="00000000" w:rsidRPr="00000000">
          <w:rPr>
            <w:rFonts w:ascii="Arial" w:cs="Arial" w:eastAsia="Arial" w:hAnsi="Arial"/>
            <w:b w:val="1"/>
            <w:color w:val="0000ff"/>
            <w:sz w:val="22"/>
            <w:szCs w:val="22"/>
            <w:u w:val="single"/>
            <w:vertAlign w:val="baseline"/>
            <w:rtl w:val="0"/>
          </w:rPr>
          <w:t xml:space="preserve">SCIE RADIALE - LE QUIZ</w:t>
        </w:r>
      </w:hyperlink>
      <w:hyperlink w:anchor="_kgcv8k">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4g0dwd">
        <w:r w:rsidDel="00000000" w:rsidR="00000000" w:rsidRPr="00000000">
          <w:rPr>
            <w:rFonts w:ascii="Arial" w:cs="Arial" w:eastAsia="Arial" w:hAnsi="Arial"/>
            <w:b w:val="1"/>
            <w:color w:val="0000ff"/>
            <w:sz w:val="22"/>
            <w:szCs w:val="22"/>
            <w:u w:val="single"/>
            <w:vertAlign w:val="baseline"/>
            <w:rtl w:val="0"/>
          </w:rPr>
          <w:t xml:space="preserve">Ponceuse à longue courroie</w:t>
        </w:r>
      </w:hyperlink>
      <w:hyperlink w:anchor="_34g0dw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jlao46">
        <w:r w:rsidDel="00000000" w:rsidR="00000000" w:rsidRPr="00000000">
          <w:rPr>
            <w:rFonts w:ascii="Arial" w:cs="Arial" w:eastAsia="Arial" w:hAnsi="Arial"/>
            <w:b w:val="1"/>
            <w:smallCaps w:val="1"/>
            <w:color w:val="0000ff"/>
            <w:sz w:val="22"/>
            <w:szCs w:val="22"/>
            <w:u w:val="single"/>
            <w:vertAlign w:val="baseline"/>
            <w:rtl w:val="0"/>
          </w:rPr>
          <w:t xml:space="preserve">PONCEUSE À LONGUE COURROIE - LE QUIZ</w:t>
        </w:r>
      </w:hyperlink>
      <w:hyperlink w:anchor="_1jlao46">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3ky6rz">
        <w:r w:rsidDel="00000000" w:rsidR="00000000" w:rsidRPr="00000000">
          <w:rPr>
            <w:rFonts w:ascii="Arial" w:cs="Arial" w:eastAsia="Arial" w:hAnsi="Arial"/>
            <w:b w:val="1"/>
            <w:color w:val="0000ff"/>
            <w:sz w:val="22"/>
            <w:szCs w:val="22"/>
            <w:u w:val="single"/>
            <w:vertAlign w:val="baseline"/>
            <w:rtl w:val="0"/>
          </w:rPr>
          <w:t xml:space="preserve">Toupie numérique</w:t>
        </w:r>
      </w:hyperlink>
      <w:hyperlink w:anchor="_43ky6rz">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iq8gzs">
        <w:r w:rsidDel="00000000" w:rsidR="00000000" w:rsidRPr="00000000">
          <w:rPr>
            <w:rFonts w:ascii="Arial" w:cs="Arial" w:eastAsia="Arial" w:hAnsi="Arial"/>
            <w:b w:val="1"/>
            <w:smallCaps w:val="1"/>
            <w:color w:val="0000ff"/>
            <w:sz w:val="22"/>
            <w:szCs w:val="22"/>
            <w:u w:val="single"/>
            <w:vertAlign w:val="baseline"/>
            <w:rtl w:val="0"/>
          </w:rPr>
          <w:t xml:space="preserve">TOUPIE NUMÉRIQUE - LE QUIZ</w:t>
        </w:r>
      </w:hyperlink>
      <w:hyperlink w:anchor="_2iq8gzs">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xvir7l">
        <w:r w:rsidDel="00000000" w:rsidR="00000000" w:rsidRPr="00000000">
          <w:rPr>
            <w:rFonts w:ascii="Arial" w:cs="Arial" w:eastAsia="Arial" w:hAnsi="Arial"/>
            <w:b w:val="1"/>
            <w:color w:val="0000ff"/>
            <w:sz w:val="22"/>
            <w:szCs w:val="22"/>
            <w:u w:val="single"/>
            <w:vertAlign w:val="baseline"/>
            <w:rtl w:val="0"/>
          </w:rPr>
          <w:t xml:space="preserve">Ponceuse à courroie/à disque</w:t>
        </w:r>
      </w:hyperlink>
      <w:hyperlink w:anchor="_xvir7l">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hv69ve">
        <w:r w:rsidDel="00000000" w:rsidR="00000000" w:rsidRPr="00000000">
          <w:rPr>
            <w:rFonts w:ascii="Arial" w:cs="Arial" w:eastAsia="Arial" w:hAnsi="Arial"/>
            <w:b w:val="1"/>
            <w:smallCaps w:val="1"/>
            <w:color w:val="0000ff"/>
            <w:sz w:val="22"/>
            <w:szCs w:val="22"/>
            <w:u w:val="single"/>
            <w:vertAlign w:val="baseline"/>
            <w:rtl w:val="0"/>
          </w:rPr>
          <w:t xml:space="preserve">PONCEUSE À COURROIE/À DISQUE - LE QUIZ</w:t>
        </w:r>
      </w:hyperlink>
      <w:hyperlink w:anchor="_3hv69ve">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x0gk37">
        <w:r w:rsidDel="00000000" w:rsidR="00000000" w:rsidRPr="00000000">
          <w:rPr>
            <w:rFonts w:ascii="Arial" w:cs="Arial" w:eastAsia="Arial" w:hAnsi="Arial"/>
            <w:b w:val="1"/>
            <w:color w:val="0000ff"/>
            <w:sz w:val="22"/>
            <w:szCs w:val="22"/>
            <w:u w:val="single"/>
            <w:vertAlign w:val="baseline"/>
            <w:rtl w:val="0"/>
          </w:rPr>
          <w:t xml:space="preserve">Toupie</w:t>
        </w:r>
      </w:hyperlink>
      <w:hyperlink w:anchor="_1x0gk37">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h042r0">
        <w:r w:rsidDel="00000000" w:rsidR="00000000" w:rsidRPr="00000000">
          <w:rPr>
            <w:rFonts w:ascii="Arial" w:cs="Arial" w:eastAsia="Arial" w:hAnsi="Arial"/>
            <w:b w:val="1"/>
            <w:smallCaps w:val="1"/>
            <w:color w:val="0000ff"/>
            <w:sz w:val="22"/>
            <w:szCs w:val="22"/>
            <w:u w:val="single"/>
            <w:vertAlign w:val="baseline"/>
            <w:rtl w:val="0"/>
          </w:rPr>
          <w:t xml:space="preserve">TOUPIE - LE QUIZ</w:t>
        </w:r>
      </w:hyperlink>
      <w:hyperlink w:anchor="_4h042r0">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w5ecyt">
        <w:r w:rsidDel="00000000" w:rsidR="00000000" w:rsidRPr="00000000">
          <w:rPr>
            <w:rFonts w:ascii="Arial" w:cs="Arial" w:eastAsia="Arial" w:hAnsi="Arial"/>
            <w:b w:val="1"/>
            <w:color w:val="0000ff"/>
            <w:sz w:val="22"/>
            <w:szCs w:val="22"/>
            <w:u w:val="single"/>
            <w:vertAlign w:val="baseline"/>
            <w:rtl w:val="0"/>
          </w:rPr>
          <w:t xml:space="preserve">Outils pneumatiques</w:t>
        </w:r>
      </w:hyperlink>
      <w:hyperlink w:anchor="_2w5ecyt">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baon6m">
        <w:r w:rsidDel="00000000" w:rsidR="00000000" w:rsidRPr="00000000">
          <w:rPr>
            <w:rFonts w:ascii="Arial" w:cs="Arial" w:eastAsia="Arial" w:hAnsi="Arial"/>
            <w:b w:val="1"/>
            <w:smallCaps w:val="1"/>
            <w:color w:val="0000ff"/>
            <w:sz w:val="22"/>
            <w:szCs w:val="22"/>
            <w:u w:val="single"/>
            <w:vertAlign w:val="baseline"/>
            <w:rtl w:val="0"/>
          </w:rPr>
          <w:t xml:space="preserve">OUTILS PNEUMATIQUES - LE QUIZ</w:t>
        </w:r>
      </w:hyperlink>
      <w:hyperlink w:anchor="_1baon6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vac5uf">
        <w:r w:rsidDel="00000000" w:rsidR="00000000" w:rsidRPr="00000000">
          <w:rPr>
            <w:rFonts w:ascii="Arial" w:cs="Arial" w:eastAsia="Arial" w:hAnsi="Arial"/>
            <w:b w:val="1"/>
            <w:color w:val="0000ff"/>
            <w:sz w:val="22"/>
            <w:szCs w:val="22"/>
            <w:u w:val="single"/>
            <w:vertAlign w:val="baseline"/>
            <w:rtl w:val="0"/>
          </w:rPr>
          <w:t xml:space="preserve">Ponceuse à tambour</w:t>
        </w:r>
      </w:hyperlink>
      <w:hyperlink w:anchor="_3vac5uf">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afmg28">
        <w:r w:rsidDel="00000000" w:rsidR="00000000" w:rsidRPr="00000000">
          <w:rPr>
            <w:rFonts w:ascii="Arial" w:cs="Arial" w:eastAsia="Arial" w:hAnsi="Arial"/>
            <w:b w:val="1"/>
            <w:smallCaps w:val="1"/>
            <w:color w:val="0000ff"/>
            <w:sz w:val="22"/>
            <w:szCs w:val="22"/>
            <w:u w:val="single"/>
            <w:vertAlign w:val="baseline"/>
            <w:rtl w:val="0"/>
          </w:rPr>
          <w:t xml:space="preserve">PONCEUSE À TAMBOUR - LE QUIZ</w:t>
        </w:r>
      </w:hyperlink>
      <w:hyperlink w:anchor="_2afmg28">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pkwqa1">
        <w:r w:rsidDel="00000000" w:rsidR="00000000" w:rsidRPr="00000000">
          <w:rPr>
            <w:rFonts w:ascii="Arial" w:cs="Arial" w:eastAsia="Arial" w:hAnsi="Arial"/>
            <w:b w:val="1"/>
            <w:color w:val="0000ff"/>
            <w:sz w:val="22"/>
            <w:szCs w:val="22"/>
            <w:u w:val="single"/>
            <w:vertAlign w:val="baseline"/>
            <w:rtl w:val="0"/>
          </w:rPr>
          <w:t xml:space="preserve">PONCEUSE DE BORDURE</w:t>
        </w:r>
      </w:hyperlink>
      <w:hyperlink w:anchor="_pkwqa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9kk8xu">
        <w:r w:rsidDel="00000000" w:rsidR="00000000" w:rsidRPr="00000000">
          <w:rPr>
            <w:rFonts w:ascii="Arial" w:cs="Arial" w:eastAsia="Arial" w:hAnsi="Arial"/>
            <w:b w:val="1"/>
            <w:smallCaps w:val="1"/>
            <w:color w:val="0000ff"/>
            <w:sz w:val="22"/>
            <w:szCs w:val="22"/>
            <w:u w:val="single"/>
            <w:vertAlign w:val="baseline"/>
            <w:rtl w:val="0"/>
          </w:rPr>
          <w:t xml:space="preserve">PONCEUSE DE BORDURE - LE QUIZ</w:t>
        </w:r>
      </w:hyperlink>
      <w:hyperlink w:anchor="_39kk8xu">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opuj5n">
        <w:r w:rsidDel="00000000" w:rsidR="00000000" w:rsidRPr="00000000">
          <w:rPr>
            <w:rFonts w:ascii="Arial" w:cs="Arial" w:eastAsia="Arial" w:hAnsi="Arial"/>
            <w:b w:val="1"/>
            <w:color w:val="0000ff"/>
            <w:sz w:val="22"/>
            <w:szCs w:val="22"/>
            <w:u w:val="single"/>
            <w:vertAlign w:val="baseline"/>
            <w:rtl w:val="0"/>
          </w:rPr>
          <w:t xml:space="preserve">Mortaiseuse</w:t>
        </w:r>
      </w:hyperlink>
      <w:hyperlink w:anchor="_1opuj5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8pi1tg">
        <w:r w:rsidDel="00000000" w:rsidR="00000000" w:rsidRPr="00000000">
          <w:rPr>
            <w:rFonts w:ascii="Arial" w:cs="Arial" w:eastAsia="Arial" w:hAnsi="Arial"/>
            <w:b w:val="1"/>
            <w:smallCaps w:val="1"/>
            <w:color w:val="0000ff"/>
            <w:sz w:val="22"/>
            <w:szCs w:val="22"/>
            <w:u w:val="single"/>
            <w:vertAlign w:val="baseline"/>
            <w:rtl w:val="0"/>
          </w:rPr>
          <w:t xml:space="preserve">MORTAISEUSE - LE QUIZ</w:t>
        </w:r>
      </w:hyperlink>
      <w:hyperlink w:anchor="_48pi1tg">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nusc19">
        <w:r w:rsidDel="00000000" w:rsidR="00000000" w:rsidRPr="00000000">
          <w:rPr>
            <w:rFonts w:ascii="Arial" w:cs="Arial" w:eastAsia="Arial" w:hAnsi="Arial"/>
            <w:b w:val="1"/>
            <w:color w:val="0000ff"/>
            <w:sz w:val="22"/>
            <w:szCs w:val="22"/>
            <w:u w:val="single"/>
            <w:vertAlign w:val="baseline"/>
            <w:rtl w:val="0"/>
          </w:rPr>
          <w:t xml:space="preserve">Meuleuse sur établi/socle</w:t>
        </w:r>
      </w:hyperlink>
      <w:hyperlink w:anchor="_2nusc19">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302m92">
        <w:r w:rsidDel="00000000" w:rsidR="00000000" w:rsidRPr="00000000">
          <w:rPr>
            <w:rFonts w:ascii="Arial" w:cs="Arial" w:eastAsia="Arial" w:hAnsi="Arial"/>
            <w:b w:val="1"/>
            <w:smallCaps w:val="1"/>
            <w:color w:val="0000ff"/>
            <w:sz w:val="22"/>
            <w:szCs w:val="22"/>
            <w:u w:val="single"/>
            <w:vertAlign w:val="baseline"/>
            <w:rtl w:val="0"/>
          </w:rPr>
          <w:t xml:space="preserve">MEULEUSE SUR ÉTABLI/SOCLE - LE QUIZ</w:t>
        </w:r>
      </w:hyperlink>
      <w:hyperlink w:anchor="_1302m92">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mzq4wv">
        <w:r w:rsidDel="00000000" w:rsidR="00000000" w:rsidRPr="00000000">
          <w:rPr>
            <w:rFonts w:ascii="Arial" w:cs="Arial" w:eastAsia="Arial" w:hAnsi="Arial"/>
            <w:b w:val="1"/>
            <w:color w:val="0000ff"/>
            <w:sz w:val="22"/>
            <w:szCs w:val="22"/>
            <w:u w:val="single"/>
            <w:vertAlign w:val="baseline"/>
            <w:rtl w:val="0"/>
          </w:rPr>
          <w:t xml:space="preserve">Cloueuse/Agrafeuse pneumatique</w:t>
        </w:r>
      </w:hyperlink>
      <w:hyperlink w:anchor="_3mzq4wv">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250f4o">
        <w:r w:rsidDel="00000000" w:rsidR="00000000" w:rsidRPr="00000000">
          <w:rPr>
            <w:rFonts w:ascii="Arial" w:cs="Arial" w:eastAsia="Arial" w:hAnsi="Arial"/>
            <w:b w:val="1"/>
            <w:smallCaps w:val="1"/>
            <w:color w:val="0000ff"/>
            <w:sz w:val="22"/>
            <w:szCs w:val="22"/>
            <w:u w:val="single"/>
            <w:vertAlign w:val="baseline"/>
            <w:rtl w:val="0"/>
          </w:rPr>
          <w:t xml:space="preserve">CLOUEUSE/AGRAFEUSE PNEUMATIQUE - LE QUIZ</w:t>
        </w:r>
      </w:hyperlink>
      <w:hyperlink w:anchor="_2250f4o">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haapch">
        <w:r w:rsidDel="00000000" w:rsidR="00000000" w:rsidRPr="00000000">
          <w:rPr>
            <w:rFonts w:ascii="Arial" w:cs="Arial" w:eastAsia="Arial" w:hAnsi="Arial"/>
            <w:b w:val="1"/>
            <w:color w:val="0000ff"/>
            <w:sz w:val="22"/>
            <w:szCs w:val="22"/>
            <w:u w:val="single"/>
            <w:vertAlign w:val="baseline"/>
            <w:rtl w:val="0"/>
          </w:rPr>
          <w:t xml:space="preserve">Outils électriques portatifs - Généralités</w:t>
        </w:r>
      </w:hyperlink>
      <w:hyperlink w:anchor="_haapch">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19y80a">
        <w:r w:rsidDel="00000000" w:rsidR="00000000" w:rsidRPr="00000000">
          <w:rPr>
            <w:rFonts w:ascii="Arial" w:cs="Arial" w:eastAsia="Arial" w:hAnsi="Arial"/>
            <w:b w:val="1"/>
            <w:smallCaps w:val="1"/>
            <w:color w:val="0000ff"/>
            <w:sz w:val="22"/>
            <w:szCs w:val="22"/>
            <w:u w:val="single"/>
            <w:vertAlign w:val="baseline"/>
            <w:rtl w:val="0"/>
          </w:rPr>
          <w:t xml:space="preserve">OUTILS ÉLECTRIQUES PORTATIFS - GÉNÉRALITÉS - LE QUIZ</w:t>
        </w:r>
      </w:hyperlink>
      <w:hyperlink w:anchor="_319y80a">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gf8i83">
        <w:r w:rsidDel="00000000" w:rsidR="00000000" w:rsidRPr="00000000">
          <w:rPr>
            <w:rFonts w:ascii="Arial" w:cs="Arial" w:eastAsia="Arial" w:hAnsi="Arial"/>
            <w:b w:val="1"/>
            <w:color w:val="0000ff"/>
            <w:sz w:val="22"/>
            <w:szCs w:val="22"/>
            <w:u w:val="single"/>
            <w:vertAlign w:val="baseline"/>
            <w:rtl w:val="0"/>
          </w:rPr>
          <w:t xml:space="preserve">Outils électriques portatifs sans fil – Généralités</w:t>
        </w:r>
      </w:hyperlink>
      <w:hyperlink w:anchor="_1gf8i83">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0ew0vw">
        <w:r w:rsidDel="00000000" w:rsidR="00000000" w:rsidRPr="00000000">
          <w:rPr>
            <w:rFonts w:ascii="Arial" w:cs="Arial" w:eastAsia="Arial" w:hAnsi="Arial"/>
            <w:b w:val="1"/>
            <w:smallCaps w:val="1"/>
            <w:color w:val="0000ff"/>
            <w:sz w:val="22"/>
            <w:szCs w:val="22"/>
            <w:u w:val="single"/>
            <w:vertAlign w:val="baseline"/>
            <w:rtl w:val="0"/>
          </w:rPr>
          <w:t xml:space="preserve">OUTILS ÉLECTRIQUES PORTATIFS SANS FIL -</w:t>
        </w:r>
      </w:hyperlink>
      <w:hyperlink w:anchor="_40ew0vw">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smallCaps w:val="1"/>
          <w:color w:val="0000ff"/>
          <w:sz w:val="22"/>
          <w:szCs w:val="22"/>
          <w:u w:val="single"/>
          <w:vertAlign w:val="baseline"/>
          <w:rtl w:val="0"/>
        </w:rPr>
        <w:t xml:space="preserve">GÉNÉRALITÉS -</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smallCaps w:val="1"/>
          <w:color w:val="0000ff"/>
          <w:sz w:val="22"/>
          <w:szCs w:val="22"/>
          <w:u w:val="single"/>
          <w:vertAlign w:val="baseline"/>
          <w:rtl w:val="0"/>
        </w:rPr>
        <w:t xml:space="preserve">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ep43zb">
        <w:r w:rsidDel="00000000" w:rsidR="00000000" w:rsidRPr="00000000">
          <w:rPr>
            <w:rFonts w:ascii="Arial" w:cs="Arial" w:eastAsia="Arial" w:hAnsi="Arial"/>
            <w:b w:val="1"/>
            <w:color w:val="0000ff"/>
            <w:sz w:val="22"/>
            <w:szCs w:val="22"/>
            <w:u w:val="single"/>
            <w:vertAlign w:val="baseline"/>
            <w:rtl w:val="0"/>
          </w:rPr>
          <w:t xml:space="preserve">Scie alternative</w:t>
        </w:r>
      </w:hyperlink>
      <w:hyperlink w:anchor="_3ep43zb">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tuee74">
        <w:r w:rsidDel="00000000" w:rsidR="00000000" w:rsidRPr="00000000">
          <w:rPr>
            <w:rFonts w:ascii="Arial" w:cs="Arial" w:eastAsia="Arial" w:hAnsi="Arial"/>
            <w:b w:val="1"/>
            <w:smallCaps w:val="1"/>
            <w:color w:val="0000ff"/>
            <w:sz w:val="22"/>
            <w:szCs w:val="22"/>
            <w:u w:val="single"/>
            <w:vertAlign w:val="baseline"/>
            <w:rtl w:val="0"/>
          </w:rPr>
          <w:t xml:space="preserve">SCIE ALTERNATIVE - LE QUIZ</w:t>
        </w:r>
      </w:hyperlink>
      <w:hyperlink w:anchor="_1tuee74">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du1wux">
        <w:r w:rsidDel="00000000" w:rsidR="00000000" w:rsidRPr="00000000">
          <w:rPr>
            <w:rFonts w:ascii="Arial" w:cs="Arial" w:eastAsia="Arial" w:hAnsi="Arial"/>
            <w:b w:val="1"/>
            <w:color w:val="0000ff"/>
            <w:sz w:val="22"/>
            <w:szCs w:val="22"/>
            <w:u w:val="single"/>
            <w:vertAlign w:val="baseline"/>
            <w:rtl w:val="0"/>
          </w:rPr>
          <w:t xml:space="preserve">Scie sauteuse</w:t>
        </w:r>
      </w:hyperlink>
      <w:hyperlink w:anchor="_4du1wux">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szc72q">
        <w:r w:rsidDel="00000000" w:rsidR="00000000" w:rsidRPr="00000000">
          <w:rPr>
            <w:rFonts w:ascii="Arial" w:cs="Arial" w:eastAsia="Arial" w:hAnsi="Arial"/>
            <w:b w:val="1"/>
            <w:smallCaps w:val="1"/>
            <w:color w:val="0000ff"/>
            <w:sz w:val="22"/>
            <w:szCs w:val="22"/>
            <w:u w:val="single"/>
            <w:vertAlign w:val="baseline"/>
            <w:rtl w:val="0"/>
          </w:rPr>
          <w:t xml:space="preserve">SCIE SAUTEUSE - LE QUIZ</w:t>
        </w:r>
      </w:hyperlink>
      <w:hyperlink w:anchor="_2szc72q">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84mhaj">
        <w:r w:rsidDel="00000000" w:rsidR="00000000" w:rsidRPr="00000000">
          <w:rPr>
            <w:rFonts w:ascii="Arial" w:cs="Arial" w:eastAsia="Arial" w:hAnsi="Arial"/>
            <w:b w:val="1"/>
            <w:color w:val="0000ff"/>
            <w:sz w:val="22"/>
            <w:szCs w:val="22"/>
            <w:u w:val="single"/>
            <w:vertAlign w:val="baseline"/>
            <w:rtl w:val="0"/>
          </w:rPr>
          <w:t xml:space="preserve">Scie circulaire</w:t>
        </w:r>
      </w:hyperlink>
      <w:hyperlink w:anchor="_184mhaj">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s49zyc">
        <w:r w:rsidDel="00000000" w:rsidR="00000000" w:rsidRPr="00000000">
          <w:rPr>
            <w:rFonts w:ascii="Arial" w:cs="Arial" w:eastAsia="Arial" w:hAnsi="Arial"/>
            <w:b w:val="1"/>
            <w:smallCaps w:val="1"/>
            <w:color w:val="0000ff"/>
            <w:sz w:val="22"/>
            <w:szCs w:val="22"/>
            <w:u w:val="single"/>
            <w:vertAlign w:val="baseline"/>
            <w:rtl w:val="0"/>
          </w:rPr>
          <w:t xml:space="preserve">SCIE CIRCULAIRE - LE QUIZ</w:t>
        </w:r>
      </w:hyperlink>
      <w:hyperlink w:anchor="_3s49zyc">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79ka65">
        <w:r w:rsidDel="00000000" w:rsidR="00000000" w:rsidRPr="00000000">
          <w:rPr>
            <w:rFonts w:ascii="Arial" w:cs="Arial" w:eastAsia="Arial" w:hAnsi="Arial"/>
            <w:b w:val="1"/>
            <w:color w:val="0000ff"/>
            <w:sz w:val="22"/>
            <w:szCs w:val="22"/>
            <w:u w:val="single"/>
            <w:vertAlign w:val="baseline"/>
            <w:rtl w:val="0"/>
          </w:rPr>
          <w:t xml:space="preserve">Outils à main</w:t>
        </w:r>
      </w:hyperlink>
      <w:hyperlink w:anchor="_279ka65">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meukdy">
        <w:r w:rsidDel="00000000" w:rsidR="00000000" w:rsidRPr="00000000">
          <w:rPr>
            <w:rFonts w:ascii="Arial" w:cs="Arial" w:eastAsia="Arial" w:hAnsi="Arial"/>
            <w:b w:val="1"/>
            <w:smallCaps w:val="1"/>
            <w:color w:val="0000ff"/>
            <w:sz w:val="22"/>
            <w:szCs w:val="22"/>
            <w:u w:val="single"/>
            <w:vertAlign w:val="baseline"/>
            <w:rtl w:val="0"/>
          </w:rPr>
          <w:t xml:space="preserve">OUTILS À MAIN - LE QUIZ</w:t>
        </w:r>
      </w:hyperlink>
      <w:hyperlink w:anchor="_meukdy">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6ei31r">
        <w:r w:rsidDel="00000000" w:rsidR="00000000" w:rsidRPr="00000000">
          <w:rPr>
            <w:rFonts w:ascii="Arial" w:cs="Arial" w:eastAsia="Arial" w:hAnsi="Arial"/>
            <w:b w:val="1"/>
            <w:color w:val="0000ff"/>
            <w:sz w:val="22"/>
            <w:szCs w:val="22"/>
            <w:u w:val="single"/>
            <w:vertAlign w:val="baseline"/>
            <w:rtl w:val="0"/>
          </w:rPr>
          <w:t xml:space="preserve">Raboteuse manuelle</w:t>
        </w:r>
      </w:hyperlink>
      <w:hyperlink w:anchor="_36ei31r">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ljsd9k">
        <w:r w:rsidDel="00000000" w:rsidR="00000000" w:rsidRPr="00000000">
          <w:rPr>
            <w:rFonts w:ascii="Arial" w:cs="Arial" w:eastAsia="Arial" w:hAnsi="Arial"/>
            <w:b w:val="1"/>
            <w:smallCaps w:val="1"/>
            <w:color w:val="0000ff"/>
            <w:sz w:val="22"/>
            <w:szCs w:val="22"/>
            <w:u w:val="single"/>
            <w:vertAlign w:val="baseline"/>
            <w:rtl w:val="0"/>
          </w:rPr>
          <w:t xml:space="preserve">RABOTEUSE MANUELLE - LE QUIZ</w:t>
        </w:r>
      </w:hyperlink>
      <w:hyperlink w:anchor="_1ljsd9k">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5jfvxd">
        <w:r w:rsidDel="00000000" w:rsidR="00000000" w:rsidRPr="00000000">
          <w:rPr>
            <w:rFonts w:ascii="Arial" w:cs="Arial" w:eastAsia="Arial" w:hAnsi="Arial"/>
            <w:b w:val="1"/>
            <w:color w:val="0000ff"/>
            <w:sz w:val="22"/>
            <w:szCs w:val="22"/>
            <w:u w:val="single"/>
            <w:vertAlign w:val="baseline"/>
            <w:rtl w:val="0"/>
          </w:rPr>
          <w:t xml:space="preserve">Perceuse à main</w:t>
        </w:r>
      </w:hyperlink>
      <w:hyperlink w:anchor="_45jfvx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koq656">
        <w:r w:rsidDel="00000000" w:rsidR="00000000" w:rsidRPr="00000000">
          <w:rPr>
            <w:rFonts w:ascii="Arial" w:cs="Arial" w:eastAsia="Arial" w:hAnsi="Arial"/>
            <w:b w:val="1"/>
            <w:smallCaps w:val="1"/>
            <w:color w:val="0000ff"/>
            <w:sz w:val="22"/>
            <w:szCs w:val="22"/>
            <w:u w:val="single"/>
            <w:vertAlign w:val="baseline"/>
            <w:rtl w:val="0"/>
          </w:rPr>
          <w:t xml:space="preserve">PERCEUSE À MAIN - LE QUIZ</w:t>
        </w:r>
      </w:hyperlink>
      <w:hyperlink w:anchor="_2koq656">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3 : DEVOIRS ET TESTS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Activité 1 - Disposition de l’atelier</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yyy98l">
        <w:r w:rsidDel="00000000" w:rsidR="00000000" w:rsidRPr="00000000">
          <w:rPr>
            <w:rFonts w:ascii="Arial" w:cs="Arial" w:eastAsia="Arial" w:hAnsi="Arial"/>
            <w:b w:val="1"/>
            <w:color w:val="0000ff"/>
            <w:sz w:val="22"/>
            <w:szCs w:val="22"/>
            <w:u w:val="single"/>
            <w:vertAlign w:val="baseline"/>
            <w:rtl w:val="0"/>
          </w:rPr>
          <w:t xml:space="preserve">Activité 2 – Le </w:t>
        </w:r>
      </w:hyperlink>
      <w:hyperlink w:anchor="_1yyy98l">
        <w:r w:rsidDel="00000000" w:rsidR="00000000" w:rsidRPr="00000000">
          <w:rPr>
            <w:rFonts w:ascii="Arial" w:cs="Arial" w:eastAsia="Arial" w:hAnsi="Arial"/>
            <w:b w:val="1"/>
            <w:i w:val="1"/>
            <w:color w:val="0000ff"/>
            <w:sz w:val="22"/>
            <w:szCs w:val="22"/>
            <w:u w:val="single"/>
            <w:vertAlign w:val="baseline"/>
            <w:rtl w:val="0"/>
          </w:rPr>
          <w:t xml:space="preserve">Power Tool Institute </w:t>
        </w:r>
      </w:hyperlink>
      <w:hyperlink w:anchor="_1yyy98l">
        <w:r w:rsidDel="00000000" w:rsidR="00000000" w:rsidRPr="00000000">
          <w:rPr>
            <w:rFonts w:ascii="Arial" w:cs="Arial" w:eastAsia="Arial" w:hAnsi="Arial"/>
            <w:b w:val="1"/>
            <w:color w:val="0000ff"/>
            <w:sz w:val="22"/>
            <w:szCs w:val="22"/>
            <w:u w:val="single"/>
            <w:vertAlign w:val="baseline"/>
            <w:rtl w:val="0"/>
          </w:rPr>
          <w:t xml:space="preserve">(PTI)</w:t>
        </w:r>
      </w:hyperlink>
      <w:hyperlink w:anchor="_1yyy98l">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iylrwe">
        <w:r w:rsidDel="00000000" w:rsidR="00000000" w:rsidRPr="00000000">
          <w:rPr>
            <w:rFonts w:ascii="Arial" w:cs="Arial" w:eastAsia="Arial" w:hAnsi="Arial"/>
            <w:b w:val="1"/>
            <w:color w:val="0000ff"/>
            <w:sz w:val="22"/>
            <w:szCs w:val="22"/>
            <w:u w:val="single"/>
            <w:vertAlign w:val="baseline"/>
            <w:rtl w:val="0"/>
          </w:rPr>
          <w:t xml:space="preserve">Vidéo intitulée « </w:t>
        </w:r>
      </w:hyperlink>
      <w:hyperlink w:anchor="_4iylrwe">
        <w:r w:rsidDel="00000000" w:rsidR="00000000" w:rsidRPr="00000000">
          <w:rPr>
            <w:rFonts w:ascii="Arial" w:cs="Arial" w:eastAsia="Arial" w:hAnsi="Arial"/>
            <w:b w:val="1"/>
            <w:i w:val="1"/>
            <w:color w:val="0000ff"/>
            <w:sz w:val="22"/>
            <w:szCs w:val="22"/>
            <w:u w:val="single"/>
            <w:vertAlign w:val="baseline"/>
            <w:rtl w:val="0"/>
          </w:rPr>
          <w:t xml:space="preserve">Table Saw Safety</w:t>
        </w:r>
      </w:hyperlink>
      <w:hyperlink w:anchor="_4iylrwe">
        <w:r w:rsidDel="00000000" w:rsidR="00000000" w:rsidRPr="00000000">
          <w:rPr>
            <w:rFonts w:ascii="Arial" w:cs="Arial" w:eastAsia="Arial" w:hAnsi="Arial"/>
            <w:b w:val="1"/>
            <w:color w:val="0000ff"/>
            <w:sz w:val="22"/>
            <w:szCs w:val="22"/>
            <w:u w:val="single"/>
            <w:vertAlign w:val="baseline"/>
            <w:rtl w:val="0"/>
          </w:rPr>
          <w:t xml:space="preserve"> » </w:t>
        </w:r>
      </w:hyperlink>
      <w:hyperlink w:anchor="_4iylrwe">
        <w:r w:rsidDel="00000000" w:rsidR="00000000" w:rsidRPr="00000000">
          <w:rPr>
            <w:rFonts w:ascii="Arial" w:cs="Arial" w:eastAsia="Arial" w:hAnsi="Arial"/>
            <w:b w:val="1"/>
            <w:i w:val="1"/>
            <w:color w:val="0000ff"/>
            <w:sz w:val="22"/>
            <w:szCs w:val="22"/>
            <w:u w:val="single"/>
            <w:vertAlign w:val="baseline"/>
            <w:rtl w:val="0"/>
          </w:rPr>
          <w:t xml:space="preserve">du Power Tool Institute</w:t>
        </w:r>
      </w:hyperlink>
      <w:hyperlink w:anchor="_4iylrwe">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y3w247">
        <w:r w:rsidDel="00000000" w:rsidR="00000000" w:rsidRPr="00000000">
          <w:rPr>
            <w:rFonts w:ascii="Arial" w:cs="Arial" w:eastAsia="Arial" w:hAnsi="Arial"/>
            <w:b w:val="1"/>
            <w:color w:val="0000ff"/>
            <w:sz w:val="22"/>
            <w:szCs w:val="22"/>
            <w:u w:val="single"/>
            <w:vertAlign w:val="baseline"/>
            <w:rtl w:val="0"/>
          </w:rPr>
          <w:t xml:space="preserve">Vidéo du Power Tool Institute intitulé « Table Saw Safety » - RÉPONSES</w:t>
        </w:r>
      </w:hyperlink>
      <w:hyperlink w:anchor="_2y3w247">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d96cc0">
        <w:r w:rsidDel="00000000" w:rsidR="00000000" w:rsidRPr="00000000">
          <w:rPr>
            <w:rFonts w:ascii="Arial" w:cs="Arial" w:eastAsia="Arial" w:hAnsi="Arial"/>
            <w:b w:val="1"/>
            <w:color w:val="0000ff"/>
            <w:sz w:val="22"/>
            <w:szCs w:val="22"/>
            <w:u w:val="single"/>
            <w:vertAlign w:val="baseline"/>
            <w:rtl w:val="0"/>
          </w:rPr>
          <w:t xml:space="preserve">Activité no 3 – La zone rouge</w:t>
        </w:r>
      </w:hyperlink>
      <w:hyperlink w:anchor="_1d96cc0">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4:  PASSEPORTS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ce457m">
        <w:r w:rsidDel="00000000" w:rsidR="00000000" w:rsidRPr="00000000">
          <w:rPr>
            <w:rFonts w:ascii="Arial" w:cs="Arial" w:eastAsia="Arial" w:hAnsi="Arial"/>
            <w:b w:val="1"/>
            <w:color w:val="0000ff"/>
            <w:sz w:val="22"/>
            <w:szCs w:val="22"/>
            <w:u w:val="single"/>
            <w:vertAlign w:val="baseline"/>
            <w:rtl w:val="0"/>
          </w:rPr>
          <w:t xml:space="preserve">Formulaire d’engagement - Comportement de l’élève</w:t>
        </w:r>
      </w:hyperlink>
      <w:hyperlink w:anchor="_2ce457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rjefff">
        <w:r w:rsidDel="00000000" w:rsidR="00000000" w:rsidRPr="00000000">
          <w:rPr>
            <w:rFonts w:ascii="Arial" w:cs="Arial" w:eastAsia="Arial" w:hAnsi="Arial"/>
            <w:b w:val="1"/>
            <w:color w:val="0000ff"/>
            <w:sz w:val="22"/>
            <w:szCs w:val="22"/>
            <w:u w:val="single"/>
            <w:vertAlign w:val="baseline"/>
            <w:rtl w:val="0"/>
          </w:rPr>
          <w:t xml:space="preserve">Engagement sur les comportements sécuritaires à l’atelier de construction</w:t>
        </w:r>
      </w:hyperlink>
      <w:hyperlink w:anchor="_rjefff">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bj1y38">
        <w:r w:rsidDel="00000000" w:rsidR="00000000" w:rsidRPr="00000000">
          <w:rPr>
            <w:rFonts w:ascii="Arial" w:cs="Arial" w:eastAsia="Arial" w:hAnsi="Arial"/>
            <w:b w:val="1"/>
            <w:color w:val="0000ff"/>
            <w:sz w:val="22"/>
            <w:szCs w:val="22"/>
            <w:u w:val="single"/>
            <w:vertAlign w:val="baseline"/>
            <w:rtl w:val="0"/>
          </w:rPr>
          <w:t xml:space="preserve">Registre de sécurité de l’élève</w:t>
        </w:r>
      </w:hyperlink>
      <w:hyperlink w:anchor="_3bj1y38">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qoc8b1">
        <w:r w:rsidDel="00000000" w:rsidR="00000000" w:rsidRPr="00000000">
          <w:rPr>
            <w:rFonts w:ascii="Arial" w:cs="Arial" w:eastAsia="Arial" w:hAnsi="Arial"/>
            <w:b w:val="1"/>
            <w:color w:val="0000ff"/>
            <w:sz w:val="22"/>
            <w:szCs w:val="22"/>
            <w:u w:val="single"/>
            <w:vertAlign w:val="baseline"/>
            <w:rtl w:val="0"/>
          </w:rPr>
          <w:t xml:space="preserve">Passeport sécurité - Laboratoire de technologie</w:t>
        </w:r>
      </w:hyperlink>
      <w:hyperlink w:anchor="_1qoc8b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anzqyu">
        <w:r w:rsidDel="00000000" w:rsidR="00000000" w:rsidRPr="00000000">
          <w:rPr>
            <w:rFonts w:ascii="Arial" w:cs="Arial" w:eastAsia="Arial" w:hAnsi="Arial"/>
            <w:b w:val="1"/>
            <w:color w:val="0000ff"/>
            <w:sz w:val="22"/>
            <w:szCs w:val="22"/>
            <w:u w:val="single"/>
            <w:vertAlign w:val="baseline"/>
            <w:rtl w:val="0"/>
          </w:rPr>
          <w:t xml:space="preserve">Formulaire 1- Copie de l'enseignant</w:t>
        </w:r>
      </w:hyperlink>
      <w:hyperlink w:anchor="_4anzqyu">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pta16n">
        <w:r w:rsidDel="00000000" w:rsidR="00000000" w:rsidRPr="00000000">
          <w:rPr>
            <w:rFonts w:ascii="Arial" w:cs="Arial" w:eastAsia="Arial" w:hAnsi="Arial"/>
            <w:b w:val="1"/>
            <w:color w:val="0000ff"/>
            <w:sz w:val="22"/>
            <w:szCs w:val="22"/>
            <w:u w:val="single"/>
            <w:vertAlign w:val="baseline"/>
            <w:rtl w:val="0"/>
          </w:rPr>
          <w:t xml:space="preserve">Formulaire 2 : Passeport [équipement ou procédure X]</w:t>
        </w:r>
      </w:hyperlink>
      <w:hyperlink w:anchor="_2pta16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4ykbeg">
        <w:r w:rsidDel="00000000" w:rsidR="00000000" w:rsidRPr="00000000">
          <w:rPr>
            <w:rFonts w:ascii="Arial" w:cs="Arial" w:eastAsia="Arial" w:hAnsi="Arial"/>
            <w:b w:val="1"/>
            <w:color w:val="0000ff"/>
            <w:sz w:val="22"/>
            <w:szCs w:val="22"/>
            <w:u w:val="single"/>
            <w:vertAlign w:val="baseline"/>
            <w:rtl w:val="0"/>
          </w:rPr>
          <w:t xml:space="preserve">Formulaire 3 – Passeport Internet</w:t>
        </w:r>
      </w:hyperlink>
      <w:hyperlink w:anchor="_14ykbeg">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j8sehv">
        <w:r w:rsidDel="00000000" w:rsidR="00000000" w:rsidRPr="00000000">
          <w:rPr>
            <w:rFonts w:ascii="Arial" w:cs="Arial" w:eastAsia="Arial" w:hAnsi="Arial"/>
            <w:b w:val="1"/>
            <w:color w:val="0000ff"/>
            <w:sz w:val="22"/>
            <w:szCs w:val="22"/>
            <w:u w:val="single"/>
            <w:vertAlign w:val="baseline"/>
            <w:rtl w:val="0"/>
          </w:rPr>
          <w:t xml:space="preserve">ANNEXE A : RESSOURCES EN SANTÉ ET SÉCURITÉ</w:t>
        </w:r>
      </w:hyperlink>
      <w:hyperlink w:anchor="_j8sehv">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wnyagw">
        <w:r w:rsidDel="00000000" w:rsidR="00000000" w:rsidRPr="00000000">
          <w:rPr>
            <w:rFonts w:ascii="Arial" w:cs="Arial" w:eastAsia="Arial" w:hAnsi="Arial"/>
            <w:b w:val="1"/>
            <w:color w:val="0000ff"/>
            <w:sz w:val="22"/>
            <w:szCs w:val="22"/>
            <w:u w:val="single"/>
            <w:vertAlign w:val="baseline"/>
            <w:rtl w:val="0"/>
          </w:rPr>
          <w:t xml:space="preserve">Santé et sécurité Ontario (SSO)</w:t>
        </w:r>
      </w:hyperlink>
      <w:hyperlink w:anchor="_wnyagw">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La semaine nord-américaine de la santé et de la sécurité au travail (NAOSH)</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Invitons nos jeunes au travail – Guide de l’enseignant; Guide pour le milieu de travail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SécuriNET - ÉTAPE 4 : Étiquetez votre leçon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contextualSpacing w:val="0"/>
      </w:pPr>
      <w:r w:rsidDel="00000000" w:rsidR="00000000" w:rsidRPr="00000000">
        <w:rPr>
          <w:b w:val="1"/>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et92p0" w:id="4"/>
      <w:bookmarkEnd w:id="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tyjcwt" w:id="5"/>
      <w:bookmarkEnd w:id="5"/>
      <w:r w:rsidDel="00000000" w:rsidR="00000000" w:rsidRPr="00000000">
        <w:rPr>
          <w:rtl w:val="0"/>
        </w:rPr>
      </w:r>
    </w:p>
    <w:tbl>
      <w:tblPr>
        <w:tblStyle w:val="Table2"/>
        <w:bidi w:val="0"/>
        <w:tblW w:w="9576.0" w:type="dxa"/>
        <w:jc w:val="left"/>
        <w:tblInd w:w="-108.0" w:type="dxa"/>
        <w:tblBorders>
          <w:top w:color="000080" w:space="0" w:sz="6" w:val="single"/>
          <w:left w:color="000080" w:space="0" w:sz="6" w:val="single"/>
          <w:bottom w:color="000080" w:space="0" w:sz="6" w:val="single"/>
          <w:right w:color="000080" w:space="0" w:sz="6" w:val="single"/>
          <w:insideH w:color="000000" w:space="0" w:sz="0" w:val="nil"/>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1 : GÉNÉRALITÉS</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3dy6vkm" w:id="6"/>
      <w:bookmarkEnd w:id="6"/>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B-A-BA de sécurité des activités éducatives </w:t>
      </w:r>
      <w:r w:rsidDel="00000000" w:rsidR="00000000" w:rsidRPr="00000000">
        <w:rPr>
          <w:rtl w:val="0"/>
        </w:rPr>
      </w:r>
    </w:p>
    <w:p w:rsidR="00000000" w:rsidDel="00000000" w:rsidP="00000000" w:rsidRDefault="00000000" w:rsidRPr="00000000">
      <w:pPr>
        <w:pStyle w:val="Heading1"/>
        <w:contextualSpacing w:val="0"/>
      </w:pPr>
      <w:bookmarkStart w:colFirst="0" w:colLast="0" w:name="_1t3h5sf" w:id="7"/>
      <w:bookmarkEnd w:id="7"/>
      <w:r w:rsidDel="00000000" w:rsidR="00000000" w:rsidRPr="00000000">
        <w:rPr>
          <w:b w:val="1"/>
          <w:vertAlign w:val="baseline"/>
          <w:rtl w:val="0"/>
        </w:rPr>
        <w:t xml:space="preserve">(SÉCURIdoc)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SÉCURIdoc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w:t>
      </w:r>
      <w:r w:rsidDel="00000000" w:rsidR="00000000" w:rsidRPr="00000000">
        <w:rPr>
          <w:b w:val="1"/>
          <w:i w:val="1"/>
          <w:sz w:val="20"/>
          <w:szCs w:val="20"/>
          <w:vertAlign w:val="baseline"/>
          <w:rtl w:val="0"/>
        </w:rPr>
        <w:t xml:space="preserve">SÉCURIdocs</w:t>
      </w:r>
      <w:r w:rsidDel="00000000" w:rsidR="00000000" w:rsidRPr="00000000">
        <w:rPr>
          <w:sz w:val="20"/>
          <w:szCs w:val="20"/>
          <w:vertAlign w:val="baseline"/>
          <w:rtl w:val="0"/>
        </w:rPr>
        <w:t xml:space="preserve"> représentent onze disciplines, en fonction de cours du ministère de l’Ontario :</w:t>
      </w:r>
      <w:r w:rsidDel="00000000" w:rsidR="00000000" w:rsidRPr="00000000">
        <w:rPr>
          <w:rtl w:val="0"/>
        </w:rPr>
      </w:r>
    </w:p>
    <w:tbl>
      <w:tblPr>
        <w:tblStyle w:val="Table3"/>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SÉCURIdocs pour y dénicher des fiches techniques interdisciplinaires</w:t>
      </w:r>
      <w:r w:rsidDel="00000000" w:rsidR="00000000" w:rsidRPr="00000000">
        <w:rPr>
          <w:vertAlign w:val="baseline"/>
          <w:rtl w:val="0"/>
        </w:rPr>
        <w:t xml:space="preserve">. </w:t>
      </w: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 à 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4d34og8" w:id="8"/>
      <w:bookmarkEnd w:id="8"/>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14">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15">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tabs>
          <w:tab w:val="left" w:pos="1225"/>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contextualSpacing w:val="0"/>
      </w:pPr>
      <w:hyperlink r:id="rId16">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17">
        <w:r w:rsidDel="00000000" w:rsidR="00000000" w:rsidRPr="00000000">
          <w:rPr>
            <w:rtl w:val="0"/>
          </w:rPr>
        </w:r>
      </w:hyperlink>
    </w:p>
    <w:p w:rsidR="00000000" w:rsidDel="00000000" w:rsidP="00000000" w:rsidRDefault="00000000" w:rsidRPr="00000000">
      <w:pPr>
        <w:contextualSpacing w:val="0"/>
      </w:pPr>
      <w:hyperlink r:id="rId18">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9">
        <w:r w:rsidDel="00000000" w:rsidR="00000000" w:rsidRPr="00000000">
          <w:rPr>
            <w:color w:val="0000ff"/>
            <w:sz w:val="20"/>
            <w:szCs w:val="20"/>
            <w:u w:val="single"/>
            <w:vertAlign w:val="baseline"/>
            <w:rtl w:val="0"/>
          </w:rPr>
          <w:t xml:space="preserve">• la Loi sur les aliments et drogues (1985);</w:t>
        </w:r>
      </w:hyperlink>
      <w:hyperlink r:id="rId20">
        <w:r w:rsidDel="00000000" w:rsidR="00000000" w:rsidRPr="00000000">
          <w:rPr>
            <w:rtl w:val="0"/>
          </w:rPr>
        </w:r>
      </w:hyperlink>
    </w:p>
    <w:p w:rsidR="00000000" w:rsidDel="00000000" w:rsidP="00000000" w:rsidRDefault="00000000" w:rsidRPr="00000000">
      <w:pPr>
        <w:contextualSpacing w:val="0"/>
      </w:pPr>
      <w:hyperlink r:id="rId21">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22">
        <w:r w:rsidDel="00000000" w:rsidR="00000000" w:rsidRPr="00000000">
          <w:rPr>
            <w:color w:val="0000ff"/>
            <w:sz w:val="20"/>
            <w:szCs w:val="20"/>
            <w:u w:val="single"/>
            <w:vertAlign w:val="baseline"/>
            <w:rtl w:val="0"/>
          </w:rPr>
          <w:t xml:space="preserve">• la Loi sur la santé et la sécurité au travail (1990);</w:t>
        </w:r>
      </w:hyperlink>
      <w:hyperlink r:id="rId23">
        <w:r w:rsidDel="00000000" w:rsidR="00000000" w:rsidRPr="00000000">
          <w:rPr>
            <w:rtl w:val="0"/>
          </w:rPr>
        </w:r>
      </w:hyperlink>
    </w:p>
    <w:p w:rsidR="00000000" w:rsidDel="00000000" w:rsidP="00000000" w:rsidRDefault="00000000" w:rsidRPr="00000000">
      <w:pPr>
        <w:contextualSpacing w:val="0"/>
      </w:pPr>
      <w:hyperlink r:id="rId24">
        <w:r w:rsidDel="00000000" w:rsidR="00000000" w:rsidRPr="00000000">
          <w:rPr>
            <w:color w:val="0000ff"/>
            <w:sz w:val="20"/>
            <w:szCs w:val="20"/>
            <w:u w:val="single"/>
            <w:vertAlign w:val="baseline"/>
            <w:rtl w:val="0"/>
          </w:rPr>
          <w:t xml:space="preserve"> • le Code du bâtiment de l’Ontario;</w:t>
        </w:r>
      </w:hyperlink>
      <w:hyperlink r:id="rId25">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6">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27">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8">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9">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0">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widowControl w:val="0"/>
        <w:spacing w:after="0" w:before="0" w:line="240" w:lineRule="auto"/>
        <w:ind w:left="1485" w:firstLine="0"/>
        <w:contextualSpacing w:val="0"/>
      </w:pPr>
      <w:r w:rsidDel="00000000" w:rsidR="00000000" w:rsidRPr="00000000">
        <w:rPr>
          <w:rtl w:val="0"/>
        </w:rPr>
      </w:r>
    </w:p>
    <w:p w:rsidR="00000000" w:rsidDel="00000000" w:rsidP="00000000" w:rsidRDefault="00000000" w:rsidRPr="00000000">
      <w:pPr>
        <w:widowControl w:val="0"/>
        <w:numPr>
          <w:ilvl w:val="0"/>
          <w:numId w:val="86"/>
        </w:numPr>
        <w:spacing w:after="0" w:before="0" w:line="240" w:lineRule="auto"/>
        <w:ind w:left="1485" w:hanging="360"/>
        <w:rPr>
          <w:b w:val="0"/>
          <w:sz w:val="22"/>
          <w:szCs w:val="22"/>
        </w:rPr>
      </w:pPr>
      <w:hyperlink r:id="rId31">
        <w:r w:rsidDel="00000000" w:rsidR="00000000" w:rsidRPr="00000000">
          <w:rPr>
            <w:rFonts w:ascii="Arial" w:cs="Arial" w:eastAsia="Arial" w:hAnsi="Arial"/>
            <w:b w:val="0"/>
            <w:color w:val="0000ff"/>
            <w:sz w:val="22"/>
            <w:szCs w:val="22"/>
            <w:u w:val="single"/>
            <w:vertAlign w:val="baseline"/>
            <w:rtl w:val="0"/>
          </w:rPr>
          <w:t xml:space="preserve">l'Infrastructure Health &amp; Safety Association (IHSA)</w:t>
        </w:r>
      </w:hyperlink>
      <w:hyperlink r:id="rId32">
        <w:r w:rsidDel="00000000" w:rsidR="00000000" w:rsidRPr="00000000">
          <w:rPr>
            <w:rtl w:val="0"/>
          </w:rPr>
        </w:r>
      </w:hyperlink>
    </w:p>
    <w:p w:rsidR="00000000" w:rsidDel="00000000" w:rsidP="00000000" w:rsidRDefault="00000000" w:rsidRPr="00000000">
      <w:pPr>
        <w:widowControl w:val="0"/>
        <w:numPr>
          <w:ilvl w:val="0"/>
          <w:numId w:val="86"/>
        </w:numPr>
        <w:spacing w:after="0" w:before="0" w:line="240" w:lineRule="auto"/>
        <w:ind w:left="1485" w:hanging="360"/>
        <w:rPr>
          <w:b w:val="0"/>
          <w:sz w:val="22"/>
          <w:szCs w:val="22"/>
        </w:rPr>
      </w:pPr>
      <w:hyperlink r:id="rId33">
        <w:r w:rsidDel="00000000" w:rsidR="00000000" w:rsidRPr="00000000">
          <w:rPr>
            <w:rFonts w:ascii="Arial" w:cs="Arial" w:eastAsia="Arial" w:hAnsi="Arial"/>
            <w:b w:val="0"/>
            <w:color w:val="0000ff"/>
            <w:sz w:val="22"/>
            <w:szCs w:val="22"/>
            <w:u w:val="single"/>
            <w:vertAlign w:val="baseline"/>
            <w:rtl w:val="0"/>
          </w:rPr>
          <w:t xml:space="preserve">l’Ontario Service Safety Alliance (OSSA),</w:t>
        </w:r>
      </w:hyperlink>
      <w:r w:rsidDel="00000000" w:rsidR="00000000" w:rsidRPr="00000000">
        <w:rPr>
          <w:rFonts w:ascii="Arial" w:cs="Arial" w:eastAsia="Arial" w:hAnsi="Arial"/>
          <w:b w:val="0"/>
          <w:sz w:val="22"/>
          <w:szCs w:val="22"/>
          <w:vertAlign w:val="baseline"/>
          <w:rtl w:val="0"/>
        </w:rPr>
        <w:t xml:space="preserve"> </w:t>
      </w:r>
    </w:p>
    <w:p w:rsidR="00000000" w:rsidDel="00000000" w:rsidP="00000000" w:rsidRDefault="00000000" w:rsidRPr="00000000">
      <w:pPr>
        <w:widowControl w:val="0"/>
        <w:numPr>
          <w:ilvl w:val="0"/>
          <w:numId w:val="86"/>
        </w:numPr>
        <w:spacing w:after="0" w:before="0" w:line="240" w:lineRule="auto"/>
        <w:ind w:left="1485" w:hanging="360"/>
        <w:rPr>
          <w:b w:val="0"/>
          <w:sz w:val="22"/>
          <w:szCs w:val="22"/>
        </w:rPr>
      </w:pPr>
      <w:r w:rsidDel="00000000" w:rsidR="00000000" w:rsidRPr="00000000">
        <w:rPr>
          <w:rFonts w:ascii="Arial" w:cs="Arial" w:eastAsia="Arial" w:hAnsi="Arial"/>
          <w:b w:val="0"/>
          <w:sz w:val="22"/>
          <w:szCs w:val="22"/>
          <w:vertAlign w:val="baseline"/>
          <w:rtl w:val="0"/>
        </w:rPr>
        <w:t xml:space="preserve">les </w:t>
      </w:r>
      <w:hyperlink r:id="rId34">
        <w:r w:rsidDel="00000000" w:rsidR="00000000" w:rsidRPr="00000000">
          <w:rPr>
            <w:rFonts w:ascii="Arial" w:cs="Arial" w:eastAsia="Arial" w:hAnsi="Arial"/>
            <w:b w:val="0"/>
            <w:color w:val="0000ff"/>
            <w:sz w:val="22"/>
            <w:szCs w:val="22"/>
            <w:u w:val="single"/>
            <w:vertAlign w:val="baseline"/>
            <w:rtl w:val="0"/>
          </w:rPr>
          <w:t xml:space="preserve">Passeports Sécurité et ressources connexes</w:t>
        </w:r>
      </w:hyperlink>
      <w:hyperlink r:id="rId35">
        <w:r w:rsidDel="00000000" w:rsidR="00000000" w:rsidRPr="00000000">
          <w:rPr>
            <w:rtl w:val="0"/>
          </w:rPr>
        </w:r>
      </w:hyperlink>
    </w:p>
    <w:p w:rsidR="00000000" w:rsidDel="00000000" w:rsidP="00000000" w:rsidRDefault="00000000" w:rsidRPr="00000000">
      <w:pPr>
        <w:widowControl w:val="0"/>
        <w:numPr>
          <w:ilvl w:val="0"/>
          <w:numId w:val="86"/>
        </w:numPr>
        <w:spacing w:after="0" w:before="0" w:line="240" w:lineRule="auto"/>
        <w:ind w:left="1485" w:hanging="360"/>
        <w:rPr>
          <w:b w:val="0"/>
          <w:sz w:val="22"/>
          <w:szCs w:val="22"/>
        </w:rPr>
      </w:pPr>
      <w:hyperlink r:id="rId36">
        <w:r w:rsidDel="00000000" w:rsidR="00000000" w:rsidRPr="00000000">
          <w:rPr>
            <w:rFonts w:ascii="Arial" w:cs="Arial" w:eastAsia="Arial" w:hAnsi="Arial"/>
            <w:b w:val="0"/>
            <w:color w:val="0000ff"/>
            <w:sz w:val="22"/>
            <w:szCs w:val="22"/>
            <w:u w:val="single"/>
            <w:vertAlign w:val="baseline"/>
            <w:rtl w:val="0"/>
          </w:rPr>
          <w:t xml:space="preserve">l’Electrical &amp; Utilities Safety Association (E&amp;USA),</w:t>
        </w:r>
      </w:hyperlink>
      <w:hyperlink r:id="rId37">
        <w:r w:rsidDel="00000000" w:rsidR="00000000" w:rsidRPr="00000000">
          <w:rPr>
            <w:rtl w:val="0"/>
          </w:rPr>
        </w:r>
      </w:hyperlink>
    </w:p>
    <w:p w:rsidR="00000000" w:rsidDel="00000000" w:rsidP="00000000" w:rsidRDefault="00000000" w:rsidRPr="00000000">
      <w:pPr>
        <w:widowControl w:val="0"/>
        <w:numPr>
          <w:ilvl w:val="0"/>
          <w:numId w:val="86"/>
        </w:numPr>
        <w:spacing w:after="0" w:before="0" w:line="240" w:lineRule="auto"/>
        <w:ind w:left="1485" w:hanging="360"/>
        <w:rPr>
          <w:b w:val="0"/>
          <w:sz w:val="22"/>
          <w:szCs w:val="22"/>
        </w:rPr>
      </w:pPr>
      <w:hyperlink r:id="rId38">
        <w:r w:rsidDel="00000000" w:rsidR="00000000" w:rsidRPr="00000000">
          <w:rPr>
            <w:rFonts w:ascii="Arial" w:cs="Arial" w:eastAsia="Arial" w:hAnsi="Arial"/>
            <w:b w:val="0"/>
            <w:color w:val="0000ff"/>
            <w:sz w:val="22"/>
            <w:szCs w:val="22"/>
            <w:u w:val="single"/>
            <w:vertAlign w:val="baseline"/>
            <w:rtl w:val="0"/>
          </w:rPr>
          <w:t xml:space="preserve">le Workers Health &amp; Safety Centre (WHSC)</w:t>
        </w:r>
      </w:hyperlink>
      <w:r w:rsidDel="00000000" w:rsidR="00000000" w:rsidRPr="00000000">
        <w:rPr>
          <w:rFonts w:ascii="Arial" w:cs="Arial" w:eastAsia="Arial" w:hAnsi="Arial"/>
          <w:b w:val="0"/>
          <w:sz w:val="22"/>
          <w:szCs w:val="22"/>
          <w:vertAlign w:val="baseline"/>
          <w:rtl w:val="0"/>
        </w:rPr>
        <w:t xml:space="preserve"> et</w:t>
      </w:r>
    </w:p>
    <w:p w:rsidR="00000000" w:rsidDel="00000000" w:rsidP="00000000" w:rsidRDefault="00000000" w:rsidRPr="00000000">
      <w:pPr>
        <w:widowControl w:val="0"/>
        <w:numPr>
          <w:ilvl w:val="0"/>
          <w:numId w:val="86"/>
        </w:numPr>
        <w:spacing w:after="0" w:before="0" w:line="240" w:lineRule="auto"/>
        <w:ind w:left="1485" w:hanging="360"/>
        <w:rPr>
          <w:b w:val="0"/>
          <w:sz w:val="22"/>
          <w:szCs w:val="22"/>
        </w:rPr>
      </w:pPr>
      <w:hyperlink r:id="rId39">
        <w:r w:rsidDel="00000000" w:rsidR="00000000" w:rsidRPr="00000000">
          <w:rPr>
            <w:rFonts w:ascii="Arial" w:cs="Arial" w:eastAsia="Arial" w:hAnsi="Arial"/>
            <w:b w:val="0"/>
            <w:color w:val="0000ff"/>
            <w:sz w:val="22"/>
            <w:szCs w:val="22"/>
            <w:u w:val="single"/>
            <w:vertAlign w:val="baseline"/>
            <w:rtl w:val="0"/>
          </w:rPr>
          <w:t xml:space="preserve">les Centres de santé des travailleurs et travailleuses de l’Ontario.</w:t>
        </w:r>
      </w:hyperlink>
      <w:hyperlink r:id="rId40">
        <w:r w:rsidDel="00000000" w:rsidR="00000000" w:rsidRPr="00000000">
          <w:rPr>
            <w:rtl w:val="0"/>
          </w:rPr>
        </w:r>
      </w:hyperlink>
    </w:p>
    <w:p w:rsidR="00000000" w:rsidDel="00000000" w:rsidP="00000000" w:rsidRDefault="00000000" w:rsidRPr="00000000">
      <w:pPr>
        <w:contextualSpacing w:val="0"/>
      </w:pPr>
      <w:hyperlink r:id="rId4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42">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0"/>
          <w:i w:val="1"/>
          <w:color w:val="000000"/>
          <w:sz w:val="20"/>
          <w:szCs w:val="2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w:t>
      </w:r>
      <w:r w:rsidDel="00000000" w:rsidR="00000000" w:rsidRPr="00000000">
        <w:rPr>
          <w:rFonts w:ascii="Calibri" w:cs="Calibri" w:eastAsia="Calibri" w:hAnsi="Calibri"/>
          <w:b w:val="0"/>
          <w:i w:val="1"/>
          <w:color w:val="000000"/>
          <w:sz w:val="20"/>
          <w:szCs w:val="20"/>
          <w:vertAlign w:val="baseline"/>
          <w:rtl w:val="0"/>
        </w:rPr>
        <w:t xml:space="preserve">SÉCURIdocs</w:t>
      </w:r>
      <w:r w:rsidDel="00000000" w:rsidR="00000000" w:rsidRPr="00000000">
        <w:rPr>
          <w:rFonts w:ascii="Arial" w:cs="Arial" w:eastAsia="Arial" w:hAnsi="Arial"/>
          <w:b w:val="0"/>
          <w:i w:val="1"/>
          <w:color w:val="000000"/>
          <w:sz w:val="20"/>
          <w:szCs w:val="20"/>
          <w:vertAlign w:val="baseline"/>
          <w:rtl w:val="0"/>
        </w:rPr>
        <w:t xml:space="preserve">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rFonts w:ascii="Arial" w:cs="Arial" w:eastAsia="Arial" w:hAnsi="Arial"/>
          <w:b w:val="0"/>
          <w:color w:val="000000"/>
          <w:sz w:val="20"/>
          <w:szCs w:val="20"/>
          <w:vertAlign w:val="baseline"/>
          <w:rtl w:val="0"/>
        </w:rPr>
        <w:t xml:space="preserve">.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Administration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connaitre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matériau technologique.</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matériau promotionnel relatif à la sécurité à la disposition de toutes les personnes associées au programme technologique,</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p>
    <w:p w:rsidR="00000000" w:rsidDel="00000000" w:rsidP="00000000" w:rsidRDefault="00000000" w:rsidRPr="00000000">
      <w:pPr>
        <w:widowControl w:val="0"/>
        <w:numPr>
          <w:ilvl w:val="0"/>
          <w:numId w:val="3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34"/>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matériau technologique après les heures normales de travail de façon à ce que seul le personnel qualifié puisse s’y trouver.</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33"/>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1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1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1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1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1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1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1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16"/>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intégrer, d’une façon ou d’une autre, le programme Travailleur avisé, travailleur en santé! (</w:t>
      </w:r>
      <w:hyperlink r:id="rId43">
        <w:r w:rsidDel="00000000" w:rsidR="00000000" w:rsidRPr="00000000">
          <w:rPr>
            <w:rFonts w:ascii="Arial" w:cs="Arial" w:eastAsia="Arial" w:hAnsi="Arial"/>
            <w:b w:val="0"/>
            <w:color w:val="0000ff"/>
            <w:sz w:val="22"/>
            <w:szCs w:val="22"/>
            <w:u w:val="single"/>
            <w:vertAlign w:val="baseline"/>
            <w:rtl w:val="0"/>
          </w:rPr>
          <w:t xml:space="preserve">http://www.livesafeworksmart.net/</w:t>
        </w:r>
      </w:hyperlink>
      <w:r w:rsidDel="00000000" w:rsidR="00000000" w:rsidRPr="00000000">
        <w:rPr>
          <w:rFonts w:ascii="Arial" w:cs="Arial" w:eastAsia="Arial" w:hAnsi="Arial"/>
          <w:b w:val="0"/>
          <w:color w:val="000000"/>
          <w:sz w:val="22"/>
          <w:szCs w:val="22"/>
          <w:vertAlign w:val="baseline"/>
          <w:rtl w:val="0"/>
        </w:rPr>
        <w:t xml:space="preserve">) dans les divers curriculums; </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matériau d’appui en matière de sécurité, comme les affiches, la littérature et les documents audiovisuels;</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l’on a recours, dans le secteur, à aucun équipement, matériau ou ni à aucune procédure présentant un danger ou n’ayant pas été approuvé. Il convient n’acheter de l’équipement qu’auprès des fournisseurs approuvés par le conseil; </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les technologies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de technologie en atelier qui nécessite l’usage des outils n’ait lieu en leur absence ou tandis que la classe est sous la surveillance d’enseignant aux technologies non qualifié;</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3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32"/>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32"/>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connaitre les documents de leur conseil en matière de sécurité qui présentent un survol des procédures sécuritaires pour utiliser les machines, les outils et l’équipement. Ils devraient aussi connaitre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connaitre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35"/>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35"/>
        </w:numPr>
        <w:spacing w:after="29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matériau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p>
    <w:p w:rsidR="00000000" w:rsidDel="00000000" w:rsidP="00000000" w:rsidRDefault="00000000" w:rsidRPr="00000000">
      <w:pPr>
        <w:widowControl w:val="0"/>
        <w:numPr>
          <w:ilvl w:val="0"/>
          <w:numId w:val="3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3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leçon de sécurité enseignée (ex. PowerPoint, prises de note, engagements de sécurité signés, fiches pré imprimées, réussite d’une épreuve écrite annoncée à l’avance, laquelle est datée et conservée par l’enseignant, et montre qu’il y a eu correction des erreurs) ;</w:t>
      </w:r>
    </w:p>
    <w:p w:rsidR="00000000" w:rsidDel="00000000" w:rsidP="00000000" w:rsidRDefault="00000000" w:rsidRPr="00000000">
      <w:pPr>
        <w:widowControl w:val="0"/>
        <w:numPr>
          <w:ilvl w:val="0"/>
          <w:numId w:val="3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3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3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p>
    <w:p w:rsidR="00000000" w:rsidDel="00000000" w:rsidP="00000000" w:rsidRDefault="00000000" w:rsidRPr="00000000">
      <w:pPr>
        <w:widowControl w:val="0"/>
        <w:numPr>
          <w:ilvl w:val="0"/>
          <w:numId w:val="3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de faire état de sa compréhension par la verbalisation); </w:t>
      </w:r>
    </w:p>
    <w:p w:rsidR="00000000" w:rsidDel="00000000" w:rsidP="00000000" w:rsidRDefault="00000000" w:rsidRPr="00000000">
      <w:pPr>
        <w:widowControl w:val="0"/>
        <w:numPr>
          <w:ilvl w:val="0"/>
          <w:numId w:val="3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3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en mis place; </w:t>
      </w:r>
    </w:p>
    <w:p w:rsidR="00000000" w:rsidDel="00000000" w:rsidP="00000000" w:rsidRDefault="00000000" w:rsidRPr="00000000">
      <w:pPr>
        <w:widowControl w:val="0"/>
        <w:numPr>
          <w:ilvl w:val="0"/>
          <w:numId w:val="31"/>
        </w:numPr>
        <w:spacing w:after="0"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chaque élève a signé pour l’année en cours son </w:t>
      </w:r>
      <w:r w:rsidDel="00000000" w:rsidR="00000000" w:rsidRPr="00000000">
        <w:rPr>
          <w:rFonts w:ascii="Arial" w:cs="Arial" w:eastAsia="Arial" w:hAnsi="Arial"/>
          <w:b w:val="1"/>
          <w:color w:val="000000"/>
          <w:sz w:val="22"/>
          <w:szCs w:val="22"/>
          <w:vertAlign w:val="baseline"/>
          <w:rtl w:val="0"/>
        </w:rPr>
        <w:t xml:space="preserve">formulaire de confirmation</w:t>
      </w:r>
      <w:r w:rsidDel="00000000" w:rsidR="00000000" w:rsidRPr="00000000">
        <w:rPr>
          <w:rFonts w:ascii="Arial" w:cs="Arial" w:eastAsia="Arial" w:hAnsi="Arial"/>
          <w:b w:val="0"/>
          <w:color w:val="000000"/>
          <w:sz w:val="22"/>
          <w:szCs w:val="22"/>
          <w:vertAlign w:val="baseline"/>
          <w:rtl w:val="0"/>
        </w:rPr>
        <w:t xml:space="preserve"> indiquant sa connaissance des procédures de sécurité.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21"/>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d’une gâchette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21"/>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21"/>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21"/>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21"/>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2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2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2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2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2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22"/>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2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2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2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2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2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2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2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matériau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2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2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2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2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2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connaitre la façon adéquate de manipuler et d’évacuer les déchets avant de les éliminer. </w:t>
      </w:r>
    </w:p>
    <w:p w:rsidR="00000000" w:rsidDel="00000000" w:rsidP="00000000" w:rsidRDefault="00000000" w:rsidRPr="00000000">
      <w:pPr>
        <w:widowControl w:val="0"/>
        <w:numPr>
          <w:ilvl w:val="0"/>
          <w:numId w:val="2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24"/>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color w:val="ff0000"/>
          <w:vertAlign w:val="baseline"/>
          <w:rtl w:val="0"/>
        </w:rPr>
        <w:br w:type="textWrapping"/>
      </w:r>
      <w:r w:rsidDel="00000000" w:rsidR="00000000" w:rsidRPr="00000000">
        <w:rPr>
          <w:b w:val="1"/>
          <w:sz w:val="36"/>
          <w:szCs w:val="36"/>
          <w:vertAlign w:val="baseline"/>
          <w:rtl w:val="0"/>
        </w:rPr>
        <w:t xml:space="preserve">Survol : Perspective sécuritaire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-38099</wp:posOffset>
                </wp:positionV>
                <wp:extent cx="5372100" cy="1384300"/>
                <wp:effectExtent b="0" l="0" r="0" t="0"/>
                <wp:wrapNone/>
                <wp:docPr id="133" name=""/>
                <a:graphic>
                  <a:graphicData uri="http://schemas.microsoft.com/office/word/2010/wordprocessingShape">
                    <wps:wsp>
                      <wps:cNvSpPr/>
                      <wps:cNvPr id="3" name="Shape 3"/>
                      <wps:spPr>
                        <a:xfrm>
                          <a:off x="2659950" y="3089438"/>
                          <a:ext cx="5372099" cy="1381125"/>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Curriculum et ressources en santé et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règles de sécurité associées aux risques industriels. Elles sont relatives à un grand nombre de métiers et de situations. La </w:t>
                            </w:r>
                            <w:r w:rsidDel="00000000" w:rsidR="00000000" w:rsidRPr="00000000">
                              <w:rPr>
                                <w:rFonts w:ascii="Arial" w:cs="Arial" w:eastAsia="Arial" w:hAnsi="Arial"/>
                                <w:b w:val="0"/>
                                <w:i w:val="1"/>
                                <w:smallCaps w:val="0"/>
                                <w:strike w:val="0"/>
                                <w:color w:val="000000"/>
                                <w:sz w:val="20"/>
                                <w:u w:val="single"/>
                                <w:vertAlign w:val="baseline"/>
                              </w:rPr>
                              <w:t xml:space="preserve">Loi sur la santé et la sécurité au travail, LRO 1990</w:t>
                            </w:r>
                            <w:r w:rsidDel="00000000" w:rsidR="00000000" w:rsidRPr="00000000">
                              <w:rPr>
                                <w:rFonts w:ascii="Arial" w:cs="Arial" w:eastAsia="Arial" w:hAnsi="Arial"/>
                                <w:b w:val="0"/>
                                <w:i w:val="0"/>
                                <w:smallCaps w:val="0"/>
                                <w:strike w:val="0"/>
                                <w:color w:val="000000"/>
                                <w:sz w:val="20"/>
                                <w:vertAlign w:val="baseline"/>
                              </w:rPr>
                              <w:t xml:space="preserve"> ainsi que le bulletin électronique</w:t>
                            </w:r>
                            <w:r w:rsidDel="00000000" w:rsidR="00000000" w:rsidRPr="00000000">
                              <w:rPr>
                                <w:rFonts w:ascii="Arial" w:cs="Arial" w:eastAsia="Arial" w:hAnsi="Arial"/>
                                <w:b w:val="0"/>
                                <w:i w:val="1"/>
                                <w:smallCaps w:val="0"/>
                                <w:strike w:val="0"/>
                                <w:color w:val="000000"/>
                                <w:sz w:val="20"/>
                                <w:u w:val="single"/>
                                <w:vertAlign w:val="baseline"/>
                              </w:rPr>
                              <w:t xml:space="preserve"> Travailleur avisé, travailleur en santé!</w:t>
                            </w:r>
                            <w:r w:rsidDel="00000000" w:rsidR="00000000" w:rsidRPr="00000000">
                              <w:rPr>
                                <w:rFonts w:ascii="Arial" w:cs="Arial" w:eastAsia="Arial" w:hAnsi="Arial"/>
                                <w:b w:val="0"/>
                                <w:i w:val="0"/>
                                <w:smallCaps w:val="0"/>
                                <w:strike w:val="0"/>
                                <w:color w:val="000000"/>
                                <w:sz w:val="20"/>
                                <w:vertAlign w:val="baseline"/>
                              </w:rPr>
                              <w:t xml:space="preserve"> sont des exemples de ressources.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Cette ressource se fonde sur le curriculum de l’Ontario et comporte des leçons de sécurité à enseigner dans des matières technologiques.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-38099</wp:posOffset>
                </wp:positionV>
                <wp:extent cx="5372100" cy="1384300"/>
                <wp:effectExtent b="0" l="0" r="0" t="0"/>
                <wp:wrapNone/>
                <wp:docPr id="133" name="image169.png"/>
                <a:graphic>
                  <a:graphicData uri="http://schemas.openxmlformats.org/drawingml/2006/picture">
                    <pic:pic>
                      <pic:nvPicPr>
                        <pic:cNvPr id="0" name="image169.png"/>
                        <pic:cNvPicPr preferRelativeResize="0"/>
                      </pic:nvPicPr>
                      <pic:blipFill>
                        <a:blip r:embed="rId44"/>
                        <a:srcRect/>
                        <a:stretch>
                          <a:fillRect/>
                        </a:stretch>
                      </pic:blipFill>
                      <pic:spPr>
                        <a:xfrm>
                          <a:off x="0" y="0"/>
                          <a:ext cx="5372100" cy="13843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50800</wp:posOffset>
                </wp:positionV>
                <wp:extent cx="25400" cy="228600"/>
                <wp:effectExtent b="0" l="0" r="0" t="0"/>
                <wp:wrapNone/>
                <wp:docPr id="13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50800</wp:posOffset>
                </wp:positionV>
                <wp:extent cx="25400" cy="228600"/>
                <wp:effectExtent b="0" l="0" r="0" t="0"/>
                <wp:wrapNone/>
                <wp:docPr id="132" name="image167.png"/>
                <a:graphic>
                  <a:graphicData uri="http://schemas.openxmlformats.org/drawingml/2006/picture">
                    <pic:pic>
                      <pic:nvPicPr>
                        <pic:cNvPr id="0" name="image167.png"/>
                        <pic:cNvPicPr preferRelativeResize="0"/>
                      </pic:nvPicPr>
                      <pic:blipFill>
                        <a:blip r:embed="rId45"/>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127000</wp:posOffset>
                </wp:positionV>
                <wp:extent cx="5372100" cy="1625600"/>
                <wp:effectExtent b="0" l="0" r="0" t="0"/>
                <wp:wrapNone/>
                <wp:docPr id="135" name=""/>
                <a:graphic>
                  <a:graphicData uri="http://schemas.microsoft.com/office/word/2010/wordprocessingShape">
                    <wps:wsp>
                      <wps:cNvSpPr/>
                      <wps:cNvPr id="5" name="Shape 5"/>
                      <wps:spPr>
                        <a:xfrm>
                          <a:off x="2662490" y="2968788"/>
                          <a:ext cx="5367020" cy="1622424"/>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Ressources sur la sécurité en salle de cours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politiques et procédures visant à assurer la sécurité des personnes en milieu scolaire.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8"/>
                                <w:vertAlign w:val="baseline"/>
                              </w:rPr>
                              <w:t xml:space="preserve">Les séances de formation sur le SIMDUT, les politiques en matière de sécurité du conseil et les </w:t>
                            </w:r>
                            <w:r w:rsidDel="00000000" w:rsidR="00000000" w:rsidRPr="00000000">
                              <w:rPr>
                                <w:rFonts w:ascii="Arial" w:cs="Arial" w:eastAsia="Arial" w:hAnsi="Arial"/>
                                <w:b w:val="1"/>
                                <w:i w:val="0"/>
                                <w:smallCaps w:val="0"/>
                                <w:strike w:val="0"/>
                                <w:color w:val="000000"/>
                                <w:sz w:val="18"/>
                                <w:vertAlign w:val="baseline"/>
                              </w:rPr>
                              <w:t xml:space="preserve">SÉCURIdocs</w:t>
                            </w:r>
                            <w:r w:rsidDel="00000000" w:rsidR="00000000" w:rsidRPr="00000000">
                              <w:rPr>
                                <w:rFonts w:ascii="Arial" w:cs="Arial" w:eastAsia="Arial" w:hAnsi="Arial"/>
                                <w:b w:val="1"/>
                                <w:i w:val="1"/>
                                <w:smallCaps w:val="0"/>
                                <w:strike w:val="0"/>
                                <w:color w:val="000000"/>
                                <w:sz w:val="18"/>
                                <w:vertAlign w:val="baseline"/>
                              </w:rPr>
                              <w:t xml:space="preserve"> </w:t>
                            </w:r>
                            <w:r w:rsidDel="00000000" w:rsidR="00000000" w:rsidRPr="00000000">
                              <w:rPr>
                                <w:rFonts w:ascii="Arial" w:cs="Arial" w:eastAsia="Arial" w:hAnsi="Arial"/>
                                <w:b w:val="0"/>
                                <w:i w:val="0"/>
                                <w:smallCaps w:val="0"/>
                                <w:strike w:val="0"/>
                                <w:color w:val="000000"/>
                                <w:sz w:val="18"/>
                                <w:vertAlign w:val="baseline"/>
                              </w:rPr>
                              <w:t xml:space="preserve">sont des exemples de ressources visant à poser un cadre pour établir des procédures de sécurité à adopter en classe.</w:t>
                            </w:r>
                            <w:r w:rsidDel="00000000" w:rsidR="00000000" w:rsidRPr="00000000">
                              <w:rPr>
                                <w:rFonts w:ascii="Arial" w:cs="Arial" w:eastAsia="Arial" w:hAnsi="Arial"/>
                                <w:b w:val="0"/>
                                <w:i w:val="0"/>
                                <w:smallCaps w:val="0"/>
                                <w:strike w:val="0"/>
                                <w:color w:val="000000"/>
                                <w:sz w:val="18"/>
                                <w:vertAlign w:val="baseline"/>
                              </w:rPr>
                              <w:br w:type="textWrapping"/>
                            </w:r>
                            <w:r w:rsidDel="00000000" w:rsidR="00000000" w:rsidRPr="00000000">
                              <w:rPr>
                                <w:rFonts w:ascii="Arial" w:cs="Arial" w:eastAsia="Arial" w:hAnsi="Arial"/>
                                <w:b w:val="0"/>
                                <w:i w:val="0"/>
                                <w:smallCaps w:val="0"/>
                                <w:strike w:val="0"/>
                                <w:color w:val="000000"/>
                                <w:sz w:val="18"/>
                                <w:vertAlign w:val="baseline"/>
                              </w:rPr>
                              <w:t xml:space="preserve">Nous recommandons fortement à l’ensemble des enseignants et enseignantes de remplir un </w:t>
                            </w:r>
                            <w:r w:rsidDel="00000000" w:rsidR="00000000" w:rsidRPr="00000000">
                              <w:rPr>
                                <w:rFonts w:ascii="Arial" w:cs="Arial" w:eastAsia="Arial" w:hAnsi="Arial"/>
                                <w:b w:val="1"/>
                                <w:i w:val="0"/>
                                <w:smallCaps w:val="0"/>
                                <w:strike w:val="0"/>
                                <w:color w:val="000000"/>
                                <w:sz w:val="18"/>
                                <w:vertAlign w:val="baseline"/>
                              </w:rPr>
                              <w:t xml:space="preserve">SafetyNET de l’OCTE</w:t>
                            </w:r>
                            <w:r w:rsidDel="00000000" w:rsidR="00000000" w:rsidRPr="00000000">
                              <w:rPr>
                                <w:rFonts w:ascii="Arial" w:cs="Arial" w:eastAsia="Arial" w:hAnsi="Arial"/>
                                <w:b w:val="0"/>
                                <w:i w:val="0"/>
                                <w:smallCaps w:val="0"/>
                                <w:strike w:val="0"/>
                                <w:color w:val="000000"/>
                                <w:sz w:val="18"/>
                                <w:vertAlign w:val="baseline"/>
                              </w:rPr>
                              <w:t xml:space="preserve"> en fonction de leur expérience, programme, locaux, école ou conseil. C’est un excellent point de départ pour s’autoévaluer et se préparer à une inspection MT ou du </w:t>
                            </w:r>
                            <w:r w:rsidDel="00000000" w:rsidR="00000000" w:rsidRPr="00000000">
                              <w:rPr>
                                <w:rFonts w:ascii="Arial" w:cs="Arial" w:eastAsia="Arial" w:hAnsi="Arial"/>
                                <w:b w:val="0"/>
                                <w:i w:val="0"/>
                                <w:smallCaps w:val="0"/>
                                <w:strike w:val="0"/>
                                <w:color w:val="000000"/>
                                <w:sz w:val="20"/>
                                <w:vertAlign w:val="baseline"/>
                              </w:rPr>
                              <w:t xml:space="preserve">MEAMC.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127000</wp:posOffset>
                </wp:positionV>
                <wp:extent cx="5372100" cy="1625600"/>
                <wp:effectExtent b="0" l="0" r="0" t="0"/>
                <wp:wrapNone/>
                <wp:docPr id="135" name="image173.png"/>
                <a:graphic>
                  <a:graphicData uri="http://schemas.openxmlformats.org/drawingml/2006/picture">
                    <pic:pic>
                      <pic:nvPicPr>
                        <pic:cNvPr id="0" name="image173.png"/>
                        <pic:cNvPicPr preferRelativeResize="0"/>
                      </pic:nvPicPr>
                      <pic:blipFill>
                        <a:blip r:embed="rId46"/>
                        <a:srcRect/>
                        <a:stretch>
                          <a:fillRect/>
                        </a:stretch>
                      </pic:blipFill>
                      <pic:spPr>
                        <a:xfrm>
                          <a:off x="0" y="0"/>
                          <a:ext cx="5372100" cy="1625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101600</wp:posOffset>
                </wp:positionV>
                <wp:extent cx="25400" cy="228600"/>
                <wp:effectExtent b="0" l="0" r="0" t="0"/>
                <wp:wrapNone/>
                <wp:docPr id="134"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101600</wp:posOffset>
                </wp:positionV>
                <wp:extent cx="25400" cy="228600"/>
                <wp:effectExtent b="0" l="0" r="0" t="0"/>
                <wp:wrapNone/>
                <wp:docPr id="134" name="image171.png"/>
                <a:graphic>
                  <a:graphicData uri="http://schemas.openxmlformats.org/drawingml/2006/picture">
                    <pic:pic>
                      <pic:nvPicPr>
                        <pic:cNvPr id="0" name="image171.png"/>
                        <pic:cNvPicPr preferRelativeResize="0"/>
                      </pic:nvPicPr>
                      <pic:blipFill>
                        <a:blip r:embed="rId47"/>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12700</wp:posOffset>
                </wp:positionV>
                <wp:extent cx="5372100" cy="1600200"/>
                <wp:effectExtent b="0" l="0" r="0" t="0"/>
                <wp:wrapNone/>
                <wp:docPr id="137" name=""/>
                <a:graphic>
                  <a:graphicData uri="http://schemas.microsoft.com/office/word/2010/wordprocessingShape">
                    <wps:wsp>
                      <wps:cNvSpPr/>
                      <wps:cNvPr id="7" name="Shape 7"/>
                      <wps:spPr>
                        <a:xfrm>
                          <a:off x="2662490" y="2982440"/>
                          <a:ext cx="5367020" cy="15951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Règles de sécurité propres à une pièce d’équipement ou à un danger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sont des règles de sécurité dites justes à temps (JAT). Elles sont applicables à de l’équipement précis et peuvent s’appliquer à des dangers propres à un programme axé sur un certain sujet.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Ces règles sont créées en milieu scolaire afin de mettre en œuvre des pratiques de travail sécuritaires. Elles peuvent être empruntées de sources comme les manuels</w:t>
                            </w:r>
                            <w:r w:rsidDel="00000000" w:rsidR="00000000" w:rsidRPr="00000000">
                              <w:rPr>
                                <w:rFonts w:ascii="Arial" w:cs="Arial" w:eastAsia="Arial" w:hAnsi="Arial"/>
                                <w:b w:val="0"/>
                                <w:i w:val="0"/>
                                <w:smallCaps w:val="0"/>
                                <w:strike w:val="0"/>
                                <w:color w:val="000000"/>
                                <w:sz w:val="22"/>
                                <w:vertAlign w:val="baseline"/>
                              </w:rPr>
                              <w:t xml:space="preserve"> de fabricants de matériel et être remaniées. Un résumé de ces règles est souvent affiché près du matériel.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12700</wp:posOffset>
                </wp:positionV>
                <wp:extent cx="5372100" cy="1600200"/>
                <wp:effectExtent b="0" l="0" r="0" t="0"/>
                <wp:wrapNone/>
                <wp:docPr id="137" name="image177.png"/>
                <a:graphic>
                  <a:graphicData uri="http://schemas.openxmlformats.org/drawingml/2006/picture">
                    <pic:pic>
                      <pic:nvPicPr>
                        <pic:cNvPr id="0" name="image177.png"/>
                        <pic:cNvPicPr preferRelativeResize="0"/>
                      </pic:nvPicPr>
                      <pic:blipFill>
                        <a:blip r:embed="rId48"/>
                        <a:srcRect/>
                        <a:stretch>
                          <a:fillRect/>
                        </a:stretch>
                      </pic:blipFill>
                      <pic:spPr>
                        <a:xfrm>
                          <a:off x="0" y="0"/>
                          <a:ext cx="5372100" cy="16002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2959100</wp:posOffset>
                </wp:positionH>
                <wp:positionV relativeFrom="paragraph">
                  <wp:posOffset>12700</wp:posOffset>
                </wp:positionV>
                <wp:extent cx="25400" cy="228600"/>
                <wp:effectExtent b="0" l="0" r="0" t="0"/>
                <wp:wrapNone/>
                <wp:docPr id="136"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2959100</wp:posOffset>
                </wp:positionH>
                <wp:positionV relativeFrom="paragraph">
                  <wp:posOffset>12700</wp:posOffset>
                </wp:positionV>
                <wp:extent cx="25400" cy="228600"/>
                <wp:effectExtent b="0" l="0" r="0" t="0"/>
                <wp:wrapNone/>
                <wp:docPr id="136" name="image175.png"/>
                <a:graphic>
                  <a:graphicData uri="http://schemas.openxmlformats.org/drawingml/2006/picture">
                    <pic:pic>
                      <pic:nvPicPr>
                        <pic:cNvPr id="0" name="image175.png"/>
                        <pic:cNvPicPr preferRelativeResize="0"/>
                      </pic:nvPicPr>
                      <pic:blipFill>
                        <a:blip r:embed="rId4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25400</wp:posOffset>
                </wp:positionV>
                <wp:extent cx="5372100" cy="2057400"/>
                <wp:effectExtent b="0" l="0" r="0" t="0"/>
                <wp:wrapNone/>
                <wp:docPr id="139" name=""/>
                <a:graphic>
                  <a:graphicData uri="http://schemas.microsoft.com/office/word/2010/wordprocessingShape">
                    <wps:wsp>
                      <wps:cNvSpPr/>
                      <wps:cNvPr id="9" name="Shape 9"/>
                      <wps:spPr>
                        <a:xfrm>
                          <a:off x="2662490" y="2754475"/>
                          <a:ext cx="5367020" cy="205105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Gestion de la sécurité</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L’enseignant répertorie ces ressources. Les habitudes sécuritaires adoptées au quotidien en classe ainsi que les politiques de sécurité découlent de ces ressources en sécurité et sont appliquées dans chaque établissement et salle de classe. Les protocoles établis dans le but d’enseigner l’adoption d’une conduite sécuritaire doivent comprendre une section sur la gestion des pratiques de travail sécuritaires et la gestion d’une conduite sécuritaire par le biais de démonstrations et du renforcement de procédures de travail sécuritaires, de l’établissement de règles de sécurité claires et précises, de passeports de sécurité, de devoirs, de jeu-questionnaire et de recherches.</w:t>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Là encore, nous recommandons fortement aux enseignants de remplir un gabarit de SafetyNET de façon à faire un examen de leurs projets et procédures uniques, et de jauger les risques, comme l’OSBIE et d’autres partenaires professionnels de la santé-sécurité conseillent de le faire.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25400</wp:posOffset>
                </wp:positionV>
                <wp:extent cx="5372100" cy="2057400"/>
                <wp:effectExtent b="0" l="0" r="0" t="0"/>
                <wp:wrapNone/>
                <wp:docPr id="139" name="image181.png"/>
                <a:graphic>
                  <a:graphicData uri="http://schemas.openxmlformats.org/drawingml/2006/picture">
                    <pic:pic>
                      <pic:nvPicPr>
                        <pic:cNvPr id="0" name="image181.png"/>
                        <pic:cNvPicPr preferRelativeResize="0"/>
                      </pic:nvPicPr>
                      <pic:blipFill>
                        <a:blip r:embed="rId50"/>
                        <a:srcRect/>
                        <a:stretch>
                          <a:fillRect/>
                        </a:stretch>
                      </pic:blipFill>
                      <pic:spPr>
                        <a:xfrm>
                          <a:off x="0" y="0"/>
                          <a:ext cx="5372100" cy="2057400"/>
                        </a:xfrm>
                        <a:prstGeom prst="rect"/>
                        <a:ln/>
                      </pic:spPr>
                    </pic:pic>
                  </a:graphicData>
                </a:graphic>
              </wp:anchor>
            </w:drawing>
          </mc:Fallback>
        </mc:AlternateConten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s8eyo1" w:id="9"/>
      <w:bookmarkEnd w:id="9"/>
      <w:r w:rsidDel="00000000" w:rsidR="00000000" w:rsidRPr="00000000">
        <w:rPr>
          <w:rtl w:val="0"/>
        </w:rPr>
      </w:r>
    </w:p>
    <w:p w:rsidR="00000000" w:rsidDel="00000000" w:rsidP="00000000" w:rsidRDefault="00000000" w:rsidRPr="00000000">
      <w:pPr>
        <w:pStyle w:val="Heading1"/>
        <w:contextualSpacing w:val="0"/>
      </w:pPr>
      <w:bookmarkStart w:colFirst="0" w:colLast="0" w:name="_17dp8vu" w:id="10"/>
      <w:bookmarkEnd w:id="10"/>
      <w:r w:rsidDel="00000000" w:rsidR="00000000" w:rsidRPr="00000000">
        <w:rPr>
          <w:b w:val="1"/>
          <w:vertAlign w:val="baseline"/>
          <w:rtl w:val="0"/>
        </w:rPr>
        <w:t xml:space="preserve">Thèmes pour la salle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la construction et de l’ébénisterie.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brûlures,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travail)…pour connaitre les matières dangereuses et savoir comment les utiliser en toute sécurité.</w:t>
      </w:r>
      <w:r w:rsidDel="00000000" w:rsidR="00000000" w:rsidRPr="00000000">
        <w:rPr>
          <w:rtl w:val="0"/>
        </w:rPr>
      </w:r>
    </w:p>
    <w:p w:rsidR="00000000" w:rsidDel="00000000" w:rsidP="00000000" w:rsidRDefault="00000000" w:rsidRPr="00000000">
      <w:pPr>
        <w:contextualSpacing w:val="0"/>
      </w:pPr>
      <w:bookmarkStart w:colFirst="0" w:colLast="0" w:name="_3rdcrjn" w:id="11"/>
      <w:bookmarkEnd w:id="1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Communication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signaler clairement les lieux où se trouvent le matériau d’urgence comme les extincteurs, les lave-yeux, les trousses de premiers soins et autres.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tabs>
          <w:tab w:val="center" w:pos="4320"/>
          <w:tab w:val="right" w:pos="8640"/>
        </w:tabs>
        <w:spacing w:after="0" w:before="0" w:line="240" w:lineRule="auto"/>
        <w:contextualSpacing w:val="0"/>
      </w:pPr>
      <w:bookmarkStart w:colFirst="0" w:colLast="0" w:name="_26in1rg" w:id="12"/>
      <w:bookmarkEnd w:id="12"/>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TCJ 2O – TECHNOLOGIE DE LA CONSTRUCTION</w:t>
        <w:br w:type="textWrapping"/>
        <w:t xml:space="preserve">10e année - Ouvert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 dégager la pertinence des règlements appliqués dans le secteur de la construction en matière de santé et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 décrire des dangers auxquels sont exposés les travailleurs de la construction (p. ex., chute de hauteur, matières dangereuses, inhalation de poussières, projection de débris provenant des machines-outils).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 identifier des dispositifs et de l’équipement visant à minimiser les risques d’accident en construction (p. ex., protège-lame dont est équipée la scie à table; équipement d’amarrage, 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 nommer les principaux règlements visant à protéger la santé et la sécurité des travailleurs de la construction (p. ex., Système d’information sur les matières dangereuses utilisées au travail [SIMDUT], Loi sur la santé et la sécurité au travail [1990]) ainsi que les organismes faisant autorité dans ce domaine (p. ex., ministère du Travail de l’Ontario,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 PROCESSUS ET APPLICATIONS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 appliquer les procédés de fabrication, d’assemblage et de finition pour réaliser des projets en toute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B2.1 procéder par étapes à la fabrication des différentes pièces d’un ouvrage à réaliser en suivant la feuille de route (p. ex., liste des matériaux et des outils pouvant être utilisés, énumération descriptive des opérations à exécuter, devis) et en observant les consignes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B2.3 procéder par étapes à l’assemblage des différentes pièces de l’ouvrage en se référant à la feuille de route fournie (p. ex., liste des caractéristiques techniques concernant le procédé d’assemblage, les matériaux et l’équipement à utiliser avec dessins d’exécution à l’appui) et en observant les consignes de sécurité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TCJ 3C – TECHNOLOGIE DE LA CONSTRUCTION</w:t>
        <w:br w:type="textWrapping"/>
        <w:t xml:space="preserve">11e année - précollégial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 déterminer la fonction de l’équipement en usage dans l’industrie de la construction en y associant des procédés et des pratiques de construction éprouvés et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 expliquer les normes et les règlements de l’industrie du bâtiment s’appliquant à la réalisation d’un projet de construction résidentielle donné.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A5.1 identifier les codes à respecter et les règlements s’appliquant à un projet de construction résidentielle (p. ex., Code national du bâtiment [CNB], Code du bâtiment de l’Ontario, règlements municipaux et environnementaux).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A5.2 dégager dans le Code du bâtiment de l’Ontario, les normes qui s’appliquent à la construction d’un ensemble structural donné (p. ex., plancher, toit, plafond).</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A5.3 expliquer la pertinence des normes associées à la fabrication d’une structure à ossature de bois (p. ex., normes relatives aux dimensions des pièces de charpente, à leur espacement, à leur procédé d’assemblage) en déterminant les forces qui s’exercent sur la structure d’un bâtiment (p. ex., compression, tension et flexion associées à des charges statiques ou dynamiques).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A5.4 décrire les principaux règlements visant à protéger la santé et la sécurité des travailleurs de la construction (p. ex., Système d’information sur les matières dangereuses utilisées au travail [SIMDUT], Loi sur la santé et la sécurité au travail [1990]) ainsi que les organismes faisant autorité dans ce secteur (p. ex., ministère du Travail de l’Ontario,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  PROCESSUS ET APPLICATIONS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 démontrer ses habiletés techniques en utilisant de façon sécuritaire les matériaux de construction.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B3. démontrer ses habiletés techniques en utilisant de façon sécuritaire l’équipement et en appliquant les procédés de construction.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B2.3 utiliser de façon sécuritaire tous les matériaux et les produits qui sont mis à sa disposition pour réaliser un projet (p. ex., observer les consignes de sécurité relatives à leur maniement, à leur transport;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 utiliser de manière sécuritaire les outils et autre équipement qui sont mis à sa disposition (p. ex., outils manuels, mécaniques, informatiques) en appliquant les méthodes de travail et les règles de sécurité générales (p. ex., port de l’équipement de protection individuelle, installation de dispositifs antichute, entretien et rangement des outils, maintien de la propreté dans l’atelier).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 appliquer les divers procédés de construction (p. ex., mesurage, calcul, sciage, assemblage, collage) en utilisant les instruments, les outils et les produits indiqués pour chaque tâche, et de manière à respecter les normes en vigueur dans l’industrie.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TCJ 3E – TECHNOLOGIE DE LA CONSTRUCTION</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11e année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 expliquer la fonction de l’équipement en usage dans l’industrie de la construction en y associant des procédés et des pratiques de construction éprouvés et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 expliquer les normes et les règlements de l’industrie du bâtiment s’appliquant à la réalisation d’un projet de construction résidentielle donné.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A5.1 identifier les codes à respecter et les règlements s’appliquant à un projet de construction résidentielle (p. ex., Code national du bâtiment [CNB], Code du bâtiment de l’Ontario, règlements municipaux et environnementaux).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A5.2 consulter le Code du bâtiment de l’Ontario pour y relever les normes qui s’appliquent à la construction d’un ensemble structural donné (p. ex., plancher, toit, plafond).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A5.3 nommer les principaux règlements visant à protéger la santé et la sécurité des travailleurs de la construction (p. ex., Système d’information sur les matières dangereuses utilisées au travail [SIMDUT], Loi sur la santé et la sécurité au travail [1990]) ainsi que les organismes faisant autorité dans ce secteur (p. ex., ministère du Travail de l’Ontario,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A5.4 identifier des organismes faisant autorité en matière de normes de sécurité pour ce qui est des chantiers de construction (p. ex., Association ontarienne de la sécurité dans la construction [CSAO]), des matériaux (p. ex., Société canadienne d’hypothèques et de logement [SCHL]) et des accessoires de plomberie et des accessoires électriques (p. ex., 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 PROCESSUS ET APPLICATIONS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 démontrer ses habiletés techniques en utilisant de façon sécuritaire les matériaux de construction.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 démontrer ses habiletés techniques en utilisant de façon sécuritaire l’équipement et en appliquant les procédés de construction.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B2.3 utiliser de façon sécuritaire tous les matériaux et les produits qui sont mis à sa disposition pour réaliser un projet (p. ex., observer les consignes de sécurité relatives à leur maniement, à leur transport;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B2.4 vérifier la qualité des matériaux et des pro- duits sélectionnés, compte tenu de l’application à laquelle ils sont destinés, en se référant aux normes en vigueur dans l’industrie du bâtiment (p. ex., absence de défaut et dimensions normalisées pour une pièce maîtresse de charpente).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 utiliser de manière sécuritaire les outils et autre équipement qui sont mis à sa disposition (p. ex., outils manuels, mécaniques, informatiques) en appliquant les méthodes de travail et les règles de sécurité générales (p. ex., port de l’équipement de protection individuelle, installation de dispositifs antichute, entretien et rangement des outils, maintien de la propreté dans l’atelier).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 appliquer les méthodes de construction appropriées (p. ex., utiliser des éléments structurels préfabriqués ou fabriquer ces éléments sur place) ainsi qu’une bonne méthode de gestion des ressources (p. ex., tenir un budget pour tous les matériaux) pour satisfaire aux exigences d’un projet et le mener à terme.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 appliquer les divers procédés de construction (p. ex., mesurage, calcul, sciage, assemblage, collage) en utilisant les instruments, les outils et les produits indiqués pour chaque tâche, et de manière à respecter les normes en vigueur dans l’industrie.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TCJ 4C – TECHNOLOGIE DE LA CONSTRUCTION</w:t>
        <w:br w:type="textWrapping"/>
        <w:t xml:space="preserve">12e année – précollégial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 établir la fonction de l’équipement en usage dans l’industrie de la construction en y associant des procédés et des pratiques de construction éprouvés et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 dégager la pertinence des normes et des règlements s’appliquant à la réalisation de projets de construction résidentielle.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A5.1 identifier les codes et les règlements détaillant les spécifications techniques à respecter en construction pour ce qui est des structures porteuses et non porteuses ainsi que des installations mécanique, électrique et de plomberie (p. ex., Code national du bâtiment [CNB], Code du bâtiment de l’Ontario, Code canadien de l’électricité, Code national de la plomberie [CNP], règlements municipaux).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A5.2 identifier les organismes faisant autorité en matière de normes pour ce qui est de la conception, de la fabrication et de l’utilisation de divers produits de construction (p. ex., Conseil canadien des normes [CCN], Association canadienne de normalisation [CSA]).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A5.3 décrire les caractéristiques que doivent présenter les principales pièces composant la structure porteuse d’un bâtiment résidentiel donné (p. ex., poutre, solive, poteau, montant, chevron) en se référant aux normes et aux règlements en vigueur dans l’industrie (p. ex., type de matériau, dimensions et espacements des pièces).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A5.4 dégager les principes qui sous-tendent la réglementation en matière de santé et de sécurité s’appliquant à l’industrie de la construction (p. ex., le Système d’information sur les matières dangereuses utilisées au travail [SIMDUT] et la Loi sur la santé et la sécurité au travail [1990] visent à informer les travailleurs et à les protéger contre les dangers qui menacent leur santé et leur sécurité dans les lieux de travail) ainsi que la fonction des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A5.5 identifier des organismes faisant autorité en matière de normes de sécurité pour ce qui est des chantiers de construction (p. ex., Association ontarienne de la sécurité dans la construction [CSAO]), des matériaux (p. ex., Société canadienne d’hypothèques et de logement [SCHL]) et des accessoires de plomberie et des accessoires électriques (p. ex., 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br w:type="textWrapping"/>
        <w:t xml:space="preserve">B. PROCESSUS ET APPLICATIONS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 démontrer ses habiletés techniques en utilisant de façon sécuritaire les matériaux de construction.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 démontrer ses habiletés techniques en utilisant de façon sécuritaire l’équipement et en appliquant les procédés de construction.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 démontrer ses habiletés techniques en installant de façon sécuritaire des systèmes structuraux, électriques ou mécaniques selon les projets.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B2.2 utiliser de manière sécuritaire tous les matériaux et les produits qui sont mis à sa disposition pour réaliser des projets en tenant compte des spécifications les concernant et des caractéristiques du projet (p. ex., observer les consignes de sécurité et les directives figurant sur les fiches signalétiques du fabricant;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 utiliser de manière sécuritaire les divers outils et autre équipement qui sont mis à sa disposition (p. ex., outils manuels, mécaniques, informatiques) en appliquant les méthodes de travail et les règles générales de sécurité (p. ex., port de l’équipement de protection individuelle, installation de dispositifs antichute, entretien des outils, maintien de la propreté dans l’atelier).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 appliquer de manière sécuritaire les méthodes de construction appropriées (p. ex., utiliser des éléments structurels préfabriqués ou fabriquer ces éléments sur place) pour satisfaire aux exigences d’un projet et le mener à terme.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 appliquer de manière sécuritaire les procédés de construction (p. ex., mesurage, calcul, sciage, assemblage, collage) en utilisant les instruments, les outils et les produits indiqués pour la tâche à accomplir (p. ex., préparation des pièces d’une charpente en prévision de son assemblage, installation de boites électriques, assemblage de tuyaux de plomberie) et de manière à respecter les normes en vigueur dans l’industrie du bâtiment.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B3.4 interpréter divers plans, dessins et devis de manière à respecter les spécifications et les caractéristiques d’un projet (p. ex., lire un plan ou un dessin d’exécution pour déterminer l’emplacement d’un équipement et planifier son installation; se référer à un devis pour vérifier une clause technique à respecter).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B4.1 procéder à l’assemblage de structures (p. ex., plancher, cloison, toiture) en respectant les normes et les règlements de l’industrie du bâtiment, notamment pour ce qui est des dimensions et de l’espacement de pièces de charpente (p. ex., solives de plancher et de plafond, colombages intérieurs et extérieurs, chevrons).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B4.2 procéder au montage et à l’installation de systèmes électriques (p. ex., circuit, câblage,  gâchette, prise de courant) en respectant les normes et les règlements en vigueur dans l’industrie du bâtiment.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B4.3 procéder au montage et à l’installation de systèmes mécaniques (p. ex., plomberie, chauffage, ventilation et climatisation) en respectant les normes et les règlements en vigueur dans l’industrie du bâtiment.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TCJ 4E – TECHNOLOGIE DE LA CONSTRUCTION</w:t>
        <w:br w:type="textWrapping"/>
        <w:t xml:space="preserve">12e année -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 déterminer la fonction de l’équipement en usage dans l’industrie de la construction en y associant des procédés et des pratiques de construction éprouvés et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 dégager la pertinence des normes et des règlements s’appliquant à la réalisation de projets de construction résidentielle.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A5.1 décrire les caractéristiques que doivent présenter les principales pièces composant la structure porteuse d’un bâtiment résidentiel donné (p. ex., poutre, solive, poteau, montant, chevron) en se basant sur les normes et les règlements en vigueur dans l’industrie et énoncés dans le Code du bâtiment de l’Ontario (p. ex., type de matériau, dimensions et espacements des pièces).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A5.2 identifier les codes et les règlements détaillant les spécifications techniques à respecter en construction pour ce qui est des installations mécanique, électrique ou de plomberie (p. ex., Code national du bâtiment [CNB], Code du bâtiment de l’Ontario, Code canadien de l’électricité, Code national de la plomberie [CNP], règlements municipaux).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A5.3 identifier les organismes faisant autorité en matière de normes pour ce qui est de la conception, de la fabrication et de l’utilisation de divers produits de construction (p. ex., Conseil canadien des normes [CCN], Association canadienne de normalisation [CSA]).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A5.4 dégager les principes qui sous-tendent la réglementation en matière de santé et de sécurité s’appliquant à l’industrie de la construction (p. ex., le Système d’information sur les matières dangereuses utilisées au travail [SIMDUT] et la Loi sur la santé et la sécurité au travail [1990] visent à informer les travailleurs et à les protéger contre les dangers qui menacent leur santé et leur sécurité dans les lieux de travail), ainsi que la fonction des organismes faisant autorité dans ce secteur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 démontrer ses habiletés techniques en utilisant de façon sécuritaire les matériaux de construction.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 démontrer ses habiletés techniques en utilisant de façon sécuritaire l’équipement et en appliquant les procédés de construction.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 démontrer ses habiletés techniques en installant de façon sécuritaire des systèmes structuraux, électriques ou mécaniques selon les projets.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B2.2 utiliser de manière sécuritaire tous les matériaux et les produits qui sont mis à sa disposition pour réaliser des projets en tenant compte des spécifications les concernant et des caractéristiques du projet (p. ex., observer les consignes de sécurité et les directives figurant sur les fiches signalétiques du fabricant;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 utiliser de manière sécuritaire les divers outils et autre équipement qui sont mis à sa disposition (p. ex., outils manuels, mécaniques, informatiques) en appliquant les méthodes de travail et les règles générales de sécurité (p. ex., port de l’équipement de protection individuelle, installation de dispositifs antichute, entretien des outils, maintien de la propreté dans l’atelier).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 appliquer de manière sécuritaire les méthodes de construction appropriées (p. ex., utiliser des éléments structurels préfabriqués ou fabriquer ces éléments sur place) pour satisfaire aux exigences d’un projet et le mener à terme.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 appliquer de manière sécuritaire les procédés de construction (p. ex., mesurage, calcul, sciage, assemblage, collage) en utilisant les instruments, les outils et les produits indiqués pour la tâche à accomplir (p. ex., préparation des pièces d’une charpente en prévision de son assemblage, installation de boites électriques, assemblage de tuyaux de plomberie) et de manière à respecter les normes en vigueur dans l’industrie du bâtiment.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B3.4 interpréter divers plans, dessins et devis de manière à respecter les spécifications et les caractéristiques d’un projet (p. ex., lire un plan ou un dessin d’exécution pour déterminer l’emplacement d’un équipement et planifier son installation; se référer à un devis pour vérifier une clause technique à respecter).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B4.1 procéder à l’assemblage de structures (p. ex., plancher, cloison, toiture) en respectant les normes et les règlements de l’industrie du bâtiment, notamment pour ce qui est des dimensions et de l’espacement de pièces de charpente (p. ex., solives de plancher et de plafond, colombages intérieurs et extérieurs, chevrons).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B4.2 procéder au montage et à l’installation de systèmes électriques (p. ex., circuit, câblage,  gâchette, prise de courant) en respectant les normes et les règlements en vigueur dans l’industrie du bâtiment.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B4.3 procéder au montage et à l’installation de systèmes mécaniques (p. ex., plomberie, chauffage, ventilation et climatisation) en respectant les normes et les règlements en vigueur dans l’industrie du bâtiment.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br w:type="textWrapping"/>
      </w:r>
      <w:r w:rsidDel="00000000" w:rsidR="00000000" w:rsidRPr="00000000">
        <w:rPr>
          <w:b w:val="1"/>
          <w:vertAlign w:val="baseline"/>
          <w:rtl w:val="0"/>
        </w:rPr>
        <w:t xml:space="preserve">TWJ 3E – Technologie de la menuiserie et de l’ébénisterie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11e année - préemploi</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 déterminer la fonction de l’équipement utilisé en menuiserie et en ébénisterie en y associant des pratiques et des procédés éprouvés et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 dégager les principaux aspects des normes et des règlements de l’industrie du bâtiment s’appliquant à la réalisation de projets de menuiserie et d’ébénisterie.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 identifier les codes à respecter et les règlements s’appliquant à la réalisation d’un ouvrage de menuiserie ou d’ébénisterie donné (p. ex., Code national du bâtiment [CNB] et Code du bâtiment de l’Ontario pour la réalisation d’un escalier [espace entre les balustres], d’un lit de bébé [espace entre les barreaux]).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 identifier les normes qui régissent la fabrication et l’utilisation de divers produits de menuiserie et d’ébénisterie (p. ex., normes de 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 citer à l’appui de discussions sur la santé et la sécurité les principaux règlements s’appliquant aux travaux de menuiserie et d’ébénisterie (p. ex., Système d’information sur les matières dangereuses utilisées au travail [SIMDUT], Loi sur la santé et la sécurité au travail [1990]), ainsi que des organismes faisant autorité dans ce secteur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A4.4 identifier les dangers et les risques associés à l’utilisation de produits, de matériaux et de l’équipement en menuiserie et ébénisterie (p. ex., émanation de vapeurs nocives, inhalation de poussières de bois, projection de débris) et leur associer les règles à suivre pour se protéger (p. ex., port d’un masque respiratoire, d’un masque anti poussières, de lunettes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  PROCESSUS ET APPLICATIONS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 démontrer ses habiletés techniques en utilisant de façon sécuritaire les matériaux nécessaires à la réalisation de projets.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 démontrer ses habiletés techniques en utilisant de façon sécuritaire l’équipement et en appliquant les procédés nécessaires à la réalisation de projets.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B2.3 utiliser de façon sécuritaire tous les matériaux et produits qui sont mis à sa disposition pour réaliser des projets (p. ex., observer les consignes de sécurité relatives à leur maniement,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 utiliser de manière sécuritaire les divers outils et autre équipement qui sont mis à sa disposition (p. ex., outil manuel, mécanique) en tenant compte des spécifications et des caractéristiques de pro- jets à réaliser, et en appliquant les méthodes de travail et les règles de sécurité (p. ex., entretien régulier des outils, maintien de postes de travail propres, port de l’équipement de protection individuelle indiqué pour chaque tâche [masque respiratoire, masque anti poussières]).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 appliquer, en prévision de l’assemblage ou du montage d’un ouvrage, les divers procédés de préparation des pièces (p. ex., mesurage, traçage, découpage, perçage, façonnage) en utilisant les instruments et les outils appropriés.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 appliquer des procédés d’équarrissage et de nivelage de pièces (p. ex., rabotage) à l’aide des instruments et des outils appropriés.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B3.4 appliquer divers procédés d’assemblage et de fixation de pièces (p. ex., assemblage à mi-bois, à rainure, par goujon; collage, clouage, vissage) à l’aide des outils, des produits et d’autres types d’équipement indiqués pour chaque tâche.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B3.5 appliquer dans l’ordre les divers procédés de finition de pièces (p. ex., ponçage, vernissage, peinturage) à l’aide des matériaux, des outils et d’autres types d’équipement indiqués pour chaque tâche.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TWJ 4E – Technologie de la menuiserie et de l’ébénisterie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12e année - précollégial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 décrire la fonction de l’équipement spécialisé utilisé en menuiserie et en ébénisterie en y associant des pratiques, des techniques et des procédés éprouvés et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 dégager les principaux aspects des normes et des règlements de l’industrie du bâtiment s’appliquant à la réalisation de projets de menuiserie et d’ébénisterie.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 décrire les normes à respecter et les règlements s’appliquant à divers travaux de menuiserie ou d’ébénisterie (p. ex., normes électriques concernant l’insertion dans un meuble d’un appareil d’éclairage, règlement régissant l’utilisation de matériaux combustibles à proximité d’une source de chaleur).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 identifier les organismes qui font autorité en matière de normes pour ce qui est de la conception, de la fabrication et de l’utilisation de divers produits de menuiserie et d’ébénisterie (p. ex., Conseil canadien des normes [CCN], 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 expliquer les principes qui sous-tendent la réglementation en matière de santé et de sécurité s’appliquant aux activités de menuiserie et d’ébénisterie (p. ex., le Système d’information sur les matières dangereuses utilisées au travail [SIMDUT] et la Loi sur la santé et la sécurité au travail [1990] visent à informer les travailleurs et à les protéger contre les dangers qui menacent leur santé et leur sécurité dans les lieux de travail) ainsi que la fonction des organismes faisant autorité dans ce secteur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 démontrer ses habiletés techniques en utilisant de façon sécuritaire les matériaux nécessaires à la réalisation de projets.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 démontrer ses habiletés techniques en utilisant de façon sécuritaire l’équipement et en appliquant les procédés nécessaires à la réalisation de projets.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B2.3 utiliser de façon sécuritaire tous les matériaux et les produits qui sont mis à sa disposition pour réaliser des projets (p. ex., observer les consignes de sécurité relatives à leur maniement,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 utiliser de manière sécuritaire les divers outils et autres types d’équipement qui sont mis à sa disposition (p. ex., outils manuels, mécaniques, informatiques) en tenant compte des spécifications et des caractéristiques des projets à réaliser et en appliquant de bonnes méthodes de travail et les règles de sécurité (p. ex., entretien régulier des outils, réglage et blocage des machines-outils; port de l’équipement de protection individuelle indiqué pour chaque tâche [masque respiratoire, masque anti poussières]).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lnxbz9" w:id="13"/>
      <w:bookmarkEnd w:id="1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sz w:val="36"/>
          <w:szCs w:val="36"/>
          <w:vertAlign w:val="baseline"/>
          <w:rtl w:val="0"/>
        </w:rPr>
        <w:t xml:space="preserve">FORMULAIRE D’ENGAGEMENT - UTILISATION ACCEPTABLE D’INTERNET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5nkun2" w:id="14"/>
      <w:bookmarkEnd w:id="14"/>
      <w:r w:rsidDel="00000000" w:rsidR="00000000" w:rsidRPr="00000000">
        <w:rPr>
          <w:vertAlign w:val="baseline"/>
          <w:rtl w:val="0"/>
        </w:rPr>
        <w:t xml:space="preserve">Le formulaire qui suit est un modèle de convention à utiliser avec la politique et les lignes directrices de votre conseil en matière d’utilisation de l’internet.</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tbl>
      <w:tblPr>
        <w:tblStyle w:val="Table4"/>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bookmarkStart w:colFirst="0" w:colLast="0" w:name="_1ksv4uv" w:id="15"/>
            <w:bookmarkEnd w:id="15"/>
            <w:r w:rsidDel="00000000" w:rsidR="00000000" w:rsidRPr="00000000">
              <w:rPr>
                <w:b w:val="1"/>
                <w:sz w:val="24"/>
                <w:szCs w:val="24"/>
                <w:vertAlign w:val="baseline"/>
                <w:rtl w:val="0"/>
              </w:rPr>
              <w:t xml:space="preserve">FORMULAIRE D’ENGAGEMENT - UTILISATION ACCEPTABLE DE L’INTERNET</w:t>
            </w:r>
            <w:r w:rsidDel="00000000" w:rsidR="00000000" w:rsidRPr="00000000">
              <w:rPr>
                <w:rtl w:val="0"/>
              </w:rPr>
            </w:r>
          </w:p>
        </w:tc>
      </w:tr>
      <w:tr>
        <w:tc>
          <w:tcPr>
            <w:tcBorders>
              <w:bottom w:color="000000" w:space="0" w:sz="4" w:val="single"/>
            </w:tcBorders>
          </w:tcPr>
          <w:p w:rsidR="00000000" w:rsidDel="00000000" w:rsidP="00000000" w:rsidRDefault="00000000" w:rsidRPr="00000000">
            <w:pPr>
              <w:pStyle w:val="Heading2"/>
              <w:contextualSpacing w:val="0"/>
            </w:pPr>
            <w:bookmarkStart w:colFirst="0" w:colLast="0" w:name="_44sinio" w:id="16"/>
            <w:bookmarkEnd w:id="16"/>
            <w:r w:rsidDel="00000000" w:rsidR="00000000" w:rsidRPr="00000000">
              <w:rPr>
                <w:b w:val="1"/>
                <w:i w:val="1"/>
                <w:sz w:val="22"/>
                <w:szCs w:val="22"/>
                <w:vertAlign w:val="baseline"/>
                <w:rtl w:val="0"/>
              </w:rPr>
              <w:t xml:space="preserve">Élève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d’utilisation acceptable et les lignes directrices connexes. J’accepte les obligations décrites dans la politique d’utilisation acceptable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bookmarkStart w:colFirst="0" w:colLast="0" w:name="_2jxsxqh" w:id="17"/>
            <w:bookmarkEnd w:id="17"/>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sz w:val="22"/>
                <w:szCs w:val="22"/>
                <w:vertAlign w:val="baseline"/>
                <w:rtl w:val="0"/>
              </w:rPr>
              <w:t xml:space="preserve">Parent, tutrice ou tuteur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z337ya" w:id="18"/>
      <w:bookmarkEnd w:id="18"/>
      <w:r w:rsidDel="00000000" w:rsidR="00000000" w:rsidRPr="00000000">
        <w:rPr>
          <w:b w:val="1"/>
          <w:color w:val="0000ff"/>
          <w:sz w:val="24"/>
          <w:szCs w:val="24"/>
          <w:vertAlign w:val="baseline"/>
          <w:rtl w:val="0"/>
        </w:rPr>
        <w:t xml:space="preserve">N’UTILISER QU’À TITRE D’EXEMPLE; VEUILLEZ CONSULTER LA POLITIQUE DU CONSEIL OU DE L’ÉCOLE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Entente sur le comportement de l’élève en construction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Sens de la prudence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 de protection individuelle [EPI]</w:t>
      </w:r>
      <w:r w:rsidDel="00000000" w:rsidR="00000000" w:rsidRPr="00000000">
        <w:rPr>
          <w:rtl w:val="0"/>
        </w:rPr>
      </w:r>
    </w:p>
    <w:p w:rsidR="00000000" w:rsidDel="00000000" w:rsidP="00000000" w:rsidRDefault="00000000" w:rsidRPr="00000000">
      <w:pPr>
        <w:numPr>
          <w:ilvl w:val="0"/>
          <w:numId w:val="48"/>
        </w:numPr>
        <w:ind w:left="720" w:hanging="360"/>
        <w:rPr>
          <w:rFonts w:ascii="Arial" w:cs="Arial" w:eastAsia="Arial" w:hAnsi="Arial"/>
          <w:b w:val="0"/>
          <w:sz w:val="22"/>
          <w:szCs w:val="22"/>
        </w:rPr>
      </w:pPr>
      <w:r w:rsidDel="00000000" w:rsidR="00000000" w:rsidRPr="00000000">
        <w:rPr>
          <w:vertAlign w:val="baseline"/>
          <w:rtl w:val="0"/>
        </w:rPr>
        <w:t xml:space="preserve">Porter des gants, des lunettes de sécurité, des tabliers, des masques et d’autres EPI conformément aux directives d’utilisation de produits chimiques, d’équipement chauffant, de matières biologiques, d’instruments et d’outils à main ou électriques.</w:t>
      </w:r>
      <w:r w:rsidDel="00000000" w:rsidR="00000000" w:rsidRPr="00000000">
        <w:rPr>
          <w:rtl w:val="0"/>
        </w:rPr>
      </w:r>
    </w:p>
    <w:p w:rsidR="00000000" w:rsidDel="00000000" w:rsidP="00000000" w:rsidRDefault="00000000" w:rsidRPr="00000000">
      <w:pPr>
        <w:numPr>
          <w:ilvl w:val="0"/>
          <w:numId w:val="48"/>
        </w:numPr>
        <w:ind w:left="720" w:hanging="360"/>
        <w:rPr>
          <w:rFonts w:ascii="Arial" w:cs="Arial" w:eastAsia="Arial" w:hAnsi="Arial"/>
          <w:b w:val="0"/>
          <w:sz w:val="22"/>
          <w:szCs w:val="22"/>
        </w:rPr>
      </w:pPr>
      <w:r w:rsidDel="00000000" w:rsidR="00000000" w:rsidRPr="00000000">
        <w:rPr>
          <w:vertAlign w:val="baseline"/>
          <w:rtl w:val="0"/>
        </w:rPr>
        <w:t xml:space="preserve">S’assurer que les autres travailleurs et clients sont bien protégés avant d’effectuer des activités qui pourraient être dangereuses.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Soulever et déplacer</w:t>
      </w: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2"/>
          <w:szCs w:val="22"/>
        </w:rPr>
      </w:pPr>
      <w:r w:rsidDel="00000000" w:rsidR="00000000" w:rsidRPr="00000000">
        <w:rPr>
          <w:vertAlign w:val="baseline"/>
          <w:rtl w:val="0"/>
        </w:rPr>
        <w:t xml:space="preserve">Ne déplacer des objets lourds qu’avec l’autorisation de l’enseignante ou de l’enseignant.</w:t>
      </w: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2"/>
          <w:szCs w:val="22"/>
        </w:rPr>
      </w:pPr>
      <w:r w:rsidDel="00000000" w:rsidR="00000000" w:rsidRPr="00000000">
        <w:rPr>
          <w:vertAlign w:val="baseline"/>
          <w:rtl w:val="0"/>
        </w:rPr>
        <w:t xml:space="preserve">Recourir à de l’aide pour déplacer des objets qui pèsent plus de 20 kilogrammes (40 livres) ou de plus de 2 mètres (6 pieds) de longueur.</w:t>
      </w: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2"/>
          <w:szCs w:val="22"/>
        </w:rPr>
      </w:pPr>
      <w:r w:rsidDel="00000000" w:rsidR="00000000" w:rsidRPr="00000000">
        <w:rPr>
          <w:vertAlign w:val="baseline"/>
          <w:rtl w:val="0"/>
        </w:rPr>
        <w:t xml:space="preserve">Fixer solidement et appuyer les objets lourds ou longs disposés sur une étagère approuvée.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w:t>
      </w:r>
      <w:r w:rsidDel="00000000" w:rsidR="00000000" w:rsidRPr="00000000">
        <w:rPr>
          <w:rtl w:val="0"/>
        </w:rPr>
      </w:r>
    </w:p>
    <w:p w:rsidR="00000000" w:rsidDel="00000000" w:rsidP="00000000" w:rsidRDefault="00000000" w:rsidRPr="00000000">
      <w:pPr>
        <w:numPr>
          <w:ilvl w:val="0"/>
          <w:numId w:val="52"/>
        </w:numPr>
        <w:ind w:left="720" w:hanging="360"/>
        <w:rPr>
          <w:rFonts w:ascii="Arial" w:cs="Arial" w:eastAsia="Arial" w:hAnsi="Arial"/>
          <w:b w:val="0"/>
          <w:sz w:val="22"/>
          <w:szCs w:val="22"/>
        </w:rPr>
      </w:pPr>
      <w:r w:rsidDel="00000000" w:rsidR="00000000" w:rsidRPr="00000000">
        <w:rPr>
          <w:u w:val="single"/>
          <w:vertAlign w:val="baseline"/>
          <w:rtl w:val="0"/>
        </w:rPr>
        <w:t xml:space="preserve">Ne</w:t>
      </w:r>
      <w:r w:rsidDel="00000000" w:rsidR="00000000" w:rsidRPr="00000000">
        <w:rPr>
          <w:vertAlign w:val="baseline"/>
          <w:rtl w:val="0"/>
        </w:rPr>
        <w:t xml:space="preserve"> manier l’équipement, les produits chimiques ou les outils </w:t>
      </w:r>
      <w:r w:rsidDel="00000000" w:rsidR="00000000" w:rsidRPr="00000000">
        <w:rPr>
          <w:u w:val="single"/>
          <w:vertAlign w:val="baseline"/>
          <w:rtl w:val="0"/>
        </w:rPr>
        <w:t xml:space="preserve">qu’après</w:t>
      </w:r>
      <w:r w:rsidDel="00000000" w:rsidR="00000000" w:rsidRPr="00000000">
        <w:rPr>
          <w:vertAlign w:val="baseline"/>
          <w:rtl w:val="0"/>
        </w:rPr>
        <w:t xml:space="preserve"> avoir reçu des directives adéquates et la permission de la part de l’enseignante ou de l’enseignant.</w:t>
      </w:r>
      <w:r w:rsidDel="00000000" w:rsidR="00000000" w:rsidRPr="00000000">
        <w:rPr>
          <w:rtl w:val="0"/>
        </w:rPr>
      </w:r>
    </w:p>
    <w:p w:rsidR="00000000" w:rsidDel="00000000" w:rsidP="00000000" w:rsidRDefault="00000000" w:rsidRPr="00000000">
      <w:pPr>
        <w:numPr>
          <w:ilvl w:val="0"/>
          <w:numId w:val="52"/>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laisser de l’équipement, des produits chimiques ou des outils sans surveillance.</w:t>
      </w:r>
      <w:r w:rsidDel="00000000" w:rsidR="00000000" w:rsidRPr="00000000">
        <w:rPr>
          <w:rtl w:val="0"/>
        </w:rPr>
      </w:r>
    </w:p>
    <w:p w:rsidR="00000000" w:rsidDel="00000000" w:rsidP="00000000" w:rsidRDefault="00000000" w:rsidRPr="00000000">
      <w:pPr>
        <w:numPr>
          <w:ilvl w:val="0"/>
          <w:numId w:val="52"/>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tenter de réparer un raccordement électrique; déclarer la situation à l’enseignante ou l’enseignant.</w:t>
      </w:r>
      <w:r w:rsidDel="00000000" w:rsidR="00000000" w:rsidRPr="00000000">
        <w:rPr>
          <w:rtl w:val="0"/>
        </w:rPr>
      </w:r>
    </w:p>
    <w:p w:rsidR="00000000" w:rsidDel="00000000" w:rsidP="00000000" w:rsidRDefault="00000000" w:rsidRPr="00000000">
      <w:pPr>
        <w:numPr>
          <w:ilvl w:val="0"/>
          <w:numId w:val="52"/>
        </w:numPr>
        <w:ind w:left="720" w:hanging="360"/>
        <w:rPr>
          <w:rFonts w:ascii="Arial" w:cs="Arial" w:eastAsia="Arial" w:hAnsi="Arial"/>
          <w:b w:val="0"/>
          <w:sz w:val="22"/>
          <w:szCs w:val="22"/>
        </w:rPr>
      </w:pPr>
      <w:r w:rsidDel="00000000" w:rsidR="00000000" w:rsidRPr="00000000">
        <w:rPr>
          <w:vertAlign w:val="baseline"/>
          <w:rtl w:val="0"/>
        </w:rPr>
        <w:t xml:space="preserve">Retirer de la circulation tout outil ou toute pièce d’équipement à réparer.</w:t>
      </w: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Entreposer et manipuler des substances chimiques</w:t>
      </w:r>
      <w:r w:rsidDel="00000000" w:rsidR="00000000" w:rsidRPr="00000000">
        <w:rPr>
          <w:rtl w:val="0"/>
        </w:rPr>
      </w:r>
    </w:p>
    <w:p w:rsidR="00000000" w:rsidDel="00000000" w:rsidP="00000000" w:rsidRDefault="00000000" w:rsidRPr="00000000">
      <w:pPr>
        <w:numPr>
          <w:ilvl w:val="0"/>
          <w:numId w:val="42"/>
        </w:numPr>
        <w:ind w:left="851" w:hanging="491"/>
        <w:rPr>
          <w:rFonts w:ascii="Arial" w:cs="Arial" w:eastAsia="Arial" w:hAnsi="Arial"/>
          <w:b w:val="0"/>
          <w:sz w:val="22"/>
          <w:szCs w:val="22"/>
        </w:rPr>
      </w:pPr>
      <w:r w:rsidDel="00000000" w:rsidR="00000000" w:rsidRPr="00000000">
        <w:rPr>
          <w:vertAlign w:val="baseline"/>
          <w:rtl w:val="0"/>
        </w:rPr>
        <w:t xml:space="preserve">Comprendre et suivre les directives du SIMDUT et des FDS avant de manipuler des substances chimiques.</w:t>
      </w:r>
      <w:r w:rsidDel="00000000" w:rsidR="00000000" w:rsidRPr="00000000">
        <w:rPr>
          <w:rtl w:val="0"/>
        </w:rPr>
      </w:r>
    </w:p>
    <w:p w:rsidR="00000000" w:rsidDel="00000000" w:rsidP="00000000" w:rsidRDefault="00000000" w:rsidRPr="00000000">
      <w:pPr>
        <w:numPr>
          <w:ilvl w:val="0"/>
          <w:numId w:val="42"/>
        </w:numPr>
        <w:ind w:left="851" w:hanging="491"/>
        <w:rPr>
          <w:rFonts w:ascii="Arial" w:cs="Arial" w:eastAsia="Arial" w:hAnsi="Arial"/>
          <w:b w:val="0"/>
          <w:sz w:val="22"/>
          <w:szCs w:val="22"/>
        </w:rPr>
      </w:pPr>
      <w:r w:rsidDel="00000000" w:rsidR="00000000" w:rsidRPr="00000000">
        <w:rPr>
          <w:vertAlign w:val="baseline"/>
          <w:rtl w:val="0"/>
        </w:rPr>
        <w:t xml:space="preserve">Mettre tous les produits chimiques inflammables et les matières corrosives sous clé dans les armoires approuvées.</w:t>
      </w:r>
      <w:r w:rsidDel="00000000" w:rsidR="00000000" w:rsidRPr="00000000">
        <w:rPr>
          <w:rtl w:val="0"/>
        </w:rPr>
      </w:r>
    </w:p>
    <w:p w:rsidR="00000000" w:rsidDel="00000000" w:rsidP="00000000" w:rsidRDefault="00000000" w:rsidRPr="00000000">
      <w:pPr>
        <w:numPr>
          <w:ilvl w:val="0"/>
          <w:numId w:val="42"/>
        </w:numPr>
        <w:ind w:left="851" w:hanging="491"/>
        <w:rPr>
          <w:rFonts w:ascii="Arial" w:cs="Arial" w:eastAsia="Arial" w:hAnsi="Arial"/>
          <w:b w:val="0"/>
          <w:sz w:val="22"/>
          <w:szCs w:val="22"/>
        </w:rPr>
      </w:pPr>
      <w:r w:rsidDel="00000000" w:rsidR="00000000" w:rsidRPr="00000000">
        <w:rPr>
          <w:vertAlign w:val="baseline"/>
          <w:rtl w:val="0"/>
        </w:rPr>
        <w:t xml:space="preserve">Maintenir de bonnes pratiques d’entretien dès qu’il s’agit de substances chimiques.</w:t>
      </w:r>
      <w:r w:rsidDel="00000000" w:rsidR="00000000" w:rsidRPr="00000000">
        <w:rPr>
          <w:rtl w:val="0"/>
        </w:rPr>
      </w:r>
    </w:p>
    <w:p w:rsidR="00000000" w:rsidDel="00000000" w:rsidP="00000000" w:rsidRDefault="00000000" w:rsidRPr="00000000">
      <w:pPr>
        <w:numPr>
          <w:ilvl w:val="0"/>
          <w:numId w:val="42"/>
        </w:numPr>
        <w:ind w:left="851" w:hanging="491"/>
        <w:rPr>
          <w:rFonts w:ascii="Arial" w:cs="Arial" w:eastAsia="Arial" w:hAnsi="Arial"/>
          <w:b w:val="0"/>
          <w:sz w:val="22"/>
          <w:szCs w:val="22"/>
        </w:rPr>
      </w:pPr>
      <w:r w:rsidDel="00000000" w:rsidR="00000000" w:rsidRPr="00000000">
        <w:rPr>
          <w:vertAlign w:val="baseline"/>
          <w:rtl w:val="0"/>
        </w:rPr>
        <w:t xml:space="preserve">Se charger consciencieusement de nettoyer son poste de travail, ses outils et l’espace environnant.</w:t>
      </w:r>
      <w:r w:rsidDel="00000000" w:rsidR="00000000" w:rsidRPr="00000000">
        <w:rPr>
          <w:rtl w:val="0"/>
        </w:rPr>
      </w:r>
    </w:p>
    <w:p w:rsidR="00000000" w:rsidDel="00000000" w:rsidP="00000000" w:rsidRDefault="00000000" w:rsidRPr="00000000">
      <w:pPr>
        <w:numPr>
          <w:ilvl w:val="0"/>
          <w:numId w:val="42"/>
        </w:numPr>
        <w:ind w:left="851" w:hanging="491"/>
        <w:rPr>
          <w:rFonts w:ascii="Arial" w:cs="Arial" w:eastAsia="Arial" w:hAnsi="Arial"/>
          <w:b w:val="0"/>
          <w:sz w:val="24"/>
          <w:szCs w:val="24"/>
        </w:rPr>
      </w:pPr>
      <w:r w:rsidDel="00000000" w:rsidR="00000000" w:rsidRPr="00000000">
        <w:rPr>
          <w:vertAlign w:val="baseline"/>
          <w:rtl w:val="0"/>
        </w:rPr>
        <w:t xml:space="preserve">Trier les liquides, les solides et les matières biologiques recyclables en les disposant dans les contenants approuvés qui conviennent.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y810tw" w:id="20"/>
      <w:bookmarkEnd w:id="20"/>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vertAlign w:val="baseline"/>
          <w:rtl w:val="0"/>
        </w:rPr>
        <w:t xml:space="preserve">FORMULAIRE D’ENGAGEMENT - COMPORTEMENT DE L’ÉLÈVE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bon moyen d’asseoir la teneur de la vigilance à observer au quotidien. Ce genre d’entente évoque les éléments qu’ont en commun les salles de cours et les laboratoires, et pose le cadre d’un environnement de travail sain et sécuritaire pour le personnel et les élèves. Voici un exemple d’entente.</w:t>
      </w: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tbl>
      <w:tblPr>
        <w:tblStyle w:val="Table5"/>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sz w:val="24"/>
                <w:szCs w:val="24"/>
                <w:vertAlign w:val="baseline"/>
                <w:rtl w:val="0"/>
              </w:rPr>
              <w:t xml:space="preserve">FORMULAIRE D’ENGAGEMENT - COMPORTEMENT DE L’ÉLÈVE</w:t>
            </w:r>
            <w:r w:rsidDel="00000000" w:rsidR="00000000" w:rsidRPr="00000000">
              <w:rPr>
                <w:rtl w:val="0"/>
              </w:rPr>
            </w:r>
          </w:p>
        </w:tc>
      </w:tr>
      <w:tr>
        <w:tc>
          <w:tcPr>
            <w:tcBorders>
              <w:bottom w:color="000000" w:space="0" w:sz="4" w:val="single"/>
            </w:tcBorders>
          </w:tcPr>
          <w:p w:rsidR="00000000" w:rsidDel="00000000" w:rsidP="00000000" w:rsidRDefault="00000000" w:rsidRPr="00000000">
            <w:pPr>
              <w:tabs>
                <w:tab w:val="left" w:pos="5400"/>
              </w:tabs>
              <w:contextualSpacing w:val="0"/>
            </w:pPr>
            <w:r w:rsidDel="00000000" w:rsidR="00000000" w:rsidRPr="00000000">
              <w:rPr>
                <w:rtl w:val="0"/>
              </w:rPr>
            </w:r>
          </w:p>
          <w:p w:rsidR="00000000" w:rsidDel="00000000" w:rsidP="00000000" w:rsidRDefault="00000000" w:rsidRPr="00000000">
            <w:pPr>
              <w:tabs>
                <w:tab w:val="left" w:pos="5400"/>
              </w:tabs>
              <w:contextualSpacing w:val="0"/>
            </w:pPr>
            <w:r w:rsidDel="00000000" w:rsidR="00000000" w:rsidRPr="00000000">
              <w:rPr>
                <w:b w:val="1"/>
                <w:sz w:val="20"/>
                <w:szCs w:val="20"/>
                <w:vertAlign w:val="baseline"/>
                <w:rtl w:val="0"/>
              </w:rPr>
              <w:t xml:space="preserve">Moi, </w:t>
            </w:r>
            <w:r w:rsidDel="00000000" w:rsidR="00000000" w:rsidRPr="00000000">
              <w:rPr>
                <w:sz w:val="20"/>
                <w:szCs w:val="20"/>
                <w:u w:val="single"/>
                <w:vertAlign w:val="baseline"/>
                <w:rtl w:val="0"/>
              </w:rPr>
              <w:tab/>
            </w:r>
            <w:r w:rsidDel="00000000" w:rsidR="00000000" w:rsidRPr="00000000">
              <w:rPr>
                <w:b w:val="1"/>
                <w:sz w:val="20"/>
                <w:szCs w:val="20"/>
                <w:vertAlign w:val="baseline"/>
                <w:rtl w:val="0"/>
              </w:rPr>
              <w:t xml:space="preserve"> ,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0"/>
                <w:szCs w:val="20"/>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0"/>
                <w:szCs w:val="20"/>
              </w:rPr>
            </w:pPr>
            <w:r w:rsidDel="00000000" w:rsidR="00000000" w:rsidRPr="00000000">
              <w:rPr>
                <w:sz w:val="20"/>
                <w:szCs w:val="20"/>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0"/>
                <w:szCs w:val="20"/>
              </w:rPr>
            </w:pPr>
            <w:r w:rsidDel="00000000" w:rsidR="00000000" w:rsidRPr="00000000">
              <w:rPr>
                <w:sz w:val="20"/>
                <w:szCs w:val="20"/>
                <w:vertAlign w:val="baseline"/>
                <w:rtl w:val="0"/>
              </w:rPr>
              <w:t xml:space="preserve">M’assurer que je sais où se situent toutes les sorties de secours et les  gâchettes du circuit de</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0"/>
                <w:szCs w:val="20"/>
              </w:rPr>
            </w:pPr>
            <w:r w:rsidDel="00000000" w:rsidR="00000000" w:rsidRPr="00000000">
              <w:rPr>
                <w:sz w:val="20"/>
                <w:szCs w:val="20"/>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0"/>
                <w:szCs w:val="20"/>
              </w:rPr>
            </w:pPr>
            <w:r w:rsidDel="00000000" w:rsidR="00000000" w:rsidRPr="00000000">
              <w:rPr>
                <w:sz w:val="20"/>
                <w:szCs w:val="20"/>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0"/>
                <w:szCs w:val="20"/>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b w:val="1"/>
                <w:sz w:val="20"/>
                <w:szCs w:val="20"/>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Je comprends que le fait de déroger à mes engagements entraine des risques de blessures pour les autres et pour moi-même et que ne pas suivre les procédures de sécurité pourrait entraîner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Signature de l’élève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Signature du parent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Date :</w:t>
              <w:tab/>
              <w:t xml:space="preserve">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2520"/>
        </w:tabs>
        <w:contextualSpacing w:val="0"/>
      </w:pPr>
      <w:bookmarkStart w:colFirst="0" w:colLast="0" w:name="_2xcytpi" w:id="22"/>
      <w:bookmarkEnd w:id="22"/>
      <w:r w:rsidDel="00000000" w:rsidR="00000000" w:rsidRPr="00000000">
        <w:rPr>
          <w:rtl w:val="0"/>
        </w:rPr>
      </w:r>
    </w:p>
    <w:tbl>
      <w:tblPr>
        <w:tblStyle w:val="Table6"/>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contextualSpacing w:val="0"/>
      </w:pPr>
      <w:bookmarkStart w:colFirst="0" w:colLast="0" w:name="_1ci93xb" w:id="23"/>
      <w:bookmarkEnd w:id="23"/>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5"/>
        </w:numPr>
        <w:ind w:left="720" w:hanging="360"/>
        <w:rPr>
          <w:b w:val="0"/>
          <w:sz w:val="22"/>
          <w:szCs w:val="22"/>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5"/>
        </w:numPr>
        <w:ind w:left="720" w:hanging="360"/>
        <w:rPr>
          <w:b w:val="0"/>
          <w:sz w:val="22"/>
          <w:szCs w:val="22"/>
        </w:rPr>
      </w:pPr>
      <w:r w:rsidDel="00000000" w:rsidR="00000000" w:rsidRPr="00000000">
        <w:rPr>
          <w:vertAlign w:val="baseline"/>
          <w:rtl w:val="0"/>
        </w:rPr>
        <w:t xml:space="preserve">être affichées sur du matériau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5"/>
        </w:numPr>
        <w:ind w:left="720" w:hanging="360"/>
        <w:rPr>
          <w:b w:val="0"/>
          <w:sz w:val="22"/>
          <w:szCs w:val="22"/>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5"/>
        </w:numPr>
        <w:ind w:left="720" w:hanging="360"/>
        <w:rPr>
          <w:b w:val="0"/>
          <w:sz w:val="22"/>
          <w:szCs w:val="22"/>
        </w:rPr>
      </w:pPr>
      <w:r w:rsidDel="00000000" w:rsidR="00000000" w:rsidRPr="00000000">
        <w:rPr>
          <w:vertAlign w:val="baseline"/>
          <w:rtl w:val="0"/>
        </w:rPr>
        <w:t xml:space="preserve">servir de matériau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w:t>
      </w:r>
      <w:r w:rsidDel="00000000" w:rsidR="00000000" w:rsidRPr="00000000">
        <w:rPr>
          <w:b w:val="1"/>
          <w:vertAlign w:val="baseline"/>
          <w:rtl w:val="0"/>
        </w:rPr>
        <w:t xml:space="preserve">fiches signalétiques (FS), </w:t>
      </w:r>
      <w:r w:rsidDel="00000000" w:rsidR="00000000" w:rsidRPr="00000000">
        <w:rPr>
          <w:vertAlign w:val="baseline"/>
          <w:rtl w:val="0"/>
        </w:rPr>
        <w:t xml:space="preserve">parfois appelées</w:t>
      </w:r>
      <w:r w:rsidDel="00000000" w:rsidR="00000000" w:rsidRPr="00000000">
        <w:rPr>
          <w:b w:val="1"/>
          <w:vertAlign w:val="baseline"/>
          <w:rtl w:val="0"/>
        </w:rPr>
        <w:t xml:space="preserve"> fiches techniques santé-sécurité (FTSS)</w:t>
      </w:r>
      <w:r w:rsidDel="00000000" w:rsidR="00000000" w:rsidRPr="00000000">
        <w:rPr>
          <w:vertAlign w:val="baseline"/>
          <w:rtl w:val="0"/>
        </w:rPr>
        <w:t xml:space="preserve"> lorsqu’elles portent sur des produits dangereux, contiennent des renseignements propres à différents outils et procédures courantes. Avant de vous en servir, assurez-vous qu’elles conviennent aux installations, au matériau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 matériau,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Manipuler des produits chimiques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Différents types de produits chimiques sont utilisés dans bon nombre d’activités du secteur de la construction. Il faut impérativement savoir comment manipuler ces produits. Connaissez leur utilisation, aussi bien que les procédures pour les entreposer et les éliminer.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instructeur avant de commencer.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homologués et étiquetés.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connaitre les conséquences.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homologués. Signalez à l’enseignant tout contenant qui serait plein ou presque plein. Ne jetez JAMAIS des produits chimiques dans un évier. Demandez à votre instructeur de vous expliquer les méthodes d’élimination appropriées.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prévu.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conformément aux instructions d’utilisation concernant la sécurité.</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Vérifiez les dates de péremption et les conditions d’entreposage des produits chimiques. N’utilisez pas de produits chimiques au-delà de leur date de péremption.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bn6wsx" w:id="25"/>
            <w:bookmarkEnd w:id="2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Risques électriques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Toucher un fils électrique exposé ou de l’équipement électrique qui n’est pas adéquatement mis à la terre provoque une décharge électrique. Ce choc peut aller d’un petit picotement à une secousse sévère. Un choc très sévère peut tuer. Ne touchez sous aucun prétexte à de l’équipement ou à des fils électriques qui ont été exposés à un liquide.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protéger contre les décharges, il convient de suivre les règles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l’état des cordons électriques des appareils. Signaler tout problème à l’enseignant sans attendre. Les cordons usés ou endommagés doivent être remplacés.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Prendre la prise électrique entre ses doigts, et non la corde, pour la débrancher. Ne tire jamais sur la corde. Les fils risquent de se desserrer et de transmettre une décharge.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à semelles en caoutchouc afin d’éviter les décharges. Le caoutchouc n’est pas un matériau conducteur d’électricité.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l’appareil est en position arrêt avant de le brancher à une prise.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d’utiliser des blocs d’alimentation et des câbles adéquats désignés, propres à l’utilisation de pièces d’équipement spécifiques.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tout l’équipement électronique dans des lieux désignés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intervenir de quelque façon que ce soit dans un environnement de travail configuré par quelqu’un d’autre sans y être autorisé.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qsh70q" w:id="26"/>
            <w:bookmarkEnd w:id="2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Procédures d’urgence dans les installations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60"/>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Repérez l’emplacement de tous les systèmes d’alarme-incendie, des sorties de secours et des boutons d’arrêt d’urgence.</w:t>
            </w:r>
            <w:r w:rsidDel="00000000" w:rsidR="00000000" w:rsidRPr="00000000">
              <w:rPr>
                <w:rtl w:val="0"/>
              </w:rPr>
            </w:r>
          </w:p>
          <w:p w:rsidR="00000000" w:rsidDel="00000000" w:rsidP="00000000" w:rsidRDefault="00000000" w:rsidRPr="00000000">
            <w:pPr>
              <w:tabs>
                <w:tab w:val="left" w:pos="972"/>
              </w:tabs>
              <w:ind w:left="972" w:right="420" w:hanging="540"/>
              <w:contextualSpacing w:val="0"/>
              <w:jc w:val="both"/>
            </w:pPr>
            <w:r w:rsidDel="00000000" w:rsidR="00000000" w:rsidRPr="00000000">
              <w:rPr>
                <w:rtl w:val="0"/>
              </w:rPr>
            </w:r>
          </w:p>
          <w:p w:rsidR="00000000" w:rsidDel="00000000" w:rsidP="00000000" w:rsidRDefault="00000000" w:rsidRPr="00000000">
            <w:pPr>
              <w:numPr>
                <w:ilvl w:val="0"/>
                <w:numId w:val="60"/>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Les SORTIES DE SECOURS ET LES DIRECTIVES D’ÉVACUATION D’URGENCE doivent être connues de tous. Les voies d’évacuation doivent être dégagées en tout temps.</w:t>
            </w:r>
            <w:r w:rsidDel="00000000" w:rsidR="00000000" w:rsidRPr="00000000">
              <w:rPr>
                <w:rtl w:val="0"/>
              </w:rPr>
            </w:r>
          </w:p>
          <w:p w:rsidR="00000000" w:rsidDel="00000000" w:rsidP="00000000" w:rsidRDefault="00000000" w:rsidRPr="00000000">
            <w:pPr>
              <w:tabs>
                <w:tab w:val="left" w:pos="972"/>
              </w:tabs>
              <w:ind w:left="972" w:right="420" w:hanging="54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sorties de secours et des alarmes-incendies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boutons d’arrêt d’urgence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as4poj" w:id="27"/>
            <w:bookmarkEnd w:id="2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Prévenir les retailles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Des études sur les accidents survenus dans le secteur des services montrent que la plupart des blessures sont causées par des retailles. En observant quelques règles simples, vous éviterez la plupart de ces accidents de ce type.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quelques directives pour éviter les retailles.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courez pas, marchez.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 sol propre et sec. Un sol mouillé est glissant, essuyez donc immédiatement tout déversement de liquide. Saupoudrez de sel les endroits qui sont encore glissants avant que le sol puisse être nettoyé convenablement. Avertissez les autres de toute condition glissante.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confortables à talon plat avec des semelles en caoutchouc. Ces chaussures adhèrent bien au sol.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 tapis bien à plat au sol pour éviter d’y trébucher. Des tapis gondolés ou aux coins recourbés peuvent occasionner des retailles.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bien dégagées les zones de travail et les voies de passage. Les cordons électriques ne devraient pas traverser une voie de passage. Rangez rapidement les vadrouilles et les balais. Ne laissez jamais des boites ou des caisses trainer dans les allées.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Regardez toujours où vous allez. Demandez de l’aide pour déplacer des objets qui peuvent bloquer votre vision.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1pxezwc" w:id="28"/>
      <w:bookmarkEnd w:id="28"/>
      <w:r w:rsidDel="00000000" w:rsidR="00000000" w:rsidRPr="00000000">
        <w:rPr>
          <w:rtl w:val="0"/>
        </w:rPr>
      </w:r>
    </w:p>
    <w:tbl>
      <w:tblPr>
        <w:tblStyle w:val="Table1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00" w:hRule="atLeast"/>
        </w:trPr>
        <w:tc>
          <w:tcPr>
            <w:vAlign w:val="center"/>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extincteurs sur les lieux</w:t>
            </w:r>
            <w:r w:rsidDel="00000000" w:rsidR="00000000" w:rsidRPr="00000000">
              <w:rPr>
                <w:rtl w:val="0"/>
              </w:rPr>
            </w:r>
          </w:p>
        </w:tc>
      </w:tr>
      <w:tr>
        <w:tc>
          <w:tcPr/>
          <w:p w:rsidR="00000000" w:rsidDel="00000000" w:rsidP="00000000" w:rsidRDefault="00000000" w:rsidRPr="00000000">
            <w:pPr>
              <w:widowControl w:val="1"/>
              <w:numPr>
                <w:ilvl w:val="0"/>
                <w:numId w:val="26"/>
              </w:numPr>
              <w:spacing w:after="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widowControl w:val="1"/>
              <w:numPr>
                <w:ilvl w:val="0"/>
                <w:numId w:val="26"/>
              </w:numPr>
              <w:spacing w:after="0" w:before="0" w:lineRule="auto"/>
              <w:ind w:left="702" w:right="720" w:hanging="540"/>
              <w:rPr>
                <w:rFonts w:ascii="Arial" w:cs="Arial" w:eastAsia="Arial" w:hAnsi="Arial"/>
                <w:b w:val="0"/>
                <w:sz w:val="22"/>
                <w:szCs w:val="22"/>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numPr>
                <w:ilvl w:val="0"/>
                <w:numId w:val="26"/>
              </w:numPr>
              <w:spacing w:after="0" w:before="0" w:lineRule="auto"/>
              <w:ind w:left="702" w:right="720" w:hanging="540"/>
              <w:rPr>
                <w:rFonts w:ascii="Arial" w:cs="Arial" w:eastAsia="Arial" w:hAnsi="Arial"/>
                <w:b w:val="0"/>
                <w:sz w:val="22"/>
                <w:szCs w:val="22"/>
              </w:rPr>
            </w:pPr>
            <w:r w:rsidDel="00000000" w:rsidR="00000000" w:rsidRPr="00000000">
              <w:rPr>
                <w:vertAlign w:val="baseline"/>
                <w:rtl w:val="0"/>
              </w:rPr>
              <w:t xml:space="preserve">Si vous utilisez un extincteur :</w:t>
            </w:r>
            <w:r w:rsidDel="00000000" w:rsidR="00000000" w:rsidRPr="00000000">
              <w:rPr>
                <w:rtl w:val="0"/>
              </w:rPr>
            </w:r>
          </w:p>
          <w:p w:rsidR="00000000" w:rsidDel="00000000" w:rsidP="00000000" w:rsidRDefault="00000000" w:rsidRPr="00000000">
            <w:pPr>
              <w:numPr>
                <w:ilvl w:val="0"/>
                <w:numId w:val="41"/>
              </w:numPr>
              <w:spacing w:after="0" w:before="0" w:lineRule="auto"/>
              <w:ind w:left="1332" w:right="720" w:hanging="270"/>
              <w:rPr>
                <w:b w:val="0"/>
                <w:sz w:val="22"/>
                <w:szCs w:val="22"/>
              </w:rPr>
            </w:pPr>
            <w:r w:rsidDel="00000000" w:rsidR="00000000" w:rsidRPr="00000000">
              <w:rPr>
                <w:b w:val="1"/>
                <w:vertAlign w:val="baseline"/>
                <w:rtl w:val="0"/>
              </w:rPr>
              <w:t xml:space="preserve">RETIREZ LA GOUPILLE DE SÉCURITÉ, DIRIGEZ LE JET À LA BASE DES FLAMMES,</w:t>
            </w:r>
            <w:r w:rsidDel="00000000" w:rsidR="00000000" w:rsidRPr="00000000">
              <w:rPr>
                <w:rtl w:val="0"/>
              </w:rPr>
            </w:r>
          </w:p>
          <w:p w:rsidR="00000000" w:rsidDel="00000000" w:rsidP="00000000" w:rsidRDefault="00000000" w:rsidRPr="00000000">
            <w:pPr>
              <w:numPr>
                <w:ilvl w:val="0"/>
                <w:numId w:val="41"/>
              </w:numPr>
              <w:spacing w:after="0" w:before="0" w:lineRule="auto"/>
              <w:ind w:left="1332" w:right="720" w:hanging="270"/>
              <w:rPr>
                <w:b w:val="0"/>
                <w:sz w:val="22"/>
                <w:szCs w:val="22"/>
              </w:rPr>
            </w:pPr>
            <w:r w:rsidDel="00000000" w:rsidR="00000000" w:rsidRPr="00000000">
              <w:rPr>
                <w:b w:val="1"/>
                <w:vertAlign w:val="baseline"/>
                <w:rtl w:val="0"/>
              </w:rPr>
              <w:t xml:space="preserve">SERREZ LA POIGNÉE, BALAYEZ LENTEMENT LA BASE DU FEU AVEC LE JET,</w:t>
            </w:r>
            <w:r w:rsidDel="00000000" w:rsidR="00000000" w:rsidRPr="00000000">
              <w:rPr>
                <w:rtl w:val="0"/>
              </w:rPr>
            </w:r>
          </w:p>
          <w:p w:rsidR="00000000" w:rsidDel="00000000" w:rsidP="00000000" w:rsidRDefault="00000000" w:rsidRPr="00000000">
            <w:pPr>
              <w:numPr>
                <w:ilvl w:val="0"/>
                <w:numId w:val="41"/>
              </w:numPr>
              <w:spacing w:after="0" w:before="0" w:lineRule="auto"/>
              <w:ind w:left="1332" w:right="720" w:hanging="270"/>
              <w:rPr>
                <w:b w:val="0"/>
                <w:sz w:val="22"/>
                <w:szCs w:val="22"/>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26"/>
              </w:numPr>
              <w:spacing w:after="0" w:before="0" w:lineRule="auto"/>
              <w:ind w:left="702" w:right="720" w:hanging="540"/>
              <w:rPr>
                <w:rFonts w:ascii="Arial" w:cs="Arial" w:eastAsia="Arial" w:hAnsi="Arial"/>
                <w:b w:val="0"/>
                <w:sz w:val="22"/>
                <w:szCs w:val="22"/>
              </w:rPr>
            </w:pPr>
            <w:r w:rsidDel="00000000" w:rsidR="00000000" w:rsidRPr="00000000">
              <w:rPr>
                <w:vertAlign w:val="baseline"/>
                <w:rtl w:val="0"/>
              </w:rPr>
              <w:t xml:space="preserve">Demandez au service d’incendie de s’assurer que le feu est bel et bien éteint.</w:t>
            </w:r>
            <w:r w:rsidDel="00000000" w:rsidR="00000000" w:rsidRPr="00000000">
              <w:rPr>
                <w:rtl w:val="0"/>
              </w:rPr>
            </w:r>
          </w:p>
          <w:p w:rsidR="00000000" w:rsidDel="00000000" w:rsidP="00000000" w:rsidRDefault="00000000" w:rsidRPr="00000000">
            <w:pPr>
              <w:widowControl w:val="1"/>
              <w:numPr>
                <w:ilvl w:val="0"/>
                <w:numId w:val="26"/>
              </w:numPr>
              <w:spacing w:after="280" w:before="0" w:lineRule="auto"/>
              <w:ind w:left="702" w:right="720" w:hanging="540"/>
              <w:rPr>
                <w:rFonts w:ascii="Arial" w:cs="Arial" w:eastAsia="Arial" w:hAnsi="Arial"/>
                <w:b w:val="0"/>
                <w:sz w:val="22"/>
                <w:szCs w:val="22"/>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spacing w:after="280" w:before="0" w:lineRule="auto"/>
              <w:ind w:right="720"/>
              <w:contextualSpacing w:val="0"/>
              <w:jc w:val="center"/>
            </w:pPr>
            <w:r w:rsidDel="00000000" w:rsidR="00000000" w:rsidRPr="00000000">
              <w:rPr>
                <w:b w:val="1"/>
                <w:i w:val="1"/>
                <w:sz w:val="28"/>
                <w:szCs w:val="28"/>
                <w:vertAlign w:val="baseline"/>
                <w:rtl w:val="0"/>
              </w:rPr>
              <w:t xml:space="preserve">Apprenez à reconnaitre les différents types d’extincteurs :</w:t>
            </w:r>
            <w:r w:rsidDel="00000000" w:rsidR="00000000" w:rsidRPr="00000000">
              <w:rPr>
                <w:rtl w:val="0"/>
              </w:rPr>
            </w:r>
          </w:p>
          <w:tbl>
            <w:tblPr>
              <w:tblStyle w:val="Table11"/>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9925" cy="559435"/>
                        <wp:effectExtent b="0" l="0" r="0" t="0"/>
                        <wp:docPr descr="afire" id="114" name="image146.png"/>
                        <a:graphic>
                          <a:graphicData uri="http://schemas.openxmlformats.org/drawingml/2006/picture">
                            <pic:pic>
                              <pic:nvPicPr>
                                <pic:cNvPr descr="afire" id="0" name="image146.png"/>
                                <pic:cNvPicPr preferRelativeResize="0"/>
                              </pic:nvPicPr>
                              <pic:blipFill>
                                <a:blip r:embed="rId51"/>
                                <a:srcRect b="0" l="0" r="0" t="0"/>
                                <a:stretch>
                                  <a:fillRect/>
                                </a:stretch>
                              </pic:blipFill>
                              <pic:spPr>
                                <a:xfrm>
                                  <a:off x="0" y="0"/>
                                  <a:ext cx="669925" cy="55943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Matières combustibles usuelles</w:t>
                  </w:r>
                  <w:r w:rsidDel="00000000" w:rsidR="00000000" w:rsidRPr="00000000">
                    <w:rPr>
                      <w:vertAlign w:val="baseline"/>
                      <w:rtl w:val="0"/>
                    </w:rPr>
                    <w:t xml:space="preserve">: papier, tissu, bois, caoutchouc, plusieurs plastiques.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1670" cy="661035"/>
                        <wp:effectExtent b="0" l="0" r="0" t="0"/>
                        <wp:docPr descr="bfire" id="113" name="image145.png"/>
                        <a:graphic>
                          <a:graphicData uri="http://schemas.openxmlformats.org/drawingml/2006/picture">
                            <pic:pic>
                              <pic:nvPicPr>
                                <pic:cNvPr descr="bfire" id="0" name="image145.png"/>
                                <pic:cNvPicPr preferRelativeResize="0"/>
                              </pic:nvPicPr>
                              <pic:blipFill>
                                <a:blip r:embed="rId52"/>
                                <a:srcRect b="0" l="0" r="0" t="0"/>
                                <a:stretch>
                                  <a:fillRect/>
                                </a:stretch>
                              </pic:blipFill>
                              <pic:spPr>
                                <a:xfrm>
                                  <a:off x="0" y="0"/>
                                  <a:ext cx="661670" cy="66103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 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peintures, certains solvants, etc.</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39445" cy="638810"/>
                        <wp:effectExtent b="0" l="0" r="0" t="0"/>
                        <wp:docPr descr="cfire" id="116" name="image150.png"/>
                        <a:graphic>
                          <a:graphicData uri="http://schemas.openxmlformats.org/drawingml/2006/picture">
                            <pic:pic>
                              <pic:nvPicPr>
                                <pic:cNvPr descr="cfire" id="0" name="image150.png"/>
                                <pic:cNvPicPr preferRelativeResize="0"/>
                              </pic:nvPicPr>
                              <pic:blipFill>
                                <a:blip r:embed="rId53"/>
                                <a:srcRect b="0" l="0" r="0" t="0"/>
                                <a:stretch>
                                  <a:fillRect/>
                                </a:stretch>
                              </pic:blipFill>
                              <pic:spPr>
                                <a:xfrm>
                                  <a:off x="0" y="0"/>
                                  <a:ext cx="639445" cy="63881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Équipement électrique:</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matériaux électrique, etc.</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 liquide spécial ou poudre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9925" cy="638810"/>
                        <wp:effectExtent b="0" l="0" r="0" t="0"/>
                        <wp:docPr descr="dfire" id="115" name="image149.png"/>
                        <a:graphic>
                          <a:graphicData uri="http://schemas.openxmlformats.org/drawingml/2006/picture">
                            <pic:pic>
                              <pic:nvPicPr>
                                <pic:cNvPr descr="dfire" id="0" name="image149.png"/>
                                <pic:cNvPicPr preferRelativeResize="0"/>
                              </pic:nvPicPr>
                              <pic:blipFill>
                                <a:blip r:embed="rId54"/>
                                <a:srcRect b="0" l="0" r="0" t="0"/>
                                <a:stretch>
                                  <a:fillRect/>
                                </a:stretch>
                              </pic:blipFill>
                              <pic:spPr>
                                <a:xfrm>
                                  <a:off x="0" y="0"/>
                                  <a:ext cx="669925" cy="63881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c>
      </w:tr>
      <w:tr>
        <w:trPr>
          <w:trHeight w:val="560" w:hRule="atLeast"/>
        </w:trPr>
        <w:tc>
          <w:tcPr>
            <w:vAlign w:val="center"/>
          </w:tcPr>
          <w:p w:rsidR="00000000" w:rsidDel="00000000" w:rsidP="00000000" w:rsidRDefault="00000000" w:rsidRPr="00000000">
            <w:pPr>
              <w:ind w:left="706" w:right="720" w:firstLine="0"/>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9x2ik5" w:id="29"/>
            <w:bookmarkEnd w:id="2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Souvent, en situation d’urgence, les premiers soins sont les premiers gestes à poser. Les premiers soins consistent à aider une personne blessée jusqu’à ce qu’arrive un professionnel de la santé.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En cas d’urgence, suivez les conseils généraux suivants. Ces conseils ne constituent pas un cours de premiers soins. Suivez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Vérifiez le site. Vous devez chercher les risques de décharges électriques, les déversements chimiques, les objets chauds, des flammes) reste calme et crie pour le secours. Ne touchez pas une personne blessée avant que les dangers immédiats, comme un courant électrique, aient été éliminés.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Aidez les victimes à rester calmes et dans une position confortable, si le professeur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Appelez le bureau pour de l’aide médicale,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Administrez les premiers soins aux victimes selon les instructions de votre professeur.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8"/>
                <w:szCs w:val="28"/>
              </w:rPr>
            </w:pPr>
            <w:r w:rsidDel="00000000" w:rsidR="00000000" w:rsidRPr="00000000">
              <w:rPr>
                <w:sz w:val="24"/>
                <w:szCs w:val="24"/>
                <w:vertAlign w:val="baseline"/>
                <w:rtl w:val="0"/>
              </w:rPr>
              <w:t xml:space="preserve">Empêchez les gens de s’approcher inutilement des victimes</w:t>
            </w:r>
            <w:r w:rsidDel="00000000" w:rsidR="00000000" w:rsidRPr="00000000">
              <w:rPr>
                <w:sz w:val="28"/>
                <w:szCs w:val="28"/>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p2csry" w:id="30"/>
            <w:bookmarkEnd w:id="3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Trousse de 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SIGNALEZ À L’ENSEIGNANT TOUTE UTILISATION DE LA TROUSSE DE PREMIERS SOINS POUR ÊTRE SURS QUE LES ARTICLES UTILISÉS SONT REMPLACÉS.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Liste proposée (ajoutez des éléments selon vos besoins). Voir le règlement 1101 de la CSPAAT, Exigences relatives aux premiers soins, au http://www.wsib.on.ca/wsib/wsibsite.nsf/Public/PreventionYHSRR (site bilingue)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DE VÉRIFICATION :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VÉRIFIÉE PAR : </w:t>
            </w:r>
            <w:r w:rsidDel="00000000" w:rsidR="00000000" w:rsidRPr="00000000">
              <w:rPr>
                <w:rtl w:val="0"/>
              </w:rPr>
            </w:r>
          </w:p>
          <w:p w:rsidR="00000000" w:rsidDel="00000000" w:rsidP="00000000" w:rsidRDefault="00000000" w:rsidRPr="00000000">
            <w:pPr>
              <w:tabs>
                <w:tab w:val="left" w:pos="-1440"/>
                <w:tab w:val="left" w:pos="4572"/>
              </w:tabs>
              <w:ind w:hanging="288"/>
              <w:contextualSpacing w:val="0"/>
            </w:pPr>
            <w:r w:rsidDel="00000000" w:rsidR="00000000" w:rsidRPr="00000000">
              <w:rPr>
                <w:vertAlign w:val="baseline"/>
                <w:rtl w:val="0"/>
              </w:rPr>
              <w:t xml:space="preserve">           </w:t>
            </w:r>
            <w:r w:rsidDel="00000000" w:rsidR="00000000" w:rsidRPr="00000000">
              <w:rPr>
                <w:rtl w:val="0"/>
              </w:rPr>
            </w:r>
          </w:p>
          <w:tbl>
            <w:tblPr>
              <w:tblStyle w:val="Table14"/>
              <w:bidi w:val="0"/>
              <w:tblW w:w="6547.0" w:type="dxa"/>
              <w:jc w:val="left"/>
              <w:tblInd w:w="1398.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4"/>
              <w:gridCol w:w="1803"/>
              <w:tblGridChange w:id="0">
                <w:tblGrid>
                  <w:gridCol w:w="4744"/>
                  <w:gridCol w:w="1803"/>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27" w:firstLine="0"/>
                    <w:contextualSpacing w:val="0"/>
                  </w:pPr>
                  <w:r w:rsidDel="00000000" w:rsidR="00000000" w:rsidRPr="00000000">
                    <w:rPr>
                      <w:b w:val="1"/>
                      <w:sz w:val="24"/>
                      <w:szCs w:val="24"/>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Manuel général des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Masques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Gants jetables en latex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Paire de ciseaux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sz w:val="24"/>
                      <w:szCs w:val="24"/>
                      <w:vertAlign w:val="baseline"/>
                      <w:rtl w:val="0"/>
                    </w:rPr>
                    <w:t xml:space="preserve">Écuelle en plastic à vomissure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Attelles de bois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Rembourrage pour attelle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Pansements adhésifs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Compresses de gaze stériles (1m</w:t>
                  </w:r>
                  <w:r w:rsidDel="00000000" w:rsidR="00000000" w:rsidRPr="00000000">
                    <w:rPr>
                      <w:sz w:val="24"/>
                      <w:szCs w:val="24"/>
                      <w:vertAlign w:val="superscript"/>
                      <w:rtl w:val="0"/>
                    </w:rPr>
                    <w:t xml:space="preserve">2</w:t>
                  </w:r>
                  <w:r w:rsidDel="00000000" w:rsidR="00000000" w:rsidRPr="00000000">
                    <w:rPr>
                      <w:sz w:val="24"/>
                      <w:szCs w:val="24"/>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Bandages de gaze (1,80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Bandages triangulaires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Épingles de sureté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Gaze stérile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Pansements stériles pour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Sparadrap (3,5 cm de largeur)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Tampons antiseptiques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Crème contre les brûlures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Compresses froides instantanées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bl>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Entretien ménager général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1"/>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Chaque chose a sa propre place de rangement.</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vous ne savez pas où est cet endroit, demandez-le.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vous le savez, rangez la chose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61"/>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c’est brisé ou si ça fonctionne mal,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61"/>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La saleté, la poussière et les déchets sont nuisibles à votre santé et à votre sécurité. Même si ce n’est pas vous qui avez fait des dégâts, c’est quand même à vous de ramasser, de nettoyer ou de débarrasser.</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numPr>
                <w:ilvl w:val="0"/>
                <w:numId w:val="61"/>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Si vous renversez ou laissez tomber du liquide par terre, nettoyez immédiatement ou épongez le liquide avec quelque chose d’absorbant. Vous êtes responsable de la prévention des blessures.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61"/>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N’obstruez jamais les sorties de secours, les avertisseurs d’incendie, les portes, les passages et les disjoncteurs ou  gâchettes électriques des machines.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61"/>
              </w:numPr>
              <w:tabs>
                <w:tab w:val="left" w:pos="681"/>
              </w:tabs>
              <w:ind w:left="1395" w:right="420" w:hanging="675"/>
              <w:rPr>
                <w:rFonts w:ascii="Arial" w:cs="Arial" w:eastAsia="Arial" w:hAnsi="Arial"/>
                <w:b w:val="0"/>
                <w:sz w:val="24"/>
                <w:szCs w:val="24"/>
              </w:rPr>
            </w:pPr>
            <w:r w:rsidDel="00000000" w:rsidR="00000000" w:rsidRPr="00000000">
              <w:rPr>
                <w:sz w:val="24"/>
                <w:szCs w:val="24"/>
                <w:vertAlign w:val="baseline"/>
                <w:rtl w:val="0"/>
              </w:rPr>
              <w:t xml:space="preserve">Les produits chimiques ont leurs propres récipients d’entreposage. Utilisez-les.</w:t>
              <w:br w:type="textWrapping"/>
              <w:t xml:space="preserve">Ne mélangez jamais des produits chimiques.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Soulever des objets lourds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Un claquage est une rigidité ou de douleur ressentie dans les muscles. Il est causé par l’utilisation prolongée des muscles en cause ou par une mauvaise posture. Il est souvent ressenti dans le bas du dos, soit au point le plus faible de la colonne vertébrale. Soulever des objets lourds provoque souvent de la tension à ce niveau si sa posture est mauvaise, chose qui survient trop souvent dans le domaine de la construction. Et un dos déjà touché ou affaibli est davantage susceptible de rechuter.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0"/>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Il est possible d’éviter les tensions au dos lorsque l’on veut soulever un objet. Il s’agit d’utiliser davantage les muscles de ses jambes, qui sont aussi plus forts que ceux du dos. Pour soulever un objet lourd, plier les genoux pour s’accroupir, garder les pieds à la largeur des épaules et bien garder le dos droit. Les bras tendus, empoigner la charge à soulever en utilisant toute la main, puis se relever en gardant le dos droit. Laisser les muscles des jambes faire le travail. Ne pas se contorsionner et ne pas se pencher.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0"/>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Recourir à la même méthode pour déposer les objets lourds. Demander de l’aide si l’objet est trop lourd pour soi. Utiliser un chariot pour transporter les objets lourds au loin.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0"/>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Entreposer les objets lourds sur les tablettes inférieures.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3ckvvd" w:id="33"/>
            <w:bookmarkEnd w:id="3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règles du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L’acronyme SIMDUT signifie </w:t>
            </w:r>
            <w:r w:rsidDel="00000000" w:rsidR="00000000" w:rsidRPr="00000000">
              <w:rPr>
                <w:i w:val="1"/>
                <w:sz w:val="24"/>
                <w:szCs w:val="24"/>
                <w:vertAlign w:val="baseline"/>
                <w:rtl w:val="0"/>
              </w:rPr>
              <w:t xml:space="preserve">Système d’information sur les matières dangereuses utilisées au travail</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Ce système a été mis en place en Ontario en même temps que la </w:t>
            </w:r>
            <w:r w:rsidDel="00000000" w:rsidR="00000000" w:rsidRPr="00000000">
              <w:rPr>
                <w:i w:val="1"/>
                <w:sz w:val="24"/>
                <w:szCs w:val="24"/>
                <w:vertAlign w:val="baseline"/>
                <w:rtl w:val="0"/>
              </w:rPr>
              <w:t xml:space="preserve">Loi sur la santé et la sécurité au travail</w:t>
            </w:r>
            <w:r w:rsidDel="00000000" w:rsidR="00000000" w:rsidRPr="00000000">
              <w:rPr>
                <w:sz w:val="24"/>
                <w:szCs w:val="24"/>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La</w:t>
            </w:r>
            <w:r w:rsidDel="00000000" w:rsidR="00000000" w:rsidRPr="00000000">
              <w:rPr>
                <w:i w:val="1"/>
                <w:sz w:val="24"/>
                <w:szCs w:val="24"/>
                <w:vertAlign w:val="baseline"/>
                <w:rtl w:val="0"/>
              </w:rPr>
              <w:t xml:space="preserve"> Loi sur les produits dangereux </w:t>
            </w:r>
            <w:r w:rsidDel="00000000" w:rsidR="00000000" w:rsidRPr="00000000">
              <w:rPr>
                <w:sz w:val="24"/>
                <w:szCs w:val="24"/>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L’acronyme FDS signifie fiche de données de sécurité (anciennement appelée </w:t>
            </w:r>
            <w:r w:rsidDel="00000000" w:rsidR="00000000" w:rsidRPr="00000000">
              <w:rPr>
                <w:i w:val="1"/>
                <w:sz w:val="24"/>
                <w:szCs w:val="24"/>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Une fiche de données de sécurité (FDS) est un document qui explique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En Ontario, selon la </w:t>
            </w:r>
            <w:r w:rsidDel="00000000" w:rsidR="00000000" w:rsidRPr="00000000">
              <w:rPr>
                <w:i w:val="1"/>
                <w:sz w:val="24"/>
                <w:szCs w:val="24"/>
                <w:vertAlign w:val="baseline"/>
                <w:rtl w:val="0"/>
              </w:rPr>
              <w:t xml:space="preserve">Loi sur la santé et la sécurité au travail</w:t>
            </w:r>
            <w:r w:rsidDel="00000000" w:rsidR="00000000" w:rsidRPr="00000000">
              <w:rPr>
                <w:sz w:val="24"/>
                <w:szCs w:val="24"/>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sz w:val="24"/>
                <w:szCs w:val="24"/>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ihv636" w:id="34"/>
            <w:bookmarkEnd w:id="3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étiquettes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w:t>
            </w:r>
            <w:r w:rsidDel="00000000" w:rsidR="00000000" w:rsidRPr="00000000">
              <w:rPr>
                <w:b w:val="1"/>
                <w:sz w:val="24"/>
                <w:szCs w:val="24"/>
                <w:vertAlign w:val="baseline"/>
                <w:rtl w:val="0"/>
              </w:rPr>
              <w:t xml:space="preserve">étiquette du fournisseur </w:t>
            </w:r>
            <w:r w:rsidDel="00000000" w:rsidR="00000000" w:rsidRPr="00000000">
              <w:rPr>
                <w:sz w:val="24"/>
                <w:szCs w:val="24"/>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comporter la bordure hachurée du SIMDUT,</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sz w:val="24"/>
                <w:szCs w:val="24"/>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38"/>
              </w:numPr>
              <w:ind w:left="720" w:hanging="360"/>
              <w:rPr>
                <w:b w:val="0"/>
                <w:sz w:val="24"/>
                <w:szCs w:val="24"/>
              </w:rPr>
            </w:pPr>
            <w:r w:rsidDel="00000000" w:rsidR="00000000" w:rsidRPr="00000000">
              <w:rPr>
                <w:sz w:val="24"/>
                <w:szCs w:val="24"/>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38"/>
              </w:numPr>
              <w:ind w:left="720" w:hanging="360"/>
              <w:rPr>
                <w:b w:val="0"/>
                <w:sz w:val="24"/>
                <w:szCs w:val="24"/>
              </w:rPr>
            </w:pPr>
            <w:r w:rsidDel="00000000" w:rsidR="00000000" w:rsidRPr="00000000">
              <w:rPr>
                <w:sz w:val="24"/>
                <w:szCs w:val="24"/>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38"/>
              </w:numPr>
              <w:ind w:left="720" w:hanging="360"/>
              <w:rPr>
                <w:b w:val="0"/>
                <w:sz w:val="24"/>
                <w:szCs w:val="24"/>
              </w:rPr>
            </w:pPr>
            <w:r w:rsidDel="00000000" w:rsidR="00000000" w:rsidRPr="00000000">
              <w:rPr>
                <w:sz w:val="24"/>
                <w:szCs w:val="24"/>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sz w:val="24"/>
                <w:szCs w:val="24"/>
                <w:vertAlign w:val="baseline"/>
                <w:rtl w:val="0"/>
              </w:rPr>
              <w:t xml:space="preserve">L’</w:t>
            </w:r>
            <w:r w:rsidDel="00000000" w:rsidR="00000000" w:rsidRPr="00000000">
              <w:rPr>
                <w:b w:val="1"/>
                <w:sz w:val="24"/>
                <w:szCs w:val="24"/>
                <w:vertAlign w:val="baseline"/>
                <w:rtl w:val="0"/>
              </w:rPr>
              <w:t xml:space="preserve">étiquette du lieu de travail</w:t>
            </w:r>
            <w:r w:rsidDel="00000000" w:rsidR="00000000" w:rsidRPr="00000000">
              <w:rPr>
                <w:sz w:val="24"/>
                <w:szCs w:val="24"/>
                <w:vertAlign w:val="baseline"/>
                <w:rtl w:val="0"/>
              </w:rPr>
              <w:t xml:space="preserve"> doit être apposée sur tout contenant qui ne provient pas du fournisseur, et elle doit contenir les renseignements suivants</w:t>
            </w:r>
            <w:r w:rsidDel="00000000" w:rsidR="00000000" w:rsidRPr="00000000">
              <w:rPr>
                <w:b w:val="1"/>
                <w:sz w:val="24"/>
                <w:szCs w:val="24"/>
                <w:vertAlign w:val="baseline"/>
                <w:rtl w:val="0"/>
              </w:rPr>
              <w:t xml:space="preserve">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39"/>
              </w:numPr>
              <w:ind w:left="720" w:hanging="360"/>
              <w:rPr>
                <w:b w:val="0"/>
                <w:sz w:val="24"/>
                <w:szCs w:val="24"/>
              </w:rPr>
            </w:pPr>
            <w:r w:rsidDel="00000000" w:rsidR="00000000" w:rsidRPr="00000000">
              <w:rPr>
                <w:sz w:val="24"/>
                <w:szCs w:val="24"/>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39"/>
              </w:numPr>
              <w:ind w:left="720" w:hanging="360"/>
              <w:rPr>
                <w:b w:val="0"/>
                <w:sz w:val="24"/>
                <w:szCs w:val="24"/>
              </w:rPr>
            </w:pPr>
            <w:r w:rsidDel="00000000" w:rsidR="00000000" w:rsidRPr="00000000">
              <w:rPr>
                <w:sz w:val="24"/>
                <w:szCs w:val="24"/>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39"/>
              </w:numPr>
              <w:ind w:left="720" w:hanging="360"/>
              <w:rPr>
                <w:b w:val="0"/>
                <w:sz w:val="24"/>
                <w:szCs w:val="24"/>
              </w:rPr>
            </w:pPr>
            <w:r w:rsidDel="00000000" w:rsidR="00000000" w:rsidRPr="00000000">
              <w:rPr>
                <w:sz w:val="24"/>
                <w:szCs w:val="24"/>
                <w:vertAlign w:val="baseline"/>
                <w:rtl w:val="0"/>
              </w:rPr>
              <w:t xml:space="preserve">les mesures préventives,</w:t>
            </w:r>
            <w:r w:rsidDel="00000000" w:rsidR="00000000" w:rsidRPr="00000000">
              <w:rPr>
                <w:rtl w:val="0"/>
              </w:rPr>
            </w:r>
          </w:p>
          <w:p w:rsidR="00000000" w:rsidDel="00000000" w:rsidP="00000000" w:rsidRDefault="00000000" w:rsidRPr="00000000">
            <w:pPr>
              <w:numPr>
                <w:ilvl w:val="0"/>
                <w:numId w:val="39"/>
              </w:numPr>
              <w:ind w:left="720" w:hanging="360"/>
              <w:rPr>
                <w:b w:val="0"/>
                <w:sz w:val="24"/>
                <w:szCs w:val="24"/>
              </w:rPr>
            </w:pPr>
            <w:r w:rsidDel="00000000" w:rsidR="00000000" w:rsidRPr="00000000">
              <w:rPr>
                <w:sz w:val="24"/>
                <w:szCs w:val="24"/>
                <w:vertAlign w:val="baseline"/>
                <w:rtl w:val="0"/>
              </w:rPr>
              <w:t xml:space="preserve">les premiers soins à administrer.</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2hioqz" w:id="35"/>
            <w:bookmarkEnd w:id="3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étiquettes FDS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FICHES DE DONNÉES DE SÉCURITÉ GÉNÉRIQUES À DES FINS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PRODUITS PROTÉGÉS PAR LE DROIT RELATIF AUX SECRETS COMMERCIAUX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vertAlign w:val="baseline"/>
                <w:rtl w:val="0"/>
              </w:rPr>
              <w:t xml:space="preserve"> IDENTIFICATION DE MATÉRIAU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COMMERCIAL/NOM DU PRODUIT                                      USAGE DU PRODUIT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AUTRES NOMS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DU FABRICANT OU DU FOURNISSEUR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ADRESSE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NUMÉRO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PROCÉDURE DE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hanging="360"/>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1"/>
        <w:bidi w:val="0"/>
        <w:tblW w:w="1008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180"/>
        <w:gridCol w:w="9540"/>
        <w:gridCol w:w="360"/>
        <w:tblGridChange w:id="0">
          <w:tblGrid>
            <w:gridCol w:w="180"/>
            <w:gridCol w:w="9540"/>
            <w:gridCol w:w="360"/>
          </w:tblGrid>
        </w:tblGridChange>
      </w:tblGrid>
      <w:tr>
        <w:tc>
          <w:tcPr>
            <w:gridSpan w:val="3"/>
          </w:tcPr>
          <w:p w:rsidR="00000000" w:rsidDel="00000000" w:rsidP="00000000" w:rsidRDefault="00000000" w:rsidRPr="00000000">
            <w:pPr>
              <w:contextualSpacing w:val="0"/>
              <w:jc w:val="center"/>
            </w:pPr>
            <w:bookmarkStart w:colFirst="0" w:colLast="0" w:name="_1hmsyys" w:id="36"/>
            <w:bookmarkEnd w:id="36"/>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b w:val="1"/>
                <w:sz w:val="52"/>
                <w:szCs w:val="52"/>
                <w:vertAlign w:val="baseline"/>
                <w:rtl w:val="0"/>
              </w:rPr>
              <w:t xml:space="preserve">Règles générales de sécurité dans l’atelier</w:t>
            </w:r>
            <w:r w:rsidDel="00000000" w:rsidR="00000000" w:rsidRPr="00000000">
              <w:rPr>
                <w:rtl w:val="0"/>
              </w:rPr>
            </w:r>
          </w:p>
        </w:tc>
      </w:tr>
      <w:tr>
        <w:tc>
          <w:tcPr>
            <w:gridSpan w:val="3"/>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Les articles suivants ne sont pas admis dans l’atelier de menuiserie :</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numPr>
                <w:ilvl w:val="1"/>
                <w:numId w:val="76"/>
              </w:numPr>
              <w:ind w:left="1440" w:hanging="360"/>
              <w:rPr>
                <w:sz w:val="22"/>
                <w:szCs w:val="22"/>
              </w:rPr>
            </w:pPr>
            <w:r w:rsidDel="00000000" w:rsidR="00000000" w:rsidRPr="00000000">
              <w:rPr>
                <w:vertAlign w:val="baseline"/>
                <w:rtl w:val="0"/>
              </w:rPr>
              <w:t xml:space="preserve">les cellulaires, les lecteurs mp3, les écouteurs et autres appareils électroniques,</w:t>
            </w:r>
            <w:r w:rsidDel="00000000" w:rsidR="00000000" w:rsidRPr="00000000">
              <w:rPr>
                <w:rtl w:val="0"/>
              </w:rPr>
            </w:r>
          </w:p>
          <w:p w:rsidR="00000000" w:rsidDel="00000000" w:rsidP="00000000" w:rsidRDefault="00000000" w:rsidRPr="00000000">
            <w:pPr>
              <w:numPr>
                <w:ilvl w:val="1"/>
                <w:numId w:val="76"/>
              </w:numPr>
              <w:ind w:left="1440" w:hanging="360"/>
              <w:rPr>
                <w:sz w:val="22"/>
                <w:szCs w:val="22"/>
              </w:rPr>
            </w:pPr>
            <w:r w:rsidDel="00000000" w:rsidR="00000000" w:rsidRPr="00000000">
              <w:rPr>
                <w:vertAlign w:val="baseline"/>
                <w:rtl w:val="0"/>
              </w:rPr>
              <w:t xml:space="preserve">les sacs à dos, sacs et sacs à main,</w:t>
            </w:r>
            <w:r w:rsidDel="00000000" w:rsidR="00000000" w:rsidRPr="00000000">
              <w:rPr>
                <w:rtl w:val="0"/>
              </w:rPr>
            </w:r>
          </w:p>
          <w:p w:rsidR="00000000" w:rsidDel="00000000" w:rsidP="00000000" w:rsidRDefault="00000000" w:rsidRPr="00000000">
            <w:pPr>
              <w:numPr>
                <w:ilvl w:val="1"/>
                <w:numId w:val="76"/>
              </w:numPr>
              <w:ind w:left="1440" w:hanging="360"/>
              <w:rPr>
                <w:sz w:val="22"/>
                <w:szCs w:val="22"/>
              </w:rPr>
            </w:pPr>
            <w:r w:rsidDel="00000000" w:rsidR="00000000" w:rsidRPr="00000000">
              <w:rPr>
                <w:vertAlign w:val="baseline"/>
                <w:rtl w:val="0"/>
              </w:rPr>
              <w:t xml:space="preserve">les coupe-vent, </w:t>
            </w:r>
            <w:r w:rsidDel="00000000" w:rsidR="00000000" w:rsidRPr="00000000">
              <w:rPr>
                <w:u w:val="single"/>
                <w:vertAlign w:val="baseline"/>
                <w:rtl w:val="0"/>
              </w:rPr>
              <w:t xml:space="preserve">chandails à capuchon</w:t>
            </w:r>
            <w:r w:rsidDel="00000000" w:rsidR="00000000" w:rsidRPr="00000000">
              <w:rPr>
                <w:vertAlign w:val="baseline"/>
                <w:rtl w:val="0"/>
              </w:rPr>
              <w:t xml:space="preserve"> et autres vêtements évasés,</w:t>
            </w:r>
            <w:r w:rsidDel="00000000" w:rsidR="00000000" w:rsidRPr="00000000">
              <w:rPr>
                <w:rtl w:val="0"/>
              </w:rPr>
            </w:r>
          </w:p>
          <w:p w:rsidR="00000000" w:rsidDel="00000000" w:rsidP="00000000" w:rsidRDefault="00000000" w:rsidRPr="00000000">
            <w:pPr>
              <w:numPr>
                <w:ilvl w:val="1"/>
                <w:numId w:val="76"/>
              </w:numPr>
              <w:ind w:left="1440" w:hanging="360"/>
              <w:rPr>
                <w:sz w:val="22"/>
                <w:szCs w:val="22"/>
              </w:rPr>
            </w:pPr>
            <w:r w:rsidDel="00000000" w:rsidR="00000000" w:rsidRPr="00000000">
              <w:rPr>
                <w:vertAlign w:val="baseline"/>
                <w:rtl w:val="0"/>
              </w:rPr>
              <w:t xml:space="preserve">de la nourriture ou des boissons</w:t>
            </w:r>
            <w:r w:rsidDel="00000000" w:rsidR="00000000" w:rsidRPr="00000000">
              <w:rPr>
                <w:rtl w:val="0"/>
              </w:rPr>
            </w:r>
          </w:p>
          <w:p w:rsidR="00000000" w:rsidDel="00000000" w:rsidP="00000000" w:rsidRDefault="00000000" w:rsidRPr="00000000">
            <w:pPr>
              <w:numPr>
                <w:ilvl w:val="1"/>
                <w:numId w:val="76"/>
              </w:numPr>
              <w:ind w:left="1440" w:hanging="360"/>
              <w:rPr>
                <w:sz w:val="22"/>
                <w:szCs w:val="22"/>
              </w:rPr>
            </w:pPr>
            <w:r w:rsidDel="00000000" w:rsidR="00000000" w:rsidRPr="00000000">
              <w:rPr>
                <w:vertAlign w:val="baseline"/>
                <w:rtl w:val="0"/>
              </w:rPr>
              <w:t xml:space="preserve">les chaussures ouvertes,</w:t>
            </w:r>
            <w:r w:rsidDel="00000000" w:rsidR="00000000" w:rsidRPr="00000000">
              <w:rPr>
                <w:rtl w:val="0"/>
              </w:rPr>
            </w:r>
          </w:p>
          <w:p w:rsidR="00000000" w:rsidDel="00000000" w:rsidP="00000000" w:rsidRDefault="00000000" w:rsidRPr="00000000">
            <w:pPr>
              <w:numPr>
                <w:ilvl w:val="1"/>
                <w:numId w:val="76"/>
              </w:numPr>
              <w:ind w:left="1440" w:hanging="360"/>
              <w:rPr>
                <w:sz w:val="22"/>
                <w:szCs w:val="22"/>
              </w:rPr>
            </w:pPr>
            <w:r w:rsidDel="00000000" w:rsidR="00000000" w:rsidRPr="00000000">
              <w:rPr>
                <w:vertAlign w:val="baseline"/>
                <w:rtl w:val="0"/>
              </w:rPr>
              <w:t xml:space="preserve">tout autre objet jugé inadéquat par l’enseignant</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u w:val="single"/>
                <w:vertAlign w:val="baseline"/>
                <w:rtl w:val="0"/>
              </w:rPr>
              <w:t xml:space="preserve"> Si vous vous présentez avec l’un ou l’autre de ces articles, il vous sera interdit d’entrer dans l’atelier.</w:t>
            </w: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Pas de bousculades, de bouffonneries  et il est interdit de lancer des objets.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Pas de cris dans l’atelier.</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Les boutons d’arrêt d’urgence sont destinés aux urgences. Vous pouvez vous en servir dès que vous jugez que la situation le justifie. Gardez tout de même à l’esprit que ça équivaut à tirer une alarme d’incendie.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Ne jamais distraire une personne tandis qu’elle utilise une machine, y compris un enseignant!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Ne pas se regrouper autour d’une personne qui travaille à une machine. Un certain retrait s’impose. Chacun devrait demeurer à une distance acceptable, raisonnable et sécuritaire.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N’utilisez jamais de machine ou d’outil si vous ne vous sentez pas bien. Si vous vous sentez malade, extrêmement fatigué, stressé, ou si vous êtes sous les effets d’un médicament, ou si, au contraire, vous avez sauté une dose de médicament à prendre, vous ne devez pas toucher à l’équipement de l’atelier et vous reporter à l’enseignant.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Même s’il ne s’agit que d’une petite coupure, il faut signaler toutes les blessures à l’enseignant sur-le-champ.</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Ne jamais utiliser une machine ou un outil  sans la supervision de l’enseignant.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sz w:val="22"/>
                <w:szCs w:val="22"/>
              </w:rPr>
            </w:pPr>
            <w:r w:rsidDel="00000000" w:rsidR="00000000" w:rsidRPr="00000000">
              <w:rPr>
                <w:vertAlign w:val="baseline"/>
                <w:rtl w:val="0"/>
              </w:rPr>
              <w:t xml:space="preserve">La saleté, la poussière et les débris sont nuisibles pour la santé et la sécurité. Même si vous vous n’êtes pas servi des outils, ramassez-les, nettoyez et faites votre part pour garder les lieux propres.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6"/>
              </w:numPr>
              <w:tabs>
                <w:tab w:val="left" w:pos="681"/>
              </w:tabs>
              <w:ind w:left="720" w:right="420" w:hanging="360"/>
              <w:rPr>
                <w:rFonts w:ascii="Arial" w:cs="Arial" w:eastAsia="Arial" w:hAnsi="Arial"/>
                <w:sz w:val="22"/>
                <w:szCs w:val="22"/>
              </w:rPr>
            </w:pPr>
            <w:r w:rsidDel="00000000" w:rsidR="00000000" w:rsidRPr="00000000">
              <w:rPr>
                <w:vertAlign w:val="baseline"/>
                <w:rtl w:val="0"/>
              </w:rPr>
              <w:t xml:space="preserve">Si vous échappez un fluide, nettoyez sans délai et signalez l’incident à l’enseignante ou à l’enseignant. Les brins de scie facilitent  énormément ce travail.</w:t>
            </w:r>
            <w:r w:rsidDel="00000000" w:rsidR="00000000" w:rsidRPr="00000000">
              <w:rPr>
                <w:rtl w:val="0"/>
              </w:rPr>
            </w:r>
          </w:p>
          <w:p w:rsidR="00000000" w:rsidDel="00000000" w:rsidP="00000000" w:rsidRDefault="00000000" w:rsidRPr="00000000">
            <w:pPr>
              <w:tabs>
                <w:tab w:val="left" w:pos="681"/>
              </w:tabs>
              <w:ind w:left="360" w:right="420" w:firstLine="0"/>
              <w:contextualSpacing w:val="0"/>
            </w:pPr>
            <w:r w:rsidDel="00000000" w:rsidR="00000000" w:rsidRPr="00000000">
              <w:rPr>
                <w:rtl w:val="0"/>
              </w:rPr>
            </w:r>
          </w:p>
          <w:p w:rsidR="00000000" w:rsidDel="00000000" w:rsidP="00000000" w:rsidRDefault="00000000" w:rsidRPr="00000000">
            <w:pPr>
              <w:numPr>
                <w:ilvl w:val="0"/>
                <w:numId w:val="76"/>
              </w:numPr>
              <w:tabs>
                <w:tab w:val="left" w:pos="681"/>
              </w:tabs>
              <w:ind w:left="720" w:right="420" w:hanging="360"/>
              <w:rPr>
                <w:rFonts w:ascii="Arial" w:cs="Arial" w:eastAsia="Arial" w:hAnsi="Arial"/>
                <w:sz w:val="22"/>
                <w:szCs w:val="22"/>
              </w:rPr>
            </w:pPr>
            <w:r w:rsidDel="00000000" w:rsidR="00000000" w:rsidRPr="00000000">
              <w:rPr>
                <w:vertAlign w:val="baseline"/>
                <w:rtl w:val="0"/>
              </w:rPr>
              <w:t xml:space="preserve">Un article est brisé; il faut le signaler.  </w:t>
            </w:r>
            <w:r w:rsidDel="00000000" w:rsidR="00000000" w:rsidRPr="00000000">
              <w:rPr>
                <w:rtl w:val="0"/>
              </w:rPr>
            </w:r>
          </w:p>
          <w:p w:rsidR="00000000" w:rsidDel="00000000" w:rsidP="00000000" w:rsidRDefault="00000000" w:rsidRPr="00000000">
            <w:pPr>
              <w:tabs>
                <w:tab w:val="left" w:pos="681"/>
              </w:tabs>
              <w:ind w:left="360" w:right="420" w:firstLine="0"/>
              <w:contextualSpacing w:val="0"/>
            </w:pPr>
            <w:r w:rsidDel="00000000" w:rsidR="00000000" w:rsidRPr="00000000">
              <w:rPr>
                <w:vertAlign w:val="baseline"/>
                <w:rtl w:val="0"/>
              </w:rPr>
              <w:t xml:space="preserve">     Un appareil ne fonctionne pas; il faut le signaler.</w:t>
            </w:r>
            <w:r w:rsidDel="00000000" w:rsidR="00000000" w:rsidRPr="00000000">
              <w:rPr>
                <w:rtl w:val="0"/>
              </w:rPr>
            </w:r>
          </w:p>
          <w:p w:rsidR="00000000" w:rsidDel="00000000" w:rsidP="00000000" w:rsidRDefault="00000000" w:rsidRPr="00000000">
            <w:pPr>
              <w:tabs>
                <w:tab w:val="left" w:pos="681"/>
              </w:tabs>
              <w:ind w:left="360" w:right="420" w:firstLine="0"/>
              <w:contextualSpacing w:val="0"/>
            </w:pPr>
            <w:r w:rsidDel="00000000" w:rsidR="00000000" w:rsidRPr="00000000">
              <w:rPr>
                <w:vertAlign w:val="baseline"/>
                <w:rtl w:val="0"/>
              </w:rPr>
              <w:t xml:space="preserve">     Ne jamais tenter d’utiliser quelque chose de brisé ou qui ne fonctionne pas.</w:t>
            </w:r>
            <w:r w:rsidDel="00000000" w:rsidR="00000000" w:rsidRPr="00000000">
              <w:rPr>
                <w:rtl w:val="0"/>
              </w:rPr>
            </w:r>
          </w:p>
          <w:p w:rsidR="00000000" w:rsidDel="00000000" w:rsidP="00000000" w:rsidRDefault="00000000" w:rsidRPr="00000000">
            <w:pPr>
              <w:tabs>
                <w:tab w:val="left" w:pos="681"/>
              </w:tabs>
              <w:ind w:left="360" w:right="420" w:firstLine="0"/>
              <w:contextualSpacing w:val="0"/>
            </w:pPr>
            <w:r w:rsidDel="00000000" w:rsidR="00000000" w:rsidRPr="00000000">
              <w:rPr>
                <w:rtl w:val="0"/>
              </w:rPr>
            </w:r>
          </w:p>
        </w:tc>
      </w:tr>
      <w:tr>
        <w:tc>
          <w:tcPr>
            <w:gridSpan w:val="3"/>
          </w:tcPr>
          <w:p w:rsidR="00000000" w:rsidDel="00000000" w:rsidP="00000000" w:rsidRDefault="00000000" w:rsidRPr="00000000">
            <w:pPr>
              <w:keepNext w:val="1"/>
              <w:contextualSpacing w:val="0"/>
              <w:jc w:val="center"/>
            </w:pPr>
            <w:bookmarkStart w:colFirst="0" w:colLast="0" w:name="_41mghml" w:id="37"/>
            <w:bookmarkEnd w:id="37"/>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2grqrue" w:id="38"/>
            <w:bookmarkEnd w:id="38"/>
            <w:r w:rsidDel="00000000" w:rsidR="00000000" w:rsidRPr="00000000">
              <w:rPr>
                <w:b w:val="1"/>
                <w:sz w:val="52"/>
                <w:szCs w:val="52"/>
                <w:vertAlign w:val="baseline"/>
                <w:rtl w:val="0"/>
              </w:rPr>
              <w:t xml:space="preserve">QUIZ - La sécurité en général</w:t>
            </w:r>
            <w:r w:rsidDel="00000000" w:rsidR="00000000" w:rsidRPr="00000000">
              <w:rPr>
                <w:rtl w:val="0"/>
              </w:rPr>
            </w:r>
          </w:p>
        </w:tc>
      </w:tr>
      <w:tr>
        <w:tc>
          <w:tcPr>
            <w:gridSpan w:val="3"/>
          </w:tcPr>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contextualSpacing w:val="0"/>
            </w:pPr>
            <w:r w:rsidDel="00000000" w:rsidR="00000000" w:rsidRPr="00000000">
              <w:rPr>
                <w:sz w:val="18"/>
                <w:szCs w:val="18"/>
                <w:vertAlign w:val="baseline"/>
                <w:rtl w:val="0"/>
              </w:rPr>
              <w:t xml:space="preserve">Vrai ou faux. Il s’agit de répondre par V ou par F dans l’espace prévu.</w:t>
            </w:r>
            <w:r w:rsidDel="00000000" w:rsidR="00000000" w:rsidRPr="00000000">
              <w:rPr>
                <w:rtl w:val="0"/>
              </w:rPr>
            </w:r>
          </w:p>
          <w:p w:rsidR="00000000" w:rsidDel="00000000" w:rsidP="00000000" w:rsidRDefault="00000000" w:rsidRPr="00000000">
            <w:pPr>
              <w:tabs>
                <w:tab w:val="left" w:pos="522"/>
                <w:tab w:val="left" w:pos="1440"/>
                <w:tab w:val="left" w:pos="2160"/>
                <w:tab w:val="left" w:pos="2880"/>
                <w:tab w:val="left" w:pos="3600"/>
                <w:tab w:val="left" w:pos="4320"/>
                <w:tab w:val="left" w:pos="5040"/>
                <w:tab w:val="left" w:pos="5760"/>
                <w:tab w:val="left" w:pos="6480"/>
                <w:tab w:val="left" w:pos="7200"/>
                <w:tab w:val="left" w:pos="7920"/>
              </w:tabs>
              <w:spacing w:before="120" w:lineRule="auto"/>
              <w:ind w:left="432" w:hanging="45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1. Dans l’atelier, si on a un doute sur l’utilisation d’un appareil, il suffit de demander de l’aide à un camarade.</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2. Toute blessure doit être signalée immédiatement à l’enseignant. </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3. Le matériau de l’atelier doit être nettoyé seulement à la fin de la période, tous les jours. </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4. Il est permis d’apporter quelque chose à boire dans l’atelier dans la mesure où aucun équipement ne fonctionne.</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5. Il est permis de mettre un outil dans ses poches à condition qu’il reste en classe.</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6. Il est permis de parler à quelqu’un pendant que cette personne utilise un appareil mais il ne faut pas le distraire.</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7. Il est permis d’utiliser un tournevis plat pour décaper du bois peint.</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8. La trousse de premiers soins peut être rangée dans le bureau principal de l’école pour que personne ne vole son contenu.</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9. Il est obligatoire d’avoir un extincteur de classe D dans un atelier de construction.</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10. Une fois qu’on a reçu un passeport pour un appareil, on peut s’en servir n’importe quand, sans autorisation.</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11. Les blessures mineures ne doivent pas être signalées.</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12. Si une machine ne fonctionne pas, il faut le signaler à l’enseignant.</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13. En tout temps, si on a un doute sur l’utilisation d’un appareil, il faut demander à quelqu’un qui est autorisé (qui a obtenu son passeport).</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14. Tous les dispositifs de protection doivent être en place et fonctionner correctement avant qu’on utilise un appareil ou un outil.</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15. Tant que personne n’utilise un appareil après nous, il est acceptable de le laisser fonctionner  jusqu’à ce qu’on en ait de besoin à nouveau.</w:t>
            </w: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rtl w:val="0"/>
              </w:rPr>
            </w:r>
          </w:p>
          <w:p w:rsidR="00000000" w:rsidDel="00000000" w:rsidP="00000000" w:rsidRDefault="00000000" w:rsidRPr="00000000">
            <w:pPr>
              <w:tabs>
                <w:tab w:val="left" w:pos="702"/>
              </w:tabs>
              <w:ind w:left="702" w:hanging="720"/>
              <w:contextualSpacing w:val="0"/>
            </w:pPr>
            <w:r w:rsidDel="00000000" w:rsidR="00000000" w:rsidRPr="00000000">
              <w:rPr>
                <w:sz w:val="18"/>
                <w:szCs w:val="18"/>
                <w:vertAlign w:val="baseline"/>
                <w:rtl w:val="0"/>
              </w:rPr>
              <w:t xml:space="preserve">___ 16. L’équipement de sécurité est nécessaire seulement si le courant est présent.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___ 17. Une zone de sécurité est un endroit où les règles de l’atelier ne s’appliquent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___ 18. Pour utiliser un outil électrique, il faut d’abord s’attacher les cheveux s’ils sont longs.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___ 19. Avant de travailler dans un atelier, il faut savoir où se trouvent les sorties de secours.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___ 20. Tout ajustement effectué sur une machine doit être fait pendant qu’elle est hors tension.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vx1227" w:id="39"/>
            <w:bookmarkEnd w:id="3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Outils à main</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Les outils à main en mauvais état sont la cause de nombreuses blessures.</w:t>
            </w:r>
            <w:r w:rsidDel="00000000" w:rsidR="00000000" w:rsidRPr="00000000">
              <w:rPr>
                <w:rtl w:val="0"/>
              </w:rPr>
            </w:r>
          </w:p>
          <w:p w:rsidR="00000000" w:rsidDel="00000000" w:rsidP="00000000" w:rsidRDefault="00000000" w:rsidRPr="00000000">
            <w:pPr>
              <w:ind w:left="1440" w:right="420" w:firstLine="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Portez une PROTECTION OCULAIRE chaque fois que vous devez utiliser un outil de frappe.</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Après usage, nettoyez les outils et retournez-les à leur place, de sorte qu’ils soient toujours prêts à être utilisés à nouveau, dès que vous en avez besoin.</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Ne jamais laisser des outils sur le plancher, sur un banc ou sur la table d’une machine; on risque de les oublier là et ils peuvent représenter un danger.</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Il faut réparer ou remplacer sans attendre un outil usé ou endommagé. Pas question de s’en servir; montrez-les plutôt à votre enseignant.</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Employez des ciseaux, des couteaux et des lames bien aiguisés. N’utilisez pas d’outils émoussés. Les outils émoussés risquent de glisser et de causer ainsi des blessures.</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Un outil est conçu pour une certaine tâche; abstenez-vous de vous en servir autrement. Par exemple, un tournevis ne devrait jamais servir de pied de biche ou de ciseau.</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Ne restez jamais derrière quelqu’un qui manie un marteau. Tenez-vous sur le côté.</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Ne jamais s’attrouper autour de quelqu’un qui travaille avec un outil. Restez à bonne distance.</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Toujours travailler en poussant un outil coupant dans la direction opposée à soi, par ex. un ciseau, un grattoir.</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5"/>
              </w:numPr>
              <w:ind w:left="1440" w:right="420" w:hanging="720"/>
              <w:rPr>
                <w:rFonts w:ascii="Arial" w:cs="Arial" w:eastAsia="Arial" w:hAnsi="Arial"/>
                <w:b w:val="0"/>
                <w:sz w:val="24"/>
                <w:szCs w:val="24"/>
              </w:rPr>
            </w:pPr>
            <w:r w:rsidDel="00000000" w:rsidR="00000000" w:rsidRPr="00000000">
              <w:rPr>
                <w:sz w:val="24"/>
                <w:szCs w:val="24"/>
                <w:vertAlign w:val="baseline"/>
                <w:rtl w:val="0"/>
              </w:rPr>
              <w:t xml:space="preserve">N’utilisez que des outils munis de manches ou de poignées adéquates et en bon état.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3"/>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fwokq0" w:id="40"/>
            <w:bookmarkEnd w:id="4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OUTILS À MAIN - LE QUIZ</w:t>
            </w: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tc>
      </w:tr>
      <w:tr>
        <w:tc>
          <w:tcPr/>
          <w:p w:rsidR="00000000" w:rsidDel="00000000" w:rsidP="00000000" w:rsidRDefault="00000000" w:rsidRPr="00000000">
            <w:pPr>
              <w:numPr>
                <w:ilvl w:val="0"/>
                <w:numId w:val="57"/>
              </w:numPr>
              <w:spacing w:before="120"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Les outils à main en ___________ état sont la cause de nombreuses blessures.</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Après usage, ______________ les outils et retournez-les à leur place.</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Tout _______________ devrait être enlevés avant de commencer à travailler.</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Les __________  __________  _________   causent beaucoup d’accidents. N’employez que des outils bien aiguisés et en bon état.</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Toujours pousser un ciseau à bois dans la _______________ __________ à soi.</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Tenir le ciseau à __________ mains, à moins de le faire avancer au moyen d’un maillet.</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Utiliser l’outil qui __________ à la tâche.</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Toujours utiliser des outils et des appareils munis d’une __________ en bon état. Protégez vos mains.</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4"/>
                <w:szCs w:val="24"/>
              </w:rPr>
            </w:pPr>
            <w:r w:rsidDel="00000000" w:rsidR="00000000" w:rsidRPr="00000000">
              <w:rPr>
                <w:sz w:val="24"/>
                <w:szCs w:val="24"/>
                <w:vertAlign w:val="baseline"/>
                <w:rtl w:val="0"/>
              </w:rPr>
              <w:t xml:space="preserve">Portez une __________________  ________________ chaque fois que vous devez utiliser un outil de frappe.</w:t>
            </w:r>
            <w:r w:rsidDel="00000000" w:rsidR="00000000" w:rsidRPr="00000000">
              <w:rPr>
                <w:rtl w:val="0"/>
              </w:rPr>
            </w:r>
          </w:p>
          <w:p w:rsidR="00000000" w:rsidDel="00000000" w:rsidP="00000000" w:rsidRDefault="00000000" w:rsidRPr="00000000">
            <w:pPr>
              <w:spacing w:line="276" w:lineRule="auto"/>
              <w:ind w:left="612" w:hanging="294"/>
              <w:contextualSpacing w:val="0"/>
            </w:pPr>
            <w:r w:rsidDel="00000000" w:rsidR="00000000" w:rsidRPr="00000000">
              <w:rPr>
                <w:rtl w:val="0"/>
              </w:rPr>
            </w:r>
          </w:p>
          <w:p w:rsidR="00000000" w:rsidDel="00000000" w:rsidP="00000000" w:rsidRDefault="00000000" w:rsidRPr="00000000">
            <w:pPr>
              <w:numPr>
                <w:ilvl w:val="0"/>
                <w:numId w:val="57"/>
              </w:numPr>
              <w:spacing w:line="360" w:lineRule="auto"/>
              <w:ind w:left="612" w:hanging="294"/>
              <w:rPr>
                <w:rFonts w:ascii="Arial" w:cs="Arial" w:eastAsia="Arial" w:hAnsi="Arial"/>
                <w:b w:val="0"/>
                <w:sz w:val="22"/>
                <w:szCs w:val="22"/>
              </w:rPr>
            </w:pPr>
            <w:r w:rsidDel="00000000" w:rsidR="00000000" w:rsidRPr="00000000">
              <w:rPr>
                <w:sz w:val="24"/>
                <w:szCs w:val="24"/>
                <w:vertAlign w:val="baseline"/>
                <w:rtl w:val="0"/>
              </w:rPr>
              <w:t xml:space="preserve">Ne __________ jamais derrière quelqu’un qui manie un marteau.</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BANQUE DE MOTS</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protection oculaire  /  deux  /  outils coupants émoussés  /  poignée  /  restez  /  mauvais,</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nettoyez  /  direction opposée  /  bijoux  /  convient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jc w:val="center"/>
            </w:pPr>
            <w:bookmarkStart w:colFirst="0" w:colLast="0" w:name="_1v1yuxt" w:id="41"/>
            <w:bookmarkEnd w:id="4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Règles de sécurité générales - Machine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u w:val="single"/>
                <w:vertAlign w:val="baseline"/>
                <w:rtl w:val="0"/>
              </w:rPr>
              <w:t xml:space="preserve">Ne jamais</w:t>
            </w:r>
            <w:r w:rsidDel="00000000" w:rsidR="00000000" w:rsidRPr="00000000">
              <w:rPr>
                <w:sz w:val="24"/>
                <w:szCs w:val="24"/>
                <w:vertAlign w:val="baseline"/>
                <w:rtl w:val="0"/>
              </w:rPr>
              <w:t xml:space="preserve"> manœuvrer une machine sans l’autorisation de l’enseignant.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Porter son équipement de protection individuelle, comme des lunettes de sécurité, dès que l’on utilise un outil électrique.                                                                            </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4990465</wp:posOffset>
                  </wp:positionH>
                  <wp:positionV relativeFrom="paragraph">
                    <wp:posOffset>172720</wp:posOffset>
                  </wp:positionV>
                  <wp:extent cx="838200" cy="895350"/>
                  <wp:effectExtent b="0" l="0" r="0" t="0"/>
                  <wp:wrapSquare wrapText="bothSides" distB="0" distT="0" distL="114300" distR="114300"/>
                  <wp:docPr id="118" name="image152.jpg"/>
                  <a:graphic>
                    <a:graphicData uri="http://schemas.openxmlformats.org/drawingml/2006/picture">
                      <pic:pic>
                        <pic:nvPicPr>
                          <pic:cNvPr id="0" name="image152.jpg"/>
                          <pic:cNvPicPr preferRelativeResize="0"/>
                        </pic:nvPicPr>
                        <pic:blipFill>
                          <a:blip r:embed="rId55"/>
                          <a:srcRect b="0" l="0" r="0" t="0"/>
                          <a:stretch>
                            <a:fillRect/>
                          </a:stretch>
                        </pic:blipFill>
                        <pic:spPr>
                          <a:xfrm>
                            <a:off x="0" y="0"/>
                            <a:ext cx="838200" cy="89535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Mettre ses lunettes de sécurité </w:t>
            </w:r>
            <w:r w:rsidDel="00000000" w:rsidR="00000000" w:rsidRPr="00000000">
              <w:rPr>
                <w:sz w:val="24"/>
                <w:szCs w:val="24"/>
                <w:u w:val="single"/>
                <w:vertAlign w:val="baseline"/>
                <w:rtl w:val="0"/>
              </w:rPr>
              <w:t xml:space="preserve">avant</w:t>
            </w:r>
            <w:r w:rsidDel="00000000" w:rsidR="00000000" w:rsidRPr="00000000">
              <w:rPr>
                <w:sz w:val="32"/>
                <w:szCs w:val="32"/>
                <w:vertAlign w:val="baseline"/>
                <w:rtl w:val="0"/>
              </w:rPr>
              <w:t xml:space="preserve"> </w:t>
            </w:r>
            <w:r w:rsidDel="00000000" w:rsidR="00000000" w:rsidRPr="00000000">
              <w:rPr>
                <w:sz w:val="24"/>
                <w:szCs w:val="24"/>
                <w:vertAlign w:val="baseline"/>
                <w:rtl w:val="0"/>
              </w:rPr>
              <w:t xml:space="preserve">de démarrer une machine.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Il est interdit de manœuvrer une machine si l’on porte des cheveux longs, des vêtements amples ou des bijoux.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Avoir conscience de l’emplacement de la gâchette marche-arrêt sur la machine et du bouton d’ARRÊT d’urgence avant de la démarrer.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Mettre une machine hors tension pour effectuer les ajustements nécessaires.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S’assurer que tous les dispositifs de protection sont en place et bien ajustés.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Signaler sans délai à l’enseignant tout dommage observé sur les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S’assurer d’avoir un bon appui au sol pour manœuvrer une machine.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Toujours se tenir devant une machine pour la manœuvrer, jamais de côté.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Garder les mains hors de la portée de la lame, </w:t>
            </w:r>
            <w:r w:rsidDel="00000000" w:rsidR="00000000" w:rsidRPr="00000000">
              <w:rPr>
                <w:sz w:val="24"/>
                <w:szCs w:val="24"/>
                <w:u w:val="single"/>
                <w:vertAlign w:val="baseline"/>
                <w:rtl w:val="0"/>
              </w:rPr>
              <w:t xml:space="preserve">jamais devant</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sz w:val="24"/>
                <w:szCs w:val="24"/>
              </w:rPr>
            </w:pPr>
            <w:r w:rsidDel="00000000" w:rsidR="00000000" w:rsidRPr="00000000">
              <w:rPr>
                <w:sz w:val="24"/>
                <w:szCs w:val="24"/>
                <w:vertAlign w:val="baseline"/>
                <w:rtl w:val="0"/>
              </w:rPr>
              <w:t xml:space="preserve">Ne jamais quitter la machine tant que sa lame ne s’est pas complètement immobilisée.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w:t>
            </w:r>
            <w:r w:rsidDel="00000000" w:rsidR="00000000" w:rsidRPr="00000000">
              <w:drawing>
                <wp:inline distB="0" distT="0" distL="114300" distR="114300">
                  <wp:extent cx="1009650" cy="1285875"/>
                  <wp:effectExtent b="0" l="0" r="0" t="0"/>
                  <wp:docPr id="117" name="image151.jpg"/>
                  <a:graphic>
                    <a:graphicData uri="http://schemas.openxmlformats.org/drawingml/2006/picture">
                      <pic:pic>
                        <pic:nvPicPr>
                          <pic:cNvPr id="0" name="image151.jpg"/>
                          <pic:cNvPicPr preferRelativeResize="0"/>
                        </pic:nvPicPr>
                        <pic:blipFill>
                          <a:blip r:embed="rId56"/>
                          <a:srcRect b="0" l="0" r="0" t="0"/>
                          <a:stretch>
                            <a:fillRect/>
                          </a:stretch>
                        </pic:blipFill>
                        <pic:spPr>
                          <a:xfrm>
                            <a:off x="0" y="0"/>
                            <a:ext cx="1009650" cy="1285875"/>
                          </a:xfrm>
                          <a:prstGeom prst="rect"/>
                          <a:ln/>
                        </pic:spPr>
                      </pic:pic>
                    </a:graphicData>
                  </a:graphic>
                </wp:inline>
              </w:drawing>
            </w:r>
            <w:r w:rsidDel="00000000" w:rsidR="00000000" w:rsidRPr="00000000">
              <w:rPr>
                <w:b w:val="1"/>
                <w:vertAlign w:val="baseline"/>
                <w:rtl w:val="0"/>
              </w:rPr>
              <w:t xml:space="preserve">          </w:t>
            </w:r>
            <w:r w:rsidDel="00000000" w:rsidR="00000000" w:rsidRPr="00000000">
              <w:drawing>
                <wp:inline distB="0" distT="0" distL="114300" distR="114300">
                  <wp:extent cx="2084705" cy="711835"/>
                  <wp:effectExtent b="0" l="0" r="0" t="0"/>
                  <wp:docPr id="120" name="image154.jpg"/>
                  <a:graphic>
                    <a:graphicData uri="http://schemas.openxmlformats.org/drawingml/2006/picture">
                      <pic:pic>
                        <pic:nvPicPr>
                          <pic:cNvPr id="0" name="image154.jpg"/>
                          <pic:cNvPicPr preferRelativeResize="0"/>
                        </pic:nvPicPr>
                        <pic:blipFill>
                          <a:blip r:embed="rId57"/>
                          <a:srcRect b="0" l="0" r="0" t="0"/>
                          <a:stretch>
                            <a:fillRect/>
                          </a:stretch>
                        </pic:blipFill>
                        <pic:spPr>
                          <a:xfrm>
                            <a:off x="0" y="0"/>
                            <a:ext cx="2084705" cy="711835"/>
                          </a:xfrm>
                          <a:prstGeom prst="rect"/>
                          <a:ln/>
                        </pic:spPr>
                      </pic:pic>
                    </a:graphicData>
                  </a:graphic>
                </wp:inline>
              </w:drawing>
            </w:r>
            <w:r w:rsidDel="00000000" w:rsidR="00000000" w:rsidRPr="00000000">
              <w:rPr>
                <w:b w:val="1"/>
                <w:vertAlign w:val="baseline"/>
                <w:rtl w:val="0"/>
              </w:rPr>
              <w:t xml:space="preserve">        </w:t>
            </w:r>
            <w:r w:rsidDel="00000000" w:rsidR="00000000" w:rsidRPr="00000000">
              <w:drawing>
                <wp:inline distB="0" distT="0" distL="114300" distR="114300">
                  <wp:extent cx="1950720" cy="1300480"/>
                  <wp:effectExtent b="0" l="0" r="0" t="0"/>
                  <wp:docPr id="119" name="image153.jpg"/>
                  <a:graphic>
                    <a:graphicData uri="http://schemas.openxmlformats.org/drawingml/2006/picture">
                      <pic:pic>
                        <pic:nvPicPr>
                          <pic:cNvPr id="0" name="image153.jpg"/>
                          <pic:cNvPicPr preferRelativeResize="0"/>
                        </pic:nvPicPr>
                        <pic:blipFill>
                          <a:blip r:embed="rId58"/>
                          <a:srcRect b="0" l="0" r="0" t="0"/>
                          <a:stretch>
                            <a:fillRect/>
                          </a:stretch>
                        </pic:blipFill>
                        <pic:spPr>
                          <a:xfrm>
                            <a:off x="0" y="0"/>
                            <a:ext cx="1950720" cy="130048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5"/>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f1mdlm" w:id="42"/>
            <w:bookmarkEnd w:id="4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SÉCURITÉ GÉNÉRALE AVEC LES MACHINES - LE QUIZ</w:t>
            </w: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tc>
      </w:tr>
      <w:tr>
        <w:tc>
          <w:tcPr/>
          <w:p w:rsidR="00000000" w:rsidDel="00000000" w:rsidP="00000000" w:rsidRDefault="00000000" w:rsidRPr="00000000">
            <w:pPr>
              <w:spacing w:line="360" w:lineRule="auto"/>
              <w:ind w:left="792" w:firstLine="0"/>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________________manœuvrer une machine sans l’autorisation de l’enseignant.</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Ne jamais quitter la machine tant que sa lame ne s’est pas_________________     _________________.</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Toujours se tenir __________ une machine pour la manœuvrer, jamais de côté.</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S’assurer que tous les _______________  ___ ___________________ sont en place et bien ajustés. </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Signaler sans délai à l’enseignant tout ______________ observé sur les dispositifs de protection.</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Garder les mains ___________________de la lame, ou encore derrière elle, jamais devant.</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Mettre son EPI __________ de mettre une machine sous tension.</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Mettre une machine __________  _______________pour effectuer tous les ajustements nécessaires.</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Avoir conscience de l’emplacement du bouton d’ARRÊT _______________ avant de la mettre sous tension.</w:t>
            </w:r>
            <w:r w:rsidDel="00000000" w:rsidR="00000000" w:rsidRPr="00000000">
              <w:rPr>
                <w:rtl w:val="0"/>
              </w:rPr>
            </w:r>
          </w:p>
          <w:p w:rsidR="00000000" w:rsidDel="00000000" w:rsidP="00000000" w:rsidRDefault="00000000" w:rsidRPr="00000000">
            <w:pPr>
              <w:spacing w:line="276" w:lineRule="auto"/>
              <w:ind w:left="792" w:hanging="474"/>
              <w:contextualSpacing w:val="0"/>
            </w:pPr>
            <w:r w:rsidDel="00000000" w:rsidR="00000000" w:rsidRPr="00000000">
              <w:rPr>
                <w:rtl w:val="0"/>
              </w:rPr>
            </w:r>
          </w:p>
          <w:p w:rsidR="00000000" w:rsidDel="00000000" w:rsidP="00000000" w:rsidRDefault="00000000" w:rsidRPr="00000000">
            <w:pPr>
              <w:numPr>
                <w:ilvl w:val="0"/>
                <w:numId w:val="58"/>
              </w:numPr>
              <w:spacing w:line="360" w:lineRule="auto"/>
              <w:ind w:left="792" w:hanging="474"/>
              <w:rPr>
                <w:rFonts w:ascii="Arial" w:cs="Arial" w:eastAsia="Arial" w:hAnsi="Arial"/>
                <w:b w:val="0"/>
                <w:sz w:val="22"/>
                <w:szCs w:val="22"/>
              </w:rPr>
            </w:pPr>
            <w:r w:rsidDel="00000000" w:rsidR="00000000" w:rsidRPr="00000000">
              <w:rPr>
                <w:vertAlign w:val="baseline"/>
                <w:rtl w:val="0"/>
              </w:rPr>
              <w:t xml:space="preserve">S’assurer d’avoir un bon ___________  ___ _____ pour manœuvrer une machine.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 </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vertAlign w:val="baseline"/>
                <w:rtl w:val="0"/>
              </w:rPr>
              <w:t xml:space="preserve">devant /  hors tension /   hors de la portée  /    dommage  /   appui au sol  /   ne jamais  /    dispositifs de protection /   d’urgence  /  avant  / s’est immobilisé,</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keepNext w:val="1"/>
              <w:contextualSpacing w:val="0"/>
            </w:pPr>
            <w:bookmarkStart w:colFirst="0" w:colLast="0" w:name="_2u6wntf" w:id="43"/>
            <w:bookmarkEnd w:id="4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Scie à onglets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u w:val="single"/>
                <w:vertAlign w:val="baseline"/>
                <w:rtl w:val="0"/>
              </w:rPr>
              <w:t xml:space="preserve">Ne jamais</w:t>
            </w:r>
            <w:r w:rsidDel="00000000" w:rsidR="00000000" w:rsidRPr="00000000">
              <w:rPr>
                <w:sz w:val="24"/>
                <w:szCs w:val="24"/>
                <w:vertAlign w:val="baseline"/>
                <w:rtl w:val="0"/>
              </w:rPr>
              <w:t xml:space="preserve"> entailler des pièces de moins de 6 pouces (6 po).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Démarrer la scie avant de la faire descendre pour entailler, puis assurez-vous de l’arrêter complètement avant de la faire remonter.  -  Prenez le temps qu’il faut!</w:t>
            </w:r>
            <w:r w:rsidDel="00000000" w:rsidR="00000000" w:rsidRPr="00000000">
              <w:rPr>
                <w:rtl w:val="0"/>
              </w:rPr>
            </w:r>
          </w:p>
          <w:p w:rsidR="00000000" w:rsidDel="00000000" w:rsidP="00000000" w:rsidRDefault="00000000" w:rsidRPr="00000000">
            <w:pPr>
              <w:ind w:left="432" w:firstLine="0"/>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Soyez bien conscient de la trajectoire de la lame avant d’effectuer la coupe.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Assurez-vous que votre main gauche est belle et bien hors de portée de la lame (6 po ou plus).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Lorsque vous coupez des petites pièces, faites attention au contrecoup.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Il faut supporter les pièces de longue taille.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Les gauchers doivent travailler avec la main droite pour effectuer les coupes.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Lorsque vous effectuez des coupes angulaires, assurez-vous que la lame a suffisamment d’espace.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Quand vous travaillez avec une scie à onglet, vous devez toujours vous tenir à la gauche de la lame.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Quand vous travaillez avec la scie à onglet coulissante, vous assurer que la lame soit ramenée en position de départ, éloignée de la pièce,  avant d’entamer la coupe.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92" w:hanging="360"/>
              <w:rPr>
                <w:rFonts w:ascii="Arial" w:cs="Arial" w:eastAsia="Arial" w:hAnsi="Arial"/>
                <w:sz w:val="24"/>
                <w:szCs w:val="24"/>
              </w:rPr>
            </w:pPr>
            <w:r w:rsidDel="00000000" w:rsidR="00000000" w:rsidRPr="00000000">
              <w:rPr>
                <w:sz w:val="24"/>
                <w:szCs w:val="24"/>
                <w:vertAlign w:val="baseline"/>
                <w:rtl w:val="0"/>
              </w:rPr>
              <w:t xml:space="preserve">Assurez-vous que tous les dispositifs de protection sont abaissés et bien fonctionnels avant d’activer la gâchette.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7"/>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9c6y18" w:id="44"/>
            <w:bookmarkEnd w:id="4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Scie à onglets (d'atelier) - Le quiz</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Sécurisez la scie à onglet à la table de travail avec des _________________ ou des écrous.</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Enlevez tout ____________________ et attachez vos cheveux s’ils sont ______________.</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Vous devez toujours être _________ de la scie.</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Assurez-vous que la lame peut traverser la _____________ avant de couper. </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Appuyez toujours sur la gâchette avec votre main ____________________.</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Assurez-vous que les ____________fonctionnent correctement avant d’utiliser la scie.</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Pour les coupes ____________, assurez-vous que la lame a suffisamment d’espace.</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Les morceaux ___________doivent être supportés.</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Lorsque vous coupez des petites pièces, faites attention au __________.</w:t>
            </w:r>
            <w:r w:rsidDel="00000000" w:rsidR="00000000" w:rsidRPr="00000000">
              <w:rPr>
                <w:rtl w:val="0"/>
              </w:rPr>
            </w:r>
          </w:p>
          <w:p w:rsidR="00000000" w:rsidDel="00000000" w:rsidP="00000000" w:rsidRDefault="00000000" w:rsidRPr="00000000">
            <w:pPr>
              <w:numPr>
                <w:ilvl w:val="0"/>
                <w:numId w:val="71"/>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Garder votre main ________ hors de la trajectoire de la lame lorsque vous coupez des petites pièces qui ne peuvent être fixées fermement.</w:t>
            </w:r>
            <w:r w:rsidDel="00000000" w:rsidR="00000000" w:rsidRPr="00000000">
              <w:rPr>
                <w:rtl w:val="0"/>
              </w:rPr>
            </w:r>
          </w:p>
          <w:p w:rsidR="00000000" w:rsidDel="00000000" w:rsidP="00000000" w:rsidRDefault="00000000" w:rsidRPr="00000000">
            <w:pPr>
              <w:spacing w:line="360" w:lineRule="auto"/>
              <w:ind w:left="792"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 </w:t>
            </w: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ind w:left="162" w:firstLine="0"/>
              <w:contextualSpacing w:val="0"/>
              <w:jc w:val="center"/>
            </w:pPr>
            <w:r w:rsidDel="00000000" w:rsidR="00000000" w:rsidRPr="00000000">
              <w:rPr>
                <w:sz w:val="24"/>
                <w:szCs w:val="24"/>
                <w:vertAlign w:val="baseline"/>
                <w:rtl w:val="0"/>
              </w:rPr>
              <w:t xml:space="preserve">contrecoup   / longs  /  gauche  /  serre-joints  /  bijou</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sz w:val="24"/>
                <w:szCs w:val="24"/>
                <w:vertAlign w:val="baseline"/>
                <w:rtl w:val="0"/>
              </w:rPr>
              <w:t xml:space="preserve">à gauche  /  droite  /  protecteurs  /   angulaires  /  pièce</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tbugp1" w:id="45"/>
            <w:bookmarkEnd w:id="4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Dégauchisseuse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Vérifier la planche pour des clous ou des roches.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Ne jamais dégauchir une pièce qui présente des nœuds.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S’assurer que la pièce mesure au moins 12 po et a une épaisseur d’au moins ½ po.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S’assurer que les dispositifs de protection sont installés et fonctionnent adéquatement.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Ne modifiez pas la profondeur de la coupe sans la permission de l’enseignant.  La profondeur de la coupe devrait être réglée à 1/16 po ou moins.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Toujours utiliser un poussoir ou un bloc-poussoir. Ne jamais laisser les doigts s’approcher à moins de 10 cm de la lame si l’appareil fonctionne.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Ne jamais faire de coupe « à main levée » sur la dégauchisseuse. Toujours utiliser le guide pièce. Demander de l’aide lorsque l’on travaille avec une pièce de grande taille.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Toujours pousser la pièce bien au-delà de la lame, de façon à ce que le pont protecteur se rabatte sur la lame. </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4408170</wp:posOffset>
                  </wp:positionH>
                  <wp:positionV relativeFrom="paragraph">
                    <wp:posOffset>-1289049</wp:posOffset>
                  </wp:positionV>
                  <wp:extent cx="1235710" cy="1235710"/>
                  <wp:effectExtent b="0" l="0" r="0" t="0"/>
                  <wp:wrapSquare wrapText="bothSides" distB="0" distT="0" distL="114300" distR="114300"/>
                  <wp:docPr id="123" name="image157.jpg"/>
                  <a:graphic>
                    <a:graphicData uri="http://schemas.openxmlformats.org/drawingml/2006/picture">
                      <pic:pic>
                        <pic:nvPicPr>
                          <pic:cNvPr id="0" name="image157.jpg"/>
                          <pic:cNvPicPr preferRelativeResize="0"/>
                        </pic:nvPicPr>
                        <pic:blipFill>
                          <a:blip r:embed="rId59"/>
                          <a:srcRect b="0" l="0" r="0" t="0"/>
                          <a:stretch>
                            <a:fillRect/>
                          </a:stretch>
                        </pic:blipFill>
                        <pic:spPr>
                          <a:xfrm>
                            <a:off x="0" y="0"/>
                            <a:ext cx="1235710" cy="1235710"/>
                          </a:xfrm>
                          <a:prstGeom prst="rect"/>
                          <a:ln/>
                        </pic:spPr>
                      </pic:pic>
                    </a:graphicData>
                  </a:graphic>
                </wp:anchor>
              </w:drawing>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Ne jamais laisser aller votre pièce pendant une opération de dégauchissage.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02" w:hanging="432"/>
              <w:rPr>
                <w:rFonts w:ascii="Arial" w:cs="Arial" w:eastAsia="Arial" w:hAnsi="Arial"/>
                <w:sz w:val="24"/>
                <w:szCs w:val="24"/>
              </w:rPr>
            </w:pPr>
            <w:r w:rsidDel="00000000" w:rsidR="00000000" w:rsidRPr="00000000">
              <w:rPr>
                <w:sz w:val="24"/>
                <w:szCs w:val="24"/>
                <w:vertAlign w:val="baseline"/>
                <w:rtl w:val="0"/>
              </w:rPr>
              <w:t xml:space="preserve">Si la pièce se coince pendant l’opération,  </w:t>
            </w:r>
            <w:r w:rsidDel="00000000" w:rsidR="00000000" w:rsidRPr="00000000">
              <w:rPr>
                <w:b w:val="1"/>
                <w:sz w:val="28"/>
                <w:szCs w:val="28"/>
                <w:vertAlign w:val="baseline"/>
                <w:rtl w:val="0"/>
              </w:rPr>
              <w:t xml:space="preserve"> </w:t>
            </w:r>
            <w:r w:rsidDel="00000000" w:rsidR="00000000" w:rsidRPr="00000000">
              <w:rPr>
                <w:b w:val="1"/>
                <w:sz w:val="24"/>
                <w:szCs w:val="24"/>
                <w:vertAlign w:val="baseline"/>
                <w:rtl w:val="0"/>
              </w:rPr>
              <w:t xml:space="preserve">*****NE JAMAIS *****</w:t>
            </w:r>
            <w:r w:rsidDel="00000000" w:rsidR="00000000" w:rsidRPr="00000000">
              <w:rPr>
                <w:b w:val="1"/>
                <w:sz w:val="28"/>
                <w:szCs w:val="28"/>
                <w:vertAlign w:val="baseline"/>
                <w:rtl w:val="0"/>
              </w:rPr>
              <w:t xml:space="preserve">  </w:t>
            </w:r>
            <w:r w:rsidDel="00000000" w:rsidR="00000000" w:rsidRPr="00000000">
              <w:rPr>
                <w:sz w:val="24"/>
                <w:szCs w:val="24"/>
                <w:vertAlign w:val="baseline"/>
                <w:rtl w:val="0"/>
              </w:rPr>
              <w:t xml:space="preserve">tirer sur sa partie avant.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Si une pièce est coincée, avant toute chose, arrêter la dégauchisseuse et la cadenasser.</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20" w:hanging="360"/>
              <w:rPr>
                <w:rFonts w:ascii="Arial" w:cs="Arial" w:eastAsia="Arial" w:hAnsi="Arial"/>
                <w:sz w:val="24"/>
                <w:szCs w:val="24"/>
              </w:rPr>
            </w:pPr>
            <w:r w:rsidDel="00000000" w:rsidR="00000000" w:rsidRPr="00000000">
              <w:rPr>
                <w:sz w:val="24"/>
                <w:szCs w:val="24"/>
                <w:vertAlign w:val="baseline"/>
                <w:rtl w:val="0"/>
              </w:rPr>
              <w:t xml:space="preserve">Arrêter la dégauchisseuse sans délai si elle émet un son anormal ou si des déchirures de bois se saisit entre la lame et la table.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9"/>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8h4qwu" w:id="46"/>
            <w:bookmarkEnd w:id="4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DÉGAUCHISSEUSE - LE QUIZ</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1. Toujours porter des _______________ de sécurité pour utiliser une machine.</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2. Ne jamais ___________ au milieu d’une opération de dégauchissage.</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3. Vérifier la ____________pour vous assurer qu’elle est exempte de clous, de roches ou de nœuds.</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4. Vérifier le ____________________.  S’assurer qu’il couvre bien les lames.</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5. Toujours utiliser un ____________ ou un _______ poussoir.</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6. Obtenir de  ________________ pour travailler avec des pièces de grande taille.</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7. Poussez toujours la pièce _____________  des lames, de façon à ce que le protecteur se _____________ sur les lames.</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8. Se tenir _______________ du trajet de contrecoup.</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9. Ne jamais dégauchir de pièce de moins de ________________ de longueur ou de _________ d’épaisseur.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planche  /  rabatte   /    ½ po  /    l’aide  /   stopper   /   protecteur  /</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poussoir  /  bloc  /  au-delà  / lunettes  / hors   /    12 po</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nmf14n" w:id="47"/>
            <w:bookmarkEnd w:id="4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Raboteuse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u w:val="single"/>
                <w:vertAlign w:val="baseline"/>
                <w:rtl w:val="0"/>
              </w:rPr>
              <w:t xml:space="preserve">Ne jamais</w:t>
            </w:r>
            <w:r w:rsidDel="00000000" w:rsidR="00000000" w:rsidRPr="00000000">
              <w:rPr>
                <w:sz w:val="24"/>
                <w:szCs w:val="24"/>
                <w:vertAlign w:val="baseline"/>
                <w:rtl w:val="0"/>
              </w:rPr>
              <w:t xml:space="preserve"> raboter des pièces de moins de </w:t>
            </w:r>
            <w:r w:rsidDel="00000000" w:rsidR="00000000" w:rsidRPr="00000000">
              <w:rPr>
                <w:b w:val="1"/>
                <w:sz w:val="24"/>
                <w:szCs w:val="24"/>
                <w:vertAlign w:val="baseline"/>
                <w:rtl w:val="0"/>
              </w:rPr>
              <w:t xml:space="preserve">(Voir le manuel d’utilisation et saisir les tailles minimales ici) __</w:t>
            </w:r>
            <w:r w:rsidDel="00000000" w:rsidR="00000000" w:rsidRPr="00000000">
              <w:rPr>
                <w:sz w:val="24"/>
                <w:szCs w:val="24"/>
                <w:vertAlign w:val="baseline"/>
                <w:rtl w:val="0"/>
              </w:rPr>
              <w:t xml:space="preserve"> centimètres de longueur ou de moins de </w:t>
            </w:r>
            <w:r w:rsidDel="00000000" w:rsidR="00000000" w:rsidRPr="00000000">
              <w:rPr>
                <w:b w:val="1"/>
                <w:sz w:val="24"/>
                <w:szCs w:val="24"/>
                <w:vertAlign w:val="baseline"/>
                <w:rtl w:val="0"/>
              </w:rPr>
              <w:t xml:space="preserve">____</w:t>
            </w:r>
            <w:r w:rsidDel="00000000" w:rsidR="00000000" w:rsidRPr="00000000">
              <w:rPr>
                <w:sz w:val="24"/>
                <w:szCs w:val="24"/>
                <w:vertAlign w:val="baseline"/>
                <w:rtl w:val="0"/>
              </w:rPr>
              <w:t xml:space="preserve"> cm d’épaisseur.</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pas raboter deux planches en même temps.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le bois est exempt de corps étrangers, comme des clous, du gravier, de nœud libre ou de tout objet intrus.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Si une pièce se coince, avant toute chose, arrêter la raboteuse et attendre que les lames se soient complètement immobilisées.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u w:val="single"/>
                <w:vertAlign w:val="baseline"/>
                <w:rtl w:val="0"/>
              </w:rPr>
              <w:t xml:space="preserve">Ne jamais</w:t>
            </w:r>
            <w:r w:rsidDel="00000000" w:rsidR="00000000" w:rsidRPr="00000000">
              <w:rPr>
                <w:sz w:val="24"/>
                <w:szCs w:val="24"/>
                <w:vertAlign w:val="baseline"/>
                <w:rtl w:val="0"/>
              </w:rPr>
              <w:t xml:space="preserve"> mettre la main dans la raboteuse. Utiliser un poussoir pour aider la pièce à passer.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pas mettre les doigts sous la pièce pour la pousser ou la tirer. Il faut éviter de se faire pincer les doigts entre la table et la pièce.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Restez hors de portée d’un éventuel contrecoup ou rebond, autrement dit, tenez-vous légèrement sur le côté.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vertAlign w:val="baseline"/>
                <w:rtl w:val="0"/>
              </w:rPr>
              <w:t xml:space="preserve">C’est la seule machine avec laquelle il convient de travailler à deux. Une personne alimente la machine, tandis que l’autre décharge les pièces.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3"/>
              </w:numPr>
              <w:ind w:left="720" w:hanging="360"/>
              <w:rPr>
                <w:rFonts w:ascii="Arial" w:cs="Arial" w:eastAsia="Arial" w:hAnsi="Arial"/>
                <w:b w:val="0"/>
                <w:sz w:val="24"/>
                <w:szCs w:val="24"/>
              </w:rPr>
            </w:pPr>
            <w:r w:rsidDel="00000000" w:rsidR="00000000" w:rsidRPr="00000000">
              <w:rPr>
                <w:sz w:val="24"/>
                <w:szCs w:val="24"/>
                <w:vertAlign w:val="baseline"/>
                <w:rtl w:val="0"/>
              </w:rPr>
              <w:t xml:space="preserve">Faites passer les pièces à plusieurs reprises de façon à raboter de minces couches successives. Évitez de raboter une couche trop profonde à la fois </w:t>
            </w:r>
            <w:r w:rsidDel="00000000" w:rsidR="00000000" w:rsidRPr="00000000">
              <w:rPr>
                <w:b w:val="1"/>
                <w:color w:val="4f81bd"/>
                <w:sz w:val="24"/>
                <w:szCs w:val="24"/>
                <w:vertAlign w:val="baseline"/>
                <w:rtl w:val="0"/>
              </w:rPr>
              <w:t xml:space="preserve">(À l’enseignant - Consultez le manuel d’utilisation pour savoir l’épaisseur maximale pouvant être rabotée en un passage. Reportez cette épaisseur ici)</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1"/>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7m2jsg" w:id="48"/>
            <w:bookmarkEnd w:id="4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RABOTEUSE - LE QUIZ</w:t>
            </w: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tc>
      </w:tr>
      <w:tr>
        <w:tc>
          <w:tcPr/>
          <w:p w:rsidR="00000000" w:rsidDel="00000000" w:rsidP="00000000" w:rsidRDefault="00000000" w:rsidRPr="00000000">
            <w:pPr>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 Examiner le plancher; il ne doit présenter aucun __________________.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2. Ne pas raboter ________ planches en même temps. </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3. Évitez de raboter une couche trop profonde à la fois, ne prélevez pas plus de _____   à chaque passage de la pièce.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4. Pour la plupart des opérations de rabotage, il convient de régler l’outil à  _______   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5. Utiliser un ___________ au besoin.</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7. S’assurer d’avoir mis ses ___________ ___ _____________ avant de démarrer la machine. </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8. Tenez-vous de façon à _________________ un éventuel rebond.</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9. Retirer tous ses _________________ et attacher les cheveux _________________.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10. Si une pièce se coince, avant toute chose, mettre la raboteuse _____  _________ et ______________ que les lames se soient complètement immobilisées.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danger  /  éviter  /  attendre  /  un pouce / deux /  poussoir  /</w:t>
            </w:r>
            <w:r w:rsidDel="00000000" w:rsidR="00000000" w:rsidRPr="00000000">
              <w:rPr>
                <w:rtl w:val="0"/>
              </w:rPr>
            </w:r>
          </w:p>
          <w:p w:rsidR="00000000" w:rsidDel="00000000" w:rsidP="00000000" w:rsidRDefault="00000000" w:rsidRPr="00000000">
            <w:pPr>
              <w:spacing w:line="276" w:lineRule="auto"/>
              <w:contextualSpacing w:val="0"/>
              <w:jc w:val="center"/>
            </w:pPr>
            <w:r w:rsidDel="00000000" w:rsidR="00000000" w:rsidRPr="00000000">
              <w:rPr>
                <w:sz w:val="24"/>
                <w:szCs w:val="24"/>
                <w:vertAlign w:val="baseline"/>
                <w:rtl w:val="0"/>
              </w:rPr>
              <w:t xml:space="preserve">bijoux  /  lunettes de sécurité  /   hors tension   /   longs  /   </w:t>
            </w:r>
            <w:r w:rsidDel="00000000" w:rsidR="00000000" w:rsidRPr="00000000">
              <w:rPr>
                <w:color w:val="4f81bd"/>
                <w:sz w:val="24"/>
                <w:szCs w:val="24"/>
                <w:vertAlign w:val="baseline"/>
                <w:rtl w:val="0"/>
              </w:rPr>
              <w:t xml:space="preserve">X cm</w:t>
            </w:r>
            <w:r w:rsidDel="00000000" w:rsidR="00000000" w:rsidRPr="00000000">
              <w:rPr>
                <w:rtl w:val="0"/>
              </w:rPr>
            </w:r>
          </w:p>
          <w:p w:rsidR="00000000" w:rsidDel="00000000" w:rsidP="00000000" w:rsidRDefault="00000000" w:rsidRPr="00000000">
            <w:pPr>
              <w:spacing w:line="276" w:lineRule="auto"/>
              <w:contextualSpacing w:val="0"/>
              <w:jc w:val="center"/>
            </w:pPr>
            <w:r w:rsidDel="00000000" w:rsidR="00000000" w:rsidRPr="00000000">
              <w:rPr>
                <w:b w:val="1"/>
                <w:color w:val="4f81bd"/>
                <w:sz w:val="24"/>
                <w:szCs w:val="24"/>
                <w:vertAlign w:val="baseline"/>
                <w:rtl w:val="0"/>
              </w:rPr>
              <w:t xml:space="preserve">(À l’enseignant – insérer la couche maximale à raboter à la fois)</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mrcu09" w:id="49"/>
            <w:bookmarkEnd w:id="4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Scie à découper</w:t>
            </w:r>
            <w:r w:rsidDel="00000000" w:rsidR="00000000" w:rsidRPr="00000000">
              <w:rPr>
                <w:rtl w:val="0"/>
              </w:rPr>
            </w:r>
          </w:p>
        </w:tc>
      </w:tr>
      <w:tr>
        <w:tc>
          <w:tcPr/>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Coupez à l’extérieur de la ligne de coupe (poncer à la ligne vous permettra d’être plus précis).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Ne réglez pas l’appareil à une vitesse trop élevée. En cas de doute, allez-y encore plus lentement.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En travaillant avec la scie, ne poussez pas la pièce avec trop de force. Tenter de tailler trop vite aura seulement pour effet de donner une coupe approximative, souvent bien loin de la ligne de coupe.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Gardez vos doigts hors de portée du trajet de la lame.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Travaillez avec vos deux mains, et gardez bien vos doigts à plus de 10 cm (4 po) de la lame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Ne tirez jamais sur une pièce coincée, et ne lui appliquez pas de force pour la faire passer.  Arrêter la scie, pour ensuite la déloger prudemment.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Si la lame est émoussée ou brisée, changez-la. Faites tous les ajustements nécessaires tandis que l’appareil est arrêter.   Demandez de l’aide à l’enseignant ou à l’enseignante au besoin.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Assurez-vous que le patin repose bien sur la pièce, sans pour autant la presser vers le bas.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2"/>
                <w:szCs w:val="22"/>
              </w:rPr>
            </w:pPr>
            <w:r w:rsidDel="00000000" w:rsidR="00000000" w:rsidRPr="00000000">
              <w:rPr>
                <w:vertAlign w:val="baseline"/>
                <w:rtl w:val="0"/>
              </w:rPr>
              <w:t xml:space="preserve">Planifiez bien vos coupes. Faites les coupes courbes petit à petit. Les rotations soudaines du matériau peuvent causer la torsion ou la rupture de la lame. Si nécessaire, faites des coupes de dégagement.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1"/>
              </w:numPr>
              <w:ind w:left="612" w:hanging="360"/>
              <w:rPr>
                <w:rFonts w:ascii="Arial" w:cs="Arial" w:eastAsia="Arial" w:hAnsi="Arial"/>
                <w:b w:val="0"/>
                <w:sz w:val="22"/>
                <w:szCs w:val="22"/>
              </w:rPr>
            </w:pPr>
            <w:r w:rsidDel="00000000" w:rsidR="00000000" w:rsidRPr="00000000">
              <w:rPr>
                <w:vertAlign w:val="baseline"/>
                <w:rtl w:val="0"/>
              </w:rPr>
              <w:t xml:space="preserve">Procédez toujours en commençant par les coupes courtes.</w:t>
            </w:r>
            <w:r w:rsidDel="00000000" w:rsidR="00000000" w:rsidRPr="00000000">
              <w:rPr>
                <w:rtl w:val="0"/>
              </w:rPr>
            </w:r>
          </w:p>
          <w:p w:rsidR="00000000" w:rsidDel="00000000" w:rsidP="00000000" w:rsidRDefault="00000000" w:rsidRPr="00000000">
            <w:pPr>
              <w:ind w:left="360" w:hanging="360"/>
              <w:contextualSpacing w:val="0"/>
            </w:pPr>
            <w:r w:rsidDel="00000000" w:rsidR="00000000" w:rsidRPr="00000000">
              <w:rPr>
                <w:rtl w:val="0"/>
              </w:rPr>
            </w:r>
          </w:p>
          <w:p w:rsidR="00000000" w:rsidDel="00000000" w:rsidP="00000000" w:rsidRDefault="00000000" w:rsidRPr="00000000">
            <w:pPr>
              <w:numPr>
                <w:ilvl w:val="0"/>
                <w:numId w:val="51"/>
              </w:numPr>
              <w:ind w:left="702" w:hanging="450"/>
              <w:rPr>
                <w:rFonts w:ascii="Arial" w:cs="Arial" w:eastAsia="Arial" w:hAnsi="Arial"/>
                <w:b w:val="0"/>
                <w:sz w:val="22"/>
                <w:szCs w:val="22"/>
              </w:rPr>
            </w:pPr>
            <w:r w:rsidDel="00000000" w:rsidR="00000000" w:rsidRPr="00000000">
              <w:rPr>
                <w:vertAlign w:val="baseline"/>
                <w:rtl w:val="0"/>
              </w:rPr>
              <w:t xml:space="preserve">Évitez de contre couper la pièce tandis que la scie est en marche; la lame risque de se distordre.</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numPr>
                <w:ilvl w:val="0"/>
                <w:numId w:val="51"/>
              </w:numPr>
              <w:ind w:left="702" w:hanging="450"/>
              <w:rPr>
                <w:rFonts w:ascii="Arial" w:cs="Arial" w:eastAsia="Arial" w:hAnsi="Arial"/>
                <w:b w:val="0"/>
                <w:sz w:val="22"/>
                <w:szCs w:val="22"/>
              </w:rPr>
            </w:pPr>
            <w:r w:rsidDel="00000000" w:rsidR="00000000" w:rsidRPr="00000000">
              <w:rPr>
                <w:vertAlign w:val="baseline"/>
                <w:rtl w:val="0"/>
              </w:rPr>
              <w:t xml:space="preserve">Si la lame se brise, arrêtez immédiatement la scie, puis et reculé. Signalez immédiatement à l’enseignante ou à l’enseignant qu’il faut installer une nouvelle lame. Demandez-lui de l’aide au besoin.</w:t>
            </w:r>
            <w:r w:rsidDel="00000000" w:rsidR="00000000" w:rsidRPr="00000000">
              <w:rPr>
                <w:rtl w:val="0"/>
              </w:rPr>
            </w:r>
          </w:p>
          <w:p w:rsidR="00000000" w:rsidDel="00000000" w:rsidP="00000000" w:rsidRDefault="00000000" w:rsidRPr="00000000">
            <w:pPr>
              <w:ind w:left="702" w:hanging="450"/>
              <w:contextualSpacing w:val="0"/>
            </w:pPr>
            <w:r w:rsidDel="00000000" w:rsidR="00000000" w:rsidRPr="00000000">
              <w:rPr>
                <w:rtl w:val="0"/>
              </w:rPr>
            </w:r>
          </w:p>
          <w:p w:rsidR="00000000" w:rsidDel="00000000" w:rsidP="00000000" w:rsidRDefault="00000000" w:rsidRPr="00000000">
            <w:pPr>
              <w:numPr>
                <w:ilvl w:val="0"/>
                <w:numId w:val="51"/>
              </w:numPr>
              <w:ind w:left="702" w:hanging="450"/>
              <w:rPr>
                <w:rFonts w:ascii="Arial" w:cs="Arial" w:eastAsia="Arial" w:hAnsi="Arial"/>
                <w:b w:val="0"/>
                <w:sz w:val="22"/>
                <w:szCs w:val="22"/>
              </w:rPr>
            </w:pPr>
            <w:r w:rsidDel="00000000" w:rsidR="00000000" w:rsidRPr="00000000">
              <w:rPr>
                <w:vertAlign w:val="baseline"/>
                <w:rtl w:val="0"/>
              </w:rPr>
              <w:t xml:space="preserve">Enlevez les retailles restées sur la table seulement qu’après que la lame s’est arrêtée.</w:t>
            </w:r>
            <w:r w:rsidDel="00000000" w:rsidR="00000000" w:rsidRPr="00000000">
              <w:rPr>
                <w:rtl w:val="0"/>
              </w:rPr>
            </w:r>
          </w:p>
          <w:p w:rsidR="00000000" w:rsidDel="00000000" w:rsidP="00000000" w:rsidRDefault="00000000" w:rsidRPr="00000000">
            <w:pPr>
              <w:ind w:left="702" w:hanging="450"/>
              <w:contextualSpacing w:val="0"/>
            </w:pPr>
            <w:r w:rsidDel="00000000" w:rsidR="00000000" w:rsidRPr="00000000">
              <w:rPr>
                <w:rtl w:val="0"/>
              </w:rPr>
            </w:r>
          </w:p>
          <w:p w:rsidR="00000000" w:rsidDel="00000000" w:rsidP="00000000" w:rsidRDefault="00000000" w:rsidRPr="00000000">
            <w:pPr>
              <w:numPr>
                <w:ilvl w:val="0"/>
                <w:numId w:val="51"/>
              </w:numPr>
              <w:ind w:left="702" w:hanging="450"/>
              <w:rPr>
                <w:rFonts w:ascii="Arial" w:cs="Arial" w:eastAsia="Arial" w:hAnsi="Arial"/>
                <w:b w:val="0"/>
                <w:sz w:val="22"/>
                <w:szCs w:val="22"/>
              </w:rPr>
            </w:pPr>
            <w:r w:rsidDel="00000000" w:rsidR="00000000" w:rsidRPr="00000000">
              <w:rPr>
                <w:vertAlign w:val="baseline"/>
                <w:rtl w:val="0"/>
              </w:rPr>
              <w:t xml:space="preserve">Jetez toutes les retailles aux ordures et nettoyez  la machine de tous brins de scie avant de partir.</w:t>
            </w:r>
            <w:r w:rsidDel="00000000" w:rsidR="00000000" w:rsidRPr="00000000">
              <w:rPr>
                <w:rtl w:val="0"/>
              </w:rPr>
            </w:r>
          </w:p>
          <w:p w:rsidR="00000000" w:rsidDel="00000000" w:rsidP="00000000" w:rsidRDefault="00000000" w:rsidRPr="00000000">
            <w:pPr>
              <w:ind w:left="702" w:firstLine="0"/>
              <w:contextualSpacing w:val="0"/>
              <w:jc w:val="center"/>
            </w:pPr>
            <w:r w:rsidDel="00000000" w:rsidR="00000000" w:rsidRPr="00000000">
              <w:rPr>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3"/>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6r0co2" w:id="50"/>
            <w:bookmarkEnd w:id="5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SCIE À DÉCOUPER- LE QUIZ</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ind w:left="432" w:hanging="180"/>
              <w:contextualSpacing w:val="0"/>
            </w:pPr>
            <w:r w:rsidDel="00000000" w:rsidR="00000000" w:rsidRPr="00000000">
              <w:rPr>
                <w:rtl w:val="0"/>
              </w:rPr>
            </w:r>
          </w:p>
          <w:p w:rsidR="00000000" w:rsidDel="00000000" w:rsidP="00000000" w:rsidRDefault="00000000" w:rsidRPr="00000000">
            <w:pPr>
              <w:ind w:left="432" w:hanging="180"/>
              <w:contextualSpacing w:val="0"/>
            </w:pPr>
            <w:r w:rsidDel="00000000" w:rsidR="00000000" w:rsidRPr="00000000">
              <w:rPr>
                <w:rtl w:val="0"/>
              </w:rPr>
            </w:r>
          </w:p>
          <w:p w:rsidR="00000000" w:rsidDel="00000000" w:rsidP="00000000" w:rsidRDefault="00000000" w:rsidRPr="00000000">
            <w:pPr>
              <w:spacing w:line="360" w:lineRule="auto"/>
              <w:ind w:left="432" w:hanging="180"/>
              <w:contextualSpacing w:val="0"/>
            </w:pPr>
            <w:r w:rsidDel="00000000" w:rsidR="00000000" w:rsidRPr="00000000">
              <w:rPr>
                <w:sz w:val="24"/>
                <w:szCs w:val="24"/>
                <w:vertAlign w:val="baseline"/>
                <w:rtl w:val="0"/>
              </w:rPr>
              <w:t xml:space="preserve">1. Portez des lunettes de __________________ pour travailler avec cette machine, et mettez-les ________________ de la démarrer.</w:t>
            </w:r>
            <w:r w:rsidDel="00000000" w:rsidR="00000000" w:rsidRPr="00000000">
              <w:rPr>
                <w:rtl w:val="0"/>
              </w:rPr>
            </w:r>
          </w:p>
          <w:p w:rsidR="00000000" w:rsidDel="00000000" w:rsidP="00000000" w:rsidRDefault="00000000" w:rsidRPr="00000000">
            <w:pPr>
              <w:tabs>
                <w:tab w:val="left" w:pos="771"/>
              </w:tabs>
              <w:spacing w:line="276" w:lineRule="auto"/>
              <w:ind w:left="432" w:hanging="180"/>
              <w:contextualSpacing w:val="0"/>
            </w:pPr>
            <w:r w:rsidDel="00000000" w:rsidR="00000000" w:rsidRPr="00000000">
              <w:rPr>
                <w:rtl w:val="0"/>
              </w:rPr>
            </w:r>
          </w:p>
          <w:p w:rsidR="00000000" w:rsidDel="00000000" w:rsidP="00000000" w:rsidRDefault="00000000" w:rsidRPr="00000000">
            <w:pPr>
              <w:spacing w:line="360" w:lineRule="auto"/>
              <w:ind w:left="432" w:hanging="180"/>
              <w:contextualSpacing w:val="0"/>
            </w:pPr>
            <w:r w:rsidDel="00000000" w:rsidR="00000000" w:rsidRPr="00000000">
              <w:rPr>
                <w:sz w:val="24"/>
                <w:szCs w:val="24"/>
                <w:vertAlign w:val="baseline"/>
                <w:rtl w:val="0"/>
              </w:rPr>
              <w:t xml:space="preserve">2. En travaillant avec la scie, ne poussez pas la pièce ____________________. Tout ce que vous obtiendrez, c’est une coupe ________________.</w:t>
            </w:r>
            <w:r w:rsidDel="00000000" w:rsidR="00000000" w:rsidRPr="00000000">
              <w:rPr>
                <w:rtl w:val="0"/>
              </w:rPr>
            </w:r>
          </w:p>
          <w:p w:rsidR="00000000" w:rsidDel="00000000" w:rsidP="00000000" w:rsidRDefault="00000000" w:rsidRPr="00000000">
            <w:pPr>
              <w:spacing w:line="276" w:lineRule="auto"/>
              <w:ind w:left="432" w:hanging="180"/>
              <w:contextualSpacing w:val="0"/>
            </w:pPr>
            <w:r w:rsidDel="00000000" w:rsidR="00000000" w:rsidRPr="00000000">
              <w:rPr>
                <w:rtl w:val="0"/>
              </w:rPr>
            </w:r>
          </w:p>
          <w:p w:rsidR="00000000" w:rsidDel="00000000" w:rsidP="00000000" w:rsidRDefault="00000000" w:rsidRPr="00000000">
            <w:pPr>
              <w:spacing w:line="360" w:lineRule="auto"/>
              <w:ind w:left="432" w:hanging="180"/>
              <w:contextualSpacing w:val="0"/>
            </w:pPr>
            <w:r w:rsidDel="00000000" w:rsidR="00000000" w:rsidRPr="00000000">
              <w:rPr>
                <w:sz w:val="24"/>
                <w:szCs w:val="24"/>
                <w:vertAlign w:val="baseline"/>
                <w:rtl w:val="0"/>
              </w:rPr>
              <w:t xml:space="preserve">3. Assurez-vous que l’appareil est réglé à la _______________ adéquate.</w:t>
            </w:r>
            <w:r w:rsidDel="00000000" w:rsidR="00000000" w:rsidRPr="00000000">
              <w:rPr>
                <w:rtl w:val="0"/>
              </w:rPr>
            </w:r>
          </w:p>
          <w:p w:rsidR="00000000" w:rsidDel="00000000" w:rsidP="00000000" w:rsidRDefault="00000000" w:rsidRPr="00000000">
            <w:pPr>
              <w:spacing w:line="276" w:lineRule="auto"/>
              <w:ind w:left="432" w:hanging="180"/>
              <w:contextualSpacing w:val="0"/>
            </w:pPr>
            <w:r w:rsidDel="00000000" w:rsidR="00000000" w:rsidRPr="00000000">
              <w:rPr>
                <w:rtl w:val="0"/>
              </w:rPr>
            </w:r>
          </w:p>
          <w:p w:rsidR="00000000" w:rsidDel="00000000" w:rsidP="00000000" w:rsidRDefault="00000000" w:rsidRPr="00000000">
            <w:pPr>
              <w:spacing w:line="360" w:lineRule="auto"/>
              <w:ind w:left="432" w:hanging="180"/>
              <w:contextualSpacing w:val="0"/>
            </w:pPr>
            <w:r w:rsidDel="00000000" w:rsidR="00000000" w:rsidRPr="00000000">
              <w:rPr>
                <w:sz w:val="24"/>
                <w:szCs w:val="24"/>
                <w:vertAlign w:val="baseline"/>
                <w:rtl w:val="0"/>
              </w:rPr>
              <w:t xml:space="preserve">4. Procédez toujours en commençant par les coupes ___________.</w:t>
            </w:r>
            <w:r w:rsidDel="00000000" w:rsidR="00000000" w:rsidRPr="00000000">
              <w:rPr>
                <w:rtl w:val="0"/>
              </w:rPr>
            </w:r>
          </w:p>
          <w:p w:rsidR="00000000" w:rsidDel="00000000" w:rsidP="00000000" w:rsidRDefault="00000000" w:rsidRPr="00000000">
            <w:pPr>
              <w:spacing w:line="276" w:lineRule="auto"/>
              <w:ind w:left="432" w:hanging="180"/>
              <w:contextualSpacing w:val="0"/>
            </w:pPr>
            <w:r w:rsidDel="00000000" w:rsidR="00000000" w:rsidRPr="00000000">
              <w:rPr>
                <w:rtl w:val="0"/>
              </w:rPr>
            </w:r>
          </w:p>
          <w:p w:rsidR="00000000" w:rsidDel="00000000" w:rsidP="00000000" w:rsidRDefault="00000000" w:rsidRPr="00000000">
            <w:pPr>
              <w:spacing w:line="360" w:lineRule="auto"/>
              <w:ind w:left="432" w:hanging="180"/>
              <w:contextualSpacing w:val="0"/>
            </w:pPr>
            <w:r w:rsidDel="00000000" w:rsidR="00000000" w:rsidRPr="00000000">
              <w:rPr>
                <w:sz w:val="24"/>
                <w:szCs w:val="24"/>
                <w:vertAlign w:val="baseline"/>
                <w:rtl w:val="0"/>
              </w:rPr>
              <w:t xml:space="preserve">5. Gardez vos doigts hors de portée du ______________de la lame.</w:t>
            </w:r>
            <w:r w:rsidDel="00000000" w:rsidR="00000000" w:rsidRPr="00000000">
              <w:rPr>
                <w:rtl w:val="0"/>
              </w:rPr>
            </w:r>
          </w:p>
          <w:p w:rsidR="00000000" w:rsidDel="00000000" w:rsidP="00000000" w:rsidRDefault="00000000" w:rsidRPr="00000000">
            <w:pPr>
              <w:spacing w:line="276" w:lineRule="auto"/>
              <w:ind w:left="432" w:hanging="180"/>
              <w:contextualSpacing w:val="0"/>
            </w:pPr>
            <w:r w:rsidDel="00000000" w:rsidR="00000000" w:rsidRPr="00000000">
              <w:rPr>
                <w:rtl w:val="0"/>
              </w:rPr>
            </w:r>
          </w:p>
          <w:p w:rsidR="00000000" w:rsidDel="00000000" w:rsidP="00000000" w:rsidRDefault="00000000" w:rsidRPr="00000000">
            <w:pPr>
              <w:spacing w:line="360" w:lineRule="auto"/>
              <w:ind w:left="432" w:hanging="180"/>
              <w:contextualSpacing w:val="0"/>
            </w:pPr>
            <w:r w:rsidDel="00000000" w:rsidR="00000000" w:rsidRPr="00000000">
              <w:rPr>
                <w:sz w:val="24"/>
                <w:szCs w:val="24"/>
                <w:vertAlign w:val="baseline"/>
                <w:rtl w:val="0"/>
              </w:rPr>
              <w:t xml:space="preserve">6. Coupez à ____________ de la ligne de coupe! Poncer à la __________ dans un deuxième temps vous permettra d’être plus précis.</w:t>
            </w:r>
            <w:r w:rsidDel="00000000" w:rsidR="00000000" w:rsidRPr="00000000">
              <w:rPr>
                <w:rtl w:val="0"/>
              </w:rPr>
            </w:r>
          </w:p>
          <w:p w:rsidR="00000000" w:rsidDel="00000000" w:rsidP="00000000" w:rsidRDefault="00000000" w:rsidRPr="00000000">
            <w:pPr>
              <w:spacing w:line="276" w:lineRule="auto"/>
              <w:ind w:left="432" w:hanging="180"/>
              <w:contextualSpacing w:val="0"/>
            </w:pPr>
            <w:r w:rsidDel="00000000" w:rsidR="00000000" w:rsidRPr="00000000">
              <w:rPr>
                <w:rtl w:val="0"/>
              </w:rPr>
            </w:r>
          </w:p>
          <w:p w:rsidR="00000000" w:rsidDel="00000000" w:rsidP="00000000" w:rsidRDefault="00000000" w:rsidRPr="00000000">
            <w:pPr>
              <w:spacing w:line="360" w:lineRule="auto"/>
              <w:ind w:left="432" w:hanging="180"/>
              <w:contextualSpacing w:val="0"/>
            </w:pPr>
            <w:r w:rsidDel="00000000" w:rsidR="00000000" w:rsidRPr="00000000">
              <w:rPr>
                <w:sz w:val="24"/>
                <w:szCs w:val="24"/>
                <w:vertAlign w:val="baseline"/>
                <w:rtl w:val="0"/>
              </w:rPr>
              <w:t xml:space="preserve">7. Planifiez bien vos coupes. Faites les coupes courbes petit à petit. Les rotations soudaines du matériau peuvent ________________ la lame, ou encore la _______________.</w:t>
            </w:r>
            <w:r w:rsidDel="00000000" w:rsidR="00000000" w:rsidRPr="00000000">
              <w:rPr>
                <w:rtl w:val="0"/>
              </w:rPr>
            </w:r>
          </w:p>
          <w:p w:rsidR="00000000" w:rsidDel="00000000" w:rsidP="00000000" w:rsidRDefault="00000000" w:rsidRPr="00000000">
            <w:pPr>
              <w:ind w:left="432" w:hanging="18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de sureté  /   approximative  /   avant  /   rompre  /   retailles  /    vitesse  /   tordre</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avec force  /   courtes  /   trajet  /   ligne  /   planifiez</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lwamvv" w:id="51"/>
            <w:bookmarkEnd w:id="5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PERCEUSE À COLONNE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972"/>
              </w:tabs>
              <w:ind w:right="42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Ne choisissez que des forets affutés, en bon état et adaptés au travail à réaliser.</w:t>
            </w:r>
            <w:r w:rsidDel="00000000" w:rsidR="00000000" w:rsidRPr="00000000">
              <w:rPr>
                <w:rtl w:val="0"/>
              </w:rPr>
            </w:r>
          </w:p>
          <w:p w:rsidR="00000000" w:rsidDel="00000000" w:rsidP="00000000" w:rsidRDefault="00000000" w:rsidRPr="00000000">
            <w:pPr>
              <w:tabs>
                <w:tab w:val="left" w:pos="972"/>
              </w:tabs>
              <w:ind w:left="972" w:right="420" w:hanging="72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Retirez les clés à mandrin de la perceuse avant de la mettre sous tension.</w:t>
            </w:r>
            <w:r w:rsidDel="00000000" w:rsidR="00000000" w:rsidRPr="00000000">
              <w:rPr>
                <w:rtl w:val="0"/>
              </w:rPr>
            </w:r>
          </w:p>
          <w:p w:rsidR="00000000" w:rsidDel="00000000" w:rsidP="00000000" w:rsidRDefault="00000000" w:rsidRPr="00000000">
            <w:pPr>
              <w:tabs>
                <w:tab w:val="left" w:pos="972"/>
              </w:tabs>
              <w:ind w:left="972" w:right="420" w:hanging="72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Lorsque vous utilisez un foret de grande taille, assurez-vous de fixer votre pièce fermement à la table au moyen de serres. Tenter de retenir la pièce sous la perceuse d’une main risque d’entraîner de graves et douloureuses blessures.</w:t>
            </w:r>
            <w:r w:rsidDel="00000000" w:rsidR="00000000" w:rsidRPr="00000000">
              <w:rPr>
                <w:rtl w:val="0"/>
              </w:rPr>
            </w:r>
          </w:p>
          <w:p w:rsidR="00000000" w:rsidDel="00000000" w:rsidP="00000000" w:rsidRDefault="00000000" w:rsidRPr="00000000">
            <w:pPr>
              <w:tabs>
                <w:tab w:val="left" w:pos="972"/>
              </w:tabs>
              <w:ind w:left="972" w:right="420" w:hanging="72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N’enfoncez pas la perceuse dans le bois avec force. Mettre trop de pression, trop vite, risque de briser la perceuse ou de lui faire produire des déchirures ainsi que des blessures.</w:t>
            </w:r>
            <w:r w:rsidDel="00000000" w:rsidR="00000000" w:rsidRPr="00000000">
              <w:rPr>
                <w:rtl w:val="0"/>
              </w:rPr>
            </w:r>
          </w:p>
          <w:p w:rsidR="00000000" w:rsidDel="00000000" w:rsidP="00000000" w:rsidRDefault="00000000" w:rsidRPr="00000000">
            <w:pPr>
              <w:tabs>
                <w:tab w:val="left" w:pos="972"/>
              </w:tabs>
              <w:ind w:left="972" w:right="420" w:hanging="72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Il ne faut jamais tenter déprendre une pièce qui a glissé de votre main ou qui est sortie de ses serres. Il faut d’abord arrêter la perceuse, puis attendre que la pièce ait cessé de tourner.</w:t>
            </w:r>
            <w:r w:rsidDel="00000000" w:rsidR="00000000" w:rsidRPr="00000000">
              <w:rPr>
                <w:rtl w:val="0"/>
              </w:rPr>
            </w:r>
          </w:p>
          <w:p w:rsidR="00000000" w:rsidDel="00000000" w:rsidP="00000000" w:rsidRDefault="00000000" w:rsidRPr="00000000">
            <w:pPr>
              <w:tabs>
                <w:tab w:val="left" w:pos="972"/>
              </w:tabs>
              <w:ind w:left="252" w:right="420" w:firstLine="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N’approchez jamais la main de la section entre le foret et la colonne. Vous risquez de vous y prendre la main et de vous casser le bras. </w:t>
            </w:r>
            <w:r w:rsidDel="00000000" w:rsidR="00000000" w:rsidRPr="00000000">
              <w:rPr>
                <w:rtl w:val="0"/>
              </w:rPr>
            </w:r>
          </w:p>
          <w:p w:rsidR="00000000" w:rsidDel="00000000" w:rsidP="00000000" w:rsidRDefault="00000000" w:rsidRPr="00000000">
            <w:pPr>
              <w:tabs>
                <w:tab w:val="left" w:pos="972"/>
              </w:tabs>
              <w:ind w:left="252" w:right="420" w:firstLine="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Utilisez un bloc en V pour tenir les pièces rondes (goujon).</w:t>
            </w:r>
            <w:r w:rsidDel="00000000" w:rsidR="00000000" w:rsidRPr="00000000">
              <w:rPr>
                <w:rtl w:val="0"/>
              </w:rPr>
            </w:r>
          </w:p>
          <w:p w:rsidR="00000000" w:rsidDel="00000000" w:rsidP="00000000" w:rsidRDefault="00000000" w:rsidRPr="00000000">
            <w:pPr>
              <w:tabs>
                <w:tab w:val="left" w:pos="972"/>
              </w:tabs>
              <w:ind w:left="972" w:right="420" w:hanging="72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Assurez-vous que la perceuse s’est complètement arrêtée avant de changer le foret ou la vitesse</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tabs>
                <w:tab w:val="left" w:pos="972"/>
              </w:tabs>
              <w:ind w:left="972" w:right="420" w:hanging="72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Si le foret se coince dans la pièce, arrêtez la perceuse et tournez le foret à la main pour le libérer.</w:t>
            </w:r>
            <w:r w:rsidDel="00000000" w:rsidR="00000000" w:rsidRPr="00000000">
              <w:rPr>
                <w:rtl w:val="0"/>
              </w:rPr>
            </w:r>
          </w:p>
          <w:p w:rsidR="00000000" w:rsidDel="00000000" w:rsidP="00000000" w:rsidRDefault="00000000" w:rsidRPr="00000000">
            <w:pPr>
              <w:tabs>
                <w:tab w:val="left" w:pos="972"/>
              </w:tabs>
              <w:ind w:left="972" w:right="420" w:hanging="720"/>
              <w:contextualSpacing w:val="0"/>
            </w:pPr>
            <w:r w:rsidDel="00000000" w:rsidR="00000000" w:rsidRPr="00000000">
              <w:rPr>
                <w:rtl w:val="0"/>
              </w:rPr>
            </w:r>
          </w:p>
          <w:p w:rsidR="00000000" w:rsidDel="00000000" w:rsidP="00000000" w:rsidRDefault="00000000" w:rsidRPr="00000000">
            <w:pPr>
              <w:numPr>
                <w:ilvl w:val="0"/>
                <w:numId w:val="64"/>
              </w:numPr>
              <w:tabs>
                <w:tab w:val="left" w:pos="972"/>
              </w:tabs>
              <w:ind w:left="972" w:right="420" w:hanging="720"/>
              <w:rPr>
                <w:rFonts w:ascii="Arial" w:cs="Arial" w:eastAsia="Arial" w:hAnsi="Arial"/>
                <w:b w:val="0"/>
                <w:sz w:val="24"/>
                <w:szCs w:val="24"/>
              </w:rPr>
            </w:pPr>
            <w:r w:rsidDel="00000000" w:rsidR="00000000" w:rsidRPr="00000000">
              <w:rPr>
                <w:sz w:val="24"/>
                <w:szCs w:val="24"/>
                <w:vertAlign w:val="baseline"/>
                <w:rtl w:val="0"/>
              </w:rPr>
              <w:t xml:space="preserve">Débarrassez les copeaux ou les vrillons avec une brosse à main, pas avec les mains.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tabs>
                <w:tab w:val="left" w:pos="972"/>
              </w:tabs>
              <w:ind w:right="420"/>
              <w:contextualSpacing w:val="0"/>
            </w:pPr>
            <w:r w:rsidDel="00000000" w:rsidR="00000000" w:rsidRPr="00000000">
              <w:rPr>
                <w:rtl w:val="0"/>
              </w:rPr>
            </w:r>
          </w:p>
          <w:p w:rsidR="00000000" w:rsidDel="00000000" w:rsidP="00000000" w:rsidRDefault="00000000" w:rsidRPr="00000000">
            <w:pPr>
              <w:tabs>
                <w:tab w:val="left" w:pos="972"/>
              </w:tabs>
              <w:ind w:left="252" w:right="420" w:firstLine="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972"/>
              </w:tabs>
              <w:ind w:left="252" w:right="420" w:firstLine="0"/>
              <w:contextualSpacing w:val="0"/>
              <w:jc w:val="center"/>
            </w:pPr>
            <w:r w:rsidDel="00000000" w:rsidR="00000000" w:rsidRPr="00000000">
              <w:rPr>
                <w:rtl w:val="0"/>
              </w:rPr>
            </w:r>
          </w:p>
          <w:p w:rsidR="00000000" w:rsidDel="00000000" w:rsidP="00000000" w:rsidRDefault="00000000" w:rsidRPr="00000000">
            <w:pPr>
              <w:tabs>
                <w:tab w:val="left" w:pos="972"/>
              </w:tabs>
              <w:ind w:left="252" w:right="420"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5"/>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11kx3o" w:id="52"/>
            <w:bookmarkEnd w:id="5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PERCEUSE À COLONNE - LE QUIZ  </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tabs>
                <w:tab w:val="left" w:pos="0"/>
                <w:tab w:val="left" w:pos="720"/>
                <w:tab w:val="left" w:pos="1080"/>
                <w:tab w:val="left" w:pos="1440"/>
                <w:tab w:val="left" w:pos="5760"/>
                <w:tab w:val="left" w:pos="6480"/>
                <w:tab w:val="left" w:pos="7200"/>
                <w:tab w:val="left" w:pos="7920"/>
              </w:tabs>
              <w:contextualSpacing w:val="0"/>
            </w:pP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Faites toujours fonctionner la perceuse de l’ _________, jamais de __________. </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Assurez-vous de porter des _________________ </w:t>
            </w:r>
            <w:r w:rsidDel="00000000" w:rsidR="00000000" w:rsidRPr="00000000">
              <w:rPr>
                <w:b w:val="1"/>
                <w:sz w:val="24"/>
                <w:szCs w:val="24"/>
                <w:u w:val="single"/>
                <w:vertAlign w:val="baseline"/>
                <w:rtl w:val="0"/>
              </w:rPr>
              <w:t xml:space="preserve">avant</w:t>
            </w:r>
            <w:r w:rsidDel="00000000" w:rsidR="00000000" w:rsidRPr="00000000">
              <w:rPr>
                <w:sz w:val="24"/>
                <w:szCs w:val="24"/>
                <w:vertAlign w:val="baseline"/>
                <w:rtl w:val="0"/>
              </w:rPr>
              <w:t xml:space="preserve"> de démarrer la machine.</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Assurez-vous que tous les vêtements _____________ et les ______________ longs sont attachés ou contenus.</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Sélectionnez  seulement des forets _____________ et en bon état.</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Retirez-la _______________ du mandrin de la perceuse avant de la démarrer.</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Vérifier la _____________ appropriée pour la taille du foret et pour le matériau sur lequel vous travaillez.</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___________ la pièce fermement avant de percer lorsque vous utilisez un foret de grand diamètre.</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Ne tentez jamais de ________________ une pièce si elle sort du serres.</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Assurez-vous toujours que la perceuse s’est arrêtée _______________ avant de changer de vitesse.</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Si le foret se coince dans la pièce, ___________ le moteur et tournez le mandrin à la ____________ pour le libérer.</w:t>
            </w:r>
            <w:r w:rsidDel="00000000" w:rsidR="00000000" w:rsidRPr="00000000">
              <w:rPr>
                <w:rtl w:val="0"/>
              </w:rPr>
            </w:r>
          </w:p>
          <w:p w:rsidR="00000000" w:rsidDel="00000000" w:rsidP="00000000" w:rsidRDefault="00000000" w:rsidRPr="00000000">
            <w:pPr>
              <w:numPr>
                <w:ilvl w:val="0"/>
                <w:numId w:val="89"/>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Débarrassez les _______________ et les vrillons avec une ______________, pas avec les mains.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affutés  /  cheveux  /  copeaux  /  brosse  /  complètement  /  arrêtez  /  main  /  amples  /  clé de réglage    vitesse,  fixez  /  retenir  /  avant,  côté  /  lunettes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l18frh" w:id="53"/>
            <w:bookmarkEnd w:id="5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Ponceuse à disque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Cette ponceuse est conçue pour sabler les </w:t>
            </w:r>
            <w:r w:rsidDel="00000000" w:rsidR="00000000" w:rsidRPr="00000000">
              <w:rPr>
                <w:sz w:val="24"/>
                <w:szCs w:val="24"/>
                <w:u w:val="single"/>
                <w:vertAlign w:val="baseline"/>
                <w:rtl w:val="0"/>
              </w:rPr>
              <w:t xml:space="preserve">arrondis extérieurs</w:t>
            </w:r>
            <w:r w:rsidDel="00000000" w:rsidR="00000000" w:rsidRPr="00000000">
              <w:rPr>
                <w:sz w:val="24"/>
                <w:szCs w:val="24"/>
                <w:vertAlign w:val="baseline"/>
                <w:rtl w:val="0"/>
              </w:rPr>
              <w:t xml:space="preserve">. Ne pas s’en servir pour sabler des surfaces planes.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Il faut utiliser le côté du disque qui tourne vers le bas pour sabler.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l’on travaille avec de petites pièces, il faut être attentif à ce que ses doigts et ses jointures restent hors de portée du disque.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tenir la pièce à poncer bien à plat sur la table. Il ne faut jamais faire cette opération « à main levée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pas travailler avec du papier mal fixé ou déchiré.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Il ne faut pas poncer de matière autre que du bois ou des plastiques. Il ne faut en aucun cas poncer des métaux. En cas de doute, consulter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pas appliquer de force excessive contre le disque. Le contact doit être léger; il faut laisser la machine faire le travail.</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Votre pièce doit rester en mouvement sinon il y aura des surfaces plates sur les bouts arrondis.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Une fois l’opération terminée, arrêter la machine et utiliser une gomme de nettoyage pour nettoyer le disque de papier sablé.</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7"/>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06ipza" w:id="54"/>
            <w:bookmarkEnd w:id="5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PONCEUSE À DISQUE - LE QUIZ</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1. Porter des lunettes étanches ou des lunettes de  _______________.</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2. Ne poncer que des arrondis _______________.</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3. Examiner la _________________ du disque. Il faut poncer sur le côté du disque qui va vers le bas.</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4. Utiliser une gomme de nettoyage pour ________________ le disque et le _____________.</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5. Il ne peut y avoir qu’un seul __________ à la fois.</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6. Retirer ses _________________ et attacher les cheveux ______________.</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7. Laisser la pièce _____________ sur la table et ne pas la pousser avec force contre le disque ou le ruban.</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8. Tenir ses ______________ loin du côté qui doit entrer en contact avec le papier sablé.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sécurité  /   nettoyer  /    bijoux  /    longs  /    reposer  /    doigts  /    rotation</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utilisateur  /   extérieurs  /   freiner</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k668n3" w:id="55"/>
            <w:bookmarkEnd w:id="5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Ponceuse à cylindre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Cette ponceuse est conçue pour sabler les </w:t>
            </w:r>
            <w:r w:rsidDel="00000000" w:rsidR="00000000" w:rsidRPr="00000000">
              <w:rPr>
                <w:sz w:val="24"/>
                <w:szCs w:val="24"/>
                <w:u w:val="single"/>
                <w:vertAlign w:val="baseline"/>
                <w:rtl w:val="0"/>
              </w:rPr>
              <w:t xml:space="preserve">arrondis intérieurs</w:t>
            </w:r>
            <w:r w:rsidDel="00000000" w:rsidR="00000000" w:rsidRPr="00000000">
              <w:rPr>
                <w:sz w:val="24"/>
                <w:szCs w:val="24"/>
                <w:vertAlign w:val="baseline"/>
                <w:rtl w:val="0"/>
              </w:rPr>
              <w:t xml:space="preserve">. Ne pas s’en servir pour sabler des surfaces planes.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pas travailler avec du papier mal fixé ou déchiré.</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Il ne peut y avoir qu’un seul utilisateur à la fois.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Il ne faut pas poncer de matière autre que du bois ou des plastiques. Il ne faut jamais poncer des métaux.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l’on travaille avec de petites pièces, il faut être attentif à ce que ses doigts et ses jointures restent hors de portée du cylindre.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pas appliquer de force excessive contre le disque. Le contact doit être léger; il faut laisser la machine faire le travail.</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tenir la pièce à poncer bien à plat sur la table. Il ne faut jamais faire cette opération « à main levée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Poncer de la droite vers la gauche permet d’obtenir des arrondis bien harmonieux.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7"/>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le cylindre s’embourbe de brins de scie, prendre une gomme de nettoyage pour le nettoyer. Il faut laisser la machine fonctionner pour ce faire.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9"/>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zbgiuw" w:id="56"/>
            <w:bookmarkEnd w:id="5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PONCEUSE À CYLINDRE - LE QUIZ</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line="360" w:lineRule="auto"/>
              <w:ind w:left="702" w:hanging="360"/>
              <w:contextualSpacing w:val="0"/>
            </w:pPr>
            <w:r w:rsidDel="00000000" w:rsidR="00000000" w:rsidRPr="00000000">
              <w:rPr>
                <w:rtl w:val="0"/>
              </w:rPr>
            </w:r>
          </w:p>
          <w:p w:rsidR="00000000" w:rsidDel="00000000" w:rsidP="00000000" w:rsidRDefault="00000000" w:rsidRPr="00000000">
            <w:pPr>
              <w:spacing w:line="360" w:lineRule="auto"/>
              <w:ind w:left="702" w:hanging="360"/>
              <w:contextualSpacing w:val="0"/>
            </w:pPr>
            <w:r w:rsidDel="00000000" w:rsidR="00000000" w:rsidRPr="00000000">
              <w:rPr>
                <w:sz w:val="24"/>
                <w:szCs w:val="24"/>
                <w:vertAlign w:val="baseline"/>
                <w:rtl w:val="0"/>
              </w:rPr>
              <w:t xml:space="preserve">1. Ne pas utiliser de papier ________ ou qui semble mal fixé.</w:t>
            </w:r>
            <w:r w:rsidDel="00000000" w:rsidR="00000000" w:rsidRPr="00000000">
              <w:rPr>
                <w:rtl w:val="0"/>
              </w:rPr>
            </w:r>
          </w:p>
          <w:p w:rsidR="00000000" w:rsidDel="00000000" w:rsidP="00000000" w:rsidRDefault="00000000" w:rsidRPr="00000000">
            <w:pPr>
              <w:spacing w:line="276" w:lineRule="auto"/>
              <w:ind w:left="702" w:hanging="360"/>
              <w:contextualSpacing w:val="0"/>
            </w:pPr>
            <w:r w:rsidDel="00000000" w:rsidR="00000000" w:rsidRPr="00000000">
              <w:rPr>
                <w:rtl w:val="0"/>
              </w:rPr>
            </w:r>
          </w:p>
          <w:p w:rsidR="00000000" w:rsidDel="00000000" w:rsidP="00000000" w:rsidRDefault="00000000" w:rsidRPr="00000000">
            <w:pPr>
              <w:spacing w:line="360" w:lineRule="auto"/>
              <w:ind w:left="702" w:hanging="360"/>
              <w:contextualSpacing w:val="0"/>
            </w:pPr>
            <w:r w:rsidDel="00000000" w:rsidR="00000000" w:rsidRPr="00000000">
              <w:rPr>
                <w:sz w:val="24"/>
                <w:szCs w:val="24"/>
                <w:vertAlign w:val="baseline"/>
                <w:rtl w:val="0"/>
              </w:rPr>
              <w:t xml:space="preserve">2. Lorsqu’il est embourbé de brins de scie, ______________ le cylindre au moyen d’une gomme de nettoyage.</w:t>
            </w:r>
            <w:r w:rsidDel="00000000" w:rsidR="00000000" w:rsidRPr="00000000">
              <w:rPr>
                <w:rtl w:val="0"/>
              </w:rPr>
            </w:r>
          </w:p>
          <w:p w:rsidR="00000000" w:rsidDel="00000000" w:rsidP="00000000" w:rsidRDefault="00000000" w:rsidRPr="00000000">
            <w:pPr>
              <w:spacing w:line="276" w:lineRule="auto"/>
              <w:ind w:left="702" w:hanging="360"/>
              <w:contextualSpacing w:val="0"/>
            </w:pPr>
            <w:r w:rsidDel="00000000" w:rsidR="00000000" w:rsidRPr="00000000">
              <w:rPr>
                <w:rtl w:val="0"/>
              </w:rPr>
            </w:r>
          </w:p>
          <w:p w:rsidR="00000000" w:rsidDel="00000000" w:rsidP="00000000" w:rsidRDefault="00000000" w:rsidRPr="00000000">
            <w:pPr>
              <w:spacing w:line="360" w:lineRule="auto"/>
              <w:ind w:left="702" w:hanging="360"/>
              <w:contextualSpacing w:val="0"/>
            </w:pPr>
            <w:r w:rsidDel="00000000" w:rsidR="00000000" w:rsidRPr="00000000">
              <w:rPr>
                <w:sz w:val="24"/>
                <w:szCs w:val="24"/>
                <w:vertAlign w:val="baseline"/>
                <w:rtl w:val="0"/>
              </w:rPr>
              <w:t xml:space="preserve">3. Ne jamais poncer de ___________,  seulement du bois et des plastiques.</w:t>
            </w:r>
            <w:r w:rsidDel="00000000" w:rsidR="00000000" w:rsidRPr="00000000">
              <w:rPr>
                <w:rtl w:val="0"/>
              </w:rPr>
            </w:r>
          </w:p>
          <w:p w:rsidR="00000000" w:rsidDel="00000000" w:rsidP="00000000" w:rsidRDefault="00000000" w:rsidRPr="00000000">
            <w:pPr>
              <w:spacing w:line="276" w:lineRule="auto"/>
              <w:ind w:left="702" w:hanging="360"/>
              <w:contextualSpacing w:val="0"/>
            </w:pPr>
            <w:r w:rsidDel="00000000" w:rsidR="00000000" w:rsidRPr="00000000">
              <w:rPr>
                <w:rtl w:val="0"/>
              </w:rPr>
            </w:r>
          </w:p>
          <w:p w:rsidR="00000000" w:rsidDel="00000000" w:rsidP="00000000" w:rsidRDefault="00000000" w:rsidRPr="00000000">
            <w:pPr>
              <w:spacing w:line="360" w:lineRule="auto"/>
              <w:ind w:left="702" w:hanging="360"/>
              <w:contextualSpacing w:val="0"/>
            </w:pPr>
            <w:r w:rsidDel="00000000" w:rsidR="00000000" w:rsidRPr="00000000">
              <w:rPr>
                <w:sz w:val="24"/>
                <w:szCs w:val="24"/>
                <w:vertAlign w:val="baseline"/>
                <w:rtl w:val="0"/>
              </w:rPr>
              <w:t xml:space="preserve">4. Il ne peut y avoir qu’un seul _____________ à la fois.</w:t>
            </w:r>
            <w:r w:rsidDel="00000000" w:rsidR="00000000" w:rsidRPr="00000000">
              <w:rPr>
                <w:rtl w:val="0"/>
              </w:rPr>
            </w:r>
          </w:p>
          <w:p w:rsidR="00000000" w:rsidDel="00000000" w:rsidP="00000000" w:rsidRDefault="00000000" w:rsidRPr="00000000">
            <w:pPr>
              <w:spacing w:line="276" w:lineRule="auto"/>
              <w:ind w:left="702" w:hanging="360"/>
              <w:contextualSpacing w:val="0"/>
            </w:pPr>
            <w:r w:rsidDel="00000000" w:rsidR="00000000" w:rsidRPr="00000000">
              <w:rPr>
                <w:rtl w:val="0"/>
              </w:rPr>
            </w:r>
          </w:p>
          <w:p w:rsidR="00000000" w:rsidDel="00000000" w:rsidP="00000000" w:rsidRDefault="00000000" w:rsidRPr="00000000">
            <w:pPr>
              <w:spacing w:line="360" w:lineRule="auto"/>
              <w:ind w:left="702" w:hanging="360"/>
              <w:contextualSpacing w:val="0"/>
            </w:pPr>
            <w:r w:rsidDel="00000000" w:rsidR="00000000" w:rsidRPr="00000000">
              <w:rPr>
                <w:sz w:val="24"/>
                <w:szCs w:val="24"/>
                <w:vertAlign w:val="baseline"/>
                <w:rtl w:val="0"/>
              </w:rPr>
              <w:t xml:space="preserve">5. Cette ponceuse est conçue pour sabler les arrondis ___________________.</w:t>
            </w:r>
            <w:r w:rsidDel="00000000" w:rsidR="00000000" w:rsidRPr="00000000">
              <w:rPr>
                <w:rtl w:val="0"/>
              </w:rPr>
            </w:r>
          </w:p>
          <w:p w:rsidR="00000000" w:rsidDel="00000000" w:rsidP="00000000" w:rsidRDefault="00000000" w:rsidRPr="00000000">
            <w:pPr>
              <w:spacing w:line="276" w:lineRule="auto"/>
              <w:ind w:left="702" w:hanging="360"/>
              <w:contextualSpacing w:val="0"/>
            </w:pPr>
            <w:r w:rsidDel="00000000" w:rsidR="00000000" w:rsidRPr="00000000">
              <w:rPr>
                <w:rtl w:val="0"/>
              </w:rPr>
            </w:r>
          </w:p>
          <w:p w:rsidR="00000000" w:rsidDel="00000000" w:rsidP="00000000" w:rsidRDefault="00000000" w:rsidRPr="00000000">
            <w:pPr>
              <w:spacing w:line="360" w:lineRule="auto"/>
              <w:ind w:left="702" w:hanging="360"/>
              <w:contextualSpacing w:val="0"/>
            </w:pPr>
            <w:r w:rsidDel="00000000" w:rsidR="00000000" w:rsidRPr="00000000">
              <w:rPr>
                <w:sz w:val="24"/>
                <w:szCs w:val="24"/>
                <w:vertAlign w:val="baseline"/>
                <w:rtl w:val="0"/>
              </w:rPr>
              <w:t xml:space="preserve">6. Laisser la pièce _____________ sur la table et ne pas la presser contre le cylindre.</w:t>
            </w:r>
            <w:r w:rsidDel="00000000" w:rsidR="00000000" w:rsidRPr="00000000">
              <w:rPr>
                <w:rtl w:val="0"/>
              </w:rPr>
            </w:r>
          </w:p>
          <w:p w:rsidR="00000000" w:rsidDel="00000000" w:rsidP="00000000" w:rsidRDefault="00000000" w:rsidRPr="00000000">
            <w:pPr>
              <w:spacing w:line="276" w:lineRule="auto"/>
              <w:ind w:left="702" w:hanging="360"/>
              <w:contextualSpacing w:val="0"/>
            </w:pPr>
            <w:r w:rsidDel="00000000" w:rsidR="00000000" w:rsidRPr="00000000">
              <w:rPr>
                <w:rtl w:val="0"/>
              </w:rPr>
            </w:r>
          </w:p>
          <w:p w:rsidR="00000000" w:rsidDel="00000000" w:rsidP="00000000" w:rsidRDefault="00000000" w:rsidRPr="00000000">
            <w:pPr>
              <w:spacing w:line="360" w:lineRule="auto"/>
              <w:ind w:left="702" w:hanging="360"/>
              <w:contextualSpacing w:val="0"/>
            </w:pPr>
            <w:r w:rsidDel="00000000" w:rsidR="00000000" w:rsidRPr="00000000">
              <w:rPr>
                <w:sz w:val="24"/>
                <w:szCs w:val="24"/>
                <w:vertAlign w:val="baseline"/>
                <w:rtl w:val="0"/>
              </w:rPr>
              <w:t xml:space="preserve">7. Tenir ses ______________ loin du papier sablé.</w:t>
            </w:r>
            <w:r w:rsidDel="00000000" w:rsidR="00000000" w:rsidRPr="00000000">
              <w:rPr>
                <w:rtl w:val="0"/>
              </w:rPr>
            </w:r>
          </w:p>
          <w:p w:rsidR="00000000" w:rsidDel="00000000" w:rsidP="00000000" w:rsidRDefault="00000000" w:rsidRPr="00000000">
            <w:pPr>
              <w:spacing w:line="276" w:lineRule="auto"/>
              <w:ind w:left="702" w:hanging="360"/>
              <w:contextualSpacing w:val="0"/>
            </w:pPr>
            <w:r w:rsidDel="00000000" w:rsidR="00000000" w:rsidRPr="00000000">
              <w:rPr>
                <w:rtl w:val="0"/>
              </w:rPr>
            </w:r>
          </w:p>
          <w:p w:rsidR="00000000" w:rsidDel="00000000" w:rsidP="00000000" w:rsidRDefault="00000000" w:rsidRPr="00000000">
            <w:pPr>
              <w:spacing w:line="360" w:lineRule="auto"/>
              <w:ind w:left="702" w:hanging="360"/>
              <w:contextualSpacing w:val="0"/>
            </w:pPr>
            <w:r w:rsidDel="00000000" w:rsidR="00000000" w:rsidRPr="00000000">
              <w:rPr>
                <w:sz w:val="24"/>
                <w:szCs w:val="24"/>
                <w:vertAlign w:val="baseline"/>
                <w:rtl w:val="0"/>
              </w:rPr>
              <w:t xml:space="preserve">8.  Il vaut mieux poncer dans un mouvement de ___________ à ______________.</w:t>
            </w:r>
            <w:r w:rsidDel="00000000" w:rsidR="00000000" w:rsidRPr="00000000">
              <w:rPr>
                <w:rtl w:val="0"/>
              </w:rPr>
            </w:r>
          </w:p>
          <w:p w:rsidR="00000000" w:rsidDel="00000000" w:rsidP="00000000" w:rsidRDefault="00000000" w:rsidRPr="00000000">
            <w:pPr>
              <w:ind w:left="-23"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déchiré  /   intérieurs  /   doigts  /   droite  /   utilisateur  /   nettoyer  /   métaux  /   reposer  /   gauche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egqt2p" w:id="57"/>
            <w:bookmarkEnd w:id="5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Table à toupie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ind w:right="420"/>
              <w:contextualSpacing w:val="0"/>
            </w:pP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Les toupies font leur travail à grandes vitesses et à couple élevé. S’assurer que toutes les parties sont fermement fixées et que les mèches sont tranchantes. Il faut tenir solidement la pièce à deux mains en tout temps et se tenir solidement debout.</w:t>
            </w:r>
            <w:r w:rsidDel="00000000" w:rsidR="00000000" w:rsidRPr="00000000">
              <w:rPr>
                <w:rtl w:val="0"/>
              </w:rPr>
            </w:r>
          </w:p>
          <w:p w:rsidR="00000000" w:rsidDel="00000000" w:rsidP="00000000" w:rsidRDefault="00000000" w:rsidRPr="00000000">
            <w:pPr>
              <w:ind w:left="360" w:right="420" w:firstLine="0"/>
              <w:contextualSpacing w:val="0"/>
            </w:pP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S’assurer que le protecteur de plastique translucide est en place et recouvre les parties exposées de la mèche.  La pièce devrait passer sous la protection et avoir un jeu de seulement ¼ po.</w:t>
            </w:r>
            <w:r w:rsidDel="00000000" w:rsidR="00000000" w:rsidRPr="00000000">
              <w:rPr>
                <w:rtl w:val="0"/>
              </w:rPr>
            </w:r>
          </w:p>
          <w:p w:rsidR="00000000" w:rsidDel="00000000" w:rsidP="00000000" w:rsidRDefault="00000000" w:rsidRPr="00000000">
            <w:pPr>
              <w:ind w:left="360" w:right="420" w:firstLine="0"/>
              <w:contextualSpacing w:val="0"/>
            </w:pP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Si possible, utiliser un poussoir ou des guides de pression de façon à s’assurer que ses doigts n’entreront jamais en contact avec la mèche.</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Lorsqu’on utilise une table à toupie munie d’un guide, il faut toujours travailler dans un mouvement de la droite vers la gauche. </w:t>
            </w:r>
            <w:r w:rsidDel="00000000" w:rsidR="00000000" w:rsidRPr="00000000">
              <w:rPr>
                <w:rtl w:val="0"/>
              </w:rPr>
            </w:r>
          </w:p>
          <w:p w:rsidR="00000000" w:rsidDel="00000000" w:rsidP="00000000" w:rsidRDefault="00000000" w:rsidRPr="00000000">
            <w:pPr>
              <w:ind w:left="360" w:right="420" w:firstLine="0"/>
              <w:contextualSpacing w:val="0"/>
            </w:pP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Pour toupiller les bords d’une planche ou d’un panneau, commencer par aller contre le sens du grain.</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Regarder, écouter et sentir. Vous contrôlez la vitesse d’alimentation. Si le moteur ralentit, c’est que l’on tente d’aller trop vite. Si ça sent le brûlé, c’est que l’on va trop lentement et que la mèche brûle le bois.</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S’assurer d’avoir la profondeur de la coupe voulue. Faire un essai sur une pièce à jeter. Passer la pièce contre la toupie à plusieurs reprises pour obtenir une coupe profonde. En cas de doute, consulter l’enseignante ou l’enseignant.</w:t>
            </w:r>
            <w:r w:rsidDel="00000000" w:rsidR="00000000" w:rsidRPr="00000000">
              <w:rPr>
                <w:rtl w:val="0"/>
              </w:rPr>
            </w:r>
          </w:p>
          <w:p w:rsidR="00000000" w:rsidDel="00000000" w:rsidP="00000000" w:rsidRDefault="00000000" w:rsidRPr="00000000">
            <w:pPr>
              <w:ind w:left="360" w:right="420" w:firstLine="0"/>
              <w:contextualSpacing w:val="0"/>
            </w:pP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jamais laisser aller prise de votre pièce au milieu d’une opération.</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4"/>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Il faut réparer ou remplacer sans délai les mèches usées ou endommagées.  Des mèches endommagées ou émoussées tendent à laisser énormément de traces de brûlures et des déchirures.  Apportez à l’attention de l’enseignant ou enseignante.  </w:t>
            </w:r>
            <w:r w:rsidDel="00000000" w:rsidR="00000000" w:rsidRPr="00000000">
              <w:rPr>
                <w:rtl w:val="0"/>
              </w:rPr>
            </w:r>
          </w:p>
          <w:p w:rsidR="00000000" w:rsidDel="00000000" w:rsidP="00000000" w:rsidRDefault="00000000" w:rsidRPr="00000000">
            <w:pPr>
              <w:ind w:left="720" w:right="420" w:firstLine="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right="420" w:firstLine="0"/>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1"/>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ygebqi" w:id="58"/>
            <w:bookmarkEnd w:id="5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TABLE À TOUPIE - LE QUIZ</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line="360"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 Lorsqu’on utilise le guide, la pièce doit être déplacée dans un mouvement de __________ à ___________.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2. Ne jamais _____________ votre pièce pendant une opération de toupillage.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3. Faire un ___________ sur une pièce à jeter si l’on n’est pas certain de l’ajustement de la toupie.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4. Faire passer la pièce trop ____________ donne une bordure rude. Être attentif à ne pas pousser la pièce trop vite.  Laisser la machine _____________ adéquatement.</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5. S’assurer que le _______________  __ ________________ est réglé à ¼ po au-dessus de la pièce</w:t>
            </w: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6. Laisser la pièce _____________ sur la table.  Ne jamais toupiller à main levée.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7. Garder vos ______________ loin de la mèche.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8.  Si le bois de la pièce ______________, c’est qu’on la passe trop lentement.</w:t>
            </w:r>
            <w:r w:rsidDel="00000000" w:rsidR="00000000" w:rsidRPr="00000000">
              <w:rPr>
                <w:rtl w:val="0"/>
              </w:rPr>
            </w:r>
          </w:p>
          <w:p w:rsidR="00000000" w:rsidDel="00000000" w:rsidP="00000000" w:rsidRDefault="00000000" w:rsidRPr="00000000">
            <w:pPr>
              <w:ind w:left="601" w:hanging="283"/>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gauche  /   mal fixé  /   vite  /    droite  /   reposer  /    essai  /   toupiller /   brûle</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protecteur de plastique  /   doigts</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dlolyb" w:id="59"/>
            <w:bookmarkEnd w:id="5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Toupie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68"/>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Les toupies font leur travail à grandes vitesses et à couple élevé. S’assurer que toutes les parties sont fermement fixées et que les mèches sont tranchantes. Il faut tenir solidement la pièce à deux mains en tout temps et se tenir solidement debout.</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8"/>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Vues de haut, les toupies tournent dans le sens des aiguilles d’une montre. Pour toupiller l’extérieur d’une pièce, toujours bouger la toupie de gauche à droite.  Pour les courbes intérieures, bouger de droite à gauche.</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ind w:left="1152" w:right="420" w:firstLine="0"/>
              <w:contextualSpacing w:val="0"/>
            </w:pPr>
            <w:r w:rsidDel="00000000" w:rsidR="00000000" w:rsidRPr="00000000">
              <w:rPr>
                <w:b w:val="1"/>
                <w:color w:val="000000"/>
                <w:sz w:val="24"/>
                <w:szCs w:val="24"/>
                <w:shd w:fill="d9d9d9" w:val="clear"/>
                <w:vertAlign w:val="baseline"/>
                <w:rtl w:val="0"/>
              </w:rPr>
              <w:t xml:space="preserve">       La règle à suivre est : extérieur = antihoraire (de dévissage)</w:t>
            </w:r>
            <w:r w:rsidDel="00000000" w:rsidR="00000000" w:rsidRPr="00000000">
              <w:rPr>
                <w:rtl w:val="0"/>
              </w:rPr>
            </w:r>
          </w:p>
          <w:p w:rsidR="00000000" w:rsidDel="00000000" w:rsidP="00000000" w:rsidRDefault="00000000" w:rsidRPr="00000000">
            <w:pPr>
              <w:ind w:left="1152" w:right="420" w:firstLine="0"/>
              <w:contextualSpacing w:val="0"/>
            </w:pPr>
            <w:r w:rsidDel="00000000" w:rsidR="00000000" w:rsidRPr="00000000">
              <w:rPr>
                <w:b w:val="1"/>
                <w:color w:val="000000"/>
                <w:sz w:val="24"/>
                <w:szCs w:val="24"/>
                <w:shd w:fill="d9d9d9" w:val="clear"/>
                <w:vertAlign w:val="baseline"/>
                <w:rtl w:val="0"/>
              </w:rPr>
              <w:t xml:space="preserve">                                             intérieur = horaire (de vissage)</w:t>
            </w:r>
            <w:r w:rsidDel="00000000" w:rsidR="00000000" w:rsidRPr="00000000">
              <w:rPr>
                <w:rtl w:val="0"/>
              </w:rPr>
            </w:r>
          </w:p>
          <w:p w:rsidR="00000000" w:rsidDel="00000000" w:rsidP="00000000" w:rsidRDefault="00000000" w:rsidRPr="00000000">
            <w:pPr>
              <w:ind w:left="1152" w:right="420" w:firstLine="0"/>
              <w:contextualSpacing w:val="0"/>
            </w:pPr>
            <w:r w:rsidDel="00000000" w:rsidR="00000000" w:rsidRPr="00000000">
              <w:rPr>
                <w:rtl w:val="0"/>
              </w:rPr>
            </w:r>
          </w:p>
          <w:p w:rsidR="00000000" w:rsidDel="00000000" w:rsidP="00000000" w:rsidRDefault="00000000" w:rsidRPr="00000000">
            <w:pPr>
              <w:ind w:left="360" w:right="420" w:firstLine="0"/>
              <w:contextualSpacing w:val="0"/>
            </w:pPr>
            <w:r w:rsidDel="00000000" w:rsidR="00000000" w:rsidRPr="00000000">
              <w:rPr>
                <w:rtl w:val="0"/>
              </w:rPr>
            </w:r>
          </w:p>
          <w:p w:rsidR="00000000" w:rsidDel="00000000" w:rsidP="00000000" w:rsidRDefault="00000000" w:rsidRPr="00000000">
            <w:pPr>
              <w:numPr>
                <w:ilvl w:val="0"/>
                <w:numId w:val="68"/>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Pour toupiller les bords d’une planche ou d’un panneau, commencer par aller contre le sens du grain.</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8"/>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Regarder, écouter et sentir. Attention à la vitesse de passage, ou d’alimentation. Si le moteur ralentit, c’est que l’on tente d’aller trop vite. Si ça sent le brûlé, c’est que l’on va trop lentement et que la mèche brûle le bois.</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8"/>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S’assurer d’avoir la profondeur de la coupe voulue. Faire un essai sur une pièce à jeter. Passer la pièce contre la toupie à plusieurs reprises pour obtenir une coupe profonde. En cas de doute, consulter l’enseignante ou l’enseignant.</w:t>
            </w:r>
            <w:r w:rsidDel="00000000" w:rsidR="00000000" w:rsidRPr="00000000">
              <w:rPr>
                <w:rtl w:val="0"/>
              </w:rPr>
            </w:r>
          </w:p>
          <w:p w:rsidR="00000000" w:rsidDel="00000000" w:rsidP="00000000" w:rsidRDefault="00000000" w:rsidRPr="00000000">
            <w:pPr>
              <w:ind w:left="360" w:right="420" w:firstLine="0"/>
              <w:contextualSpacing w:val="0"/>
            </w:pPr>
            <w:r w:rsidDel="00000000" w:rsidR="00000000" w:rsidRPr="00000000">
              <w:rPr>
                <w:rtl w:val="0"/>
              </w:rPr>
            </w:r>
          </w:p>
          <w:p w:rsidR="00000000" w:rsidDel="00000000" w:rsidP="00000000" w:rsidRDefault="00000000" w:rsidRPr="00000000">
            <w:pPr>
              <w:numPr>
                <w:ilvl w:val="0"/>
                <w:numId w:val="68"/>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Toujours tenir la toupie tant qu’elle n’a pas arrêté de tourner.</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8"/>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Il faut réparer ou remplacer sans délai les mèches usées ou endommagées.  Des mèches endommagées ou émoussées tendent à laisser énormément de traces de brûlure et des déchirures. </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68"/>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S’assurer que la pièce à toupiller est solidement fixée à l’établi au moyen de serres ou qu’il repose sur un tapis antidérapant.</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b w:val="1"/>
                <w:sz w:val="24"/>
                <w:szCs w:val="24"/>
                <w:vertAlign w:val="baseline"/>
                <w:rtl w:val="0"/>
              </w:rPr>
              <w:t xml:space="preserve">                                                   </w:t>
            </w:r>
            <w:r w:rsidDel="00000000" w:rsidR="00000000" w:rsidRPr="00000000">
              <w:drawing>
                <wp:inline distB="0" distT="0" distL="114300" distR="114300">
                  <wp:extent cx="1104900" cy="828675"/>
                  <wp:effectExtent b="0" l="0" r="0" t="0"/>
                  <wp:docPr id="121" name="image155.jpg"/>
                  <a:graphic>
                    <a:graphicData uri="http://schemas.openxmlformats.org/drawingml/2006/picture">
                      <pic:pic>
                        <pic:nvPicPr>
                          <pic:cNvPr id="0" name="image155.jpg"/>
                          <pic:cNvPicPr preferRelativeResize="0"/>
                        </pic:nvPicPr>
                        <pic:blipFill>
                          <a:blip r:embed="rId60"/>
                          <a:srcRect b="0" l="0" r="0" t="0"/>
                          <a:stretch>
                            <a:fillRect/>
                          </a:stretch>
                        </pic:blipFill>
                        <pic:spPr>
                          <a:xfrm>
                            <a:off x="0" y="0"/>
                            <a:ext cx="1104900" cy="828675"/>
                          </a:xfrm>
                          <a:prstGeom prst="rect"/>
                          <a:ln/>
                        </pic:spPr>
                      </pic:pic>
                    </a:graphicData>
                  </a:graphic>
                </wp:inline>
              </w:drawing>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b w:val="1"/>
                <w:sz w:val="24"/>
                <w:szCs w:val="24"/>
                <w:vertAlign w:val="baseline"/>
                <w:rtl w:val="0"/>
              </w:rPr>
              <w:t xml:space="preserve"> </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3"/>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sqyw64" w:id="60"/>
            <w:bookmarkEnd w:id="6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TOUPIE - LE QUIZ</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 Toujours travailler à  ____________ mains avec la toupie.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2. Ne jamais _________ la toupie tant qu’elle ne s’est pas tout à fait arrêtée de 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3. Faire un _________ sur une pièce à jeter si on n’est pas certain de l’ajustement de la toupie.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4. Faire passer la toupie trop _______ donne une bordure rude. Être attentif à ne pas faire un mouvement trop rapide. Laisser la machine ____________ adéquatement.</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5. Si possible, commencer en toupillant dans le _______  ___________ du grain.</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6. S’assurer que la pièce à toupiller est bien fixe. Elle devrait être tenue par des ____________ ou reposer bien à plat sur un tapis  ______________.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7. Tenir ses ______________ loin de la mèche.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8.  Si la pièce  ______________, c’est que la toupie passe sur le bois dans un mouvement trop 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toupiller  /   sens contraire  /    lâcher  /   vite  /   serres  /   tourner  /   brûle</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essai  /   deux  /   antidérapant  /   doigts</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Scie à ruban</w:t>
            </w:r>
            <w:r w:rsidDel="00000000" w:rsidR="00000000" w:rsidRPr="00000000">
              <w:rPr>
                <w:rtl w:val="0"/>
              </w:rPr>
            </w:r>
          </w:p>
        </w:tc>
      </w:tr>
      <w:tr>
        <w:tc>
          <w:tcPr/>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Utilisez vos deux mains et gardez vos doigts à plus de 4 po de la lame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Gardez le guide supérieur à moins de 5 mm (1/4") du matériau à couper. Faites tous les ajustements nécessaires avant d’démarrer la scie.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Planifiez bien vos coupes. Faites les coupes courbes petit à petit. Les rotations soudaines du matériau peuvent causer la torsion ou la rupture de la lame. Si nécessaire, faites des coupes de dégagement.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Assurez-vous que la lame a atteint sa pleine vitesse avant d’engager la coupe.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Vous devez vous tenir devant la scie pour la manœuvrer, jamais de côté.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Coupez à l’extérieur de la ligne de coupe (du côté chute); poncer à la ligne vous permettra d’obtenir la précision voulue.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Gardez vos mains sur les côtés de la lame ou derrière elle, jamais devant. Pour la coupe de petites pièces, utilisez un poussoir.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Si la lame se brise, arrêtez immédiatement la scie, puis contre-coupez. Signalez immédiatement l’incident à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rFonts w:ascii="Arial" w:cs="Arial" w:eastAsia="Arial" w:hAnsi="Arial"/>
                <w:sz w:val="22"/>
                <w:szCs w:val="22"/>
              </w:rPr>
            </w:pPr>
            <w:r w:rsidDel="00000000" w:rsidR="00000000" w:rsidRPr="00000000">
              <w:rPr>
                <w:vertAlign w:val="baseline"/>
                <w:rtl w:val="0"/>
              </w:rPr>
              <w:t xml:space="preserve">Faites toujours les petites coupes en premier. Évitez de contre couper la pièce alors que la scie est en marche, la lame pourrait se détacher de la roue d’entrainement.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92" w:hanging="432"/>
              <w:rPr>
                <w:rFonts w:ascii="Arial" w:cs="Arial" w:eastAsia="Arial" w:hAnsi="Arial"/>
                <w:sz w:val="22"/>
                <w:szCs w:val="22"/>
              </w:rPr>
            </w:pPr>
            <w:r w:rsidDel="00000000" w:rsidR="00000000" w:rsidRPr="00000000">
              <w:rPr>
                <w:vertAlign w:val="baseline"/>
                <w:rtl w:val="0"/>
              </w:rPr>
              <w:t xml:space="preserve">Ne coupez jamais une pièce cylindrique sans utiliser un étau en V et une serre.</w:t>
            </w:r>
            <w:r w:rsidDel="00000000" w:rsidR="00000000" w:rsidRPr="00000000">
              <w:rPr>
                <w:rtl w:val="0"/>
              </w:rPr>
            </w:r>
          </w:p>
          <w:p w:rsidR="00000000" w:rsidDel="00000000" w:rsidP="00000000" w:rsidRDefault="00000000" w:rsidRPr="00000000">
            <w:pPr>
              <w:ind w:left="792" w:hanging="432"/>
              <w:contextualSpacing w:val="0"/>
            </w:pPr>
            <w:r w:rsidDel="00000000" w:rsidR="00000000" w:rsidRPr="00000000">
              <w:rPr>
                <w:rtl w:val="0"/>
              </w:rPr>
            </w:r>
          </w:p>
          <w:p w:rsidR="00000000" w:rsidDel="00000000" w:rsidP="00000000" w:rsidRDefault="00000000" w:rsidRPr="00000000">
            <w:pPr>
              <w:numPr>
                <w:ilvl w:val="0"/>
                <w:numId w:val="62"/>
              </w:numPr>
              <w:ind w:left="792" w:hanging="432"/>
              <w:rPr>
                <w:rFonts w:ascii="Arial" w:cs="Arial" w:eastAsia="Arial" w:hAnsi="Arial"/>
                <w:sz w:val="22"/>
                <w:szCs w:val="22"/>
              </w:rPr>
            </w:pPr>
            <w:r w:rsidDel="00000000" w:rsidR="00000000" w:rsidRPr="00000000">
              <w:rPr>
                <w:vertAlign w:val="baseline"/>
                <w:rtl w:val="0"/>
              </w:rPr>
              <w:t xml:space="preserve">Enlevez les retailles restées sur la table seulement après que la lame s’est immobilisée.</w:t>
            </w:r>
            <w:r w:rsidDel="00000000" w:rsidR="00000000" w:rsidRPr="00000000">
              <w:rPr>
                <w:rtl w:val="0"/>
              </w:rPr>
            </w:r>
          </w:p>
          <w:p w:rsidR="00000000" w:rsidDel="00000000" w:rsidP="00000000" w:rsidRDefault="00000000" w:rsidRPr="00000000">
            <w:pPr>
              <w:ind w:left="792" w:hanging="432"/>
              <w:contextualSpacing w:val="0"/>
            </w:pPr>
            <w:r w:rsidDel="00000000" w:rsidR="00000000" w:rsidRPr="00000000">
              <w:rPr>
                <w:rtl w:val="0"/>
              </w:rPr>
            </w:r>
          </w:p>
          <w:p w:rsidR="00000000" w:rsidDel="00000000" w:rsidP="00000000" w:rsidRDefault="00000000" w:rsidRPr="00000000">
            <w:pPr>
              <w:numPr>
                <w:ilvl w:val="0"/>
                <w:numId w:val="62"/>
              </w:numPr>
              <w:ind w:left="792" w:hanging="432"/>
              <w:rPr>
                <w:rFonts w:ascii="Arial" w:cs="Arial" w:eastAsia="Arial" w:hAnsi="Arial"/>
                <w:sz w:val="22"/>
                <w:szCs w:val="22"/>
              </w:rPr>
            </w:pPr>
            <w:r w:rsidDel="00000000" w:rsidR="00000000" w:rsidRPr="00000000">
              <w:rPr>
                <w:vertAlign w:val="baseline"/>
                <w:rtl w:val="0"/>
              </w:rPr>
              <w:t xml:space="preserve">Ne quittez pas la scie à ruban avant que la lame se soit complètement arrêtée.</w:t>
            </w:r>
            <w:r w:rsidDel="00000000" w:rsidR="00000000" w:rsidRPr="00000000">
              <w:rPr>
                <w:rtl w:val="0"/>
              </w:rPr>
            </w:r>
          </w:p>
          <w:p w:rsidR="00000000" w:rsidDel="00000000" w:rsidP="00000000" w:rsidRDefault="00000000" w:rsidRPr="00000000">
            <w:pPr>
              <w:ind w:left="792" w:hanging="432"/>
              <w:contextualSpacing w:val="0"/>
            </w:pPr>
            <w:r w:rsidDel="00000000" w:rsidR="00000000" w:rsidRPr="00000000">
              <w:rPr>
                <w:rtl w:val="0"/>
              </w:rPr>
            </w:r>
          </w:p>
          <w:p w:rsidR="00000000" w:rsidDel="00000000" w:rsidP="00000000" w:rsidRDefault="00000000" w:rsidRPr="00000000">
            <w:pPr>
              <w:numPr>
                <w:ilvl w:val="0"/>
                <w:numId w:val="62"/>
              </w:numPr>
              <w:ind w:left="792" w:hanging="432"/>
              <w:rPr>
                <w:rFonts w:ascii="Arial" w:cs="Arial" w:eastAsia="Arial" w:hAnsi="Arial"/>
                <w:sz w:val="22"/>
                <w:szCs w:val="22"/>
              </w:rPr>
            </w:pPr>
            <w:r w:rsidDel="00000000" w:rsidR="00000000" w:rsidRPr="00000000">
              <w:rPr>
                <w:vertAlign w:val="baseline"/>
                <w:rtl w:val="0"/>
              </w:rPr>
              <w:t xml:space="preserve">Assurez-vous que le ruban est bien centré et que sa translation verticale se fait librement dans les guides-lames supérieur et inférieur. Assurez-vous que le ruban est à la tension requise. Demandez des conseils à votre instructeur.</w:t>
            </w:r>
            <w:r w:rsidDel="00000000" w:rsidR="00000000" w:rsidRPr="00000000">
              <w:rPr>
                <w:rtl w:val="0"/>
              </w:rPr>
            </w:r>
          </w:p>
          <w:p w:rsidR="00000000" w:rsidDel="00000000" w:rsidP="00000000" w:rsidRDefault="00000000" w:rsidRPr="00000000">
            <w:pPr>
              <w:ind w:left="792" w:hanging="432"/>
              <w:contextualSpacing w:val="0"/>
            </w:pPr>
            <w:r w:rsidDel="00000000" w:rsidR="00000000" w:rsidRPr="00000000">
              <w:rPr>
                <w:rtl w:val="0"/>
              </w:rPr>
            </w:r>
          </w:p>
          <w:p w:rsidR="00000000" w:rsidDel="00000000" w:rsidP="00000000" w:rsidRDefault="00000000" w:rsidRPr="00000000">
            <w:pPr>
              <w:numPr>
                <w:ilvl w:val="0"/>
                <w:numId w:val="62"/>
              </w:numPr>
              <w:ind w:left="792" w:hanging="432"/>
              <w:rPr>
                <w:rFonts w:ascii="Arial" w:cs="Arial" w:eastAsia="Arial" w:hAnsi="Arial"/>
                <w:sz w:val="22"/>
                <w:szCs w:val="22"/>
              </w:rPr>
            </w:pPr>
            <w:r w:rsidDel="00000000" w:rsidR="00000000" w:rsidRPr="00000000">
              <w:rPr>
                <w:vertAlign w:val="baseline"/>
                <w:rtl w:val="0"/>
              </w:rPr>
              <w:t xml:space="preserve">Utilisez des rubans qui sont tranchants, adéquats pour le travail à accomplir (par exemple, ayant la bonne sorte de dents, le bon pas de denture, la bonne largeur, etc.) et fixés correctement. </w:t>
            </w:r>
            <w:r w:rsidDel="00000000" w:rsidR="00000000" w:rsidRPr="00000000">
              <w:rPr>
                <w:rtl w:val="0"/>
              </w:rPr>
            </w:r>
          </w:p>
          <w:p w:rsidR="00000000" w:rsidDel="00000000" w:rsidP="00000000" w:rsidRDefault="00000000" w:rsidRPr="00000000">
            <w:pPr>
              <w:ind w:left="792" w:hanging="432"/>
              <w:contextualSpacing w:val="0"/>
            </w:pPr>
            <w:r w:rsidDel="00000000" w:rsidR="00000000" w:rsidRPr="00000000">
              <w:rPr>
                <w:rtl w:val="0"/>
              </w:rPr>
            </w:r>
          </w:p>
          <w:p w:rsidR="00000000" w:rsidDel="00000000" w:rsidP="00000000" w:rsidRDefault="00000000" w:rsidRPr="00000000">
            <w:pPr>
              <w:numPr>
                <w:ilvl w:val="0"/>
                <w:numId w:val="62"/>
              </w:numPr>
              <w:ind w:left="792" w:hanging="432"/>
              <w:rPr>
                <w:rFonts w:ascii="Arial" w:cs="Arial" w:eastAsia="Arial" w:hAnsi="Arial"/>
                <w:sz w:val="22"/>
                <w:szCs w:val="22"/>
              </w:rPr>
            </w:pPr>
            <w:r w:rsidDel="00000000" w:rsidR="00000000" w:rsidRPr="00000000">
              <w:rPr>
                <w:vertAlign w:val="baseline"/>
                <w:rtl w:val="0"/>
              </w:rPr>
              <w:t xml:space="preserve">Tenez fermement le matériau à couper à plat sur la table pour éviter qu’il ne tourne et n’entraine vos doigts vers le ruban.</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left="792" w:firstLine="0"/>
              <w:contextualSpacing w:val="0"/>
            </w:pPr>
            <w:r w:rsidDel="00000000" w:rsidR="00000000" w:rsidRPr="00000000">
              <w:rPr>
                <w:rtl w:val="0"/>
              </w:rPr>
            </w:r>
          </w:p>
          <w:p w:rsidR="00000000" w:rsidDel="00000000" w:rsidP="00000000" w:rsidRDefault="00000000" w:rsidRPr="00000000">
            <w:pPr>
              <w:ind w:left="792" w:firstLine="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92" w:firstLine="0"/>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5"/>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rvwp1q" w:id="62"/>
            <w:bookmarkEnd w:id="6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SCIE À RUBAN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ind w:left="792" w:hanging="432"/>
              <w:contextualSpacing w:val="0"/>
            </w:pPr>
            <w:r w:rsidDel="00000000" w:rsidR="00000000" w:rsidRPr="00000000">
              <w:rPr>
                <w:rtl w:val="0"/>
              </w:rPr>
            </w:r>
          </w:p>
          <w:p w:rsidR="00000000" w:rsidDel="00000000" w:rsidP="00000000" w:rsidRDefault="00000000" w:rsidRPr="00000000">
            <w:pPr>
              <w:numPr>
                <w:ilvl w:val="0"/>
                <w:numId w:val="8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Avec une scie à ruban, il faut faire des _______ _____ pour effectuer des courbes serrées.</w:t>
            </w:r>
            <w:r w:rsidDel="00000000" w:rsidR="00000000" w:rsidRPr="00000000">
              <w:rPr>
                <w:rtl w:val="0"/>
              </w:rPr>
            </w:r>
          </w:p>
          <w:p w:rsidR="00000000" w:rsidDel="00000000" w:rsidP="00000000" w:rsidRDefault="00000000" w:rsidRPr="00000000">
            <w:pPr>
              <w:numPr>
                <w:ilvl w:val="0"/>
                <w:numId w:val="8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Vous devez régler le ______ _______ sur la pièce travail </w:t>
            </w:r>
            <w:r w:rsidDel="00000000" w:rsidR="00000000" w:rsidRPr="00000000">
              <w:rPr>
                <w:sz w:val="24"/>
                <w:szCs w:val="24"/>
                <w:u w:val="single"/>
                <w:vertAlign w:val="baseline"/>
                <w:rtl w:val="0"/>
              </w:rPr>
              <w:t xml:space="preserve">avant</w:t>
            </w:r>
            <w:r w:rsidDel="00000000" w:rsidR="00000000" w:rsidRPr="00000000">
              <w:rPr>
                <w:sz w:val="24"/>
                <w:szCs w:val="24"/>
                <w:vertAlign w:val="baseline"/>
                <w:rtl w:val="0"/>
              </w:rPr>
              <w:t xml:space="preserve"> de commencer à couper.</w:t>
            </w:r>
            <w:r w:rsidDel="00000000" w:rsidR="00000000" w:rsidRPr="00000000">
              <w:rPr>
                <w:rtl w:val="0"/>
              </w:rPr>
            </w:r>
          </w:p>
          <w:p w:rsidR="00000000" w:rsidDel="00000000" w:rsidP="00000000" w:rsidRDefault="00000000" w:rsidRPr="00000000">
            <w:pPr>
              <w:numPr>
                <w:ilvl w:val="0"/>
                <w:numId w:val="8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Les lames étroites sont les meilleures pour faire des coupes avec des courbes __________; les lames _________ sont les meilleures pour les coupes droites.</w:t>
            </w:r>
            <w:r w:rsidDel="00000000" w:rsidR="00000000" w:rsidRPr="00000000">
              <w:rPr>
                <w:rtl w:val="0"/>
              </w:rPr>
            </w:r>
          </w:p>
          <w:p w:rsidR="00000000" w:rsidDel="00000000" w:rsidP="00000000" w:rsidRDefault="00000000" w:rsidRPr="00000000">
            <w:pPr>
              <w:numPr>
                <w:ilvl w:val="0"/>
                <w:numId w:val="8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Lors de l’utilisation d’une scie à ruban, la lame doit couper du côté ___________ de la ligne de coupe.</w:t>
            </w:r>
            <w:r w:rsidDel="00000000" w:rsidR="00000000" w:rsidRPr="00000000">
              <w:rPr>
                <w:rtl w:val="0"/>
              </w:rPr>
            </w:r>
          </w:p>
          <w:p w:rsidR="00000000" w:rsidDel="00000000" w:rsidP="00000000" w:rsidRDefault="00000000" w:rsidRPr="00000000">
            <w:pPr>
              <w:numPr>
                <w:ilvl w:val="0"/>
                <w:numId w:val="88"/>
              </w:numPr>
              <w:tabs>
                <w:tab w:val="left" w:pos="702"/>
              </w:tabs>
              <w:spacing w:line="360" w:lineRule="auto"/>
              <w:ind w:left="702" w:hanging="360"/>
              <w:rPr>
                <w:rFonts w:ascii="Arial" w:cs="Arial" w:eastAsia="Arial" w:hAnsi="Arial"/>
                <w:b w:val="0"/>
                <w:sz w:val="24"/>
                <w:szCs w:val="24"/>
                <w:u w:val="single"/>
              </w:rPr>
            </w:pPr>
            <w:r w:rsidDel="00000000" w:rsidR="00000000" w:rsidRPr="00000000">
              <w:rPr>
                <w:sz w:val="24"/>
                <w:szCs w:val="24"/>
                <w:vertAlign w:val="baseline"/>
                <w:rtl w:val="0"/>
              </w:rPr>
              <w:t xml:space="preserve">Lors de l’utilisation de la scie à ruban, il faut bien planifier ses coupes. De plus, les coupes courbes doivent être faites progressivement. Les rotations soudaines du matériau peuvent causer là ______ où la ________de la lame.</w:t>
            </w:r>
            <w:r w:rsidDel="00000000" w:rsidR="00000000" w:rsidRPr="00000000">
              <w:rPr>
                <w:rtl w:val="0"/>
              </w:rPr>
            </w:r>
          </w:p>
          <w:p w:rsidR="00000000" w:rsidDel="00000000" w:rsidP="00000000" w:rsidRDefault="00000000" w:rsidRPr="00000000">
            <w:pPr>
              <w:numPr>
                <w:ilvl w:val="0"/>
                <w:numId w:val="8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Lors de l’utilisation de la scie à ruban, gardez vos mains sur _________ de la lame ou __________ elle, jamais devant. </w:t>
            </w:r>
            <w:r w:rsidDel="00000000" w:rsidR="00000000" w:rsidRPr="00000000">
              <w:rPr>
                <w:rtl w:val="0"/>
              </w:rPr>
            </w:r>
          </w:p>
          <w:p w:rsidR="00000000" w:rsidDel="00000000" w:rsidP="00000000" w:rsidRDefault="00000000" w:rsidRPr="00000000">
            <w:pPr>
              <w:numPr>
                <w:ilvl w:val="0"/>
                <w:numId w:val="8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Soutenez bien les pièces ____________.</w:t>
            </w:r>
            <w:r w:rsidDel="00000000" w:rsidR="00000000" w:rsidRPr="00000000">
              <w:rPr>
                <w:rtl w:val="0"/>
              </w:rPr>
            </w:r>
          </w:p>
          <w:p w:rsidR="00000000" w:rsidDel="00000000" w:rsidP="00000000" w:rsidRDefault="00000000" w:rsidRPr="00000000">
            <w:pPr>
              <w:numPr>
                <w:ilvl w:val="0"/>
                <w:numId w:val="8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Pour couper de petites pièces, utilisez un ______________.</w:t>
            </w:r>
            <w:r w:rsidDel="00000000" w:rsidR="00000000" w:rsidRPr="00000000">
              <w:rPr>
                <w:rtl w:val="0"/>
              </w:rPr>
            </w:r>
          </w:p>
          <w:p w:rsidR="00000000" w:rsidDel="00000000" w:rsidP="00000000" w:rsidRDefault="00000000" w:rsidRPr="00000000">
            <w:pPr>
              <w:numPr>
                <w:ilvl w:val="0"/>
                <w:numId w:val="88"/>
              </w:numPr>
              <w:spacing w:line="360" w:lineRule="auto"/>
              <w:ind w:left="792" w:hanging="432"/>
              <w:rPr>
                <w:rFonts w:ascii="Arial" w:cs="Arial" w:eastAsia="Arial" w:hAnsi="Arial"/>
                <w:b w:val="0"/>
                <w:sz w:val="24"/>
                <w:szCs w:val="24"/>
              </w:rPr>
            </w:pPr>
            <w:r w:rsidDel="00000000" w:rsidR="00000000" w:rsidRPr="00000000">
              <w:rPr>
                <w:sz w:val="24"/>
                <w:szCs w:val="24"/>
                <w:vertAlign w:val="baseline"/>
                <w:rtl w:val="0"/>
              </w:rPr>
              <w:t xml:space="preserve">Utilisez un morceau de bois pour ______________ les retailles autour de la lame.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jc w:val="center"/>
            </w:pPr>
            <w:r w:rsidDel="00000000" w:rsidR="00000000" w:rsidRPr="00000000">
              <w:rPr>
                <w:sz w:val="24"/>
                <w:szCs w:val="24"/>
                <w:vertAlign w:val="baseline"/>
                <w:rtl w:val="0"/>
              </w:rPr>
              <w:t xml:space="preserve">coupes de dégagement    extérieur    derrière    poussoir    protège-lame guide</w:t>
            </w: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jc w:val="center"/>
            </w:pPr>
            <w:r w:rsidDel="00000000" w:rsidR="00000000" w:rsidRPr="00000000">
              <w:rPr>
                <w:sz w:val="24"/>
                <w:szCs w:val="24"/>
                <w:vertAlign w:val="baseline"/>
                <w:rtl w:val="0"/>
              </w:rPr>
              <w:t xml:space="preserve">rupture    serrées    larges    torsion    les côtés</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sz w:val="24"/>
                <w:szCs w:val="24"/>
                <w:vertAlign w:val="baseline"/>
                <w:rtl w:val="0"/>
              </w:rPr>
              <w:t xml:space="preserve">longs    enlever</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bvk7pj" w:id="63"/>
            <w:bookmarkEnd w:id="6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Tour à bois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2"/>
                <w:szCs w:val="22"/>
              </w:rPr>
            </w:pPr>
            <w:r w:rsidDel="00000000" w:rsidR="00000000" w:rsidRPr="00000000">
              <w:rPr>
                <w:vertAlign w:val="baseline"/>
                <w:rtl w:val="0"/>
              </w:rPr>
              <w:t xml:space="preserve">S’assurer que la poupée fixe, la poupée mobile et le porte-outil  fonctionne adéquatement et sont serrés fermement avant de commencer.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2"/>
                <w:szCs w:val="22"/>
              </w:rPr>
            </w:pPr>
            <w:r w:rsidDel="00000000" w:rsidR="00000000" w:rsidRPr="00000000">
              <w:rPr>
                <w:vertAlign w:val="baseline"/>
                <w:rtl w:val="0"/>
              </w:rPr>
              <w:t xml:space="preserve">S’assurer que la pièce est fermement fixée avant de démarrer la machine.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2"/>
                <w:szCs w:val="22"/>
              </w:rPr>
            </w:pPr>
            <w:r w:rsidDel="00000000" w:rsidR="00000000" w:rsidRPr="00000000">
              <w:rPr>
                <w:vertAlign w:val="baseline"/>
                <w:rtl w:val="0"/>
              </w:rPr>
              <w:t xml:space="preserve">S’assurer que tous les ciseaux sont bien aiguisés et qu’ils ne présentent pas d’entaille. Montrer toute défectuosité à l’enseignante ou à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vertAlign w:val="baseline"/>
                <w:rtl w:val="0"/>
              </w:rPr>
              <w:t xml:space="preserve">Tenir le ciseau avec une certaine fermeté, mais sans fatiguer son bras ou sa main. Il vaut mieux prendre son temps.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vertAlign w:val="baseline"/>
                <w:rtl w:val="0"/>
              </w:rPr>
              <w:t xml:space="preserve">Engager le ciseau dans la pièce en prenant son temps et en demeurant attentif au bruit du moteur et en surveillant les signes de brûlure sur le bois.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2"/>
                <w:szCs w:val="22"/>
              </w:rPr>
            </w:pPr>
            <w:r w:rsidDel="00000000" w:rsidR="00000000" w:rsidRPr="00000000">
              <w:rPr>
                <w:vertAlign w:val="baseline"/>
                <w:rtl w:val="0"/>
              </w:rPr>
              <w:t xml:space="preserve">Se tenir hors de portée d’un contrecoup ou rebond éventuel.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2"/>
                <w:szCs w:val="22"/>
              </w:rPr>
            </w:pPr>
            <w:r w:rsidDel="00000000" w:rsidR="00000000" w:rsidRPr="00000000">
              <w:rPr>
                <w:vertAlign w:val="baseline"/>
                <w:rtl w:val="0"/>
              </w:rPr>
              <w:t xml:space="preserve">S’assurer d’avoir une bonne prise au sol lorsque l’on manœuvre le tour.</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2"/>
                <w:szCs w:val="22"/>
              </w:rPr>
            </w:pPr>
            <w:r w:rsidDel="00000000" w:rsidR="00000000" w:rsidRPr="00000000">
              <w:rPr>
                <w:vertAlign w:val="baseline"/>
                <w:rtl w:val="0"/>
              </w:rPr>
              <w:t xml:space="preserve">Faire attention de ne pas entailler la pièce trop profondément avec le ciseau. Le motif  devrait avoir été dessiné à l’avance. Surveiller la régularité de la rotation de pièce; elle pourrait se mettre à osciller.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2"/>
                <w:szCs w:val="22"/>
              </w:rPr>
            </w:pPr>
            <w:r w:rsidDel="00000000" w:rsidR="00000000" w:rsidRPr="00000000">
              <w:rPr>
                <w:vertAlign w:val="baseline"/>
                <w:rtl w:val="0"/>
              </w:rPr>
              <w:t xml:space="preserve">Ne pas tenter de travailler une pièce fine ou, à l’inverse, une pièce de grande taille, sans s’assurer d’avoir un montage adéquat. En cas de doute, consulter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2"/>
                <w:szCs w:val="22"/>
              </w:rPr>
            </w:pPr>
            <w:r w:rsidDel="00000000" w:rsidR="00000000" w:rsidRPr="00000000">
              <w:rPr>
                <w:vertAlign w:val="baseline"/>
                <w:rtl w:val="0"/>
              </w:rPr>
              <w:t xml:space="preserve">Arrêter le tour sans délai s’il émet un son étrange ou s’il vibre anormalement.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firstLine="0"/>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7"/>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r0uhxc" w:id="64"/>
            <w:bookmarkEnd w:id="6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TOUR À BOIS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ind w:left="792" w:hanging="432"/>
              <w:contextualSpacing w:val="0"/>
            </w:pPr>
            <w:r w:rsidDel="00000000" w:rsidR="00000000" w:rsidRPr="00000000">
              <w:rPr>
                <w:rtl w:val="0"/>
              </w:rPr>
            </w:r>
          </w:p>
          <w:p w:rsidR="00000000" w:rsidDel="00000000" w:rsidP="00000000" w:rsidRDefault="00000000" w:rsidRPr="00000000">
            <w:pPr>
              <w:numPr>
                <w:ilvl w:val="0"/>
                <w:numId w:val="70"/>
              </w:numPr>
              <w:spacing w:line="360" w:lineRule="auto"/>
              <w:ind w:left="360" w:firstLine="0"/>
              <w:rPr>
                <w:rFonts w:ascii="Arial" w:cs="Arial" w:eastAsia="Arial" w:hAnsi="Arial"/>
                <w:b w:val="0"/>
                <w:sz w:val="24"/>
                <w:szCs w:val="24"/>
              </w:rPr>
            </w:pPr>
            <w:r w:rsidDel="00000000" w:rsidR="00000000" w:rsidRPr="00000000">
              <w:rPr>
                <w:sz w:val="24"/>
                <w:szCs w:val="24"/>
                <w:vertAlign w:val="baseline"/>
                <w:rtl w:val="0"/>
              </w:rPr>
              <w:t xml:space="preserve">S’assurer que la pièce soit bien __________________ avant de commencer.</w:t>
            </w:r>
            <w:r w:rsidDel="00000000" w:rsidR="00000000" w:rsidRPr="00000000">
              <w:rPr>
                <w:rtl w:val="0"/>
              </w:rPr>
            </w:r>
          </w:p>
          <w:p w:rsidR="00000000" w:rsidDel="00000000" w:rsidP="00000000" w:rsidRDefault="00000000" w:rsidRPr="00000000">
            <w:pPr>
              <w:spacing w:line="276" w:lineRule="auto"/>
              <w:ind w:left="360" w:firstLine="0"/>
              <w:contextualSpacing w:val="0"/>
            </w:pPr>
            <w:r w:rsidDel="00000000" w:rsidR="00000000" w:rsidRPr="00000000">
              <w:rPr>
                <w:rtl w:val="0"/>
              </w:rPr>
            </w:r>
          </w:p>
          <w:p w:rsidR="00000000" w:rsidDel="00000000" w:rsidP="00000000" w:rsidRDefault="00000000" w:rsidRPr="00000000">
            <w:pPr>
              <w:numPr>
                <w:ilvl w:val="0"/>
                <w:numId w:val="70"/>
              </w:numPr>
              <w:spacing w:line="360" w:lineRule="auto"/>
              <w:ind w:left="360" w:firstLine="0"/>
              <w:rPr>
                <w:rFonts w:ascii="Arial" w:cs="Arial" w:eastAsia="Arial" w:hAnsi="Arial"/>
                <w:b w:val="0"/>
                <w:sz w:val="24"/>
                <w:szCs w:val="24"/>
              </w:rPr>
            </w:pPr>
            <w:r w:rsidDel="00000000" w:rsidR="00000000" w:rsidRPr="00000000">
              <w:rPr>
                <w:sz w:val="24"/>
                <w:szCs w:val="24"/>
                <w:vertAlign w:val="baseline"/>
                <w:rtl w:val="0"/>
              </w:rPr>
              <w:t xml:space="preserve">Tenir le ciseau avec une certaine _____________.</w:t>
            </w:r>
            <w:r w:rsidDel="00000000" w:rsidR="00000000" w:rsidRPr="00000000">
              <w:rPr>
                <w:rtl w:val="0"/>
              </w:rPr>
            </w:r>
          </w:p>
          <w:p w:rsidR="00000000" w:rsidDel="00000000" w:rsidP="00000000" w:rsidRDefault="00000000" w:rsidRPr="00000000">
            <w:pPr>
              <w:spacing w:line="276" w:lineRule="auto"/>
              <w:ind w:left="360" w:firstLine="0"/>
              <w:contextualSpacing w:val="0"/>
            </w:pPr>
            <w:r w:rsidDel="00000000" w:rsidR="00000000" w:rsidRPr="00000000">
              <w:rPr>
                <w:rtl w:val="0"/>
              </w:rPr>
            </w:r>
          </w:p>
          <w:p w:rsidR="00000000" w:rsidDel="00000000" w:rsidP="00000000" w:rsidRDefault="00000000" w:rsidRPr="00000000">
            <w:pPr>
              <w:numPr>
                <w:ilvl w:val="0"/>
                <w:numId w:val="70"/>
              </w:numPr>
              <w:spacing w:line="360" w:lineRule="auto"/>
              <w:ind w:left="360" w:firstLine="0"/>
              <w:rPr>
                <w:rFonts w:ascii="Arial" w:cs="Arial" w:eastAsia="Arial" w:hAnsi="Arial"/>
                <w:b w:val="0"/>
                <w:sz w:val="24"/>
                <w:szCs w:val="24"/>
              </w:rPr>
            </w:pPr>
            <w:r w:rsidDel="00000000" w:rsidR="00000000" w:rsidRPr="00000000">
              <w:rPr>
                <w:sz w:val="24"/>
                <w:szCs w:val="24"/>
                <w:vertAlign w:val="baseline"/>
                <w:rtl w:val="0"/>
              </w:rPr>
              <w:t xml:space="preserve">_______________ le ciseau dans le bois.</w:t>
            </w:r>
            <w:r w:rsidDel="00000000" w:rsidR="00000000" w:rsidRPr="00000000">
              <w:rPr>
                <w:rtl w:val="0"/>
              </w:rPr>
            </w:r>
          </w:p>
          <w:p w:rsidR="00000000" w:rsidDel="00000000" w:rsidP="00000000" w:rsidRDefault="00000000" w:rsidRPr="00000000">
            <w:pPr>
              <w:spacing w:line="276" w:lineRule="auto"/>
              <w:ind w:left="360" w:firstLine="0"/>
              <w:contextualSpacing w:val="0"/>
            </w:pPr>
            <w:r w:rsidDel="00000000" w:rsidR="00000000" w:rsidRPr="00000000">
              <w:rPr>
                <w:rtl w:val="0"/>
              </w:rPr>
            </w:r>
          </w:p>
          <w:p w:rsidR="00000000" w:rsidDel="00000000" w:rsidP="00000000" w:rsidRDefault="00000000" w:rsidRPr="00000000">
            <w:pPr>
              <w:numPr>
                <w:ilvl w:val="0"/>
                <w:numId w:val="70"/>
              </w:numPr>
              <w:spacing w:line="360" w:lineRule="auto"/>
              <w:ind w:left="360" w:firstLine="0"/>
              <w:rPr>
                <w:rFonts w:ascii="Arial" w:cs="Arial" w:eastAsia="Arial" w:hAnsi="Arial"/>
                <w:b w:val="0"/>
                <w:sz w:val="24"/>
                <w:szCs w:val="24"/>
              </w:rPr>
            </w:pPr>
            <w:r w:rsidDel="00000000" w:rsidR="00000000" w:rsidRPr="00000000">
              <w:rPr>
                <w:sz w:val="24"/>
                <w:szCs w:val="24"/>
                <w:vertAlign w:val="baseline"/>
                <w:rtl w:val="0"/>
              </w:rPr>
              <w:t xml:space="preserve">Le _____________devrait avoir été dessiné à l’avance. Et se rappeler qu’il vaut souvent mieux simplifier les choses.</w:t>
            </w:r>
            <w:r w:rsidDel="00000000" w:rsidR="00000000" w:rsidRPr="00000000">
              <w:rPr>
                <w:rtl w:val="0"/>
              </w:rPr>
            </w:r>
          </w:p>
          <w:p w:rsidR="00000000" w:rsidDel="00000000" w:rsidP="00000000" w:rsidRDefault="00000000" w:rsidRPr="00000000">
            <w:pPr>
              <w:spacing w:line="276" w:lineRule="auto"/>
              <w:ind w:left="360" w:firstLine="0"/>
              <w:contextualSpacing w:val="0"/>
            </w:pPr>
            <w:r w:rsidDel="00000000" w:rsidR="00000000" w:rsidRPr="00000000">
              <w:rPr>
                <w:rtl w:val="0"/>
              </w:rPr>
            </w:r>
          </w:p>
          <w:p w:rsidR="00000000" w:rsidDel="00000000" w:rsidP="00000000" w:rsidRDefault="00000000" w:rsidRPr="00000000">
            <w:pPr>
              <w:numPr>
                <w:ilvl w:val="0"/>
                <w:numId w:val="70"/>
              </w:numPr>
              <w:tabs>
                <w:tab w:val="left" w:pos="0"/>
                <w:tab w:val="left" w:pos="360"/>
                <w:tab w:val="left" w:pos="1080"/>
                <w:tab w:val="left" w:pos="1440"/>
                <w:tab w:val="left" w:pos="5760"/>
                <w:tab w:val="left" w:pos="6480"/>
                <w:tab w:val="left" w:pos="7200"/>
                <w:tab w:val="left" w:pos="7920"/>
              </w:tabs>
              <w:spacing w:line="360" w:lineRule="auto"/>
              <w:ind w:left="360" w:firstLine="0"/>
              <w:rPr>
                <w:rFonts w:ascii="Arial" w:cs="Arial" w:eastAsia="Arial" w:hAnsi="Arial"/>
                <w:b w:val="0"/>
                <w:sz w:val="24"/>
                <w:szCs w:val="24"/>
                <w:u w:val="single"/>
              </w:rPr>
            </w:pPr>
            <w:r w:rsidDel="00000000" w:rsidR="00000000" w:rsidRPr="00000000">
              <w:rPr>
                <w:sz w:val="24"/>
                <w:szCs w:val="24"/>
                <w:vertAlign w:val="baseline"/>
                <w:rtl w:val="0"/>
              </w:rPr>
              <w:t xml:space="preserve">S’il y a beaucoup de _____________________, arrêter la machine et avertir l’enseignante ou l’enseignant.</w:t>
            </w:r>
            <w:r w:rsidDel="00000000" w:rsidR="00000000" w:rsidRPr="00000000">
              <w:rPr>
                <w:rtl w:val="0"/>
              </w:rPr>
            </w:r>
          </w:p>
          <w:p w:rsidR="00000000" w:rsidDel="00000000" w:rsidP="00000000" w:rsidRDefault="00000000" w:rsidRPr="00000000">
            <w:pPr>
              <w:tabs>
                <w:tab w:val="left" w:pos="0"/>
                <w:tab w:val="left" w:pos="360"/>
                <w:tab w:val="left" w:pos="1080"/>
                <w:tab w:val="left" w:pos="1440"/>
                <w:tab w:val="left" w:pos="5760"/>
                <w:tab w:val="left" w:pos="6480"/>
                <w:tab w:val="left" w:pos="7200"/>
                <w:tab w:val="left" w:pos="7920"/>
              </w:tabs>
              <w:spacing w:line="276" w:lineRule="auto"/>
              <w:ind w:left="360" w:firstLine="0"/>
              <w:contextualSpacing w:val="0"/>
            </w:pPr>
            <w:r w:rsidDel="00000000" w:rsidR="00000000" w:rsidRPr="00000000">
              <w:rPr>
                <w:rtl w:val="0"/>
              </w:rPr>
            </w:r>
          </w:p>
          <w:p w:rsidR="00000000" w:rsidDel="00000000" w:rsidP="00000000" w:rsidRDefault="00000000" w:rsidRPr="00000000">
            <w:pPr>
              <w:numPr>
                <w:ilvl w:val="0"/>
                <w:numId w:val="70"/>
              </w:numPr>
              <w:tabs>
                <w:tab w:val="left" w:pos="0"/>
                <w:tab w:val="left" w:pos="360"/>
                <w:tab w:val="left" w:pos="1080"/>
                <w:tab w:val="left" w:pos="1440"/>
                <w:tab w:val="left" w:pos="5760"/>
                <w:tab w:val="left" w:pos="6480"/>
                <w:tab w:val="left" w:pos="7200"/>
                <w:tab w:val="left" w:pos="7920"/>
              </w:tabs>
              <w:spacing w:line="360" w:lineRule="auto"/>
              <w:ind w:left="360" w:firstLine="0"/>
              <w:rPr>
                <w:rFonts w:ascii="Arial" w:cs="Arial" w:eastAsia="Arial" w:hAnsi="Arial"/>
                <w:b w:val="0"/>
                <w:sz w:val="24"/>
                <w:szCs w:val="24"/>
                <w:u w:val="single"/>
              </w:rPr>
            </w:pPr>
            <w:r w:rsidDel="00000000" w:rsidR="00000000" w:rsidRPr="00000000">
              <w:rPr>
                <w:sz w:val="24"/>
                <w:szCs w:val="24"/>
                <w:vertAlign w:val="baseline"/>
                <w:rtl w:val="0"/>
              </w:rPr>
              <w:t xml:space="preserve">Avant de se mettre au travail, s’assurer que les ciseaux ne présentent pas d’___________.  Les ciseaux doivent être bien aiguisés. En cas de doute, consulter l’enseignante ou à l’enseignant.</w:t>
            </w:r>
            <w:r w:rsidDel="00000000" w:rsidR="00000000" w:rsidRPr="00000000">
              <w:rPr>
                <w:rtl w:val="0"/>
              </w:rPr>
            </w:r>
          </w:p>
          <w:p w:rsidR="00000000" w:rsidDel="00000000" w:rsidP="00000000" w:rsidRDefault="00000000" w:rsidRPr="00000000">
            <w:pPr>
              <w:spacing w:line="276" w:lineRule="auto"/>
              <w:ind w:left="360" w:firstLine="0"/>
              <w:contextualSpacing w:val="0"/>
            </w:pPr>
            <w:r w:rsidDel="00000000" w:rsidR="00000000" w:rsidRPr="00000000">
              <w:rPr>
                <w:rtl w:val="0"/>
              </w:rPr>
            </w:r>
          </w:p>
          <w:p w:rsidR="00000000" w:rsidDel="00000000" w:rsidP="00000000" w:rsidRDefault="00000000" w:rsidRPr="00000000">
            <w:pPr>
              <w:numPr>
                <w:ilvl w:val="0"/>
                <w:numId w:val="70"/>
              </w:numPr>
              <w:spacing w:line="360" w:lineRule="auto"/>
              <w:ind w:left="360" w:firstLine="0"/>
              <w:rPr>
                <w:rFonts w:ascii="Arial" w:cs="Arial" w:eastAsia="Arial" w:hAnsi="Arial"/>
                <w:b w:val="0"/>
                <w:sz w:val="24"/>
                <w:szCs w:val="24"/>
              </w:rPr>
            </w:pPr>
            <w:r w:rsidDel="00000000" w:rsidR="00000000" w:rsidRPr="00000000">
              <w:rPr>
                <w:sz w:val="24"/>
                <w:szCs w:val="24"/>
                <w:vertAlign w:val="baseline"/>
                <w:rtl w:val="0"/>
              </w:rPr>
              <w:t xml:space="preserve">Toujours poncer par le __________________ de la pièce, jamais par le dessus.</w:t>
            </w:r>
            <w:r w:rsidDel="00000000" w:rsidR="00000000" w:rsidRPr="00000000">
              <w:rPr>
                <w:rtl w:val="0"/>
              </w:rPr>
            </w:r>
          </w:p>
          <w:p w:rsidR="00000000" w:rsidDel="00000000" w:rsidP="00000000" w:rsidRDefault="00000000" w:rsidRPr="00000000">
            <w:pPr>
              <w:spacing w:line="276" w:lineRule="auto"/>
              <w:ind w:left="360" w:firstLine="0"/>
              <w:contextualSpacing w:val="0"/>
            </w:pPr>
            <w:r w:rsidDel="00000000" w:rsidR="00000000" w:rsidRPr="00000000">
              <w:rPr>
                <w:rtl w:val="0"/>
              </w:rPr>
            </w:r>
          </w:p>
          <w:p w:rsidR="00000000" w:rsidDel="00000000" w:rsidP="00000000" w:rsidRDefault="00000000" w:rsidRPr="00000000">
            <w:pPr>
              <w:numPr>
                <w:ilvl w:val="0"/>
                <w:numId w:val="70"/>
              </w:numPr>
              <w:spacing w:line="360" w:lineRule="auto"/>
              <w:ind w:left="360" w:firstLine="0"/>
              <w:rPr>
                <w:rFonts w:ascii="Arial" w:cs="Arial" w:eastAsia="Arial" w:hAnsi="Arial"/>
                <w:b w:val="0"/>
                <w:sz w:val="24"/>
                <w:szCs w:val="24"/>
              </w:rPr>
            </w:pPr>
            <w:r w:rsidDel="00000000" w:rsidR="00000000" w:rsidRPr="00000000">
              <w:rPr>
                <w:sz w:val="24"/>
                <w:szCs w:val="24"/>
                <w:vertAlign w:val="baseline"/>
                <w:rtl w:val="0"/>
              </w:rPr>
              <w:t xml:space="preserve">Faire attention de tenir le ciseau loin du _____________ __ ____________.</w:t>
            </w:r>
            <w:r w:rsidDel="00000000" w:rsidR="00000000" w:rsidRPr="00000000">
              <w:rPr>
                <w:rtl w:val="0"/>
              </w:rPr>
            </w:r>
          </w:p>
          <w:p w:rsidR="00000000" w:rsidDel="00000000" w:rsidP="00000000" w:rsidRDefault="00000000" w:rsidRPr="00000000">
            <w:pPr>
              <w:spacing w:line="360" w:lineRule="auto"/>
              <w:ind w:left="360" w:firstLine="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fixée  /  entaille  /   engager  /   vibration  /    plateau à trous  /    fermeté  /   motif  /   dessous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664s55" w:id="65"/>
            <w:bookmarkEnd w:id="6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Banc de scie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u w:val="single"/>
                <w:vertAlign w:val="baseline"/>
                <w:rtl w:val="0"/>
              </w:rPr>
              <w:t xml:space="preserve">Ne jamais</w:t>
            </w:r>
            <w:r w:rsidDel="00000000" w:rsidR="00000000" w:rsidRPr="00000000">
              <w:rPr>
                <w:sz w:val="24"/>
                <w:szCs w:val="24"/>
                <w:vertAlign w:val="baseline"/>
                <w:rtl w:val="0"/>
              </w:rPr>
              <w:t xml:space="preserve"> manœuvrer le banc de scie sans l’autorisation de l’enseignante ou de l’enseignant.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S’assurer que le sol est tout à fait dégagé dans la zone de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S’assurer que le couteau séparateur et le linguet anti contrecoup sont bien en place.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Positionner et fixer le guide avant de commencer. S’assurer que le guide soit bien verrouillé.</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Toujours tenir la pièce fermement  à plat sur la table et la pousser au-delà de la lame.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Toujours cadenasser le banc de scie avant de changer la scie.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Ne jamais approcher la main de la scie.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Toujours utiliser un poussoir lorsque le guide est réglé à moins de 7,5 cm (3 po) de la scie.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Demander de l’aide lorsqu’on travaille des pièces de grande taille.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Se tenir hors de portée d’un éventuel contrecoup et garder les mains hors de la trajectoire de la scie.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La scie peut entailler le bois à un certain rythme; il ne faut pas amener la pièce trop vite. L’écouter travailler.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Utiliser un guide pour effectuer une refente, ainsi qu’un guide inclinable ou un rail transversal pour faire une coupe transversale.  Ne jamais utiliser le guide de refente et le guide inclinable en même temps. Tenir la pièce contre le guide pendant toute l’opération.</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u w:val="single"/>
                <w:vertAlign w:val="baseline"/>
                <w:rtl w:val="0"/>
              </w:rPr>
              <w:t xml:space="preserve">Ne jamais couper une pièce à main levée</w:t>
            </w:r>
            <w:r w:rsidDel="00000000" w:rsidR="00000000" w:rsidRPr="00000000">
              <w:rPr>
                <w:sz w:val="24"/>
                <w:szCs w:val="24"/>
                <w:vertAlign w:val="baseline"/>
                <w:rtl w:val="0"/>
              </w:rPr>
              <w:t xml:space="preserve">. Toujours utiliser le guide ou le guide inclinable.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sz w:val="24"/>
                <w:szCs w:val="24"/>
              </w:rPr>
            </w:pPr>
            <w:r w:rsidDel="00000000" w:rsidR="00000000" w:rsidRPr="00000000">
              <w:rPr>
                <w:sz w:val="24"/>
                <w:szCs w:val="24"/>
                <w:vertAlign w:val="baseline"/>
                <w:rtl w:val="0"/>
              </w:rPr>
              <w:t xml:space="preserve">Avant d’utiliser le banc de scie, toujours vérifier les protections pour s’assurer qu’elles soient bien en place et qu’elles fonctionnent.  </w:t>
            </w:r>
            <w:r w:rsidDel="00000000" w:rsidR="00000000" w:rsidRPr="00000000">
              <w:rPr>
                <w:rtl w:val="0"/>
              </w:rPr>
            </w:r>
          </w:p>
          <w:p w:rsidR="00000000" w:rsidDel="00000000" w:rsidP="00000000" w:rsidRDefault="00000000" w:rsidRPr="00000000">
            <w:pPr>
              <w:ind w:left="360" w:firstLine="0"/>
              <w:contextualSpacing w:val="0"/>
              <w:jc w:val="center"/>
            </w:pPr>
            <w:r w:rsidDel="00000000" w:rsidR="00000000" w:rsidRPr="00000000">
              <w:rPr>
                <w:rtl w:val="0"/>
              </w:rPr>
            </w:r>
          </w:p>
          <w:p w:rsidR="00000000" w:rsidDel="00000000" w:rsidP="00000000" w:rsidRDefault="00000000" w:rsidRPr="00000000">
            <w:pPr>
              <w:ind w:left="360" w:firstLine="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9"/>
        <w:bidi w:val="0"/>
        <w:tblW w:w="99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3"/>
        <w:tblGridChange w:id="0">
          <w:tblGrid>
            <w:gridCol w:w="9923"/>
          </w:tblGrid>
        </w:tblGridChange>
      </w:tblGrid>
      <w:tr>
        <w:tc>
          <w:tcPr/>
          <w:p w:rsidR="00000000" w:rsidDel="00000000" w:rsidP="00000000" w:rsidRDefault="00000000" w:rsidRPr="00000000">
            <w:pPr>
              <w:contextualSpacing w:val="0"/>
            </w:pPr>
            <w:bookmarkStart w:colFirst="0" w:colLast="0" w:name="_3q5sasy" w:id="66"/>
            <w:bookmarkEnd w:id="6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BANC DE SCIE - LE QUIZ</w:t>
            </w: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 Porter des lunettes  _______________ ou un écran facial.</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2. Fixer la position du _________________ avant de commencer.</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3. Vérifier la _________________ de la lame.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4. S’assurer que le couteau séparateur et le linguet ___________ sont bien en place. </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5. Utiliser un 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6. Obtenir de l’ ______________________ pour travailler avec des pièces de grandes dimensions.</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8. Rester ______ ___  ___________ de la trajectoire d’un éventuel contrecoup.</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9. Retirer ses _________________ et attacher les cheveux  ______________.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10. Ne jamais utiliser le _______________ pour effectuer une coupe transversale au moyen du guide inclinable ou du rail transversal.</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11. Utiliser un guide _______________ ou un rail transversal pour faire une coupe transversale.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12. Ne jamais couper une pièce à </w:t>
            </w:r>
            <w:r w:rsidDel="00000000" w:rsidR="00000000" w:rsidRPr="00000000">
              <w:rPr>
                <w:sz w:val="24"/>
                <w:szCs w:val="24"/>
                <w:u w:val="single"/>
                <w:vertAlign w:val="baseline"/>
                <w:rtl w:val="0"/>
              </w:rPr>
              <w:t xml:space="preserve"> _____________</w:t>
            </w:r>
            <w:r w:rsidDel="00000000" w:rsidR="00000000" w:rsidRPr="00000000">
              <w:rPr>
                <w:sz w:val="24"/>
                <w:szCs w:val="24"/>
                <w:vertAlign w:val="baseline"/>
                <w:rtl w:val="0"/>
              </w:rPr>
              <w:t xml:space="preserve">. Toujours utiliser le guide ou le guide inclinable.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spacing w:line="276" w:lineRule="auto"/>
              <w:contextualSpacing w:val="0"/>
              <w:jc w:val="center"/>
            </w:pPr>
            <w:r w:rsidDel="00000000" w:rsidR="00000000" w:rsidRPr="00000000">
              <w:rPr>
                <w:sz w:val="24"/>
                <w:szCs w:val="24"/>
                <w:vertAlign w:val="baseline"/>
                <w:rtl w:val="0"/>
              </w:rPr>
              <w:t xml:space="preserve">guide  /   étanches  /   aide  /   hauteur  /   guide  /    poussoir  /   main levée</w:t>
            </w:r>
            <w:r w:rsidDel="00000000" w:rsidR="00000000" w:rsidRPr="00000000">
              <w:rPr>
                <w:rtl w:val="0"/>
              </w:rPr>
            </w:r>
          </w:p>
          <w:p w:rsidR="00000000" w:rsidDel="00000000" w:rsidP="00000000" w:rsidRDefault="00000000" w:rsidRPr="00000000">
            <w:pPr>
              <w:spacing w:line="276" w:lineRule="auto"/>
              <w:contextualSpacing w:val="0"/>
              <w:jc w:val="center"/>
            </w:pPr>
            <w:r w:rsidDel="00000000" w:rsidR="00000000" w:rsidRPr="00000000">
              <w:rPr>
                <w:sz w:val="24"/>
                <w:szCs w:val="24"/>
                <w:vertAlign w:val="baseline"/>
                <w:rtl w:val="0"/>
              </w:rPr>
              <w:t xml:space="preserve">inclinable  /   hors de portée /  bijoux  /   longs  /   anti contrecoup</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960" w:hRule="atLeast"/>
        </w:trPr>
        <w:tc>
          <w:tcPr/>
          <w:p w:rsidR="00000000" w:rsidDel="00000000" w:rsidP="00000000" w:rsidRDefault="00000000" w:rsidRPr="00000000">
            <w:pPr>
              <w:contextualSpacing w:val="0"/>
            </w:pPr>
            <w:bookmarkStart w:colFirst="0" w:colLast="0" w:name="_25b2l0r" w:id="67"/>
            <w:bookmarkEnd w:id="6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Scie radiale</w:t>
            </w:r>
            <w:r w:rsidDel="00000000" w:rsidR="00000000" w:rsidRPr="00000000">
              <w:rPr>
                <w:rtl w:val="0"/>
              </w:rPr>
            </w:r>
          </w:p>
        </w:tc>
      </w:tr>
      <w:tr>
        <w:tc>
          <w:tcPr/>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S’assurer que le bois ne contienne aucun nœud, métal ou autres débris.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Vérifier que la garde protectrice fonctionne correctement et que la tête de coupe demeure à l’arrière de la scie, à moins d’être amenée vers l’avant. Si la garde ne fonctionne pas de manière appropriée ou si la tête de coupe glisse d’elle-même vers l’avant après avoir été verrouillée, la verrouiller de nouveau et en aviser l’enseignant sans tarder.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Si la garde se coince pendant la coupe, arrêter et en aviser l’enseignant. Ne pas tenter de libérer soi-même la garde.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Fixer fermement et de façon appropriée tout matériau avant de procéder à une coupe. Cette directive s’avère particulièrement importante au moment d’effectuer des coupes d’onglet/de chanfrein.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S’assurer que la scie soit ARRÊTÉE au moment d’aligner la lame pour une coupe ou de modifier la configuration de l’outil.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Ne jamais faire fonctionner une scie radiale lorsque des outils, débris ou autres objets se trouvent sur la table. </w:t>
            </w:r>
            <w:r w:rsidDel="00000000" w:rsidR="00000000" w:rsidRPr="00000000">
              <w:rPr>
                <w:b w:val="1"/>
                <w:color w:val="000000"/>
                <w:vertAlign w:val="baseline"/>
                <w:rtl w:val="0"/>
              </w:rPr>
              <w:t xml:space="preserve">Cette table n’est pas une établi.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S’assurer de couper </w:t>
            </w:r>
            <w:r w:rsidDel="00000000" w:rsidR="00000000" w:rsidRPr="00000000">
              <w:rPr>
                <w:b w:val="1"/>
                <w:color w:val="000000"/>
                <w:vertAlign w:val="baseline"/>
                <w:rtl w:val="0"/>
              </w:rPr>
              <w:t xml:space="preserve">dans un mouvement vers l’avant</w:t>
            </w:r>
            <w:r w:rsidDel="00000000" w:rsidR="00000000" w:rsidRPr="00000000">
              <w:rPr>
                <w:color w:val="000000"/>
                <w:vertAlign w:val="baseline"/>
                <w:rtl w:val="0"/>
              </w:rPr>
              <w:t xml:space="preserve"> et tirer la lame juste assez loin pour couper entièrement une pièce de bois.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Ne jamais mesurer la pièce de bois lorsque la scie se trouve en marche.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Vérifier la trajectoire de la lame avant d’effectuer une coupe. Garder les mains et tout objet hors de sa trajectoire.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Au moment de couper des pièces plus courtes, garder les mains à une distance minimale de 15 cm (6 po) de la trajectoire de la lame.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Pour minimiser les mouvements brusques vers l’arrière, ne jamais couper du bois humide ou une pièce qui ne repose pas bien à plat sur la table ou contre le guide.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Fixer les pièces plus longues à l’aide de supports ou d’attaches aux endroits voulus.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Pendant les coupes, garder le corps à la gauche de la lame.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Il s’agit d’un outil pour droitiers. Ne pas utiliser la main gauche pour tirer la lame vers soi et ne jamais laisser les bras se croiser lorsqu’on utilise cet outil.</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Ne jamais couper plus d’une pièce de bois à la fois.</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Ne pas effectuer de coupe « à main levée ». La pièce doit toujours être poussée contre le guide arrière avant de commencer la coupe.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b w:val="1"/>
                <w:color w:val="000000"/>
                <w:vertAlign w:val="baseline"/>
                <w:rtl w:val="0"/>
              </w:rPr>
              <w:t xml:space="preserve">Ne jamais</w:t>
            </w:r>
            <w:r w:rsidDel="00000000" w:rsidR="00000000" w:rsidRPr="00000000">
              <w:rPr>
                <w:color w:val="000000"/>
                <w:vertAlign w:val="baseline"/>
                <w:rtl w:val="0"/>
              </w:rPr>
              <w:t xml:space="preserve"> utiliser une scie radiale pour réaliser des coupes longitudinales.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Ramener l’élément de coupe complètement vers l’arrière de la scie (en position de repos) après chaque coupe.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Ne pas laisser aller le levier de manœuvre jusqu’à ce que la tête de coupe soit ramenée en position de repos à l’arrière de la scie et que la lame ait </w:t>
            </w:r>
            <w:r w:rsidDel="00000000" w:rsidR="00000000" w:rsidRPr="00000000">
              <w:rPr>
                <w:color w:val="000000"/>
                <w:u w:val="single"/>
                <w:vertAlign w:val="baseline"/>
                <w:rtl w:val="0"/>
              </w:rPr>
              <w:t xml:space="preserve">cessé de tourner</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Ne pas retirer la pièce de bois et les retailles de la table avant que la lame se soit immobilisée.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Si la lame fume, brûle ou ondule durant une coupe ,arrêter  la scie et le signaler à l’enseignant afin que la lame puisse être changée.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Lorsqu’il semble que la scie se comporte de manière anormale, arrêter la immédiatement et en aviser l’enseignant.</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72"/>
              </w:numPr>
              <w:ind w:left="720" w:hanging="360"/>
              <w:rPr>
                <w:rFonts w:ascii="Arial" w:cs="Arial" w:eastAsia="Arial" w:hAnsi="Arial"/>
                <w:b w:val="0"/>
                <w:color w:val="000000"/>
              </w:rPr>
            </w:pPr>
            <w:r w:rsidDel="00000000" w:rsidR="00000000" w:rsidRPr="00000000">
              <w:rPr>
                <w:color w:val="000000"/>
                <w:vertAlign w:val="baseline"/>
                <w:rtl w:val="0"/>
              </w:rPr>
              <w:t xml:space="preserve">Quand le travail est terminé, fixer le boîtier du moteur de manière à l’immobiliser.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color w:val="000000"/>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2"/>
        <w:bidi w:val="0"/>
        <w:tblW w:w="9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
        <w:gridCol w:w="9468"/>
        <w:gridCol w:w="252"/>
        <w:tblGridChange w:id="0">
          <w:tblGrid>
            <w:gridCol w:w="108"/>
            <w:gridCol w:w="9468"/>
            <w:gridCol w:w="252"/>
          </w:tblGrid>
        </w:tblGridChange>
      </w:tblGrid>
      <w:tr>
        <w:tc>
          <w:tcPr>
            <w:gridSpan w:val="3"/>
          </w:tcPr>
          <w:p w:rsidR="00000000" w:rsidDel="00000000" w:rsidP="00000000" w:rsidRDefault="00000000" w:rsidRPr="00000000">
            <w:pPr>
              <w:contextualSpacing w:val="0"/>
            </w:pPr>
            <w:bookmarkStart w:colFirst="0" w:colLast="0" w:name="_kgcv8k" w:id="68"/>
            <w:bookmarkEnd w:id="6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SCIE RADIALE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gridSpan w:val="3"/>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gridSpan w:val="3"/>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de couper dans un mouvement ___________________et tirer la lame juste assez loin pour couper entièrement une pièce de bois.</w:t>
            </w:r>
            <w:r w:rsidDel="00000000" w:rsidR="00000000" w:rsidRPr="00000000">
              <w:rPr>
                <w:rtl w:val="0"/>
              </w:rPr>
            </w:r>
          </w:p>
          <w:p w:rsidR="00000000" w:rsidDel="00000000" w:rsidP="00000000" w:rsidRDefault="00000000" w:rsidRPr="00000000">
            <w:pPr>
              <w:widowControl w:val="1"/>
              <w:spacing w:line="276"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le bois ne contienne aucun _____________  __________, métal ou autres débris.</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retirer la pièce de bois ni les retailles de la table avant que la lame se soit _____________.</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la garde se ____________ pendant la coupe, arrêter la scie et en aviser l’enseignant. Ne pas tenter de libérer soi-même la garde.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la scie soit __________ au moment d’aligner la lame pour une coupe ou de modifier la configuration de l’outil.</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mesurer la pièce de bois lorsque la scie se trouve _________.</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Ne_____________ utiliser une scie radiale pour réaliser des coupes longitudinales.</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Il s’agit d’un outil pour _______________. Ne pas utiliser la main gauche pour tirer la lame vers soi et ne jamais laisser les bras se croiser lorsqu’on utilise cet outil.</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82"/>
              </w:numPr>
              <w:spacing w:line="360" w:lineRule="auto"/>
              <w:ind w:left="720" w:hanging="36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Au moment de couper des pièces plus courtes, garder les mains à une distance minimale de ____________ de la trajectoire de la lame.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numPr>
                <w:ilvl w:val="0"/>
                <w:numId w:val="82"/>
              </w:numPr>
              <w:spacing w:line="360" w:lineRule="auto"/>
              <w:ind w:left="720" w:hanging="360"/>
              <w:rPr>
                <w:rFonts w:ascii="Arial" w:cs="Arial" w:eastAsia="Arial" w:hAnsi="Arial"/>
                <w:b w:val="0"/>
                <w:sz w:val="22"/>
                <w:szCs w:val="22"/>
              </w:rPr>
            </w:pPr>
            <w:r w:rsidDel="00000000" w:rsidR="00000000" w:rsidRPr="00000000">
              <w:rPr>
                <w:color w:val="000000"/>
                <w:sz w:val="20"/>
                <w:szCs w:val="20"/>
                <w:vertAlign w:val="baseline"/>
                <w:rtl w:val="0"/>
              </w:rPr>
              <w:t xml:space="preserve">Quand le travail est terminé, fixer le boîtier du moteur de manière à</w:t>
            </w:r>
            <w:r w:rsidDel="00000000" w:rsidR="00000000" w:rsidRPr="00000000">
              <w:rPr>
                <w:vertAlign w:val="baseline"/>
                <w:rtl w:val="0"/>
              </w:rPr>
              <w:t xml:space="preserve"> l’__________.</w:t>
            </w:r>
            <w:r w:rsidDel="00000000" w:rsidR="00000000" w:rsidRPr="00000000">
              <w:rPr>
                <w:rtl w:val="0"/>
              </w:rPr>
            </w:r>
          </w:p>
        </w:tc>
      </w:tr>
      <w:tr>
        <w:tc>
          <w:tcPr>
            <w:gridSpan w:val="3"/>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nœud sautant  /      SOUS TENSION  /     immobiliser  /    vers l’avant  /     coince  /      droitiers  /  immobilisée   /  HORS TENSION </w:t>
            </w:r>
            <w:r w:rsidDel="00000000" w:rsidR="00000000" w:rsidRPr="00000000">
              <w:rPr>
                <w:i w:val="1"/>
                <w:sz w:val="20"/>
                <w:szCs w:val="20"/>
                <w:vertAlign w:val="baseline"/>
                <w:rtl w:val="0"/>
              </w:rPr>
              <w:t xml:space="preserve">/</w:t>
            </w:r>
            <w:r w:rsidDel="00000000" w:rsidR="00000000" w:rsidRPr="00000000">
              <w:rPr>
                <w:sz w:val="20"/>
                <w:szCs w:val="20"/>
                <w:vertAlign w:val="baseline"/>
                <w:rtl w:val="0"/>
              </w:rPr>
              <w:t xml:space="preserve">     jamais  /    15 cm ( 6 po)</w:t>
            </w:r>
            <w:r w:rsidDel="00000000" w:rsidR="00000000" w:rsidRPr="00000000">
              <w:rPr>
                <w:rtl w:val="0"/>
              </w:rPr>
            </w:r>
          </w:p>
        </w:tc>
      </w:tr>
      <w:tr>
        <w:tc>
          <w:tcPr>
            <w:gridSpan w:val="3"/>
          </w:tcPr>
          <w:p w:rsidR="00000000" w:rsidDel="00000000" w:rsidP="00000000" w:rsidRDefault="00000000" w:rsidRPr="00000000">
            <w:pPr>
              <w:pStyle w:val="Heading1"/>
              <w:contextualSpacing w:val="0"/>
              <w:jc w:val="center"/>
            </w:pPr>
            <w:bookmarkStart w:colFirst="0" w:colLast="0" w:name="_34g0dwd" w:id="69"/>
            <w:bookmarkEnd w:id="69"/>
            <w:r w:rsidDel="00000000" w:rsidR="00000000" w:rsidRPr="00000000">
              <w:rPr>
                <w:b w:val="1"/>
                <w:sz w:val="48"/>
                <w:szCs w:val="48"/>
                <w:vertAlign w:val="baseline"/>
                <w:rtl w:val="0"/>
              </w:rPr>
              <w:t xml:space="preserve">Ponceuse à longue courroie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gridSpan w:val="3"/>
          </w:tcPr>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Mettre le collecteur de poussière en marche avant d’utiliser la ponceuse.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S’assurer qu’aucun outil, manuel ou autre objet ne se trouve sur la table de ponçage.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Travailler uniquement le bois massif ou le contre-plaqué à l’aide de la ponceuse. Ne pas poncer panneau de fibres ou de particules, mélamine, métal ou autre matériau du genre.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Inspecter la courroie avant utilisation. Utiliser seulement la ponceuse lorsque la courroie est en bon état.  Si cette dernière présente des déchirures ou une usure excessive, ne pas utiliser l’outil et en informer l’enseignant.</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Élever ou abaisser la table de manière à obtenir un espace de 0,6 cm (¼ po) entre la courroie abrasive et la pièce de bois.</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S’assurer que la pièce de bois repose bien à plat sur la table et contre le guide. Ne pas tenter de poncer des articles gauchis.</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Si la pièce de bois ne comporte pas de rebord plat pour bien reposer contre le guide (c.-à-d. un dessus de table arrondi), utiliser le montage approprié pour s’assurer que la pièce ne bouge pas durant le ponçage.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Avant de mettre la ponceuse en marche, s’assurer que la table se déplace librement en la poussant et en la tirant. Elle devrait glisser en douceur sur ses rails et ne rien heurter sur son passage.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Ne pas sabler de pièces plus courtes que le patin ou de moins de la moitié de sa largeur.</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Garder les doigts loin des rebords de la courroie abrasive.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Ne pas poncer sur la courroie « supérieure » (abrasif vers le haut). Utiliser seulement la partie de la courroie avec l’abrasif vers le bas.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Si la courroie vient frotter contre le boîtier de la ponceuse ou si elle ondule, mettre la ponceuse hors tension et en aviser l’enseignant.</w:t>
            </w: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Ne pas appliquer de force excessive sur le patin. Exercer une légère pression pour permettre à la machine de travailler de manière appropriée.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Ne pas inter changer de pièces de bois lorsque la courroie est en mouvement. Arrêter la ponceuse après avoir poncé chaque pièce. S’assurer que la pièce suivante s’insère convenablement sous la courroie avant de remettre la machine en marche.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Au moment du ponçage, la table ou le patin devrait être constamment en mouvement. Tenter de déplacer le patin sur la pièce de bois pour assurer un ponçage uniforme.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11"/>
              </w:numPr>
              <w:ind w:left="720" w:hanging="360"/>
              <w:jc w:val="left"/>
              <w:rPr>
                <w:rFonts w:ascii="Arial" w:cs="Arial" w:eastAsia="Arial" w:hAnsi="Arial"/>
                <w:b w:val="0"/>
              </w:rPr>
            </w:pPr>
            <w:r w:rsidDel="00000000" w:rsidR="00000000" w:rsidRPr="00000000">
              <w:rPr>
                <w:sz w:val="20"/>
                <w:szCs w:val="20"/>
                <w:vertAlign w:val="baseline"/>
                <w:rtl w:val="0"/>
              </w:rPr>
              <w:t xml:space="preserve">Quand le travail est terminé, arrêter la machine et s’assurer qu’elle soit complètement immobilisée avant de s’en éloigner.</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b w:val="1"/>
                <w:sz w:val="22"/>
                <w:szCs w:val="22"/>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bookmarkStart w:colFirst="0" w:colLast="0" w:name="_1jlao46" w:id="70"/>
      <w:bookmarkEnd w:id="70"/>
      <w:r w:rsidDel="00000000" w:rsidR="00000000" w:rsidRPr="00000000">
        <w:rPr>
          <w:rtl w:val="0"/>
        </w:rPr>
      </w:r>
    </w:p>
    <w:tbl>
      <w:tblPr>
        <w:tblStyle w:val="Table53"/>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mallCaps w:val="1"/>
                <w:sz w:val="40"/>
                <w:szCs w:val="40"/>
                <w:vertAlign w:val="baseline"/>
                <w:rtl w:val="0"/>
              </w:rPr>
              <w:t xml:space="preserve">PONCEUSE À LONGUE COURROIE - LE QUIZ</w:t>
              <w:br w:type="textWrapping"/>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sz w:val="22"/>
                <w:szCs w:val="22"/>
                <w:vertAlign w:val="baseline"/>
                <w:rtl w:val="0"/>
              </w:rPr>
              <w:t xml:space="preserve">Nom :_______________________________</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sz w:val="22"/>
                <w:szCs w:val="22"/>
                <w:vertAlign w:val="baseline"/>
                <w:rtl w:val="0"/>
              </w:rPr>
              <w:t xml:space="preserve">Date :________________</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Toujours porter _____________ _____________ lorsqu’on utilise cette machine.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Avant de mettre la ponceuse en marche, s’assurer que la table se déplace ___________ en la poussant et en la tirant. Elle devrait glisser en douceur sur ses rails et ne rien _____________ sur son passage.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Ne pas appliquer de force excessive sur le ____________. Exercer une légère pression pour permettre à la machine de travailler _____________.</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Ne pas inter changer de pièces de bois lorsque la courroie est en ___________.  S’assurer que chaque pièce s’insère convenablement ________ la courroie.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Mettre le collecteur de poussière ________ avant d’utiliser la ponceuse.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Si la pièce de bois ne comporte pas de rebord plat pour bien reposer contre le _____________ (c.-à-d. un dessus de table arrondi), utiliser le montage approprié pour s’assurer que la pièce ne bouge pas durant le ponçage.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Inspecter la courroie avant utilisation. Utiliser seulement la ponceuse lorsque la courroie est en ____________ état.  Si cette dernière présente des déchirures ou une usure excessive, ne pas utiliser l’outil et en informer l’enseignant.</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Travailler uniquement le ____________  ___________ ou le contre-plaqué à l’aide de la ponceuse. Ne pas poncer panneau de fibres ou de particules, mélamine, métal ou autre matériau du genre.</w:t>
            </w:r>
            <w:r w:rsidDel="00000000" w:rsidR="00000000" w:rsidRPr="00000000">
              <w:rPr>
                <w:rtl w:val="0"/>
              </w:rPr>
            </w:r>
          </w:p>
          <w:p w:rsidR="00000000" w:rsidDel="00000000" w:rsidP="00000000" w:rsidRDefault="00000000" w:rsidRPr="00000000">
            <w:pPr>
              <w:pStyle w:val="Heading6"/>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numPr>
                <w:ilvl w:val="0"/>
                <w:numId w:val="20"/>
              </w:numPr>
              <w:ind w:left="720" w:hanging="360"/>
              <w:jc w:val="left"/>
              <w:rPr>
                <w:rFonts w:ascii="Arial" w:cs="Arial" w:eastAsia="Arial" w:hAnsi="Arial"/>
                <w:b w:val="0"/>
                <w:sz w:val="20"/>
                <w:szCs w:val="20"/>
              </w:rPr>
            </w:pPr>
            <w:r w:rsidDel="00000000" w:rsidR="00000000" w:rsidRPr="00000000">
              <w:rPr>
                <w:sz w:val="20"/>
                <w:szCs w:val="20"/>
                <w:vertAlign w:val="baseline"/>
                <w:rtl w:val="0"/>
              </w:rPr>
              <w:t xml:space="preserve">Élever ou abaisser la table de manière à obtenir un espace de ____________ entre la courroie et la pièce de bois.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sz w:val="20"/>
                <w:szCs w:val="20"/>
                <w:vertAlign w:val="baseline"/>
                <w:rtl w:val="0"/>
              </w:rPr>
              <w:t xml:space="preserve">mouvement  /    patin  /     en marche  /    bois  massif /     de manière appropriée</w:t>
            </w: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sz w:val="20"/>
                <w:szCs w:val="20"/>
                <w:vertAlign w:val="baseline"/>
                <w:rtl w:val="0"/>
              </w:rPr>
              <w:t xml:space="preserve">0,6 cm (¼ po)  /    sous /    heurter  /    bon  /     guide  /    librement  /   lunettes de sécurité</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3ky6rz" w:id="71"/>
            <w:bookmarkEnd w:id="7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Toupie numérique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widowControl w:val="1"/>
              <w:ind w:left="702" w:firstLine="0"/>
              <w:contextualSpacing w:val="0"/>
            </w:pPr>
            <w:r w:rsidDel="00000000" w:rsidR="00000000" w:rsidRPr="00000000">
              <w:rPr>
                <w:color w:val="000000"/>
                <w:sz w:val="24"/>
                <w:szCs w:val="24"/>
                <w:vertAlign w:val="baseline"/>
                <w:rtl w:val="0"/>
              </w:rPr>
              <w:t xml:space="preserve">                                      </w:t>
            </w:r>
            <w:r w:rsidDel="00000000" w:rsidR="00000000" w:rsidRPr="00000000">
              <w:drawing>
                <wp:inline distB="0" distT="0" distL="114300" distR="114300">
                  <wp:extent cx="1725930" cy="842645"/>
                  <wp:effectExtent b="0" l="0" r="0" t="0"/>
                  <wp:docPr descr="4x5 Extended Gantry 4 axis CNC wood router" id="122" name="image156.jpg"/>
                  <a:graphic>
                    <a:graphicData uri="http://schemas.openxmlformats.org/drawingml/2006/picture">
                      <pic:pic>
                        <pic:nvPicPr>
                          <pic:cNvPr descr="4x5 Extended Gantry 4 axis CNC wood router" id="0" name="image156.jpg"/>
                          <pic:cNvPicPr preferRelativeResize="0"/>
                        </pic:nvPicPr>
                        <pic:blipFill>
                          <a:blip r:embed="rId61"/>
                          <a:srcRect b="0" l="0" r="0" t="0"/>
                          <a:stretch>
                            <a:fillRect/>
                          </a:stretch>
                        </pic:blipFill>
                        <pic:spPr>
                          <a:xfrm>
                            <a:off x="0" y="0"/>
                            <a:ext cx="1725930" cy="842645"/>
                          </a:xfrm>
                          <a:prstGeom prst="rect"/>
                          <a:ln/>
                        </pic:spPr>
                      </pic:pic>
                    </a:graphicData>
                  </a:graphic>
                </wp:inline>
              </w:drawing>
            </w:r>
            <w:hyperlink r:id="rId62">
              <w:r w:rsidDel="00000000" w:rsidR="00000000" w:rsidRPr="00000000">
                <w:rPr>
                  <w:rtl w:val="0"/>
                </w:rPr>
              </w:r>
            </w:hyperlink>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Il faut porter des lunettes de sécurité en tout temps pour manœuvrer une toupie numérique ou pour la surveiller.</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possible, la machine devrait être installée dans une enceinte qui en limite l’accès lorsqu’elle fonctionne. Cette enceinte devrait être équipée d’une gâchette qui mettrait la machine hors tension automatiquement dès que l’on ouvre la porte.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La toupie se déplace en fonction du programme commandé. Il faut se tenir à l’écart pendant qu’elle est en action.</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possible, faire un essai de votre programme en laissant la toupie éteinte et avant de mettre du matériau sur la table.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tenter de rajuster la position de la pièce tandis que la machine s’actionne.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Fixer solidement la pièce sur la table au moyen de serres ou de gabarits. Attention à ce que les serres ou les gabarits n’entravent pas le mouvement du pont roulant ou de la toupie.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laisser la machine fonctionner sans surveillance.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la pièce commence à se dégager ou si la machine commence à faire des sons inhabituels, arrêter la machine sans attendre et le signaler à l’enseignante ou à l’enseignant.</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la mèche installée sur la toupie est tranchante et qu’il s’agit bien de la mèche dont vous avez besoin.  </w:t>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S’il faut changer de mèche, s’assurer de resserrer correctement le mandrin à pince.  </w:t>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Cette machine comporte de grandes pièces mobiles qui, quand elles sont en action, créent des points de pincement autour de la table. Il faut avoir conscience de ces points, de leurs emplacements, et rester hors de danger.</w:t>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rien n’entrera en conflit avec le trajet du pont roulant. Mis à part le matériau à machiner, il ne devrait rien y avoir sur la table, et il ne faudrait rien laisser aux abords de la table qui puisse être heurté par le pont roulant.</w:t>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73"/>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Après voir fait fonctionner le programme, s’assurer de nettoyer la table et les rails de tout</w:t>
            </w:r>
            <w:r w:rsidDel="00000000" w:rsidR="00000000" w:rsidRPr="00000000">
              <w:rPr>
                <w:color w:val="000000"/>
                <w:vertAlign w:val="baseline"/>
                <w:rtl w:val="0"/>
              </w:rPr>
              <w:t xml:space="preserve"> </w:t>
            </w:r>
            <w:r w:rsidDel="00000000" w:rsidR="00000000" w:rsidRPr="00000000">
              <w:rPr>
                <w:color w:val="000000"/>
                <w:sz w:val="20"/>
                <w:szCs w:val="20"/>
                <w:vertAlign w:val="baseline"/>
                <w:rtl w:val="0"/>
              </w:rPr>
              <w:t xml:space="preserve">débris, et de retirer les serres ou les gabarits.</w:t>
            </w:r>
            <w:r w:rsidDel="00000000" w:rsidR="00000000" w:rsidRPr="00000000">
              <w:rPr>
                <w:rtl w:val="0"/>
              </w:rPr>
            </w:r>
          </w:p>
          <w:p w:rsidR="00000000" w:rsidDel="00000000" w:rsidP="00000000" w:rsidRDefault="00000000" w:rsidRPr="00000000">
            <w:pPr>
              <w:ind w:right="420" w:hanging="384"/>
              <w:contextualSpacing w:val="0"/>
            </w:pP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5"/>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iq8gzs" w:id="72"/>
            <w:bookmarkEnd w:id="7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TOUPIE NUMÉRIQUE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01"/>
              </w:tabs>
              <w:spacing w:before="120"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Porter des ____________ ___ ______________ en tout temps pour manœuvrer une toupie numérique ou pour la surveiller.</w:t>
            </w:r>
            <w:r w:rsidDel="00000000" w:rsidR="00000000" w:rsidRPr="00000000">
              <w:rPr>
                <w:rtl w:val="0"/>
              </w:rPr>
            </w:r>
          </w:p>
          <w:p w:rsidR="00000000" w:rsidDel="00000000" w:rsidP="00000000" w:rsidRDefault="00000000" w:rsidRPr="00000000">
            <w:pPr>
              <w:widowControl w:val="1"/>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Se tenir à l’_________ pendant que la toupie numérique est en action. </w:t>
            </w:r>
            <w:r w:rsidDel="00000000" w:rsidR="00000000" w:rsidRPr="00000000">
              <w:rPr>
                <w:rtl w:val="0"/>
              </w:rPr>
            </w:r>
          </w:p>
          <w:p w:rsidR="00000000" w:rsidDel="00000000" w:rsidP="00000000" w:rsidRDefault="00000000" w:rsidRPr="00000000">
            <w:pPr>
              <w:widowControl w:val="1"/>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jamais tenter de _________ la position de la pièce tandis que la machine fonctionne.</w:t>
            </w:r>
            <w:r w:rsidDel="00000000" w:rsidR="00000000" w:rsidRPr="00000000">
              <w:rPr>
                <w:rtl w:val="0"/>
              </w:rPr>
            </w:r>
          </w:p>
          <w:p w:rsidR="00000000" w:rsidDel="00000000" w:rsidP="00000000" w:rsidRDefault="00000000" w:rsidRPr="00000000">
            <w:pPr>
              <w:widowControl w:val="1"/>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Fixer solidement la pièce sur la table au moyen de __________ ou de ______________.  </w:t>
            </w:r>
            <w:r w:rsidDel="00000000" w:rsidR="00000000" w:rsidRPr="00000000">
              <w:rPr>
                <w:rtl w:val="0"/>
              </w:rPr>
            </w:r>
          </w:p>
          <w:p w:rsidR="00000000" w:rsidDel="00000000" w:rsidP="00000000" w:rsidRDefault="00000000" w:rsidRPr="00000000">
            <w:pPr>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Veiller à ce que les serres ou les gabarits n’entravent pas le _______________ du pont roulant ou de la toupie.</w:t>
            </w:r>
            <w:r w:rsidDel="00000000" w:rsidR="00000000" w:rsidRPr="00000000">
              <w:rPr>
                <w:rtl w:val="0"/>
              </w:rPr>
            </w:r>
          </w:p>
          <w:p w:rsidR="00000000" w:rsidDel="00000000" w:rsidP="00000000" w:rsidRDefault="00000000" w:rsidRPr="00000000">
            <w:pPr>
              <w:widowControl w:val="1"/>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jamais laisser la machine fonctionner ______  _________________.</w:t>
            </w:r>
            <w:r w:rsidDel="00000000" w:rsidR="00000000" w:rsidRPr="00000000">
              <w:rPr>
                <w:rtl w:val="0"/>
              </w:rPr>
            </w:r>
          </w:p>
          <w:p w:rsidR="00000000" w:rsidDel="00000000" w:rsidP="00000000" w:rsidRDefault="00000000" w:rsidRPr="00000000">
            <w:pPr>
              <w:widowControl w:val="1"/>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Après avoir fait fonctionner le programme, s’assurer de ______________ la table et les ______ de tout débris.</w:t>
            </w:r>
            <w:r w:rsidDel="00000000" w:rsidR="00000000" w:rsidRPr="00000000">
              <w:rPr>
                <w:rtl w:val="0"/>
              </w:rPr>
            </w:r>
          </w:p>
          <w:p w:rsidR="00000000" w:rsidDel="00000000" w:rsidP="00000000" w:rsidRDefault="00000000" w:rsidRPr="00000000">
            <w:pPr>
              <w:widowControl w:val="1"/>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Si possible, faire un __________ du programme en laissant la toupie ____________ et sans matériau sur la table.</w:t>
            </w:r>
            <w:r w:rsidDel="00000000" w:rsidR="00000000" w:rsidRPr="00000000">
              <w:rPr>
                <w:rtl w:val="0"/>
              </w:rPr>
            </w:r>
          </w:p>
          <w:p w:rsidR="00000000" w:rsidDel="00000000" w:rsidP="00000000" w:rsidRDefault="00000000" w:rsidRPr="00000000">
            <w:pPr>
              <w:widowControl w:val="1"/>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Avoir les ________  __  _______________ à l’esprit, faire en sorte que rien ne s’en approche et prendre garde à ne pas y mettre les doigts.</w:t>
            </w:r>
            <w:r w:rsidDel="00000000" w:rsidR="00000000" w:rsidRPr="00000000">
              <w:rPr>
                <w:rtl w:val="0"/>
              </w:rPr>
            </w:r>
          </w:p>
          <w:p w:rsidR="00000000" w:rsidDel="00000000" w:rsidP="00000000" w:rsidRDefault="00000000" w:rsidRPr="00000000">
            <w:pPr>
              <w:widowControl w:val="1"/>
              <w:tabs>
                <w:tab w:val="left" w:pos="743"/>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3"/>
              </w:numPr>
              <w:tabs>
                <w:tab w:val="left" w:pos="743"/>
              </w:tabs>
              <w:spacing w:line="360"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Mis à part le matériau à machiner, il ne devrait _______ y avoir sur la table, et il ne faudrait rien laisser aux abords de la table qui puisse être heurté par le pont roulant.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vertAlign w:val="baseline"/>
                <w:rtl w:val="0"/>
              </w:rPr>
              <w:t xml:space="preserve">BANQUE DE MOTS : </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vertAlign w:val="baseline"/>
                <w:rtl w:val="0"/>
              </w:rPr>
              <w:t xml:space="preserve">rails  / écart  /     rien  / </w:t>
            </w:r>
            <w:r w:rsidDel="00000000" w:rsidR="00000000" w:rsidRPr="00000000">
              <w:rPr>
                <w:color w:val="000000"/>
                <w:vertAlign w:val="baseline"/>
                <w:rtl w:val="0"/>
              </w:rPr>
              <w:t xml:space="preserve">lunettes de sécurité </w:t>
            </w:r>
            <w:r w:rsidDel="00000000" w:rsidR="00000000" w:rsidRPr="00000000">
              <w:rPr>
                <w:vertAlign w:val="baseline"/>
                <w:rtl w:val="0"/>
              </w:rPr>
              <w:t xml:space="preserve">/   éteinte  /    gabarits  /    essai</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vertAlign w:val="baseline"/>
                <w:rtl w:val="0"/>
              </w:rPr>
              <w:t xml:space="preserve">sans surveillance  /    rajuster  /    serres  /   nettoyer  /    mouvement  /   points de pincement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xvir7l" w:id="73"/>
            <w:bookmarkEnd w:id="7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Ponceuse à courroie/à disque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rPr>
                <w:vertAlign w:val="baseline"/>
                <w:rtl w:val="0"/>
              </w:rPr>
              <w:t xml:space="preserve">                                            </w:t>
            </w:r>
            <w:r w:rsidDel="00000000" w:rsidR="00000000" w:rsidRPr="00000000">
              <w:drawing>
                <wp:inline distB="0" distT="0" distL="114300" distR="114300">
                  <wp:extent cx="2514600" cy="1337310"/>
                  <wp:effectExtent b="0" l="0" r="0" t="0"/>
                  <wp:docPr descr="Grizzly G1014 Belt-Disc Sander" id="124" name="image158.jpg"/>
                  <a:graphic>
                    <a:graphicData uri="http://schemas.openxmlformats.org/drawingml/2006/picture">
                      <pic:pic>
                        <pic:nvPicPr>
                          <pic:cNvPr descr="Grizzly G1014 Belt-Disc Sander" id="0" name="image158.jpg"/>
                          <pic:cNvPicPr preferRelativeResize="0"/>
                        </pic:nvPicPr>
                        <pic:blipFill>
                          <a:blip r:embed="rId63"/>
                          <a:srcRect b="0" l="0" r="0" t="0"/>
                          <a:stretch>
                            <a:fillRect/>
                          </a:stretch>
                        </pic:blipFill>
                        <pic:spPr>
                          <a:xfrm>
                            <a:off x="0" y="0"/>
                            <a:ext cx="2514600" cy="1337310"/>
                          </a:xfrm>
                          <a:prstGeom prst="rect"/>
                          <a:ln/>
                        </pic:spPr>
                      </pic:pic>
                    </a:graphicData>
                  </a:graphic>
                </wp:inline>
              </w:drawing>
            </w:r>
            <w:hyperlink r:id="rId64">
              <w:r w:rsidDel="00000000" w:rsidR="00000000" w:rsidRPr="00000000">
                <w:rPr>
                  <w:rtl w:val="0"/>
                </w:rPr>
              </w:r>
            </w:hyperlink>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Avant de mettre la machine en marche, s’assurer de rentrer sa chemise dans son pantalon, de rouler ses manches, de retirer ses bijoux et d’attacher les cheveux longs vers l’arrière.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Enlever les brins de scie de la ponceuse et du plancher avant et après le ponçage.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pas faire fonctionner la machine si le papier abrasif est déchiré ou tordu d’une quelconque façon (courroie ou disque).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Remplacer l’abrasif une fois la ponceuse hors tension et verrouillée.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poncer que des pièces de bois ou de plastique. Ne jamais poncer de métal.</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numPr>
                <w:ilvl w:val="0"/>
                <w:numId w:val="90"/>
              </w:numPr>
              <w:ind w:left="702" w:hanging="384"/>
              <w:rPr>
                <w:rFonts w:ascii="Arial" w:cs="Arial" w:eastAsia="Arial" w:hAnsi="Arial"/>
                <w:b w:val="0"/>
                <w:sz w:val="22"/>
                <w:szCs w:val="22"/>
              </w:rPr>
            </w:pPr>
            <w:r w:rsidDel="00000000" w:rsidR="00000000" w:rsidRPr="00000000">
              <w:rPr>
                <w:vertAlign w:val="baseline"/>
                <w:rtl w:val="0"/>
              </w:rPr>
              <w:t xml:space="preserve">Au moment de travailler des pièces de petites dimensions, prendre soin d’éloigner les doigts et jointures du disque ponceur.</w:t>
            </w:r>
            <w:r w:rsidDel="00000000" w:rsidR="00000000" w:rsidRPr="00000000">
              <w:rPr>
                <w:rtl w:val="0"/>
              </w:rPr>
            </w:r>
          </w:p>
          <w:p w:rsidR="00000000" w:rsidDel="00000000" w:rsidP="00000000" w:rsidRDefault="00000000" w:rsidRPr="00000000">
            <w:pPr>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pas appliquer une force excessive en direction du disque ou de la courroie. N’exercer qu’une légère pression et laisser l’appareil faire le travail.</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Poncer seulement dans le sens de rotation du disque « vers le bas » et maintenir fermement la pièce sur la table de la machine. Ne pas poncer à main levée.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Dans le cas d’une courroie, maintenir fermement la pièce contre la table ou la garde de la machine. Ne pas poncer à main levée.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Avant d’effectuer des réglages de table ou de garde, arrêter la machine.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S’assurer que l’écart entre la table ou le garde et le papier abrasif est de 1,5 mm (1/16 po).</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Une fois le ponçage terminé, nettoyez le papier abrasif à l’aide d’une gomme de nettoyage. </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90"/>
              </w:numPr>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jamais laisser la machine fonctionner seule ou sans surveillance. S’assurer que la courroie ou le disque s’arrête complètement avant de quitter les lieux.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vertAlign w:val="baseline"/>
                <w:rtl w:val="0"/>
              </w:rPr>
              <w:t xml:space="preserve">                                               </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7"/>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hv69ve" w:id="74"/>
            <w:bookmarkEnd w:id="7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0"/>
                <w:szCs w:val="40"/>
                <w:vertAlign w:val="baseline"/>
                <w:rtl w:val="0"/>
              </w:rPr>
              <w:t xml:space="preserve">PONCEUSE À COURROIE/À DISQUE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8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S’assurer que ça ________________ soit rentrée dans son pantalon, ses_________________ soient roulées, ses bijoux soient retirés et  les cheveux _____________ soient attachés vers l’arrière.</w:t>
            </w:r>
            <w:r w:rsidDel="00000000" w:rsidR="00000000" w:rsidRPr="00000000">
              <w:rPr>
                <w:rtl w:val="0"/>
              </w:rPr>
            </w:r>
          </w:p>
          <w:p w:rsidR="00000000" w:rsidDel="00000000" w:rsidP="00000000" w:rsidRDefault="00000000" w:rsidRPr="00000000">
            <w:pPr>
              <w:widowControl w:val="1"/>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pas appliquer une __________________ excessive en direction du disque ou de la courroie. Exercer une légère pression et laisser ______________________ faire le travail.</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8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pas faire fonctionner la machine si le papier abrasif est ___________________ ou tordu d’une quelconque façon (courroie ou disque).</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8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Avant d’effectuer des _____________________de table ou de gardes, arrêter la machine.</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8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jamais quitter les lieux lorsque la machine est toujours ___________________ – S’assurer que la courroie ou le disque s’arrête complètement avant de partir.</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8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poncer que des pièces de bois ou de plastique. Ne jamais poncer de _____________.</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8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Poncer seulement dans le sens de rotation du disque __________________________, et maintenir fermement la pièce sur la table de la machine.</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8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Une fois le ponçage terminé, nettoyez le papier abrasif à l’aide d’un bloc _____________.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BANQUE DE MOTS </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chemise  /     longs  /    machine  /    réglages  /    crêpé  /    vers le bas</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manches  /    métal  /    force  /    déchiré  /    en marche</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x0gk37" w:id="75"/>
            <w:bookmarkEnd w:id="7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Toupie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jamais utiliser d’outil de coupe sans dispositif de verrouillage.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Dans la mesure du possible, installer l’outil de coupe de manière à  former la partie inférieure de la pièce. Ainsi, la pièce recouvrira la majeure partie de l’outil et servira de garde. </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S’assurer que l’outil de coupe soit solidement fixé à la broche. </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Toujours positionner le guide de sortie de façon à soutenir la pièce après son passage sur les outils de coupe. </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Régler la broche à la hauteur appropriée, puis la verrouiller en position. Faire tourner la broche à la main pour s’assurer qu’elle ne touche à aucune garde, aucun guide, etc. </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pas exposer l’outil de coupe pendant la coupe. S’assurer que ce dernier comporte une garde appropriée.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Vérifier le sens de rotation en alternant la gâchette en tension et hors tension; regarder attentivement lorsque les outils de coupe viennent s’immobiliser.</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S’assurer que la vitesse (tr/min) soit correctement réglée en fonction de l’outil de coupe utilisé. Plus l’outil  est  grand, plus le nombre de tr/min se voit réduit. </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Vérifier le sens de rotation de la toupie utilisée et toujours alimenter cette dernière dans le sens contraire de rotation de l’outil de coupe. </w:t>
            </w:r>
            <w:r w:rsidDel="00000000" w:rsidR="00000000" w:rsidRPr="00000000">
              <w:rPr>
                <w:b w:val="1"/>
                <w:color w:val="000000"/>
                <w:vertAlign w:val="baseline"/>
                <w:rtl w:val="0"/>
              </w:rPr>
              <w:t xml:space="preserve">Mise en garde</w:t>
            </w:r>
            <w:r w:rsidDel="00000000" w:rsidR="00000000" w:rsidRPr="00000000">
              <w:rPr>
                <w:color w:val="000000"/>
                <w:vertAlign w:val="baseline"/>
                <w:rtl w:val="0"/>
              </w:rPr>
              <w:t xml:space="preserve"> - </w:t>
            </w:r>
            <w:r w:rsidDel="00000000" w:rsidR="00000000" w:rsidRPr="00000000">
              <w:rPr>
                <w:color w:val="000000"/>
                <w:u w:val="single"/>
                <w:vertAlign w:val="baseline"/>
                <w:rtl w:val="0"/>
              </w:rPr>
              <w:t xml:space="preserve">Certaines toupies comportent un inverseur qui permet à la broche de tourner dans le sens des aiguilles d’une montre ou dans le sens inverse</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Maintenir la pièce vers le bas, contre la garde, avec les mains sur le dessus du matériau, mais hors de portée des outils de coupe. </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Dans la mesure du possible, utiliser un guide de coupe, des fixations, un dispositif de montage, des poussoirs ou un dispositif de serrage afin d’éviter de tenir la pièce directement.</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pas maintenir les pinces de retenue de ressorts trop fermement contre la pièce. Utiliser seulement la tension nécessaire à maintenir la pièce contre le garde.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Avant de procéder à la coupe, examiner soigneusement la pièce afin de s’assurer qu’elle</w:t>
            </w:r>
            <w:r w:rsidDel="00000000" w:rsidR="00000000" w:rsidRPr="00000000">
              <w:rPr>
                <w:rtl w:val="0"/>
              </w:rPr>
            </w:r>
          </w:p>
          <w:p w:rsidR="00000000" w:rsidDel="00000000" w:rsidP="00000000" w:rsidRDefault="00000000" w:rsidRPr="00000000">
            <w:pPr>
              <w:widowControl w:val="1"/>
              <w:tabs>
                <w:tab w:val="left" w:pos="601"/>
              </w:tabs>
              <w:ind w:left="601" w:firstLine="0"/>
              <w:contextualSpacing w:val="0"/>
            </w:pPr>
            <w:r w:rsidDel="00000000" w:rsidR="00000000" w:rsidRPr="00000000">
              <w:rPr>
                <w:color w:val="000000"/>
                <w:vertAlign w:val="baseline"/>
                <w:rtl w:val="0"/>
              </w:rPr>
              <w:t xml:space="preserve">  ne comporte pas de nœud, d’éléments métalliques ni d’autres défauts. Ne jamais</w:t>
            </w:r>
            <w:r w:rsidDel="00000000" w:rsidR="00000000" w:rsidRPr="00000000">
              <w:rPr>
                <w:rtl w:val="0"/>
              </w:rPr>
            </w:r>
          </w:p>
          <w:p w:rsidR="00000000" w:rsidDel="00000000" w:rsidP="00000000" w:rsidRDefault="00000000" w:rsidRPr="00000000">
            <w:pPr>
              <w:widowControl w:val="1"/>
              <w:tabs>
                <w:tab w:val="left" w:pos="601"/>
              </w:tabs>
              <w:ind w:left="601" w:firstLine="0"/>
              <w:contextualSpacing w:val="0"/>
            </w:pPr>
            <w:r w:rsidDel="00000000" w:rsidR="00000000" w:rsidRPr="00000000">
              <w:rPr>
                <w:color w:val="000000"/>
                <w:vertAlign w:val="baseline"/>
                <w:rtl w:val="0"/>
              </w:rPr>
              <w:t xml:space="preserve">  effectuer de coupe dans un nœud ni dans une pièce fendillée ou fendue. </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Au moment de travailler une pièce irrégulière, toujours utiliser un collier de profondeur. </w:t>
            </w:r>
            <w:r w:rsidDel="00000000" w:rsidR="00000000" w:rsidRPr="00000000">
              <w:rPr>
                <w:rtl w:val="0"/>
              </w:rPr>
            </w:r>
          </w:p>
          <w:p w:rsidR="00000000" w:rsidDel="00000000" w:rsidP="00000000" w:rsidRDefault="00000000" w:rsidRPr="00000000">
            <w:pPr>
              <w:widowControl w:val="1"/>
              <w:tabs>
                <w:tab w:val="left" w:pos="601"/>
              </w:tabs>
              <w:ind w:left="601" w:firstLine="0"/>
              <w:contextualSpacing w:val="0"/>
            </w:pPr>
            <w:r w:rsidDel="00000000" w:rsidR="00000000" w:rsidRPr="00000000">
              <w:rPr>
                <w:color w:val="000000"/>
                <w:vertAlign w:val="baseline"/>
                <w:rtl w:val="0"/>
              </w:rPr>
              <w:t xml:space="preserve">  Placer une tige de guidage dans la table pour amorcer la coupe. </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Dans la mesure du possible, couper dans le sens du grain et non contre lui.</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travailler qu’une seule pièce à la fois.</w:t>
            </w:r>
            <w:r w:rsidDel="00000000" w:rsidR="00000000" w:rsidRPr="00000000">
              <w:rPr>
                <w:rtl w:val="0"/>
              </w:rPr>
            </w:r>
          </w:p>
          <w:p w:rsidR="00000000" w:rsidDel="00000000" w:rsidP="00000000" w:rsidRDefault="00000000" w:rsidRPr="00000000">
            <w:pPr>
              <w:widowControl w:val="1"/>
              <w:tabs>
                <w:tab w:val="left" w:pos="601"/>
              </w:tabs>
              <w:ind w:left="601" w:firstLine="0"/>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Arrêter la machine et la verrouiller lorsqu’on doit remplacer une broche.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travailler aucune pièce de moins de 25 cm (10 po) de longueur.</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Soutenir les longues pièces à l’aide de tables ou de rouleaux.</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jamais contre couper une pièce qui n’est pas entièrement coupée. Toujours assurer</w:t>
            </w:r>
            <w:r w:rsidDel="00000000" w:rsidR="00000000" w:rsidRPr="00000000">
              <w:rPr>
                <w:rtl w:val="0"/>
              </w:rPr>
            </w:r>
          </w:p>
          <w:p w:rsidR="00000000" w:rsidDel="00000000" w:rsidP="00000000" w:rsidRDefault="00000000" w:rsidRPr="00000000">
            <w:pPr>
              <w:widowControl w:val="1"/>
              <w:tabs>
                <w:tab w:val="left" w:pos="601"/>
              </w:tabs>
              <w:ind w:left="601" w:firstLine="0"/>
              <w:contextualSpacing w:val="0"/>
            </w:pPr>
            <w:r w:rsidDel="00000000" w:rsidR="00000000" w:rsidRPr="00000000">
              <w:rPr>
                <w:color w:val="000000"/>
                <w:vertAlign w:val="baseline"/>
                <w:rtl w:val="0"/>
              </w:rPr>
              <w:t xml:space="preserve">  l’alimentation contre le sens de rotation de l’outil de coupe.  Repasser la pièce une ou   plusieurs fois si nécessaire.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jamais se tenir en ligne droite avec l’alimentation de la machine, car un mouvement</w:t>
            </w:r>
            <w:r w:rsidDel="00000000" w:rsidR="00000000" w:rsidRPr="00000000">
              <w:rPr>
                <w:rtl w:val="0"/>
              </w:rPr>
            </w:r>
          </w:p>
          <w:p w:rsidR="00000000" w:rsidDel="00000000" w:rsidP="00000000" w:rsidRDefault="00000000" w:rsidRPr="00000000">
            <w:pPr>
              <w:widowControl w:val="1"/>
              <w:tabs>
                <w:tab w:val="left" w:pos="601"/>
              </w:tabs>
              <w:ind w:left="601" w:firstLine="0"/>
              <w:contextualSpacing w:val="0"/>
            </w:pPr>
            <w:r w:rsidDel="00000000" w:rsidR="00000000" w:rsidRPr="00000000">
              <w:rPr>
                <w:color w:val="000000"/>
                <w:vertAlign w:val="baseline"/>
                <w:rtl w:val="0"/>
              </w:rPr>
              <w:t xml:space="preserve">  brusque vers l’arrière pourrait se produire.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pas travailler de forme en carton, de panneau ni de pièces contenant des clous, de la peinture ou du vernis.</w:t>
            </w:r>
            <w:r w:rsidDel="00000000" w:rsidR="00000000" w:rsidRPr="00000000">
              <w:rPr>
                <w:rtl w:val="0"/>
              </w:rPr>
            </w:r>
          </w:p>
          <w:p w:rsidR="00000000" w:rsidDel="00000000" w:rsidP="00000000" w:rsidRDefault="00000000" w:rsidRPr="00000000">
            <w:pPr>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91"/>
              </w:numPr>
              <w:tabs>
                <w:tab w:val="left" w:pos="601"/>
              </w:tabs>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Éviter toute opération ou position inhabituelle des mains par laquelle un glissement soudain pourrait entraîner une main sur les outils de coupe.</w:t>
            </w:r>
            <w:r w:rsidDel="00000000" w:rsidR="00000000" w:rsidRPr="00000000">
              <w:rPr>
                <w:b w:val="1"/>
                <w:color w:val="000000"/>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right="420"/>
              <w:contextualSpacing w:val="0"/>
            </w:pPr>
            <w:r w:rsidDel="00000000" w:rsidR="00000000" w:rsidRPr="00000000">
              <w:rPr>
                <w:vertAlign w:val="baseline"/>
                <w:rtl w:val="0"/>
              </w:rPr>
              <w:t xml:space="preserve">                                     </w:t>
            </w:r>
            <w:r w:rsidDel="00000000" w:rsidR="00000000" w:rsidRPr="00000000">
              <w:rPr>
                <w:b w:val="1"/>
                <w:vertAlign w:val="baseline"/>
                <w:rtl w:val="0"/>
              </w:rPr>
              <w:t xml:space="preserve">EN TOUT TEMPS - EN CAS DE DOUTE, VOIR L’ENSEIGNANT</w:t>
            </w:r>
            <w:r w:rsidDel="00000000" w:rsidR="00000000" w:rsidRPr="00000000">
              <w:rPr>
                <w:vertAlign w:val="baseline"/>
                <w:rtl w:val="0"/>
              </w:rPr>
              <w:t xml:space="preserve">                                               </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9"/>
        <w:bidi w:val="0"/>
        <w:tblW w:w="9578.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8"/>
        <w:tblGridChange w:id="0">
          <w:tblGrid>
            <w:gridCol w:w="9578"/>
          </w:tblGrid>
        </w:tblGridChange>
      </w:tblGrid>
      <w:tr>
        <w:tc>
          <w:tcPr/>
          <w:p w:rsidR="00000000" w:rsidDel="00000000" w:rsidP="00000000" w:rsidRDefault="00000000" w:rsidRPr="00000000">
            <w:pPr>
              <w:contextualSpacing w:val="0"/>
            </w:pPr>
            <w:bookmarkStart w:colFirst="0" w:colLast="0" w:name="_4h042r0" w:id="76"/>
            <w:bookmarkEnd w:id="7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TOUPIE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spacing w:line="360" w:lineRule="auto"/>
              <w:ind w:left="702" w:firstLine="0"/>
              <w:contextualSpacing w:val="0"/>
            </w:pP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_______________ utiliser d’outil de coupe sans dispositif de verrouillage.</w:t>
            </w:r>
            <w:r w:rsidDel="00000000" w:rsidR="00000000" w:rsidRPr="00000000">
              <w:rPr>
                <w:rtl w:val="0"/>
              </w:rPr>
            </w:r>
          </w:p>
          <w:p w:rsidR="00000000" w:rsidDel="00000000" w:rsidP="00000000" w:rsidRDefault="00000000" w:rsidRPr="00000000">
            <w:pPr>
              <w:widowControl w:val="1"/>
              <w:tabs>
                <w:tab w:val="left" w:pos="1441"/>
              </w:tabs>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Toujours positionner le guide de _____________________ de façon à soutenir la pièce après son passage sur les outils de coupe.</w:t>
            </w:r>
            <w:r w:rsidDel="00000000" w:rsidR="00000000" w:rsidRPr="00000000">
              <w:rPr>
                <w:rtl w:val="0"/>
              </w:rPr>
            </w:r>
          </w:p>
          <w:p w:rsidR="00000000" w:rsidDel="00000000" w:rsidP="00000000" w:rsidRDefault="00000000" w:rsidRPr="00000000">
            <w:pPr>
              <w:widowControl w:val="1"/>
              <w:tabs>
                <w:tab w:val="left" w:pos="1441"/>
              </w:tabs>
              <w:spacing w:line="276" w:lineRule="auto"/>
              <w:ind w:left="702" w:hanging="384"/>
              <w:contextualSpacing w:val="0"/>
            </w:pPr>
            <w:r w:rsidDel="00000000" w:rsidR="00000000" w:rsidRPr="00000000">
              <w:rPr>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L’outil de coupe ne doit pas être ____________________ pendant une coupe.  </w:t>
            </w:r>
            <w:r w:rsidDel="00000000" w:rsidR="00000000" w:rsidRPr="00000000">
              <w:rPr>
                <w:rtl w:val="0"/>
              </w:rPr>
            </w:r>
          </w:p>
          <w:p w:rsidR="00000000" w:rsidDel="00000000" w:rsidP="00000000" w:rsidRDefault="00000000" w:rsidRPr="00000000">
            <w:pPr>
              <w:widowControl w:val="1"/>
              <w:tabs>
                <w:tab w:val="left" w:pos="1441"/>
              </w:tabs>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la _________________ (tr/min) soit correctement réglée en fonction de l’outil de coupe utilisé. Plus l’outil  est  grand, plus le nombre de tr/min se voit réduit. </w:t>
            </w:r>
            <w:r w:rsidDel="00000000" w:rsidR="00000000" w:rsidRPr="00000000">
              <w:rPr>
                <w:rtl w:val="0"/>
              </w:rPr>
            </w:r>
          </w:p>
          <w:p w:rsidR="00000000" w:rsidDel="00000000" w:rsidP="00000000" w:rsidRDefault="00000000" w:rsidRPr="00000000">
            <w:pPr>
              <w:widowControl w:val="1"/>
              <w:tabs>
                <w:tab w:val="left" w:pos="1441"/>
              </w:tabs>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Vérifier le sens de ______________________ de la toupie utilisée et toujours alimenter cette dernière dans le sens ___________________ de rotation de l’outil de coupe.</w:t>
            </w:r>
            <w:r w:rsidDel="00000000" w:rsidR="00000000" w:rsidRPr="00000000">
              <w:rPr>
                <w:rtl w:val="0"/>
              </w:rPr>
            </w:r>
          </w:p>
          <w:p w:rsidR="00000000" w:rsidDel="00000000" w:rsidP="00000000" w:rsidRDefault="00000000" w:rsidRPr="00000000">
            <w:pPr>
              <w:widowControl w:val="1"/>
              <w:tabs>
                <w:tab w:val="left" w:pos="1441"/>
              </w:tabs>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Dans la mesure du possible, utiliser un guide de coupe, des fixations, un dispositif de montage, des  _______________ ou un dispositif de serrage afin d’éviter de  __________________ la pièce directement.</w:t>
            </w:r>
            <w:r w:rsidDel="00000000" w:rsidR="00000000" w:rsidRPr="00000000">
              <w:rPr>
                <w:rtl w:val="0"/>
              </w:rPr>
            </w:r>
          </w:p>
          <w:p w:rsidR="00000000" w:rsidDel="00000000" w:rsidP="00000000" w:rsidRDefault="00000000" w:rsidRPr="00000000">
            <w:pPr>
              <w:widowControl w:val="1"/>
              <w:tabs>
                <w:tab w:val="left" w:pos="1441"/>
              </w:tabs>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Dans la mesure du possible, couper dans le _____________ du grain et non _________________ lui.</w:t>
            </w:r>
            <w:r w:rsidDel="00000000" w:rsidR="00000000" w:rsidRPr="00000000">
              <w:rPr>
                <w:rtl w:val="0"/>
              </w:rPr>
            </w:r>
          </w:p>
          <w:p w:rsidR="00000000" w:rsidDel="00000000" w:rsidP="00000000" w:rsidRDefault="00000000" w:rsidRPr="00000000">
            <w:pPr>
              <w:widowControl w:val="1"/>
              <w:tabs>
                <w:tab w:val="left" w:pos="1441"/>
              </w:tabs>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travailler aucune pièce de moins de ______________ de longueur.</w:t>
            </w:r>
            <w:r w:rsidDel="00000000" w:rsidR="00000000" w:rsidRPr="00000000">
              <w:rPr>
                <w:rtl w:val="0"/>
              </w:rPr>
            </w:r>
          </w:p>
          <w:p w:rsidR="00000000" w:rsidDel="00000000" w:rsidP="00000000" w:rsidRDefault="00000000" w:rsidRPr="00000000">
            <w:pPr>
              <w:widowControl w:val="1"/>
              <w:tabs>
                <w:tab w:val="left" w:pos="1441"/>
              </w:tabs>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___________________ une pièce qui n’est pas entièrement coupée.  Toujours assurer l’alimentation contre le sens de rotation de l’outil de coupe.  Repasser la pièce ____________________ fois si nécessaire.</w:t>
            </w:r>
            <w:r w:rsidDel="00000000" w:rsidR="00000000" w:rsidRPr="00000000">
              <w:rPr>
                <w:rtl w:val="0"/>
              </w:rPr>
            </w:r>
          </w:p>
          <w:p w:rsidR="00000000" w:rsidDel="00000000" w:rsidP="00000000" w:rsidRDefault="00000000" w:rsidRPr="00000000">
            <w:pPr>
              <w:widowControl w:val="1"/>
              <w:numPr>
                <w:ilvl w:val="0"/>
                <w:numId w:val="105"/>
              </w:numPr>
              <w:tabs>
                <w:tab w:val="left" w:pos="1441"/>
              </w:tabs>
              <w:spacing w:line="360" w:lineRule="auto"/>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travailler de___________________, de panneau ou de pièces contenant des clous, de la peinture ou du vernis.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76" w:lineRule="auto"/>
              <w:contextualSpacing w:val="0"/>
              <w:jc w:val="center"/>
            </w:pPr>
            <w:r w:rsidDel="00000000" w:rsidR="00000000" w:rsidRPr="00000000">
              <w:rPr>
                <w:sz w:val="20"/>
                <w:szCs w:val="20"/>
                <w:vertAlign w:val="baseline"/>
                <w:rtl w:val="0"/>
              </w:rPr>
              <w:t xml:space="preserve">jamais  /     contre couper  /    vitesse  /    contrecoup  /    forme en carton  /    contre  /    avec  / 25 cm (10 po)  /    sens / sortie / une ou plusieurs /    poussoirs  /   exposé  /    rotation  /    contraire</w:t>
            </w:r>
            <w:r w:rsidDel="00000000" w:rsidR="00000000" w:rsidRPr="00000000">
              <w:rPr>
                <w:rtl w:val="0"/>
              </w:rPr>
            </w:r>
          </w:p>
        </w:tc>
      </w:tr>
      <w:tr>
        <w:tc>
          <w:tcPr/>
          <w:p w:rsidR="00000000" w:rsidDel="00000000" w:rsidP="00000000" w:rsidRDefault="00000000" w:rsidRPr="00000000">
            <w:pPr>
              <w:contextualSpacing w:val="0"/>
            </w:pPr>
            <w:bookmarkStart w:colFirst="0" w:colLast="0" w:name="_2w5ecyt" w:id="77"/>
            <w:bookmarkEnd w:id="7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Outils pneumatiques</w:t>
            </w:r>
            <w:r w:rsidDel="00000000" w:rsidR="00000000" w:rsidRPr="00000000">
              <w:rPr>
                <w:rtl w:val="0"/>
              </w:rPr>
            </w:r>
          </w:p>
        </w:tc>
      </w:tr>
      <w:tr>
        <w:tc>
          <w:tcPr/>
          <w:p w:rsidR="00000000" w:rsidDel="00000000" w:rsidP="00000000" w:rsidRDefault="00000000" w:rsidRPr="00000000">
            <w:pPr>
              <w:widowControl w:val="1"/>
              <w:tabs>
                <w:tab w:val="left" w:pos="601"/>
                <w:tab w:val="left" w:pos="1414"/>
              </w:tabs>
              <w:ind w:left="601" w:firstLine="0"/>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Pas de jeux brutaux. Ne pas diriger d’air comprimé vers soi ou en direction d’une autre personne. </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Toujours porter des lunettes de sécurité lorsqu’on utilise un outil sous pression ou une buse à air.</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utiliser d’air comprimé pour débarrasser les vêtements de la poussière. </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l’on utilise une buse à air à des fins d’entretien, cette dernière devrait être munie d’un embout de sécurité et ne jamais offrir une pression supérieure à 30 psi (207 kPa) </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drawing>
                <wp:inline distB="0" distT="0" distL="114300" distR="114300">
                  <wp:extent cx="1866265" cy="2947035"/>
                  <wp:effectExtent b="0" l="0" r="0" t="0"/>
                  <wp:docPr id="125" name="image159.png"/>
                  <a:graphic>
                    <a:graphicData uri="http://schemas.openxmlformats.org/drawingml/2006/picture">
                      <pic:pic>
                        <pic:nvPicPr>
                          <pic:cNvPr id="0" name="image159.png"/>
                          <pic:cNvPicPr preferRelativeResize="0"/>
                        </pic:nvPicPr>
                        <pic:blipFill>
                          <a:blip r:embed="rId65"/>
                          <a:srcRect b="0" l="0" r="0" t="0"/>
                          <a:stretch>
                            <a:fillRect/>
                          </a:stretch>
                        </pic:blipFill>
                        <pic:spPr>
                          <a:xfrm>
                            <a:off x="0" y="0"/>
                            <a:ext cx="1866265" cy="2947035"/>
                          </a:xfrm>
                          <a:prstGeom prst="rect"/>
                          <a:ln/>
                        </pic:spPr>
                      </pic:pic>
                    </a:graphicData>
                  </a:graphic>
                </wp:inline>
              </w:drawing>
            </w:r>
            <w:r w:rsidDel="00000000" w:rsidR="00000000" w:rsidRPr="00000000">
              <w:rPr>
                <w:color w:val="000000"/>
                <w:sz w:val="20"/>
                <w:szCs w:val="20"/>
                <w:vertAlign w:val="baseline"/>
                <w:rtl w:val="0"/>
              </w:rPr>
              <w:t xml:space="preserve">Ne jamais utiliser d’air comprimé pour débarrasser la peau d’une personne de la poussière ou de la saleté. Une ouverture dans la peau peut permettre le passage d’une bulle d’air dans la circulation sanguine. Cette condition (appelée embolie gazeuse) pourrait se révéler fatale selon son emplacement. </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Vérifier que les tuyaux flexibles ne présentent pas de fuite ni d’abrasion et, dans le cas contraire, en aviser l’enseignant.</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Garder les tuyaux flexibles en bon état de fonctionnement en les maintenant à bonne distance de la graisse et de l’huile et en évitant la formation de courbures et de pliures.</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Avant de débrancher les outils, fermer l’alimentation d’air et purger lentement l’air restant dans la conduite. On peut passer outre cette pratique si l’outil est pourvu d’une valve à débranchement rapide. </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la pression interne du tuyau flexible n’excède pas la pression maximale spécifiée pour l’outil que l’on désire utiliser.</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u w:val="single"/>
              </w:rPr>
            </w:pPr>
            <w:r w:rsidDel="00000000" w:rsidR="00000000" w:rsidRPr="00000000">
              <w:rPr>
                <w:color w:val="000000"/>
                <w:sz w:val="20"/>
                <w:szCs w:val="20"/>
                <w:vertAlign w:val="baseline"/>
                <w:rtl w:val="0"/>
              </w:rPr>
              <w:t xml:space="preserve">Toujours manipuler un outil pneumatique comme s’il était sous pression et rempli de clous ou d’agrafes.  </w:t>
            </w:r>
            <w:r w:rsidDel="00000000" w:rsidR="00000000" w:rsidRPr="00000000">
              <w:rPr>
                <w:color w:val="000000"/>
                <w:sz w:val="20"/>
                <w:szCs w:val="20"/>
                <w:u w:val="single"/>
                <w:vertAlign w:val="baseline"/>
                <w:rtl w:val="0"/>
              </w:rPr>
              <w:t xml:space="preserve">Ne jamais pointer un outil pneumatique en direction de quelqu’un.</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transporter un outil pneumatique par le tuyau flexible.</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Être conscient de l’endroit où l’on se trouve et de la position du tuyau flexible. Vérifier qu’il ne présente pas un risque potentiel de faire trébucher quelqu’un ou d’être lui-même endommagé.</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tirer sur le tuyau flexible de manière excessive. Il peut s’être pris dans un obstacle caché et le tirer avec force pourrait l’endommager.</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Quand on ne les utilise pas, garder les tuyaux flexibles enroulés et suspendus pour éviter le risque de faire trébucher quelqu’un. </w:t>
            </w:r>
            <w:r w:rsidDel="00000000" w:rsidR="00000000" w:rsidRPr="00000000">
              <w:rPr>
                <w:rtl w:val="0"/>
              </w:rPr>
            </w:r>
          </w:p>
          <w:p w:rsidR="00000000" w:rsidDel="00000000" w:rsidP="00000000" w:rsidRDefault="00000000" w:rsidRPr="00000000">
            <w:pPr>
              <w:widowControl w:val="1"/>
              <w:tabs>
                <w:tab w:val="left" w:pos="601"/>
                <w:tab w:val="left" w:pos="1414"/>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85"/>
              </w:numPr>
              <w:tabs>
                <w:tab w:val="left" w:pos="601"/>
                <w:tab w:val="left" w:pos="1414"/>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Lorsque le travail est terminé, ne pas laisser un outil pneumatique branché.  Débrancher l’outil et le ramener au coffre à outils ou à l’enseignant. Retirer ou suspendre le tuyau flexible afin qu’il ne présente aucun risque de faire trébucher quelqu’un ou d’être lui-même endommagé.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0"/>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baon6m" w:id="78"/>
            <w:bookmarkEnd w:id="7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OUTILS PNEUMATIQUES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01"/>
                <w:tab w:val="left" w:pos="1291"/>
              </w:tabs>
              <w:spacing w:before="120"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Toujours porter des _______________   _____________ au moment d’utiliser un outil sous pression ou une buse à air.</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u w:val="single"/>
              </w:rPr>
            </w:pPr>
            <w:r w:rsidDel="00000000" w:rsidR="00000000" w:rsidRPr="00000000">
              <w:rPr>
                <w:color w:val="000000"/>
                <w:vertAlign w:val="baseline"/>
                <w:rtl w:val="0"/>
              </w:rPr>
              <w:t xml:space="preserve">Ne jamais utiliser d’air comprimé pour débarrasser la ______________ d’une personne de la poussière ou de la saleté. </w:t>
            </w:r>
            <w:r w:rsidDel="00000000" w:rsidR="00000000" w:rsidRPr="00000000">
              <w:rPr>
                <w:color w:val="000000"/>
                <w:u w:val="single"/>
                <w:vertAlign w:val="baseline"/>
                <w:rtl w:val="0"/>
              </w:rPr>
              <w:t xml:space="preserve">Cela pourrait lui être fatal.</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jamais utiliser d’air comprimé pour débarrasser les vêtements de la _______________. </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pas ________________ d’air comprimé vers soi ou en direction d’une autre personne. </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Vérifier que le tuyau flexible ne présente pas un risque de faire _______________ quelqu’un ou d’être endommagé.</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Avant de ______________________________ les outils, fermer l’alimentation d’air et purger lentement l’air restant dans la conduite.</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pas transporter un outil pneumatique par le _______________.</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Lorsque le travail est terminé, ne pas laisser un outil pneumatique branché.  ___________________ l’outil et le ramener au coffre à outils ou à l’enseignant.</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Ne pas tirer sur le tuyau flexible de manière ______________________. Il peut s’être pris dans un obstacle caché et le tirer avec force pourrait _______________________.</w:t>
            </w:r>
            <w:r w:rsidDel="00000000" w:rsidR="00000000" w:rsidRPr="00000000">
              <w:rPr>
                <w:rtl w:val="0"/>
              </w:rPr>
            </w:r>
          </w:p>
          <w:p w:rsidR="00000000" w:rsidDel="00000000" w:rsidP="00000000" w:rsidRDefault="00000000" w:rsidRPr="00000000">
            <w:pPr>
              <w:widowControl w:val="1"/>
              <w:tabs>
                <w:tab w:val="left" w:pos="601"/>
                <w:tab w:val="left" w:pos="1291"/>
              </w:tabs>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103"/>
              </w:numPr>
              <w:tabs>
                <w:tab w:val="left" w:pos="601"/>
                <w:tab w:val="left" w:pos="1291"/>
              </w:tabs>
              <w:spacing w:line="276" w:lineRule="auto"/>
              <w:ind w:left="601" w:hanging="283"/>
              <w:rPr>
                <w:rFonts w:ascii="Arial" w:cs="Arial" w:eastAsia="Arial" w:hAnsi="Arial"/>
                <w:b w:val="0"/>
                <w:color w:val="000000"/>
                <w:sz w:val="22"/>
                <w:szCs w:val="22"/>
              </w:rPr>
            </w:pPr>
            <w:r w:rsidDel="00000000" w:rsidR="00000000" w:rsidRPr="00000000">
              <w:rPr>
                <w:color w:val="000000"/>
                <w:vertAlign w:val="baseline"/>
                <w:rtl w:val="0"/>
              </w:rPr>
              <w:t xml:space="preserve">S’assurer que la _______________________ interne du tuyau flexible n’excède pas la pression maximale spécifiée pour l’outil que l’on désire utiliser.</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lunettes de sécurité  /    trébucher  /   peau  /    excessive  /    pression  /    poussière  /    l’endommager</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débrancher  /    diriger  /   tuyau flexible  /    débrancher</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vac5uf" w:id="79"/>
            <w:bookmarkEnd w:id="7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Ponceuse à tambour</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ind w:right="420"/>
              <w:contextualSpacing w:val="0"/>
            </w:pPr>
            <w:r w:rsidDel="00000000" w:rsidR="00000000" w:rsidRPr="00000000">
              <w:rPr>
                <w:vertAlign w:val="baseline"/>
                <w:rtl w:val="0"/>
              </w:rPr>
              <w:t xml:space="preserve">                       </w:t>
            </w:r>
            <w:r w:rsidDel="00000000" w:rsidR="00000000" w:rsidRPr="00000000">
              <w:drawing>
                <wp:inline distB="0" distT="0" distL="114300" distR="114300">
                  <wp:extent cx="1943100" cy="1463675"/>
                  <wp:effectExtent b="0" l="0" r="0" t="0"/>
                  <wp:docPr descr="Delta 18&quot; x 36&quot; Drum Sander - 31-255X" id="126" name="image160.jpg"/>
                  <a:graphic>
                    <a:graphicData uri="http://schemas.openxmlformats.org/drawingml/2006/picture">
                      <pic:pic>
                        <pic:nvPicPr>
                          <pic:cNvPr descr="Delta 18&quot; x 36&quot; Drum Sander - 31-255X" id="0" name="image160.jpg"/>
                          <pic:cNvPicPr preferRelativeResize="0"/>
                        </pic:nvPicPr>
                        <pic:blipFill>
                          <a:blip r:embed="rId66"/>
                          <a:srcRect b="0" l="0" r="0" t="0"/>
                          <a:stretch>
                            <a:fillRect/>
                          </a:stretch>
                        </pic:blipFill>
                        <pic:spPr>
                          <a:xfrm>
                            <a:off x="0" y="0"/>
                            <a:ext cx="1943100" cy="1463675"/>
                          </a:xfrm>
                          <a:prstGeom prst="rect"/>
                          <a:ln/>
                        </pic:spPr>
                      </pic:pic>
                    </a:graphicData>
                  </a:graphic>
                </wp:inline>
              </w:drawing>
            </w:r>
            <w:r w:rsidDel="00000000" w:rsidR="00000000" w:rsidRPr="00000000">
              <w:rPr>
                <w:vertAlign w:val="baseline"/>
                <w:rtl w:val="0"/>
              </w:rPr>
              <w:t xml:space="preserve">     </w:t>
            </w:r>
            <w:r w:rsidDel="00000000" w:rsidR="00000000" w:rsidRPr="00000000">
              <w:drawing>
                <wp:inline distB="0" distT="0" distL="114300" distR="114300">
                  <wp:extent cx="1790700" cy="1411605"/>
                  <wp:effectExtent b="0" l="0" r="0" t="0"/>
                  <wp:docPr id="127" name="image161.png"/>
                  <a:graphic>
                    <a:graphicData uri="http://schemas.openxmlformats.org/drawingml/2006/picture">
                      <pic:pic>
                        <pic:nvPicPr>
                          <pic:cNvPr id="0" name="image161.png"/>
                          <pic:cNvPicPr preferRelativeResize="0"/>
                        </pic:nvPicPr>
                        <pic:blipFill>
                          <a:blip r:embed="rId67"/>
                          <a:srcRect b="0" l="0" r="0" t="0"/>
                          <a:stretch>
                            <a:fillRect/>
                          </a:stretch>
                        </pic:blipFill>
                        <pic:spPr>
                          <a:xfrm>
                            <a:off x="0" y="0"/>
                            <a:ext cx="1790700" cy="1411605"/>
                          </a:xfrm>
                          <a:prstGeom prst="rect"/>
                          <a:ln/>
                        </pic:spPr>
                      </pic:pic>
                    </a:graphicData>
                  </a:graphic>
                </wp:inline>
              </w:drawing>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tabs>
                <w:tab w:val="left" w:pos="601"/>
              </w:tabs>
              <w:ind w:left="601" w:right="420"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Avant de commencer le travail, rentrer sa chemise dans son pantalon, rouler ses manches, retirer ses bijoux et attacher les cheveux longs vers l’arrière.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Enlever tous les brins de scie de la table de ponçage et du plancher avant de commencer le travail.</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Mettre le dépoussiéreur en marche avant d’utiliser la machine.</w:t>
            </w:r>
            <w:r w:rsidDel="00000000" w:rsidR="00000000" w:rsidRPr="00000000">
              <w:rPr>
                <w:rtl w:val="0"/>
              </w:rPr>
            </w:r>
          </w:p>
          <w:p w:rsidR="00000000" w:rsidDel="00000000" w:rsidP="00000000" w:rsidRDefault="00000000" w:rsidRPr="00000000">
            <w:pPr>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laisser la machine en marche sans surveillance.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faire fonctionner la machine si le papier abrasif est déchiré ou tordu d’une façon quelconque.</w:t>
            </w:r>
            <w:r w:rsidDel="00000000" w:rsidR="00000000" w:rsidRPr="00000000">
              <w:rPr>
                <w:rtl w:val="0"/>
              </w:rPr>
            </w:r>
          </w:p>
          <w:p w:rsidR="00000000" w:rsidDel="00000000" w:rsidP="00000000" w:rsidRDefault="00000000" w:rsidRPr="00000000">
            <w:pPr>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u w:val="single"/>
                <w:vertAlign w:val="baseline"/>
                <w:rtl w:val="0"/>
              </w:rPr>
              <w:t xml:space="preserve">Ne jamais</w:t>
            </w:r>
            <w:r w:rsidDel="00000000" w:rsidR="00000000" w:rsidRPr="00000000">
              <w:rPr>
                <w:color w:val="000000"/>
                <w:sz w:val="20"/>
                <w:szCs w:val="20"/>
                <w:vertAlign w:val="baseline"/>
                <w:rtl w:val="0"/>
              </w:rPr>
              <w:t xml:space="preserve"> poncer de panneaux plus courts que </w:t>
            </w:r>
            <w:r w:rsidDel="00000000" w:rsidR="00000000" w:rsidRPr="00000000">
              <w:rPr>
                <w:b w:val="1"/>
                <w:color w:val="000000"/>
                <w:sz w:val="20"/>
                <w:szCs w:val="20"/>
                <w:vertAlign w:val="baseline"/>
                <w:rtl w:val="0"/>
              </w:rPr>
              <w:t xml:space="preserve">(à l’enseignant : trouver les dimensions minimales dans le Manuel du propriétaire et les inscrire ici) __</w:t>
            </w:r>
            <w:r w:rsidDel="00000000" w:rsidR="00000000" w:rsidRPr="00000000">
              <w:rPr>
                <w:color w:val="000000"/>
                <w:sz w:val="20"/>
                <w:szCs w:val="20"/>
                <w:vertAlign w:val="baseline"/>
                <w:rtl w:val="0"/>
              </w:rPr>
              <w:t xml:space="preserve"> cm (po) ou plus mince que </w:t>
            </w:r>
            <w:r w:rsidDel="00000000" w:rsidR="00000000" w:rsidRPr="00000000">
              <w:rPr>
                <w:b w:val="1"/>
                <w:color w:val="000000"/>
                <w:sz w:val="20"/>
                <w:szCs w:val="20"/>
                <w:vertAlign w:val="baseline"/>
                <w:rtl w:val="0"/>
              </w:rPr>
              <w:t xml:space="preserve">__ cm (po)</w:t>
            </w:r>
            <w:r w:rsidDel="00000000" w:rsidR="00000000" w:rsidRPr="00000000">
              <w:rPr>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Au moment de remplacer le papier abrasif, s’assurer que la machine soit verrouillée.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poncer que des pièces en bois ou en plastique, jamais en métal.</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tabs>
                <w:tab w:val="left" w:pos="601"/>
              </w:tabs>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Apprendre les épaisseurs de sablage maximales et minimales et ne pas tenter d’enlever une trop grande quantité de matériau en une seule passe.</w:t>
            </w:r>
            <w:r w:rsidDel="00000000" w:rsidR="00000000" w:rsidRPr="00000000">
              <w:rPr>
                <w:rtl w:val="0"/>
              </w:rPr>
            </w:r>
          </w:p>
          <w:p w:rsidR="00000000" w:rsidDel="00000000" w:rsidP="00000000" w:rsidRDefault="00000000" w:rsidRPr="00000000">
            <w:pPr>
              <w:widowControl w:val="1"/>
              <w:tabs>
                <w:tab w:val="left" w:pos="601"/>
              </w:tabs>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pousser ou forcer le bois dans la ponceuse, exercer une pression ferme mais légère pour permettre à la machine de saisir la pièce de bois et de s’en alimenter.</w:t>
            </w:r>
            <w:r w:rsidDel="00000000" w:rsidR="00000000" w:rsidRPr="00000000">
              <w:rPr>
                <w:rtl w:val="0"/>
              </w:rPr>
            </w:r>
          </w:p>
          <w:p w:rsidR="00000000" w:rsidDel="00000000" w:rsidP="00000000" w:rsidRDefault="00000000" w:rsidRPr="00000000">
            <w:pPr>
              <w:widowControl w:val="1"/>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le bois présente des brûlures à sa sortie de la ponceuse, en informer l’enseignant. Cette situation provient souvent d’une usure inégale du papier abrasif.</w:t>
            </w:r>
            <w:r w:rsidDel="00000000" w:rsidR="00000000" w:rsidRPr="00000000">
              <w:rPr>
                <w:rtl w:val="0"/>
              </w:rPr>
            </w:r>
          </w:p>
          <w:p w:rsidR="00000000" w:rsidDel="00000000" w:rsidP="00000000" w:rsidRDefault="00000000" w:rsidRPr="00000000">
            <w:pPr>
              <w:widowControl w:val="1"/>
              <w:ind w:left="601" w:hanging="283"/>
              <w:contextualSpacing w:val="0"/>
            </w:pPr>
            <w:r w:rsidDel="00000000" w:rsidR="00000000" w:rsidRPr="00000000">
              <w:rPr>
                <w:rtl w:val="0"/>
              </w:rPr>
            </w:r>
          </w:p>
          <w:p w:rsidR="00000000" w:rsidDel="00000000" w:rsidP="00000000" w:rsidRDefault="00000000" w:rsidRPr="00000000">
            <w:pPr>
              <w:widowControl w:val="1"/>
              <w:numPr>
                <w:ilvl w:val="0"/>
                <w:numId w:val="77"/>
              </w:numPr>
              <w:ind w:left="601" w:hanging="283"/>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le tambour commence à produire des bruits anormaux ou à montrer un déséquilibre, aviser l’enseignant qui lui apposera une étiquette «hors service » et le fera réparer.</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2"/>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afmg28" w:id="80"/>
            <w:bookmarkEnd w:id="8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PONCEUSE À TAMBOUR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Avant de commencer le travail, rentrer sa _______________, rouler ses ________________, retirer ses bijoux et attacher les cheveux _______________ vers l’arrière.</w:t>
            </w:r>
            <w:r w:rsidDel="00000000" w:rsidR="00000000" w:rsidRPr="00000000">
              <w:rPr>
                <w:rtl w:val="0"/>
              </w:rPr>
            </w:r>
          </w:p>
          <w:p w:rsidR="00000000" w:rsidDel="00000000" w:rsidP="00000000" w:rsidRDefault="00000000" w:rsidRPr="00000000">
            <w:pPr>
              <w:widowControl w:val="1"/>
              <w:spacing w:line="276" w:lineRule="auto"/>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pas faire fonctionner la machine si le papier abrasif est ________________ ou _________________ d’une façon quelconque.</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Mettre le dépoussiéreur en marche ________________ d’utiliser la machine.</w:t>
            </w:r>
            <w:r w:rsidDel="00000000" w:rsidR="00000000" w:rsidRPr="00000000">
              <w:rPr>
                <w:rtl w:val="0"/>
              </w:rPr>
            </w:r>
          </w:p>
          <w:p w:rsidR="00000000" w:rsidDel="00000000" w:rsidP="00000000" w:rsidRDefault="00000000" w:rsidRPr="00000000">
            <w:pPr>
              <w:spacing w:line="276" w:lineRule="auto"/>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________________ laisser la machine en marche sans surveillance.</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Enlever tous les  ____________________ de la table de ponçage et du plancher avant de commencer le travail.</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Si le bois présente des brûlures à sa sortie de la ponceuse, en informer l’enseignant. Cette situation provient souvent d’une usure __________________ du papier abrasif.</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Apprendre les épaisseurs de sablage maximales et _________________________ et ne pas tenter d’enlever une trop grande quantité de matériaux en une seule passe.</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jamais pousser ou ________________ le bois dans la ponceuse, exercer une pression ferme mais légère pour permettre à la machine de saisir la pièce de bois et de s’en alimenter.</w:t>
            </w:r>
            <w:r w:rsidDel="00000000" w:rsidR="00000000" w:rsidRPr="00000000">
              <w:rPr>
                <w:rtl w:val="0"/>
              </w:rPr>
            </w:r>
          </w:p>
          <w:p w:rsidR="00000000" w:rsidDel="00000000" w:rsidP="00000000" w:rsidRDefault="00000000" w:rsidRPr="00000000">
            <w:pPr>
              <w:widowControl w:val="1"/>
              <w:spacing w:line="276" w:lineRule="auto"/>
              <w:ind w:hanging="384"/>
              <w:contextualSpacing w:val="0"/>
            </w:pPr>
            <w:r w:rsidDel="00000000" w:rsidR="00000000" w:rsidRPr="00000000">
              <w:rPr>
                <w:rtl w:val="0"/>
              </w:rPr>
            </w:r>
          </w:p>
          <w:p w:rsidR="00000000" w:rsidDel="00000000" w:rsidP="00000000" w:rsidRDefault="00000000" w:rsidRPr="00000000">
            <w:pPr>
              <w:widowControl w:val="1"/>
              <w:numPr>
                <w:ilvl w:val="0"/>
                <w:numId w:val="104"/>
              </w:numPr>
              <w:spacing w:line="360" w:lineRule="auto"/>
              <w:ind w:left="702" w:hanging="384"/>
              <w:rPr>
                <w:rFonts w:ascii="Arial" w:cs="Arial" w:eastAsia="Arial" w:hAnsi="Arial"/>
                <w:b w:val="0"/>
                <w:color w:val="000000"/>
                <w:sz w:val="22"/>
                <w:szCs w:val="22"/>
              </w:rPr>
            </w:pPr>
            <w:r w:rsidDel="00000000" w:rsidR="00000000" w:rsidRPr="00000000">
              <w:rPr>
                <w:color w:val="000000"/>
                <w:vertAlign w:val="baseline"/>
                <w:rtl w:val="0"/>
              </w:rPr>
              <w:t xml:space="preserve">Ne poncer que des pièces en bois ou en plastique, jamais en _______________.</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longs /  tordu  /    jamais  /    chemise  /    déchiré  /    minimale  /    métal</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manches  /    avant  /    inégale  /   brins de scie  /    forcer</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pkwqa1" w:id="81"/>
            <w:bookmarkEnd w:id="8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PONCEUSE DE BORDURE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ind w:left="702" w:firstLine="0"/>
              <w:contextualSpacing w:val="0"/>
              <w:jc w:val="center"/>
            </w:pPr>
            <w:r w:rsidDel="00000000" w:rsidR="00000000" w:rsidRPr="00000000">
              <w:rPr>
                <w:rtl w:val="0"/>
              </w:rPr>
            </w:r>
          </w:p>
          <w:p w:rsidR="00000000" w:rsidDel="00000000" w:rsidP="00000000" w:rsidRDefault="00000000" w:rsidRPr="00000000">
            <w:pPr>
              <w:widowControl w:val="1"/>
              <w:ind w:left="702" w:firstLine="0"/>
              <w:contextualSpacing w:val="0"/>
              <w:jc w:val="center"/>
            </w:pPr>
            <w:r w:rsidDel="00000000" w:rsidR="00000000" w:rsidRPr="00000000">
              <w:drawing>
                <wp:inline distB="0" distT="0" distL="114300" distR="114300">
                  <wp:extent cx="1646555" cy="1362075"/>
                  <wp:effectExtent b="0" l="0" r="0" t="0"/>
                  <wp:docPr id="128" name="image162.png"/>
                  <a:graphic>
                    <a:graphicData uri="http://schemas.openxmlformats.org/drawingml/2006/picture">
                      <pic:pic>
                        <pic:nvPicPr>
                          <pic:cNvPr id="0" name="image162.png"/>
                          <pic:cNvPicPr preferRelativeResize="0"/>
                        </pic:nvPicPr>
                        <pic:blipFill>
                          <a:blip r:embed="rId68"/>
                          <a:srcRect b="0" l="0" r="0" t="0"/>
                          <a:stretch>
                            <a:fillRect/>
                          </a:stretch>
                        </pic:blipFill>
                        <pic:spPr>
                          <a:xfrm>
                            <a:off x="0" y="0"/>
                            <a:ext cx="1646555" cy="136207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ind w:left="702" w:firstLine="0"/>
              <w:contextualSpacing w:val="0"/>
              <w:jc w:val="center"/>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Avant de mettre la machine en marche, rentrer sa chemise dans son pantalon, rouler ses manches, retirer ses bijoux et attacher les cheveux longs vers l’arrière.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Enlever tous les brins de scie de la ponceuse et du plancher avant de commencer le travail.</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faire fonctionner la machine si le papier abrasif est déchiré ou tordu d’une quelconque façon.</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Remplacer le papier abrasif seulement lorsque la machine est hors tension et verrouillée.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Poncer uniquement du bois sec ou du plastique. Ne jamais poncer de métal.</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Maintenir fermement la pièce contre la table. Ne pas poncer à main levée.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numPr>
                <w:ilvl w:val="0"/>
                <w:numId w:val="78"/>
              </w:numPr>
              <w:ind w:left="702" w:hanging="384"/>
              <w:rPr>
                <w:rFonts w:ascii="Arial" w:cs="Arial" w:eastAsia="Arial" w:hAnsi="Arial"/>
                <w:b w:val="0"/>
                <w:sz w:val="20"/>
                <w:szCs w:val="20"/>
              </w:rPr>
            </w:pPr>
            <w:r w:rsidDel="00000000" w:rsidR="00000000" w:rsidRPr="00000000">
              <w:rPr>
                <w:sz w:val="20"/>
                <w:szCs w:val="20"/>
                <w:vertAlign w:val="baseline"/>
                <w:rtl w:val="0"/>
              </w:rPr>
              <w:t xml:space="preserve">Au moment de travailler des pièces de petites dimensions, prendre soin de garder les doigts et les jointures à bonne distance de la courroie.</w:t>
            </w:r>
            <w:r w:rsidDel="00000000" w:rsidR="00000000" w:rsidRPr="00000000">
              <w:rPr>
                <w:rtl w:val="0"/>
              </w:rPr>
            </w:r>
          </w:p>
          <w:p w:rsidR="00000000" w:rsidDel="00000000" w:rsidP="00000000" w:rsidRDefault="00000000" w:rsidRPr="00000000">
            <w:pPr>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appliquer une force excessive vers la courroie. Exercer une légère pression et laisser la machine faire le travail.</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la courroie vient frotter contre le boîtier de la machine, arrêter la ponceuse et en aviser l’enseignant.</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effectuer de réglage de courroie sans la permission directe de l’enseignant.</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Procéder au réglage de table(s) lorsque la ponceuse est hors tension.</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l’écart entre la table/le guide et le papier abrasif est de 0,6 cm (1/16 po).</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Une fois le travail terminé, nettoyez  le papier abrasif à l’aide d’une gomme de nettoyage. </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8"/>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laisser la machine en marche ou sans surveillance. Avant de quitter les lieux, s’assurer que la courroie/le disque s’arrête complètement.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4"/>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9kk8xu" w:id="82"/>
            <w:bookmarkEnd w:id="8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PONCEUSE DE BORDURE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95"/>
              </w:numPr>
              <w:spacing w:line="360" w:lineRule="auto"/>
              <w:ind w:left="702" w:hanging="360"/>
              <w:rPr>
                <w:rFonts w:ascii="Arial" w:cs="Arial" w:eastAsia="Arial" w:hAnsi="Arial"/>
                <w:b w:val="0"/>
                <w:color w:val="000000"/>
                <w:sz w:val="22"/>
                <w:szCs w:val="22"/>
              </w:rPr>
            </w:pPr>
            <w:r w:rsidDel="00000000" w:rsidR="00000000" w:rsidRPr="00000000">
              <w:rPr>
                <w:color w:val="000000"/>
                <w:vertAlign w:val="baseline"/>
                <w:rtl w:val="0"/>
              </w:rPr>
              <w:t xml:space="preserve">Enlever tous les  ______________________ de la ponceuse et du plancher avant de commencer le travail.</w:t>
            </w:r>
            <w:r w:rsidDel="00000000" w:rsidR="00000000" w:rsidRPr="00000000">
              <w:rPr>
                <w:rtl w:val="0"/>
              </w:rPr>
            </w:r>
          </w:p>
          <w:p w:rsidR="00000000" w:rsidDel="00000000" w:rsidP="00000000" w:rsidRDefault="00000000" w:rsidRPr="00000000">
            <w:pPr>
              <w:widowControl w:val="1"/>
              <w:spacing w:line="276" w:lineRule="auto"/>
              <w:ind w:left="702" w:hanging="360"/>
              <w:contextualSpacing w:val="0"/>
            </w:pPr>
            <w:r w:rsidDel="00000000" w:rsidR="00000000" w:rsidRPr="00000000">
              <w:rPr>
                <w:rtl w:val="0"/>
              </w:rPr>
            </w:r>
          </w:p>
          <w:p w:rsidR="00000000" w:rsidDel="00000000" w:rsidP="00000000" w:rsidRDefault="00000000" w:rsidRPr="00000000">
            <w:pPr>
              <w:widowControl w:val="1"/>
              <w:numPr>
                <w:ilvl w:val="0"/>
                <w:numId w:val="95"/>
              </w:numPr>
              <w:spacing w:line="360" w:lineRule="auto"/>
              <w:ind w:left="702" w:hanging="360"/>
              <w:rPr>
                <w:rFonts w:ascii="Arial" w:cs="Arial" w:eastAsia="Arial" w:hAnsi="Arial"/>
                <w:b w:val="0"/>
                <w:color w:val="000000"/>
                <w:sz w:val="22"/>
                <w:szCs w:val="22"/>
              </w:rPr>
            </w:pPr>
            <w:r w:rsidDel="00000000" w:rsidR="00000000" w:rsidRPr="00000000">
              <w:rPr>
                <w:color w:val="000000"/>
                <w:vertAlign w:val="baseline"/>
                <w:rtl w:val="0"/>
              </w:rPr>
              <w:t xml:space="preserve">Poncer uniquement du bois sec ou du plastique. Ne jamais poncer de _______________.</w:t>
            </w:r>
            <w:r w:rsidDel="00000000" w:rsidR="00000000" w:rsidRPr="00000000">
              <w:rPr>
                <w:rtl w:val="0"/>
              </w:rPr>
            </w:r>
          </w:p>
          <w:p w:rsidR="00000000" w:rsidDel="00000000" w:rsidP="00000000" w:rsidRDefault="00000000" w:rsidRPr="00000000">
            <w:pPr>
              <w:widowControl w:val="1"/>
              <w:spacing w:line="276" w:lineRule="auto"/>
              <w:ind w:left="702" w:hanging="360"/>
              <w:contextualSpacing w:val="0"/>
            </w:pPr>
            <w:r w:rsidDel="00000000" w:rsidR="00000000" w:rsidRPr="00000000">
              <w:rPr>
                <w:rtl w:val="0"/>
              </w:rPr>
            </w:r>
          </w:p>
          <w:p w:rsidR="00000000" w:rsidDel="00000000" w:rsidP="00000000" w:rsidRDefault="00000000" w:rsidRPr="00000000">
            <w:pPr>
              <w:widowControl w:val="1"/>
              <w:numPr>
                <w:ilvl w:val="0"/>
                <w:numId w:val="95"/>
              </w:numPr>
              <w:spacing w:line="360" w:lineRule="auto"/>
              <w:ind w:left="702" w:hanging="360"/>
              <w:rPr>
                <w:rFonts w:ascii="Arial" w:cs="Arial" w:eastAsia="Arial" w:hAnsi="Arial"/>
                <w:b w:val="0"/>
                <w:color w:val="000000"/>
                <w:sz w:val="22"/>
                <w:szCs w:val="22"/>
              </w:rPr>
            </w:pPr>
            <w:r w:rsidDel="00000000" w:rsidR="00000000" w:rsidRPr="00000000">
              <w:rPr>
                <w:color w:val="000000"/>
                <w:vertAlign w:val="baseline"/>
                <w:rtl w:val="0"/>
              </w:rPr>
              <w:t xml:space="preserve">Maintenir _________________ la pièce contre la table. Ne pas poncer à main levée.</w:t>
            </w:r>
            <w:r w:rsidDel="00000000" w:rsidR="00000000" w:rsidRPr="00000000">
              <w:rPr>
                <w:rtl w:val="0"/>
              </w:rPr>
            </w:r>
          </w:p>
          <w:p w:rsidR="00000000" w:rsidDel="00000000" w:rsidP="00000000" w:rsidRDefault="00000000" w:rsidRPr="00000000">
            <w:pPr>
              <w:widowControl w:val="1"/>
              <w:spacing w:line="276" w:lineRule="auto"/>
              <w:ind w:left="702" w:hanging="360"/>
              <w:contextualSpacing w:val="0"/>
            </w:pPr>
            <w:r w:rsidDel="00000000" w:rsidR="00000000" w:rsidRPr="00000000">
              <w:rPr>
                <w:rtl w:val="0"/>
              </w:rPr>
            </w:r>
          </w:p>
          <w:p w:rsidR="00000000" w:rsidDel="00000000" w:rsidP="00000000" w:rsidRDefault="00000000" w:rsidRPr="00000000">
            <w:pPr>
              <w:widowControl w:val="1"/>
              <w:numPr>
                <w:ilvl w:val="0"/>
                <w:numId w:val="95"/>
              </w:numPr>
              <w:spacing w:line="360" w:lineRule="auto"/>
              <w:ind w:left="702" w:hanging="360"/>
              <w:rPr>
                <w:rFonts w:ascii="Arial" w:cs="Arial" w:eastAsia="Arial" w:hAnsi="Arial"/>
                <w:b w:val="0"/>
                <w:color w:val="000000"/>
                <w:sz w:val="22"/>
                <w:szCs w:val="22"/>
              </w:rPr>
            </w:pPr>
            <w:r w:rsidDel="00000000" w:rsidR="00000000" w:rsidRPr="00000000">
              <w:rPr>
                <w:color w:val="000000"/>
                <w:vertAlign w:val="baseline"/>
                <w:rtl w:val="0"/>
              </w:rPr>
              <w:t xml:space="preserve">Ne pas appliquer une force ______________________ vers la courroie. Exercer une légère pression et laisser la machine faire le travail.</w:t>
            </w:r>
            <w:r w:rsidDel="00000000" w:rsidR="00000000" w:rsidRPr="00000000">
              <w:rPr>
                <w:rtl w:val="0"/>
              </w:rPr>
            </w:r>
          </w:p>
          <w:p w:rsidR="00000000" w:rsidDel="00000000" w:rsidP="00000000" w:rsidRDefault="00000000" w:rsidRPr="00000000">
            <w:pPr>
              <w:widowControl w:val="1"/>
              <w:spacing w:line="276" w:lineRule="auto"/>
              <w:ind w:left="702" w:hanging="360"/>
              <w:contextualSpacing w:val="0"/>
            </w:pPr>
            <w:r w:rsidDel="00000000" w:rsidR="00000000" w:rsidRPr="00000000">
              <w:rPr>
                <w:rtl w:val="0"/>
              </w:rPr>
            </w:r>
          </w:p>
          <w:p w:rsidR="00000000" w:rsidDel="00000000" w:rsidP="00000000" w:rsidRDefault="00000000" w:rsidRPr="00000000">
            <w:pPr>
              <w:widowControl w:val="1"/>
              <w:numPr>
                <w:ilvl w:val="0"/>
                <w:numId w:val="95"/>
              </w:numPr>
              <w:spacing w:line="360" w:lineRule="auto"/>
              <w:ind w:left="702" w:hanging="360"/>
              <w:rPr>
                <w:rFonts w:ascii="Arial" w:cs="Arial" w:eastAsia="Arial" w:hAnsi="Arial"/>
                <w:b w:val="0"/>
                <w:color w:val="000000"/>
                <w:sz w:val="22"/>
                <w:szCs w:val="22"/>
              </w:rPr>
            </w:pPr>
            <w:r w:rsidDel="00000000" w:rsidR="00000000" w:rsidRPr="00000000">
              <w:rPr>
                <w:color w:val="000000"/>
                <w:vertAlign w:val="baseline"/>
                <w:rtl w:val="0"/>
              </w:rPr>
              <w:t xml:space="preserve">Si la courroie vient ____________________ contre le boîtier de la machine, _________la ponceuse et en aviser l’enseignant.</w:t>
            </w:r>
            <w:r w:rsidDel="00000000" w:rsidR="00000000" w:rsidRPr="00000000">
              <w:rPr>
                <w:rtl w:val="0"/>
              </w:rPr>
            </w:r>
          </w:p>
          <w:p w:rsidR="00000000" w:rsidDel="00000000" w:rsidP="00000000" w:rsidRDefault="00000000" w:rsidRPr="00000000">
            <w:pPr>
              <w:widowControl w:val="1"/>
              <w:spacing w:line="276" w:lineRule="auto"/>
              <w:ind w:left="702" w:hanging="360"/>
              <w:contextualSpacing w:val="0"/>
            </w:pPr>
            <w:r w:rsidDel="00000000" w:rsidR="00000000" w:rsidRPr="00000000">
              <w:rPr>
                <w:rtl w:val="0"/>
              </w:rPr>
            </w:r>
          </w:p>
          <w:p w:rsidR="00000000" w:rsidDel="00000000" w:rsidP="00000000" w:rsidRDefault="00000000" w:rsidRPr="00000000">
            <w:pPr>
              <w:widowControl w:val="1"/>
              <w:numPr>
                <w:ilvl w:val="0"/>
                <w:numId w:val="95"/>
              </w:numPr>
              <w:spacing w:line="360" w:lineRule="auto"/>
              <w:ind w:left="702" w:hanging="360"/>
              <w:rPr>
                <w:rFonts w:ascii="Arial" w:cs="Arial" w:eastAsia="Arial" w:hAnsi="Arial"/>
                <w:b w:val="0"/>
                <w:color w:val="000000"/>
                <w:sz w:val="22"/>
                <w:szCs w:val="22"/>
              </w:rPr>
            </w:pPr>
            <w:r w:rsidDel="00000000" w:rsidR="00000000" w:rsidRPr="00000000">
              <w:rPr>
                <w:color w:val="000000"/>
                <w:vertAlign w:val="baseline"/>
                <w:rtl w:val="0"/>
              </w:rPr>
              <w:t xml:space="preserve">Ne pas effectuer de réglage de courroie sans la ___________________ directe de l’enseignant.</w:t>
            </w:r>
            <w:r w:rsidDel="00000000" w:rsidR="00000000" w:rsidRPr="00000000">
              <w:rPr>
                <w:rtl w:val="0"/>
              </w:rPr>
            </w:r>
          </w:p>
          <w:p w:rsidR="00000000" w:rsidDel="00000000" w:rsidP="00000000" w:rsidRDefault="00000000" w:rsidRPr="00000000">
            <w:pPr>
              <w:widowControl w:val="1"/>
              <w:spacing w:line="276" w:lineRule="auto"/>
              <w:ind w:left="702" w:hanging="360"/>
              <w:contextualSpacing w:val="0"/>
            </w:pPr>
            <w:r w:rsidDel="00000000" w:rsidR="00000000" w:rsidRPr="00000000">
              <w:rPr>
                <w:rtl w:val="0"/>
              </w:rPr>
            </w:r>
          </w:p>
          <w:p w:rsidR="00000000" w:rsidDel="00000000" w:rsidP="00000000" w:rsidRDefault="00000000" w:rsidRPr="00000000">
            <w:pPr>
              <w:widowControl w:val="1"/>
              <w:numPr>
                <w:ilvl w:val="0"/>
                <w:numId w:val="95"/>
              </w:numPr>
              <w:spacing w:line="360" w:lineRule="auto"/>
              <w:ind w:left="702" w:hanging="360"/>
              <w:rPr>
                <w:rFonts w:ascii="Arial" w:cs="Arial" w:eastAsia="Arial" w:hAnsi="Arial"/>
                <w:b w:val="0"/>
                <w:color w:val="000000"/>
                <w:sz w:val="22"/>
                <w:szCs w:val="22"/>
              </w:rPr>
            </w:pPr>
            <w:r w:rsidDel="00000000" w:rsidR="00000000" w:rsidRPr="00000000">
              <w:rPr>
                <w:color w:val="000000"/>
                <w:vertAlign w:val="baseline"/>
                <w:rtl w:val="0"/>
              </w:rPr>
              <w:t xml:space="preserve">Ne jamais laisser la machine en marche ou ___________________. Avant de quitter les lieux, s’assurer que la courroie/le disque _____________ complètement.</w:t>
            </w:r>
            <w:r w:rsidDel="00000000" w:rsidR="00000000" w:rsidRPr="00000000">
              <w:rPr>
                <w:rtl w:val="0"/>
              </w:rPr>
            </w:r>
          </w:p>
          <w:p w:rsidR="00000000" w:rsidDel="00000000" w:rsidP="00000000" w:rsidRDefault="00000000" w:rsidRPr="00000000">
            <w:pPr>
              <w:widowControl w:val="1"/>
              <w:spacing w:line="276" w:lineRule="auto"/>
              <w:ind w:left="702" w:hanging="360"/>
              <w:contextualSpacing w:val="0"/>
            </w:pPr>
            <w:r w:rsidDel="00000000" w:rsidR="00000000" w:rsidRPr="00000000">
              <w:rPr>
                <w:rtl w:val="0"/>
              </w:rPr>
            </w:r>
          </w:p>
          <w:p w:rsidR="00000000" w:rsidDel="00000000" w:rsidP="00000000" w:rsidRDefault="00000000" w:rsidRPr="00000000">
            <w:pPr>
              <w:widowControl w:val="1"/>
              <w:numPr>
                <w:ilvl w:val="0"/>
                <w:numId w:val="95"/>
              </w:numPr>
              <w:spacing w:line="360" w:lineRule="auto"/>
              <w:ind w:left="702" w:hanging="360"/>
              <w:rPr>
                <w:rFonts w:ascii="Arial" w:cs="Arial" w:eastAsia="Arial" w:hAnsi="Arial"/>
                <w:b w:val="0"/>
                <w:color w:val="000000"/>
                <w:sz w:val="22"/>
                <w:szCs w:val="22"/>
              </w:rPr>
            </w:pPr>
            <w:r w:rsidDel="00000000" w:rsidR="00000000" w:rsidRPr="00000000">
              <w:rPr>
                <w:color w:val="000000"/>
                <w:vertAlign w:val="baseline"/>
                <w:rtl w:val="0"/>
              </w:rPr>
              <w:t xml:space="preserve">Une fois le travail terminé, __________________ le papier abrasif à l’aide d’une gomme de nettoyage.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BANQUE DE MOTS </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métal  /    brins de scie  /    arrêter  /   excessive  /    nettoyer  /    sans surveillance  /    fermement</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frotter  /    permission  /    s’arrête</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opuj5n" w:id="83"/>
            <w:bookmarkEnd w:id="8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Mortaiseuse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ind w:left="702" w:hanging="384"/>
              <w:contextualSpacing w:val="0"/>
            </w:pPr>
            <w:r w:rsidDel="00000000" w:rsidR="00000000" w:rsidRPr="00000000">
              <w:rPr>
                <w:color w:val="000000"/>
                <w:sz w:val="24"/>
                <w:szCs w:val="24"/>
                <w:vertAlign w:val="baseline"/>
                <w:rtl w:val="0"/>
              </w:rPr>
              <w:t xml:space="preserve">                                                         </w:t>
            </w:r>
            <w:r w:rsidDel="00000000" w:rsidR="00000000" w:rsidRPr="00000000">
              <w:drawing>
                <wp:inline distB="0" distT="0" distL="114300" distR="114300">
                  <wp:extent cx="856615" cy="1224915"/>
                  <wp:effectExtent b="0" l="0" r="0" t="0"/>
                  <wp:docPr id="129" name="image163.png"/>
                  <a:graphic>
                    <a:graphicData uri="http://schemas.openxmlformats.org/drawingml/2006/picture">
                      <pic:pic>
                        <pic:nvPicPr>
                          <pic:cNvPr id="0" name="image163.png"/>
                          <pic:cNvPicPr preferRelativeResize="0"/>
                        </pic:nvPicPr>
                        <pic:blipFill>
                          <a:blip r:embed="rId69"/>
                          <a:srcRect b="0" l="0" r="0" t="0"/>
                          <a:stretch>
                            <a:fillRect/>
                          </a:stretch>
                        </pic:blipFill>
                        <pic:spPr>
                          <a:xfrm>
                            <a:off x="0" y="0"/>
                            <a:ext cx="856615" cy="122491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retirer, modifier ou mettre hors service les gardes de sécurité.</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le ciseau soit coupant et bien réglé avant de mettre l’appareil en marche.</w:t>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Au moment de mortaiser de longues pièces, leur assurer un soutien.</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Avant de faire fonctionner la machine, utiliser une équerre pour vérifier le parallélisme du ciseau avec le guide.</w:t>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L’écart entre le ciseau et la mèche ne devrait pas être supérieur à 0,75 mm (1/32 po). Ces deux éléments ne doivent jamais venir en contact.</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Avant de mettre la machine en marche, vérifier les dispositifs de retenue et d’arrêt ainsi que la profondeur du ciseau.</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de retirer les clés à mandrin et les clés hexagonales (Allen) avant de faire fonctionner la machine.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la pièce de bois soit fermement fixée au guide avant de pratiquer une mortaise.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Pour créer une encoche, commencer par effectuer une série de coupes rapprochées. Travailler de manière que le matériau demeure intact entre les coupes. Terminer en coupant le bois restant (ponts) pour achever l’encoche.</w:t>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ind w:hanging="384"/>
              <w:contextualSpacing w:val="0"/>
            </w:pPr>
            <w:r w:rsidDel="00000000" w:rsidR="00000000" w:rsidRPr="00000000">
              <w:rPr>
                <w:color w:val="000000"/>
                <w:sz w:val="20"/>
                <w:szCs w:val="20"/>
                <w:vertAlign w:val="baseline"/>
                <w:rtl w:val="0"/>
              </w:rPr>
              <w:t xml:space="preserve">                                </w:t>
            </w:r>
            <w:r w:rsidDel="00000000" w:rsidR="00000000" w:rsidRPr="00000000">
              <w:drawing>
                <wp:inline distB="0" distT="0" distL="114300" distR="114300">
                  <wp:extent cx="3345180" cy="749300"/>
                  <wp:effectExtent b="0" l="0" r="0" t="0"/>
                  <wp:docPr id="130" name="image164.png"/>
                  <a:graphic>
                    <a:graphicData uri="http://schemas.openxmlformats.org/drawingml/2006/picture">
                      <pic:pic>
                        <pic:nvPicPr>
                          <pic:cNvPr id="0" name="image164.png"/>
                          <pic:cNvPicPr preferRelativeResize="0"/>
                        </pic:nvPicPr>
                        <pic:blipFill>
                          <a:blip r:embed="rId70"/>
                          <a:srcRect b="0" l="0" r="0" t="0"/>
                          <a:stretch>
                            <a:fillRect/>
                          </a:stretch>
                        </pic:blipFill>
                        <pic:spPr>
                          <a:xfrm>
                            <a:off x="0" y="0"/>
                            <a:ext cx="3345180" cy="749300"/>
                          </a:xfrm>
                          <a:prstGeom prst="rect"/>
                          <a:ln/>
                        </pic:spPr>
                      </pic:pic>
                    </a:graphicData>
                  </a:graphic>
                </wp:inline>
              </w:drawing>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Si le ciseau se coince, arrêter la mortaiseuse et demander l’aide de l’enseignant.</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Garder les mains à bonne distance du ciseau, car ce dernier peut devenir très chaud.</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hanging="384"/>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Cesser d’utiliser la mortaiseuse si le ciseau émet de la fumée.</w:t>
            </w:r>
            <w:r w:rsidDel="00000000" w:rsidR="00000000" w:rsidRPr="00000000">
              <w:rPr>
                <w:rtl w:val="0"/>
              </w:rPr>
            </w:r>
          </w:p>
          <w:p w:rsidR="00000000" w:rsidDel="00000000" w:rsidP="00000000" w:rsidRDefault="00000000" w:rsidRPr="00000000">
            <w:pPr>
              <w:ind w:left="720" w:hanging="384"/>
              <w:contextualSpacing w:val="0"/>
            </w:pPr>
            <w:r w:rsidDel="00000000" w:rsidR="00000000" w:rsidRPr="00000000">
              <w:rPr>
                <w:rtl w:val="0"/>
              </w:rPr>
            </w:r>
          </w:p>
          <w:p w:rsidR="00000000" w:rsidDel="00000000" w:rsidP="00000000" w:rsidRDefault="00000000" w:rsidRPr="00000000">
            <w:pPr>
              <w:widowControl w:val="1"/>
              <w:numPr>
                <w:ilvl w:val="0"/>
                <w:numId w:val="79"/>
              </w:numPr>
              <w:ind w:left="702" w:right="420" w:hanging="384"/>
              <w:rPr>
                <w:rFonts w:ascii="Arial" w:cs="Arial" w:eastAsia="Arial" w:hAnsi="Arial"/>
                <w:b w:val="0"/>
                <w:sz w:val="20"/>
                <w:szCs w:val="20"/>
              </w:rPr>
            </w:pPr>
            <w:r w:rsidDel="00000000" w:rsidR="00000000" w:rsidRPr="00000000">
              <w:rPr>
                <w:color w:val="000000"/>
                <w:sz w:val="20"/>
                <w:szCs w:val="20"/>
                <w:vertAlign w:val="baseline"/>
                <w:rtl w:val="0"/>
              </w:rPr>
              <w:t xml:space="preserve">Quand le travail est terminé, enlever copeaux et frisons à l’aide d’une brosse et non avec les mains.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6"/>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8pi1tg" w:id="84"/>
            <w:bookmarkEnd w:id="8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MORTAISEUSE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96"/>
              </w:numPr>
              <w:spacing w:line="360" w:lineRule="auto"/>
              <w:ind w:left="601" w:hanging="241"/>
              <w:rPr>
                <w:rFonts w:ascii="Arial" w:cs="Arial" w:eastAsia="Arial" w:hAnsi="Arial"/>
                <w:b w:val="0"/>
                <w:color w:val="000000"/>
                <w:sz w:val="22"/>
                <w:szCs w:val="22"/>
              </w:rPr>
            </w:pPr>
            <w:r w:rsidDel="00000000" w:rsidR="00000000" w:rsidRPr="00000000">
              <w:rPr>
                <w:color w:val="000000"/>
                <w:vertAlign w:val="baseline"/>
                <w:rtl w:val="0"/>
              </w:rPr>
              <w:t xml:space="preserve">Toujours porter des ______________   ________________ lorsqu’on utilise cette machine.</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6"/>
              </w:numPr>
              <w:spacing w:line="360" w:lineRule="auto"/>
              <w:ind w:left="601" w:hanging="241"/>
              <w:rPr>
                <w:rFonts w:ascii="Arial" w:cs="Arial" w:eastAsia="Arial" w:hAnsi="Arial"/>
                <w:b w:val="0"/>
                <w:color w:val="000000"/>
                <w:sz w:val="22"/>
                <w:szCs w:val="22"/>
              </w:rPr>
            </w:pPr>
            <w:r w:rsidDel="00000000" w:rsidR="00000000" w:rsidRPr="00000000">
              <w:rPr>
                <w:color w:val="000000"/>
                <w:vertAlign w:val="baseline"/>
                <w:rtl w:val="0"/>
              </w:rPr>
              <w:t xml:space="preserve">Ne jamais _______________, modifier ou mettre hors service les gardes de sécurité.</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6"/>
              </w:numPr>
              <w:spacing w:line="360" w:lineRule="auto"/>
              <w:ind w:left="601" w:hanging="241"/>
              <w:rPr>
                <w:rFonts w:ascii="Arial" w:cs="Arial" w:eastAsia="Arial" w:hAnsi="Arial"/>
                <w:b w:val="0"/>
                <w:color w:val="000000"/>
                <w:sz w:val="22"/>
                <w:szCs w:val="22"/>
              </w:rPr>
            </w:pPr>
            <w:r w:rsidDel="00000000" w:rsidR="00000000" w:rsidRPr="00000000">
              <w:rPr>
                <w:color w:val="000000"/>
                <w:vertAlign w:val="baseline"/>
                <w:rtl w:val="0"/>
              </w:rPr>
              <w:t xml:space="preserve">S’assurer que le ciseau soit ________________ et bien réglé avant de mettre l’appareil en marche.</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6"/>
              </w:numPr>
              <w:spacing w:line="360" w:lineRule="auto"/>
              <w:ind w:left="601" w:hanging="241"/>
              <w:rPr>
                <w:rFonts w:ascii="Arial" w:cs="Arial" w:eastAsia="Arial" w:hAnsi="Arial"/>
                <w:b w:val="0"/>
                <w:color w:val="000000"/>
                <w:sz w:val="22"/>
                <w:szCs w:val="22"/>
              </w:rPr>
            </w:pPr>
            <w:r w:rsidDel="00000000" w:rsidR="00000000" w:rsidRPr="00000000">
              <w:rPr>
                <w:color w:val="000000"/>
                <w:vertAlign w:val="baseline"/>
                <w:rtl w:val="0"/>
              </w:rPr>
              <w:t xml:space="preserve">Avant de faire fonctionner la machine, utiliser une _________________ pour vérifier le parallélisme du ciseau avec le guide.</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6"/>
              </w:numPr>
              <w:spacing w:line="360" w:lineRule="auto"/>
              <w:ind w:left="601" w:hanging="241"/>
              <w:rPr>
                <w:rFonts w:ascii="Arial" w:cs="Arial" w:eastAsia="Arial" w:hAnsi="Arial"/>
                <w:b w:val="0"/>
                <w:color w:val="000000"/>
                <w:sz w:val="22"/>
                <w:szCs w:val="22"/>
              </w:rPr>
            </w:pPr>
            <w:r w:rsidDel="00000000" w:rsidR="00000000" w:rsidRPr="00000000">
              <w:rPr>
                <w:color w:val="000000"/>
                <w:vertAlign w:val="baseline"/>
                <w:rtl w:val="0"/>
              </w:rPr>
              <w:t xml:space="preserve">Avant de mettre la machine en marche, vérifier les _________________    ______________ et d’arrêt ainsi que la ______________ du ciseau.</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6"/>
              </w:numPr>
              <w:spacing w:line="360" w:lineRule="auto"/>
              <w:ind w:left="601" w:hanging="241"/>
              <w:rPr>
                <w:rFonts w:ascii="Arial" w:cs="Arial" w:eastAsia="Arial" w:hAnsi="Arial"/>
                <w:b w:val="0"/>
                <w:color w:val="000000"/>
                <w:sz w:val="22"/>
                <w:szCs w:val="22"/>
              </w:rPr>
            </w:pPr>
            <w:r w:rsidDel="00000000" w:rsidR="00000000" w:rsidRPr="00000000">
              <w:rPr>
                <w:color w:val="000000"/>
                <w:vertAlign w:val="baseline"/>
                <w:rtl w:val="0"/>
              </w:rPr>
              <w:t xml:space="preserve">S’assurer de retirer les clés à _____________ et les clés hexagonales (Allen) avant de faire fonctionner la machine.</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6"/>
              </w:numPr>
              <w:spacing w:line="360" w:lineRule="auto"/>
              <w:ind w:left="601" w:hanging="241"/>
              <w:rPr>
                <w:rFonts w:ascii="Arial" w:cs="Arial" w:eastAsia="Arial" w:hAnsi="Arial"/>
                <w:b w:val="0"/>
                <w:color w:val="000000"/>
                <w:sz w:val="22"/>
                <w:szCs w:val="22"/>
              </w:rPr>
            </w:pPr>
            <w:r w:rsidDel="00000000" w:rsidR="00000000" w:rsidRPr="00000000">
              <w:rPr>
                <w:color w:val="000000"/>
                <w:vertAlign w:val="baseline"/>
                <w:rtl w:val="0"/>
              </w:rPr>
              <w:t xml:space="preserve">Si le ciseau se coince, _______________la mortaiseuse et demander l’aide de l’enseignant.</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6"/>
              </w:numPr>
              <w:spacing w:line="360" w:lineRule="auto"/>
              <w:ind w:left="601" w:hanging="241"/>
              <w:rPr>
                <w:rFonts w:ascii="Arial" w:cs="Arial" w:eastAsia="Arial" w:hAnsi="Arial"/>
                <w:b w:val="0"/>
                <w:color w:val="000000"/>
                <w:sz w:val="22"/>
                <w:szCs w:val="22"/>
              </w:rPr>
            </w:pPr>
            <w:r w:rsidDel="00000000" w:rsidR="00000000" w:rsidRPr="00000000">
              <w:rPr>
                <w:color w:val="000000"/>
                <w:vertAlign w:val="baseline"/>
                <w:rtl w:val="0"/>
              </w:rPr>
              <w:t xml:space="preserve">Cesser d’utiliser la mortaiseuse le ___________________ émet de la fumée.</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BANQUE DE MOTS </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retirer  /    lunettes de sécurité  /    mandrin  /    équerre  /    profondeur</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vertAlign w:val="baseline"/>
                <w:rtl w:val="0"/>
              </w:rPr>
              <w:t xml:space="preserve">ciseau  /    arrêter  /    coupant  /    dispositif de retenue</w:t>
            </w:r>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nusc19" w:id="85"/>
            <w:bookmarkEnd w:id="8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Meuleuse sur établi/socle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S’assurer que la meuleuse soit solidement fixée à l’établi avant de l’utiliser.</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Éloigner toute matière inflammable/combustible du lieu de travail.</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Au moment de mettre la machine en marche, se tenir à l’écart de la trajectoire de débris possiblement projetés.</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Vérifier que l’espace libre maximal entre le porte-pièce et la meule est de 3 mm.</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S’assurer que le pare-étincelles soit placé à moins de 1,5 mm (1/16 po) de la meule.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Utiliser toujours l’écran protecteur – S’il est sale, le nettoyer pour bien voir à travers le Plexiglas.</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drawing>
                <wp:inline distB="0" distT="0" distL="114300" distR="114300">
                  <wp:extent cx="2574925" cy="1531620"/>
                  <wp:effectExtent b="0" l="0" r="0" t="0"/>
                  <wp:docPr id="131" name="image165.png"/>
                  <a:graphic>
                    <a:graphicData uri="http://schemas.openxmlformats.org/drawingml/2006/picture">
                      <pic:pic>
                        <pic:nvPicPr>
                          <pic:cNvPr id="0" name="image165.png"/>
                          <pic:cNvPicPr preferRelativeResize="0"/>
                        </pic:nvPicPr>
                        <pic:blipFill>
                          <a:blip r:embed="rId71"/>
                          <a:srcRect b="0" l="0" r="0" t="0"/>
                          <a:stretch>
                            <a:fillRect/>
                          </a:stretch>
                        </pic:blipFill>
                        <pic:spPr>
                          <a:xfrm>
                            <a:off x="0" y="0"/>
                            <a:ext cx="2574925" cy="1531620"/>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Positionner le porte-pièce au-dessus de la ligne centrale de la meule.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Ne pas utiliser une meule conçue pour l’acier sur des matériaux poreux comme le bois ou le plastique.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S’assurer que la meule ne soit endommagée d’aucune façon (par ex., écaillée ou fendillée). Jeter immédiatement toute meule endommagée.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Vérifier que la meule ne vibre pas et n’opère pas brusquement, s’assurer que le disque soit en position adéquate.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Ne pas effectuer de mouvements saccadés ou brusques, amener la pièce lentement et doucement en contact avec le disque.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Ne pas effectuer de meulage latéral sur le côté d’une meule droite.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Ne jamais ajuster le porte-pièce lorsque la meule tourne.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drawing>
                <wp:inline distB="0" distT="0" distL="114300" distR="114300">
                  <wp:extent cx="1975485" cy="1335405"/>
                  <wp:effectExtent b="0" l="0" r="0" t="0"/>
                  <wp:docPr id="102" name="image107.png"/>
                  <a:graphic>
                    <a:graphicData uri="http://schemas.openxmlformats.org/drawingml/2006/picture">
                      <pic:pic>
                        <pic:nvPicPr>
                          <pic:cNvPr id="0" name="image107.png"/>
                          <pic:cNvPicPr preferRelativeResize="0"/>
                        </pic:nvPicPr>
                        <pic:blipFill>
                          <a:blip r:embed="rId72"/>
                          <a:srcRect b="0" l="0" r="0" t="0"/>
                          <a:stretch>
                            <a:fillRect/>
                          </a:stretch>
                        </pic:blipFill>
                        <pic:spPr>
                          <a:xfrm>
                            <a:off x="0" y="0"/>
                            <a:ext cx="1975485" cy="1335405"/>
                          </a:xfrm>
                          <a:prstGeom prst="rect"/>
                          <a:ln/>
                        </pic:spPr>
                      </pic:pic>
                    </a:graphicData>
                  </a:graphic>
                </wp:inline>
              </w:drawing>
            </w:r>
            <w:r w:rsidDel="00000000" w:rsidR="00000000" w:rsidRPr="00000000">
              <w:rPr>
                <w:color w:val="000000"/>
                <w:sz w:val="18"/>
                <w:szCs w:val="18"/>
                <w:vertAlign w:val="baseline"/>
                <w:rtl w:val="0"/>
              </w:rPr>
              <w:t xml:space="preserve">Entreposer les meules dans un endroit où elles ne risquent pas d’être endommagées.</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N’utiliser aucun liquide de refroidissement sur les meuleuses portatives.</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Exercer une pression progressive pour permettre à la meule de se réchauffer uniformément. Utiliser seulement la pression nécessaire pour terminer le travail. Ne pas appliquer une force excessive, une légère intervention est suffisante.</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Bouger d’un mouvement de va-et-vient avec la pièce sur la surface de la meule. Cette façon de faire aide à prévenir la formation de rainures.</w:t>
            </w:r>
            <w:r w:rsidDel="00000000" w:rsidR="00000000" w:rsidRPr="00000000">
              <w:rPr>
                <w:rtl w:val="0"/>
              </w:rPr>
            </w:r>
          </w:p>
          <w:p w:rsidR="00000000" w:rsidDel="00000000" w:rsidP="00000000" w:rsidRDefault="00000000" w:rsidRPr="00000000">
            <w:pPr>
              <w:widowControl w:val="1"/>
              <w:ind w:left="702" w:hanging="384"/>
              <w:contextualSpacing w:val="0"/>
            </w:pPr>
            <w:r w:rsidDel="00000000" w:rsidR="00000000" w:rsidRPr="00000000">
              <w:rPr>
                <w:rtl w:val="0"/>
              </w:rPr>
            </w:r>
          </w:p>
          <w:p w:rsidR="00000000" w:rsidDel="00000000" w:rsidP="00000000" w:rsidRDefault="00000000" w:rsidRPr="00000000">
            <w:pPr>
              <w:widowControl w:val="1"/>
              <w:numPr>
                <w:ilvl w:val="0"/>
                <w:numId w:val="80"/>
              </w:numPr>
              <w:ind w:left="702" w:hanging="384"/>
              <w:rPr>
                <w:rFonts w:ascii="Arial" w:cs="Arial" w:eastAsia="Arial" w:hAnsi="Arial"/>
                <w:b w:val="0"/>
                <w:color w:val="000000"/>
                <w:sz w:val="18"/>
                <w:szCs w:val="18"/>
              </w:rPr>
            </w:pPr>
            <w:r w:rsidDel="00000000" w:rsidR="00000000" w:rsidRPr="00000000">
              <w:rPr>
                <w:color w:val="000000"/>
                <w:sz w:val="18"/>
                <w:szCs w:val="18"/>
                <w:vertAlign w:val="baseline"/>
                <w:rtl w:val="0"/>
              </w:rPr>
              <w:t xml:space="preserve">Dresser souvent la meule. Plusieurs fréquents dressages légers valent mieux que de rares dressages intenses.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18"/>
                <w:szCs w:val="1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8"/>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302m92" w:id="86"/>
            <w:bookmarkEnd w:id="8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MEULEUSE SUR ÉTABLI/SOCLE -</w:t>
              <w:br w:type="textWrapping"/>
              <w:t xml:space="preserve">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la meuleuse soit solidement __________________ à l’établi avant de l’utiliser.</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Éloigner toute matière _________________________________________ du lieu de travail.</w:t>
            </w: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Vérifier que l’espace libre maximal entre le porte-pièce et la meule est de __________.</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Utiliser toujours l’écran protecteur – S’il est sale, le _______________ pour voir à travers le Plexiglas.</w:t>
            </w: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Positionner le porte-pièce __________ de la ligne centrale de la meule.</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utiliser une meule conçue pour l’acier sur des matériaux poreux comme le ____________ ou le plastique.</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la meule n’est ___________________ d’aucune façon (par ex. écaillée ou fendillée). </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effectuer de _____________ ou brusques, amener la pièce lentement et _________________ en contact avec le disque.</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effectuer de meulage latéral sur le ____________ d’une meule droite.</w:t>
            </w:r>
            <w:r w:rsidDel="00000000" w:rsidR="00000000" w:rsidRPr="00000000">
              <w:rPr>
                <w:rtl w:val="0"/>
              </w:rPr>
            </w:r>
          </w:p>
          <w:p w:rsidR="00000000" w:rsidDel="00000000" w:rsidP="00000000" w:rsidRDefault="00000000" w:rsidRPr="00000000">
            <w:pPr>
              <w:widowControl w:val="1"/>
              <w:spacing w:line="276" w:lineRule="auto"/>
              <w:ind w:left="601" w:hanging="241"/>
              <w:contextualSpacing w:val="0"/>
            </w:pP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Exercer une pression progressive pour permettre à la meule de se réchauffer __________________. Utiliser seulement la pression nécessaire pour terminer le travail.</w:t>
            </w:r>
            <w:r w:rsidDel="00000000" w:rsidR="00000000" w:rsidRPr="00000000">
              <w:rPr>
                <w:rtl w:val="0"/>
              </w:rPr>
            </w:r>
          </w:p>
          <w:p w:rsidR="00000000" w:rsidDel="00000000" w:rsidP="00000000" w:rsidRDefault="00000000" w:rsidRPr="00000000">
            <w:pPr>
              <w:widowControl w:val="1"/>
              <w:numPr>
                <w:ilvl w:val="0"/>
                <w:numId w:val="97"/>
              </w:numPr>
              <w:spacing w:line="360" w:lineRule="auto"/>
              <w:ind w:left="601" w:hanging="241"/>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Décrire un mouvement de va-et-vient avec la pièce sur la surface de la meule. Cette façon de  faire aide à prévenir la formation de______________.</w:t>
            </w:r>
            <w:r w:rsidDel="00000000" w:rsidR="00000000" w:rsidRPr="00000000">
              <w:rPr>
                <w:rtl w:val="0"/>
              </w:rPr>
            </w:r>
          </w:p>
        </w:tc>
      </w:tr>
      <w:tr>
        <w:trPr>
          <w:trHeight w:val="106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fixée  /    3 mm  /    saccadés  /    côté  /    inflammable/combustible  /   endommagée  /    au-dessus  /    nettoyer  /   bois  /    doucement  /    rainures  /    uniformément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mzq4wv" w:id="87"/>
            <w:bookmarkEnd w:id="8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Cloueuse/Agrafeuse pneumatique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ind w:left="702" w:firstLine="0"/>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Toujours porter des lunettes de sécurité lorsqu’on utilise des outils sous pression.</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u w:val="single"/>
              </w:rPr>
            </w:pPr>
            <w:r w:rsidDel="00000000" w:rsidR="00000000" w:rsidRPr="00000000">
              <w:rPr>
                <w:color w:val="000000"/>
                <w:sz w:val="20"/>
                <w:szCs w:val="20"/>
                <w:vertAlign w:val="baseline"/>
                <w:rtl w:val="0"/>
              </w:rPr>
              <w:t xml:space="preserve">Toujours manipuler un outil pneumatique comme s’il était sous pression et rempli de clous ou d’agrafes. </w:t>
            </w:r>
            <w:r w:rsidDel="00000000" w:rsidR="00000000" w:rsidRPr="00000000">
              <w:rPr>
                <w:color w:val="000000"/>
                <w:sz w:val="20"/>
                <w:szCs w:val="20"/>
                <w:u w:val="single"/>
                <w:vertAlign w:val="baseline"/>
                <w:rtl w:val="0"/>
              </w:rPr>
              <w:t xml:space="preserve">Ne jamais pointer un outil pneumatique en direction d’une personne.</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transporter un outil pneumatique par le tuyau flexible.</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Être conscient de l’endroit où l’on se trouve et de la position du tuyau flexible. Vérifier qu’il ne présente pas un risque potentiel de faire trébucher quelqu’un ou d’être lui-même endommagé.</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tirer sur le tuyau flexible de manière excessive. Il peut s’être coincé dans un obstacle caché et le tirer avec force pourrait l’endommager.</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Quand on ne les utilise pas, garder les tuyaux flexibles enroulés et suspendus pour éviter le risque de faire trébucher quelqu’un. </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Avant de débrancher les outils, fermer l’alimentation d’air et purger lentement l’air restant dans la conduite. On peut passer outre cette pratique si l’outil est pourvu d’une valve à débranchement rapide. </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Lorsque le travail est terminé, ne pas laisser un outil pneumatique branché.  Débrancher l’outil et le ramener au coffre à outils ou à l’enseignant. Retirer ou suspendre le tuyau flexible afin qu’il ne présente aucun risque de faire trébucher quelqu’un ou d’être lui-même endommagé.</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appuyer sur la gâchette à moins que l’outil repose contre une surface de travail sécuritaire. Ne jamais transporter un outil en appuyant sur la gâchette.</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Chaque clou ou agrafe doit être lancé par une seule pression sur la gâchette. Ne pas appuyer sur la gâchette, puis faire « rebondir » plusieurs fois l’extrémité de l’outil.</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les clous/agrafes chargés dans l’outil soient d’une longueur appropriée pour le travail à effectuer.</w:t>
            </w:r>
            <w:r w:rsidDel="00000000" w:rsidR="00000000" w:rsidRPr="00000000">
              <w:rPr>
                <w:rtl w:val="0"/>
              </w:rPr>
            </w:r>
          </w:p>
          <w:p w:rsidR="00000000" w:rsidDel="00000000" w:rsidP="00000000" w:rsidRDefault="00000000" w:rsidRPr="00000000">
            <w:pPr>
              <w:widowControl w:val="1"/>
              <w:ind w:left="702" w:hanging="342"/>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Dans la mesure du possible, utiliser un dispositif de retenue ou de serrage pour maintenir la pièce bien en place. Ne pas tenir la pièce près de soi au moment du clouage.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81"/>
              </w:numPr>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L’attache utilisée peut changer de direction après sa pénétration dans le bois. Ne pas présumer qu’elle se déplacera en ligne droite. Fibres, nœuds et autres obstacles peuvent la faire dévier. Garder les doigts à bonne distance de la zone de clouage.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0"/>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250f4o" w:id="88"/>
            <w:bookmarkEnd w:id="8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CLOUEUSE/AGRAFEUSE PNEUMATIQUE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360" w:firstLine="0"/>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Toujours porter des lunettes de sécurité lorsqu’on utilise des outils __________________.</w:t>
            </w:r>
            <w:r w:rsidDel="00000000" w:rsidR="00000000" w:rsidRPr="00000000">
              <w:rPr>
                <w:rtl w:val="0"/>
              </w:rPr>
            </w:r>
          </w:p>
          <w:p w:rsidR="00000000" w:rsidDel="00000000" w:rsidP="00000000" w:rsidRDefault="00000000" w:rsidRPr="00000000">
            <w:pPr>
              <w:spacing w:line="276"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 Ne_________________ pointer un outil pneumatique en direction d’une personne.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transporter un outil pneumatique par le _____________.</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pas tirer sur le tuyau flexible de manière excessive. Il peut s’être coincé dans un _____________ et le tirer avec force pourrait l’___________________.</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Lorsque le travail est terminé, ne pas laisser un outil pneumatique __________________.</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Ne jamais appuyer sur la gâchette à moins que l’outil ________________ contre une surface de travail sécuritaire. Ne jamais transporter un outil en _________________ sur la gâchette.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L’attache utilisée peut ______________________ après sa pénétration dans le bois. Ne pas présumer qu’elle se déplacera en ligne droite. Fibres, nœuds et autres obstacles peuvent la faire dévier. Garder les ________________ à bonne distance de la zone de clouage.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S’assurer que les clous/agrafes chargés dans l’outil sont d’une_______________ appropriée pour le travail à effectuer.</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Dans la mesure du possible, utiliser un dispositif de __________________ ou de _____________ pour maintenir la pièce bien en place.  </w:t>
            </w:r>
            <w:r w:rsidDel="00000000" w:rsidR="00000000" w:rsidRPr="00000000">
              <w:rPr>
                <w:rtl w:val="0"/>
              </w:rPr>
            </w:r>
          </w:p>
          <w:p w:rsidR="00000000" w:rsidDel="00000000" w:rsidP="00000000" w:rsidRDefault="00000000" w:rsidRPr="00000000">
            <w:pPr>
              <w:spacing w:line="276"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98"/>
              </w:numPr>
              <w:spacing w:line="360" w:lineRule="auto"/>
              <w:ind w:left="702" w:hanging="342"/>
              <w:rPr>
                <w:rFonts w:ascii="Arial" w:cs="Arial" w:eastAsia="Arial" w:hAnsi="Arial"/>
                <w:b w:val="0"/>
                <w:color w:val="000000"/>
                <w:sz w:val="20"/>
                <w:szCs w:val="20"/>
              </w:rPr>
            </w:pPr>
            <w:r w:rsidDel="00000000" w:rsidR="00000000" w:rsidRPr="00000000">
              <w:rPr>
                <w:color w:val="000000"/>
                <w:sz w:val="20"/>
                <w:szCs w:val="20"/>
                <w:vertAlign w:val="baseline"/>
                <w:rtl w:val="0"/>
              </w:rPr>
              <w:t xml:space="preserve">Chaque clou ou agrafe doit être lancé par une seule___________________    ________.  Ne pas appuyer sur la gâchette, puis faire ____________________ plusieurs fois l’extrémité de l’outil.</w:t>
            </w:r>
            <w:r w:rsidDel="00000000" w:rsidR="00000000" w:rsidRPr="00000000">
              <w:rPr>
                <w:rtl w:val="0"/>
              </w:rPr>
            </w:r>
          </w:p>
        </w:tc>
      </w:tr>
      <w:tr>
        <w:trPr>
          <w:trHeight w:val="110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w:t>
            </w:r>
            <w:r w:rsidDel="00000000" w:rsidR="00000000" w:rsidRPr="00000000">
              <w:rPr>
                <w:rtl w:val="0"/>
              </w:rPr>
            </w:r>
          </w:p>
          <w:p w:rsidR="00000000" w:rsidDel="00000000" w:rsidP="00000000" w:rsidRDefault="00000000" w:rsidRPr="00000000">
            <w:pPr>
              <w:spacing w:line="276" w:lineRule="auto"/>
              <w:contextualSpacing w:val="0"/>
              <w:jc w:val="center"/>
            </w:pPr>
            <w:r w:rsidDel="00000000" w:rsidR="00000000" w:rsidRPr="00000000">
              <w:rPr>
                <w:sz w:val="20"/>
                <w:szCs w:val="20"/>
                <w:vertAlign w:val="baseline"/>
                <w:rtl w:val="0"/>
              </w:rPr>
              <w:t xml:space="preserve">rebondir  /    jamais  /    tuyau flexible  /    serrage  /    repose  /   obstacle caché  /   longueur  /    sous pression  /    appuyant  /    endommager  /    doigts  /   direction  /    connecté  /   retenue  /   pression sur la gâchette</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haapch" w:id="89"/>
      <w:bookmarkEnd w:id="89"/>
      <w:r w:rsidDel="00000000" w:rsidR="00000000" w:rsidRPr="00000000">
        <w:rPr>
          <w:rtl w:val="0"/>
        </w:rPr>
      </w:r>
    </w:p>
    <w:tbl>
      <w:tblPr>
        <w:tblStyle w:val="Table7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Outils électriques portatifs - Généralités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8"/>
              </w:numPr>
              <w:spacing w:line="360" w:lineRule="auto"/>
              <w:ind w:left="459" w:hanging="425"/>
              <w:rPr>
                <w:rFonts w:ascii="Arial" w:cs="Arial" w:eastAsia="Arial" w:hAnsi="Arial"/>
                <w:b w:val="0"/>
                <w:sz w:val="22"/>
                <w:szCs w:val="22"/>
              </w:rPr>
            </w:pPr>
            <w:r w:rsidDel="00000000" w:rsidR="00000000" w:rsidRPr="00000000">
              <w:rPr>
                <w:vertAlign w:val="baseline"/>
                <w:rtl w:val="0"/>
              </w:rPr>
              <w:t xml:space="preserve">Avant d’utiliser un outil ou une machine électrique, une preuve de compétence doit être présentée à l’enseignant et signée par ce dernier dans un passeport d’équipement.</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Vérifier que l’outil ne soit pas endommagé avant chaque utilisation.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Si l’outil comporte une poignée auxiliaire ou double, vérifier son installation sécuritaire.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Inspecter la corde d’alimentation : vérifier la présence de fissures, d’effilochage ou d’autres signes d’usure ou de défaut de l’enveloppe isolante.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Vérifier la présence de fissures dans l’embout ainsi que de broches manquantes, libres ou défectueuses.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S’assurer que l’outil électrique soit doté d’un garde ou d’un écran approprié.</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Lorsqu’un outil semble défectueux, en aviser l’enseignant sans tarder. N’utiliser aucun outil défectueux « temporairement ».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Porter ou utiliser un équipement de protection individuelle (EPI), c.-à-d. lunettes de sécurité, protège-oreilles, masque anti poussières.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Arrêter l’outil avant de le brancher d’une source d’alimentation ou de procéder à des réglages.</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Enlever les clés et instruments de réglage avant de mettre l’outil sous tension.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Durant l’utilisation, maintenir la corde d’alimentation à distance des obstacles et de la trajectoire que prendra l’outil.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Fixer solidement la pièce à travailler lorsqu’il convient de le faire.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Utiliser seulement des cordes d’extensions appropriées selon la distance parcourue et l’outil utilisé.</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Débarrasser l’espace de travail des objets encombrants et des débris pouvant présenter un risque de trébucher ou de glisser.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Garder la corde d’alimentation loin de la chaleur, de l’eau, de l’huile, des arêtes vives et des pièces mobiles.</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porter de gants, de vêtements amples ni de bijoux et attacher les cheveux longs vers l’arrière lorsqu’on utilise un outil électrique.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se déplacer avec un outil électrique branché avec le doigt sur la gâchette.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débrancher un outil en tirant ou en agitant la corde pour la retirer de la prise. Pour débrancher un outil, tirer sur l’embout et non sur la corde d’alimentation.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Garder l’outil en main jusqu’à ce qu’il soit complètement arrêté.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utiliser un outil électrique en milieu humide à moins que l’outil soit relié à un disjoncteur différentiel de fuite à la terre (DDFT).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relier ni coller des rallonges pour en faire une plus longue connexion.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transporter un outil électrique par la corde d’alimentation.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attacher la corde d’alimentation par des nœuds. Les nœuds peuvent causer des courts-circuits et des décharges. Faire une boucle ou utiliser un embout verrouillant.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marcher ou laisser un véhicule ou équipement mobile passer sur une corde d’alimentation sans protection. Faire passer la corde dans un conduit ou le protéger à l’aide de planches disposées sur chacun de ses côtés.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utiliser un outil électrique en présence de vapeurs explosives ou de gaz. </w:t>
            </w:r>
            <w:r w:rsidDel="00000000" w:rsidR="00000000" w:rsidRPr="00000000">
              <w:rPr>
                <w:rtl w:val="0"/>
              </w:rPr>
            </w:r>
          </w:p>
          <w:p w:rsidR="00000000" w:rsidDel="00000000" w:rsidP="00000000" w:rsidRDefault="00000000" w:rsidRPr="00000000">
            <w:pPr>
              <w:widowControl w:val="1"/>
              <w:numPr>
                <w:ilvl w:val="0"/>
                <w:numId w:val="99"/>
              </w:numPr>
              <w:spacing w:line="360" w:lineRule="auto"/>
              <w:ind w:left="459" w:hanging="425"/>
              <w:rPr>
                <w:sz w:val="22"/>
                <w:szCs w:val="22"/>
              </w:rPr>
            </w:pPr>
            <w:r w:rsidDel="00000000" w:rsidR="00000000" w:rsidRPr="00000000">
              <w:rPr>
                <w:vertAlign w:val="baseline"/>
                <w:rtl w:val="0"/>
              </w:rPr>
              <w:t xml:space="preserve">Ne pas nettoyer les outils électriques à l’aide de solvants inflammables ou toxiques. </w:t>
            </w:r>
            <w:r w:rsidDel="00000000" w:rsidR="00000000" w:rsidRPr="00000000">
              <w:rPr>
                <w:rtl w:val="0"/>
              </w:rPr>
            </w:r>
          </w:p>
          <w:p w:rsidR="00000000" w:rsidDel="00000000" w:rsidP="00000000" w:rsidRDefault="00000000" w:rsidRPr="00000000">
            <w:pPr>
              <w:numPr>
                <w:ilvl w:val="0"/>
                <w:numId w:val="99"/>
              </w:numPr>
              <w:spacing w:line="360" w:lineRule="auto"/>
              <w:ind w:left="459" w:right="420" w:hanging="425"/>
              <w:rPr>
                <w:sz w:val="22"/>
                <w:szCs w:val="22"/>
              </w:rPr>
            </w:pPr>
            <w:r w:rsidDel="00000000" w:rsidR="00000000" w:rsidRPr="00000000">
              <w:rPr>
                <w:vertAlign w:val="baseline"/>
                <w:rtl w:val="0"/>
              </w:rPr>
              <w:t xml:space="preserve">Ne pas surprendre ni toucher une personne en train d’utiliser un outil électrique. Faire sursauter un utilisateur pourrait provoquer un accident ou causer des blessures.</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2"/>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19y80a" w:id="90"/>
            <w:bookmarkEnd w:id="9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OUTILS ÉLECTRIQUES PORTATIFS - GÉNÉRALITÉS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Vérifier que l’outil ne soit pas ____________________ avant chaque utilisation.</w:t>
            </w:r>
            <w:r w:rsidDel="00000000" w:rsidR="00000000" w:rsidRPr="00000000">
              <w:rPr>
                <w:rtl w:val="0"/>
              </w:rPr>
            </w:r>
          </w:p>
          <w:p w:rsidR="00000000" w:rsidDel="00000000" w:rsidP="00000000" w:rsidRDefault="00000000" w:rsidRPr="00000000">
            <w:pPr>
              <w:widowControl w:val="1"/>
              <w:spacing w:line="276" w:lineRule="auto"/>
              <w:ind w:left="1026" w:firstLine="0"/>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Vérifier la présence de _______________ dans la prise ainsi que de __________ manquantes, libres ou défectueuses.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Lorsqu’un outil semble défectueux, en aviser l’enseignant sans tarder. N’utiliser aucun outil défectueux _______________________.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 _________________ l’outil avant de le brancher à une source d’alimentation ou de procéder à des réglages.</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___________________ solidement la pièce à travailler lorsqu’il convient de le faire.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Ne pas débrancher un outil en _______________ ou en agitant le fil pour le retirer de la prise. Pour débrancher un outil, tirer sur la prise et non sur la corde d’alimentation.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Garder le _________________ ____________ loin de la chaleur, de l’eau, de l’huile, des arêtes vives et des pièces mobiles.</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Ne pas transporter un ________________ électrique par la corde d’alimentation.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0"/>
              </w:numPr>
              <w:spacing w:line="276" w:lineRule="auto"/>
              <w:ind w:left="1026" w:hanging="425"/>
              <w:rPr>
                <w:sz w:val="20"/>
                <w:szCs w:val="20"/>
              </w:rPr>
            </w:pPr>
            <w:r w:rsidDel="00000000" w:rsidR="00000000" w:rsidRPr="00000000">
              <w:rPr>
                <w:sz w:val="20"/>
                <w:szCs w:val="20"/>
                <w:vertAlign w:val="baseline"/>
                <w:rtl w:val="0"/>
              </w:rPr>
              <w:t xml:space="preserve">Pour éviter que l’on passe sur un cordon d’alimentation, faire passer la corde dans un conduit ou le protéger à l’aide de____________disposées sur chacun de ses côtés.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numPr>
                <w:ilvl w:val="0"/>
                <w:numId w:val="100"/>
              </w:numPr>
              <w:spacing w:line="276" w:lineRule="auto"/>
              <w:ind w:left="1026" w:right="420" w:hanging="425"/>
              <w:rPr>
                <w:sz w:val="20"/>
                <w:szCs w:val="20"/>
              </w:rPr>
            </w:pPr>
            <w:r w:rsidDel="00000000" w:rsidR="00000000" w:rsidRPr="00000000">
              <w:rPr>
                <w:sz w:val="20"/>
                <w:szCs w:val="20"/>
                <w:vertAlign w:val="baseline"/>
                <w:rtl w:val="0"/>
              </w:rPr>
              <w:t xml:space="preserve">Ne pas surprendre ni toucher une personne en train d’utiliser un outil électrique. ________  _________ Un utilisateur pourrait provoquer un accident ou causer des blessures.</w:t>
            </w:r>
            <w:r w:rsidDel="00000000" w:rsidR="00000000" w:rsidRPr="00000000">
              <w:rPr>
                <w:rtl w:val="0"/>
              </w:rPr>
            </w:r>
          </w:p>
        </w:tc>
      </w:tr>
      <w:tr>
        <w:trPr>
          <w:trHeight w:val="80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sz w:val="20"/>
                <w:szCs w:val="20"/>
                <w:vertAlign w:val="baseline"/>
                <w:rtl w:val="0"/>
              </w:rPr>
              <w:t xml:space="preserve">fissures / broches  /    cordon d’alimentation  /     endommagé  /   fixer  /    prise/   outil  /  tirant</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sz w:val="20"/>
                <w:szCs w:val="20"/>
                <w:vertAlign w:val="baseline"/>
                <w:rtl w:val="0"/>
              </w:rPr>
              <w:t xml:space="preserve">arrêter /    faire sursauter /     temporairement  /    planches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gf8i83" w:id="91"/>
            <w:bookmarkEnd w:id="9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Outils électriques portatifs sans fil – Généralités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spacing w:after="280" w:before="100" w:lineRule="auto"/>
              <w:ind w:left="1026" w:firstLine="0"/>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Utiliser seulement la pile recommandée par le fabricant de l’outil utilisé.</w:t>
            </w:r>
            <w:r w:rsidDel="00000000" w:rsidR="00000000" w:rsidRPr="00000000">
              <w:rPr>
                <w:rtl w:val="0"/>
              </w:rPr>
            </w:r>
          </w:p>
          <w:p w:rsidR="00000000" w:rsidDel="00000000" w:rsidP="00000000" w:rsidRDefault="00000000" w:rsidRPr="00000000">
            <w:pPr>
              <w:widowControl w:val="1"/>
              <w:spacing w:line="276" w:lineRule="auto"/>
              <w:ind w:left="1020" w:firstLine="0"/>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Recharger une pile seulement à l’aide d’un chargeur spécialement conçu pour la pile de l’outil utilisé.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Retirer la pile de l’outil ou s’assurer que ce dernier soit arrêté ou verrouillé avant de changer des accessoires, d’effectuer des réglages ou de remiser l’outil.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Entreposer un bloc-pile de façon sécuritaire afin qu’aucune pièce de métal, vis, clé, ou autre ne puisse entrer en contact avec les bornes (installer un capuchon sur les bornes de la pile).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Avant chaque utilisation, vérifier que l’outil ne soit pas endommagé.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Si l’outil comporte une poignée auxiliaire ou double, vérifier que son installation soit sécuritaire.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sz w:val="18"/>
                <w:szCs w:val="18"/>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S’assurer que l’outil comporte une garde, un écran ou un accessoire recommandé par le fabricant.</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Lorsqu’un outil s’avère défectueux, en aviser l’enseignant sans tarder. N’utiliser aucun outil défectueux « temporairement ».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Porter ou utiliser un équipement de protection individuelle (EPI), c.-à-d. lunettes de sécurité, protège-oreilles, masque anti poussières.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Enlever les clés et instruments de réglage avant de mettre l’outil en marche.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Fixer solidement la pièce à travailler lorsqu’il convient de le faire.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Débarrasser l’espace de travail des objets encombrants et débris pouvant présenter un risque de trébucher ou de glisser.</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sz w:val="18"/>
                <w:szCs w:val="18"/>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Ne pas se déplacer avec le doigt sur la gâchette de l’outil.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N’utiliser aucun outil sans fil en milieu humide.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Ne pas utiliser un outil électrique en présence de vapeurs explosives ou de gaz.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hanging="357"/>
              <w:rPr/>
            </w:pPr>
            <w:r w:rsidDel="00000000" w:rsidR="00000000" w:rsidRPr="00000000">
              <w:rPr>
                <w:sz w:val="18"/>
                <w:szCs w:val="18"/>
                <w:vertAlign w:val="baseline"/>
                <w:rtl w:val="0"/>
              </w:rPr>
              <w:t xml:space="preserve">Ne pas nettoyer les outils à l’aide de solvants inflammables ou toxiques.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1"/>
              </w:numPr>
              <w:spacing w:line="276" w:lineRule="auto"/>
              <w:ind w:left="1020" w:right="420" w:hanging="357"/>
              <w:rPr/>
            </w:pPr>
            <w:r w:rsidDel="00000000" w:rsidR="00000000" w:rsidRPr="00000000">
              <w:rPr>
                <w:sz w:val="18"/>
                <w:szCs w:val="18"/>
                <w:vertAlign w:val="baseline"/>
                <w:rtl w:val="0"/>
              </w:rPr>
              <w:t xml:space="preserve">Ne pas surprendre ni toucher une personne en train d’utiliser un outil. Faire sursauter un utilisateur pourrait provoquer un accident ou causer des blessures.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18"/>
                <w:szCs w:val="1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4"/>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0ew0vw" w:id="92"/>
            <w:bookmarkEnd w:id="92"/>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2fk6b3p" w:id="93"/>
            <w:bookmarkEnd w:id="93"/>
            <w:r w:rsidDel="00000000" w:rsidR="00000000" w:rsidRPr="00000000">
              <w:rPr>
                <w:b w:val="1"/>
                <w:smallCaps w:val="1"/>
                <w:sz w:val="40"/>
                <w:szCs w:val="40"/>
                <w:vertAlign w:val="baseline"/>
                <w:rtl w:val="0"/>
              </w:rPr>
              <w:t xml:space="preserve">OUTILS ÉLECTRIQUES PORTATIFS SANS FIL -</w:t>
              <w:br w:type="textWrapping"/>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0"/>
                <w:szCs w:val="40"/>
                <w:vertAlign w:val="baseline"/>
                <w:rtl w:val="0"/>
              </w:rPr>
              <w:t xml:space="preserve">GÉNÉRALITÉS - </w:t>
              <w:br w:type="textWrapping"/>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upglbi" w:id="94"/>
            <w:bookmarkEnd w:id="94"/>
            <w:r w:rsidDel="00000000" w:rsidR="00000000" w:rsidRPr="00000000">
              <w:rPr>
                <w:b w:val="1"/>
                <w:smallCaps w:val="1"/>
                <w:sz w:val="40"/>
                <w:szCs w:val="40"/>
                <w:vertAlign w:val="baseline"/>
                <w:rtl w:val="0"/>
              </w:rPr>
              <w:t xml:space="preserve">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60"/>
              <w:rPr/>
            </w:pPr>
            <w:r w:rsidDel="00000000" w:rsidR="00000000" w:rsidRPr="00000000">
              <w:rPr>
                <w:vertAlign w:val="baseline"/>
                <w:rtl w:val="0"/>
              </w:rPr>
              <w:t xml:space="preserve">Utiliser seulement la __________________ recommandée par le fabricant de l’outil utilisé.</w:t>
            </w:r>
            <w:r w:rsidDel="00000000" w:rsidR="00000000" w:rsidRPr="00000000">
              <w:rPr>
                <w:rtl w:val="0"/>
              </w:rPr>
            </w:r>
          </w:p>
          <w:p w:rsidR="00000000" w:rsidDel="00000000" w:rsidP="00000000" w:rsidRDefault="00000000" w:rsidRPr="00000000">
            <w:pPr>
              <w:widowControl w:val="1"/>
              <w:spacing w:line="276" w:lineRule="auto"/>
              <w:ind w:left="1168" w:firstLine="0"/>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57"/>
              <w:rPr/>
            </w:pPr>
            <w:r w:rsidDel="00000000" w:rsidR="00000000" w:rsidRPr="00000000">
              <w:rPr>
                <w:vertAlign w:val="baseline"/>
                <w:rtl w:val="0"/>
              </w:rPr>
              <w:t xml:space="preserve">Recharger une pile _______________ l’aide d’un chargeur spécialement conçu pour la pile de l’outil utilisé.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57"/>
              <w:rPr/>
            </w:pPr>
            <w:r w:rsidDel="00000000" w:rsidR="00000000" w:rsidRPr="00000000">
              <w:rPr>
                <w:vertAlign w:val="baseline"/>
                <w:rtl w:val="0"/>
              </w:rPr>
              <w:t xml:space="preserve">Entreposer un bloc-pile de façon sécuritaire afin qu’aucune pièce de métal, vis, clé, ou autre ne puisse entrer en contact avec les ____________________ (installer un capuchon sur les bornes de la pile).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57"/>
              <w:rPr/>
            </w:pPr>
            <w:r w:rsidDel="00000000" w:rsidR="00000000" w:rsidRPr="00000000">
              <w:rPr>
                <w:vertAlign w:val="baseline"/>
                <w:rtl w:val="0"/>
              </w:rPr>
              <w:t xml:space="preserve">Si l’outil comporte une ______________ou double, vérifier son installation sécuritaire.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57"/>
              <w:rPr/>
            </w:pPr>
            <w:r w:rsidDel="00000000" w:rsidR="00000000" w:rsidRPr="00000000">
              <w:rPr>
                <w:vertAlign w:val="baseline"/>
                <w:rtl w:val="0"/>
              </w:rPr>
              <w:t xml:space="preserve">Lorsqu’un outil s’avère défectueux, en aviser l’enseignant _____________________. N’utiliser aucun outil défectueux « temporairement ».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57"/>
              <w:rPr/>
            </w:pPr>
            <w:r w:rsidDel="00000000" w:rsidR="00000000" w:rsidRPr="00000000">
              <w:rPr>
                <w:vertAlign w:val="baseline"/>
                <w:rtl w:val="0"/>
              </w:rPr>
              <w:t xml:space="preserve">Ne pas se déplacer avec le doigt sur la__________________ de l’outil.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57"/>
              <w:rPr/>
            </w:pPr>
            <w:r w:rsidDel="00000000" w:rsidR="00000000" w:rsidRPr="00000000">
              <w:rPr>
                <w:vertAlign w:val="baseline"/>
                <w:rtl w:val="0"/>
              </w:rPr>
              <w:t xml:space="preserve">N’utiliser aucun outil sans fil en milieu _______________.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57"/>
              <w:rPr/>
            </w:pPr>
            <w:r w:rsidDel="00000000" w:rsidR="00000000" w:rsidRPr="00000000">
              <w:rPr>
                <w:vertAlign w:val="baseline"/>
                <w:rtl w:val="0"/>
              </w:rPr>
              <w:t xml:space="preserve">Fixer _________________________la pièce à travailler lorsqu’il convient de le faire.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02"/>
              </w:numPr>
              <w:spacing w:line="276" w:lineRule="auto"/>
              <w:ind w:left="1168" w:hanging="357"/>
              <w:rPr/>
            </w:pPr>
            <w:r w:rsidDel="00000000" w:rsidR="00000000" w:rsidRPr="00000000">
              <w:rPr>
                <w:vertAlign w:val="baseline"/>
                <w:rtl w:val="0"/>
              </w:rPr>
              <w:t xml:space="preserve">Ne pas nettoyer les outils à l’aide de solvants ______________________ou toxiques.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BANQUE DE MOTS </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pile      solidement      bornes     humide     sans tarder      inflammables    seulement      gâchette     poignée</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ep43zb" w:id="95"/>
            <w:bookmarkEnd w:id="9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Fonts w:ascii="Tahoma" w:cs="Tahoma" w:eastAsia="Tahoma" w:hAnsi="Tahoma"/>
                <w:b w:val="1"/>
                <w:sz w:val="48"/>
                <w:szCs w:val="48"/>
                <w:vertAlign w:val="baseline"/>
                <w:rtl w:val="0"/>
              </w:rPr>
              <w:t xml:space="preserve">Scie alternative</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L’utilisation de cet outil commande le port de lunettes de sécurité.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On peut se servir d’une scie alternative pour couper une pièce de métal ou de bois, un tuyau, du bois dans lequel sont enfoncés des clous et d’autres matériaux.</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Débrancher l’outil de sa source d’alimentation avant de changer ou d’ajuster la lame.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S’assurer que les gardes soient en place et qu’elles fonctionnent correctement.</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Une scie alternative coupe sur la ligne vers la poignée.</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Fixer et soutenir la pièce aussi près que possible de la ligne de coupe pour éviter les vibrations.</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Maintenir la base ou pied de la scie fermement en contact avec la pièce à couper.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Choisir la lame appropriée selon le matériau à couper et la laisser couper de manière constante, ne pas la forcer. Des lames propres et bien aiguisées font un meilleur travail.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Lors d’un changement de lame, s’assurer de nettoyer la broche et la bride de lame. Des copeaux de métal ou les brins de scie peuvent empêcher de tenir la scie de façon sécuritaire.</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Les lames sont cassables. Utiliser la lame et les accessoires recommandés pour le travail à effectuer. Lire attentivement la section du manuel du propriétaire à ce sujet.</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4206875</wp:posOffset>
                  </wp:positionH>
                  <wp:positionV relativeFrom="paragraph">
                    <wp:posOffset>234315</wp:posOffset>
                  </wp:positionV>
                  <wp:extent cx="1858645" cy="1080135"/>
                  <wp:effectExtent b="0" l="0" r="0" t="0"/>
                  <wp:wrapSquare wrapText="bothSides" distB="0" distT="0" distL="114300" distR="114300"/>
                  <wp:docPr id="103" name="image111.png"/>
                  <a:graphic>
                    <a:graphicData uri="http://schemas.openxmlformats.org/drawingml/2006/picture">
                      <pic:pic>
                        <pic:nvPicPr>
                          <pic:cNvPr id="0" name="image111.png"/>
                          <pic:cNvPicPr preferRelativeResize="0"/>
                        </pic:nvPicPr>
                        <pic:blipFill>
                          <a:blip r:embed="rId73"/>
                          <a:srcRect b="0" l="0" r="0" t="0"/>
                          <a:stretch>
                            <a:fillRect/>
                          </a:stretch>
                        </pic:blipFill>
                        <pic:spPr>
                          <a:xfrm>
                            <a:off x="0" y="0"/>
                            <a:ext cx="1858645" cy="1080135"/>
                          </a:xfrm>
                          <a:prstGeom prst="rect"/>
                          <a:ln/>
                        </pic:spPr>
                      </pic:pic>
                    </a:graphicData>
                  </a:graphic>
                </wp:anchor>
              </w:drawing>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Pour minimiser la flexibilité de la lame et assurer une coupe en douceur, utiliser la lame la plus courte apte à effectuer le travail, mais qui passera au-delà de la pièce dans son mouvement.</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Ne pas forcer la scie le long ou autour d’une courbe, la laisser évoluer avec facilité.</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Ne pas insérer une lame dans une coupure ou un trou ni tenter de l’en retirer lorsque la lame est en mouvement. </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5044440</wp:posOffset>
                  </wp:positionH>
                  <wp:positionV relativeFrom="paragraph">
                    <wp:posOffset>167005</wp:posOffset>
                  </wp:positionV>
                  <wp:extent cx="981075" cy="887095"/>
                  <wp:effectExtent b="0" l="0" r="0" t="0"/>
                  <wp:wrapSquare wrapText="bothSides" distB="0" distT="0" distL="114300" distR="114300"/>
                  <wp:docPr id="104" name="image112.png"/>
                  <a:graphic>
                    <a:graphicData uri="http://schemas.openxmlformats.org/drawingml/2006/picture">
                      <pic:pic>
                        <pic:nvPicPr>
                          <pic:cNvPr id="0" name="image112.png"/>
                          <pic:cNvPicPr preferRelativeResize="0"/>
                        </pic:nvPicPr>
                        <pic:blipFill>
                          <a:blip r:embed="rId74"/>
                          <a:srcRect b="0" l="0" r="0" t="0"/>
                          <a:stretch>
                            <a:fillRect/>
                          </a:stretch>
                        </pic:blipFill>
                        <pic:spPr>
                          <a:xfrm>
                            <a:off x="0" y="0"/>
                            <a:ext cx="981075" cy="887095"/>
                          </a:xfrm>
                          <a:prstGeom prst="rect"/>
                          <a:ln/>
                        </pic:spPr>
                      </pic:pic>
                    </a:graphicData>
                  </a:graphic>
                </wp:anchor>
              </w:drawing>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Ne pas déposer la scie avant l’arrêt complet du moteur.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Ne pas passer la main sous la pièce que l’on coupe ni autour.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Garder toujours la maîtrise de la scie. Éviter d’effectuer une coupe plus haute que la hauteur des épaules.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Avant de commencer la coupe, regarder ce qui se trouve derrière la pièce.</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Ne jamais tenter de couper des matériaux plus grands que la capacité indiquée dans le manuel du propriétaire de la scie.</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4933315</wp:posOffset>
                  </wp:positionH>
                  <wp:positionV relativeFrom="paragraph">
                    <wp:posOffset>267970</wp:posOffset>
                  </wp:positionV>
                  <wp:extent cx="1092200" cy="617855"/>
                  <wp:effectExtent b="0" l="0" r="0" t="0"/>
                  <wp:wrapSquare wrapText="bothSides" distB="0" distT="0" distL="114300" distR="114300"/>
                  <wp:docPr id="105" name="image113.png"/>
                  <a:graphic>
                    <a:graphicData uri="http://schemas.openxmlformats.org/drawingml/2006/picture">
                      <pic:pic>
                        <pic:nvPicPr>
                          <pic:cNvPr id="0" name="image113.png"/>
                          <pic:cNvPicPr preferRelativeResize="0"/>
                        </pic:nvPicPr>
                        <pic:blipFill>
                          <a:blip r:embed="rId75"/>
                          <a:srcRect b="0" l="0" r="0" t="0"/>
                          <a:stretch>
                            <a:fillRect/>
                          </a:stretch>
                        </pic:blipFill>
                        <pic:spPr>
                          <a:xfrm>
                            <a:off x="0" y="0"/>
                            <a:ext cx="1092200" cy="617855"/>
                          </a:xfrm>
                          <a:prstGeom prst="rect"/>
                          <a:ln/>
                        </pic:spPr>
                      </pic:pic>
                    </a:graphicData>
                  </a:graphic>
                </wp:anchor>
              </w:drawing>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Ne JAMAIS tendre le bras trop loin!  Toujours garder l’équilibre et les pieds fermement au sol.</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Pour couper une pièce de métal, choisir une lame qui permettra en tout temps à au moins trois de ses dents de se trouver simultanément dans la pièce.</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Vérifier l’alignement de la lame et la présence potentielle de défauts. Ne jamais utiliser une lame de scie courbée, cassée ou gauchie.</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9"/>
              </w:numPr>
              <w:spacing w:line="276" w:lineRule="auto"/>
              <w:ind w:left="743" w:hanging="360"/>
              <w:rPr>
                <w:sz w:val="22"/>
                <w:szCs w:val="22"/>
              </w:rPr>
            </w:pPr>
            <w:r w:rsidDel="00000000" w:rsidR="00000000" w:rsidRPr="00000000">
              <w:rPr>
                <w:vertAlign w:val="baseline"/>
                <w:rtl w:val="0"/>
              </w:rPr>
              <w:t xml:space="preserve">Lors de la coupe, ne jamais tenir la pièce dans sa main ou sur ses jambes.</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6"/>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tuee74" w:id="96"/>
            <w:bookmarkEnd w:id="9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SCIE ALTERNATIVE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On peut se servir d’une scie alternative pour couper une pièce de métal ou de bois, un tuyau, du bois dans lequel sont _____________________________et d’autres matériaux</w:t>
            </w:r>
            <w:r w:rsidDel="00000000" w:rsidR="00000000" w:rsidRPr="00000000">
              <w:rPr>
                <w:rtl w:val="0"/>
              </w:rPr>
            </w:r>
          </w:p>
          <w:p w:rsidR="00000000" w:rsidDel="00000000" w:rsidP="00000000" w:rsidRDefault="00000000" w:rsidRPr="00000000">
            <w:pPr>
              <w:widowControl w:val="1"/>
              <w:spacing w:line="360" w:lineRule="auto"/>
              <w:ind w:left="961" w:firstLine="0"/>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Débrancher l’outil de sa ______________________ avant de changer ou d’ajuster la lame.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Fixer et soutenir la pièce aussi _________________ que possible de la ligne de coupe pour éviter les _______________________.</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Maintenir la base ou pied de la scie _______________ en contact avec la pièce à couper.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Pour minimiser les flexions de la lame et assurer une coupe en douceur, utiliser la lame la plus ________________ apte à effectuer le travail, mais qui passera ____________ de la pièce dans son mouvement.</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Ne pas________________ la scie le long ou autour d’une courbe, la laisser évoluer avec facilité.</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Garder toujours la maîtrise de la scie. Éviter d’effectuer une coupe _________________ que la hauteur des épaules.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Pour couper une pièce de métal, choisir une lame qui permettra en tout temps à au moins _____________ de ses dents de se trouver simultanément dans la pièce.</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line="360" w:lineRule="auto"/>
              <w:ind w:left="961" w:hanging="360"/>
              <w:rPr>
                <w:rFonts w:ascii="Arial" w:cs="Arial" w:eastAsia="Arial" w:hAnsi="Arial"/>
                <w:b w:val="0"/>
                <w:sz w:val="20"/>
                <w:szCs w:val="20"/>
              </w:rPr>
            </w:pPr>
            <w:r w:rsidDel="00000000" w:rsidR="00000000" w:rsidRPr="00000000">
              <w:rPr>
                <w:sz w:val="20"/>
                <w:szCs w:val="20"/>
                <w:vertAlign w:val="baseline"/>
                <w:rtl w:val="0"/>
              </w:rPr>
              <w:t xml:space="preserve">Lors de la coupe, ne jamais tenir la pièce dans sa ___________ ou sur ses _________.</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0"/>
                <w:szCs w:val="20"/>
                <w:vertAlign w:val="baseline"/>
                <w:rtl w:val="0"/>
              </w:rPr>
              <w:t xml:space="preserve">source d’alimentation      plus haut      vibrations      trois        jambes      courte</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0"/>
                <w:szCs w:val="20"/>
                <w:vertAlign w:val="baseline"/>
                <w:rtl w:val="0"/>
              </w:rPr>
              <w:t xml:space="preserve">au-delà    enfoncés de clous     près      fermement     forcer     main</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du1wux" w:id="97"/>
      <w:bookmarkEnd w:id="97"/>
      <w:r w:rsidDel="00000000" w:rsidR="00000000" w:rsidRPr="00000000">
        <w:rPr>
          <w:rtl w:val="0"/>
        </w:rPr>
      </w:r>
    </w:p>
    <w:tbl>
      <w:tblPr>
        <w:tblStyle w:val="Table7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Scie sauteuse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Toujours porter des lunettes de sécurité lorsqu’on utilise une scie sauteuse.</w:t>
            </w:r>
            <w:r w:rsidDel="00000000" w:rsidR="00000000" w:rsidRPr="00000000">
              <w:rPr>
                <w:rtl w:val="0"/>
              </w:rPr>
            </w:r>
          </w:p>
          <w:p w:rsidR="00000000" w:rsidDel="00000000" w:rsidP="00000000" w:rsidRDefault="00000000" w:rsidRPr="00000000">
            <w:pPr>
              <w:widowControl w:val="1"/>
              <w:spacing w:line="276" w:lineRule="auto"/>
              <w:ind w:left="1026" w:firstLine="0"/>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Débrancher l’outil de sa source d’alimentation avant de changer ou d’ajuster la lame.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Éloigner tout cordon d’alimentation de la zone de coupe.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S’assurer que les gardes soient en place et qu’elles fonctionnent correctement.</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Garder à l’esprit que les scies sauteuses coupent pendant leur mouvement ascendant, soit vers la scie.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Fixer et soutenir la pièce aussi près que possible de la ligne de coupe pour éviter les vibrations.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Maintenir la base ou pied de la scie fermement en contact avec la pièce à couper.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Choisir la lame appropriée selon le matériau à couper et la laisser couper de manière constante, ne pas la forcer. Des lames propres et bien aiguisées font un meilleur travail.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commencer à couper avant que la scie ait atteint sa pleine puissance.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forcer la scie le long ou autour d’une courbe, la laisser évoluer avec facilité.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insérer ou retirer une lame de sa ligne de coupe ou d’ un trou lorsque la lame est en mouvement.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déposer la scie avant l’arrêt complet du moteur.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Avant d’utiliser la scie, s’assurer que la lame ne soit pas en contact avec le matériau.</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Faire pénétrer lentement la lame dans la pièce en maintenant une pression constante vers l’avant.</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passer la main sous la pièce que l’on coupe ni autour.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jamais tenter de couper des matériaux plus grands que la capacité indiquée dans le manuel du propriétaire de la scie, car il y aurait risque de blessures.</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JAMAIS tendre le bras trop loin!  Toujours garder l’équilibre et les pieds fermement au sol.</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1"/>
              </w:numPr>
              <w:spacing w:line="276"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Pour un sciage en plongée, utiliser une lame conçue à cet effet et respecter les directives du fabricant d’outils.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78"/>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szc72q" w:id="98"/>
            <w:bookmarkEnd w:id="9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8"/>
                <w:szCs w:val="48"/>
                <w:vertAlign w:val="baseline"/>
                <w:rtl w:val="0"/>
              </w:rPr>
              <w:t xml:space="preserve">SCIE SAUTEUSE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2"/>
              </w:numPr>
              <w:spacing w:line="360" w:lineRule="auto"/>
              <w:ind w:left="1026" w:hanging="360"/>
              <w:rPr>
                <w:rFonts w:ascii="Arial" w:cs="Arial" w:eastAsia="Arial" w:hAnsi="Arial"/>
                <w:b w:val="0"/>
                <w:sz w:val="18"/>
                <w:szCs w:val="18"/>
              </w:rPr>
            </w:pPr>
            <w:r w:rsidDel="00000000" w:rsidR="00000000" w:rsidRPr="00000000">
              <w:rPr>
                <w:sz w:val="18"/>
                <w:szCs w:val="18"/>
                <w:vertAlign w:val="baseline"/>
                <w:rtl w:val="0"/>
              </w:rPr>
              <w:t xml:space="preserve">Débrancher l’outil de sa source d’alimentation avant de __________________ou d’ajuster la lame.</w:t>
            </w:r>
            <w:r w:rsidDel="00000000" w:rsidR="00000000" w:rsidRPr="00000000">
              <w:rPr>
                <w:rtl w:val="0"/>
              </w:rPr>
            </w:r>
          </w:p>
          <w:p w:rsidR="00000000" w:rsidDel="00000000" w:rsidP="00000000" w:rsidRDefault="00000000" w:rsidRPr="00000000">
            <w:pPr>
              <w:widowControl w:val="1"/>
              <w:spacing w:line="360" w:lineRule="auto"/>
              <w:ind w:left="1026" w:firstLine="0"/>
              <w:contextualSpacing w:val="0"/>
            </w:pPr>
            <w:r w:rsidDel="00000000" w:rsidR="00000000" w:rsidRPr="00000000">
              <w:rPr>
                <w:sz w:val="18"/>
                <w:szCs w:val="18"/>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2"/>
              </w:numPr>
              <w:spacing w:line="360" w:lineRule="auto"/>
              <w:ind w:left="1026" w:hanging="360"/>
              <w:rPr>
                <w:rFonts w:ascii="Arial" w:cs="Arial" w:eastAsia="Arial" w:hAnsi="Arial"/>
                <w:b w:val="0"/>
                <w:sz w:val="18"/>
                <w:szCs w:val="18"/>
              </w:rPr>
            </w:pPr>
            <w:r w:rsidDel="00000000" w:rsidR="00000000" w:rsidRPr="00000000">
              <w:rPr>
                <w:sz w:val="18"/>
                <w:szCs w:val="18"/>
                <w:vertAlign w:val="baseline"/>
                <w:rtl w:val="0"/>
              </w:rPr>
              <w:t xml:space="preserve">Garder à l’esprit que les scies sauteuses coupent pendant leur mouvement ______________, soit vers la scie.</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2"/>
              </w:numPr>
              <w:spacing w:line="360" w:lineRule="auto"/>
              <w:ind w:left="1026" w:hanging="360"/>
              <w:rPr>
                <w:rFonts w:ascii="Arial" w:cs="Arial" w:eastAsia="Arial" w:hAnsi="Arial"/>
                <w:b w:val="0"/>
                <w:sz w:val="18"/>
                <w:szCs w:val="18"/>
              </w:rPr>
            </w:pPr>
            <w:r w:rsidDel="00000000" w:rsidR="00000000" w:rsidRPr="00000000">
              <w:rPr>
                <w:sz w:val="18"/>
                <w:szCs w:val="18"/>
                <w:vertAlign w:val="baseline"/>
                <w:rtl w:val="0"/>
              </w:rPr>
              <w:t xml:space="preserve">Fixer et soutenir la pièce aussi ______________que possible de la ligne de coupe pour éviter les _______________________.</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sz w:val="18"/>
                <w:szCs w:val="18"/>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2"/>
              </w:numPr>
              <w:spacing w:line="360" w:lineRule="auto"/>
              <w:ind w:left="1026" w:hanging="360"/>
              <w:rPr>
                <w:rFonts w:ascii="Arial" w:cs="Arial" w:eastAsia="Arial" w:hAnsi="Arial"/>
                <w:b w:val="0"/>
                <w:sz w:val="18"/>
                <w:szCs w:val="18"/>
              </w:rPr>
            </w:pPr>
            <w:r w:rsidDel="00000000" w:rsidR="00000000" w:rsidRPr="00000000">
              <w:rPr>
                <w:sz w:val="18"/>
                <w:szCs w:val="18"/>
                <w:vertAlign w:val="baseline"/>
                <w:rtl w:val="0"/>
              </w:rPr>
              <w:t xml:space="preserve">Maintenir la base ou pied de la scie ____________ en contact avec la pièce à couper.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2"/>
              </w:numPr>
              <w:spacing w:line="360" w:lineRule="auto"/>
              <w:ind w:left="1026" w:hanging="360"/>
              <w:rPr>
                <w:rFonts w:ascii="Arial" w:cs="Arial" w:eastAsia="Arial" w:hAnsi="Arial"/>
                <w:b w:val="0"/>
                <w:sz w:val="18"/>
                <w:szCs w:val="18"/>
              </w:rPr>
            </w:pPr>
            <w:r w:rsidDel="00000000" w:rsidR="00000000" w:rsidRPr="00000000">
              <w:rPr>
                <w:sz w:val="18"/>
                <w:szCs w:val="18"/>
                <w:vertAlign w:val="baseline"/>
                <w:rtl w:val="0"/>
              </w:rPr>
              <w:t xml:space="preserve">Avant d’utiliser la scie, s’assurer que la lame ne soit pas en _________________avec le matériau.</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2"/>
              </w:numPr>
              <w:spacing w:line="360" w:lineRule="auto"/>
              <w:ind w:left="1026" w:hanging="360"/>
              <w:rPr>
                <w:rFonts w:ascii="Arial" w:cs="Arial" w:eastAsia="Arial" w:hAnsi="Arial"/>
                <w:b w:val="0"/>
                <w:sz w:val="18"/>
                <w:szCs w:val="18"/>
              </w:rPr>
            </w:pPr>
            <w:r w:rsidDel="00000000" w:rsidR="00000000" w:rsidRPr="00000000">
              <w:rPr>
                <w:sz w:val="18"/>
                <w:szCs w:val="18"/>
                <w:vertAlign w:val="baseline"/>
                <w:rtl w:val="0"/>
              </w:rPr>
              <w:t xml:space="preserve">Ne pas insérer une lame dans une ligne de coupe ou un trou ni tenter de l’en retirer lorsque la lame est en _______________________.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2"/>
              </w:numPr>
              <w:spacing w:line="360" w:lineRule="auto"/>
              <w:ind w:left="1026" w:hanging="360"/>
              <w:rPr>
                <w:rFonts w:ascii="Arial" w:cs="Arial" w:eastAsia="Arial" w:hAnsi="Arial"/>
                <w:b w:val="0"/>
                <w:sz w:val="18"/>
                <w:szCs w:val="18"/>
              </w:rPr>
            </w:pPr>
            <w:r w:rsidDel="00000000" w:rsidR="00000000" w:rsidRPr="00000000">
              <w:rPr>
                <w:sz w:val="18"/>
                <w:szCs w:val="18"/>
                <w:vertAlign w:val="baseline"/>
                <w:rtl w:val="0"/>
              </w:rPr>
              <w:t xml:space="preserve">Ne JAMAIS tendre le bras____________________. Toujours garder l’équilibre et les _____________ fermement au sol.</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2"/>
              </w:numPr>
              <w:spacing w:line="360" w:lineRule="auto"/>
              <w:ind w:left="1026" w:hanging="360"/>
              <w:rPr>
                <w:rFonts w:ascii="Arial" w:cs="Arial" w:eastAsia="Arial" w:hAnsi="Arial"/>
                <w:b w:val="0"/>
                <w:sz w:val="18"/>
                <w:szCs w:val="18"/>
              </w:rPr>
            </w:pPr>
            <w:r w:rsidDel="00000000" w:rsidR="00000000" w:rsidRPr="00000000">
              <w:rPr>
                <w:sz w:val="18"/>
                <w:szCs w:val="18"/>
                <w:vertAlign w:val="baseline"/>
                <w:rtl w:val="0"/>
              </w:rPr>
              <w:t xml:space="preserve">Ne pas passer la main ________ la pièce que l’on coupe ni autour.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BANQUE DE MOTS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18"/>
                <w:szCs w:val="18"/>
                <w:vertAlign w:val="baseline"/>
                <w:rtl w:val="0"/>
              </w:rPr>
              <w:t xml:space="preserve">près       fermement      sous      changer      mouvement      ascendant     pieds</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18"/>
                <w:szCs w:val="18"/>
                <w:vertAlign w:val="baseline"/>
                <w:rtl w:val="0"/>
              </w:rPr>
              <w:t xml:space="preserve">vibrations     contact     trop loin</w:t>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8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84mhaj" w:id="99"/>
            <w:bookmarkEnd w:id="9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Scie circulaire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drawing>
                <wp:inline distB="0" distT="0" distL="114300" distR="114300">
                  <wp:extent cx="5791200" cy="3695065"/>
                  <wp:effectExtent b="0" l="0" r="0" t="0"/>
                  <wp:docPr descr="Circular Saw" id="106" name="image116.png"/>
                  <a:graphic>
                    <a:graphicData uri="http://schemas.openxmlformats.org/drawingml/2006/picture">
                      <pic:pic>
                        <pic:nvPicPr>
                          <pic:cNvPr descr="Circular Saw" id="0" name="image116.png"/>
                          <pic:cNvPicPr preferRelativeResize="0"/>
                        </pic:nvPicPr>
                        <pic:blipFill>
                          <a:blip r:embed="rId76"/>
                          <a:srcRect b="0" l="0" r="0" t="0"/>
                          <a:stretch>
                            <a:fillRect/>
                          </a:stretch>
                        </pic:blipFill>
                        <pic:spPr>
                          <a:xfrm>
                            <a:off x="0" y="0"/>
                            <a:ext cx="5791200" cy="3695065"/>
                          </a:xfrm>
                          <a:prstGeom prst="rect"/>
                          <a:ln/>
                        </pic:spPr>
                      </pic:pic>
                    </a:graphicData>
                  </a:graphic>
                </wp:inline>
              </w:drawing>
            </w:r>
            <w:r w:rsidDel="00000000" w:rsidR="00000000" w:rsidRPr="00000000">
              <w:rPr>
                <w:rtl w:val="0"/>
              </w:rPr>
            </w:r>
          </w:p>
          <w:p w:rsidR="00000000" w:rsidDel="00000000" w:rsidP="00000000" w:rsidRDefault="00000000" w:rsidRPr="00000000">
            <w:pPr>
              <w:numPr>
                <w:ilvl w:val="0"/>
                <w:numId w:val="3"/>
              </w:numPr>
              <w:ind w:left="1026" w:hanging="425"/>
              <w:rPr>
                <w:rFonts w:ascii="Arial" w:cs="Arial" w:eastAsia="Arial" w:hAnsi="Arial"/>
                <w:b w:val="0"/>
                <w:sz w:val="20"/>
                <w:szCs w:val="20"/>
              </w:rPr>
            </w:pPr>
            <w:r w:rsidDel="00000000" w:rsidR="00000000" w:rsidRPr="00000000">
              <w:rPr>
                <w:sz w:val="20"/>
                <w:szCs w:val="20"/>
                <w:vertAlign w:val="baseline"/>
                <w:rtl w:val="0"/>
              </w:rPr>
              <w:t xml:space="preserve">Avant d’utiliser la scie, porter des lunettes de sécurité, attacher les cheveux longs vers l’arrière et rentrer chemise ou t-shirt dans le pantalon.</w:t>
            </w:r>
            <w:r w:rsidDel="00000000" w:rsidR="00000000" w:rsidRPr="00000000">
              <w:rPr>
                <w:rtl w:val="0"/>
              </w:rPr>
            </w:r>
          </w:p>
          <w:p w:rsidR="00000000" w:rsidDel="00000000" w:rsidP="00000000" w:rsidRDefault="00000000" w:rsidRPr="00000000">
            <w:pPr>
              <w:ind w:left="1026" w:hanging="425"/>
              <w:contextualSpacing w:val="0"/>
            </w:pPr>
            <w:r w:rsidDel="00000000" w:rsidR="00000000" w:rsidRPr="00000000">
              <w:rPr>
                <w:rtl w:val="0"/>
              </w:rPr>
            </w:r>
          </w:p>
          <w:p w:rsidR="00000000" w:rsidDel="00000000" w:rsidP="00000000" w:rsidRDefault="00000000" w:rsidRPr="00000000">
            <w:pPr>
              <w:numPr>
                <w:ilvl w:val="0"/>
                <w:numId w:val="3"/>
              </w:numPr>
              <w:ind w:left="1026" w:hanging="425"/>
              <w:rPr>
                <w:rFonts w:ascii="Arial" w:cs="Arial" w:eastAsia="Arial" w:hAnsi="Arial"/>
                <w:b w:val="0"/>
                <w:sz w:val="20"/>
                <w:szCs w:val="20"/>
              </w:rPr>
            </w:pPr>
            <w:r w:rsidDel="00000000" w:rsidR="00000000" w:rsidRPr="00000000">
              <w:rPr>
                <w:sz w:val="20"/>
                <w:szCs w:val="20"/>
                <w:vertAlign w:val="baseline"/>
                <w:rtl w:val="0"/>
              </w:rPr>
              <w:t xml:space="preserve">Être conscient de la trajectoire de la lame et tenir la corde d’alimentation à bonne distance de la lame et du trait de scie.</w:t>
            </w:r>
            <w:r w:rsidDel="00000000" w:rsidR="00000000" w:rsidRPr="00000000">
              <w:rPr>
                <w:rtl w:val="0"/>
              </w:rPr>
            </w:r>
          </w:p>
          <w:p w:rsidR="00000000" w:rsidDel="00000000" w:rsidP="00000000" w:rsidRDefault="00000000" w:rsidRPr="00000000">
            <w:pPr>
              <w:ind w:left="1026" w:hanging="425"/>
              <w:contextualSpacing w:val="0"/>
            </w:pPr>
            <w:r w:rsidDel="00000000" w:rsidR="00000000" w:rsidRPr="00000000">
              <w:rPr>
                <w:rtl w:val="0"/>
              </w:rPr>
            </w:r>
          </w:p>
          <w:p w:rsidR="00000000" w:rsidDel="00000000" w:rsidP="00000000" w:rsidRDefault="00000000" w:rsidRPr="00000000">
            <w:pPr>
              <w:numPr>
                <w:ilvl w:val="0"/>
                <w:numId w:val="3"/>
              </w:numPr>
              <w:ind w:left="1026" w:hanging="425"/>
              <w:rPr>
                <w:rFonts w:ascii="Arial" w:cs="Arial" w:eastAsia="Arial" w:hAnsi="Arial"/>
                <w:b w:val="0"/>
                <w:sz w:val="20"/>
                <w:szCs w:val="20"/>
              </w:rPr>
            </w:pPr>
            <w:r w:rsidDel="00000000" w:rsidR="00000000" w:rsidRPr="00000000">
              <w:rPr>
                <w:sz w:val="20"/>
                <w:szCs w:val="20"/>
                <w:vertAlign w:val="baseline"/>
                <w:rtl w:val="0"/>
              </w:rPr>
              <w:t xml:space="preserve">S’assurer que les leviers de profondeur soient bien serrés.</w:t>
            </w:r>
            <w:r w:rsidDel="00000000" w:rsidR="00000000" w:rsidRPr="00000000">
              <w:rPr>
                <w:rtl w:val="0"/>
              </w:rPr>
            </w:r>
          </w:p>
          <w:p w:rsidR="00000000" w:rsidDel="00000000" w:rsidP="00000000" w:rsidRDefault="00000000" w:rsidRPr="00000000">
            <w:pPr>
              <w:ind w:left="1026" w:hanging="425"/>
              <w:contextualSpacing w:val="0"/>
            </w:pPr>
            <w:r w:rsidDel="00000000" w:rsidR="00000000" w:rsidRPr="00000000">
              <w:rPr>
                <w:rtl w:val="0"/>
              </w:rPr>
            </w:r>
          </w:p>
          <w:p w:rsidR="00000000" w:rsidDel="00000000" w:rsidP="00000000" w:rsidRDefault="00000000" w:rsidRPr="00000000">
            <w:pPr>
              <w:numPr>
                <w:ilvl w:val="0"/>
                <w:numId w:val="3"/>
              </w:numPr>
              <w:ind w:left="1026" w:hanging="425"/>
              <w:rPr>
                <w:rFonts w:ascii="Arial" w:cs="Arial" w:eastAsia="Arial" w:hAnsi="Arial"/>
                <w:b w:val="0"/>
                <w:sz w:val="20"/>
                <w:szCs w:val="20"/>
              </w:rPr>
            </w:pPr>
            <w:r w:rsidDel="00000000" w:rsidR="00000000" w:rsidRPr="00000000">
              <w:rPr>
                <w:sz w:val="20"/>
                <w:szCs w:val="20"/>
                <w:vertAlign w:val="baseline"/>
                <w:rtl w:val="0"/>
              </w:rPr>
              <w:t xml:space="preserve">Régler la profondeur de coupe de 3,15 à 6,3 mm (1/8 à 1/4 po) supérieure à l’épaisseur de la pièce.  Moins d’une dent complète doit être visible sous la pièce.</w:t>
            </w:r>
            <w:r w:rsidDel="00000000" w:rsidR="00000000" w:rsidRPr="00000000">
              <w:rPr>
                <w:rtl w:val="0"/>
              </w:rPr>
            </w:r>
          </w:p>
          <w:p w:rsidR="00000000" w:rsidDel="00000000" w:rsidP="00000000" w:rsidRDefault="00000000" w:rsidRPr="00000000">
            <w:pPr>
              <w:ind w:left="1026" w:hanging="425"/>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4022725</wp:posOffset>
                  </wp:positionH>
                  <wp:positionV relativeFrom="paragraph">
                    <wp:posOffset>-730249</wp:posOffset>
                  </wp:positionV>
                  <wp:extent cx="1907540" cy="940435"/>
                  <wp:effectExtent b="0" l="0" r="0" t="0"/>
                  <wp:wrapSquare wrapText="bothSides" distB="0" distT="0" distL="114300" distR="114300"/>
                  <wp:docPr id="107" name="image117.png"/>
                  <a:graphic>
                    <a:graphicData uri="http://schemas.openxmlformats.org/drawingml/2006/picture">
                      <pic:pic>
                        <pic:nvPicPr>
                          <pic:cNvPr id="0" name="image117.png"/>
                          <pic:cNvPicPr preferRelativeResize="0"/>
                        </pic:nvPicPr>
                        <pic:blipFill>
                          <a:blip r:embed="rId77"/>
                          <a:srcRect b="0" l="0" r="0" t="0"/>
                          <a:stretch>
                            <a:fillRect/>
                          </a:stretch>
                        </pic:blipFill>
                        <pic:spPr>
                          <a:xfrm>
                            <a:off x="0" y="0"/>
                            <a:ext cx="1907540" cy="940435"/>
                          </a:xfrm>
                          <a:prstGeom prst="rect"/>
                          <a:ln/>
                        </pic:spPr>
                      </pic:pic>
                    </a:graphicData>
                  </a:graphic>
                </wp:anchor>
              </w:drawing>
            </w:r>
          </w:p>
          <w:p w:rsidR="00000000" w:rsidDel="00000000" w:rsidP="00000000" w:rsidRDefault="00000000" w:rsidRPr="00000000">
            <w:pPr>
              <w:numPr>
                <w:ilvl w:val="0"/>
                <w:numId w:val="3"/>
              </w:numPr>
              <w:ind w:left="1026" w:hanging="425"/>
              <w:rPr>
                <w:rFonts w:ascii="Arial" w:cs="Arial" w:eastAsia="Arial" w:hAnsi="Arial"/>
                <w:b w:val="0"/>
                <w:sz w:val="20"/>
                <w:szCs w:val="20"/>
              </w:rPr>
            </w:pPr>
            <w:r w:rsidDel="00000000" w:rsidR="00000000" w:rsidRPr="00000000">
              <w:rPr>
                <w:sz w:val="20"/>
                <w:szCs w:val="20"/>
                <w:vertAlign w:val="baseline"/>
                <w:rtl w:val="0"/>
              </w:rPr>
              <w:t xml:space="preserve">Toujours laisser reposer la plus grande partie de la base de la scie sur la portion soutenue de la pièce et laisser tomber au sol la portion non soutenue.</w:t>
            </w:r>
            <w:r w:rsidDel="00000000" w:rsidR="00000000" w:rsidRPr="00000000">
              <w:rPr>
                <w:rtl w:val="0"/>
              </w:rPr>
            </w:r>
          </w:p>
          <w:p w:rsidR="00000000" w:rsidDel="00000000" w:rsidP="00000000" w:rsidRDefault="00000000" w:rsidRPr="00000000">
            <w:pPr>
              <w:ind w:left="1026" w:hanging="425"/>
              <w:contextualSpacing w:val="0"/>
            </w:pPr>
            <w:r w:rsidDel="00000000" w:rsidR="00000000" w:rsidRPr="00000000">
              <w:rPr>
                <w:rtl w:val="0"/>
              </w:rPr>
            </w:r>
          </w:p>
          <w:p w:rsidR="00000000" w:rsidDel="00000000" w:rsidP="00000000" w:rsidRDefault="00000000" w:rsidRPr="00000000">
            <w:pPr>
              <w:numPr>
                <w:ilvl w:val="0"/>
                <w:numId w:val="3"/>
              </w:numPr>
              <w:ind w:left="1026" w:hanging="425"/>
              <w:rPr>
                <w:rFonts w:ascii="Arial" w:cs="Arial" w:eastAsia="Arial" w:hAnsi="Arial"/>
                <w:b w:val="0"/>
                <w:sz w:val="20"/>
                <w:szCs w:val="20"/>
              </w:rPr>
            </w:pPr>
            <w:r w:rsidDel="00000000" w:rsidR="00000000" w:rsidRPr="00000000">
              <w:rPr>
                <w:sz w:val="20"/>
                <w:szCs w:val="20"/>
                <w:vertAlign w:val="baseline"/>
                <w:rtl w:val="0"/>
              </w:rPr>
              <w:t xml:space="preserve">Agripper l’outil des deux mains et les tenir à bonne distance de la lame.</w:t>
            </w:r>
            <w:r w:rsidDel="00000000" w:rsidR="00000000" w:rsidRPr="00000000">
              <w:rPr>
                <w:rtl w:val="0"/>
              </w:rPr>
            </w:r>
          </w:p>
          <w:p w:rsidR="00000000" w:rsidDel="00000000" w:rsidP="00000000" w:rsidRDefault="00000000" w:rsidRPr="00000000">
            <w:pPr>
              <w:ind w:left="1026" w:hanging="425"/>
              <w:contextualSpacing w:val="0"/>
            </w:pPr>
            <w:r w:rsidDel="00000000" w:rsidR="00000000" w:rsidRPr="00000000">
              <w:rPr>
                <w:rtl w:val="0"/>
              </w:rPr>
            </w:r>
          </w:p>
          <w:p w:rsidR="00000000" w:rsidDel="00000000" w:rsidP="00000000" w:rsidRDefault="00000000" w:rsidRPr="00000000">
            <w:pPr>
              <w:numPr>
                <w:ilvl w:val="0"/>
                <w:numId w:val="3"/>
              </w:numPr>
              <w:ind w:left="1026" w:hanging="425"/>
              <w:rPr>
                <w:rFonts w:ascii="Arial" w:cs="Arial" w:eastAsia="Arial" w:hAnsi="Arial"/>
                <w:b w:val="0"/>
                <w:sz w:val="20"/>
                <w:szCs w:val="20"/>
              </w:rPr>
            </w:pPr>
            <w:r w:rsidDel="00000000" w:rsidR="00000000" w:rsidRPr="00000000">
              <w:rPr>
                <w:sz w:val="20"/>
                <w:szCs w:val="20"/>
                <w:vertAlign w:val="baseline"/>
                <w:rtl w:val="0"/>
              </w:rPr>
              <w:t xml:space="preserve">Fixer la pièce à des supports robustes.</w:t>
            </w:r>
            <w:r w:rsidDel="00000000" w:rsidR="00000000" w:rsidRPr="00000000">
              <w:rPr>
                <w:rtl w:val="0"/>
              </w:rPr>
            </w:r>
          </w:p>
          <w:p w:rsidR="00000000" w:rsidDel="00000000" w:rsidP="00000000" w:rsidRDefault="00000000" w:rsidRPr="00000000">
            <w:pPr>
              <w:ind w:left="1026" w:hanging="425"/>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2"/>
                <w:szCs w:val="22"/>
              </w:rPr>
            </w:pPr>
            <w:r w:rsidDel="00000000" w:rsidR="00000000" w:rsidRPr="00000000">
              <w:rPr>
                <w:sz w:val="20"/>
                <w:szCs w:val="20"/>
                <w:vertAlign w:val="baseline"/>
                <w:rtl w:val="0"/>
              </w:rPr>
              <w:t xml:space="preserve">Utiliser la lame appropriée selon l’outil. À vérifier soigneusement : la taille et l’alésage</w:t>
            </w:r>
            <w:r w:rsidDel="00000000" w:rsidR="00000000" w:rsidRPr="00000000">
              <w:rPr>
                <w:vertAlign w:val="baseline"/>
                <w:rtl w:val="0"/>
              </w:rPr>
              <w:t xml:space="preserve"> </w:t>
            </w:r>
            <w:r w:rsidDel="00000000" w:rsidR="00000000" w:rsidRPr="00000000">
              <w:rPr>
                <w:sz w:val="20"/>
                <w:szCs w:val="20"/>
                <w:vertAlign w:val="baseline"/>
                <w:rtl w:val="0"/>
              </w:rPr>
              <w:t xml:space="preserve">central de la lame sont-ils adéquats? S’assurer que la vitesse indiquée sur la lame soit au moins aussi grande que la vitesse de rotation à vide inscrite sur l’outil.</w:t>
            </w:r>
            <w:r w:rsidDel="00000000" w:rsidR="00000000" w:rsidRPr="00000000">
              <w:rPr>
                <w:rtl w:val="0"/>
              </w:rPr>
            </w:r>
          </w:p>
          <w:p w:rsidR="00000000" w:rsidDel="00000000" w:rsidP="00000000" w:rsidRDefault="00000000" w:rsidRPr="00000000">
            <w:pPr>
              <w:widowControl w:val="0"/>
              <w:spacing w:after="0" w:before="0" w:line="240" w:lineRule="auto"/>
              <w:ind w:left="1026" w:hanging="424"/>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Utiliser des lames propres. L’accumulation de matière gluante ou de sève sur la surface augmente le risque de mouvement brusque vers l’arrière.</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4022725</wp:posOffset>
                  </wp:positionH>
                  <wp:positionV relativeFrom="paragraph">
                    <wp:posOffset>223520</wp:posOffset>
                  </wp:positionV>
                  <wp:extent cx="1907540" cy="898525"/>
                  <wp:effectExtent b="0" l="0" r="0" t="0"/>
                  <wp:wrapSquare wrapText="bothSides" distB="0" distT="0" distL="114300" distR="114300"/>
                  <wp:docPr id="108" name="image119.png"/>
                  <a:graphic>
                    <a:graphicData uri="http://schemas.openxmlformats.org/drawingml/2006/picture">
                      <pic:pic>
                        <pic:nvPicPr>
                          <pic:cNvPr id="0" name="image119.png"/>
                          <pic:cNvPicPr preferRelativeResize="0"/>
                        </pic:nvPicPr>
                        <pic:blipFill>
                          <a:blip r:embed="rId78"/>
                          <a:srcRect b="0" l="0" r="0" t="0"/>
                          <a:stretch>
                            <a:fillRect/>
                          </a:stretch>
                        </pic:blipFill>
                        <pic:spPr>
                          <a:xfrm>
                            <a:off x="0" y="0"/>
                            <a:ext cx="1907540" cy="898525"/>
                          </a:xfrm>
                          <a:prstGeom prst="rect"/>
                          <a:ln/>
                        </pic:spPr>
                      </pic:pic>
                    </a:graphicData>
                  </a:graphic>
                </wp:anchor>
              </w:drawing>
            </w:r>
          </w:p>
          <w:p w:rsidR="00000000" w:rsidDel="00000000" w:rsidP="00000000" w:rsidRDefault="00000000" w:rsidRPr="00000000">
            <w:pPr>
              <w:widowControl w:val="0"/>
              <w:spacing w:after="0" w:before="0" w:line="240" w:lineRule="auto"/>
              <w:ind w:left="1026" w:hanging="424"/>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Soutenir les grands panneaux (comme le montre l’illustration) afin qu’ils ne pincent pas la lame. </w:t>
            </w:r>
            <w:r w:rsidDel="00000000" w:rsidR="00000000" w:rsidRPr="00000000">
              <w:rPr>
                <w:rtl w:val="0"/>
              </w:rPr>
            </w:r>
          </w:p>
          <w:p w:rsidR="00000000" w:rsidDel="00000000" w:rsidP="00000000" w:rsidRDefault="00000000" w:rsidRPr="00000000">
            <w:pPr>
              <w:ind w:left="1026" w:hanging="424"/>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Dans le cas de coupes longitudinales, se servir d’une règle droite ou d’un guide parallèle pour guider la pièce.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Éviter de couper les petites pièces de bois qu’on ne peut fixer solidement et les pièces sur lesquelles la base de la scie (pied) ne peut reposer correctement.</w:t>
            </w:r>
            <w:r w:rsidDel="00000000" w:rsidR="00000000" w:rsidRPr="00000000">
              <w:rPr>
                <w:rtl w:val="0"/>
              </w:rPr>
            </w:r>
          </w:p>
          <w:p w:rsidR="00000000" w:rsidDel="00000000" w:rsidP="00000000" w:rsidRDefault="00000000" w:rsidRPr="00000000">
            <w:pPr>
              <w:ind w:left="1026" w:hanging="424"/>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Les scies circulaires portatives ne sont pas conçues pour couper des billots et des racines ni pour tailler des arbres ou des broussailles.</w:t>
            </w:r>
            <w:r w:rsidDel="00000000" w:rsidR="00000000" w:rsidRPr="00000000">
              <w:rPr>
                <w:rtl w:val="0"/>
              </w:rPr>
            </w:r>
          </w:p>
          <w:p w:rsidR="00000000" w:rsidDel="00000000" w:rsidP="00000000" w:rsidRDefault="00000000" w:rsidRPr="00000000">
            <w:pPr>
              <w:ind w:left="1026" w:hanging="424"/>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Faire très attention aux pièces contenant matière gluante, nœuds ou portions gauchies, car elles sont susceptibles de provoquer des pincements ou de potentiels mouvements brusques vers l’arrière.</w:t>
            </w:r>
            <w:r w:rsidDel="00000000" w:rsidR="00000000" w:rsidRPr="00000000">
              <w:rPr>
                <w:rtl w:val="0"/>
              </w:rPr>
            </w:r>
          </w:p>
          <w:p w:rsidR="00000000" w:rsidDel="00000000" w:rsidP="00000000" w:rsidRDefault="00000000" w:rsidRPr="00000000">
            <w:pPr>
              <w:ind w:left="1026" w:hanging="424"/>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Avant chaque coupe, vérifier le bon fonctionnement du protège-lame. Les gardes devraient revenir rapidement en position initiale. Ne jamais altérer ou rendre inutile une garde (par ex., la retenir en arrière ou l’enlever).</w:t>
            </w:r>
            <w:r w:rsidDel="00000000" w:rsidR="00000000" w:rsidRPr="00000000">
              <w:rPr>
                <w:rtl w:val="0"/>
              </w:rPr>
            </w:r>
          </w:p>
          <w:p w:rsidR="00000000" w:rsidDel="00000000" w:rsidP="00000000" w:rsidRDefault="00000000" w:rsidRPr="00000000">
            <w:pPr>
              <w:ind w:left="1026" w:hanging="424"/>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Le protège-lame inférieur devrait être ramené manuellement vers l’arrière seulement lors de certains sciages spéciaux comme des « coupes en plongée » ou des « coupes de composé ». Relever le protège-lame inférieur à l’aide de son levier et le libérer aussitôt lorsque la lame pénètre le matériau.</w:t>
            </w:r>
            <w:r w:rsidDel="00000000" w:rsidR="00000000" w:rsidRPr="00000000">
              <w:rPr>
                <w:rtl w:val="0"/>
              </w:rPr>
            </w:r>
          </w:p>
          <w:p w:rsidR="00000000" w:rsidDel="00000000" w:rsidP="00000000" w:rsidRDefault="00000000" w:rsidRPr="00000000">
            <w:pPr>
              <w:ind w:left="1026" w:firstLine="0"/>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Avant d’utiliser une scie circulaire, s’assurer que la corde d’alimentation et la rallonge soient hors de la trajectoire de la lame et qu’ils soient suffisamment longs pour terminer librement la coupe. Un coup brusque sur la corde peut provoquer une perte de maîtrise de l’outil et un accident grave.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4307205</wp:posOffset>
                  </wp:positionH>
                  <wp:positionV relativeFrom="paragraph">
                    <wp:posOffset>1270</wp:posOffset>
                  </wp:positionV>
                  <wp:extent cx="1383030" cy="1368425"/>
                  <wp:effectExtent b="0" l="0" r="0" t="0"/>
                  <wp:wrapSquare wrapText="bothSides" distB="0" distT="0" distL="114300" distR="114300"/>
                  <wp:docPr id="109" name="image131.png"/>
                  <a:graphic>
                    <a:graphicData uri="http://schemas.openxmlformats.org/drawingml/2006/picture">
                      <pic:pic>
                        <pic:nvPicPr>
                          <pic:cNvPr id="0" name="image131.png"/>
                          <pic:cNvPicPr preferRelativeResize="0"/>
                        </pic:nvPicPr>
                        <pic:blipFill>
                          <a:blip r:embed="rId79"/>
                          <a:srcRect b="0" l="0" r="0" t="0"/>
                          <a:stretch>
                            <a:fillRect/>
                          </a:stretch>
                        </pic:blipFill>
                        <pic:spPr>
                          <a:xfrm>
                            <a:off x="0" y="0"/>
                            <a:ext cx="1383030" cy="1368425"/>
                          </a:xfrm>
                          <a:prstGeom prst="rect"/>
                          <a:ln/>
                        </pic:spPr>
                      </pic:pic>
                    </a:graphicData>
                  </a:graphic>
                </wp:anchor>
              </w:drawing>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Ne jamais tenir une pièce dans la main ou sur les jambes au moment de la scier.</w:t>
            </w:r>
            <w:r w:rsidDel="00000000" w:rsidR="00000000" w:rsidRPr="00000000">
              <w:rPr>
                <w:rtl w:val="0"/>
              </w:rPr>
            </w:r>
          </w:p>
          <w:p w:rsidR="00000000" w:rsidDel="00000000" w:rsidP="00000000" w:rsidRDefault="00000000" w:rsidRPr="00000000">
            <w:pPr>
              <w:ind w:left="885" w:hanging="283"/>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Ne JAMAIS tendre le bras trop loin! Toujours tenir la scie fermement des deux mains après avoir fixé la pièce.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Ne jamais retirer la scie d’un trait de coupe lorsque la lame est en rotation.</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3891915</wp:posOffset>
                  </wp:positionH>
                  <wp:positionV relativeFrom="paragraph">
                    <wp:posOffset>257810</wp:posOffset>
                  </wp:positionV>
                  <wp:extent cx="2128520" cy="1404620"/>
                  <wp:effectExtent b="0" l="0" r="0" t="0"/>
                  <wp:wrapSquare wrapText="bothSides" distB="0" distT="0" distL="114300" distR="114300"/>
                  <wp:docPr id="110" name="image134.png"/>
                  <a:graphic>
                    <a:graphicData uri="http://schemas.openxmlformats.org/drawingml/2006/picture">
                      <pic:pic>
                        <pic:nvPicPr>
                          <pic:cNvPr id="0" name="image134.png"/>
                          <pic:cNvPicPr preferRelativeResize="0"/>
                        </pic:nvPicPr>
                        <pic:blipFill>
                          <a:blip r:embed="rId80"/>
                          <a:srcRect b="0" l="0" r="0" t="0"/>
                          <a:stretch>
                            <a:fillRect/>
                          </a:stretch>
                        </pic:blipFill>
                        <pic:spPr>
                          <a:xfrm>
                            <a:off x="0" y="0"/>
                            <a:ext cx="2128520" cy="1404620"/>
                          </a:xfrm>
                          <a:prstGeom prst="rect"/>
                          <a:ln/>
                        </pic:spPr>
                      </pic:pic>
                    </a:graphicData>
                  </a:graphic>
                </wp:anchor>
              </w:drawing>
            </w:r>
          </w:p>
          <w:p w:rsidR="00000000" w:rsidDel="00000000" w:rsidP="00000000" w:rsidRDefault="00000000" w:rsidRPr="00000000">
            <w:pPr>
              <w:ind w:left="1026" w:hanging="424"/>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sz w:val="20"/>
                <w:szCs w:val="20"/>
                <w:vertAlign w:val="baseline"/>
                <w:rtl w:val="0"/>
              </w:rPr>
              <w:t xml:space="preserve">Être conscient qu’il y est  possibilité d’un pincement et d’un mouvement brusque vers l’arrière. Tenir la scie à deux mains et positionner les bras de manière à pouvoir résister à tout mouvement brusque vers l’arrière. Lorsqu’on utilise un guide, s’assurer que la lame soit maintenue parallèle à ce dernier.</w:t>
            </w:r>
            <w:r w:rsidDel="00000000" w:rsidR="00000000" w:rsidRPr="00000000">
              <w:rPr>
                <w:rtl w:val="0"/>
              </w:rPr>
            </w:r>
          </w:p>
          <w:p w:rsidR="00000000" w:rsidDel="00000000" w:rsidP="00000000" w:rsidRDefault="00000000" w:rsidRPr="00000000">
            <w:pPr>
              <w:ind w:left="1026" w:firstLine="0"/>
              <w:contextualSpacing w:val="0"/>
            </w:pPr>
            <w:r w:rsidDel="00000000" w:rsidR="00000000" w:rsidRPr="00000000">
              <w:rPr>
                <w:rtl w:val="0"/>
              </w:rPr>
            </w:r>
          </w:p>
          <w:p w:rsidR="00000000" w:rsidDel="00000000" w:rsidP="00000000" w:rsidRDefault="00000000" w:rsidRPr="00000000">
            <w:pPr>
              <w:numPr>
                <w:ilvl w:val="0"/>
                <w:numId w:val="3"/>
              </w:numPr>
              <w:ind w:left="1026" w:hanging="424"/>
              <w:rPr>
                <w:rFonts w:ascii="Arial" w:cs="Arial" w:eastAsia="Arial" w:hAnsi="Arial"/>
                <w:b w:val="0"/>
                <w:sz w:val="20"/>
                <w:szCs w:val="20"/>
              </w:rPr>
            </w:pPr>
            <w:r w:rsidDel="00000000" w:rsidR="00000000" w:rsidRPr="00000000">
              <w:rPr>
                <w:rtl w:val="0"/>
              </w:rPr>
            </w:r>
          </w:p>
          <w:p w:rsidR="00000000" w:rsidDel="00000000" w:rsidP="00000000" w:rsidRDefault="00000000" w:rsidRPr="00000000">
            <w:pPr>
              <w:ind w:left="1026"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9"/>
              <w:bidi w:val="0"/>
              <w:tblW w:w="8668.0" w:type="dxa"/>
              <w:jc w:val="left"/>
              <w:tblLayout w:type="fixed"/>
              <w:tblLook w:val="0000"/>
            </w:tblPr>
            <w:tblGrid>
              <w:gridCol w:w="8668"/>
              <w:tblGridChange w:id="0">
                <w:tblGrid>
                  <w:gridCol w:w="8668"/>
                </w:tblGrid>
              </w:tblGridChange>
            </w:tblGrid>
            <w:tr>
              <w:tc>
                <w:tcPr>
                  <w:vAlign w:val="center"/>
                </w:tcPr>
                <w:p w:rsidR="00000000" w:rsidDel="00000000" w:rsidP="00000000" w:rsidRDefault="00000000" w:rsidRPr="00000000">
                  <w:pPr>
                    <w:widowControl w:val="1"/>
                    <w:spacing w:after="0" w:before="0" w:line="240" w:lineRule="auto"/>
                    <w:ind w:left="885" w:firstLine="0"/>
                    <w:contextualSpacing w:val="0"/>
                    <w:jc w:val="both"/>
                  </w:pPr>
                  <w:r w:rsidDel="00000000" w:rsidR="00000000" w:rsidRPr="00000000">
                    <w:rPr>
                      <w:rFonts w:ascii="Arial" w:cs="Arial" w:eastAsia="Arial" w:hAnsi="Arial"/>
                      <w:b w:val="0"/>
                      <w:color w:val="000000"/>
                      <w:sz w:val="20"/>
                      <w:szCs w:val="20"/>
                      <w:vertAlign w:val="baseline"/>
                      <w:rtl w:val="0"/>
                    </w:rPr>
                    <w:t xml:space="preserve">Ne jamais passer la main sous la scie ou la pièce. La lame dépasse sous la pièce et la garde ne peut pas offrir de protection à cet endroit.</w:t>
                  </w:r>
                </w:p>
                <w:p w:rsidR="00000000" w:rsidDel="00000000" w:rsidP="00000000" w:rsidRDefault="00000000" w:rsidRPr="00000000">
                  <w:pPr>
                    <w:widowControl w:val="1"/>
                    <w:spacing w:after="0" w:before="0" w:line="240" w:lineRule="auto"/>
                    <w:ind w:left="885" w:firstLine="0"/>
                    <w:contextualSpacing w:val="0"/>
                    <w:jc w:val="both"/>
                  </w:pPr>
                  <w:r w:rsidDel="00000000" w:rsidR="00000000" w:rsidRPr="00000000">
                    <w:rPr>
                      <w:rtl w:val="0"/>
                    </w:rPr>
                  </w:r>
                </w:p>
                <w:p w:rsidR="00000000" w:rsidDel="00000000" w:rsidP="00000000" w:rsidRDefault="00000000" w:rsidRPr="00000000">
                  <w:pPr>
                    <w:widowControl w:val="1"/>
                    <w:spacing w:after="0" w:before="0" w:line="240" w:lineRule="auto"/>
                    <w:ind w:left="885" w:firstLine="0"/>
                    <w:contextualSpacing w:val="0"/>
                    <w:jc w:val="center"/>
                  </w:pPr>
                  <w:r w:rsidDel="00000000" w:rsidR="00000000" w:rsidRPr="00000000">
                    <w:rPr>
                      <w:rFonts w:ascii="Arial" w:cs="Arial" w:eastAsia="Arial" w:hAnsi="Arial"/>
                      <w:b w:val="1"/>
                      <w:color w:val="000000"/>
                      <w:sz w:val="20"/>
                      <w:szCs w:val="2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81"/>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s49zyc" w:id="100"/>
            <w:bookmarkEnd w:id="10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52"/>
                <w:szCs w:val="52"/>
                <w:vertAlign w:val="baseline"/>
                <w:rtl w:val="0"/>
              </w:rPr>
              <w:t xml:space="preserve">SCIE CIRCULAIRE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5"/>
              <w:rPr>
                <w:rFonts w:ascii="Arial" w:cs="Arial" w:eastAsia="Arial" w:hAnsi="Arial"/>
                <w:b w:val="0"/>
                <w:sz w:val="20"/>
                <w:szCs w:val="20"/>
              </w:rPr>
            </w:pPr>
            <w:r w:rsidDel="00000000" w:rsidR="00000000" w:rsidRPr="00000000">
              <w:rPr>
                <w:sz w:val="20"/>
                <w:szCs w:val="20"/>
                <w:vertAlign w:val="baseline"/>
                <w:rtl w:val="0"/>
              </w:rPr>
              <w:t xml:space="preserve">Être conscient de la _____________ de la lame et tenir la corde d’alimentation à bonne distance de la lame et du trait de scie.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5"/>
              <w:rPr>
                <w:rFonts w:ascii="Arial" w:cs="Arial" w:eastAsia="Arial" w:hAnsi="Arial"/>
                <w:b w:val="0"/>
                <w:sz w:val="20"/>
                <w:szCs w:val="20"/>
              </w:rPr>
            </w:pPr>
            <w:r w:rsidDel="00000000" w:rsidR="00000000" w:rsidRPr="00000000">
              <w:rPr>
                <w:sz w:val="20"/>
                <w:szCs w:val="20"/>
                <w:vertAlign w:val="baseline"/>
                <w:rtl w:val="0"/>
              </w:rPr>
              <w:t xml:space="preserve">Régler la profondeur de coupe de ______  ___  _______ supérieure à l’épaisseur de la pièce.  Moins d’une dent _______________ doit être visible sous la pièce.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5"/>
              <w:rPr>
                <w:rFonts w:ascii="Arial" w:cs="Arial" w:eastAsia="Arial" w:hAnsi="Arial"/>
                <w:b w:val="0"/>
                <w:sz w:val="20"/>
                <w:szCs w:val="20"/>
              </w:rPr>
            </w:pPr>
            <w:r w:rsidDel="00000000" w:rsidR="00000000" w:rsidRPr="00000000">
              <w:rPr>
                <w:sz w:val="20"/>
                <w:szCs w:val="20"/>
                <w:vertAlign w:val="baseline"/>
                <w:rtl w:val="0"/>
              </w:rPr>
              <w:t xml:space="preserve">Toujours laisser reposer la plus grande partie de la __________________ de la scie sur la portion soutenue de la pièce et laisser tomber au sol la portion non soutenue.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5"/>
              <w:rPr>
                <w:rFonts w:ascii="Arial" w:cs="Arial" w:eastAsia="Arial" w:hAnsi="Arial"/>
                <w:b w:val="0"/>
                <w:sz w:val="20"/>
                <w:szCs w:val="20"/>
              </w:rPr>
            </w:pPr>
            <w:r w:rsidDel="00000000" w:rsidR="00000000" w:rsidRPr="00000000">
              <w:rPr>
                <w:sz w:val="20"/>
                <w:szCs w:val="20"/>
                <w:vertAlign w:val="baseline"/>
                <w:rtl w:val="0"/>
              </w:rPr>
              <w:t xml:space="preserve">Agripper l’outil des _____________ mains et les tenir à bonne distance de la lame.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4"/>
              <w:rPr>
                <w:rFonts w:ascii="Arial" w:cs="Arial" w:eastAsia="Arial" w:hAnsi="Arial"/>
                <w:b w:val="0"/>
                <w:sz w:val="20"/>
                <w:szCs w:val="20"/>
              </w:rPr>
            </w:pPr>
            <w:r w:rsidDel="00000000" w:rsidR="00000000" w:rsidRPr="00000000">
              <w:rPr>
                <w:sz w:val="20"/>
                <w:szCs w:val="20"/>
                <w:vertAlign w:val="baseline"/>
                <w:rtl w:val="0"/>
              </w:rPr>
              <w:t xml:space="preserve">Soutenir les grands panneaux afin qu’ils ne _________________pas la lame.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4"/>
              <w:rPr>
                <w:rFonts w:ascii="Arial" w:cs="Arial" w:eastAsia="Arial" w:hAnsi="Arial"/>
                <w:b w:val="0"/>
                <w:sz w:val="20"/>
                <w:szCs w:val="20"/>
              </w:rPr>
            </w:pPr>
            <w:r w:rsidDel="00000000" w:rsidR="00000000" w:rsidRPr="00000000">
              <w:rPr>
                <w:sz w:val="20"/>
                <w:szCs w:val="20"/>
                <w:vertAlign w:val="baseline"/>
                <w:rtl w:val="0"/>
              </w:rPr>
              <w:t xml:space="preserve">Les scies circulaires portatives ne sont pas conçues pour couper des _____________ou tailler des arbres.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4"/>
              <w:rPr>
                <w:rFonts w:ascii="Arial" w:cs="Arial" w:eastAsia="Arial" w:hAnsi="Arial"/>
                <w:b w:val="0"/>
                <w:sz w:val="20"/>
                <w:szCs w:val="20"/>
              </w:rPr>
            </w:pPr>
            <w:r w:rsidDel="00000000" w:rsidR="00000000" w:rsidRPr="00000000">
              <w:rPr>
                <w:sz w:val="20"/>
                <w:szCs w:val="20"/>
                <w:vertAlign w:val="baseline"/>
                <w:rtl w:val="0"/>
              </w:rPr>
              <w:t xml:space="preserve">Faire très attention aux pièces contenant des matières gluantes, nœuds ou portions gauchies, car elles sont susceptibles de provoquer des pincements ou de potentiels 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4"/>
              <w:rPr>
                <w:rFonts w:ascii="Arial" w:cs="Arial" w:eastAsia="Arial" w:hAnsi="Arial"/>
                <w:b w:val="0"/>
                <w:sz w:val="20"/>
                <w:szCs w:val="20"/>
              </w:rPr>
            </w:pPr>
            <w:r w:rsidDel="00000000" w:rsidR="00000000" w:rsidRPr="00000000">
              <w:rPr>
                <w:sz w:val="20"/>
                <w:szCs w:val="20"/>
                <w:vertAlign w:val="baseline"/>
                <w:rtl w:val="0"/>
              </w:rPr>
              <w:t xml:space="preserve">Ne jamais tenir une pièce dans la main ou ______________ les jambes au moment de la scier.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4"/>
              <w:rPr>
                <w:rFonts w:ascii="Arial" w:cs="Arial" w:eastAsia="Arial" w:hAnsi="Arial"/>
                <w:b w:val="0"/>
                <w:sz w:val="20"/>
                <w:szCs w:val="20"/>
              </w:rPr>
            </w:pPr>
            <w:r w:rsidDel="00000000" w:rsidR="00000000" w:rsidRPr="00000000">
              <w:rPr>
                <w:sz w:val="20"/>
                <w:szCs w:val="20"/>
                <w:vertAlign w:val="baseline"/>
                <w:rtl w:val="0"/>
              </w:rPr>
              <w:t xml:space="preserve">Ne jamais retirer la scie d’un trait de coupe lorsque la lame est en 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360" w:lineRule="auto"/>
              <w:ind w:left="1026" w:hanging="424"/>
              <w:rPr>
                <w:rFonts w:ascii="Arial" w:cs="Arial" w:eastAsia="Arial" w:hAnsi="Arial"/>
                <w:b w:val="0"/>
                <w:sz w:val="20"/>
                <w:szCs w:val="20"/>
              </w:rPr>
            </w:pPr>
            <w:r w:rsidDel="00000000" w:rsidR="00000000" w:rsidRPr="00000000">
              <w:rPr>
                <w:sz w:val="20"/>
                <w:szCs w:val="20"/>
                <w:vertAlign w:val="baseline"/>
                <w:rtl w:val="0"/>
              </w:rPr>
              <w:t xml:space="preserve">Ne jamais passer la main _______________ la scie ou la pièce. La lame dépasse sous la pièce et la garde ne peut pas offrir de protection à cet endroit.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0"/>
                <w:szCs w:val="20"/>
                <w:vertAlign w:val="baseline"/>
                <w:rtl w:val="0"/>
              </w:rPr>
              <w:t xml:space="preserve">complète      trajectoire       deux     billots     rotation        3,15 à 6,3 mm   </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0"/>
                <w:szCs w:val="20"/>
                <w:vertAlign w:val="baseline"/>
                <w:rtl w:val="0"/>
              </w:rPr>
              <w:t xml:space="preserve">mouvements brusques vers l’arrière    base     pincent     sur     sous</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79ka65" w:id="101"/>
            <w:bookmarkEnd w:id="10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Outils à main</w:t>
            </w:r>
            <w:r w:rsidDel="00000000" w:rsidR="00000000" w:rsidRPr="00000000">
              <w:rPr>
                <w:rFonts w:ascii="Tahoma" w:cs="Tahoma" w:eastAsia="Tahoma" w:hAnsi="Tahoma"/>
                <w:b w:val="1"/>
                <w:sz w:val="48"/>
                <w:szCs w:val="48"/>
                <w:vertAlign w:val="baseline"/>
                <w:rtl w:val="0"/>
              </w:rPr>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Au moment d’utiliser des outils à mains, porter des lunettes de sécurité et des gants bien ajustés lorsque la situation s’y prête.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Choisir l’outil approprié en fonction du travail à effectuer. Tout  substitut augmente le risque d’accident.</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sz w:val="18"/>
                <w:szCs w:val="18"/>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Utiliser des outils de bonne qualité et les conserver en bon état en tout temps.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Avant de les utiliser, vérifier que les outils ne présentent pas de défauts.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Garder les outils de coupe bien affutés et recouvrir les arêtes tranchantes de manière convenable pour protéger l’outil et prévenir toute blessure d’un contact accidentel.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Ne pas utiliser de limes, marteaux, tournevis ou masses dont le manche est fendu, éclaté ou cassé.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S’assurer que le manche d’un outil comme un marteau se trouve parfaitement bien inséré dans la tête de l’outil.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Tirer sur une clé ou des pinces, ne jamais pousser, à moins de tenir l’outil avec la paume de la main ouverte.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Déposer les outils tranchants (par ex., scies, ciseaux, couteaux) sur un établi, à bonne distance des passages, en ne laissant aucun manche dépasser le bord de l’établi.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Garder le milieu de travail propre et bien rangé afin d’éviter tout fouillis pouvant provoquer un accident.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Ne pas exercer une force ou une pression excessive sur les outils.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Lorsqu’on utilise un outil de coupe, ne pas diriger l’outil vers soi.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Ne pas tenir la pièce dans la paume de la main quand on utilise un outil de coupe ou un tournevis.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Ne pas porter de gants encombrants pour manipuler des outils à main.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Ne pas lancer les outils. Les remettre dans la main d’un autre utilisateur en présentant le manche.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Ne pas transporter d’outils en sorte que l’usage des deux mains serait empêché lorsqu’on est sur une échelle, au moment de monter sur une structure ou d’effectuer un travail dangereux. Lorsqu’on utilise une échelle ou un échafaud, on doit hisser puis redescendre les outils à l’aide d’un seau et d’une corde de service. </w:t>
            </w:r>
            <w:r w:rsidDel="00000000" w:rsidR="00000000" w:rsidRPr="00000000">
              <w:rPr>
                <w:rtl w:val="0"/>
              </w:rPr>
            </w:r>
          </w:p>
          <w:p w:rsidR="00000000" w:rsidDel="00000000" w:rsidP="00000000" w:rsidRDefault="00000000" w:rsidRPr="00000000">
            <w:pPr>
              <w:widowControl w:val="1"/>
              <w:spacing w:line="276" w:lineRule="auto"/>
              <w:ind w:left="743" w:firstLine="0"/>
              <w:contextualSpacing w:val="0"/>
            </w:pPr>
            <w:r w:rsidDel="00000000" w:rsidR="00000000" w:rsidRPr="00000000">
              <w:rPr>
                <w:rtl w:val="0"/>
              </w:rPr>
            </w:r>
          </w:p>
          <w:p w:rsidR="00000000" w:rsidDel="00000000" w:rsidP="00000000" w:rsidRDefault="00000000" w:rsidRPr="00000000">
            <w:pPr>
              <w:widowControl w:val="1"/>
              <w:numPr>
                <w:ilvl w:val="0"/>
                <w:numId w:val="5"/>
              </w:numPr>
              <w:spacing w:line="276" w:lineRule="auto"/>
              <w:ind w:left="743" w:hanging="360"/>
              <w:rPr>
                <w:rFonts w:ascii="Arial" w:cs="Arial" w:eastAsia="Arial" w:hAnsi="Arial"/>
                <w:b w:val="0"/>
                <w:sz w:val="18"/>
                <w:szCs w:val="18"/>
              </w:rPr>
            </w:pPr>
            <w:r w:rsidDel="00000000" w:rsidR="00000000" w:rsidRPr="00000000">
              <w:rPr>
                <w:sz w:val="18"/>
                <w:szCs w:val="18"/>
                <w:vertAlign w:val="baseline"/>
                <w:rtl w:val="0"/>
              </w:rPr>
              <w:t xml:space="preserve">Ne pas transporter un outil tranchant dans sa poche. </w:t>
            </w:r>
            <w:r w:rsidDel="00000000" w:rsidR="00000000" w:rsidRPr="00000000">
              <w:rPr>
                <w:rtl w:val="0"/>
              </w:rPr>
            </w:r>
          </w:p>
          <w:p w:rsidR="00000000" w:rsidDel="00000000" w:rsidP="00000000" w:rsidRDefault="00000000" w:rsidRPr="00000000">
            <w:pPr>
              <w:ind w:left="743" w:firstLine="0"/>
              <w:contextualSpacing w:val="0"/>
            </w:pPr>
            <w:r w:rsidDel="00000000" w:rsidR="00000000" w:rsidRPr="00000000">
              <w:rPr>
                <w:rtl w:val="0"/>
              </w:rPr>
            </w:r>
          </w:p>
          <w:p w:rsidR="00000000" w:rsidDel="00000000" w:rsidP="00000000" w:rsidRDefault="00000000" w:rsidRPr="00000000">
            <w:pPr>
              <w:ind w:left="743" w:firstLine="0"/>
              <w:contextualSpacing w:val="0"/>
              <w:jc w:val="center"/>
            </w:pPr>
            <w:r w:rsidDel="00000000" w:rsidR="00000000" w:rsidRPr="00000000">
              <w:rPr>
                <w:b w:val="1"/>
                <w:sz w:val="18"/>
                <w:szCs w:val="1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83"/>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meukdy" w:id="102"/>
            <w:bookmarkEnd w:id="10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44"/>
                <w:szCs w:val="44"/>
                <w:vertAlign w:val="baseline"/>
                <w:rtl w:val="0"/>
              </w:rPr>
              <w:t xml:space="preserve">OUTILS À MAIN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Au moment d’utiliser des outils à mains, porter des _____________  ____________ et des gants bien ajustés lorsque la situation s’y prête.</w:t>
            </w:r>
            <w:r w:rsidDel="00000000" w:rsidR="00000000" w:rsidRPr="00000000">
              <w:rPr>
                <w:rtl w:val="0"/>
              </w:rPr>
            </w:r>
          </w:p>
          <w:p w:rsidR="00000000" w:rsidDel="00000000" w:rsidP="00000000" w:rsidRDefault="00000000" w:rsidRPr="00000000">
            <w:pPr>
              <w:widowControl w:val="1"/>
              <w:spacing w:line="360" w:lineRule="auto"/>
              <w:ind w:left="1026" w:firstLine="0"/>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Choisir l’_______________ approprié en fonction du travail à effectuer. Tout ___________________ augmente le risque d’accident.</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Utiliser des outils de bonne qualité et les conserver en _______________état en tout temps. </w:t>
            </w:r>
            <w:r w:rsidDel="00000000" w:rsidR="00000000" w:rsidRPr="00000000">
              <w:rPr>
                <w:rtl w:val="0"/>
              </w:rPr>
            </w:r>
          </w:p>
          <w:p w:rsidR="00000000" w:rsidDel="00000000" w:rsidP="00000000" w:rsidRDefault="00000000" w:rsidRPr="00000000">
            <w:pPr>
              <w:widowControl w:val="1"/>
              <w:spacing w:line="360" w:lineRule="auto"/>
              <w:ind w:left="666" w:firstLine="0"/>
              <w:contextualSpacing w:val="0"/>
            </w:pP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utiliser de limes, marteaux, tournevis ou masses dont le manche est fendu, éclaté ou_____________.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Tirer sur une clé ou des pinces, ne jamais _____________, à moins de tenir l’outil avec la paume de la main ouverte.</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exercer pas une force ou une pression ___________________________ sur les outils.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Lorsqu’on utilise un outil de coupe, ne pas diriger l’outil _________________ soi.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transporter un outil _________________  dans sa poche.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6"/>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porter de ______________  _______________ pour manipuler des outils à main.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0"/>
                <w:szCs w:val="20"/>
                <w:vertAlign w:val="baseline"/>
                <w:rtl w:val="0"/>
              </w:rPr>
              <w:t xml:space="preserve">substitut    tranchant       gants encombrants         cassé      excessive       vers</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0"/>
                <w:szCs w:val="20"/>
                <w:vertAlign w:val="baseline"/>
                <w:rtl w:val="0"/>
              </w:rPr>
              <w:t xml:space="preserve">lunettes de sécurité      outil     bon     pousser</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6ei31r" w:id="103"/>
      <w:bookmarkEnd w:id="103"/>
      <w:r w:rsidDel="00000000" w:rsidR="00000000" w:rsidRPr="00000000">
        <w:rPr>
          <w:rtl w:val="0"/>
        </w:rPr>
      </w:r>
    </w:p>
    <w:tbl>
      <w:tblPr>
        <w:tblStyle w:val="Table8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Raboteuse manuelle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spacing w:after="280" w:before="100" w:lineRule="auto"/>
              <w:ind w:left="1080" w:firstLine="0"/>
              <w:contextualSpacing w:val="0"/>
            </w:pPr>
            <w:r w:rsidDel="00000000" w:rsidR="00000000" w:rsidRPr="00000000">
              <w:rPr>
                <w:vertAlign w:val="baseline"/>
                <w:rtl w:val="0"/>
              </w:rPr>
              <w:t xml:space="preserve">       </w:t>
            </w:r>
            <w:r w:rsidDel="00000000" w:rsidR="00000000" w:rsidRPr="00000000">
              <w:drawing>
                <wp:inline distB="0" distT="0" distL="114300" distR="114300">
                  <wp:extent cx="3768090" cy="2263140"/>
                  <wp:effectExtent b="0" l="0" r="0" t="0"/>
                  <wp:docPr descr="Planer" id="111" name="image143.png"/>
                  <a:graphic>
                    <a:graphicData uri="http://schemas.openxmlformats.org/drawingml/2006/picture">
                      <pic:pic>
                        <pic:nvPicPr>
                          <pic:cNvPr descr="Planer" id="0" name="image143.png"/>
                          <pic:cNvPicPr preferRelativeResize="0"/>
                        </pic:nvPicPr>
                        <pic:blipFill>
                          <a:blip r:embed="rId81"/>
                          <a:srcRect b="0" l="0" r="0" t="0"/>
                          <a:stretch>
                            <a:fillRect/>
                          </a:stretch>
                        </pic:blipFill>
                        <pic:spPr>
                          <a:xfrm>
                            <a:off x="0" y="0"/>
                            <a:ext cx="3768090" cy="2263140"/>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Porter des lunettes de sécurité et utiliser une protection de l’ouïe appropriée. </w:t>
            </w:r>
            <w:r w:rsidDel="00000000" w:rsidR="00000000" w:rsidRPr="00000000">
              <w:rPr>
                <w:rtl w:val="0"/>
              </w:rPr>
            </w:r>
          </w:p>
          <w:p w:rsidR="00000000" w:rsidDel="00000000" w:rsidP="00000000" w:rsidRDefault="00000000" w:rsidRPr="00000000">
            <w:pPr>
              <w:widowControl w:val="1"/>
              <w:spacing w:line="276" w:lineRule="auto"/>
              <w:ind w:left="1020" w:firstLine="0"/>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Débrancher l’outil de sa source d’alimentation avant de procéder à des réglages de porte-lame ou de lames.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Utiliser des lames de même poids installées à la même hauteur.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S’assurer que les vis de blocage des lames soient bien serrées.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Avant de mettre l’outil sous tension, retirer les clés de réglage.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Soutenir le matériau (pièce) de manière à être à l’aise pour effectuer le travail de façon précise et sécuritaire.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Avant d’utiliser une raboteuse, vérifier minutieusement la présence d’agrafes, de clous ou de tout autre corps étranger dans la pièce.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Amorcer la coupe en maintenant la table d’entrée (plaque avant) fermement appuyée sur la pièce et le porte-lame légèrement derrière le bord de la pièce.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Toujours se servir des deux mains pour utiliser une raboteuse, soit une main sur la gâchette et l’autre sur la poignée avant.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Ne pas se servir de son doigt ou d’un objet quelconque comme déflecteur pour se débarrasser des copeaux lorsque la raboteuse est en marche.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Débrancher l’outil lorsqu’on arrête le travail pour se débarrasser des copeaux.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6" w:hanging="360"/>
              <w:rPr>
                <w:rFonts w:ascii="Arial" w:cs="Arial" w:eastAsia="Arial" w:hAnsi="Arial"/>
                <w:b w:val="0"/>
                <w:sz w:val="22"/>
                <w:szCs w:val="22"/>
              </w:rPr>
            </w:pPr>
            <w:r w:rsidDel="00000000" w:rsidR="00000000" w:rsidRPr="00000000">
              <w:rPr>
                <w:vertAlign w:val="baseline"/>
                <w:rtl w:val="0"/>
              </w:rPr>
              <w:t xml:space="preserve">Ne pas déposer une raboteuse avant que les lames se soient arrêtées. </w:t>
            </w:r>
            <w:r w:rsidDel="00000000" w:rsidR="00000000" w:rsidRPr="00000000">
              <w:rPr>
                <w:rtl w:val="0"/>
              </w:rPr>
            </w:r>
          </w:p>
          <w:p w:rsidR="00000000" w:rsidDel="00000000" w:rsidP="00000000" w:rsidRDefault="00000000" w:rsidRPr="00000000">
            <w:pPr>
              <w:widowControl w:val="1"/>
              <w:spacing w:line="276" w:lineRule="auto"/>
              <w:ind w:firstLine="720"/>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Tenir tous les fils et cordons d’alimentation à bonne distance de la zone de coupe.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numPr>
                <w:ilvl w:val="0"/>
                <w:numId w:val="7"/>
              </w:numPr>
              <w:spacing w:line="276" w:lineRule="auto"/>
              <w:ind w:left="1020" w:hanging="357"/>
              <w:rPr>
                <w:rFonts w:ascii="Arial" w:cs="Arial" w:eastAsia="Arial" w:hAnsi="Arial"/>
                <w:b w:val="0"/>
                <w:sz w:val="22"/>
                <w:szCs w:val="22"/>
              </w:rPr>
            </w:pPr>
            <w:r w:rsidDel="00000000" w:rsidR="00000000" w:rsidRPr="00000000">
              <w:rPr>
                <w:vertAlign w:val="baseline"/>
                <w:rtl w:val="0"/>
              </w:rPr>
              <w:t xml:space="preserve">Ne pas tendre le bras trop loin. Garder les pieds bien au sol et un bon équilibre.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85"/>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ljsd9k" w:id="104"/>
            <w:bookmarkEnd w:id="10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52"/>
                <w:szCs w:val="52"/>
                <w:vertAlign w:val="baseline"/>
                <w:rtl w:val="0"/>
              </w:rPr>
              <w:t xml:space="preserve">RABOTEUSE MANUELLE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360" w:lineRule="auto"/>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0" w:hanging="357"/>
              <w:rPr>
                <w:rFonts w:ascii="Arial" w:cs="Arial" w:eastAsia="Arial" w:hAnsi="Arial"/>
                <w:b w:val="0"/>
                <w:sz w:val="20"/>
                <w:szCs w:val="20"/>
              </w:rPr>
            </w:pPr>
            <w:r w:rsidDel="00000000" w:rsidR="00000000" w:rsidRPr="00000000">
              <w:rPr>
                <w:sz w:val="20"/>
                <w:szCs w:val="20"/>
                <w:vertAlign w:val="baseline"/>
                <w:rtl w:val="0"/>
              </w:rPr>
              <w:t xml:space="preserve">Porter des lunettes de sécurité et utiliser une protection de l’ ____________appropriée.  </w:t>
            </w:r>
            <w:r w:rsidDel="00000000" w:rsidR="00000000" w:rsidRPr="00000000">
              <w:rPr>
                <w:rtl w:val="0"/>
              </w:rPr>
            </w:r>
          </w:p>
          <w:p w:rsidR="00000000" w:rsidDel="00000000" w:rsidP="00000000" w:rsidRDefault="00000000" w:rsidRPr="00000000">
            <w:pPr>
              <w:widowControl w:val="1"/>
              <w:spacing w:line="360" w:lineRule="auto"/>
              <w:ind w:left="1020" w:firstLine="0"/>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0" w:hanging="357"/>
              <w:rPr>
                <w:rFonts w:ascii="Arial" w:cs="Arial" w:eastAsia="Arial" w:hAnsi="Arial"/>
                <w:b w:val="0"/>
                <w:sz w:val="20"/>
                <w:szCs w:val="20"/>
              </w:rPr>
            </w:pPr>
            <w:r w:rsidDel="00000000" w:rsidR="00000000" w:rsidRPr="00000000">
              <w:rPr>
                <w:sz w:val="20"/>
                <w:szCs w:val="20"/>
                <w:vertAlign w:val="baseline"/>
                <w:rtl w:val="0"/>
              </w:rPr>
              <w:t xml:space="preserve">Débrancher l’outil de sa ________________  ________________ avant de procéder à des réglages de porte-lame ou de lames.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0" w:hanging="357"/>
              <w:rPr>
                <w:rFonts w:ascii="Arial" w:cs="Arial" w:eastAsia="Arial" w:hAnsi="Arial"/>
                <w:b w:val="0"/>
                <w:sz w:val="20"/>
                <w:szCs w:val="20"/>
              </w:rPr>
            </w:pPr>
            <w:r w:rsidDel="00000000" w:rsidR="00000000" w:rsidRPr="00000000">
              <w:rPr>
                <w:sz w:val="20"/>
                <w:szCs w:val="20"/>
                <w:vertAlign w:val="baseline"/>
                <w:rtl w:val="0"/>
              </w:rPr>
              <w:t xml:space="preserve">Ne pas tendre le ________________. Garder les pieds bien au sol et un bon équilibre.</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6" w:hanging="360"/>
              <w:rPr>
                <w:rFonts w:ascii="Arial" w:cs="Arial" w:eastAsia="Arial" w:hAnsi="Arial"/>
                <w:b w:val="0"/>
                <w:sz w:val="20"/>
                <w:szCs w:val="20"/>
              </w:rPr>
            </w:pPr>
            <w:r w:rsidDel="00000000" w:rsidR="00000000" w:rsidRPr="00000000">
              <w:rPr>
                <w:sz w:val="20"/>
                <w:szCs w:val="20"/>
                <w:vertAlign w:val="baseline"/>
                <w:rtl w:val="0"/>
              </w:rPr>
              <w:t xml:space="preserve">Ne pas déposer une raboteuse avant que les lames se soient ___________________.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0" w:hanging="357"/>
              <w:rPr>
                <w:rFonts w:ascii="Arial" w:cs="Arial" w:eastAsia="Arial" w:hAnsi="Arial"/>
                <w:b w:val="0"/>
                <w:sz w:val="20"/>
                <w:szCs w:val="20"/>
              </w:rPr>
            </w:pPr>
            <w:r w:rsidDel="00000000" w:rsidR="00000000" w:rsidRPr="00000000">
              <w:rPr>
                <w:sz w:val="20"/>
                <w:szCs w:val="20"/>
                <w:vertAlign w:val="baseline"/>
                <w:rtl w:val="0"/>
              </w:rPr>
              <w:t xml:space="preserve">S’assurer que les _____________________ de blocage des lames soient bien serrées.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0" w:hanging="357"/>
              <w:rPr>
                <w:rFonts w:ascii="Arial" w:cs="Arial" w:eastAsia="Arial" w:hAnsi="Arial"/>
                <w:b w:val="0"/>
                <w:sz w:val="20"/>
                <w:szCs w:val="20"/>
              </w:rPr>
            </w:pPr>
            <w:r w:rsidDel="00000000" w:rsidR="00000000" w:rsidRPr="00000000">
              <w:rPr>
                <w:sz w:val="20"/>
                <w:szCs w:val="20"/>
                <w:vertAlign w:val="baseline"/>
                <w:rtl w:val="0"/>
              </w:rPr>
              <w:t xml:space="preserve">Amorcer la coupe en maintenant la table d’ ____________________ (plaque avant) fermement appuyée sur la pièce et le porte-lame légèrement ___________________le bord de la pièce.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0" w:hanging="357"/>
              <w:rPr>
                <w:rFonts w:ascii="Arial" w:cs="Arial" w:eastAsia="Arial" w:hAnsi="Arial"/>
                <w:b w:val="0"/>
                <w:sz w:val="20"/>
                <w:szCs w:val="20"/>
              </w:rPr>
            </w:pPr>
            <w:r w:rsidDel="00000000" w:rsidR="00000000" w:rsidRPr="00000000">
              <w:rPr>
                <w:sz w:val="20"/>
                <w:szCs w:val="20"/>
                <w:vertAlign w:val="baseline"/>
                <w:rtl w:val="0"/>
              </w:rPr>
              <w:t xml:space="preserve">Soutenir le matériau (pièce) de manière à être à l’aise pour effectuer le travail de façon ________________et______________________.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0" w:hanging="357"/>
              <w:rPr>
                <w:rFonts w:ascii="Arial" w:cs="Arial" w:eastAsia="Arial" w:hAnsi="Arial"/>
                <w:b w:val="0"/>
                <w:sz w:val="20"/>
                <w:szCs w:val="20"/>
              </w:rPr>
            </w:pPr>
            <w:r w:rsidDel="00000000" w:rsidR="00000000" w:rsidRPr="00000000">
              <w:rPr>
                <w:sz w:val="20"/>
                <w:szCs w:val="20"/>
                <w:vertAlign w:val="baseline"/>
                <w:rtl w:val="0"/>
              </w:rPr>
              <w:t xml:space="preserve">Utiliser des lames de même poids installées à la même ___________________. </w:t>
            </w:r>
            <w:r w:rsidDel="00000000" w:rsidR="00000000" w:rsidRPr="00000000">
              <w:rPr>
                <w:rtl w:val="0"/>
              </w:rPr>
            </w:r>
          </w:p>
          <w:p w:rsidR="00000000" w:rsidDel="00000000" w:rsidP="00000000" w:rsidRDefault="00000000" w:rsidRPr="00000000">
            <w:pPr>
              <w:widowControl w:val="1"/>
              <w:spacing w:line="360" w:lineRule="auto"/>
              <w:contextualSpacing w:val="0"/>
            </w:pPr>
            <w:r w:rsidDel="00000000" w:rsidR="00000000" w:rsidRPr="00000000">
              <w:rPr>
                <w:rtl w:val="0"/>
              </w:rPr>
            </w:r>
          </w:p>
          <w:p w:rsidR="00000000" w:rsidDel="00000000" w:rsidP="00000000" w:rsidRDefault="00000000" w:rsidRPr="00000000">
            <w:pPr>
              <w:widowControl w:val="1"/>
              <w:numPr>
                <w:ilvl w:val="0"/>
                <w:numId w:val="17"/>
              </w:numPr>
              <w:spacing w:line="360" w:lineRule="auto"/>
              <w:ind w:left="1020" w:hanging="357"/>
              <w:rPr>
                <w:rFonts w:ascii="Arial" w:cs="Arial" w:eastAsia="Arial" w:hAnsi="Arial"/>
                <w:b w:val="0"/>
                <w:sz w:val="20"/>
                <w:szCs w:val="20"/>
              </w:rPr>
            </w:pPr>
            <w:r w:rsidDel="00000000" w:rsidR="00000000" w:rsidRPr="00000000">
              <w:rPr>
                <w:sz w:val="20"/>
                <w:szCs w:val="20"/>
                <w:vertAlign w:val="baseline"/>
                <w:rtl w:val="0"/>
              </w:rPr>
              <w:t xml:space="preserve">Toujours se servir des _______________mains pour utiliser une raboteuse, soit une main sur la gâchette et l’autre sur la ________________avant.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BANQUE DE MOTS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0"/>
                <w:szCs w:val="20"/>
                <w:vertAlign w:val="baseline"/>
                <w:rtl w:val="0"/>
              </w:rPr>
              <w:t xml:space="preserve">ouïe      vis      bras trop loin       source d’alimentation     arrêtées     entrée</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0"/>
                <w:szCs w:val="20"/>
                <w:vertAlign w:val="baseline"/>
                <w:rtl w:val="0"/>
              </w:rPr>
              <w:t xml:space="preserve">deux      poignée      précise       derrière     sécuritaire     hauteur</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8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5jfvxd" w:id="105"/>
            <w:bookmarkEnd w:id="10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Perceuse à main</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spacing w:line="276" w:lineRule="auto"/>
              <w:ind w:left="1020" w:firstLine="0"/>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Toujours porter des lunettes de sécurité lorsqu’on utilise une perceuse à main.</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Respecter les directives du fabricant au moment de choisir et d’utiliser une mèche ou un accessoire, surtout lorsque l’outil ou le matériau ne nous est pas familier.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Choisir la mèche ou l’accessoire qui convient à la taille de l’outil et au travail à effectuer.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S’assurer que la mèche ou l’accessoire se trouve inséré et serré de façon appropriée dans le mandrin.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Lors d’un remplacement de mèche, serrer le mandrin de façon sécuritaire et s’assurer de retirer la clé à mandrin avant d’utiliser la perceuse.</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Lors d’un remplacement de mèche dans un mandrin auto serrant, NE PAS appuyer sur la gâchette en tenant le mandrin. Faire tourner le mandrin manuellement.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Utiliser la poignée auxiliaire (secondaire) pour les plus grandes pièces ou pour une opération continuelle.</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Maintenir les prises d’air propres pour assurer constamment une ventilation adéquate.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Toujours utiliser des mèches bien coupantes et très droites (qui tournent droit).</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Tenir tous les fils et cordons d’alimentation à bonne distance de la zone de coupe. Avant chaque utilisation, vérifier la présence d’usure excessive ou de dommages.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color w:val="000000"/>
              </w:rPr>
            </w:pPr>
            <w:r w:rsidDel="00000000" w:rsidR="00000000" w:rsidRPr="00000000">
              <w:rPr>
                <w:sz w:val="20"/>
                <w:szCs w:val="20"/>
                <w:vertAlign w:val="baseline"/>
                <w:rtl w:val="0"/>
              </w:rPr>
              <w:t xml:space="preserve">Débrancher l’outil de la source d’alimentation avant de remplacer ou d’ajuster une mèche ou un accessoire.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color w:val="000000"/>
              </w:rPr>
            </w:pPr>
            <w:r w:rsidDel="00000000" w:rsidR="00000000" w:rsidRPr="00000000">
              <w:rPr>
                <w:sz w:val="20"/>
                <w:szCs w:val="20"/>
                <w:vertAlign w:val="baseline"/>
                <w:rtl w:val="0"/>
              </w:rPr>
              <w:t xml:space="preserve">Fixer solidement la pièce à percer pour prévenir son déplacement.</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color w:val="000000"/>
              </w:rPr>
            </w:pPr>
            <w:r w:rsidDel="00000000" w:rsidR="00000000" w:rsidRPr="00000000">
              <w:rPr>
                <w:sz w:val="20"/>
                <w:szCs w:val="20"/>
                <w:vertAlign w:val="baseline"/>
                <w:rtl w:val="0"/>
              </w:rPr>
              <w:t xml:space="preserve">Ralentir le rythme d’alimentation juste avant de traverser la surface.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Percer un petit trou « guide » avant de percer un plus grand trou.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Lorsqu’on travaille de petites pièces, fixer ces dernières afin qu’elles ne tournent pas. Ne pas percer la pièce avec une main et tenir le matériau de l’autre.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Ne pas excéder les capacités de perçage maximales recommandées par le fabricant.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Ne pas utiliser une scie-cloche sans foret pilote.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Ne pas tenter de libérer une mèche coincée en faisant fonctionner la perceuse en mode marche/ arrêt. Débrancher d’abord l’outil, puis retirer la mèche de la pièce de bois.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Ne pas passer la main sous ni autour de la pièce que l’on perce.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widowControl w:val="1"/>
              <w:numPr>
                <w:ilvl w:val="0"/>
                <w:numId w:val="18"/>
              </w:numPr>
              <w:spacing w:line="276" w:lineRule="auto"/>
              <w:ind w:left="1026" w:hanging="363"/>
              <w:rPr/>
            </w:pPr>
            <w:r w:rsidDel="00000000" w:rsidR="00000000" w:rsidRPr="00000000">
              <w:rPr>
                <w:sz w:val="20"/>
                <w:szCs w:val="20"/>
                <w:vertAlign w:val="baseline"/>
                <w:rtl w:val="0"/>
              </w:rPr>
              <w:t xml:space="preserve">Ne pas tendre le bras trop loin. Toujours garder les pieds bien au sol et un bon équilibre. </w:t>
            </w:r>
            <w:r w:rsidDel="00000000" w:rsidR="00000000" w:rsidRPr="00000000">
              <w:rPr>
                <w:rtl w:val="0"/>
              </w:rPr>
            </w:r>
          </w:p>
          <w:p w:rsidR="00000000" w:rsidDel="00000000" w:rsidP="00000000" w:rsidRDefault="00000000" w:rsidRPr="00000000">
            <w:pPr>
              <w:widowControl w:val="1"/>
              <w:spacing w:line="276" w:lineRule="auto"/>
              <w:ind w:left="1026" w:hanging="363"/>
              <w:contextualSpacing w:val="0"/>
            </w:pPr>
            <w:r w:rsidDel="00000000" w:rsidR="00000000" w:rsidRPr="00000000">
              <w:rPr>
                <w:rtl w:val="0"/>
              </w:rPr>
            </w:r>
          </w:p>
          <w:p w:rsidR="00000000" w:rsidDel="00000000" w:rsidP="00000000" w:rsidRDefault="00000000" w:rsidRPr="00000000">
            <w:pPr>
              <w:numPr>
                <w:ilvl w:val="0"/>
                <w:numId w:val="18"/>
              </w:numPr>
              <w:spacing w:line="276" w:lineRule="auto"/>
              <w:ind w:left="1026" w:right="420" w:hanging="363"/>
              <w:rPr/>
            </w:pPr>
            <w:r w:rsidDel="00000000" w:rsidR="00000000" w:rsidRPr="00000000">
              <w:rPr>
                <w:sz w:val="20"/>
                <w:szCs w:val="20"/>
                <w:vertAlign w:val="baseline"/>
                <w:rtl w:val="0"/>
              </w:rPr>
              <w:t xml:space="preserve">Ne pas lever ou baisser la perceuse par son cordon d’alimentation.</w:t>
            </w:r>
            <w:r w:rsidDel="00000000" w:rsidR="00000000" w:rsidRPr="00000000">
              <w:rPr>
                <w:rtl w:val="0"/>
              </w:rPr>
            </w:r>
          </w:p>
          <w:p w:rsidR="00000000" w:rsidDel="00000000" w:rsidP="00000000" w:rsidRDefault="00000000" w:rsidRPr="00000000">
            <w:pPr>
              <w:ind w:left="1026" w:hanging="363"/>
              <w:contextualSpacing w:val="0"/>
            </w:pPr>
            <w:r w:rsidDel="00000000" w:rsidR="00000000" w:rsidRPr="00000000">
              <w:rPr>
                <w:rtl w:val="0"/>
              </w:rPr>
            </w:r>
          </w:p>
          <w:p w:rsidR="00000000" w:rsidDel="00000000" w:rsidP="00000000" w:rsidRDefault="00000000" w:rsidRPr="00000000">
            <w:pPr>
              <w:ind w:left="1026" w:hanging="363"/>
              <w:contextualSpacing w:val="0"/>
              <w:jc w:val="center"/>
            </w:pPr>
            <w:r w:rsidDel="00000000" w:rsidR="00000000" w:rsidRPr="00000000">
              <w:rPr>
                <w:b w:val="1"/>
                <w:sz w:val="20"/>
                <w:szCs w:val="20"/>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1026" w:hanging="363"/>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87"/>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koq656" w:id="106"/>
            <w:bookmarkEnd w:id="10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mallCaps w:val="1"/>
                <w:sz w:val="52"/>
                <w:szCs w:val="52"/>
                <w:vertAlign w:val="baseline"/>
                <w:rtl w:val="0"/>
              </w:rPr>
              <w:t xml:space="preserve">PERCEUSE À MAIN - LE QUIZ</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0" w:hRule="atLeast"/>
        </w:trP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widowControl w:val="1"/>
              <w:spacing w:line="276" w:lineRule="auto"/>
              <w:ind w:left="1020" w:firstLine="0"/>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6" w:hanging="360"/>
              <w:rPr/>
            </w:pPr>
            <w:r w:rsidDel="00000000" w:rsidR="00000000" w:rsidRPr="00000000">
              <w:rPr>
                <w:sz w:val="18"/>
                <w:szCs w:val="18"/>
                <w:vertAlign w:val="baseline"/>
                <w:rtl w:val="0"/>
              </w:rPr>
              <w:t xml:space="preserve">Choisir la mèche ou l’accessoire qui ___________________ à la taille de l’outil et au travail à effectuer. </w:t>
            </w:r>
            <w:r w:rsidDel="00000000" w:rsidR="00000000" w:rsidRPr="00000000">
              <w:rPr>
                <w:rtl w:val="0"/>
              </w:rPr>
            </w:r>
          </w:p>
          <w:p w:rsidR="00000000" w:rsidDel="00000000" w:rsidP="00000000" w:rsidRDefault="00000000" w:rsidRPr="00000000">
            <w:pPr>
              <w:widowControl w:val="1"/>
              <w:ind w:left="666" w:firstLine="0"/>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pPr>
            <w:r w:rsidDel="00000000" w:rsidR="00000000" w:rsidRPr="00000000">
              <w:rPr>
                <w:sz w:val="18"/>
                <w:szCs w:val="18"/>
                <w:vertAlign w:val="baseline"/>
                <w:rtl w:val="0"/>
              </w:rPr>
              <w:t xml:space="preserve">Ne pas passer la main __________________ la pièce que l’on perce ni autour.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pPr>
            <w:r w:rsidDel="00000000" w:rsidR="00000000" w:rsidRPr="00000000">
              <w:rPr>
                <w:sz w:val="18"/>
                <w:szCs w:val="18"/>
                <w:vertAlign w:val="baseline"/>
                <w:rtl w:val="0"/>
              </w:rPr>
              <w:t xml:space="preserve">Lors d’un remplacement de mèche dans un mandrin auto serrant, NE PAS appuyer sur la gâchette en ____________ le mandrin.  Faire tourner le mandrin________________. </w:t>
            </w:r>
            <w:r w:rsidDel="00000000" w:rsidR="00000000" w:rsidRPr="00000000">
              <w:rPr>
                <w:rtl w:val="0"/>
              </w:rPr>
            </w:r>
          </w:p>
          <w:p w:rsidR="00000000" w:rsidDel="00000000" w:rsidP="00000000" w:rsidRDefault="00000000" w:rsidRPr="00000000">
            <w:pPr>
              <w:widowControl w:val="1"/>
              <w:ind w:left="663" w:firstLine="0"/>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pPr>
            <w:r w:rsidDel="00000000" w:rsidR="00000000" w:rsidRPr="00000000">
              <w:rPr>
                <w:sz w:val="18"/>
                <w:szCs w:val="18"/>
                <w:vertAlign w:val="baseline"/>
                <w:rtl w:val="0"/>
              </w:rPr>
              <w:t xml:space="preserve">Utiliser la poignée auxiliaire (secondaire) pour les plus _______________ pièces ou l’opération continuelle.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pPr>
            <w:r w:rsidDel="00000000" w:rsidR="00000000" w:rsidRPr="00000000">
              <w:rPr>
                <w:sz w:val="18"/>
                <w:szCs w:val="18"/>
                <w:vertAlign w:val="baseline"/>
                <w:rtl w:val="0"/>
              </w:rPr>
              <w:t xml:space="preserve">Toujours utiliser des mèches bien___________________ et très droites (qui tournent droit).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color w:val="000000"/>
              </w:rPr>
            </w:pPr>
            <w:r w:rsidDel="00000000" w:rsidR="00000000" w:rsidRPr="00000000">
              <w:rPr>
                <w:sz w:val="18"/>
                <w:szCs w:val="18"/>
                <w:vertAlign w:val="baseline"/>
                <w:rtl w:val="0"/>
              </w:rPr>
              <w:t xml:space="preserve">Fixer solidement la pièce à percer pour prévenir son 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color w:val="000000"/>
              </w:rPr>
            </w:pPr>
            <w:r w:rsidDel="00000000" w:rsidR="00000000" w:rsidRPr="00000000">
              <w:rPr>
                <w:sz w:val="18"/>
                <w:szCs w:val="18"/>
                <w:vertAlign w:val="baseline"/>
                <w:rtl w:val="0"/>
              </w:rPr>
              <w:t xml:space="preserve">Ralentir le rythme d’alimentation juste avant de _________________la surface.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pPr>
            <w:r w:rsidDel="00000000" w:rsidR="00000000" w:rsidRPr="00000000">
              <w:rPr>
                <w:sz w:val="18"/>
                <w:szCs w:val="18"/>
                <w:vertAlign w:val="baseline"/>
                <w:rtl w:val="0"/>
              </w:rPr>
              <w:t xml:space="preserve">Lorsqu’on travaille de _______________ pièces, fixer ces dernières afin qu’elles ne tournent pas. Ne pas percer la pièce d’une ___________________ en tenant la pièce de l’autre.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pPr>
            <w:r w:rsidDel="00000000" w:rsidR="00000000" w:rsidRPr="00000000">
              <w:rPr>
                <w:sz w:val="18"/>
                <w:szCs w:val="18"/>
                <w:vertAlign w:val="baseline"/>
                <w:rtl w:val="0"/>
              </w:rPr>
              <w:t xml:space="preserve">Ne pas tenter de libérer une mèche ___________________ en faisant fonctionner la perceuse en mode marche/ arrêt. Débrancher d’abord l’outil, puis ___________________ la mèche de la pièce de bois.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9"/>
              </w:numPr>
              <w:spacing w:line="360" w:lineRule="auto"/>
              <w:ind w:left="1020" w:hanging="357"/>
              <w:rPr/>
            </w:pPr>
            <w:r w:rsidDel="00000000" w:rsidR="00000000" w:rsidRPr="00000000">
              <w:rPr>
                <w:sz w:val="18"/>
                <w:szCs w:val="18"/>
                <w:vertAlign w:val="baseline"/>
                <w:rtl w:val="0"/>
              </w:rPr>
              <w:t xml:space="preserve">Lors d’un remplacement de mèche, serrer le mandrin de façon sécuritaire et s’assurer de retirer la _________________  ___________ avant d’utiliser la perceuse.</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rPr>
          <w:trHeight w:val="1360" w:hRule="atLeast"/>
        </w:trPr>
        <w:tc>
          <w:tcPr/>
          <w:p w:rsidR="00000000" w:rsidDel="00000000" w:rsidP="00000000" w:rsidRDefault="00000000" w:rsidRPr="00000000">
            <w:pPr>
              <w:spacing w:line="360" w:lineRule="auto"/>
              <w:contextualSpacing w:val="0"/>
            </w:pPr>
            <w:r w:rsidDel="00000000" w:rsidR="00000000" w:rsidRPr="00000000">
              <w:rPr>
                <w:b w:val="1"/>
                <w:sz w:val="18"/>
                <w:szCs w:val="18"/>
                <w:vertAlign w:val="baseline"/>
                <w:rtl w:val="0"/>
              </w:rPr>
              <w:t xml:space="preserve">BANQUE DE MOTS: </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sz w:val="18"/>
                <w:szCs w:val="18"/>
                <w:vertAlign w:val="baseline"/>
                <w:rtl w:val="0"/>
              </w:rPr>
              <w:t xml:space="preserve">coupantes      convient     grandes     déplacement      manuellement      main     </w:t>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sz w:val="18"/>
                <w:szCs w:val="18"/>
                <w:vertAlign w:val="baseline"/>
                <w:rtl w:val="0"/>
              </w:rPr>
              <w:t xml:space="preserve">sous   coincée      traverser     tenant     retirer      petites       clé à mandrin</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zu0gcz" w:id="107"/>
      <w:bookmarkEnd w:id="107"/>
      <w:r w:rsidDel="00000000" w:rsidR="00000000" w:rsidRPr="00000000">
        <w:rPr>
          <w:rtl w:val="0"/>
        </w:rPr>
      </w:r>
    </w:p>
    <w:tbl>
      <w:tblPr>
        <w:tblStyle w:val="Table88"/>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3 : DEVOIRS ET TESTS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matériau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jtnz0s" w:id="108"/>
      <w:bookmarkEnd w:id="10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Activité 1 - Disposition de l’atelier</w:t>
      </w:r>
      <w:r w:rsidDel="00000000" w:rsidR="00000000" w:rsidRPr="00000000">
        <w:rPr>
          <w:rtl w:val="0"/>
        </w:rPr>
      </w:r>
    </w:p>
    <w:tbl>
      <w:tblPr>
        <w:tblStyle w:val="Table89"/>
        <w:bidi w:val="0"/>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trHeight w:val="980" w:hRule="atLeast"/>
        </w:trPr>
        <w:tc>
          <w:tcPr/>
          <w:p w:rsidR="00000000" w:rsidDel="00000000" w:rsidP="00000000" w:rsidRDefault="00000000" w:rsidRPr="00000000">
            <w:pPr>
              <w:widowControl w:val="1"/>
              <w:tabs>
                <w:tab w:val="left" w:pos="8640"/>
              </w:tabs>
              <w:contextualSpacing w:val="0"/>
            </w:pPr>
            <w:r w:rsidDel="00000000" w:rsidR="00000000" w:rsidRPr="00000000">
              <w:rPr>
                <w:u w:val="single"/>
                <w:vertAlign w:val="baseline"/>
                <w:rtl w:val="0"/>
              </w:rPr>
              <w:t xml:space="preserve">Attentes générales :</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vertAlign w:val="baseline"/>
                <w:rtl w:val="0"/>
              </w:rPr>
              <w:t xml:space="preserve">Employer la terminologie juste pour décrire les matériaux, les outils et l’équipement du domaine de la construction.</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vertAlign w:val="baseline"/>
                <w:rtl w:val="0"/>
              </w:rPr>
              <w:t xml:space="preserve">Appliquer les procédés propres au design et des processus de règlement de problèmes tout en tenant compte des normes de sécurité et d’autres facteurs pertinents.</w:t>
            </w:r>
            <w:r w:rsidDel="00000000" w:rsidR="00000000" w:rsidRPr="00000000">
              <w:rPr>
                <w:rtl w:val="0"/>
              </w:rPr>
            </w:r>
          </w:p>
        </w:tc>
      </w:tr>
    </w:tbl>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b w:val="1"/>
          <w:sz w:val="24"/>
          <w:szCs w:val="24"/>
          <w:vertAlign w:val="baseline"/>
          <w:rtl w:val="0"/>
        </w:rPr>
        <w:t xml:space="preserve">Au moyen d’une règle, dessiner un plan net du plancher de l’atelier de menuiserie </w:t>
      </w:r>
      <w:r w:rsidDel="00000000" w:rsidR="00000000" w:rsidRPr="00000000">
        <w:rPr>
          <w:sz w:val="24"/>
          <w:szCs w:val="24"/>
          <w:vertAlign w:val="baseline"/>
          <w:rtl w:val="0"/>
        </w:rPr>
        <w:t xml:space="preserve">sur une feuille distincte. Il s’agit de signaler, sur ce plan, les éléments énumérés ci-dessous.  </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sz w:val="24"/>
          <w:szCs w:val="24"/>
          <w:vertAlign w:val="baseline"/>
          <w:rtl w:val="0"/>
        </w:rPr>
        <w:t xml:space="preserve">Cocher chaque élément une fois qu’il a été reporté sur le plan, de façon à ne rien oublier : </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jc w:val="right"/>
      </w:pPr>
      <w:r w:rsidDel="00000000" w:rsidR="00000000" w:rsidRPr="00000000">
        <w:rPr>
          <w:sz w:val="20"/>
          <w:szCs w:val="20"/>
          <w:vertAlign w:val="baseline"/>
          <w:rtl w:val="0"/>
        </w:rPr>
        <w:t xml:space="preserve">Connaissance / Compréhension (exactitude)      /30</w:t>
      </w:r>
      <w:r w:rsidDel="00000000" w:rsidR="00000000" w:rsidRPr="00000000">
        <w:rPr>
          <w:rtl w:val="0"/>
        </w:rPr>
      </w:r>
    </w:p>
    <w:p w:rsidR="00000000" w:rsidDel="00000000" w:rsidP="00000000" w:rsidRDefault="00000000" w:rsidRPr="00000000">
      <w:pPr>
        <w:widowControl w:val="1"/>
        <w:tabs>
          <w:tab w:val="left" w:pos="8640"/>
        </w:tabs>
        <w:contextualSpacing w:val="0"/>
        <w:jc w:val="right"/>
      </w:pPr>
      <w:r w:rsidDel="00000000" w:rsidR="00000000" w:rsidRPr="00000000">
        <w:rPr>
          <w:sz w:val="20"/>
          <w:szCs w:val="20"/>
          <w:vertAlign w:val="baseline"/>
          <w:rtl w:val="0"/>
        </w:rPr>
        <w:t xml:space="preserve">Communication (étiquetage)       /20</w:t>
      </w:r>
      <w:r w:rsidDel="00000000" w:rsidR="00000000" w:rsidRPr="00000000">
        <w:rPr>
          <w:rtl w:val="0"/>
        </w:rPr>
      </w:r>
    </w:p>
    <w:p w:rsidR="00000000" w:rsidDel="00000000" w:rsidP="00000000" w:rsidRDefault="00000000" w:rsidRPr="00000000">
      <w:pPr>
        <w:widowControl w:val="1"/>
        <w:tabs>
          <w:tab w:val="left" w:pos="8640"/>
        </w:tabs>
        <w:contextualSpacing w:val="0"/>
        <w:jc w:val="right"/>
      </w:pPr>
      <w:r w:rsidDel="00000000" w:rsidR="00000000" w:rsidRPr="00000000">
        <w:rPr>
          <w:sz w:val="20"/>
          <w:szCs w:val="20"/>
          <w:vertAlign w:val="baseline"/>
          <w:rtl w:val="0"/>
        </w:rPr>
        <w:t xml:space="preserve">Pratique (dessin)       /25</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sz w:val="24"/>
          <w:szCs w:val="24"/>
          <w:vertAlign w:val="baseline"/>
          <w:rtl w:val="0"/>
        </w:rPr>
        <w:t xml:space="preserve">      </w:t>
      </w:r>
      <w:r w:rsidDel="00000000" w:rsidR="00000000" w:rsidRPr="00000000">
        <w:rPr>
          <w:b w:val="1"/>
          <w:color w:val="0000ff"/>
          <w:sz w:val="24"/>
          <w:szCs w:val="24"/>
          <w:vertAlign w:val="baseline"/>
          <w:rtl w:val="0"/>
        </w:rPr>
        <w:t xml:space="preserve">(S’assurer que toutes les sections de votre atelier aient été mentionnées)</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Portes d’entrée et de sortie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Sorties de secours</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Extincteurs </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Avertisseur d’incendie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Trousse de premiers soins</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Station de lavage des yeux</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Boutons de mise hors tension ou boutons d’arrêt d’urgence </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Établis </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Aire de rangement des outils à main</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Aire de rangement des outils électriques</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Aire de rangement des projets étudiants</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Armoire d’entreposage des peintures, solvants et autres produits chimiques</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Éviers</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Perceuse à colonne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Banc de scie 1</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Banc de scie 2</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Scie à ruban 1</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Scie à ruban 2</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Scie à onglets 1</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Scie à onglets 2</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Dégauchisseuse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Raboteuse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Scies à découper</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Ponceuse à tambour</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Ponceuse à ruban</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Table aspirante de ponçage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Table à toupie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Bouton marche-arrêt du capteur de poussière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Table de mise en teinte</w:t>
      </w:r>
      <w:r w:rsidDel="00000000" w:rsidR="00000000" w:rsidRPr="00000000">
        <w:rPr>
          <w:rtl w:val="0"/>
        </w:rPr>
      </w:r>
    </w:p>
    <w:p w:rsidR="00000000" w:rsidDel="00000000" w:rsidP="00000000" w:rsidRDefault="00000000" w:rsidRPr="00000000">
      <w:pPr>
        <w:widowControl w:val="1"/>
        <w:numPr>
          <w:ilvl w:val="0"/>
          <w:numId w:val="12"/>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Rangement de la quincaillerie (clous, vis, etc.)</w:t>
      </w:r>
      <w:r w:rsidDel="00000000" w:rsidR="00000000" w:rsidRPr="00000000">
        <w:rPr>
          <w:rtl w:val="0"/>
        </w:rPr>
      </w:r>
    </w:p>
    <w:p w:rsidR="00000000" w:rsidDel="00000000" w:rsidP="00000000" w:rsidRDefault="00000000" w:rsidRPr="00000000">
      <w:pPr>
        <w:pStyle w:val="Heading1"/>
        <w:contextualSpacing w:val="0"/>
      </w:pPr>
      <w:bookmarkStart w:colFirst="0" w:colLast="0" w:name="_1yyy98l" w:id="109"/>
      <w:bookmarkEnd w:id="10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Activité 2 – Le </w:t>
      </w:r>
      <w:r w:rsidDel="00000000" w:rsidR="00000000" w:rsidRPr="00000000">
        <w:rPr>
          <w:b w:val="1"/>
          <w:i w:val="1"/>
          <w:vertAlign w:val="baseline"/>
          <w:rtl w:val="0"/>
        </w:rPr>
        <w:t xml:space="preserve">Power Tool Institute </w:t>
      </w:r>
      <w:r w:rsidDel="00000000" w:rsidR="00000000" w:rsidRPr="00000000">
        <w:rPr>
          <w:b w:val="1"/>
          <w:vertAlign w:val="baseline"/>
          <w:rtl w:val="0"/>
        </w:rPr>
        <w:t xml:space="preserve">(PTI)</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4"/>
          <w:szCs w:val="24"/>
          <w:vertAlign w:val="baseline"/>
          <w:rtl w:val="0"/>
        </w:rPr>
        <w:t xml:space="preserve">Il s’agit là d’une belle ressource. Un groupe de fabricants d’outils électriques ont uni leurs efforts pour concevoir une bibliothèque de vidéos et de plans de leçons à l’intention des enseignants. Le site web </w:t>
      </w:r>
      <w:hyperlink r:id="rId82">
        <w:r w:rsidDel="00000000" w:rsidR="00000000" w:rsidRPr="00000000">
          <w:rPr>
            <w:rFonts w:ascii="Arial" w:cs="Arial" w:eastAsia="Arial" w:hAnsi="Arial"/>
            <w:color w:val="0000ff"/>
            <w:sz w:val="24"/>
            <w:szCs w:val="24"/>
            <w:u w:val="single"/>
            <w:vertAlign w:val="baseline"/>
            <w:rtl w:val="0"/>
          </w:rPr>
          <w:t xml:space="preserve">www.powertoolinstitute.com</w:t>
        </w:r>
      </w:hyperlink>
      <w:r w:rsidDel="00000000" w:rsidR="00000000" w:rsidRPr="00000000">
        <w:rPr>
          <w:rFonts w:ascii="Arial" w:cs="Arial" w:eastAsia="Arial" w:hAnsi="Arial"/>
          <w:sz w:val="24"/>
          <w:szCs w:val="24"/>
          <w:vertAlign w:val="baseline"/>
          <w:rtl w:val="0"/>
        </w:rPr>
        <w:t xml:space="preserve"> présente une gamme de vidéos. Il est également possible de commander une trousse de l’enseignant gratuite, simplement en remplissant un formulaire en ligne.</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r w:rsidDel="00000000" w:rsidR="00000000" w:rsidRPr="00000000">
        <w:rPr>
          <w:rFonts w:ascii="Arial" w:cs="Arial" w:eastAsia="Arial" w:hAnsi="Arial"/>
          <w:sz w:val="24"/>
          <w:szCs w:val="24"/>
          <w:vertAlign w:val="baseline"/>
          <w:rtl w:val="0"/>
        </w:rPr>
        <w:t xml:space="preserve">La feuille de travail qui suit a été préparée par un enseignant. Les élèves devraient la remplir en écoutant la vidéo consacrée au maniement sécuritaire du banc de scie que l’on peut trouver sur le site web du PTI, ou encore sur support DVD dans la trousse de l’enseignant</w:t>
      </w:r>
      <w:r w:rsidDel="00000000" w:rsidR="00000000" w:rsidRPr="00000000">
        <w:rPr>
          <w:vertAlign w:val="baseline"/>
          <w:rtl w:val="0"/>
        </w:rPr>
        <w:t xml:space="preserve">.</w:t>
      </w:r>
      <w:r w:rsidDel="00000000" w:rsidR="00000000" w:rsidRPr="00000000">
        <w:br w:type="page"/>
      </w:r>
    </w:p>
    <w:p w:rsidR="00000000" w:rsidDel="00000000" w:rsidP="00000000" w:rsidRDefault="00000000" w:rsidRPr="00000000">
      <w:pPr>
        <w:pStyle w:val="Heading4"/>
        <w:contextualSpacing w:val="0"/>
      </w:pPr>
      <w:bookmarkStart w:colFirst="0" w:colLast="0" w:name="_4iylrwe" w:id="110"/>
      <w:bookmarkEnd w:id="11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Vidéo intitulée « </w:t>
      </w:r>
      <w:r w:rsidDel="00000000" w:rsidR="00000000" w:rsidRPr="00000000">
        <w:rPr>
          <w:b w:val="1"/>
          <w:i w:val="1"/>
          <w:vertAlign w:val="baseline"/>
          <w:rtl w:val="0"/>
        </w:rPr>
        <w:t xml:space="preserve">Table Saw Safety</w:t>
      </w:r>
      <w:r w:rsidDel="00000000" w:rsidR="00000000" w:rsidRPr="00000000">
        <w:rPr>
          <w:b w:val="1"/>
          <w:vertAlign w:val="baseline"/>
          <w:rtl w:val="0"/>
        </w:rPr>
        <w:t xml:space="preserve"> » </w:t>
      </w:r>
      <w:r w:rsidDel="00000000" w:rsidR="00000000" w:rsidRPr="00000000">
        <w:rPr>
          <w:b w:val="1"/>
          <w:i w:val="1"/>
          <w:vertAlign w:val="baseline"/>
          <w:rtl w:val="0"/>
        </w:rPr>
        <w:t xml:space="preserve">du Power Tool Institute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 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     1.  Quand surviennent la plupart des accidents liés à l’utilisation d’un banc de scie, et pourquoi surviennent-ils?</w:t>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Nommer les deux types de coupes complètes.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Définir chacune d’elles et expliquer comment les réaliser.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Nommer les trois types de coupes partielles.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Définir chacune d’elles et expliquer comment les réaliser.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Qu’est-ce qu’un guide de pression?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Qu’est-ce qu’un contrecoup ou rebond?</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Quelles sont les principales causes de contrecoup?</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Où doit-on se tenir pour travailler sur le banc de scie?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4"/>
        </w:numPr>
        <w:ind w:left="720" w:hanging="360"/>
        <w:rPr>
          <w:rFonts w:ascii="Arial" w:cs="Arial" w:eastAsia="Arial" w:hAnsi="Arial"/>
          <w:b w:val="0"/>
          <w:sz w:val="24"/>
          <w:szCs w:val="24"/>
        </w:rPr>
      </w:pPr>
      <w:r w:rsidDel="00000000" w:rsidR="00000000" w:rsidRPr="00000000">
        <w:rPr>
          <w:sz w:val="24"/>
          <w:szCs w:val="24"/>
          <w:vertAlign w:val="baseline"/>
          <w:rtl w:val="0"/>
        </w:rPr>
        <w:t xml:space="preserve">  Quelles sont les composantes d’un système de protection?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4"/>
        <w:contextualSpacing w:val="0"/>
      </w:pPr>
      <w:bookmarkStart w:colFirst="0" w:colLast="0" w:name="_2y3w247" w:id="111"/>
      <w:bookmarkEnd w:id="11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Vidéo du Power Tool Institute intitulé « Table Saw Safety » - RÉPONSES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     1. </w:t>
      </w:r>
      <w:r w:rsidDel="00000000" w:rsidR="00000000" w:rsidRPr="00000000">
        <w:rPr>
          <w:sz w:val="24"/>
          <w:szCs w:val="24"/>
          <w:vertAlign w:val="baseline"/>
          <w:rtl w:val="0"/>
        </w:rPr>
        <w:t xml:space="preserve">Quand surviennent la plupart des accidents liés à l’utilisation d’un banc de scie, et pourquoi surviennent-ils</w:t>
      </w:r>
      <w:r w:rsidDel="00000000" w:rsidR="00000000" w:rsidRPr="00000000">
        <w:rPr>
          <w:vertAlign w:val="baseline"/>
          <w:rtl w:val="0"/>
        </w:rPr>
        <w:t xml:space="preserve">?</w:t>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vertAlign w:val="baseline"/>
          <w:rtl w:val="0"/>
        </w:rPr>
        <w:t xml:space="preserve">            </w:t>
      </w:r>
      <w:r w:rsidDel="00000000" w:rsidR="00000000" w:rsidRPr="00000000">
        <w:rPr>
          <w:b w:val="1"/>
          <w:i w:val="1"/>
          <w:vertAlign w:val="baseline"/>
          <w:rtl w:val="0"/>
        </w:rPr>
        <w:t xml:space="preserve">Ne pas s’en servir adéquatement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sz w:val="24"/>
          <w:szCs w:val="24"/>
          <w:vertAlign w:val="baseline"/>
          <w:rtl w:val="0"/>
        </w:rPr>
        <w:t xml:space="preserve">Nommer les deux types de coupes complètes</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b w:val="1"/>
          <w:i w:val="1"/>
          <w:vertAlign w:val="baseline"/>
          <w:rtl w:val="0"/>
        </w:rPr>
        <w:t xml:space="preserve">La refente et la coupe transversale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sz w:val="24"/>
          <w:szCs w:val="24"/>
          <w:vertAlign w:val="baseline"/>
          <w:rtl w:val="0"/>
        </w:rPr>
        <w:t xml:space="preserve">Définir chacune d’elles et expliquer comment les réaliser</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          </w:t>
      </w:r>
      <w:r w:rsidDel="00000000" w:rsidR="00000000" w:rsidRPr="00000000">
        <w:rPr>
          <w:b w:val="1"/>
          <w:i w:val="1"/>
          <w:vertAlign w:val="baseline"/>
          <w:rtl w:val="0"/>
        </w:rPr>
        <w:t xml:space="preserve">La refente est faite dans le sens du grain, et on se sert du guide.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i w:val="1"/>
          <w:vertAlign w:val="baseline"/>
          <w:rtl w:val="0"/>
        </w:rPr>
        <w:t xml:space="preserve">         La coupe transversale est perpendiculaire au grain du bois et il faut se servir du guide inclinable.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sz w:val="24"/>
          <w:szCs w:val="24"/>
          <w:vertAlign w:val="baseline"/>
          <w:rtl w:val="0"/>
        </w:rPr>
        <w:t xml:space="preserve">Nommer les trois types de coupes partielles.</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vertAlign w:val="baseline"/>
          <w:rtl w:val="0"/>
        </w:rPr>
        <w:t xml:space="preserve">          </w:t>
      </w:r>
      <w:r w:rsidDel="00000000" w:rsidR="00000000" w:rsidRPr="00000000">
        <w:rPr>
          <w:b w:val="1"/>
          <w:i w:val="1"/>
          <w:vertAlign w:val="baseline"/>
          <w:rtl w:val="0"/>
        </w:rPr>
        <w:t xml:space="preserve">L’engravure, la feuillure et la rainure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sz w:val="24"/>
          <w:szCs w:val="24"/>
          <w:vertAlign w:val="baseline"/>
          <w:rtl w:val="0"/>
        </w:rPr>
        <w:t xml:space="preserve">Définir chacune d’elles et expliquer comment les réaliser</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vertAlign w:val="baseline"/>
          <w:rtl w:val="0"/>
        </w:rPr>
        <w:t xml:space="preserve">         </w:t>
      </w:r>
      <w:r w:rsidDel="00000000" w:rsidR="00000000" w:rsidRPr="00000000">
        <w:rPr>
          <w:b w:val="1"/>
          <w:i w:val="1"/>
          <w:vertAlign w:val="baseline"/>
          <w:rtl w:val="0"/>
        </w:rPr>
        <w:t xml:space="preserve">L’engravure et la rainure servent  pour l’ébénisterie tandis que la feuillure permet de consolider le bâti des vanités. On les réalise sans dispositifs de protection.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i w:val="1"/>
          <w:vertAlign w:val="baseline"/>
          <w:rtl w:val="0"/>
        </w:rPr>
        <w:t xml:space="preserve">         La feuillure consiste en deux coupes. </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vertAlign w:val="baseline"/>
          <w:rtl w:val="0"/>
        </w:rPr>
        <w:t xml:space="preserve">Qu’est-ce qu’un guide de pression?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vertAlign w:val="baseline"/>
          <w:rtl w:val="0"/>
        </w:rPr>
        <w:t xml:space="preserve">        </w:t>
      </w:r>
      <w:r w:rsidDel="00000000" w:rsidR="00000000" w:rsidRPr="00000000">
        <w:rPr>
          <w:b w:val="1"/>
          <w:i w:val="1"/>
          <w:vertAlign w:val="baseline"/>
          <w:rtl w:val="0"/>
        </w:rPr>
        <w:t xml:space="preserve">On s’en sert pour refendre. Il est fixé à la table et appuie la pièce contre le guide.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sz w:val="24"/>
          <w:szCs w:val="24"/>
          <w:vertAlign w:val="baseline"/>
          <w:rtl w:val="0"/>
        </w:rPr>
        <w:t xml:space="preserve">Qu’est-ce qu’un contrecoup, ou rebond</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vertAlign w:val="baseline"/>
          <w:rtl w:val="0"/>
        </w:rPr>
        <w:t xml:space="preserve">        </w:t>
      </w:r>
      <w:r w:rsidDel="00000000" w:rsidR="00000000" w:rsidRPr="00000000">
        <w:rPr>
          <w:b w:val="1"/>
          <w:i w:val="1"/>
          <w:vertAlign w:val="baseline"/>
          <w:rtl w:val="0"/>
        </w:rPr>
        <w:t xml:space="preserve">Un contrecoup survient lorsque la pièce à découper sur le banc de scie est déviée ou s’accroche, puis est renvoyée vers l’arrière sous l’effet de la scie</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sz w:val="24"/>
          <w:szCs w:val="24"/>
          <w:vertAlign w:val="baseline"/>
          <w:rtl w:val="0"/>
        </w:rPr>
        <w:t xml:space="preserve">Quelles sont les principales causes de contrecoup</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i w:val="1"/>
          <w:vertAlign w:val="baseline"/>
          <w:rtl w:val="0"/>
        </w:rPr>
        <w:t xml:space="preserve">   </w:t>
      </w:r>
      <w:r w:rsidDel="00000000" w:rsidR="00000000" w:rsidRPr="00000000">
        <w:rPr>
          <w:b w:val="1"/>
          <w:i w:val="1"/>
          <w:vertAlign w:val="baseline"/>
          <w:rtl w:val="0"/>
        </w:rPr>
        <w:t xml:space="preserve">Le fait de ne pas avoir posé les protecteurs.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sz w:val="24"/>
          <w:szCs w:val="24"/>
          <w:vertAlign w:val="baseline"/>
          <w:rtl w:val="0"/>
        </w:rPr>
        <w:t xml:space="preserve">Où doit-on se tenir pour travailler sur le banc de scie</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vertAlign w:val="baseline"/>
          <w:rtl w:val="0"/>
        </w:rPr>
        <w:t xml:space="preserve">         </w:t>
      </w:r>
      <w:r w:rsidDel="00000000" w:rsidR="00000000" w:rsidRPr="00000000">
        <w:rPr>
          <w:b w:val="1"/>
          <w:i w:val="1"/>
          <w:vertAlign w:val="baseline"/>
          <w:rtl w:val="0"/>
        </w:rPr>
        <w:t xml:space="preserve">Devant, de façon à pouvoir pousser sur la pièce librement.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5"/>
        </w:numPr>
        <w:ind w:left="720" w:hanging="360"/>
        <w:rPr>
          <w:rFonts w:ascii="Arial" w:cs="Arial" w:eastAsia="Arial" w:hAnsi="Arial"/>
          <w:b w:val="0"/>
          <w:sz w:val="22"/>
          <w:szCs w:val="22"/>
        </w:rPr>
      </w:pPr>
      <w:r w:rsidDel="00000000" w:rsidR="00000000" w:rsidRPr="00000000">
        <w:rPr>
          <w:sz w:val="24"/>
          <w:szCs w:val="24"/>
          <w:vertAlign w:val="baseline"/>
          <w:rtl w:val="0"/>
        </w:rPr>
        <w:t xml:space="preserve">Quelles sont les composantes d’un système de protection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          </w:t>
      </w:r>
      <w:r w:rsidDel="00000000" w:rsidR="00000000" w:rsidRPr="00000000">
        <w:rPr>
          <w:b w:val="1"/>
          <w:i w:val="1"/>
          <w:vertAlign w:val="baseline"/>
          <w:rtl w:val="0"/>
        </w:rPr>
        <w:t xml:space="preserve">Le protège-lame, le linguet anti contrecoup et le séparateur.</w:t>
      </w:r>
      <w:r w:rsidDel="00000000" w:rsidR="00000000" w:rsidRPr="00000000">
        <w:rPr>
          <w:rtl w:val="0"/>
        </w:rPr>
      </w:r>
    </w:p>
    <w:p w:rsidR="00000000" w:rsidDel="00000000" w:rsidP="00000000" w:rsidRDefault="00000000" w:rsidRPr="00000000">
      <w:pPr>
        <w:pStyle w:val="Heading4"/>
        <w:contextualSpacing w:val="0"/>
      </w:pPr>
      <w:bookmarkStart w:colFirst="0" w:colLast="0" w:name="_1d96cc0" w:id="112"/>
      <w:bookmarkEnd w:id="11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Activité no 3 – La zone rouge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i w:val="1"/>
          <w:sz w:val="40"/>
          <w:szCs w:val="40"/>
          <w:vertAlign w:val="baseline"/>
          <w:rtl w:val="0"/>
        </w:rPr>
        <w:t xml:space="preserve">Technologie de la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32"/>
          <w:szCs w:val="32"/>
          <w:vertAlign w:val="baseline"/>
          <w:rtl w:val="0"/>
        </w:rPr>
        <w:t xml:space="preserve">DEVOIR : LA ZONE ROUGE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4"/>
          <w:szCs w:val="24"/>
          <w:vertAlign w:val="baseline"/>
          <w:rtl w:val="0"/>
        </w:rPr>
        <w:t xml:space="preserve">Être un élève responsable, c’est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4"/>
          <w:szCs w:val="24"/>
          <w:vertAlign w:val="baseline"/>
          <w:rtl w:val="0"/>
        </w:rPr>
        <w:t xml:space="preserve">Par : _____________________________</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4"/>
          <w:szCs w:val="24"/>
          <w:vertAlign w:val="baseline"/>
          <w:rtl w:val="0"/>
        </w:rPr>
        <w:t xml:space="preserve">Nom de l’école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4"/>
          <w:szCs w:val="24"/>
          <w:vertAlign w:val="baseline"/>
          <w:rtl w:val="0"/>
        </w:rPr>
        <w:t xml:space="preserve">Technologie de la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4"/>
          <w:szCs w:val="24"/>
          <w:vertAlign w:val="baseline"/>
          <w:rtl w:val="0"/>
        </w:rPr>
        <w:t xml:space="preserve">Nom de l’enseignant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4"/>
          <w:szCs w:val="24"/>
          <w:vertAlign w:val="baseline"/>
          <w:rtl w:val="0"/>
        </w:rPr>
        <w:t xml:space="preserve">Numéro de téléphone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32"/>
          <w:szCs w:val="32"/>
          <w:vertAlign w:val="baseline"/>
          <w:rtl w:val="0"/>
        </w:rPr>
        <w:t xml:space="preserve">Votre enfant a reçu ce devoir supplémentaire pour la raison suivante :</w:t>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sz w:val="24"/>
          <w:szCs w:val="24"/>
          <w:vertAlign w:val="baseline"/>
          <w:rtl w:val="0"/>
        </w:rPr>
        <w:tab/>
      </w: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rtl w:val="0"/>
        </w:rPr>
      </w:r>
    </w:p>
    <w:p w:rsidR="00000000" w:rsidDel="00000000" w:rsidP="00000000" w:rsidRDefault="00000000" w:rsidRPr="00000000">
      <w:pPr>
        <w:widowControl w:val="1"/>
        <w:ind w:left="360" w:firstLine="0"/>
        <w:contextualSpacing w:val="0"/>
      </w:pPr>
      <w:r w:rsidDel="00000000" w:rsidR="00000000" w:rsidRPr="00000000">
        <w:rPr>
          <w:vertAlign w:val="baseline"/>
          <w:rtl w:val="0"/>
        </w:rPr>
        <w:tab/>
      </w:r>
      <w:r w:rsidDel="00000000" w:rsidR="00000000" w:rsidRPr="00000000">
        <w:rPr>
          <w:b w:val="1"/>
          <w:vertAlign w:val="baseline"/>
          <w:rtl w:val="0"/>
        </w:rPr>
        <w:tab/>
        <w:t xml:space="preserve">Pour ne pas avoir fait ses devoirs (à trois reprises).</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444500</wp:posOffset>
                </wp:positionH>
                <wp:positionV relativeFrom="paragraph">
                  <wp:posOffset>0</wp:posOffset>
                </wp:positionV>
                <wp:extent cx="114300" cy="114300"/>
                <wp:effectExtent b="0" l="0" r="0" t="0"/>
                <wp:wrapNone/>
                <wp:docPr id="138" name=""/>
                <a:graphic>
                  <a:graphicData uri="http://schemas.microsoft.com/office/word/2010/wordprocessingShape">
                    <wps:wsp>
                      <wps:cNvSpPr/>
                      <wps:cNvPr id="8" name="Shape 8"/>
                      <wps:spPr>
                        <a:xfrm>
                          <a:off x="5288850" y="3723167"/>
                          <a:ext cx="114300" cy="113664"/>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444500</wp:posOffset>
                </wp:positionH>
                <wp:positionV relativeFrom="paragraph">
                  <wp:posOffset>0</wp:posOffset>
                </wp:positionV>
                <wp:extent cx="114300" cy="114300"/>
                <wp:effectExtent b="0" l="0" r="0" t="0"/>
                <wp:wrapNone/>
                <wp:docPr id="138" name="image179.png"/>
                <a:graphic>
                  <a:graphicData uri="http://schemas.openxmlformats.org/drawingml/2006/picture">
                    <pic:pic>
                      <pic:nvPicPr>
                        <pic:cNvPr id="0" name="image179.png"/>
                        <pic:cNvPicPr preferRelativeResize="0"/>
                      </pic:nvPicPr>
                      <pic:blipFill>
                        <a:blip r:embed="rId83"/>
                        <a:srcRect/>
                        <a:stretch>
                          <a:fillRect/>
                        </a:stretch>
                      </pic:blipFill>
                      <pic:spPr>
                        <a:xfrm>
                          <a:off x="0" y="0"/>
                          <a:ext cx="114300" cy="114300"/>
                        </a:xfrm>
                        <a:prstGeom prst="rect"/>
                        <a:ln/>
                      </pic:spPr>
                    </pic:pic>
                  </a:graphicData>
                </a:graphic>
              </wp:anchor>
            </w:drawing>
          </mc:Fallback>
        </mc:AlternateContent>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ab/>
        <w:tab/>
        <w:t xml:space="preserve">Pour avoir interrompu la classe.</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444500</wp:posOffset>
                </wp:positionH>
                <wp:positionV relativeFrom="paragraph">
                  <wp:posOffset>0</wp:posOffset>
                </wp:positionV>
                <wp:extent cx="114300" cy="114300"/>
                <wp:effectExtent b="0" l="0" r="0" t="0"/>
                <wp:wrapNone/>
                <wp:docPr id="141" name=""/>
                <a:graphic>
                  <a:graphicData uri="http://schemas.microsoft.com/office/word/2010/wordprocessingShape">
                    <wps:wsp>
                      <wps:cNvSpPr/>
                      <wps:cNvPr id="11" name="Shape 11"/>
                      <wps:spPr>
                        <a:xfrm>
                          <a:off x="5288850" y="3722850"/>
                          <a:ext cx="114300" cy="1143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444500</wp:posOffset>
                </wp:positionH>
                <wp:positionV relativeFrom="paragraph">
                  <wp:posOffset>0</wp:posOffset>
                </wp:positionV>
                <wp:extent cx="114300" cy="114300"/>
                <wp:effectExtent b="0" l="0" r="0" t="0"/>
                <wp:wrapNone/>
                <wp:docPr id="141" name="image185.png"/>
                <a:graphic>
                  <a:graphicData uri="http://schemas.openxmlformats.org/drawingml/2006/picture">
                    <pic:pic>
                      <pic:nvPicPr>
                        <pic:cNvPr id="0" name="image185.png"/>
                        <pic:cNvPicPr preferRelativeResize="0"/>
                      </pic:nvPicPr>
                      <pic:blipFill>
                        <a:blip r:embed="rId84"/>
                        <a:srcRect/>
                        <a:stretch>
                          <a:fillRect/>
                        </a:stretch>
                      </pic:blipFill>
                      <pic:spPr>
                        <a:xfrm>
                          <a:off x="0" y="0"/>
                          <a:ext cx="114300" cy="1143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ab/>
        <w:tab/>
        <w:t xml:space="preserve">Pour avoir manqué de respect à un autre élève ou à un enseignant.</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444500</wp:posOffset>
                </wp:positionH>
                <wp:positionV relativeFrom="paragraph">
                  <wp:posOffset>50800</wp:posOffset>
                </wp:positionV>
                <wp:extent cx="114300" cy="114300"/>
                <wp:effectExtent b="0" l="0" r="0" t="0"/>
                <wp:wrapNone/>
                <wp:docPr id="140" name=""/>
                <a:graphic>
                  <a:graphicData uri="http://schemas.microsoft.com/office/word/2010/wordprocessingShape">
                    <wps:wsp>
                      <wps:cNvSpPr/>
                      <wps:cNvPr id="10" name="Shape 10"/>
                      <wps:spPr>
                        <a:xfrm>
                          <a:off x="5288850" y="3723167"/>
                          <a:ext cx="114300" cy="113664"/>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444500</wp:posOffset>
                </wp:positionH>
                <wp:positionV relativeFrom="paragraph">
                  <wp:posOffset>50800</wp:posOffset>
                </wp:positionV>
                <wp:extent cx="114300" cy="114300"/>
                <wp:effectExtent b="0" l="0" r="0" t="0"/>
                <wp:wrapNone/>
                <wp:docPr id="140" name="image183.png"/>
                <a:graphic>
                  <a:graphicData uri="http://schemas.openxmlformats.org/drawingml/2006/picture">
                    <pic:pic>
                      <pic:nvPicPr>
                        <pic:cNvPr id="0" name="image183.png"/>
                        <pic:cNvPicPr preferRelativeResize="0"/>
                      </pic:nvPicPr>
                      <pic:blipFill>
                        <a:blip r:embed="rId85"/>
                        <a:srcRect/>
                        <a:stretch>
                          <a:fillRect/>
                        </a:stretch>
                      </pic:blipFill>
                      <pic:spPr>
                        <a:xfrm>
                          <a:off x="0" y="0"/>
                          <a:ext cx="114300" cy="1143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444500</wp:posOffset>
                </wp:positionH>
                <wp:positionV relativeFrom="paragraph">
                  <wp:posOffset>152400</wp:posOffset>
                </wp:positionV>
                <wp:extent cx="114300" cy="114300"/>
                <wp:effectExtent b="0" l="0" r="0" t="0"/>
                <wp:wrapNone/>
                <wp:docPr id="148" name=""/>
                <a:graphic>
                  <a:graphicData uri="http://schemas.microsoft.com/office/word/2010/wordprocessingShape">
                    <wps:wsp>
                      <wps:cNvSpPr/>
                      <wps:cNvPr id="18" name="Shape 18"/>
                      <wps:spPr>
                        <a:xfrm>
                          <a:off x="5288850" y="3722850"/>
                          <a:ext cx="114300" cy="1143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444500</wp:posOffset>
                </wp:positionH>
                <wp:positionV relativeFrom="paragraph">
                  <wp:posOffset>152400</wp:posOffset>
                </wp:positionV>
                <wp:extent cx="114300" cy="114300"/>
                <wp:effectExtent b="0" l="0" r="0" t="0"/>
                <wp:wrapNone/>
                <wp:docPr id="148" name="image199.png"/>
                <a:graphic>
                  <a:graphicData uri="http://schemas.openxmlformats.org/drawingml/2006/picture">
                    <pic:pic>
                      <pic:nvPicPr>
                        <pic:cNvPr id="0" name="image199.png"/>
                        <pic:cNvPicPr preferRelativeResize="0"/>
                      </pic:nvPicPr>
                      <pic:blipFill>
                        <a:blip r:embed="rId86"/>
                        <a:srcRect/>
                        <a:stretch>
                          <a:fillRect/>
                        </a:stretch>
                      </pic:blipFill>
                      <pic:spPr>
                        <a:xfrm>
                          <a:off x="0" y="0"/>
                          <a:ext cx="114300" cy="1143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b w:val="1"/>
          <w:vertAlign w:val="baseline"/>
          <w:rtl w:val="0"/>
        </w:rPr>
        <w:tab/>
        <w:tab/>
        <w:t xml:space="preserve">Pour avoir enfreint les règles de sécurité ou autre en classe ou en atelier.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ab/>
        <w:tab/>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444500</wp:posOffset>
                </wp:positionH>
                <wp:positionV relativeFrom="paragraph">
                  <wp:posOffset>139700</wp:posOffset>
                </wp:positionV>
                <wp:extent cx="114300" cy="114300"/>
                <wp:effectExtent b="0" l="0" r="0" t="0"/>
                <wp:wrapNone/>
                <wp:docPr id="146" name=""/>
                <a:graphic>
                  <a:graphicData uri="http://schemas.microsoft.com/office/word/2010/wordprocessingShape">
                    <wps:wsp>
                      <wps:cNvSpPr/>
                      <wps:cNvPr id="16" name="Shape 16"/>
                      <wps:spPr>
                        <a:xfrm>
                          <a:off x="5288850" y="3722850"/>
                          <a:ext cx="114300" cy="1143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444500</wp:posOffset>
                </wp:positionH>
                <wp:positionV relativeFrom="paragraph">
                  <wp:posOffset>139700</wp:posOffset>
                </wp:positionV>
                <wp:extent cx="114300" cy="114300"/>
                <wp:effectExtent b="0" l="0" r="0" t="0"/>
                <wp:wrapNone/>
                <wp:docPr id="146" name="image195.png"/>
                <a:graphic>
                  <a:graphicData uri="http://schemas.openxmlformats.org/drawingml/2006/picture">
                    <pic:pic>
                      <pic:nvPicPr>
                        <pic:cNvPr id="0" name="image195.png"/>
                        <pic:cNvPicPr preferRelativeResize="0"/>
                      </pic:nvPicPr>
                      <pic:blipFill>
                        <a:blip r:embed="rId87"/>
                        <a:srcRect/>
                        <a:stretch>
                          <a:fillRect/>
                        </a:stretch>
                      </pic:blipFill>
                      <pic:spPr>
                        <a:xfrm>
                          <a:off x="0" y="0"/>
                          <a:ext cx="114300" cy="1143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b w:val="1"/>
          <w:vertAlign w:val="baseline"/>
          <w:rtl w:val="0"/>
        </w:rPr>
        <w:tab/>
        <w:tab/>
        <w:t xml:space="preserve">Pour un acte de vandalisme ou des dommages à des biens de l’école.</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-1041399</wp:posOffset>
                </wp:positionH>
                <wp:positionV relativeFrom="paragraph">
                  <wp:posOffset>-6959599</wp:posOffset>
                </wp:positionV>
                <wp:extent cx="114300" cy="114300"/>
                <wp:effectExtent b="0" l="0" r="0" t="0"/>
                <wp:wrapNone/>
                <wp:docPr id="147" name=""/>
                <a:graphic>
                  <a:graphicData uri="http://schemas.microsoft.com/office/word/2010/wordprocessingShape">
                    <wps:wsp>
                      <wps:cNvSpPr/>
                      <wps:cNvPr id="17" name="Shape 17"/>
                      <wps:spPr>
                        <a:xfrm>
                          <a:off x="5288850" y="3722850"/>
                          <a:ext cx="114300" cy="1143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-1041399</wp:posOffset>
                </wp:positionH>
                <wp:positionV relativeFrom="paragraph">
                  <wp:posOffset>-6959599</wp:posOffset>
                </wp:positionV>
                <wp:extent cx="114300" cy="114300"/>
                <wp:effectExtent b="0" l="0" r="0" t="0"/>
                <wp:wrapNone/>
                <wp:docPr id="147" name="image197.png"/>
                <a:graphic>
                  <a:graphicData uri="http://schemas.openxmlformats.org/drawingml/2006/picture">
                    <pic:pic>
                      <pic:nvPicPr>
                        <pic:cNvPr id="0" name="image197.png"/>
                        <pic:cNvPicPr preferRelativeResize="0"/>
                      </pic:nvPicPr>
                      <pic:blipFill>
                        <a:blip r:embed="rId88"/>
                        <a:srcRect/>
                        <a:stretch>
                          <a:fillRect/>
                        </a:stretch>
                      </pic:blipFill>
                      <pic:spPr>
                        <a:xfrm>
                          <a:off x="0" y="0"/>
                          <a:ext cx="114300" cy="1143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b w:val="1"/>
          <w:vertAlign w:val="baseline"/>
          <w:rtl w:val="0"/>
        </w:rPr>
        <w:t xml:space="preserve">    </w:t>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ab/>
        <w:tab/>
      </w:r>
      <w:r w:rsidDel="00000000" w:rsidR="00000000" w:rsidRPr="00000000">
        <w:rPr>
          <w:b w:val="1"/>
          <w:vertAlign w:val="baseline"/>
          <w:rtl w:val="0"/>
        </w:rPr>
        <w:t xml:space="preserve">Pour avoir adopté une attitude de défi</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444500</wp:posOffset>
                </wp:positionH>
                <wp:positionV relativeFrom="paragraph">
                  <wp:posOffset>0</wp:posOffset>
                </wp:positionV>
                <wp:extent cx="114300" cy="114300"/>
                <wp:effectExtent b="0" l="0" r="0" t="0"/>
                <wp:wrapNone/>
                <wp:docPr id="144" name=""/>
                <a:graphic>
                  <a:graphicData uri="http://schemas.microsoft.com/office/word/2010/wordprocessingShape">
                    <wps:wsp>
                      <wps:cNvSpPr/>
                      <wps:cNvPr id="14" name="Shape 14"/>
                      <wps:spPr>
                        <a:xfrm>
                          <a:off x="5288850" y="3722850"/>
                          <a:ext cx="114300" cy="1143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444500</wp:posOffset>
                </wp:positionH>
                <wp:positionV relativeFrom="paragraph">
                  <wp:posOffset>0</wp:posOffset>
                </wp:positionV>
                <wp:extent cx="114300" cy="114300"/>
                <wp:effectExtent b="0" l="0" r="0" t="0"/>
                <wp:wrapNone/>
                <wp:docPr id="144" name="image191.png"/>
                <a:graphic>
                  <a:graphicData uri="http://schemas.openxmlformats.org/drawingml/2006/picture">
                    <pic:pic>
                      <pic:nvPicPr>
                        <pic:cNvPr id="0" name="image191.png"/>
                        <pic:cNvPicPr preferRelativeResize="0"/>
                      </pic:nvPicPr>
                      <pic:blipFill>
                        <a:blip r:embed="rId89"/>
                        <a:srcRect/>
                        <a:stretch>
                          <a:fillRect/>
                        </a:stretch>
                      </pic:blipFill>
                      <pic:spPr>
                        <a:xfrm>
                          <a:off x="0" y="0"/>
                          <a:ext cx="114300" cy="1143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ind w:left="720" w:firstLine="720"/>
        <w:contextualSpacing w:val="0"/>
      </w:pPr>
      <w:r w:rsidDel="00000000" w:rsidR="00000000" w:rsidRPr="00000000">
        <w:rPr>
          <w:b w:val="1"/>
          <w:vertAlign w:val="baseline"/>
          <w:rtl w:val="0"/>
        </w:rPr>
        <w:t xml:space="preserve">Autre </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444500</wp:posOffset>
                </wp:positionH>
                <wp:positionV relativeFrom="paragraph">
                  <wp:posOffset>0</wp:posOffset>
                </wp:positionV>
                <wp:extent cx="152400" cy="152400"/>
                <wp:effectExtent b="0" l="0" r="0" t="0"/>
                <wp:wrapNone/>
                <wp:docPr id="145" name=""/>
                <a:graphic>
                  <a:graphicData uri="http://schemas.microsoft.com/office/word/2010/wordprocessingShape">
                    <wps:wsp>
                      <wps:cNvSpPr/>
                      <wps:cNvPr id="15" name="Shape 15"/>
                      <wps:spPr>
                        <a:xfrm rot="10800000">
                          <a:off x="5269800" y="3708244"/>
                          <a:ext cx="152399" cy="14350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444500</wp:posOffset>
                </wp:positionH>
                <wp:positionV relativeFrom="paragraph">
                  <wp:posOffset>0</wp:posOffset>
                </wp:positionV>
                <wp:extent cx="152400" cy="152400"/>
                <wp:effectExtent b="0" l="0" r="0" t="0"/>
                <wp:wrapNone/>
                <wp:docPr id="145" name="image193.png"/>
                <a:graphic>
                  <a:graphicData uri="http://schemas.openxmlformats.org/drawingml/2006/picture">
                    <pic:pic>
                      <pic:nvPicPr>
                        <pic:cNvPr id="0" name="image193.png"/>
                        <pic:cNvPicPr preferRelativeResize="0"/>
                      </pic:nvPicPr>
                      <pic:blipFill>
                        <a:blip r:embed="rId90"/>
                        <a:srcRect/>
                        <a:stretch>
                          <a:fillRect/>
                        </a:stretch>
                      </pic:blipFill>
                      <pic:spPr>
                        <a:xfrm>
                          <a:off x="0" y="0"/>
                          <a:ext cx="152400" cy="1524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Commentaires de l’enseignant :</w:t>
      </w:r>
      <w:r w:rsidDel="00000000" w:rsidR="00000000" w:rsidRPr="00000000">
        <w:rPr>
          <w:rFonts w:ascii="Calibri" w:cs="Calibri" w:eastAsia="Calibri" w:hAnsi="Calibri"/>
          <w:sz w:val="24"/>
          <w:szCs w:val="24"/>
          <w:vertAlign w:val="baseline"/>
          <w:rtl w:val="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32"/>
          <w:szCs w:val="32"/>
          <w:u w:val="single"/>
          <w:vertAlign w:val="baseline"/>
          <w:rtl w:val="0"/>
        </w:rPr>
        <w:t xml:space="preserve">LA ZONE ROUGE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i w:val="1"/>
          <w:sz w:val="24"/>
          <w:szCs w:val="24"/>
          <w:vertAlign w:val="baseline"/>
          <w:rtl w:val="0"/>
        </w:rPr>
        <w:t xml:space="preserve">Technologie de la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Élève : ___________________________</w:t>
        <w:tab/>
        <w:t xml:space="preserve">Date :________________________</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Devoir no  1</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Enseignant : Monsieur/Madame ___________________________</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u w:val="single"/>
          <w:vertAlign w:val="baseline"/>
          <w:rtl w:val="0"/>
        </w:rPr>
        <w:t xml:space="preserve">Titre :</w:t>
      </w:r>
      <w:r w:rsidDel="00000000" w:rsidR="00000000" w:rsidRPr="00000000">
        <w:rPr>
          <w:sz w:val="24"/>
          <w:szCs w:val="24"/>
          <w:vertAlign w:val="baseline"/>
          <w:rtl w:val="0"/>
        </w:rPr>
        <w:t xml:space="preserve"> La zone rouge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u w:val="single"/>
          <w:vertAlign w:val="baseline"/>
          <w:rtl w:val="0"/>
        </w:rPr>
        <w:t xml:space="preserve">Format :</w:t>
      </w:r>
      <w:r w:rsidDel="00000000" w:rsidR="00000000" w:rsidRPr="00000000">
        <w:rPr>
          <w:sz w:val="24"/>
          <w:szCs w:val="24"/>
          <w:vertAlign w:val="baseline"/>
          <w:rtl w:val="0"/>
        </w:rPr>
        <w:tab/>
        <w:t xml:space="preserve">1) Dans cette composition, vous devez présenter vos propres idées sur le </w:t>
        <w:br w:type="textWrapping"/>
        <w:tab/>
        <w:tab/>
        <w:t xml:space="preserve">    thème donné ci-dessus.</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ab/>
        <w:tab/>
        <w:t xml:space="preserve">2) Ce travail doit être écrit à la main.</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ab/>
        <w:tab/>
        <w:t xml:space="preserve">3) Il doit être écrit à l’encre bleue ou noire.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ab/>
        <w:tab/>
        <w:t xml:space="preserve">4) Il doit être rédigé au recto de feuilles lignées, de format standard</w:t>
        <w:br w:type="textWrapping"/>
        <w:tab/>
        <w:tab/>
        <w:t xml:space="preserve">    8 1/2 po x 11 po.</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ab/>
        <w:tab/>
        <w:t xml:space="preserve">5) Vous devez écrire à interligne double.</w:t>
      </w:r>
      <w:r w:rsidDel="00000000" w:rsidR="00000000" w:rsidRPr="00000000">
        <w:rPr>
          <w:rtl w:val="0"/>
        </w:rPr>
      </w:r>
    </w:p>
    <w:p w:rsidR="00000000" w:rsidDel="00000000" w:rsidP="00000000" w:rsidRDefault="00000000" w:rsidRPr="00000000">
      <w:pPr>
        <w:widowControl w:val="1"/>
        <w:spacing w:before="240" w:lineRule="auto"/>
        <w:ind w:left="1440" w:firstLine="0"/>
        <w:contextualSpacing w:val="0"/>
      </w:pPr>
      <w:r w:rsidDel="00000000" w:rsidR="00000000" w:rsidRPr="00000000">
        <w:rPr>
          <w:sz w:val="24"/>
          <w:szCs w:val="24"/>
          <w:vertAlign w:val="baseline"/>
          <w:rtl w:val="0"/>
        </w:rPr>
        <w:t xml:space="preserve">6) Votre rédaction doit compter un </w:t>
      </w:r>
      <w:r w:rsidDel="00000000" w:rsidR="00000000" w:rsidRPr="00000000">
        <w:rPr>
          <w:sz w:val="24"/>
          <w:szCs w:val="24"/>
          <w:u w:val="single"/>
          <w:vertAlign w:val="baseline"/>
          <w:rtl w:val="0"/>
        </w:rPr>
        <w:t xml:space="preserve">minimum de 3 pages pleines</w:t>
      </w:r>
      <w:r w:rsidDel="00000000" w:rsidR="00000000" w:rsidRPr="00000000">
        <w:rPr>
          <w:sz w:val="24"/>
          <w:szCs w:val="24"/>
          <w:vertAlign w:val="baseline"/>
          <w:rtl w:val="0"/>
        </w:rPr>
        <w:t xml:space="preserve"> (au recto).</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ab/>
        <w:tab/>
        <w:t xml:space="preserve">7) Votre rédaction doit être signée par un de vos parents ou tuteurs.</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ab/>
        <w:tab/>
        <w:t xml:space="preserve">8) La page titre doit être remplie et porter la signature d’un de vos parents</w:t>
        <w:tab/>
        <w:tab/>
        <w:tab/>
        <w:t xml:space="preserve">    ou tuteurs. </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32"/>
          <w:szCs w:val="32"/>
          <w:u w:val="single"/>
          <w:vertAlign w:val="baseline"/>
          <w:rtl w:val="0"/>
        </w:rPr>
        <w:t xml:space="preserve">Thème</w:t>
      </w:r>
      <w:r w:rsidDel="00000000" w:rsidR="00000000" w:rsidRPr="00000000">
        <w:rPr>
          <w:sz w:val="32"/>
          <w:szCs w:val="32"/>
          <w:vertAlign w:val="baseline"/>
          <w:rtl w:val="0"/>
        </w:rPr>
        <w:t xml:space="preserve"> : </w:t>
      </w:r>
      <w:r w:rsidDel="00000000" w:rsidR="00000000" w:rsidRPr="00000000">
        <w:rPr>
          <w:i w:val="1"/>
          <w:sz w:val="32"/>
          <w:szCs w:val="32"/>
          <w:vertAlign w:val="baseline"/>
          <w:rtl w:val="0"/>
        </w:rPr>
        <w:t xml:space="preserve">Être un élève responsable, c’est…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spacing w:before="240" w:lineRule="auto"/>
        <w:contextualSpacing w:val="0"/>
      </w:pPr>
      <w:r w:rsidDel="00000000" w:rsidR="00000000" w:rsidRPr="00000000">
        <w:rPr>
          <w:b w:val="1"/>
          <w:sz w:val="24"/>
          <w:szCs w:val="24"/>
          <w:u w:val="single"/>
          <w:vertAlign w:val="baseline"/>
          <w:rtl w:val="0"/>
        </w:rPr>
        <w:t xml:space="preserve">Pondération :</w:t>
      </w:r>
      <w:r w:rsidDel="00000000" w:rsidR="00000000" w:rsidRPr="00000000">
        <w:rPr>
          <w:rtl w:val="0"/>
        </w:rPr>
      </w:r>
    </w:p>
    <w:tbl>
      <w:tblPr>
        <w:tblStyle w:val="Table90"/>
        <w:bidi w:val="0"/>
        <w:tblW w:w="9500.0" w:type="dxa"/>
        <w:jc w:val="left"/>
        <w:tblInd w:w="-108.0" w:type="dxa"/>
        <w:tblLayout w:type="fixed"/>
        <w:tblLook w:val="0000"/>
      </w:tblPr>
      <w:tblGrid>
        <w:gridCol w:w="1951"/>
        <w:gridCol w:w="6521"/>
        <w:gridCol w:w="1028"/>
        <w:tblGridChange w:id="0">
          <w:tblGrid>
            <w:gridCol w:w="1951"/>
            <w:gridCol w:w="6521"/>
            <w:gridCol w:w="1028"/>
          </w:tblGrid>
        </w:tblGridChange>
      </w:tblGrid>
      <w:tr>
        <w:tc>
          <w:tcPr/>
          <w:p w:rsidR="00000000" w:rsidDel="00000000" w:rsidP="00000000" w:rsidRDefault="00000000" w:rsidRPr="00000000">
            <w:pPr>
              <w:widowControl w:val="1"/>
              <w:spacing w:before="240" w:lineRule="auto"/>
              <w:contextualSpacing w:val="0"/>
            </w:pPr>
            <w:r w:rsidDel="00000000" w:rsidR="00000000" w:rsidRPr="00000000">
              <w:rPr>
                <w:sz w:val="24"/>
                <w:szCs w:val="24"/>
                <w:u w:val="single"/>
                <w:vertAlign w:val="baseline"/>
                <w:rtl w:val="0"/>
              </w:rPr>
              <w:t xml:space="preserve">Introduction</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u w:val="single"/>
                <w:vertAlign w:val="baseline"/>
                <w:rtl w:val="0"/>
              </w:rPr>
              <w:t xml:space="preserve">Corps du texte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u w:val="single"/>
                <w:vertAlign w:val="baseline"/>
                <w:rtl w:val="0"/>
              </w:rPr>
              <w:t xml:space="preserve">Présentation</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tc>
        <w:tc>
          <w:tcPr/>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Expliquez pourquoi vous composez ce texte.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En quoi êtes-vous responsable de ce qui est arrivé.</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Définissez ce qu’est un élève responsable.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Expliquez pourquoi est-il important de se montrer responsable.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Expliquez comment vous comptez vous y prendre pour être un élève responsable.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Calligraphie à l’encre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Interligne double, au recto</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Longueur demandée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Orthographe et grammaire</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 Page titre acceptable</w:t>
              <w:tab/>
            </w:r>
            <w:r w:rsidDel="00000000" w:rsidR="00000000" w:rsidRPr="00000000">
              <w:rPr>
                <w:rtl w:val="0"/>
              </w:rPr>
            </w:r>
          </w:p>
        </w:tc>
        <w:tc>
          <w:tcPr/>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 /5 </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p w:rsidR="00000000" w:rsidDel="00000000" w:rsidP="00000000" w:rsidRDefault="00000000" w:rsidRPr="00000000">
            <w:pPr>
              <w:widowControl w:val="1"/>
              <w:spacing w:before="240" w:lineRule="auto"/>
              <w:contextualSpacing w:val="0"/>
              <w:jc w:val="right"/>
            </w:pPr>
            <w:r w:rsidDel="00000000" w:rsidR="00000000" w:rsidRPr="00000000">
              <w:rPr>
                <w:sz w:val="24"/>
                <w:szCs w:val="24"/>
                <w:vertAlign w:val="baseline"/>
                <w:rtl w:val="0"/>
              </w:rPr>
              <w:t xml:space="preserve">/5</w:t>
            </w:r>
            <w:r w:rsidDel="00000000" w:rsidR="00000000" w:rsidRPr="00000000">
              <w:rPr>
                <w:rtl w:val="0"/>
              </w:rPr>
            </w:r>
          </w:p>
        </w:tc>
      </w:tr>
    </w:tbl>
    <w:p w:rsidR="00000000" w:rsidDel="00000000" w:rsidP="00000000" w:rsidRDefault="00000000" w:rsidRPr="00000000">
      <w:pPr>
        <w:widowControl w:val="1"/>
        <w:spacing w:before="240" w:lineRule="auto"/>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b w:val="1"/>
          <w:sz w:val="24"/>
          <w:szCs w:val="24"/>
          <w:vertAlign w:val="baseline"/>
          <w:rtl w:val="0"/>
        </w:rPr>
        <w:t xml:space="preserve">TOTAL</w:t>
        <w:tab/>
        <w:tab/>
        <w:tab/>
        <w:tab/>
        <w:tab/>
        <w:tab/>
        <w:tab/>
        <w:tab/>
        <w:tab/>
        <w:tab/>
        <w:tab/>
        <w:t xml:space="preserve">/50</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À remettre à (enseignant) au prochain cours de technologie de la construction, ou avant, faute que quoi, il vous faudra vous présenter aux services aux étudiants jusqu’à ce que ce travail soit réalisé et remis.</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8"/>
          <w:szCs w:val="28"/>
          <w:vertAlign w:val="baseline"/>
          <w:rtl w:val="0"/>
        </w:rPr>
        <w:t xml:space="preserve">L’élève doit remettre un travail de qualité pour être réadmis en classe.</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b w:val="1"/>
          <w:sz w:val="32"/>
          <w:szCs w:val="32"/>
          <w:u w:val="single"/>
          <w:vertAlign w:val="baseline"/>
          <w:rtl w:val="0"/>
        </w:rPr>
        <w:t xml:space="preserve">Remarque :</w:t>
      </w:r>
      <w:r w:rsidDel="00000000" w:rsidR="00000000" w:rsidRPr="00000000">
        <w:rPr>
          <w:b w:val="1"/>
          <w:sz w:val="32"/>
          <w:szCs w:val="32"/>
          <w:vertAlign w:val="baseline"/>
          <w:rtl w:val="0"/>
        </w:rPr>
        <w:t xml:space="preserve"> Des élèves qui continuent de poser des risques à la sécurité ou à transgresser les règles du programme de technologie de la construction de votre école, même après avoir réalisé ce travail, seront retirés du programme pour les protéger et pour protéger les autres élèves.</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36"/>
          <w:szCs w:val="36"/>
          <w:vertAlign w:val="baseline"/>
          <w:rtl w:val="0"/>
        </w:rPr>
        <w:t xml:space="preserve">Technologie de la construction</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32"/>
          <w:szCs w:val="32"/>
          <w:vertAlign w:val="baseline"/>
          <w:rtl w:val="0"/>
        </w:rPr>
        <w:t xml:space="preserve">Devoir - La zone rouge</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8"/>
          <w:szCs w:val="28"/>
          <w:vertAlign w:val="baseline"/>
          <w:rtl w:val="0"/>
        </w:rPr>
        <w:t xml:space="preserve">Être un élève responsable, c’est …</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Par</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Nom de l’élève</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(Nom de l’école)</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Technologie de la construction</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(Nome de l’enseignant)</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École :______________________ Date :___________________</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J’ai examiné et lu la composition de mon enfant et estime qu’il respecte les critères donnés.</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Signature d’un parent ou tuteur :____________________________________</w:t>
      </w: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rtl w:val="0"/>
        </w:rPr>
      </w:r>
    </w:p>
    <w:p w:rsidR="00000000" w:rsidDel="00000000" w:rsidP="00000000" w:rsidRDefault="00000000" w:rsidRPr="00000000">
      <w:pPr>
        <w:widowControl w:val="1"/>
        <w:spacing w:before="240" w:lineRule="auto"/>
        <w:contextualSpacing w:val="0"/>
        <w:jc w:val="center"/>
      </w:pPr>
      <w:r w:rsidDel="00000000" w:rsidR="00000000" w:rsidRPr="00000000">
        <w:rPr>
          <w:b w:val="1"/>
          <w:sz w:val="24"/>
          <w:szCs w:val="24"/>
          <w:vertAlign w:val="baseline"/>
          <w:rtl w:val="0"/>
        </w:rPr>
        <w:t xml:space="preserve">Signature de l’enseignant :_________________________________________</w:t>
      </w:r>
      <w:r w:rsidDel="00000000" w:rsidR="00000000" w:rsidRPr="00000000">
        <w:rPr>
          <w:rtl w:val="0"/>
        </w:rPr>
      </w:r>
    </w:p>
    <w:p w:rsidR="00000000" w:rsidDel="00000000" w:rsidP="00000000" w:rsidRDefault="00000000" w:rsidRPr="00000000">
      <w:pPr>
        <w:widowControl w:val="1"/>
        <w:spacing w:before="240" w:lineRule="auto"/>
        <w:contextualSpacing w:val="0"/>
      </w:pPr>
      <w:r w:rsidDel="00000000" w:rsidR="00000000" w:rsidRPr="00000000">
        <w:rPr>
          <w:b w:val="1"/>
          <w:sz w:val="24"/>
          <w:szCs w:val="24"/>
          <w:vertAlign w:val="baseline"/>
          <w:rtl w:val="0"/>
        </w:rPr>
        <w:t xml:space="preserve">Signature de la direction :________________________________________</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4"/>
        <w:contextualSpacing w:val="0"/>
      </w:pPr>
      <w:bookmarkStart w:colFirst="0" w:colLast="0" w:name="_3x8tuzt" w:id="113"/>
      <w:bookmarkEnd w:id="113"/>
      <w:r w:rsidDel="00000000" w:rsidR="00000000" w:rsidRPr="00000000">
        <w:rPr>
          <w:rtl w:val="0"/>
        </w:rPr>
      </w:r>
    </w:p>
    <w:tbl>
      <w:tblPr>
        <w:tblStyle w:val="Table91"/>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4:  PASSEPORTS SÉCURITÉ</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pPr>
        <w:pStyle w:val="Heading2"/>
        <w:contextualSpacing w:val="0"/>
      </w:pPr>
      <w:bookmarkStart w:colFirst="0" w:colLast="0" w:name="_2ce457m" w:id="114"/>
      <w:bookmarkEnd w:id="11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 Comportement de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Chers parents, tuteurs et tutrices :</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b w:val="1"/>
          <w:sz w:val="22"/>
          <w:szCs w:val="22"/>
          <w:vertAlign w:val="baseline"/>
          <w:rtl w:val="0"/>
        </w:rPr>
        <w:t xml:space="preserve">   </w:t>
      </w:r>
      <w:r w:rsidDel="00000000" w:rsidR="00000000" w:rsidRPr="00000000">
        <w:rPr>
          <w:rFonts w:ascii="Arial" w:cs="Arial" w:eastAsia="Arial" w:hAnsi="Arial"/>
          <w:b w:val="1"/>
          <w:i w:val="1"/>
          <w:sz w:val="22"/>
          <w:szCs w:val="22"/>
          <w:vertAlign w:val="baseline"/>
          <w:rtl w:val="0"/>
        </w:rPr>
        <w:t xml:space="preserve"> </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De façon à garantir un environnement sécuritaire, l’élève doit s’engager à faire ce qui suit :</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1. 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2. M’assurer que je sais où se situent toutes les sorties de secours et les  gâchettes du circuit de coupure d’alimentation et que je sais les utiliser en cas d’urgence,</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3. Ne jamais compromettre la sécurité des autres à cause de bousculades ou de gestes agressifs,</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4. 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5. 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b w:val="1"/>
          <w:i w:val="1"/>
          <w:sz w:val="22"/>
          <w:szCs w:val="22"/>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1. S’il ou elle prend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2. S’il ou elle prend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3. Ne jamais entrer dans un atelier ou un laboratoire en étant sous les effets de substances illégales ou en ayant sur soi des substances illégales.</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b w:val="1"/>
          <w:i w:val="1"/>
          <w:sz w:val="22"/>
          <w:szCs w:val="22"/>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Je comprends que le fait de déroger à mes engagements entraine des risques de blessures pour les autres et pour moi-même et que ne pas suivre les procédures de sécurité pourrait entraîner mon retrait temporaire de la classe ou de l’atelier.</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b w:val="1"/>
          <w:sz w:val="22"/>
          <w:szCs w:val="22"/>
          <w:vertAlign w:val="baseline"/>
          <w:rtl w:val="0"/>
        </w:rPr>
        <w:t xml:space="preserve">Moi, </w:t>
      </w:r>
      <w:r w:rsidDel="00000000" w:rsidR="00000000" w:rsidRPr="00000000">
        <w:rPr>
          <w:rFonts w:ascii="Arial" w:cs="Arial" w:eastAsia="Arial" w:hAnsi="Arial"/>
          <w:sz w:val="22"/>
          <w:szCs w:val="22"/>
          <w:vertAlign w:val="baseline"/>
          <w:rtl w:val="0"/>
        </w:rPr>
        <w:t xml:space="preserve">____________________________________</w:t>
      </w:r>
      <w:r w:rsidDel="00000000" w:rsidR="00000000" w:rsidRPr="00000000">
        <w:rPr>
          <w:rFonts w:ascii="Arial" w:cs="Arial" w:eastAsia="Arial" w:hAnsi="Arial"/>
          <w:b w:val="1"/>
          <w:sz w:val="22"/>
          <w:szCs w:val="22"/>
          <w:vertAlign w:val="baseline"/>
          <w:rtl w:val="0"/>
        </w:rPr>
        <w:t xml:space="preserve"> , ai lu et compris les lignes directrices. Je comprends ces règles et les observerai en tout temps.</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Signature de l’élève : _______________________________ Date : ___________</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Signature du parent : ________________________________ Date : ___________ </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Fonts w:ascii="Arial" w:cs="Arial" w:eastAsia="Arial" w:hAnsi="Arial"/>
          <w:sz w:val="22"/>
          <w:szCs w:val="22"/>
          <w:vertAlign w:val="baseline"/>
          <w:rtl w:val="0"/>
        </w:rPr>
        <w:t xml:space="preserve">Si vous avez des questions ou des préoccupations en ce qui a trait aux politiques évoquées ici, veuillez communiquer avec (enseignant) au 000-000-0000, poste 000.</w:t>
      </w: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tabs>
          <w:tab w:val="left" w:pos="8640"/>
        </w:tabs>
        <w:contextualSpacing w:val="0"/>
        <w:jc w:val="center"/>
      </w:pPr>
      <w:bookmarkStart w:colFirst="0" w:colLast="0" w:name="_rjefff" w:id="115"/>
      <w:bookmarkEnd w:id="11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Engagement sur les comportements sécuritaires à l’atelier de construction</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vertAlign w:val="baseline"/>
          <w:rtl w:val="0"/>
        </w:rPr>
        <w:t xml:space="preserve">Chers parents, tutrices et tuteurs,</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vertAlign w:val="baseline"/>
          <w:rtl w:val="0"/>
        </w:rPr>
        <w:t xml:space="preserve">Voici les règles élémentaires à suivre dans le cadre du programme d’éducation technologique pour le bon fonctionnement sécuritaire des travaux.  </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 Il est formellement</w:t>
      </w:r>
      <w:r w:rsidDel="00000000" w:rsidR="00000000" w:rsidRPr="00000000">
        <w:rPr>
          <w:b w:val="1"/>
          <w:vertAlign w:val="baseline"/>
          <w:rtl w:val="0"/>
        </w:rPr>
        <w:t xml:space="preserve"> interdit</w:t>
      </w:r>
      <w:r w:rsidDel="00000000" w:rsidR="00000000" w:rsidRPr="00000000">
        <w:rPr>
          <w:vertAlign w:val="baseline"/>
          <w:rtl w:val="0"/>
        </w:rPr>
        <w:t xml:space="preserve"> d’opérer de l’équipement électrique en l’absence de l’enseignant dans l’atelier.</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 Les bousculades</w:t>
      </w:r>
      <w:r w:rsidDel="00000000" w:rsidR="00000000" w:rsidRPr="00000000">
        <w:rPr>
          <w:b w:val="1"/>
          <w:vertAlign w:val="baseline"/>
          <w:rtl w:val="0"/>
        </w:rPr>
        <w:t xml:space="preserve"> ne</w:t>
      </w:r>
      <w:r w:rsidDel="00000000" w:rsidR="00000000" w:rsidRPr="00000000">
        <w:rPr>
          <w:vertAlign w:val="baseline"/>
          <w:rtl w:val="0"/>
        </w:rPr>
        <w:t xml:space="preserve"> seront </w:t>
      </w:r>
      <w:r w:rsidDel="00000000" w:rsidR="00000000" w:rsidRPr="00000000">
        <w:rPr>
          <w:b w:val="1"/>
          <w:vertAlign w:val="baseline"/>
          <w:rtl w:val="0"/>
        </w:rPr>
        <w:t xml:space="preserve">pas</w:t>
      </w:r>
      <w:r w:rsidDel="00000000" w:rsidR="00000000" w:rsidRPr="00000000">
        <w:rPr>
          <w:vertAlign w:val="baseline"/>
          <w:rtl w:val="0"/>
        </w:rPr>
        <w:t xml:space="preserve"> tolérées dans l’atelier.</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 Le port des lunettes de sécurité est obligatoire</w:t>
      </w:r>
      <w:r w:rsidDel="00000000" w:rsidR="00000000" w:rsidRPr="00000000">
        <w:rPr>
          <w:b w:val="1"/>
          <w:vertAlign w:val="baseline"/>
          <w:rtl w:val="0"/>
        </w:rPr>
        <w:t xml:space="preserve"> en tout temps</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 </w:t>
      </w:r>
      <w:r w:rsidDel="00000000" w:rsidR="00000000" w:rsidRPr="00000000">
        <w:rPr>
          <w:b w:val="1"/>
          <w:vertAlign w:val="baseline"/>
          <w:rtl w:val="0"/>
        </w:rPr>
        <w:t xml:space="preserve">Il faut</w:t>
      </w:r>
      <w:r w:rsidDel="00000000" w:rsidR="00000000" w:rsidRPr="00000000">
        <w:rPr>
          <w:vertAlign w:val="baseline"/>
          <w:rtl w:val="0"/>
        </w:rPr>
        <w:t xml:space="preserve"> attacher les cheveux longs, resserrer les vêtements amples et retirer les bijoux avant de pénétrer dans l’atelier. </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Il convient de manier et de transporter les outils avec prudence dans l’atelier, et de faire preuve de </w:t>
      </w:r>
      <w:r w:rsidDel="00000000" w:rsidR="00000000" w:rsidRPr="00000000">
        <w:rPr>
          <w:b w:val="1"/>
          <w:vertAlign w:val="baseline"/>
          <w:rtl w:val="0"/>
        </w:rPr>
        <w:t xml:space="preserve">bon sens</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 Il est interdit d’utiliser un appareil tant que l’enseignant ne vous a pas donné la formation sur son utilisation sécuritaire. Si vous étiez absent au moment où cette formation a été donnée, </w:t>
      </w:r>
      <w:r w:rsidDel="00000000" w:rsidR="00000000" w:rsidRPr="00000000">
        <w:rPr>
          <w:b w:val="1"/>
          <w:vertAlign w:val="baseline"/>
          <w:rtl w:val="0"/>
        </w:rPr>
        <w:t xml:space="preserve">vous devez consulter directement </w:t>
      </w:r>
      <w:r w:rsidDel="00000000" w:rsidR="00000000" w:rsidRPr="00000000">
        <w:rPr>
          <w:vertAlign w:val="baseline"/>
          <w:rtl w:val="0"/>
        </w:rPr>
        <w:t xml:space="preserve">l’enseignant à votre retour pour recevoir cette information.</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Les élèves doivent respecter toutes les </w:t>
      </w:r>
      <w:r w:rsidDel="00000000" w:rsidR="00000000" w:rsidRPr="00000000">
        <w:rPr>
          <w:b w:val="1"/>
          <w:vertAlign w:val="baseline"/>
          <w:rtl w:val="0"/>
        </w:rPr>
        <w:t xml:space="preserve">règles de sécurité</w:t>
      </w:r>
      <w:r w:rsidDel="00000000" w:rsidR="00000000" w:rsidRPr="00000000">
        <w:rPr>
          <w:vertAlign w:val="baseline"/>
          <w:rtl w:val="0"/>
        </w:rPr>
        <w:t xml:space="preserve"> et les directives relatives aux machines en atelier, ainsi que les règles générales qui s’appliquent en classe.  </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 Toutes les coupures et les égratignures </w:t>
      </w:r>
      <w:r w:rsidDel="00000000" w:rsidR="00000000" w:rsidRPr="00000000">
        <w:rPr>
          <w:b w:val="1"/>
          <w:vertAlign w:val="baseline"/>
          <w:rtl w:val="0"/>
        </w:rPr>
        <w:t xml:space="preserve">doivent être </w:t>
      </w:r>
      <w:r w:rsidDel="00000000" w:rsidR="00000000" w:rsidRPr="00000000">
        <w:rPr>
          <w:vertAlign w:val="baseline"/>
          <w:rtl w:val="0"/>
        </w:rPr>
        <w:t xml:space="preserve">signalées à l’enseignant, puis traitées.</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 Il faut utiliser l’air sous pression avec précaution. Portez des lunettes de sécurité et orientez le jet d’air loin des yeux, de la peau et de toute partie de son corps. </w:t>
      </w:r>
      <w:r w:rsidDel="00000000" w:rsidR="00000000" w:rsidRPr="00000000">
        <w:rPr>
          <w:b w:val="1"/>
          <w:vertAlign w:val="baseline"/>
          <w:rtl w:val="0"/>
        </w:rPr>
        <w:t xml:space="preserve">Attention aux particules projetées</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numPr>
          <w:ilvl w:val="0"/>
          <w:numId w:val="13"/>
        </w:numPr>
        <w:tabs>
          <w:tab w:val="left" w:pos="681"/>
        </w:tabs>
        <w:ind w:left="720" w:right="420" w:hanging="360"/>
        <w:rPr>
          <w:rFonts w:ascii="Arial" w:cs="Arial" w:eastAsia="Arial" w:hAnsi="Arial"/>
          <w:b w:val="0"/>
          <w:sz w:val="22"/>
          <w:szCs w:val="22"/>
        </w:rPr>
      </w:pPr>
      <w:r w:rsidDel="00000000" w:rsidR="00000000" w:rsidRPr="00000000">
        <w:rPr>
          <w:vertAlign w:val="baseline"/>
          <w:rtl w:val="0"/>
        </w:rPr>
        <w:t xml:space="preserve">  Il est interdit de se regrouper autour d’une machine. Il ne doit y avoir qu’un seul utilisateur par appareil.</w:t>
      </w:r>
      <w:r w:rsidDel="00000000" w:rsidR="00000000" w:rsidRPr="00000000">
        <w:rPr>
          <w:rtl w:val="0"/>
        </w:rPr>
      </w:r>
    </w:p>
    <w:p w:rsidR="00000000" w:rsidDel="00000000" w:rsidP="00000000" w:rsidRDefault="00000000" w:rsidRPr="00000000">
      <w:pPr>
        <w:widowControl w:val="1"/>
        <w:tabs>
          <w:tab w:val="left" w:pos="681"/>
        </w:tabs>
        <w:ind w:right="420"/>
        <w:contextualSpacing w:val="0"/>
      </w:pPr>
      <w:r w:rsidDel="00000000" w:rsidR="00000000" w:rsidRPr="00000000">
        <w:rPr>
          <w:rtl w:val="0"/>
        </w:rPr>
      </w:r>
    </w:p>
    <w:p w:rsidR="00000000" w:rsidDel="00000000" w:rsidP="00000000" w:rsidRDefault="00000000" w:rsidRPr="00000000">
      <w:pPr>
        <w:widowControl w:val="1"/>
        <w:tabs>
          <w:tab w:val="left" w:pos="681"/>
        </w:tabs>
        <w:ind w:right="420"/>
        <w:contextualSpacing w:val="0"/>
        <w:jc w:val="center"/>
      </w:pPr>
      <w:r w:rsidDel="00000000" w:rsidR="00000000" w:rsidRPr="00000000">
        <w:rPr>
          <w:b w:val="1"/>
          <w:vertAlign w:val="baseline"/>
          <w:rtl w:val="0"/>
        </w:rPr>
        <w:t xml:space="preserve">UN OU UNE ÉLÈVE QUI REPRÉSENTE UN DANGER EN CLASSE SERA  EXPULSÉ DE L’ATELIER!</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b w:val="1"/>
          <w:sz w:val="24"/>
          <w:szCs w:val="24"/>
          <w:vertAlign w:val="baseline"/>
          <w:rtl w:val="0"/>
        </w:rPr>
        <w:t xml:space="preserve">Moi, </w:t>
      </w:r>
      <w:r w:rsidDel="00000000" w:rsidR="00000000" w:rsidRPr="00000000">
        <w:rPr>
          <w:sz w:val="24"/>
          <w:szCs w:val="24"/>
          <w:vertAlign w:val="baseline"/>
          <w:rtl w:val="0"/>
        </w:rPr>
        <w:t xml:space="preserve">____________________________________</w:t>
      </w:r>
      <w:r w:rsidDel="00000000" w:rsidR="00000000" w:rsidRPr="00000000">
        <w:rPr>
          <w:b w:val="1"/>
          <w:sz w:val="24"/>
          <w:szCs w:val="24"/>
          <w:vertAlign w:val="baseline"/>
          <w:rtl w:val="0"/>
        </w:rPr>
        <w:t xml:space="preserve">, j’ai lu les présentes lignes directrices. Je les comprends et m’engage à les observer en tout temps.</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sz w:val="24"/>
          <w:szCs w:val="24"/>
          <w:vertAlign w:val="baseline"/>
          <w:rtl w:val="0"/>
        </w:rPr>
        <w:t xml:space="preserve">Signature de l’élève : _______________________________ Date : ___________</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sz w:val="24"/>
          <w:szCs w:val="24"/>
          <w:vertAlign w:val="baseline"/>
          <w:rtl w:val="0"/>
        </w:rPr>
        <w:t xml:space="preserve">Signature d’un parent : ________________________________ Date : ___________ </w:t>
      </w:r>
      <w:r w:rsidDel="00000000" w:rsidR="00000000" w:rsidRPr="00000000">
        <w:rPr>
          <w:rtl w:val="0"/>
        </w:rPr>
      </w:r>
    </w:p>
    <w:p w:rsidR="00000000" w:rsidDel="00000000" w:rsidP="00000000" w:rsidRDefault="00000000" w:rsidRPr="00000000">
      <w:pPr>
        <w:widowControl w:val="1"/>
        <w:tabs>
          <w:tab w:val="left" w:pos="8640"/>
        </w:tabs>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Pour toute question ou préoccupation en ce qui concerne la présente politique, veuillez communiquer avec [nom de l’enseignant ou de l’enseignante] au 000-000-0000, poste 000.</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3bj1y38" w:id="116"/>
      <w:bookmarkEnd w:id="11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Registre de sécurité de l’élève</w:t>
      </w:r>
      <w:r w:rsidDel="00000000" w:rsidR="00000000" w:rsidRPr="00000000">
        <w:rPr>
          <w:rtl w:val="0"/>
        </w:rPr>
      </w:r>
    </w:p>
    <w:tbl>
      <w:tblPr>
        <w:tblStyle w:val="Table92"/>
        <w:bidi w:val="0"/>
        <w:tblW w:w="9360.0" w:type="dxa"/>
        <w:jc w:val="left"/>
        <w:tblInd w:w="-70.0" w:type="dxa"/>
        <w:tblLayout w:type="fixed"/>
        <w:tblLook w:val="0000"/>
      </w:tblPr>
      <w:tblGrid>
        <w:gridCol w:w="2055"/>
        <w:gridCol w:w="850"/>
        <w:gridCol w:w="155"/>
        <w:gridCol w:w="554"/>
        <w:gridCol w:w="886"/>
        <w:gridCol w:w="1980"/>
        <w:gridCol w:w="900"/>
        <w:gridCol w:w="900"/>
        <w:gridCol w:w="1080"/>
        <w:tblGridChange w:id="0">
          <w:tblGrid>
            <w:gridCol w:w="2055"/>
            <w:gridCol w:w="850"/>
            <w:gridCol w:w="155"/>
            <w:gridCol w:w="554"/>
            <w:gridCol w:w="886"/>
            <w:gridCol w:w="1980"/>
            <w:gridCol w:w="900"/>
            <w:gridCol w:w="900"/>
            <w:gridCol w:w="1080"/>
          </w:tblGrid>
        </w:tblGridChange>
      </w:tblGrid>
      <w:tr>
        <w:tc>
          <w:tcPr>
            <w:gridSpan w:val="3"/>
            <w:tcBorders>
              <w:top w:color="000000" w:space="0" w:sz="6" w:val="single"/>
              <w:left w:color="000000" w:space="0" w:sz="6" w:val="single"/>
              <w:bottom w:color="ffffff" w:space="0" w:sz="6" w:val="single"/>
              <w:right w:color="ffffff" w:space="0" w:sz="6" w:val="single"/>
            </w:tcBorders>
            <w:shd w:fill="ffffff"/>
          </w:tcPr>
          <w:p w:rsidR="00000000" w:rsidDel="00000000" w:rsidP="00000000" w:rsidRDefault="00000000" w:rsidRPr="00000000">
            <w:pPr>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Identité de l’élève</w:t>
            </w:r>
            <w:r w:rsidDel="00000000" w:rsidR="00000000" w:rsidRPr="00000000">
              <w:rPr>
                <w:rtl w:val="0"/>
              </w:rPr>
            </w:r>
          </w:p>
        </w:tc>
        <w:tc>
          <w:tcPr>
            <w:gridSpan w:val="6"/>
            <w:tcBorders>
              <w:top w:color="000000" w:space="0" w:sz="6" w:val="single"/>
              <w:left w:color="000000" w:space="0" w:sz="6" w:val="single"/>
              <w:bottom w:color="ffffff" w:space="0" w:sz="6" w:val="single"/>
              <w:right w:color="000000" w:space="0" w:sz="6" w:val="single"/>
            </w:tcBorders>
            <w:shd w:fill="ffffff"/>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Légende des cotes</w:t>
            </w:r>
            <w:r w:rsidDel="00000000" w:rsidR="00000000" w:rsidRPr="00000000">
              <w:rPr>
                <w:rtl w:val="0"/>
              </w:rPr>
            </w:r>
          </w:p>
        </w:tc>
      </w:tr>
      <w:tr>
        <w:tc>
          <w:tcPr>
            <w:gridSpan w:val="3"/>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left" w:pos="0"/>
                <w:tab w:val="left" w:pos="2952"/>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Nom :</w:t>
            </w:r>
            <w:r w:rsidDel="00000000" w:rsidR="00000000" w:rsidRPr="00000000">
              <w:rPr>
                <w:rtl w:val="0"/>
              </w:rPr>
            </w:r>
          </w:p>
          <w:p w:rsidR="00000000" w:rsidDel="00000000" w:rsidP="00000000" w:rsidRDefault="00000000" w:rsidRPr="00000000">
            <w:pPr>
              <w:keepNext w:val="1"/>
              <w:keepLines w:val="1"/>
              <w:tabs>
                <w:tab w:val="left" w:pos="0"/>
                <w:tab w:val="left" w:pos="2952"/>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p w:rsidR="00000000" w:rsidDel="00000000" w:rsidP="00000000" w:rsidRDefault="00000000" w:rsidRPr="00000000">
            <w:pPr>
              <w:keepLines w:val="1"/>
              <w:widowControl w:val="1"/>
              <w:tabs>
                <w:tab w:val="left" w:pos="0"/>
                <w:tab w:val="left" w:pos="2952"/>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Date :</w:t>
            </w:r>
            <w:r w:rsidDel="00000000" w:rsidR="00000000" w:rsidRPr="00000000">
              <w:rPr>
                <w:rtl w:val="0"/>
              </w:rPr>
            </w:r>
          </w:p>
          <w:p w:rsidR="00000000" w:rsidDel="00000000" w:rsidP="00000000" w:rsidRDefault="00000000" w:rsidRPr="00000000">
            <w:pPr>
              <w:widowControl w:val="1"/>
              <w:tabs>
                <w:tab w:val="left" w:pos="0"/>
                <w:tab w:val="left" w:pos="2952"/>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p w:rsidR="00000000" w:rsidDel="00000000" w:rsidP="00000000" w:rsidRDefault="00000000" w:rsidRPr="00000000">
            <w:pPr>
              <w:widowControl w:val="1"/>
              <w:tabs>
                <w:tab w:val="left" w:pos="0"/>
                <w:tab w:val="left" w:pos="2952"/>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Cours : </w:t>
            </w:r>
            <w:r w:rsidDel="00000000" w:rsidR="00000000" w:rsidRPr="00000000">
              <w:rPr>
                <w:rtl w:val="0"/>
              </w:rPr>
            </w:r>
          </w:p>
        </w:tc>
        <w:tc>
          <w:tcPr>
            <w:gridSpan w:val="6"/>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1 : </w:t>
            </w:r>
            <w:r w:rsidDel="00000000" w:rsidR="00000000" w:rsidRPr="00000000">
              <w:rPr>
                <w:sz w:val="18"/>
                <w:szCs w:val="18"/>
                <w:vertAlign w:val="baseline"/>
                <w:rtl w:val="0"/>
              </w:rPr>
              <w:t xml:space="preserve">Mise en place seulement; utilisation réservée à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2 :</w:t>
            </w:r>
            <w:r w:rsidDel="00000000" w:rsidR="00000000" w:rsidRPr="00000000">
              <w:rPr>
                <w:sz w:val="18"/>
                <w:szCs w:val="18"/>
                <w:vertAlign w:val="baseline"/>
                <w:rtl w:val="0"/>
              </w:rPr>
              <w:t xml:space="preserve"> Permission d’utilisation avec l’aide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3 :</w:t>
            </w:r>
            <w:r w:rsidDel="00000000" w:rsidR="00000000" w:rsidRPr="00000000">
              <w:rPr>
                <w:sz w:val="18"/>
                <w:szCs w:val="18"/>
                <w:vertAlign w:val="baseline"/>
                <w:rtl w:val="0"/>
              </w:rPr>
              <w:t xml:space="preserve"> Permission d’utilisation avec la supervision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4 :</w:t>
            </w:r>
            <w:r w:rsidDel="00000000" w:rsidR="00000000" w:rsidRPr="00000000">
              <w:rPr>
                <w:sz w:val="18"/>
                <w:szCs w:val="18"/>
                <w:vertAlign w:val="baseline"/>
                <w:rtl w:val="0"/>
              </w:rPr>
              <w:t xml:space="preserve"> Permission d’utilisation avec autorisation de l’enseignant.</w:t>
            </w:r>
            <w:r w:rsidDel="00000000" w:rsidR="00000000" w:rsidRPr="00000000">
              <w:rPr>
                <w:rtl w:val="0"/>
              </w:rPr>
            </w:r>
          </w:p>
          <w:p w:rsidR="00000000" w:rsidDel="00000000" w:rsidP="00000000" w:rsidRDefault="00000000" w:rsidRPr="00000000">
            <w:pPr>
              <w:widowControl w:val="1"/>
              <w:tabs>
                <w:tab w:val="left" w:pos="0"/>
                <w:tab w:val="left" w:pos="2952"/>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w:t>
            </w:r>
            <w:r w:rsidDel="00000000" w:rsidR="00000000" w:rsidRPr="00000000">
              <w:rPr>
                <w:sz w:val="18"/>
                <w:szCs w:val="18"/>
                <w:vertAlign w:val="baseline"/>
                <w:rtl w:val="0"/>
              </w:rPr>
              <w:t xml:space="preserve"> : un étudiant peut améliorer sa cote en, obtenant plus de directives, en s’exerçant et en démontrant ses compétences. </w:t>
            </w:r>
            <w:r w:rsidDel="00000000" w:rsidR="00000000" w:rsidRPr="00000000">
              <w:rPr>
                <w:b w:val="1"/>
                <w:sz w:val="18"/>
                <w:szCs w:val="18"/>
                <w:u w:val="single"/>
                <w:vertAlign w:val="baseline"/>
                <w:rtl w:val="0"/>
              </w:rPr>
              <w:t xml:space="preserve">Tous les étudiants</w:t>
            </w:r>
            <w:r w:rsidDel="00000000" w:rsidR="00000000" w:rsidRPr="00000000">
              <w:rPr>
                <w:sz w:val="18"/>
                <w:szCs w:val="18"/>
                <w:vertAlign w:val="baseline"/>
                <w:rtl w:val="0"/>
              </w:rPr>
              <w:t xml:space="preserve"> doivent avoir la permission de l’enseignant pour utiliser un appareil.)</w:t>
            </w:r>
            <w:r w:rsidDel="00000000" w:rsidR="00000000" w:rsidRPr="00000000">
              <w:rPr>
                <w:rtl w:val="0"/>
              </w:rPr>
            </w:r>
          </w:p>
        </w:tc>
      </w:tr>
      <w:tr>
        <w:tc>
          <w:tcPr>
            <w:gridSpan w:val="5"/>
            <w:tcBorders>
              <w:top w:color="000000" w:space="0" w:sz="6" w:val="single"/>
              <w:left w:color="000000" w:space="0" w:sz="6" w:val="single"/>
              <w:bottom w:color="ffffff" w:space="0" w:sz="6" w:val="single"/>
              <w:right w:color="000000" w:space="0" w:sz="6" w:val="single"/>
            </w:tcBorders>
            <w:shd w:fill="ffffff"/>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jc w:val="center"/>
            </w:pPr>
            <w:r w:rsidDel="00000000" w:rsidR="00000000" w:rsidRPr="00000000">
              <w:rPr>
                <w:b w:val="1"/>
                <w:i w:val="1"/>
                <w:sz w:val="24"/>
                <w:szCs w:val="24"/>
                <w:vertAlign w:val="baseline"/>
                <w:rtl w:val="0"/>
              </w:rPr>
              <w:t xml:space="preserve">Équipement fixe</w:t>
            </w: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gridSpan w:val="4"/>
            <w:tcBorders>
              <w:top w:color="000000" w:space="0" w:sz="6" w:val="single"/>
              <w:left w:color="000000" w:space="0" w:sz="6" w:val="single"/>
              <w:bottom w:color="ffffff" w:space="0" w:sz="6" w:val="single"/>
              <w:right w:color="000000" w:space="0" w:sz="6" w:val="single"/>
            </w:tcBorders>
            <w:shd w:fill="ffffff"/>
          </w:tcPr>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60" w:before="240" w:lineRule="auto"/>
              <w:contextualSpacing w:val="0"/>
              <w:jc w:val="center"/>
            </w:pPr>
            <w:r w:rsidDel="00000000" w:rsidR="00000000" w:rsidRPr="00000000">
              <w:rPr>
                <w:b w:val="1"/>
                <w:vertAlign w:val="baseline"/>
                <w:rtl w:val="0"/>
              </w:rPr>
              <w:t xml:space="preserve">Outils à main et assemblages</w:t>
            </w:r>
            <w:r w:rsidDel="00000000" w:rsidR="00000000" w:rsidRPr="00000000">
              <w:rPr>
                <w:rtl w:val="0"/>
              </w:rPr>
            </w:r>
          </w:p>
        </w:tc>
      </w:tr>
      <w:tr>
        <w:trPr>
          <w:trHeight w:val="4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Appareil</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Cote</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Sig.</w:t>
            </w: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Date</w:t>
            </w: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Appareil</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Cote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Sig.</w:t>
            </w: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b w:val="1"/>
                <w:sz w:val="24"/>
                <w:szCs w:val="24"/>
                <w:vertAlign w:val="baseline"/>
                <w:rtl w:val="0"/>
              </w:rPr>
              <w:t xml:space="preserve">Date</w:t>
            </w: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Scie à ruban</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Emporte-pièce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Scie à ruban</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Perceuse à main</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Perc. à colonne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Toupie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Ponc. à disque courroie/disque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Scie circulaire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Ponc. à courroie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Scie sauteuse Saw</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Tour</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Dégauch. à main</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Scie à onglets</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Ponc. vibrante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Meuleuse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Ponc. orbitale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Raboteuse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Ponc. à courroie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Dégauchisseuse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Ciseaux</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Banc de scie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Égoïnes</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Table à toupie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Rabots</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(et ainsi de suite)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Limes/râpes</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Vastringue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1</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gridSpan w:val="2"/>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4"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sz w:val="24"/>
                <w:szCs w:val="24"/>
                <w:vertAlign w:val="baseline"/>
                <w:rtl w:val="0"/>
              </w:rPr>
              <w:t xml:space="preserve">(et ainsi de suite)</w:t>
            </w: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c>
          <w:tcPr>
            <w:tcBorders>
              <w:top w:color="000000" w:space="0" w:sz="6" w:val="single"/>
              <w:left w:color="000000" w:space="0" w:sz="6" w:val="single"/>
              <w:bottom w:color="ffffff"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contextualSpacing w:val="0"/>
            </w:pPr>
            <w:r w:rsidDel="00000000" w:rsidR="00000000" w:rsidRPr="00000000">
              <w:rPr>
                <w:rtl w:val="0"/>
              </w:rPr>
            </w:r>
          </w:p>
        </w:tc>
      </w:tr>
      <w:tr>
        <w:trPr>
          <w:trHeight w:val="300" w:hRule="atLeast"/>
        </w:trPr>
        <w:tc>
          <w:tcPr>
            <w:tcBorders>
              <w:top w:color="000000" w:space="0" w:sz="6" w:val="single"/>
              <w:left w:color="000000" w:space="0" w:sz="6" w:val="single"/>
              <w:bottom w:color="000000"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lineRule="auto"/>
              <w:contextualSpacing w:val="0"/>
            </w:pPr>
            <w:r w:rsidDel="00000000" w:rsidR="00000000" w:rsidRPr="00000000">
              <w:rPr>
                <w:rtl w:val="0"/>
              </w:rPr>
            </w:r>
          </w:p>
        </w:tc>
        <w:tc>
          <w:tcPr>
            <w:gridSpan w:val="2"/>
            <w:tcBorders>
              <w:top w:color="000000" w:space="0" w:sz="6" w:val="single"/>
              <w:left w:color="000000" w:space="0" w:sz="6" w:val="single"/>
              <w:bottom w:color="000000"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lineRule="auto"/>
              <w:contextualSpacing w:val="0"/>
            </w:pPr>
            <w:r w:rsidDel="00000000" w:rsidR="00000000" w:rsidRPr="00000000">
              <w:rPr>
                <w:rtl w:val="0"/>
              </w:rPr>
            </w:r>
          </w:p>
        </w:tc>
        <w:tc>
          <w:tcPr>
            <w:tcBorders>
              <w:top w:color="000000" w:space="0" w:sz="6" w:val="single"/>
              <w:left w:color="000000" w:space="0" w:sz="4" w:val="single"/>
              <w:bottom w:color="000000"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ffffff"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keepNext w:val="1"/>
              <w:keepLines w:val="1"/>
              <w:widowControl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9" w:lineRule="auto"/>
              <w:contextualSpacing w:val="0"/>
            </w:pPr>
            <w:r w:rsidDel="00000000" w:rsidR="00000000" w:rsidRPr="00000000">
              <w:rPr>
                <w:rtl w:val="0"/>
              </w:rPr>
            </w:r>
          </w:p>
        </w:tc>
      </w:tr>
    </w:tbl>
    <w:p w:rsidR="00000000" w:rsidDel="00000000" w:rsidP="00000000" w:rsidRDefault="00000000" w:rsidRPr="00000000">
      <w:pPr>
        <w:keepLines w:val="1"/>
        <w:widowControl w:val="1"/>
        <w:tabs>
          <w:tab w:val="left" w:pos="0"/>
          <w:tab w:val="left" w:pos="1440"/>
          <w:tab w:val="left" w:pos="1800"/>
          <w:tab w:val="right" w:pos="8550"/>
          <w:tab w:val="right" w:pos="8640"/>
        </w:tabs>
        <w:contextualSpacing w:val="0"/>
        <w:jc w:val="both"/>
      </w:pPr>
      <w:r w:rsidDel="00000000" w:rsidR="00000000" w:rsidRPr="00000000">
        <w:rPr>
          <w:rtl w:val="0"/>
        </w:rPr>
      </w:r>
    </w:p>
    <w:p w:rsidR="00000000" w:rsidDel="00000000" w:rsidP="00000000" w:rsidRDefault="00000000" w:rsidRPr="00000000">
      <w:pPr>
        <w:keepLines w:val="1"/>
        <w:widowControl w:val="1"/>
        <w:tabs>
          <w:tab w:val="left" w:pos="0"/>
          <w:tab w:val="left" w:pos="1440"/>
          <w:tab w:val="left" w:pos="1800"/>
          <w:tab w:val="right" w:pos="8550"/>
          <w:tab w:val="right" w:pos="8640"/>
        </w:tabs>
        <w:contextualSpacing w:val="0"/>
        <w:jc w:val="both"/>
      </w:pPr>
      <w:r w:rsidDel="00000000" w:rsidR="00000000" w:rsidRPr="00000000">
        <w:rPr>
          <w:rtl w:val="0"/>
        </w:rPr>
      </w:r>
    </w:p>
    <w:p w:rsidR="00000000" w:rsidDel="00000000" w:rsidP="00000000" w:rsidRDefault="00000000" w:rsidRPr="00000000">
      <w:pPr>
        <w:keepLines w:val="1"/>
        <w:widowControl w:val="1"/>
        <w:tabs>
          <w:tab w:val="left" w:pos="0"/>
          <w:tab w:val="left" w:pos="1440"/>
          <w:tab w:val="left" w:pos="1800"/>
          <w:tab w:val="right" w:pos="8550"/>
          <w:tab w:val="right" w:pos="8640"/>
        </w:tabs>
        <w:contextualSpacing w:val="0"/>
        <w:jc w:val="both"/>
      </w:pPr>
      <w:r w:rsidDel="00000000" w:rsidR="00000000" w:rsidRPr="00000000">
        <w:rPr>
          <w:rtl w:val="0"/>
        </w:rPr>
      </w:r>
    </w:p>
    <w:p w:rsidR="00000000" w:rsidDel="00000000" w:rsidP="00000000" w:rsidRDefault="00000000" w:rsidRPr="00000000">
      <w:pPr>
        <w:keepLines w:val="1"/>
        <w:widowControl w:val="1"/>
        <w:tabs>
          <w:tab w:val="left" w:pos="0"/>
          <w:tab w:val="left" w:pos="1440"/>
          <w:tab w:val="left" w:pos="1800"/>
          <w:tab w:val="right" w:pos="8550"/>
          <w:tab w:val="right" w:pos="8640"/>
        </w:tabs>
        <w:contextualSpacing w:val="0"/>
        <w:jc w:val="both"/>
      </w:pPr>
      <w:r w:rsidDel="00000000" w:rsidR="00000000" w:rsidRPr="00000000">
        <w:rPr>
          <w:b w:val="1"/>
          <w:sz w:val="24"/>
          <w:szCs w:val="24"/>
          <w:vertAlign w:val="baseline"/>
          <w:rtl w:val="0"/>
        </w:rPr>
        <w:t xml:space="preserve">Il revient à l’élève de s’assurer qu’il a obtenu l’autorisation nécessaire </w:t>
      </w:r>
      <w:r w:rsidDel="00000000" w:rsidR="00000000" w:rsidRPr="00000000">
        <w:rPr>
          <w:b w:val="1"/>
          <w:sz w:val="24"/>
          <w:szCs w:val="24"/>
          <w:u w:val="single"/>
          <w:vertAlign w:val="baseline"/>
          <w:rtl w:val="0"/>
        </w:rPr>
        <w:t xml:space="preserve">avant</w:t>
      </w:r>
      <w:r w:rsidDel="00000000" w:rsidR="00000000" w:rsidRPr="00000000">
        <w:rPr>
          <w:b w:val="1"/>
          <w:sz w:val="24"/>
          <w:szCs w:val="24"/>
          <w:vertAlign w:val="baseline"/>
          <w:rtl w:val="0"/>
        </w:rPr>
        <w:t xml:space="preserve"> d’utiliser un appareil.</w:t>
      </w:r>
      <w:r w:rsidDel="00000000" w:rsidR="00000000" w:rsidRPr="00000000">
        <w:rPr>
          <w:rtl w:val="0"/>
        </w:rPr>
      </w:r>
    </w:p>
    <w:p w:rsidR="00000000" w:rsidDel="00000000" w:rsidP="00000000" w:rsidRDefault="00000000" w:rsidRPr="00000000">
      <w:pPr>
        <w:widowControl w:val="1"/>
        <w:tabs>
          <w:tab w:val="left" w:pos="0"/>
          <w:tab w:val="left" w:pos="1440"/>
          <w:tab w:val="left" w:pos="1800"/>
          <w:tab w:val="right" w:pos="8550"/>
          <w:tab w:val="right" w:pos="8640"/>
        </w:tabs>
        <w:contextualSpacing w:val="0"/>
        <w:jc w:val="both"/>
      </w:pPr>
      <w:r w:rsidDel="00000000" w:rsidR="00000000" w:rsidRPr="00000000">
        <w:rPr>
          <w:rtl w:val="0"/>
        </w:rPr>
      </w:r>
    </w:p>
    <w:p w:rsidR="00000000" w:rsidDel="00000000" w:rsidP="00000000" w:rsidRDefault="00000000" w:rsidRPr="00000000">
      <w:pPr>
        <w:widowControl w:val="1"/>
        <w:tabs>
          <w:tab w:val="left" w:pos="0"/>
          <w:tab w:val="left" w:pos="1440"/>
          <w:tab w:val="left" w:pos="1800"/>
          <w:tab w:val="right" w:pos="8550"/>
          <w:tab w:val="right" w:pos="8640"/>
        </w:tabs>
        <w:contextualSpacing w:val="0"/>
        <w:jc w:val="both"/>
      </w:pPr>
      <w:r w:rsidDel="00000000" w:rsidR="00000000" w:rsidRPr="00000000">
        <w:rPr>
          <w:rtl w:val="0"/>
        </w:rPr>
      </w:r>
    </w:p>
    <w:p w:rsidR="00000000" w:rsidDel="00000000" w:rsidP="00000000" w:rsidRDefault="00000000" w:rsidRPr="00000000">
      <w:pPr>
        <w:widowControl w:val="1"/>
        <w:tabs>
          <w:tab w:val="left" w:pos="0"/>
          <w:tab w:val="left" w:pos="1440"/>
          <w:tab w:val="left" w:pos="1800"/>
          <w:tab w:val="right" w:pos="8550"/>
          <w:tab w:val="right" w:pos="8640"/>
        </w:tabs>
        <w:contextualSpacing w:val="0"/>
        <w:jc w:val="both"/>
      </w:pPr>
      <w:r w:rsidDel="00000000" w:rsidR="00000000" w:rsidRPr="00000000">
        <w:rPr>
          <w:b w:val="1"/>
          <w:sz w:val="24"/>
          <w:szCs w:val="24"/>
          <w:vertAlign w:val="baseline"/>
          <w:rtl w:val="0"/>
        </w:rPr>
        <w:t xml:space="preserve">Tous les élèves du secondaire, sans distinction, commencent à la </w:t>
      </w:r>
      <w:r w:rsidDel="00000000" w:rsidR="00000000" w:rsidRPr="00000000">
        <w:rPr>
          <w:b w:val="1"/>
          <w:i w:val="1"/>
          <w:sz w:val="24"/>
          <w:szCs w:val="24"/>
          <w:u w:val="single"/>
          <w:vertAlign w:val="baseline"/>
          <w:rtl w:val="0"/>
        </w:rPr>
        <w:t xml:space="preserve">cote 1</w:t>
      </w:r>
      <w:r w:rsidDel="00000000" w:rsidR="00000000" w:rsidRPr="00000000">
        <w:rPr>
          <w:b w:val="1"/>
          <w:sz w:val="24"/>
          <w:szCs w:val="24"/>
          <w:vertAlign w:val="baseline"/>
          <w:rtl w:val="0"/>
        </w:rPr>
        <w:t xml:space="preserve"> et doivent réussir un test pratique pour passer à une cote supérieure. Conserver le présent document en dossier à l’avant de la classe pendant tout le semestre.</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1qoc8b1" w:id="117"/>
      <w:bookmarkEnd w:id="117"/>
      <w:r w:rsidDel="00000000" w:rsidR="00000000" w:rsidRPr="00000000">
        <w:rPr>
          <w:b w:val="0"/>
          <w:i w:val="0"/>
          <w:sz w:val="40"/>
          <w:szCs w:val="4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sécurité - Laboratoire de technologie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l'ensemble des dispositifs de sécurité de chaque appareil dans le local technique avant de s’en servir seuls.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matériau,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séances de rattrapage pour les absents.</w:t>
        <w:br w:type="textWrapping"/>
      </w:r>
      <w:r w:rsidDel="00000000" w:rsidR="00000000" w:rsidRPr="00000000">
        <w:rPr>
          <w:rtl w:val="0"/>
        </w:rPr>
      </w:r>
    </w:p>
    <w:p w:rsidR="00000000" w:rsidDel="00000000" w:rsidP="00000000" w:rsidRDefault="00000000" w:rsidRPr="00000000">
      <w:pPr>
        <w:numPr>
          <w:ilvl w:val="0"/>
          <w:numId w:val="59"/>
        </w:numPr>
        <w:ind w:left="720" w:hanging="720"/>
        <w:rPr>
          <w:rFonts w:ascii="Arial" w:cs="Arial" w:eastAsia="Arial" w:hAnsi="Arial"/>
          <w:b w:val="0"/>
          <w:sz w:val="22"/>
          <w:szCs w:val="22"/>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9"/>
        </w:numPr>
        <w:ind w:left="720" w:hanging="720"/>
        <w:rPr>
          <w:rFonts w:ascii="Arial" w:cs="Arial" w:eastAsia="Arial" w:hAnsi="Arial"/>
          <w:b w:val="0"/>
          <w:sz w:val="22"/>
          <w:szCs w:val="22"/>
        </w:rPr>
      </w:pPr>
      <w:r w:rsidDel="00000000" w:rsidR="00000000" w:rsidRPr="00000000">
        <w:rPr>
          <w:vertAlign w:val="baseline"/>
          <w:rtl w:val="0"/>
        </w:rPr>
        <w:t xml:space="preserve">Démonstration par l’élève : l’élève doit montrer à l’enseignant qu’il a une connaissance approfondie des règles de sécurité relatives au matériau et qu’il est en mesure de 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9"/>
        </w:numPr>
        <w:ind w:left="720" w:hanging="720"/>
        <w:rPr>
          <w:rFonts w:ascii="Arial" w:cs="Arial" w:eastAsia="Arial" w:hAnsi="Arial"/>
          <w:b w:val="0"/>
          <w:sz w:val="22"/>
          <w:szCs w:val="22"/>
        </w:rPr>
      </w:pPr>
      <w:r w:rsidDel="00000000" w:rsidR="00000000" w:rsidRPr="00000000">
        <w:rPr>
          <w:vertAlign w:val="baseline"/>
          <w:rtl w:val="0"/>
        </w:rPr>
        <w:t xml:space="preserve">Une fois que l’élève a rempli les exigences des points 1, 2 et 3, l’enseignant signe la dernière colonne du passeport de sécurité indiquant que l’étudiant à l’autorisation d’utiliser cet appareil ou ce matériau,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Remarque :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anzqyu" w:id="118"/>
      <w:bookmarkEnd w:id="11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Formulaire 1- Copie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sz w:val="24"/>
          <w:szCs w:val="24"/>
          <w:vertAlign w:val="baseline"/>
          <w:rtl w:val="0"/>
        </w:rPr>
        <w:t xml:space="preserve">Nom de l'élève :</w:t>
        <w:tab/>
        <w:t xml:space="preserve">______________________</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Cours/classe : </w:t>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93"/>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94"/>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95"/>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jc w:val="center"/>
      </w:pPr>
      <w:bookmarkStart w:colFirst="0" w:colLast="0" w:name="_2pta16n" w:id="119"/>
      <w:bookmarkEnd w:id="11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Formulaire 2 : Passeport [équipement ou procédure 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96"/>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4"/>
              <w:contextualSpacing w:val="0"/>
            </w:pPr>
            <w:r w:rsidDel="00000000" w:rsidR="00000000" w:rsidRPr="00000000">
              <w:rPr>
                <w:vertAlign w:val="baseline"/>
                <w:rtl w:val="0"/>
              </w:rPr>
              <w:t xml:space="preserve">[ÉQUIPEMENT/PROCÉDURE]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28"/>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28"/>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28"/>
              </w:numPr>
              <w:ind w:left="426" w:hanging="368"/>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4ykbeg" w:id="120"/>
      <w:bookmarkEnd w:id="12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Formulaire 3 – Passeport Internet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9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4"/>
              <w:contextualSpacing w:val="0"/>
              <w:jc w:val="center"/>
            </w:pPr>
            <w:r w:rsidDel="00000000" w:rsidR="00000000" w:rsidRPr="00000000">
              <w:rPr>
                <w:b w:val="1"/>
                <w:vertAlign w:val="baseline"/>
                <w:rtl w:val="0"/>
              </w:rPr>
              <w:t xml:space="preserve">PASSEPORT - UTILISATION DE L’INTERNET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UTILISER À TITRE D’EXEMPLE SEULEMENT – VEUILLEZ CONSULTER LA POLITIQUE DU CONSEIL OU DE VOTRE ÉCOLE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avoir reçu une formation sur l’utilisation sécuritaire et adéquate de l’internet avant de pouvoir l’utiliser. Ils doivent par ailleurs montrer à l’enseignant qu’ils connaissent les procédures sécuritaires décrites dans la politique sur l’utilisation sécuritaire de l’internet.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Protection de soi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Connaitre la politique de l’école et du conseil en matière d’utilisation de l’internet </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Ne jamais communiquer de renseignements personnels</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Éviter des sites peu sécuritaires et douteux</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Respecter les autres et soi-même</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Avoir connaissance des problèmes de sécurités que posent les technologies de l’information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ind w:left="720" w:hanging="360"/>
              <w:rPr>
                <w:b w:val="0"/>
                <w:sz w:val="24"/>
                <w:szCs w:val="24"/>
              </w:rPr>
            </w:pPr>
            <w:r w:rsidDel="00000000" w:rsidR="00000000" w:rsidRPr="00000000">
              <w:rPr>
                <w:sz w:val="24"/>
                <w:szCs w:val="24"/>
                <w:vertAlign w:val="baseline"/>
                <w:rtl w:val="0"/>
              </w:rPr>
              <w:t xml:space="preserve">Menaces à sa sécurité personnelle</w:t>
            </w:r>
            <w:r w:rsidDel="00000000" w:rsidR="00000000" w:rsidRPr="00000000">
              <w:rPr>
                <w:rtl w:val="0"/>
              </w:rPr>
            </w:r>
          </w:p>
          <w:p w:rsidR="00000000" w:rsidDel="00000000" w:rsidP="00000000" w:rsidRDefault="00000000" w:rsidRPr="00000000">
            <w:pPr>
              <w:numPr>
                <w:ilvl w:val="0"/>
                <w:numId w:val="30"/>
              </w:numPr>
              <w:tabs>
                <w:tab w:val="left" w:pos="2320"/>
              </w:tabs>
              <w:ind w:left="720" w:hanging="360"/>
              <w:rPr>
                <w:b w:val="0"/>
                <w:sz w:val="24"/>
                <w:szCs w:val="24"/>
              </w:rPr>
            </w:pPr>
            <w:r w:rsidDel="00000000" w:rsidR="00000000" w:rsidRPr="00000000">
              <w:rPr>
                <w:sz w:val="24"/>
                <w:szCs w:val="24"/>
                <w:vertAlign w:val="baseline"/>
                <w:rtl w:val="0"/>
              </w:rPr>
              <w:t xml:space="preserve">Perte de la confidentialité de sa vie privée</w:t>
              <w:tab/>
            </w:r>
            <w:r w:rsidDel="00000000" w:rsidR="00000000" w:rsidRPr="00000000">
              <w:rPr>
                <w:rtl w:val="0"/>
              </w:rPr>
            </w:r>
          </w:p>
          <w:p w:rsidR="00000000" w:rsidDel="00000000" w:rsidP="00000000" w:rsidRDefault="00000000" w:rsidRPr="00000000">
            <w:pPr>
              <w:numPr>
                <w:ilvl w:val="0"/>
                <w:numId w:val="30"/>
              </w:numPr>
              <w:ind w:left="720" w:hanging="360"/>
              <w:rPr>
                <w:b w:val="0"/>
                <w:sz w:val="24"/>
                <w:szCs w:val="24"/>
              </w:rPr>
            </w:pPr>
            <w:r w:rsidDel="00000000" w:rsidR="00000000" w:rsidRPr="00000000">
              <w:rPr>
                <w:sz w:val="24"/>
                <w:szCs w:val="24"/>
                <w:vertAlign w:val="baseline"/>
                <w:rtl w:val="0"/>
              </w:rPr>
              <w:t xml:space="preserve">Menaces à sa sécurité émotive</w:t>
            </w:r>
            <w:r w:rsidDel="00000000" w:rsidR="00000000" w:rsidRPr="00000000">
              <w:rPr>
                <w:rtl w:val="0"/>
              </w:rPr>
            </w:r>
          </w:p>
          <w:p w:rsidR="00000000" w:rsidDel="00000000" w:rsidP="00000000" w:rsidRDefault="00000000" w:rsidRPr="00000000">
            <w:pPr>
              <w:numPr>
                <w:ilvl w:val="0"/>
                <w:numId w:val="30"/>
              </w:numPr>
              <w:ind w:left="720" w:hanging="360"/>
              <w:rPr>
                <w:b w:val="0"/>
                <w:sz w:val="24"/>
                <w:szCs w:val="24"/>
              </w:rPr>
            </w:pPr>
            <w:r w:rsidDel="00000000" w:rsidR="00000000" w:rsidRPr="00000000">
              <w:rPr>
                <w:sz w:val="24"/>
                <w:szCs w:val="24"/>
                <w:vertAlign w:val="baseline"/>
                <w:rtl w:val="0"/>
              </w:rPr>
              <w:t xml:space="preserve">Transmission de virus informatiques néfastes</w:t>
            </w:r>
            <w:r w:rsidDel="00000000" w:rsidR="00000000" w:rsidRPr="00000000">
              <w:rPr>
                <w:rtl w:val="0"/>
              </w:rPr>
            </w:r>
          </w:p>
          <w:p w:rsidR="00000000" w:rsidDel="00000000" w:rsidP="00000000" w:rsidRDefault="00000000" w:rsidRPr="00000000">
            <w:pPr>
              <w:numPr>
                <w:ilvl w:val="0"/>
                <w:numId w:val="30"/>
              </w:numPr>
              <w:ind w:left="720" w:hanging="360"/>
              <w:rPr>
                <w:b w:val="0"/>
                <w:sz w:val="24"/>
                <w:szCs w:val="24"/>
              </w:rPr>
            </w:pPr>
            <w:r w:rsidDel="00000000" w:rsidR="00000000" w:rsidRPr="00000000">
              <w:rPr>
                <w:sz w:val="24"/>
                <w:szCs w:val="24"/>
                <w:vertAlign w:val="baseline"/>
                <w:rtl w:val="0"/>
              </w:rPr>
              <w:t xml:space="preserve">Dommages aux systèmes d’exploitation et de réseau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28"/>
              </w:numPr>
              <w:ind w:left="58" w:firstLine="0"/>
              <w:rPr>
                <w:b w:val="0"/>
              </w:rPr>
            </w:pPr>
            <w:r w:rsidDel="00000000" w:rsidR="00000000" w:rsidRPr="00000000">
              <w:rPr>
                <w:vertAlign w:val="baseline"/>
                <w:rtl w:val="0"/>
              </w:rPr>
              <w:t xml:space="preserve">L’élève a été formé au maniement de cet appareil.</w:t>
            </w:r>
            <w:r w:rsidDel="00000000" w:rsidR="00000000" w:rsidRPr="00000000">
              <w:rPr>
                <w:rtl w:val="0"/>
              </w:rPr>
            </w:r>
          </w:p>
          <w:p w:rsidR="00000000" w:rsidDel="00000000" w:rsidP="00000000" w:rsidRDefault="00000000" w:rsidRPr="00000000">
            <w:pPr>
              <w:numPr>
                <w:ilvl w:val="0"/>
                <w:numId w:val="28"/>
              </w:numPr>
              <w:ind w:left="426" w:hanging="368"/>
              <w:rPr>
                <w:b w:val="0"/>
              </w:rPr>
            </w:pPr>
            <w:r w:rsidDel="00000000" w:rsidR="00000000" w:rsidRPr="00000000">
              <w:rPr>
                <w:vertAlign w:val="baseline"/>
                <w:rtl w:val="0"/>
              </w:rPr>
              <w:t xml:space="preserve">L’élève comprend quel équipement de protection individuelle est requis pour manœuvrer cet appareil.</w:t>
            </w:r>
            <w:r w:rsidDel="00000000" w:rsidR="00000000" w:rsidRPr="00000000">
              <w:rPr>
                <w:rtl w:val="0"/>
              </w:rPr>
            </w:r>
          </w:p>
          <w:p w:rsidR="00000000" w:rsidDel="00000000" w:rsidP="00000000" w:rsidRDefault="00000000" w:rsidRPr="00000000">
            <w:pPr>
              <w:numPr>
                <w:ilvl w:val="0"/>
                <w:numId w:val="28"/>
              </w:numPr>
              <w:ind w:left="426" w:hanging="368"/>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bookmarkStart w:colFirst="0" w:colLast="0" w:name="_3oy7u29" w:id="121"/>
      <w:bookmarkEnd w:id="121"/>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43i4a2" w:id="122"/>
      <w:bookmarkEnd w:id="122"/>
      <w:r w:rsidDel="00000000" w:rsidR="00000000" w:rsidRPr="00000000">
        <w:rPr>
          <w:rtl w:val="0"/>
        </w:rPr>
      </w:r>
    </w:p>
    <w:tbl>
      <w:tblPr>
        <w:tblStyle w:val="Table98"/>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bookmarkStart w:colFirst="0" w:colLast="0" w:name="_j8sehv" w:id="123"/>
            <w:bookmarkEnd w:id="123"/>
            <w:r w:rsidDel="00000000" w:rsidR="00000000" w:rsidRPr="00000000">
              <w:rPr>
                <w:b w:val="1"/>
                <w:vertAlign w:val="baseline"/>
                <w:rtl w:val="0"/>
              </w:rPr>
              <w:t xml:space="preserve">ANNEXE A : RESSOURCES EN SANTÉ ET SÉCURITÉ</w:t>
            </w: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Travailleur avisé Ontario!</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spacing w:after="240" w:lineRule="auto"/>
        <w:contextualSpacing w:val="0"/>
      </w:pPr>
      <w:hyperlink r:id="rId91">
        <w:r w:rsidDel="00000000" w:rsidR="00000000" w:rsidRPr="00000000">
          <w:rPr>
            <w:color w:val="0000ff"/>
            <w:u w:val="single"/>
            <w:vertAlign w:val="baseline"/>
            <w:rtl w:val="0"/>
          </w:rPr>
          <w:t xml:space="preserve">http://www.worksmartontario.gov.on.ca</w:t>
        </w:r>
      </w:hyperlink>
      <w:hyperlink r:id="rId9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C’est le site web officiel du ministère du Travail de l’Ontario consacré aux jeunes travailleurs et aux nouveaux venus sur le marché du travail. Un site où apprendre comment s’y prendre pour travailler en toute sécurité. Être traité équitablement, ça veut dire quoi? Quels sont tes droits en matière de santé et de sécurité? Quelles normes d’emploi s’appliquent à ton cas? Quoi faire en cas de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343434"/>
          <w:u w:val="single"/>
          <w:vertAlign w:val="baseline"/>
          <w:rtl w:val="0"/>
        </w:rPr>
        <w:t xml:space="preserve">Commission de la sécurité professionnelle et de l’assurance contre les accidents du travail</w:t>
      </w:r>
      <w:r w:rsidDel="00000000" w:rsidR="00000000" w:rsidRPr="00000000">
        <w:rPr>
          <w:rtl w:val="0"/>
        </w:rPr>
      </w:r>
    </w:p>
    <w:p w:rsidR="00000000" w:rsidDel="00000000" w:rsidP="00000000" w:rsidRDefault="00000000" w:rsidRPr="00000000">
      <w:pPr>
        <w:spacing w:after="240" w:lineRule="auto"/>
        <w:contextualSpacing w:val="0"/>
      </w:pPr>
      <w:hyperlink r:id="rId93">
        <w:r w:rsidDel="00000000" w:rsidR="00000000" w:rsidRPr="00000000">
          <w:rPr>
            <w:color w:val="0000ff"/>
            <w:u w:val="single"/>
            <w:vertAlign w:val="baseline"/>
            <w:rtl w:val="0"/>
          </w:rPr>
          <w:t xml:space="preserve">http://www.wsib.on.ca</w:t>
        </w:r>
      </w:hyperlink>
      <w:hyperlink r:id="rId94">
        <w:r w:rsidDel="00000000" w:rsidR="00000000" w:rsidRPr="00000000">
          <w:rPr>
            <w:rtl w:val="0"/>
          </w:rPr>
        </w:r>
      </w:hyperlink>
    </w:p>
    <w:p w:rsidR="00000000" w:rsidDel="00000000" w:rsidP="00000000" w:rsidRDefault="00000000" w:rsidRPr="00000000">
      <w:pPr>
        <w:spacing w:after="240" w:lineRule="auto"/>
        <w:contextualSpacing w:val="0"/>
      </w:pPr>
      <w:r w:rsidDel="00000000" w:rsidR="00000000" w:rsidRPr="00000000">
        <w:rPr>
          <w:vertAlign w:val="baseline"/>
          <w:rtl w:val="0"/>
        </w:rPr>
        <w:t xml:space="preserve">Régie par le gouvernement de l’Ontario, la Commission a pour fonction d’administrer la </w:t>
      </w:r>
      <w:r w:rsidDel="00000000" w:rsidR="00000000" w:rsidRPr="00000000">
        <w:rPr>
          <w:i w:val="1"/>
          <w:vertAlign w:val="baseline"/>
          <w:rtl w:val="0"/>
        </w:rPr>
        <w:t xml:space="preserve">Loi de 1997 sur la sécurité professionnelle et l’assurance contre les accidents du travail</w:t>
      </w:r>
      <w:r w:rsidDel="00000000" w:rsidR="00000000" w:rsidRPr="00000000">
        <w:rPr>
          <w:vertAlign w:val="baseline"/>
          <w:rtl w:val="0"/>
        </w:rPr>
        <w:t xml:space="preserve">. Elle est dirigée par un conseil d’administration composé de travailleurs, d’employeurs et de membres autres.</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color w:val="000000"/>
          <w:sz w:val="22"/>
          <w:szCs w:val="22"/>
          <w:vertAlign w:val="baseline"/>
          <w:rtl w:val="0"/>
        </w:rPr>
        <w:t xml:space="preserve">Son site publie, sous l’onglet Ressources, de l’information sur la façon dont la Commission rend ses décisions, soit en examinant son Manuel des politiques opérationnelles, son Manuel de la classification des employeurs et les documents à l’appui des décisions. Vous y trouverez également des formulaires et des fiches techniques très utiles sur un tas de sujets, y compris celui du paiement des avantages sociaux, ainsi que des droits et obligations de chacun. Autres fiches techniques d’intérêt :</w:t>
      </w:r>
    </w:p>
    <w:p w:rsidR="00000000" w:rsidDel="00000000" w:rsidP="00000000" w:rsidRDefault="00000000" w:rsidRPr="00000000">
      <w:pPr>
        <w:widowControl w:val="1"/>
        <w:numPr>
          <w:ilvl w:val="0"/>
          <w:numId w:val="92"/>
        </w:numPr>
        <w:spacing w:after="0" w:before="0" w:line="276"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Des fiches destinées aux travailleurs</w:t>
      </w:r>
    </w:p>
    <w:p w:rsidR="00000000" w:rsidDel="00000000" w:rsidP="00000000" w:rsidRDefault="00000000" w:rsidRPr="00000000">
      <w:pPr>
        <w:widowControl w:val="1"/>
        <w:numPr>
          <w:ilvl w:val="0"/>
          <w:numId w:val="92"/>
        </w:numPr>
        <w:spacing w:after="0" w:before="0" w:line="276"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Des fiches sur la prévention</w:t>
      </w:r>
    </w:p>
    <w:p w:rsidR="00000000" w:rsidDel="00000000" w:rsidP="00000000" w:rsidRDefault="00000000" w:rsidRPr="00000000">
      <w:pPr>
        <w:widowControl w:val="1"/>
        <w:numPr>
          <w:ilvl w:val="0"/>
          <w:numId w:val="92"/>
        </w:numPr>
        <w:spacing w:after="0" w:before="0" w:line="276"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Des fiches sur la Commission</w:t>
      </w:r>
    </w:p>
    <w:p w:rsidR="00000000" w:rsidDel="00000000" w:rsidP="00000000" w:rsidRDefault="00000000" w:rsidRPr="00000000">
      <w:pPr>
        <w:contextualSpacing w:val="0"/>
      </w:pPr>
      <w:r w:rsidDel="00000000" w:rsidR="00000000" w:rsidRPr="00000000">
        <w:rPr>
          <w:vertAlign w:val="baseline"/>
          <w:rtl w:val="0"/>
        </w:rPr>
        <w:br w:type="textWrapping"/>
      </w:r>
      <w:r w:rsidDel="00000000" w:rsidR="00000000" w:rsidRPr="00000000">
        <w:rPr>
          <w:b w:val="1"/>
          <w:u w:val="single"/>
          <w:vertAlign w:val="baseline"/>
          <w:rtl w:val="0"/>
        </w:rPr>
        <w:t xml:space="preserve">Workplace Safety Resources Inc</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95">
        <w:r w:rsidDel="00000000" w:rsidR="00000000" w:rsidRPr="00000000">
          <w:rPr>
            <w:color w:val="0000ff"/>
            <w:u w:val="single"/>
            <w:vertAlign w:val="baseline"/>
            <w:rtl w:val="0"/>
          </w:rPr>
          <w:t xml:space="preserve">http://workplacesafetyresources.ca</w:t>
        </w:r>
      </w:hyperlink>
      <w:hyperlink r:id="rId96">
        <w:r w:rsidDel="00000000" w:rsidR="00000000" w:rsidRPr="00000000">
          <w:rPr>
            <w:rtl w:val="0"/>
          </w:rPr>
        </w:r>
      </w:hyperlink>
    </w:p>
    <w:p w:rsidR="00000000" w:rsidDel="00000000" w:rsidP="00000000" w:rsidRDefault="00000000" w:rsidRPr="00000000">
      <w:pPr>
        <w:contextualSpacing w:val="0"/>
      </w:pPr>
      <w:hyperlink r:id="rId97">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 site présente une démarche personnalisée de la planification de la sécurité. L’organisme a pour mission de participer à la création de lieux de travail sains, sécuritaires et respectueux de l’environnement, de collaborer avec l’industrie pour bien protéger l’ensemble des employés, d’améliorer la qualité de vie dans les milieux de travail et communautés, et de devenir un chef de file reconnu pour l’efficacité de ses programmes en sécurité, de ses produits et de ses services de prévention des blessures et des maladies.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38fx5o" w:id="124"/>
      <w:bookmarkEnd w:id="124"/>
      <w:r w:rsidDel="00000000" w:rsidR="00000000" w:rsidRPr="00000000">
        <w:rPr>
          <w:b w:val="1"/>
          <w:vertAlign w:val="baseline"/>
          <w:rtl w:val="0"/>
        </w:rPr>
        <w:t xml:space="preserve">Centre canadien d’hygiène et de sécurité au travail</w:t>
      </w:r>
      <w:r w:rsidDel="00000000" w:rsidR="00000000" w:rsidRPr="00000000">
        <w:rPr>
          <w:rtl w:val="0"/>
        </w:rPr>
      </w:r>
    </w:p>
    <w:p w:rsidR="00000000" w:rsidDel="00000000" w:rsidP="00000000" w:rsidRDefault="00000000" w:rsidRPr="00000000">
      <w:pPr>
        <w:contextualSpacing w:val="0"/>
      </w:pPr>
      <w:hyperlink r:id="rId98">
        <w:r w:rsidDel="00000000" w:rsidR="00000000" w:rsidRPr="00000000">
          <w:rPr>
            <w:vertAlign w:val="baseline"/>
            <w:rtl w:val="0"/>
          </w:rPr>
          <w:t xml:space="preserve">http://www.ccohs.ca/resources</w:t>
        </w:r>
      </w:hyperlink>
      <w:hyperlink r:id="rId99">
        <w:r w:rsidDel="00000000" w:rsidR="00000000" w:rsidRPr="00000000">
          <w:rPr>
            <w:rtl w:val="0"/>
          </w:rPr>
        </w:r>
      </w:hyperlink>
    </w:p>
    <w:p w:rsidR="00000000" w:rsidDel="00000000" w:rsidP="00000000" w:rsidRDefault="00000000" w:rsidRPr="00000000">
      <w:pPr>
        <w:contextualSpacing w:val="0"/>
      </w:pPr>
      <w:hyperlink r:id="rId100">
        <w:r w:rsidDel="00000000" w:rsidR="00000000" w:rsidRPr="00000000">
          <w:rPr>
            <w:rtl w:val="0"/>
          </w:rPr>
        </w:r>
      </w:hyperlink>
    </w:p>
    <w:p w:rsidR="00000000" w:rsidDel="00000000" w:rsidP="00000000" w:rsidRDefault="00000000" w:rsidRPr="00000000">
      <w:pPr>
        <w:contextualSpacing w:val="0"/>
      </w:pPr>
      <w:r w:rsidDel="00000000" w:rsidR="00000000" w:rsidRPr="00000000">
        <w:rPr>
          <w:color w:val="000000"/>
          <w:vertAlign w:val="baseline"/>
          <w:rtl w:val="0"/>
        </w:rPr>
        <w:t xml:space="preserve">Ce site comporte une section</w:t>
      </w:r>
      <w:r w:rsidDel="00000000" w:rsidR="00000000" w:rsidRPr="00000000">
        <w:rPr>
          <w:vertAlign w:val="baseline"/>
          <w:rtl w:val="0"/>
        </w:rPr>
        <w:t xml:space="preserve"> Ressources où le Centre propose une liste de sites web, de bases de données et d’autres ressources en ligne. Bon nombre de ces sites web sont conçus et mis à jour par le Centre, tandis que d’autres sont des ressources publiées par des organisations autres.</w:t>
      </w:r>
      <w:r w:rsidDel="00000000" w:rsidR="00000000" w:rsidRPr="00000000">
        <w:rPr>
          <w:rtl w:val="0"/>
        </w:rPr>
      </w:r>
    </w:p>
    <w:p w:rsidR="00000000" w:rsidDel="00000000" w:rsidP="00000000" w:rsidRDefault="00000000" w:rsidRPr="00000000">
      <w:pPr>
        <w:contextualSpacing w:val="0"/>
      </w:pPr>
      <w:bookmarkStart w:colFirst="0" w:colLast="0" w:name="1idq7dh" w:id="125"/>
      <w:bookmarkEnd w:id="125"/>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Centre a pour but :</w:t>
      </w:r>
      <w:r w:rsidDel="00000000" w:rsidR="00000000" w:rsidRPr="00000000">
        <w:rPr>
          <w:rtl w:val="0"/>
        </w:rPr>
      </w:r>
    </w:p>
    <w:p w:rsidR="00000000" w:rsidDel="00000000" w:rsidP="00000000" w:rsidRDefault="00000000" w:rsidRPr="00000000">
      <w:pPr>
        <w:widowControl w:val="1"/>
        <w:numPr>
          <w:ilvl w:val="0"/>
          <w:numId w:val="94"/>
        </w:numPr>
        <w:spacing w:line="276" w:lineRule="auto"/>
        <w:ind w:left="720" w:hanging="360"/>
        <w:rPr>
          <w:b w:val="0"/>
        </w:rPr>
      </w:pPr>
      <w:r w:rsidDel="00000000" w:rsidR="00000000" w:rsidRPr="00000000">
        <w:rPr>
          <w:vertAlign w:val="baseline"/>
          <w:rtl w:val="0"/>
        </w:rPr>
        <w:t xml:space="preserve">de promouvoir l’importance de l’Hygiène et de la sécurité au travail, au Canada,</w:t>
      </w:r>
      <w:r w:rsidDel="00000000" w:rsidR="00000000" w:rsidRPr="00000000">
        <w:rPr>
          <w:rtl w:val="0"/>
        </w:rPr>
      </w:r>
    </w:p>
    <w:p w:rsidR="00000000" w:rsidDel="00000000" w:rsidP="00000000" w:rsidRDefault="00000000" w:rsidRPr="00000000">
      <w:pPr>
        <w:widowControl w:val="1"/>
        <w:numPr>
          <w:ilvl w:val="0"/>
          <w:numId w:val="94"/>
        </w:numPr>
        <w:spacing w:line="276" w:lineRule="auto"/>
        <w:ind w:left="720" w:hanging="360"/>
        <w:rPr>
          <w:b w:val="0"/>
        </w:rPr>
      </w:pPr>
      <w:r w:rsidDel="00000000" w:rsidR="00000000" w:rsidRPr="00000000">
        <w:rPr>
          <w:vertAlign w:val="baseline"/>
          <w:rtl w:val="0"/>
        </w:rPr>
        <w:t xml:space="preserve">de discerner l’information à jour et fiable en matière de santé et de sécurité,</w:t>
      </w:r>
      <w:r w:rsidDel="00000000" w:rsidR="00000000" w:rsidRPr="00000000">
        <w:rPr>
          <w:rtl w:val="0"/>
        </w:rPr>
      </w:r>
    </w:p>
    <w:p w:rsidR="00000000" w:rsidDel="00000000" w:rsidP="00000000" w:rsidRDefault="00000000" w:rsidRPr="00000000">
      <w:pPr>
        <w:widowControl w:val="1"/>
        <w:numPr>
          <w:ilvl w:val="0"/>
          <w:numId w:val="94"/>
        </w:numPr>
        <w:spacing w:line="276" w:lineRule="auto"/>
        <w:ind w:left="720" w:hanging="360"/>
        <w:rPr>
          <w:b w:val="0"/>
        </w:rPr>
      </w:pPr>
      <w:r w:rsidDel="00000000" w:rsidR="00000000" w:rsidRPr="00000000">
        <w:rPr>
          <w:vertAlign w:val="baseline"/>
          <w:rtl w:val="0"/>
        </w:rPr>
        <w:t xml:space="preserve">de concevoir et de maintenir des ressources accessibles, pratiques et conviviales destinées à quiconque en a besoin,</w:t>
      </w:r>
      <w:r w:rsidDel="00000000" w:rsidR="00000000" w:rsidRPr="00000000">
        <w:rPr>
          <w:rtl w:val="0"/>
        </w:rPr>
      </w:r>
    </w:p>
    <w:p w:rsidR="00000000" w:rsidDel="00000000" w:rsidP="00000000" w:rsidRDefault="00000000" w:rsidRPr="00000000">
      <w:pPr>
        <w:widowControl w:val="1"/>
        <w:numPr>
          <w:ilvl w:val="0"/>
          <w:numId w:val="94"/>
        </w:numPr>
        <w:spacing w:line="276" w:lineRule="auto"/>
        <w:ind w:left="720" w:hanging="360"/>
        <w:rPr>
          <w:b w:val="0"/>
        </w:rPr>
      </w:pPr>
      <w:bookmarkStart w:colFirst="0" w:colLast="0" w:name="_42ddq1a" w:id="126"/>
      <w:bookmarkEnd w:id="126"/>
      <w:r w:rsidDel="00000000" w:rsidR="00000000" w:rsidRPr="00000000">
        <w:rPr>
          <w:vertAlign w:val="baseline"/>
          <w:rtl w:val="0"/>
        </w:rPr>
        <w:t xml:space="preserve">fournir un accès à de l’information tirée d’une gamme de sources, notamment des gouvernements fédéral, des provinces et territoires, d’organismes et d’organismes à buts non lucratifs.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Audience cible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ressources gratuites se veulent utiles pour les travailleurs, les employeurs, les gestionnaires et les superviseurs, les comités mixtes sur la santé et sécurité, les professionnels en santé-sécurité au travail, ainsi que les étudiants.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SANTÉ CANADA</w:t>
      </w: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0"/>
          <w:color w:val="0000ff"/>
          <w:sz w:val="22"/>
          <w:szCs w:val="22"/>
          <w:u w:val="single"/>
          <w:vertAlign w:val="baseline"/>
          <w:rtl w:val="0"/>
        </w:rPr>
        <w:t xml:space="preserve">http://</w:t>
      </w:r>
      <w:hyperlink r:id="rId101">
        <w:r w:rsidDel="00000000" w:rsidR="00000000" w:rsidRPr="00000000">
          <w:rPr>
            <w:rFonts w:ascii="Arial" w:cs="Arial" w:eastAsia="Arial" w:hAnsi="Arial"/>
            <w:b w:val="0"/>
            <w:color w:val="0000ff"/>
            <w:sz w:val="22"/>
            <w:szCs w:val="22"/>
            <w:u w:val="single"/>
            <w:vertAlign w:val="baseline"/>
            <w:rtl w:val="0"/>
          </w:rPr>
          <w:t xml:space="preserve">www.hc-sc.gc.ca</w:t>
        </w:r>
      </w:hyperlink>
      <w:r w:rsidDel="00000000" w:rsidR="00000000" w:rsidRPr="00000000">
        <w:rPr>
          <w:rFonts w:ascii="Arial" w:cs="Arial" w:eastAsia="Arial" w:hAnsi="Arial"/>
          <w:b w:val="0"/>
          <w:color w:val="0000ff"/>
          <w:sz w:val="22"/>
          <w:szCs w:val="22"/>
          <w:u w:val="single"/>
          <w:vertAlign w:val="baselin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Canada est le ministère fédéral responsable d’aider les Canadiennes et les Canadiens à maintenir et à améliorer leur santé, tout en respectant les choix individuels et les circonstances Santé Canada élabore et met en application des règlements qui font partie de la législation du gouvernement du Canada. Le Ministère consulte le public canadien, l’industrie et les autres parties intéressées dans l’élaboration de lois qui protègent la santé des Canadiens. Il prépare également des lignes directrices et des politiques qui aident à interpréter et clarifier les textes législatifs pour lesquels le Ministère a une responsabilité totale ou partielle.</w:t>
      </w:r>
      <w:r w:rsidDel="00000000" w:rsidR="00000000" w:rsidRPr="00000000">
        <w:rPr>
          <w:rtl w:val="0"/>
        </w:rPr>
      </w:r>
    </w:p>
    <w:p w:rsidR="00000000" w:rsidDel="00000000" w:rsidP="00000000" w:rsidRDefault="00000000" w:rsidRPr="00000000">
      <w:pPr>
        <w:contextualSpacing w:val="0"/>
      </w:pPr>
      <w:bookmarkStart w:colFirst="0" w:colLast="0" w:name="_2hio093" w:id="127"/>
      <w:bookmarkEnd w:id="127"/>
      <w:r w:rsidDel="00000000" w:rsidR="00000000" w:rsidRPr="00000000">
        <w:rPr>
          <w:vertAlign w:val="baseline"/>
          <w:rtl w:val="0"/>
        </w:rPr>
        <w:t xml:space="preserve">Les pages relatives à la Loi sur les produits dangereux, le Règlement sur les produits contrôlés et à la santé et à la sécurité en milieu de travail présentent un intérêt particulier.</w:t>
      </w: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bookmarkStart w:colFirst="0" w:colLast="0" w:name="_wnyagw" w:id="128"/>
      <w:bookmarkEnd w:id="128"/>
      <w:r w:rsidDel="00000000" w:rsidR="00000000" w:rsidRPr="00000000">
        <w:rPr>
          <w:rtl w:val="0"/>
        </w:rPr>
      </w:r>
    </w:p>
    <w:p w:rsidR="00000000" w:rsidDel="00000000" w:rsidP="00000000" w:rsidRDefault="00000000" w:rsidRPr="00000000">
      <w:pPr>
        <w:keepNext w:val="1"/>
        <w:contextualSpacing w:val="0"/>
      </w:pPr>
      <w:r w:rsidDel="00000000" w:rsidR="00000000" w:rsidRPr="00000000">
        <w:rPr>
          <w:b w:val="1"/>
          <w:sz w:val="24"/>
          <w:szCs w:val="24"/>
          <w:vertAlign w:val="baseline"/>
          <w:rtl w:val="0"/>
        </w:rPr>
        <w:t xml:space="preserve">Santé et sécurité Ontario (SSO)</w:t>
      </w:r>
      <w:r w:rsidDel="00000000" w:rsidR="00000000" w:rsidRPr="00000000">
        <w:rPr>
          <w:rtl w:val="0"/>
        </w:rPr>
      </w:r>
    </w:p>
    <w:p w:rsidR="00000000" w:rsidDel="00000000" w:rsidP="00000000" w:rsidRDefault="00000000" w:rsidRPr="00000000">
      <w:pPr>
        <w:contextualSpacing w:val="0"/>
      </w:pPr>
      <w:hyperlink r:id="rId102">
        <w:r w:rsidDel="00000000" w:rsidR="00000000" w:rsidRPr="00000000">
          <w:rPr>
            <w:color w:val="0000ff"/>
            <w:u w:val="single"/>
            <w:vertAlign w:val="baseline"/>
            <w:rtl w:val="0"/>
          </w:rPr>
          <w:t xml:space="preserve">http://www.healthandsafetyontario.ca/HSO/Home.aspx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L’Ontario est déjà un excellent endroit pour faire affaires, vivre et travailler. Faire de notre province, et même de notre pays, la place la plus saine et la plus sure de travailler dans le monde est un prix d’une valeur de gain. </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Le système de prévention de l’Ontario se compose du ministère du Travail (MTR), de la sécurité professionnelle et de l’assurance (CSPAAT), le Centre de santé et de sécurité, le Centre de santé des travailleurs de l’Ontario Inc. et 12 associations de santé et sécurité (HSA).</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L’organisme; Santé et Sécurité Ontario (ASS) est le résultat d’une initiative audacieuse pour réorganiser les efforts indépendants de 12 associations de santé et de sécurité dans quatre organisations rationalisées afin de mieux servir plus de 236 000 entreprises de l’Ontario.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HSO regroupe :</w:t>
      </w:r>
      <w:r w:rsidDel="00000000" w:rsidR="00000000" w:rsidRPr="00000000">
        <w:rPr>
          <w:rtl w:val="0"/>
        </w:rPr>
      </w:r>
    </w:p>
    <w:p w:rsidR="00000000" w:rsidDel="00000000" w:rsidP="00000000" w:rsidRDefault="00000000" w:rsidRPr="00000000">
      <w:pPr>
        <w:widowControl w:val="1"/>
        <w:numPr>
          <w:ilvl w:val="0"/>
          <w:numId w:val="27"/>
        </w:numPr>
        <w:spacing w:line="276" w:lineRule="auto"/>
        <w:ind w:left="720" w:hanging="360"/>
        <w:rPr>
          <w:b w:val="0"/>
        </w:rPr>
      </w:pPr>
      <w:hyperlink r:id="rId103">
        <w:r w:rsidDel="00000000" w:rsidR="00000000" w:rsidRPr="00000000">
          <w:rPr>
            <w:color w:val="0000ff"/>
            <w:u w:val="single"/>
            <w:vertAlign w:val="baseline"/>
            <w:rtl w:val="0"/>
          </w:rPr>
          <w:t xml:space="preserve">Workplace Safety &amp; Prevention Services</w:t>
        </w:r>
      </w:hyperlink>
      <w:hyperlink r:id="rId104">
        <w:r w:rsidDel="00000000" w:rsidR="00000000" w:rsidRPr="00000000">
          <w:rPr>
            <w:rtl w:val="0"/>
          </w:rPr>
        </w:r>
      </w:hyperlink>
    </w:p>
    <w:p w:rsidR="00000000" w:rsidDel="00000000" w:rsidP="00000000" w:rsidRDefault="00000000" w:rsidRPr="00000000">
      <w:pPr>
        <w:widowControl w:val="1"/>
        <w:numPr>
          <w:ilvl w:val="0"/>
          <w:numId w:val="27"/>
        </w:numPr>
        <w:spacing w:line="276" w:lineRule="auto"/>
        <w:ind w:left="720" w:hanging="360"/>
        <w:rPr>
          <w:b w:val="0"/>
        </w:rPr>
      </w:pPr>
      <w:hyperlink r:id="rId105">
        <w:r w:rsidDel="00000000" w:rsidR="00000000" w:rsidRPr="00000000">
          <w:rPr>
            <w:color w:val="0000ff"/>
            <w:u w:val="single"/>
            <w:vertAlign w:val="baseline"/>
            <w:rtl w:val="0"/>
          </w:rPr>
          <w:t xml:space="preserve">Public Services Health &amp; Safety Association </w:t>
        </w:r>
      </w:hyperlink>
      <w:hyperlink r:id="rId106">
        <w:r w:rsidDel="00000000" w:rsidR="00000000" w:rsidRPr="00000000">
          <w:rPr>
            <w:rtl w:val="0"/>
          </w:rPr>
        </w:r>
      </w:hyperlink>
    </w:p>
    <w:p w:rsidR="00000000" w:rsidDel="00000000" w:rsidP="00000000" w:rsidRDefault="00000000" w:rsidRPr="00000000">
      <w:pPr>
        <w:widowControl w:val="1"/>
        <w:numPr>
          <w:ilvl w:val="0"/>
          <w:numId w:val="27"/>
        </w:numPr>
        <w:spacing w:line="276" w:lineRule="auto"/>
        <w:ind w:left="720" w:hanging="360"/>
        <w:rPr>
          <w:b w:val="0"/>
        </w:rPr>
      </w:pPr>
      <w:hyperlink r:id="rId107">
        <w:r w:rsidDel="00000000" w:rsidR="00000000" w:rsidRPr="00000000">
          <w:rPr>
            <w:color w:val="0000ff"/>
            <w:u w:val="single"/>
            <w:vertAlign w:val="baseline"/>
            <w:rtl w:val="0"/>
          </w:rPr>
          <w:t xml:space="preserve">Sécurité au travail dans le Nord</w:t>
        </w:r>
      </w:hyperlink>
      <w:hyperlink r:id="rId108">
        <w:r w:rsidDel="00000000" w:rsidR="00000000" w:rsidRPr="00000000">
          <w:rPr>
            <w:rtl w:val="0"/>
          </w:rPr>
        </w:r>
      </w:hyperlink>
    </w:p>
    <w:p w:rsidR="00000000" w:rsidDel="00000000" w:rsidP="00000000" w:rsidRDefault="00000000" w:rsidRPr="00000000">
      <w:pPr>
        <w:widowControl w:val="1"/>
        <w:numPr>
          <w:ilvl w:val="0"/>
          <w:numId w:val="27"/>
        </w:numPr>
        <w:spacing w:line="276" w:lineRule="auto"/>
        <w:ind w:left="720" w:hanging="360"/>
        <w:rPr>
          <w:b w:val="0"/>
        </w:rPr>
      </w:pPr>
      <w:hyperlink r:id="rId109">
        <w:r w:rsidDel="00000000" w:rsidR="00000000" w:rsidRPr="00000000">
          <w:rPr>
            <w:color w:val="0000ff"/>
            <w:u w:val="single"/>
            <w:vertAlign w:val="baseline"/>
            <w:rtl w:val="0"/>
          </w:rPr>
          <w:t xml:space="preserve">Infrastructure Health &amp; Safety Association.</w:t>
        </w:r>
      </w:hyperlink>
      <w:hyperlink r:id="rId110">
        <w:r w:rsidDel="00000000" w:rsidR="00000000" w:rsidRPr="00000000">
          <w:rPr>
            <w:rtl w:val="0"/>
          </w:rPr>
        </w:r>
      </w:hyperlink>
    </w:p>
    <w:p w:rsidR="00000000" w:rsidDel="00000000" w:rsidP="00000000" w:rsidRDefault="00000000" w:rsidRPr="00000000">
      <w:pPr>
        <w:contextualSpacing w:val="0"/>
      </w:pPr>
      <w:hyperlink r:id="rId111">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LE CODE DU BÂTIMENT DE L’ONTARIO</w:t>
      </w:r>
      <w:r w:rsidDel="00000000" w:rsidR="00000000" w:rsidRPr="00000000">
        <w:rPr>
          <w:rtl w:val="0"/>
        </w:rPr>
      </w:r>
    </w:p>
    <w:p w:rsidR="00000000" w:rsidDel="00000000" w:rsidP="00000000" w:rsidRDefault="00000000" w:rsidRPr="00000000">
      <w:pPr>
        <w:widowControl w:val="1"/>
        <w:spacing w:after="0" w:before="0" w:line="240" w:lineRule="auto"/>
        <w:contextualSpacing w:val="0"/>
      </w:pPr>
      <w:hyperlink r:id="rId112">
        <w:r w:rsidDel="00000000" w:rsidR="00000000" w:rsidRPr="00000000">
          <w:rPr>
            <w:rFonts w:ascii="Arial" w:cs="Arial" w:eastAsia="Arial" w:hAnsi="Arial"/>
            <w:b w:val="0"/>
            <w:color w:val="0000ff"/>
            <w:sz w:val="22"/>
            <w:szCs w:val="22"/>
            <w:u w:val="single"/>
            <w:vertAlign w:val="baseline"/>
            <w:rtl w:val="0"/>
          </w:rPr>
          <w:t xml:space="preserve">http://www.mah.gov.on.ca/Page5847.asp</w:t>
        </w:r>
      </w:hyperlink>
      <w:r w:rsidDel="00000000" w:rsidR="00000000" w:rsidRPr="00000000">
        <w:rPr>
          <w:rFonts w:ascii="Arial" w:cs="Arial" w:eastAsia="Arial" w:hAnsi="Arial"/>
          <w:b w:val="0"/>
          <w:color w:val="000000"/>
          <w:sz w:val="22"/>
          <w:szCs w:val="22"/>
          <w:vertAlign w:val="baseline"/>
          <w:rtl w:val="0"/>
        </w:rPr>
        <w:t xml:space="preserve">x</w:t>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color w:val="000000"/>
          <w:sz w:val="22"/>
          <w:szCs w:val="22"/>
          <w:vertAlign w:val="baseline"/>
          <w:rtl w:val="0"/>
        </w:rPr>
        <w:t xml:space="preserve">Le site Web du Code du bâtiment de l’Ontario présente des renseignements sur la qualification et l’inscription, la formation offerte, le règlement des différends, les nouvelles concernant l’élaboration du code et plus encore. Le Code du bâtiment de l’Ontario est administré par la Direction du bâtiment et de l’aménagement du ministère des Affaires municipales et du Logement. </w:t>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ff"/>
          <w:u w:val="single"/>
          <w:vertAlign w:val="baseline"/>
          <w:rtl w:val="0"/>
        </w:rPr>
        <w:t xml:space="preserve">http://</w:t>
      </w:r>
      <w:hyperlink r:id="rId113">
        <w:r w:rsidDel="00000000" w:rsidR="00000000" w:rsidRPr="00000000">
          <w:rPr>
            <w:color w:val="0000ff"/>
            <w:u w:val="single"/>
            <w:vertAlign w:val="baseline"/>
            <w:rtl w:val="0"/>
          </w:rPr>
          <w:t xml:space="preserve">www.csagroup.org</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normes contribuent à la sécurité des foyers, lieux de travail et espaces publics. Elles répondent aux problèmes liés à la durabilité et à l’environnement. De plus, elles encouragent l’adoption de nouvelles technologies et des meilleures pratiques qui améliorent le commerce et aident l’industrie à être compétitive sur le marché international. Les normes aident à faire progresser le présent, pour anticiper l’avenir.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hyperlink r:id="rId114">
        <w:r w:rsidDel="00000000" w:rsidR="00000000" w:rsidRPr="00000000">
          <w:rPr>
            <w:color w:val="0000ff"/>
            <w:u w:val="single"/>
            <w:vertAlign w:val="baseline"/>
            <w:rtl w:val="0"/>
          </w:rPr>
          <w:t xml:space="preserve">http://www.csse.org/</w:t>
        </w:r>
      </w:hyperlink>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color w:val="000000"/>
          <w:sz w:val="22"/>
          <w:szCs w:val="22"/>
          <w:vertAlign w:val="baseline"/>
          <w:rtl w:val="0"/>
        </w:rPr>
        <w:t xml:space="preserve">La Canadian Society of Safety Engineering (CSSE) est une organisation de premier plan dans les secteurs de la santé, de la sécurité et de l’environnement des professionnels au Canada. Elle collabore avec l’industrie, les organismes gouvernementaux et d’autres organismes du secteur de la santé-sécurité  en vue de promouvoir la sensibilisation aux questions de santé, de sécurité et d’environnement dans les milieux de travail et les communautés partout au pays et ailleurs dans le monde. Elle a pour vision d’obtenir « un défenseur de la sécurité dans chaque milieu de travail » et elle a pour mission d’être la ressource incontournable en ce qui a trait au perfectionnement professionnel, à l’état des connaissances et à la communication de renseignements à ses membres, ainsi qu’au public canadien.</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LES ASSOCIATIONS PROFESSIONNELLES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associations professionnelles peuvent représenter une excellente ressource en santé et sécurité, étant donné les mesures disciplinaires visant certaines professions à ce chapitre. Voici quelques associations du secteur de la conception qui offrent des ressources en matière de pratiques professionnelles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L’Ordre des ingénieurs de l’Ontario (Professional Engineers of Ontario) (PEO) </w:t>
      </w:r>
      <w:hyperlink r:id="rId115">
        <w:r w:rsidDel="00000000" w:rsidR="00000000" w:rsidRPr="00000000">
          <w:rPr>
            <w:color w:val="0000ff"/>
            <w:u w:val="single"/>
            <w:vertAlign w:val="baseline"/>
            <w:rtl w:val="0"/>
          </w:rPr>
          <w:t xml:space="preserve">www.peo.on.ca/</w:t>
        </w:r>
      </w:hyperlink>
      <w:r w:rsidDel="00000000" w:rsidR="00000000" w:rsidRPr="00000000">
        <w:rPr>
          <w:color w:val="0000ff"/>
          <w:vertAlign w:val="baseline"/>
          <w:rtl w:val="0"/>
        </w:rPr>
        <w:br w:type="textWrapping"/>
      </w:r>
      <w:r w:rsidDel="00000000" w:rsidR="00000000" w:rsidRPr="00000000">
        <w:rPr>
          <w:vertAlign w:val="baseline"/>
          <w:rtl w:val="0"/>
        </w:rPr>
        <w:t xml:space="preserve">Architectural Association of Ontario (OAA)….. </w:t>
      </w:r>
      <w:hyperlink r:id="rId116">
        <w:r w:rsidDel="00000000" w:rsidR="00000000" w:rsidRPr="00000000">
          <w:rPr>
            <w:color w:val="0000ff"/>
            <w:u w:val="single"/>
            <w:vertAlign w:val="baseline"/>
            <w:rtl w:val="0"/>
          </w:rPr>
          <w:t xml:space="preserve">www.oaa.on.ca/</w:t>
        </w:r>
      </w:hyperlink>
      <w:r w:rsidDel="00000000" w:rsidR="00000000" w:rsidRPr="00000000">
        <w:rPr>
          <w:vertAlign w:val="baseline"/>
          <w:rtl w:val="0"/>
        </w:rPr>
        <w:t xml:space="preserve"> </w:t>
        <w:br w:type="textWrapping"/>
        <w:t xml:space="preserve">Ontario Certified Engineering Technicians and Technologists (OACETT)….. </w:t>
      </w:r>
      <w:hyperlink r:id="rId117">
        <w:r w:rsidDel="00000000" w:rsidR="00000000" w:rsidRPr="00000000">
          <w:rPr>
            <w:color w:val="0000ff"/>
            <w:u w:val="single"/>
            <w:vertAlign w:val="baseline"/>
            <w:rtl w:val="0"/>
          </w:rPr>
          <w:t xml:space="preserve">www.oacett.org/</w:t>
        </w:r>
      </w:hyperlink>
      <w:r w:rsidDel="00000000" w:rsidR="00000000" w:rsidRPr="00000000">
        <w:rPr>
          <w:vertAlign w:val="baseline"/>
          <w:rtl w:val="0"/>
        </w:rPr>
        <w:t xml:space="preserve"> </w:t>
        <w:br w:type="textWrapping"/>
        <w:t xml:space="preserve">Association of Registered Interior Designers of Ontario (ARIDO) ….. </w:t>
      </w:r>
      <w:hyperlink r:id="rId118">
        <w:r w:rsidDel="00000000" w:rsidR="00000000" w:rsidRPr="00000000">
          <w:rPr>
            <w:color w:val="0000ff"/>
            <w:u w:val="single"/>
            <w:vertAlign w:val="baseline"/>
            <w:rtl w:val="0"/>
          </w:rPr>
          <w:t xml:space="preserve">www.arido.ca/</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119">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42" name=""/>
                <a:graphic>
                  <a:graphicData uri="http://schemas.microsoft.com/office/word/2010/wordprocessingShape">
                    <wps:wsp>
                      <wps:cNvSpPr/>
                      <wps:cNvPr id="12" name="Shape 12"/>
                      <wps:spPr>
                        <a:xfrm>
                          <a:off x="4545900" y="3037050"/>
                          <a:ext cx="1600199" cy="1485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HYPERLINK "http://www.google.ca/url?sa=i&amp;rct=j&amp;q=&amp;esrc=s&amp;frm=1&amp;source=images&amp;cd=&amp;cad=rja&amp;docid=SJCkB4ZUamEBoM&amp;tbnid=P0uY_DhqaDD27M:&amp;ved=0CAUQjRw&amp;url=http://www.livesafeworksmart.net/&amp;ei=udKcUq_RIOTQ2QXggoHYAQ&amp;bvm=bv.57155469,d.aWc&amp;psig=AFQjCNHG8VRe4kEbsxDVccGpbh8Nta5i6Q&amp;ust=1386095666367403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42" name="image187.png"/>
                <a:graphic>
                  <a:graphicData uri="http://schemas.openxmlformats.org/drawingml/2006/picture">
                    <pic:pic>
                      <pic:nvPicPr>
                        <pic:cNvPr id="0" name="image187.png"/>
                        <pic:cNvPicPr preferRelativeResize="0"/>
                      </pic:nvPicPr>
                      <pic:blipFill>
                        <a:blip r:embed="rId120"/>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121">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122">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123">
        <w:r w:rsidDel="00000000" w:rsidR="00000000" w:rsidRPr="00000000">
          <w:rPr>
            <w:i w:val="1"/>
            <w:color w:val="0000ff"/>
            <w:sz w:val="20"/>
            <w:szCs w:val="20"/>
            <w:u w:val="single"/>
            <w:vertAlign w:val="baseline"/>
            <w:rtl w:val="0"/>
          </w:rPr>
          <w:t xml:space="preserve">http://www.edu.gov.on.ca/eng/les élèvesuccess/pathways/graines/septNews.pdf</w:t>
        </w:r>
      </w:hyperlink>
      <w:hyperlink r:id="rId124">
        <w:r w:rsidDel="00000000" w:rsidR="00000000" w:rsidRPr="00000000">
          <w:rPr>
            <w:rtl w:val="0"/>
          </w:rPr>
        </w:r>
      </w:hyperlink>
    </w:p>
    <w:p w:rsidR="00000000" w:rsidDel="00000000" w:rsidP="00000000" w:rsidRDefault="00000000" w:rsidRPr="00000000">
      <w:pPr>
        <w:contextualSpacing w:val="0"/>
        <w:jc w:val="both"/>
      </w:pPr>
      <w:hyperlink r:id="rId125">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126">
        <w:r w:rsidDel="00000000" w:rsidR="00000000" w:rsidRPr="00000000">
          <w:rPr>
            <w:i w:val="1"/>
            <w:color w:val="0000ff"/>
            <w:sz w:val="20"/>
            <w:szCs w:val="20"/>
            <w:u w:val="single"/>
            <w:vertAlign w:val="baseline"/>
            <w:rtl w:val="0"/>
          </w:rPr>
          <w:t xml:space="preserve">http://www.livesafeworksmart.net/french/special_needs/index.htm</w:t>
        </w:r>
      </w:hyperlink>
      <w:hyperlink r:id="rId127">
        <w:r w:rsidDel="00000000" w:rsidR="00000000" w:rsidRPr="00000000">
          <w:rPr>
            <w:rtl w:val="0"/>
          </w:rPr>
        </w:r>
      </w:hyperlink>
    </w:p>
    <w:p w:rsidR="00000000" w:rsidDel="00000000" w:rsidP="00000000" w:rsidRDefault="00000000" w:rsidRPr="00000000">
      <w:pPr>
        <w:contextualSpacing w:val="0"/>
        <w:jc w:val="both"/>
      </w:pPr>
      <w:hyperlink r:id="rId128">
        <w:r w:rsidDel="00000000" w:rsidR="00000000" w:rsidRPr="00000000">
          <w:rPr>
            <w:rtl w:val="0"/>
          </w:rPr>
        </w:r>
      </w:hyperlink>
    </w:p>
    <w:p w:rsidR="00000000" w:rsidDel="00000000" w:rsidP="00000000" w:rsidRDefault="00000000" w:rsidRPr="00000000">
      <w:pPr>
        <w:contextualSpacing w:val="0"/>
      </w:pPr>
      <w:hyperlink r:id="rId129">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w:t>
        <w:tab/>
      </w:r>
      <w:hyperlink r:id="rId130">
        <w:r w:rsidDel="00000000" w:rsidR="00000000" w:rsidRPr="00000000">
          <w:rPr>
            <w:i w:val="1"/>
            <w:color w:val="0000ff"/>
            <w:sz w:val="20"/>
            <w:szCs w:val="20"/>
            <w:u w:val="single"/>
            <w:vertAlign w:val="baseline"/>
            <w:rtl w:val="0"/>
          </w:rPr>
          <w:t xml:space="preserve">http://www.labour.gov.on.ca/french/index.php</w:t>
        </w:r>
      </w:hyperlink>
      <w:hyperlink r:id="rId131">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132">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133">
        <w:r w:rsidDel="00000000" w:rsidR="00000000" w:rsidRPr="00000000">
          <w:rPr>
            <w:i w:val="1"/>
            <w:color w:val="0000ff"/>
            <w:sz w:val="20"/>
            <w:szCs w:val="20"/>
            <w:u w:val="single"/>
            <w:vertAlign w:val="baseline"/>
            <w:rtl w:val="0"/>
          </w:rPr>
          <w:t xml:space="preserve">http://www.labour.gov.on.ca/french/es/pubs/factsheets/fs_young.php</w:t>
        </w:r>
      </w:hyperlink>
      <w:hyperlink r:id="rId134">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Cette section du site du ministère du Travail permet aux élèves de connaitre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35">
        <w:r w:rsidDel="00000000" w:rsidR="00000000" w:rsidRPr="00000000">
          <w:rPr>
            <w:i w:val="1"/>
            <w:color w:val="0000ff"/>
            <w:vertAlign w:val="baseline"/>
            <w:rtl w:val="0"/>
          </w:rPr>
          <w:t xml:space="preserve">http://www.wsib.on.ca</w:t>
        </w:r>
      </w:hyperlink>
      <w:hyperlink r:id="rId136">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137">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38">
        <w:r w:rsidDel="00000000" w:rsidR="00000000" w:rsidRPr="00000000">
          <w:rPr>
            <w:rtl w:val="0"/>
          </w:rPr>
        </w:r>
      </w:hyperlink>
    </w:p>
    <w:p w:rsidR="00000000" w:rsidDel="00000000" w:rsidP="00000000" w:rsidRDefault="00000000" w:rsidRPr="00000000">
      <w:pPr>
        <w:contextualSpacing w:val="0"/>
        <w:jc w:val="both"/>
      </w:pPr>
      <w:hyperlink r:id="rId139">
        <w:r w:rsidDel="00000000" w:rsidR="00000000" w:rsidRPr="00000000">
          <w:rPr>
            <w:rtl w:val="0"/>
          </w:rPr>
        </w:r>
      </w:hyperlink>
    </w:p>
    <w:p w:rsidR="00000000" w:rsidDel="00000000" w:rsidP="00000000" w:rsidRDefault="00000000" w:rsidRPr="00000000">
      <w:pPr>
        <w:contextualSpacing w:val="0"/>
        <w:jc w:val="both"/>
      </w:pPr>
      <w:hyperlink r:id="rId140">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141">
        <w:r w:rsidDel="00000000" w:rsidR="00000000" w:rsidRPr="00000000">
          <w:rPr>
            <w:rtl w:val="0"/>
          </w:rPr>
        </w:r>
      </w:hyperlink>
    </w:p>
    <w:p w:rsidR="00000000" w:rsidDel="00000000" w:rsidP="00000000" w:rsidRDefault="00000000" w:rsidRPr="00000000">
      <w:pPr>
        <w:contextualSpacing w:val="0"/>
        <w:jc w:val="both"/>
      </w:pPr>
      <w:bookmarkStart w:colFirst="0" w:colLast="0" w:name="_3gnlt4p" w:id="129"/>
      <w:bookmarkEnd w:id="129"/>
      <w:hyperlink r:id="rId142">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43">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44">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145">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146">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147">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vsw3ci" w:id="130"/>
      <w:bookmarkEnd w:id="130"/>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1"/>
          <w:vertAlign w:val="baseline"/>
          <w:rtl w:val="0"/>
        </w:rPr>
        <w:t xml:space="preserve">La semaine nord-américaine de la santé et de la sécurité au travail</w:t>
      </w:r>
      <w:r w:rsidDel="00000000" w:rsidR="00000000" w:rsidRPr="00000000">
        <w:rPr>
          <w:b w:val="1"/>
          <w:i w:val="0"/>
          <w:vertAlign w:val="baseline"/>
          <w:rtl w:val="0"/>
        </w:rPr>
        <w:t xml:space="preserve"> (NAOSH) Liens pour les jeunes travailleurs</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Adresse url :</w:t>
      </w:r>
      <w:hyperlink r:id="rId148">
        <w:r w:rsidDel="00000000" w:rsidR="00000000" w:rsidRPr="00000000">
          <w:rPr>
            <w:i w:val="1"/>
            <w:color w:val="0000ff"/>
            <w:u w:val="single"/>
            <w:vertAlign w:val="baseline"/>
            <w:rtl w:val="0"/>
          </w:rPr>
          <w:t xml:space="preserve">http://www.naosh.org/french/</w:t>
        </w:r>
      </w:hyperlink>
      <w:hyperlink r:id="rId149">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Présente des liens de sites web consacrés à la santé et la sécurité au travail, aussi bien que d’autres ressources pour les jeunes.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4fsjm0b" w:id="131"/>
      <w:bookmarkEnd w:id="131"/>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Invitons nos jeunes au travail – Guide de l’enseignant; Guide pour le milieu de travail</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1"/>
          <w:sz w:val="24"/>
          <w:szCs w:val="24"/>
          <w:vertAlign w:val="baseline"/>
          <w:rtl w:val="0"/>
        </w:rPr>
        <w:t xml:space="preserve">Le partenariat d’apprentissage </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0"/>
          <w:i w:val="1"/>
          <w:sz w:val="22"/>
          <w:szCs w:val="22"/>
          <w:vertAlign w:val="baseline"/>
          <w:rtl w:val="0"/>
        </w:rPr>
        <w:t xml:space="preserve">Adresse url : </w:t>
      </w:r>
      <w:hyperlink r:id="rId150">
        <w:r w:rsidDel="00000000" w:rsidR="00000000" w:rsidRPr="00000000">
          <w:rPr>
            <w:b w:val="0"/>
            <w:i w:val="1"/>
            <w:color w:val="0000ff"/>
            <w:sz w:val="22"/>
            <w:szCs w:val="22"/>
            <w:u w:val="single"/>
            <w:vertAlign w:val="baseline"/>
            <w:rtl w:val="0"/>
          </w:rPr>
          <w:t xml:space="preserve">http://fr.thelearningpartnership.ca/</w:t>
        </w:r>
      </w:hyperlink>
      <w:hyperlink r:id="rId15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 ressources ont été conçues sur mesure afin d’aider le personnel enseignant et les lieux de travail à se préparer pour la journée </w:t>
      </w:r>
      <w:r w:rsidDel="00000000" w:rsidR="00000000" w:rsidRPr="00000000">
        <w:rPr>
          <w:i w:val="1"/>
          <w:vertAlign w:val="baseline"/>
          <w:rtl w:val="0"/>
        </w:rPr>
        <w:t xml:space="preserve">Invitons nos jeunes au travail</w:t>
      </w:r>
      <w:r w:rsidDel="00000000" w:rsidR="00000000" w:rsidRPr="00000000">
        <w:rPr>
          <w:vertAlign w:val="baseline"/>
          <w:rtl w:val="0"/>
        </w:rPr>
        <w:t xml:space="preserve">. Les nouveaux livrets contiennent une excellente section avec les activités qui aident à préparer les élèves pour une journée d’apprentissage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r w:rsidDel="00000000" w:rsidR="00000000" w:rsidRPr="00000000">
        <w:rPr>
          <w:rtl w:val="0"/>
        </w:rPr>
      </w:r>
    </w:p>
    <w:tbl>
      <w:tblPr>
        <w:tblStyle w:val="Table99"/>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ffffff"/>
                <w:sz w:val="36"/>
                <w:szCs w:val="36"/>
                <w:vertAlign w:val="baseline"/>
                <w:rtl w:val="0"/>
              </w:rPr>
              <w:t xml:space="preserve">ANNEXE B : SÉCURINET -  MODÈLE VIERGE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matériau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construction.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son expérience,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93"/>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93"/>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93"/>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matériau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00"/>
        <w:bidi w:val="0"/>
        <w:tblW w:w="9450.0" w:type="dxa"/>
        <w:jc w:val="left"/>
        <w:tblInd w:w="-15.0" w:type="dxa"/>
        <w:tblLayout w:type="fixed"/>
        <w:tblLook w:val="0000"/>
      </w:tblPr>
      <w:tblGrid>
        <w:gridCol w:w="9450"/>
        <w:tblGridChange w:id="0">
          <w:tblGrid>
            <w:gridCol w:w="9450"/>
          </w:tblGrid>
        </w:tblGridChange>
      </w:tblGrid>
      <w:tr>
        <w:tc>
          <w:tcPr>
            <w:vAlign w:val="center"/>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1" name="image15.png"/>
            <a:graphic>
              <a:graphicData uri="http://schemas.openxmlformats.org/drawingml/2006/picture">
                <pic:pic>
                  <pic:nvPicPr>
                    <pic:cNvPr id="0" name="image15.png"/>
                    <pic:cNvPicPr preferRelativeResize="0"/>
                  </pic:nvPicPr>
                  <pic:blipFill>
                    <a:blip r:embed="rId152"/>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2" name="image16.png"/>
            <a:graphic>
              <a:graphicData uri="http://schemas.openxmlformats.org/drawingml/2006/picture">
                <pic:pic>
                  <pic:nvPicPr>
                    <pic:cNvPr id="0" name="image16.png"/>
                    <pic:cNvPicPr preferRelativeResize="0"/>
                  </pic:nvPicPr>
                  <pic:blipFill>
                    <a:blip r:embed="rId153"/>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3" name="image17.png"/>
            <a:graphic>
              <a:graphicData uri="http://schemas.openxmlformats.org/drawingml/2006/picture">
                <pic:pic>
                  <pic:nvPicPr>
                    <pic:cNvPr id="0" name="image17.png"/>
                    <pic:cNvPicPr preferRelativeResize="0"/>
                  </pic:nvPicPr>
                  <pic:blipFill>
                    <a:blip r:embed="rId154"/>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6075" cy="334645"/>
            <wp:effectExtent b="0" l="0" r="0" t="0"/>
            <wp:docPr id="14" name="image18.png"/>
            <a:graphic>
              <a:graphicData uri="http://schemas.openxmlformats.org/drawingml/2006/picture">
                <pic:pic>
                  <pic:nvPicPr>
                    <pic:cNvPr id="0" name="image18.png"/>
                    <pic:cNvPicPr preferRelativeResize="0"/>
                  </pic:nvPicPr>
                  <pic:blipFill>
                    <a:blip r:embed="rId155"/>
                    <a:srcRect b="0" l="0" r="0" t="0"/>
                    <a:stretch>
                      <a:fillRect/>
                    </a:stretch>
                  </pic:blipFill>
                  <pic:spPr>
                    <a:xfrm>
                      <a:off x="0" y="0"/>
                      <a:ext cx="1616075" cy="3346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5" name="image19.png"/>
            <a:graphic>
              <a:graphicData uri="http://schemas.openxmlformats.org/drawingml/2006/picture">
                <pic:pic>
                  <pic:nvPicPr>
                    <pic:cNvPr id="0" name="image19.png"/>
                    <pic:cNvPicPr preferRelativeResize="0"/>
                  </pic:nvPicPr>
                  <pic:blipFill>
                    <a:blip r:embed="rId156"/>
                    <a:srcRect b="0" l="0" r="0" t="0"/>
                    <a:stretch>
                      <a:fillRect/>
                    </a:stretch>
                  </pic:blipFill>
                  <pic:spPr>
                    <a:xfrm>
                      <a:off x="0" y="0"/>
                      <a:ext cx="244475"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61670" cy="213360"/>
            <wp:effectExtent b="0" l="0" r="0" t="0"/>
            <wp:docPr id="16" name="image20.png"/>
            <a:graphic>
              <a:graphicData uri="http://schemas.openxmlformats.org/drawingml/2006/picture">
                <pic:pic>
                  <pic:nvPicPr>
                    <pic:cNvPr id="0" name="image20.png"/>
                    <pic:cNvPicPr preferRelativeResize="0"/>
                  </pic:nvPicPr>
                  <pic:blipFill>
                    <a:blip r:embed="rId157"/>
                    <a:srcRect b="0" l="0" r="0" t="0"/>
                    <a:stretch>
                      <a:fillRect/>
                    </a:stretch>
                  </pic:blipFill>
                  <pic:spPr>
                    <a:xfrm>
                      <a:off x="0" y="0"/>
                      <a:ext cx="661670"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7" name="image21.png"/>
            <a:graphic>
              <a:graphicData uri="http://schemas.openxmlformats.org/drawingml/2006/picture">
                <pic:pic>
                  <pic:nvPicPr>
                    <pic:cNvPr id="0" name="image21.png"/>
                    <pic:cNvPicPr preferRelativeResize="0"/>
                  </pic:nvPicPr>
                  <pic:blipFill>
                    <a:blip r:embed="rId158"/>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8" name="image22.png"/>
            <a:graphic>
              <a:graphicData uri="http://schemas.openxmlformats.org/drawingml/2006/picture">
                <pic:pic>
                  <pic:nvPicPr>
                    <pic:cNvPr id="0" name="image22.png"/>
                    <pic:cNvPicPr preferRelativeResize="0"/>
                  </pic:nvPicPr>
                  <pic:blipFill>
                    <a:blip r:embed="rId159"/>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9" name="image23.png"/>
            <a:graphic>
              <a:graphicData uri="http://schemas.openxmlformats.org/drawingml/2006/picture">
                <pic:pic>
                  <pic:nvPicPr>
                    <pic:cNvPr id="0" name="image23.png"/>
                    <pic:cNvPicPr preferRelativeResize="0"/>
                  </pic:nvPicPr>
                  <pic:blipFill>
                    <a:blip r:embed="rId160"/>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0" name="image24.png"/>
            <a:graphic>
              <a:graphicData uri="http://schemas.openxmlformats.org/drawingml/2006/picture">
                <pic:pic>
                  <pic:nvPicPr>
                    <pic:cNvPr id="0" name="image24.png"/>
                    <pic:cNvPicPr preferRelativeResize="0"/>
                  </pic:nvPicPr>
                  <pic:blipFill>
                    <a:blip r:embed="rId161"/>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32405" cy="314325"/>
            <wp:effectExtent b="0" l="0" r="0" t="0"/>
            <wp:docPr id="1" name="image05.png"/>
            <a:graphic>
              <a:graphicData uri="http://schemas.openxmlformats.org/drawingml/2006/picture">
                <pic:pic>
                  <pic:nvPicPr>
                    <pic:cNvPr id="0" name="image05.png"/>
                    <pic:cNvPicPr preferRelativeResize="0"/>
                  </pic:nvPicPr>
                  <pic:blipFill>
                    <a:blip r:embed="rId162"/>
                    <a:srcRect b="0" l="0" r="0" t="0"/>
                    <a:stretch>
                      <a:fillRect/>
                    </a:stretch>
                  </pic:blipFill>
                  <pic:spPr>
                    <a:xfrm>
                      <a:off x="0" y="0"/>
                      <a:ext cx="2732405" cy="31432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 name="image06.png"/>
            <a:graphic>
              <a:graphicData uri="http://schemas.openxmlformats.org/drawingml/2006/picture">
                <pic:pic>
                  <pic:nvPicPr>
                    <pic:cNvPr id="0" name="image06.png"/>
                    <pic:cNvPicPr preferRelativeResize="0"/>
                  </pic:nvPicPr>
                  <pic:blipFill>
                    <a:blip r:embed="rId16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 name="image07.png"/>
            <a:graphic>
              <a:graphicData uri="http://schemas.openxmlformats.org/drawingml/2006/picture">
                <pic:pic>
                  <pic:nvPicPr>
                    <pic:cNvPr id="0" name="image07.png"/>
                    <pic:cNvPicPr preferRelativeResize="0"/>
                  </pic:nvPicPr>
                  <pic:blipFill>
                    <a:blip r:embed="rId16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 name="image08.png"/>
            <a:graphic>
              <a:graphicData uri="http://schemas.openxmlformats.org/drawingml/2006/picture">
                <pic:pic>
                  <pic:nvPicPr>
                    <pic:cNvPr id="0" name="image08.png"/>
                    <pic:cNvPicPr preferRelativeResize="0"/>
                  </pic:nvPicPr>
                  <pic:blipFill>
                    <a:blip r:embed="rId16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 name="image09.png"/>
            <a:graphic>
              <a:graphicData uri="http://schemas.openxmlformats.org/drawingml/2006/picture">
                <pic:pic>
                  <pic:nvPicPr>
                    <pic:cNvPr id="0" name="image09.png"/>
                    <pic:cNvPicPr preferRelativeResize="0"/>
                  </pic:nvPicPr>
                  <pic:blipFill>
                    <a:blip r:embed="rId16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 name="image10.png"/>
            <a:graphic>
              <a:graphicData uri="http://schemas.openxmlformats.org/drawingml/2006/picture">
                <pic:pic>
                  <pic:nvPicPr>
                    <pic:cNvPr id="0" name="image10.png"/>
                    <pic:cNvPicPr preferRelativeResize="0"/>
                  </pic:nvPicPr>
                  <pic:blipFill>
                    <a:blip r:embed="rId16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 name="image11.png"/>
            <a:graphic>
              <a:graphicData uri="http://schemas.openxmlformats.org/drawingml/2006/picture">
                <pic:pic>
                  <pic:nvPicPr>
                    <pic:cNvPr id="0" name="image11.png"/>
                    <pic:cNvPicPr preferRelativeResize="0"/>
                  </pic:nvPicPr>
                  <pic:blipFill>
                    <a:blip r:embed="rId16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 name="image12.png"/>
            <a:graphic>
              <a:graphicData uri="http://schemas.openxmlformats.org/drawingml/2006/picture">
                <pic:pic>
                  <pic:nvPicPr>
                    <pic:cNvPr id="0" name="image12.png"/>
                    <pic:cNvPicPr preferRelativeResize="0"/>
                  </pic:nvPicPr>
                  <pic:blipFill>
                    <a:blip r:embed="rId16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 name="image13.png"/>
            <a:graphic>
              <a:graphicData uri="http://schemas.openxmlformats.org/drawingml/2006/picture">
                <pic:pic>
                  <pic:nvPicPr>
                    <pic:cNvPr id="0" name="image13.png"/>
                    <pic:cNvPicPr preferRelativeResize="0"/>
                  </pic:nvPicPr>
                  <pic:blipFill>
                    <a:blip r:embed="rId17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 name="image14.png"/>
            <a:graphic>
              <a:graphicData uri="http://schemas.openxmlformats.org/drawingml/2006/picture">
                <pic:pic>
                  <pic:nvPicPr>
                    <pic:cNvPr id="0" name="image14.png"/>
                    <pic:cNvPicPr preferRelativeResize="0"/>
                  </pic:nvPicPr>
                  <pic:blipFill>
                    <a:blip r:embed="rId17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3" name="image37.png"/>
            <a:graphic>
              <a:graphicData uri="http://schemas.openxmlformats.org/drawingml/2006/picture">
                <pic:pic>
                  <pic:nvPicPr>
                    <pic:cNvPr id="0" name="image37.png"/>
                    <pic:cNvPicPr preferRelativeResize="0"/>
                  </pic:nvPicPr>
                  <pic:blipFill>
                    <a:blip r:embed="rId17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4" name="image38.png"/>
            <a:graphic>
              <a:graphicData uri="http://schemas.openxmlformats.org/drawingml/2006/picture">
                <pic:pic>
                  <pic:nvPicPr>
                    <pic:cNvPr id="0" name="image38.png"/>
                    <pic:cNvPicPr preferRelativeResize="0"/>
                  </pic:nvPicPr>
                  <pic:blipFill>
                    <a:blip r:embed="rId17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5" name="image39.png"/>
            <a:graphic>
              <a:graphicData uri="http://schemas.openxmlformats.org/drawingml/2006/picture">
                <pic:pic>
                  <pic:nvPicPr>
                    <pic:cNvPr id="0" name="image39.png"/>
                    <pic:cNvPicPr preferRelativeResize="0"/>
                  </pic:nvPicPr>
                  <pic:blipFill>
                    <a:blip r:embed="rId17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6" name="image40.png"/>
            <a:graphic>
              <a:graphicData uri="http://schemas.openxmlformats.org/drawingml/2006/picture">
                <pic:pic>
                  <pic:nvPicPr>
                    <pic:cNvPr id="0" name="image40.png"/>
                    <pic:cNvPicPr preferRelativeResize="0"/>
                  </pic:nvPicPr>
                  <pic:blipFill>
                    <a:blip r:embed="rId17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cache-oreilles antibruit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7" name="image41.png"/>
            <a:graphic>
              <a:graphicData uri="http://schemas.openxmlformats.org/drawingml/2006/picture">
                <pic:pic>
                  <pic:nvPicPr>
                    <pic:cNvPr id="0" name="image41.png"/>
                    <pic:cNvPicPr preferRelativeResize="0"/>
                  </pic:nvPicPr>
                  <pic:blipFill>
                    <a:blip r:embed="rId17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8" name="image42.png"/>
            <a:graphic>
              <a:graphicData uri="http://schemas.openxmlformats.org/drawingml/2006/picture">
                <pic:pic>
                  <pic:nvPicPr>
                    <pic:cNvPr id="0" name="image42.png"/>
                    <pic:cNvPicPr preferRelativeResize="0"/>
                  </pic:nvPicPr>
                  <pic:blipFill>
                    <a:blip r:embed="rId17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9" name="image43.png"/>
            <a:graphic>
              <a:graphicData uri="http://schemas.openxmlformats.org/drawingml/2006/picture">
                <pic:pic>
                  <pic:nvPicPr>
                    <pic:cNvPr id="0" name="image43.png"/>
                    <pic:cNvPicPr preferRelativeResize="0"/>
                  </pic:nvPicPr>
                  <pic:blipFill>
                    <a:blip r:embed="rId17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0" name="image44.png"/>
            <a:graphic>
              <a:graphicData uri="http://schemas.openxmlformats.org/drawingml/2006/picture">
                <pic:pic>
                  <pic:nvPicPr>
                    <pic:cNvPr id="0" name="image44.png"/>
                    <pic:cNvPicPr preferRelativeResize="0"/>
                  </pic:nvPicPr>
                  <pic:blipFill>
                    <a:blip r:embed="rId17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1" name="image45.png"/>
            <a:graphic>
              <a:graphicData uri="http://schemas.openxmlformats.org/drawingml/2006/picture">
                <pic:pic>
                  <pic:nvPicPr>
                    <pic:cNvPr id="0" name="image45.png"/>
                    <pic:cNvPicPr preferRelativeResize="0"/>
                  </pic:nvPicPr>
                  <pic:blipFill>
                    <a:blip r:embed="rId18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181">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croitre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chiffons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18. </w:t>
      </w:r>
      <w:r w:rsidDel="00000000" w:rsidR="00000000" w:rsidRPr="00000000">
        <w:rPr>
          <w:b w:val="1"/>
          <w:sz w:val="20"/>
          <w:szCs w:val="20"/>
          <w:vertAlign w:val="baseline"/>
          <w:rtl w:val="0"/>
        </w:rPr>
        <w:t xml:space="preserve">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gâchettes pour couper l’alimentation ( gâchettes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2" name="image46.png"/>
            <a:graphic>
              <a:graphicData uri="http://schemas.openxmlformats.org/drawingml/2006/picture">
                <pic:pic>
                  <pic:nvPicPr>
                    <pic:cNvPr id="0" name="image46.png"/>
                    <pic:cNvPicPr preferRelativeResize="0"/>
                  </pic:nvPicPr>
                  <pic:blipFill>
                    <a:blip r:embed="rId18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2" name="image36.png"/>
            <a:graphic>
              <a:graphicData uri="http://schemas.openxmlformats.org/drawingml/2006/picture">
                <pic:pic>
                  <pic:nvPicPr>
                    <pic:cNvPr id="0" name="image36.png"/>
                    <pic:cNvPicPr preferRelativeResize="0"/>
                  </pic:nvPicPr>
                  <pic:blipFill>
                    <a:blip r:embed="rId18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3" name="image27.png"/>
            <a:graphic>
              <a:graphicData uri="http://schemas.openxmlformats.org/drawingml/2006/picture">
                <pic:pic>
                  <pic:nvPicPr>
                    <pic:cNvPr id="0" name="image27.png"/>
                    <pic:cNvPicPr preferRelativeResize="0"/>
                  </pic:nvPicPr>
                  <pic:blipFill>
                    <a:blip r:embed="rId18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4" name="image28.png"/>
            <a:graphic>
              <a:graphicData uri="http://schemas.openxmlformats.org/drawingml/2006/picture">
                <pic:pic>
                  <pic:nvPicPr>
                    <pic:cNvPr id="0" name="image28.png"/>
                    <pic:cNvPicPr preferRelativeResize="0"/>
                  </pic:nvPicPr>
                  <pic:blipFill>
                    <a:blip r:embed="rId18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5" name="image29.png"/>
            <a:graphic>
              <a:graphicData uri="http://schemas.openxmlformats.org/drawingml/2006/picture">
                <pic:pic>
                  <pic:nvPicPr>
                    <pic:cNvPr id="0" name="image29.png"/>
                    <pic:cNvPicPr preferRelativeResize="0"/>
                  </pic:nvPicPr>
                  <pic:blipFill>
                    <a:blip r:embed="rId18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6" name="image30.png"/>
            <a:graphic>
              <a:graphicData uri="http://schemas.openxmlformats.org/drawingml/2006/picture">
                <pic:pic>
                  <pic:nvPicPr>
                    <pic:cNvPr id="0" name="image30.png"/>
                    <pic:cNvPicPr preferRelativeResize="0"/>
                  </pic:nvPicPr>
                  <pic:blipFill>
                    <a:blip r:embed="rId18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7" name="image31.png"/>
            <a:graphic>
              <a:graphicData uri="http://schemas.openxmlformats.org/drawingml/2006/picture">
                <pic:pic>
                  <pic:nvPicPr>
                    <pic:cNvPr id="0" name="image31.png"/>
                    <pic:cNvPicPr preferRelativeResize="0"/>
                  </pic:nvPicPr>
                  <pic:blipFill>
                    <a:blip r:embed="rId18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8" name="image32.png"/>
            <a:graphic>
              <a:graphicData uri="http://schemas.openxmlformats.org/drawingml/2006/picture">
                <pic:pic>
                  <pic:nvPicPr>
                    <pic:cNvPr id="0" name="image32.png"/>
                    <pic:cNvPicPr preferRelativeResize="0"/>
                  </pic:nvPicPr>
                  <pic:blipFill>
                    <a:blip r:embed="rId18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9" name="image33.png"/>
            <a:graphic>
              <a:graphicData uri="http://schemas.openxmlformats.org/drawingml/2006/picture">
                <pic:pic>
                  <pic:nvPicPr>
                    <pic:cNvPr id="0" name="image33.png"/>
                    <pic:cNvPicPr preferRelativeResize="0"/>
                  </pic:nvPicPr>
                  <pic:blipFill>
                    <a:blip r:embed="rId19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0" name="image34.png"/>
            <a:graphic>
              <a:graphicData uri="http://schemas.openxmlformats.org/drawingml/2006/picture">
                <pic:pic>
                  <pic:nvPicPr>
                    <pic:cNvPr id="0" name="image34.png"/>
                    <pic:cNvPicPr preferRelativeResize="0"/>
                  </pic:nvPicPr>
                  <pic:blipFill>
                    <a:blip r:embed="rId19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1" name="image35.png"/>
            <a:graphic>
              <a:graphicData uri="http://schemas.openxmlformats.org/drawingml/2006/picture">
                <pic:pic>
                  <pic:nvPicPr>
                    <pic:cNvPr id="0" name="image35.png"/>
                    <pic:cNvPicPr preferRelativeResize="0"/>
                  </pic:nvPicPr>
                  <pic:blipFill>
                    <a:blip r:embed="rId19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1" name="image25.png"/>
            <a:graphic>
              <a:graphicData uri="http://schemas.openxmlformats.org/drawingml/2006/picture">
                <pic:pic>
                  <pic:nvPicPr>
                    <pic:cNvPr id="0" name="image25.png"/>
                    <pic:cNvPicPr preferRelativeResize="0"/>
                  </pic:nvPicPr>
                  <pic:blipFill>
                    <a:blip r:embed="rId19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2" name="image26.png"/>
            <a:graphic>
              <a:graphicData uri="http://schemas.openxmlformats.org/drawingml/2006/picture">
                <pic:pic>
                  <pic:nvPicPr>
                    <pic:cNvPr id="0" name="image26.png"/>
                    <pic:cNvPicPr preferRelativeResize="0"/>
                  </pic:nvPicPr>
                  <pic:blipFill>
                    <a:blip r:embed="rId19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8" name="image62.png"/>
            <a:graphic>
              <a:graphicData uri="http://schemas.openxmlformats.org/drawingml/2006/picture">
                <pic:pic>
                  <pic:nvPicPr>
                    <pic:cNvPr id="0" name="image62.png"/>
                    <pic:cNvPicPr preferRelativeResize="0"/>
                  </pic:nvPicPr>
                  <pic:blipFill>
                    <a:blip r:embed="rId19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9" name="image63.png"/>
            <a:graphic>
              <a:graphicData uri="http://schemas.openxmlformats.org/drawingml/2006/picture">
                <pic:pic>
                  <pic:nvPicPr>
                    <pic:cNvPr id="0" name="image63.png"/>
                    <pic:cNvPicPr preferRelativeResize="0"/>
                  </pic:nvPicPr>
                  <pic:blipFill>
                    <a:blip r:embed="rId19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0" name="image64.png"/>
            <a:graphic>
              <a:graphicData uri="http://schemas.openxmlformats.org/drawingml/2006/picture">
                <pic:pic>
                  <pic:nvPicPr>
                    <pic:cNvPr id="0" name="image64.png"/>
                    <pic:cNvPicPr preferRelativeResize="0"/>
                  </pic:nvPicPr>
                  <pic:blipFill>
                    <a:blip r:embed="rId19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1" name="image65.png"/>
            <a:graphic>
              <a:graphicData uri="http://schemas.openxmlformats.org/drawingml/2006/picture">
                <pic:pic>
                  <pic:nvPicPr>
                    <pic:cNvPr id="0" name="image65.png"/>
                    <pic:cNvPicPr preferRelativeResize="0"/>
                  </pic:nvPicPr>
                  <pic:blipFill>
                    <a:blip r:embed="rId19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2" name="image66.png"/>
            <a:graphic>
              <a:graphicData uri="http://schemas.openxmlformats.org/drawingml/2006/picture">
                <pic:pic>
                  <pic:nvPicPr>
                    <pic:cNvPr id="0" name="image66.png"/>
                    <pic:cNvPicPr preferRelativeResize="0"/>
                  </pic:nvPicPr>
                  <pic:blipFill>
                    <a:blip r:embed="rId19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3" name="image67.png"/>
            <a:graphic>
              <a:graphicData uri="http://schemas.openxmlformats.org/drawingml/2006/picture">
                <pic:pic>
                  <pic:nvPicPr>
                    <pic:cNvPr id="0" name="image67.png"/>
                    <pic:cNvPicPr preferRelativeResize="0"/>
                  </pic:nvPicPr>
                  <pic:blipFill>
                    <a:blip r:embed="rId20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4" name="image68.png"/>
            <a:graphic>
              <a:graphicData uri="http://schemas.openxmlformats.org/drawingml/2006/picture">
                <pic:pic>
                  <pic:nvPicPr>
                    <pic:cNvPr id="0" name="image68.png"/>
                    <pic:cNvPicPr preferRelativeResize="0"/>
                  </pic:nvPicPr>
                  <pic:blipFill>
                    <a:blip r:embed="rId20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5" name="image69.png"/>
            <a:graphic>
              <a:graphicData uri="http://schemas.openxmlformats.org/drawingml/2006/picture">
                <pic:pic>
                  <pic:nvPicPr>
                    <pic:cNvPr id="0" name="image69.png"/>
                    <pic:cNvPicPr preferRelativeResize="0"/>
                  </pic:nvPicPr>
                  <pic:blipFill>
                    <a:blip r:embed="rId20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5" name="image59.png"/>
            <a:graphic>
              <a:graphicData uri="http://schemas.openxmlformats.org/drawingml/2006/picture">
                <pic:pic>
                  <pic:nvPicPr>
                    <pic:cNvPr id="0" name="image59.png"/>
                    <pic:cNvPicPr preferRelativeResize="0"/>
                  </pic:nvPicPr>
                  <pic:blipFill>
                    <a:blip r:embed="rId20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6" name="image60.png"/>
            <a:graphic>
              <a:graphicData uri="http://schemas.openxmlformats.org/drawingml/2006/picture">
                <pic:pic>
                  <pic:nvPicPr>
                    <pic:cNvPr id="0" name="image60.png"/>
                    <pic:cNvPicPr preferRelativeResize="0"/>
                  </pic:nvPicPr>
                  <pic:blipFill>
                    <a:blip r:embed="rId20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7" name="image61.png"/>
            <a:graphic>
              <a:graphicData uri="http://schemas.openxmlformats.org/drawingml/2006/picture">
                <pic:pic>
                  <pic:nvPicPr>
                    <pic:cNvPr id="0" name="image61.png"/>
                    <pic:cNvPicPr preferRelativeResize="0"/>
                  </pic:nvPicPr>
                  <pic:blipFill>
                    <a:blip r:embed="rId20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7" name="image51.png"/>
            <a:graphic>
              <a:graphicData uri="http://schemas.openxmlformats.org/drawingml/2006/picture">
                <pic:pic>
                  <pic:nvPicPr>
                    <pic:cNvPr id="0" name="image51.png"/>
                    <pic:cNvPicPr preferRelativeResize="0"/>
                  </pic:nvPicPr>
                  <pic:blipFill>
                    <a:blip r:embed="rId20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8" name="image52.png"/>
            <a:graphic>
              <a:graphicData uri="http://schemas.openxmlformats.org/drawingml/2006/picture">
                <pic:pic>
                  <pic:nvPicPr>
                    <pic:cNvPr id="0" name="image52.png"/>
                    <pic:cNvPicPr preferRelativeResize="0"/>
                  </pic:nvPicPr>
                  <pic:blipFill>
                    <a:blip r:embed="rId20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9" name="image53.png"/>
            <a:graphic>
              <a:graphicData uri="http://schemas.openxmlformats.org/drawingml/2006/picture">
                <pic:pic>
                  <pic:nvPicPr>
                    <pic:cNvPr id="0" name="image53.png"/>
                    <pic:cNvPicPr preferRelativeResize="0"/>
                  </pic:nvPicPr>
                  <pic:blipFill>
                    <a:blip r:embed="rId20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0" name="image54.png"/>
            <a:graphic>
              <a:graphicData uri="http://schemas.openxmlformats.org/drawingml/2006/picture">
                <pic:pic>
                  <pic:nvPicPr>
                    <pic:cNvPr id="0" name="image54.png"/>
                    <pic:cNvPicPr preferRelativeResize="0"/>
                  </pic:nvPicPr>
                  <pic:blipFill>
                    <a:blip r:embed="rId20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2" name="image56.png"/>
            <a:graphic>
              <a:graphicData uri="http://schemas.openxmlformats.org/drawingml/2006/picture">
                <pic:pic>
                  <pic:nvPicPr>
                    <pic:cNvPr id="0" name="image56.png"/>
                    <pic:cNvPicPr preferRelativeResize="0"/>
                  </pic:nvPicPr>
                  <pic:blipFill>
                    <a:blip r:embed="rId21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3" name="image57.png"/>
            <a:graphic>
              <a:graphicData uri="http://schemas.openxmlformats.org/drawingml/2006/picture">
                <pic:pic>
                  <pic:nvPicPr>
                    <pic:cNvPr id="0" name="image57.png"/>
                    <pic:cNvPicPr preferRelativeResize="0"/>
                  </pic:nvPicPr>
                  <pic:blipFill>
                    <a:blip r:embed="rId21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4" name="image58.png"/>
            <a:graphic>
              <a:graphicData uri="http://schemas.openxmlformats.org/drawingml/2006/picture">
                <pic:pic>
                  <pic:nvPicPr>
                    <pic:cNvPr id="0" name="image58.png"/>
                    <pic:cNvPicPr preferRelativeResize="0"/>
                  </pic:nvPicPr>
                  <pic:blipFill>
                    <a:blip r:embed="rId21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3" name="image47.png"/>
            <a:graphic>
              <a:graphicData uri="http://schemas.openxmlformats.org/drawingml/2006/picture">
                <pic:pic>
                  <pic:nvPicPr>
                    <pic:cNvPr id="0" name="image47.png"/>
                    <pic:cNvPicPr preferRelativeResize="0"/>
                  </pic:nvPicPr>
                  <pic:blipFill>
                    <a:blip r:embed="rId21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4" name="image48.png"/>
            <a:graphic>
              <a:graphicData uri="http://schemas.openxmlformats.org/drawingml/2006/picture">
                <pic:pic>
                  <pic:nvPicPr>
                    <pic:cNvPr id="0" name="image48.png"/>
                    <pic:cNvPicPr preferRelativeResize="0"/>
                  </pic:nvPicPr>
                  <pic:blipFill>
                    <a:blip r:embed="rId21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5" name="image49.png"/>
            <a:graphic>
              <a:graphicData uri="http://schemas.openxmlformats.org/drawingml/2006/picture">
                <pic:pic>
                  <pic:nvPicPr>
                    <pic:cNvPr id="0" name="image49.png"/>
                    <pic:cNvPicPr preferRelativeResize="0"/>
                  </pic:nvPicPr>
                  <pic:blipFill>
                    <a:blip r:embed="rId21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6" name="image50.png"/>
            <a:graphic>
              <a:graphicData uri="http://schemas.openxmlformats.org/drawingml/2006/picture">
                <pic:pic>
                  <pic:nvPicPr>
                    <pic:cNvPr id="0" name="image50.png"/>
                    <pic:cNvPicPr preferRelativeResize="0"/>
                  </pic:nvPicPr>
                  <pic:blipFill>
                    <a:blip r:embed="rId21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1" name="image85.png"/>
            <a:graphic>
              <a:graphicData uri="http://schemas.openxmlformats.org/drawingml/2006/picture">
                <pic:pic>
                  <pic:nvPicPr>
                    <pic:cNvPr id="0" name="image85.png"/>
                    <pic:cNvPicPr preferRelativeResize="0"/>
                  </pic:nvPicPr>
                  <pic:blipFill>
                    <a:blip r:embed="rId21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3" name="image87.png"/>
            <a:graphic>
              <a:graphicData uri="http://schemas.openxmlformats.org/drawingml/2006/picture">
                <pic:pic>
                  <pic:nvPicPr>
                    <pic:cNvPr id="0" name="image87.png"/>
                    <pic:cNvPicPr preferRelativeResize="0"/>
                  </pic:nvPicPr>
                  <pic:blipFill>
                    <a:blip r:embed="rId21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5" name="image89.png"/>
            <a:graphic>
              <a:graphicData uri="http://schemas.openxmlformats.org/drawingml/2006/picture">
                <pic:pic>
                  <pic:nvPicPr>
                    <pic:cNvPr id="0" name="image89.png"/>
                    <pic:cNvPicPr preferRelativeResize="0"/>
                  </pic:nvPicPr>
                  <pic:blipFill>
                    <a:blip r:embed="rId21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7" name="image91.png"/>
            <a:graphic>
              <a:graphicData uri="http://schemas.openxmlformats.org/drawingml/2006/picture">
                <pic:pic>
                  <pic:nvPicPr>
                    <pic:cNvPr id="0" name="image91.png"/>
                    <pic:cNvPicPr preferRelativeResize="0"/>
                  </pic:nvPicPr>
                  <pic:blipFill>
                    <a:blip r:embed="rId22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8" name="image92.png"/>
            <a:graphic>
              <a:graphicData uri="http://schemas.openxmlformats.org/drawingml/2006/picture">
                <pic:pic>
                  <pic:nvPicPr>
                    <pic:cNvPr id="0" name="image92.png"/>
                    <pic:cNvPicPr preferRelativeResize="0"/>
                  </pic:nvPicPr>
                  <pic:blipFill>
                    <a:blip r:embed="rId22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9" name="image93.png"/>
            <a:graphic>
              <a:graphicData uri="http://schemas.openxmlformats.org/drawingml/2006/picture">
                <pic:pic>
                  <pic:nvPicPr>
                    <pic:cNvPr id="0" name="image93.png"/>
                    <pic:cNvPicPr preferRelativeResize="0"/>
                  </pic:nvPicPr>
                  <pic:blipFill>
                    <a:blip r:embed="rId22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9" name="image103.png"/>
            <a:graphic>
              <a:graphicData uri="http://schemas.openxmlformats.org/drawingml/2006/picture">
                <pic:pic>
                  <pic:nvPicPr>
                    <pic:cNvPr id="0" name="image103.png"/>
                    <pic:cNvPicPr preferRelativeResize="0"/>
                  </pic:nvPicPr>
                  <pic:blipFill>
                    <a:blip r:embed="rId22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8" name="image102.png"/>
            <a:graphic>
              <a:graphicData uri="http://schemas.openxmlformats.org/drawingml/2006/picture">
                <pic:pic>
                  <pic:nvPicPr>
                    <pic:cNvPr id="0" name="image102.png"/>
                    <pic:cNvPicPr preferRelativeResize="0"/>
                  </pic:nvPicPr>
                  <pic:blipFill>
                    <a:blip r:embed="rId22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1" name="image105.png"/>
            <a:graphic>
              <a:graphicData uri="http://schemas.openxmlformats.org/drawingml/2006/picture">
                <pic:pic>
                  <pic:nvPicPr>
                    <pic:cNvPr id="0" name="image105.png"/>
                    <pic:cNvPicPr preferRelativeResize="0"/>
                  </pic:nvPicPr>
                  <pic:blipFill>
                    <a:blip r:embed="rId22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0" name="image104.png"/>
            <a:graphic>
              <a:graphicData uri="http://schemas.openxmlformats.org/drawingml/2006/picture">
                <pic:pic>
                  <pic:nvPicPr>
                    <pic:cNvPr id="0" name="image104.png"/>
                    <pic:cNvPicPr preferRelativeResize="0"/>
                  </pic:nvPicPr>
                  <pic:blipFill>
                    <a:blip r:embed="rId22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5" name="image99.png"/>
            <a:graphic>
              <a:graphicData uri="http://schemas.openxmlformats.org/drawingml/2006/picture">
                <pic:pic>
                  <pic:nvPicPr>
                    <pic:cNvPr id="0" name="image99.png"/>
                    <pic:cNvPicPr preferRelativeResize="0"/>
                  </pic:nvPicPr>
                  <pic:blipFill>
                    <a:blip r:embed="rId22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4" name="image98.png"/>
            <a:graphic>
              <a:graphicData uri="http://schemas.openxmlformats.org/drawingml/2006/picture">
                <pic:pic>
                  <pic:nvPicPr>
                    <pic:cNvPr id="0" name="image98.png"/>
                    <pic:cNvPicPr preferRelativeResize="0"/>
                  </pic:nvPicPr>
                  <pic:blipFill>
                    <a:blip r:embed="rId22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7" name="image101.png"/>
            <a:graphic>
              <a:graphicData uri="http://schemas.openxmlformats.org/drawingml/2006/picture">
                <pic:pic>
                  <pic:nvPicPr>
                    <pic:cNvPr id="0" name="image101.png"/>
                    <pic:cNvPicPr preferRelativeResize="0"/>
                  </pic:nvPicPr>
                  <pic:blipFill>
                    <a:blip r:embed="rId22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6" name="image100.png"/>
            <a:graphic>
              <a:graphicData uri="http://schemas.openxmlformats.org/drawingml/2006/picture">
                <pic:pic>
                  <pic:nvPicPr>
                    <pic:cNvPr id="0" name="image100.png"/>
                    <pic:cNvPicPr preferRelativeResize="0"/>
                  </pic:nvPicPr>
                  <pic:blipFill>
                    <a:blip r:embed="rId23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231">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3" name="image97.png"/>
            <a:graphic>
              <a:graphicData uri="http://schemas.openxmlformats.org/drawingml/2006/picture">
                <pic:pic>
                  <pic:nvPicPr>
                    <pic:cNvPr id="0" name="image97.png"/>
                    <pic:cNvPicPr preferRelativeResize="0"/>
                  </pic:nvPicPr>
                  <pic:blipFill>
                    <a:blip r:embed="rId23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2" name="image96.png"/>
            <a:graphic>
              <a:graphicData uri="http://schemas.openxmlformats.org/drawingml/2006/picture">
                <pic:pic>
                  <pic:nvPicPr>
                    <pic:cNvPr id="0" name="image96.png"/>
                    <pic:cNvPicPr preferRelativeResize="0"/>
                  </pic:nvPicPr>
                  <pic:blipFill>
                    <a:blip r:embed="rId23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5" name="image79.png"/>
            <a:graphic>
              <a:graphicData uri="http://schemas.openxmlformats.org/drawingml/2006/picture">
                <pic:pic>
                  <pic:nvPicPr>
                    <pic:cNvPr id="0" name="image79.png"/>
                    <pic:cNvPicPr preferRelativeResize="0"/>
                  </pic:nvPicPr>
                  <pic:blipFill>
                    <a:blip r:embed="rId23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2" name="image76.png"/>
            <a:graphic>
              <a:graphicData uri="http://schemas.openxmlformats.org/drawingml/2006/picture">
                <pic:pic>
                  <pic:nvPicPr>
                    <pic:cNvPr id="0" name="image76.png"/>
                    <pic:cNvPicPr preferRelativeResize="0"/>
                  </pic:nvPicPr>
                  <pic:blipFill>
                    <a:blip r:embed="rId23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1" name="image75.png"/>
            <a:graphic>
              <a:graphicData uri="http://schemas.openxmlformats.org/drawingml/2006/picture">
                <pic:pic>
                  <pic:nvPicPr>
                    <pic:cNvPr id="0" name="image75.png"/>
                    <pic:cNvPicPr preferRelativeResize="0"/>
                  </pic:nvPicPr>
                  <pic:blipFill>
                    <a:blip r:embed="rId23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4" name="image78.png"/>
            <a:graphic>
              <a:graphicData uri="http://schemas.openxmlformats.org/drawingml/2006/picture">
                <pic:pic>
                  <pic:nvPicPr>
                    <pic:cNvPr id="0" name="image78.png"/>
                    <pic:cNvPicPr preferRelativeResize="0"/>
                  </pic:nvPicPr>
                  <pic:blipFill>
                    <a:blip r:embed="rId23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3" name="image77.png"/>
            <a:graphic>
              <a:graphicData uri="http://schemas.openxmlformats.org/drawingml/2006/picture">
                <pic:pic>
                  <pic:nvPicPr>
                    <pic:cNvPr id="0" name="image77.png"/>
                    <pic:cNvPicPr preferRelativeResize="0"/>
                  </pic:nvPicPr>
                  <pic:blipFill>
                    <a:blip r:embed="rId23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8" name="image72.png"/>
            <a:graphic>
              <a:graphicData uri="http://schemas.openxmlformats.org/drawingml/2006/picture">
                <pic:pic>
                  <pic:nvPicPr>
                    <pic:cNvPr id="0" name="image72.png"/>
                    <pic:cNvPicPr preferRelativeResize="0"/>
                  </pic:nvPicPr>
                  <pic:blipFill>
                    <a:blip r:embed="rId23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7" name="image71.png"/>
            <a:graphic>
              <a:graphicData uri="http://schemas.openxmlformats.org/drawingml/2006/picture">
                <pic:pic>
                  <pic:nvPicPr>
                    <pic:cNvPr id="0" name="image71.png"/>
                    <pic:cNvPicPr preferRelativeResize="0"/>
                  </pic:nvPicPr>
                  <pic:blipFill>
                    <a:blip r:embed="rId24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0" name="image74.png"/>
            <a:graphic>
              <a:graphicData uri="http://schemas.openxmlformats.org/drawingml/2006/picture">
                <pic:pic>
                  <pic:nvPicPr>
                    <pic:cNvPr id="0" name="image74.png"/>
                    <pic:cNvPicPr preferRelativeResize="0"/>
                  </pic:nvPicPr>
                  <pic:blipFill>
                    <a:blip r:embed="rId24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9" name="image73.png"/>
            <a:graphic>
              <a:graphicData uri="http://schemas.openxmlformats.org/drawingml/2006/picture">
                <pic:pic>
                  <pic:nvPicPr>
                    <pic:cNvPr id="0" name="image73.png"/>
                    <pic:cNvPicPr preferRelativeResize="0"/>
                  </pic:nvPicPr>
                  <pic:blipFill>
                    <a:blip r:embed="rId24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6" name="image70.png"/>
            <a:graphic>
              <a:graphicData uri="http://schemas.openxmlformats.org/drawingml/2006/picture">
                <pic:pic>
                  <pic:nvPicPr>
                    <pic:cNvPr id="0" name="image70.png"/>
                    <pic:cNvPicPr preferRelativeResize="0"/>
                  </pic:nvPicPr>
                  <pic:blipFill>
                    <a:blip r:embed="rId24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1" name="image95.png"/>
            <a:graphic>
              <a:graphicData uri="http://schemas.openxmlformats.org/drawingml/2006/picture">
                <pic:pic>
                  <pic:nvPicPr>
                    <pic:cNvPr id="0" name="image95.png"/>
                    <pic:cNvPicPr preferRelativeResize="0"/>
                  </pic:nvPicPr>
                  <pic:blipFill>
                    <a:blip r:embed="rId24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0" name="image94.png"/>
            <a:graphic>
              <a:graphicData uri="http://schemas.openxmlformats.org/drawingml/2006/picture">
                <pic:pic>
                  <pic:nvPicPr>
                    <pic:cNvPr id="0" name="image94.png"/>
                    <pic:cNvPicPr preferRelativeResize="0"/>
                  </pic:nvPicPr>
                  <pic:blipFill>
                    <a:blip r:embed="rId24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2" name="image86.png"/>
            <a:graphic>
              <a:graphicData uri="http://schemas.openxmlformats.org/drawingml/2006/picture">
                <pic:pic>
                  <pic:nvPicPr>
                    <pic:cNvPr id="0" name="image86.png"/>
                    <pic:cNvPicPr preferRelativeResize="0"/>
                  </pic:nvPicPr>
                  <pic:blipFill>
                    <a:blip r:embed="rId24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0" name="image84.png"/>
            <a:graphic>
              <a:graphicData uri="http://schemas.openxmlformats.org/drawingml/2006/picture">
                <pic:pic>
                  <pic:nvPicPr>
                    <pic:cNvPr id="0" name="image84.png"/>
                    <pic:cNvPicPr preferRelativeResize="0"/>
                  </pic:nvPicPr>
                  <pic:blipFill>
                    <a:blip r:embed="rId24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6" name="image90.png"/>
            <a:graphic>
              <a:graphicData uri="http://schemas.openxmlformats.org/drawingml/2006/picture">
                <pic:pic>
                  <pic:nvPicPr>
                    <pic:cNvPr id="0" name="image90.png"/>
                    <pic:cNvPicPr preferRelativeResize="0"/>
                  </pic:nvPicPr>
                  <pic:blipFill>
                    <a:blip r:embed="rId24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4" name="image88.png"/>
            <a:graphic>
              <a:graphicData uri="http://schemas.openxmlformats.org/drawingml/2006/picture">
                <pic:pic>
                  <pic:nvPicPr>
                    <pic:cNvPr id="0" name="image88.png"/>
                    <pic:cNvPicPr preferRelativeResize="0"/>
                  </pic:nvPicPr>
                  <pic:blipFill>
                    <a:blip r:embed="rId24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7" name="image81.png"/>
            <a:graphic>
              <a:graphicData uri="http://schemas.openxmlformats.org/drawingml/2006/picture">
                <pic:pic>
                  <pic:nvPicPr>
                    <pic:cNvPr id="0" name="image81.png"/>
                    <pic:cNvPicPr preferRelativeResize="0"/>
                  </pic:nvPicPr>
                  <pic:blipFill>
                    <a:blip r:embed="rId25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6" name="image80.png"/>
            <a:graphic>
              <a:graphicData uri="http://schemas.openxmlformats.org/drawingml/2006/picture">
                <pic:pic>
                  <pic:nvPicPr>
                    <pic:cNvPr id="0" name="image80.png"/>
                    <pic:cNvPicPr preferRelativeResize="0"/>
                  </pic:nvPicPr>
                  <pic:blipFill>
                    <a:blip r:embed="rId25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9" name="image83.png"/>
            <a:graphic>
              <a:graphicData uri="http://schemas.openxmlformats.org/drawingml/2006/picture">
                <pic:pic>
                  <pic:nvPicPr>
                    <pic:cNvPr id="0" name="image83.png"/>
                    <pic:cNvPicPr preferRelativeResize="0"/>
                  </pic:nvPicPr>
                  <pic:blipFill>
                    <a:blip r:embed="rId25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8" name="image82.png"/>
            <a:graphic>
              <a:graphicData uri="http://schemas.openxmlformats.org/drawingml/2006/picture">
                <pic:pic>
                  <pic:nvPicPr>
                    <pic:cNvPr id="0" name="image82.png"/>
                    <pic:cNvPicPr preferRelativeResize="0"/>
                  </pic:nvPicPr>
                  <pic:blipFill>
                    <a:blip r:embed="rId25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1" name="image55.png"/>
            <a:graphic>
              <a:graphicData uri="http://schemas.openxmlformats.org/drawingml/2006/picture">
                <pic:pic>
                  <pic:nvPicPr>
                    <pic:cNvPr id="0" name="image55.png"/>
                    <pic:cNvPicPr preferRelativeResize="0"/>
                  </pic:nvPicPr>
                  <pic:blipFill>
                    <a:blip r:embed="rId25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255">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256">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and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bookmarkStart w:colFirst="0" w:colLast="0" w:name="_2uxtw84" w:id="132"/>
      <w:bookmarkEnd w:id="13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 / 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101"/>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102"/>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RESSOURCES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L’OCTE tient à remercier toutes les personnes qui ont contribué à composer et à peaufiner ce SÉCURIdoc</w:t>
      </w:r>
      <w:r w:rsidDel="00000000" w:rsidR="00000000" w:rsidRPr="00000000">
        <w:rPr>
          <w:vertAlign w:val="baseline"/>
          <w:rtl w:val="0"/>
        </w:rPr>
        <w:t xml:space="preserve">.</w:t>
      </w:r>
      <w:r w:rsidDel="00000000" w:rsidR="00000000" w:rsidRPr="00000000">
        <w:rPr>
          <w:rtl w:val="0"/>
        </w:rPr>
      </w:r>
    </w:p>
    <w:sectPr>
      <w:headerReference r:id="rId257" w:type="first"/>
      <w:footerReference r:id="rId258" w:type="default"/>
      <w:footerReference r:id="rId259" w:type="first"/>
      <w:pgSz w:h="15840" w:w="12240"/>
      <w:pgMar w:bottom="426" w:top="516"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Calibri"/>
  <w:font w:name="Cambr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tabs>
        <w:tab w:val="right" w:pos="9360"/>
      </w:tabs>
      <w:spacing w:after="720" w:lineRule="auto"/>
      <w:contextualSpacing w:val="0"/>
    </w:pPr>
    <w:r w:rsidDel="00000000" w:rsidR="00000000" w:rsidRPr="00000000">
      <w:rPr>
        <w:b w:val="1"/>
        <w:i w:val="1"/>
        <w:sz w:val="20"/>
        <w:szCs w:val="20"/>
        <w:vertAlign w:val="baseline"/>
        <w:rtl w:val="0"/>
      </w:rPr>
      <w:t xml:space="preserve">FAB SAFEdoc</w:t>
      <w:tab/>
      <w:t xml:space="preserve">Page </w:t>
    </w:r>
    <w:fldSimple w:instr="PAGE" w:fldLock="0" w:dirty="0">
      <w:r w:rsidDel="00000000" w:rsidR="00000000" w:rsidRPr="00000000">
        <w:rPr>
          <w:b w:val="1"/>
          <w:i w:val="1"/>
          <w:sz w:val="20"/>
          <w:szCs w:val="20"/>
          <w:vertAlign w:val="baseline"/>
        </w:rPr>
      </w:r>
    </w:fldSimple>
    <w:r w:rsidDel="00000000" w:rsidR="00000000" w:rsidRPr="00000000">
      <w:rPr>
        <w:b w:val="1"/>
        <w:i w:val="1"/>
        <w:sz w:val="20"/>
        <w:szCs w:val="20"/>
        <w:vertAlign w:val="baseline"/>
        <w:rtl w:val="0"/>
      </w:rPr>
      <w:t xml:space="preserve"> of </w:t>
    </w:r>
    <w:fldSimple w:instr="NUMPAGES" w:fldLock="0" w:dirty="0">
      <w:r w:rsidDel="00000000" w:rsidR="00000000" w:rsidRPr="00000000">
        <w:rPr>
          <w:b w:val="1"/>
          <w:i w:val="1"/>
          <w:sz w:val="20"/>
          <w:szCs w:val="20"/>
          <w:vertAlign w:val="baseline"/>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widowControl w:val="1"/>
      <w:tabs>
        <w:tab w:val="center" w:pos="4680"/>
        <w:tab w:val="right" w:pos="9360"/>
      </w:tabs>
      <w:spacing w:after="0" w:before="0" w:line="240" w:lineRule="auto"/>
      <w:contextualSpacing w:val="0"/>
    </w:pPr>
    <w:r w:rsidDel="00000000" w:rsidR="00000000" w:rsidRPr="00000000">
      <w:rPr>
        <w:rFonts w:ascii="Arial" w:cs="Arial" w:eastAsia="Arial" w:hAnsi="Arial"/>
        <w:b w:val="1"/>
        <w:sz w:val="20"/>
        <w:szCs w:val="20"/>
        <w:vertAlign w:val="baseline"/>
        <w:rtl w:val="0"/>
      </w:rPr>
      <w:t xml:space="preserve">SÉCURIdoc - Construction et ébénisterie</w:t>
    </w:r>
    <w:r w:rsidDel="00000000" w:rsidR="00000000" w:rsidRPr="00000000">
      <w:rPr>
        <w:rFonts w:ascii="Cambria" w:cs="Cambria" w:eastAsia="Cambria" w:hAnsi="Cambria"/>
        <w:b w:val="0"/>
        <w:sz w:val="21"/>
        <w:szCs w:val="21"/>
        <w:vertAlign w:val="baseline"/>
        <w:rtl w:val="0"/>
      </w:rPr>
      <w:tab/>
    </w:r>
    <w:r w:rsidDel="00000000" w:rsidR="00000000" w:rsidRPr="00000000">
      <w:rPr>
        <w:rFonts w:ascii="Arial" w:cs="Arial" w:eastAsia="Arial" w:hAnsi="Arial"/>
        <w:b w:val="1"/>
        <w:sz w:val="20"/>
        <w:szCs w:val="20"/>
        <w:vertAlign w:val="baseline"/>
        <w:rtl w:val="0"/>
      </w:rPr>
      <w:t xml:space="preserve">Page </w:t>
    </w:r>
    <w:fldSimple w:instr="PAGE" w:fldLock="0" w:dirty="0">
      <w:r w:rsidDel="00000000" w:rsidR="00000000" w:rsidRPr="00000000">
        <w:rPr>
          <w:rFonts w:ascii="Arial" w:cs="Arial" w:eastAsia="Arial" w:hAnsi="Arial"/>
          <w:b w:val="1"/>
          <w:sz w:val="20"/>
          <w:szCs w:val="20"/>
          <w:vertAlign w:val="baseline"/>
        </w:rPr>
      </w:r>
    </w:fldSimple>
    <w:r w:rsidDel="00000000" w:rsidR="00000000" w:rsidRPr="00000000">
      <w:rPr>
        <w:rtl w:val="0"/>
      </w:rPr>
    </w:r>
  </w:p>
  <w:p w:rsidR="00000000" w:rsidDel="00000000" w:rsidP="00000000" w:rsidRDefault="00000000" w:rsidRPr="00000000">
    <w:pPr>
      <w:spacing w:after="720" w:lineRule="auto"/>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720"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3670300</wp:posOffset>
              </wp:positionH>
              <wp:positionV relativeFrom="paragraph">
                <wp:posOffset>0</wp:posOffset>
              </wp:positionV>
              <wp:extent cx="2514600" cy="342900"/>
              <wp:effectExtent b="0" l="0" r="0" t="0"/>
              <wp:wrapNone/>
              <wp:docPr id="143" name=""/>
              <a:graphic>
                <a:graphicData uri="http://schemas.microsoft.com/office/word/2010/wordprocessingShape">
                  <wps:wsp>
                    <wps:cNvSpPr/>
                    <wps:cNvPr id="13" name="Shape 13"/>
                    <wps:spPr>
                      <a:xfrm>
                        <a:off x="4088700" y="3608550"/>
                        <a:ext cx="2514599" cy="342899"/>
                      </a:xfrm>
                      <a:prstGeom prst="rect">
                        <a:avLst/>
                      </a:prstGeom>
                      <a:solidFill>
                        <a:srgbClr val="0000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32"/>
                              <w:vertAlign w:val="baseline"/>
                            </w:rPr>
                            <w:t xml:space="preserve">CONSTRUCTION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3670300</wp:posOffset>
              </wp:positionH>
              <wp:positionV relativeFrom="paragraph">
                <wp:posOffset>0</wp:posOffset>
              </wp:positionV>
              <wp:extent cx="2514600" cy="342900"/>
              <wp:effectExtent b="0" l="0" r="0" t="0"/>
              <wp:wrapNone/>
              <wp:docPr id="143" name="image189.png"/>
              <a:graphic>
                <a:graphicData uri="http://schemas.openxmlformats.org/drawingml/2006/picture">
                  <pic:pic>
                    <pic:nvPicPr>
                      <pic:cNvPr id="0" name="image189.png"/>
                      <pic:cNvPicPr preferRelativeResize="0"/>
                    </pic:nvPicPr>
                    <pic:blipFill>
                      <a:blip r:embed="rId1"/>
                      <a:srcRect/>
                      <a:stretch>
                        <a:fillRect/>
                      </a:stretch>
                    </pic:blipFill>
                    <pic:spPr>
                      <a:xfrm>
                        <a:off x="0" y="0"/>
                        <a:ext cx="25146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2">
    <w:lvl w:ilvl="0">
      <w:start w:val="1"/>
      <w:numFmt w:val="decimal"/>
      <w:lvlText w:val="%1."/>
      <w:lvlJc w:val="left"/>
      <w:pPr>
        <w:ind w:left="1026" w:firstLine="666"/>
      </w:pPr>
      <w:rPr>
        <w:vertAlign w:val="baseline"/>
      </w:rPr>
    </w:lvl>
    <w:lvl w:ilvl="1">
      <w:start w:val="1"/>
      <w:numFmt w:val="lowerLetter"/>
      <w:lvlText w:val="%2."/>
      <w:lvlJc w:val="left"/>
      <w:pPr>
        <w:ind w:left="1746" w:firstLine="1386"/>
      </w:pPr>
      <w:rPr>
        <w:vertAlign w:val="baseline"/>
      </w:rPr>
    </w:lvl>
    <w:lvl w:ilvl="2">
      <w:start w:val="1"/>
      <w:numFmt w:val="lowerRoman"/>
      <w:lvlText w:val="%3."/>
      <w:lvlJc w:val="right"/>
      <w:pPr>
        <w:ind w:left="2466" w:firstLine="2286"/>
      </w:pPr>
      <w:rPr>
        <w:vertAlign w:val="baseline"/>
      </w:rPr>
    </w:lvl>
    <w:lvl w:ilvl="3">
      <w:start w:val="1"/>
      <w:numFmt w:val="decimal"/>
      <w:lvlText w:val="%4."/>
      <w:lvlJc w:val="left"/>
      <w:pPr>
        <w:ind w:left="3186" w:firstLine="2826"/>
      </w:pPr>
      <w:rPr>
        <w:vertAlign w:val="baseline"/>
      </w:rPr>
    </w:lvl>
    <w:lvl w:ilvl="4">
      <w:start w:val="1"/>
      <w:numFmt w:val="lowerLetter"/>
      <w:lvlText w:val="%5."/>
      <w:lvlJc w:val="left"/>
      <w:pPr>
        <w:ind w:left="3906" w:firstLine="3546"/>
      </w:pPr>
      <w:rPr>
        <w:vertAlign w:val="baseline"/>
      </w:rPr>
    </w:lvl>
    <w:lvl w:ilvl="5">
      <w:start w:val="1"/>
      <w:numFmt w:val="lowerRoman"/>
      <w:lvlText w:val="%6."/>
      <w:lvlJc w:val="right"/>
      <w:pPr>
        <w:ind w:left="4626" w:firstLine="4446"/>
      </w:pPr>
      <w:rPr>
        <w:vertAlign w:val="baseline"/>
      </w:rPr>
    </w:lvl>
    <w:lvl w:ilvl="6">
      <w:start w:val="1"/>
      <w:numFmt w:val="decimal"/>
      <w:lvlText w:val="%7."/>
      <w:lvlJc w:val="left"/>
      <w:pPr>
        <w:ind w:left="5346" w:firstLine="4986"/>
      </w:pPr>
      <w:rPr>
        <w:vertAlign w:val="baseline"/>
      </w:rPr>
    </w:lvl>
    <w:lvl w:ilvl="7">
      <w:start w:val="1"/>
      <w:numFmt w:val="lowerLetter"/>
      <w:lvlText w:val="%8."/>
      <w:lvlJc w:val="left"/>
      <w:pPr>
        <w:ind w:left="6066" w:firstLine="5706"/>
      </w:pPr>
      <w:rPr>
        <w:vertAlign w:val="baseline"/>
      </w:rPr>
    </w:lvl>
    <w:lvl w:ilvl="8">
      <w:start w:val="1"/>
      <w:numFmt w:val="lowerRoman"/>
      <w:lvlText w:val="%9."/>
      <w:lvlJc w:val="right"/>
      <w:pPr>
        <w:ind w:left="6786" w:firstLine="6606"/>
      </w:pPr>
      <w:rPr>
        <w:vertAlign w:val="baseline"/>
      </w:rPr>
    </w:lvl>
  </w:abstractNum>
  <w:abstractNum w:abstractNumId="3">
    <w:lvl w:ilvl="0">
      <w:start w:val="1"/>
      <w:numFmt w:val="decimal"/>
      <w:lvlText w:val="%1."/>
      <w:lvlJc w:val="left"/>
      <w:pPr>
        <w:ind w:left="720" w:firstLine="360"/>
      </w:pPr>
      <w:rPr>
        <w:vertAlign w:val="baseline"/>
      </w:rPr>
    </w:lvl>
    <w:lvl w:ilvl="1">
      <w:start w:val="0"/>
      <w:numFmt w:val="bullet"/>
      <w:lvlText w:val="•"/>
      <w:lvlJc w:val="left"/>
      <w:pPr>
        <w:ind w:left="1440" w:firstLine="1080"/>
      </w:pPr>
      <w:rPr>
        <w:rFonts w:ascii="Arial" w:cs="Arial" w:eastAsia="Arial" w:hAnsi="Arial"/>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lvl w:ilvl="0">
      <w:start w:val="1"/>
      <w:numFmt w:val="decimal"/>
      <w:lvlText w:val="%1."/>
      <w:lvlJc w:val="left"/>
      <w:pPr>
        <w:ind w:left="720" w:firstLine="360"/>
      </w:pPr>
      <w:rPr>
        <w:vertAlign w:val="baseline"/>
      </w:rPr>
    </w:lvl>
    <w:lvl w:ilvl="1">
      <w:start w:val="0"/>
      <w:numFmt w:val="bullet"/>
      <w:lvlText w:val="•"/>
      <w:lvlJc w:val="left"/>
      <w:pPr>
        <w:ind w:left="1440" w:firstLine="1080"/>
      </w:pPr>
      <w:rPr>
        <w:rFonts w:ascii="Arial" w:cs="Arial" w:eastAsia="Arial" w:hAnsi="Arial"/>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6">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lvl w:ilvl="0">
      <w:start w:val="1"/>
      <w:numFmt w:val="decimal"/>
      <w:lvlText w:val="%1."/>
      <w:lvlJc w:val="left"/>
      <w:pPr>
        <w:ind w:left="961" w:firstLine="601"/>
      </w:pPr>
      <w:rPr>
        <w:vertAlign w:val="baseline"/>
      </w:rPr>
    </w:lvl>
    <w:lvl w:ilvl="1">
      <w:start w:val="1"/>
      <w:numFmt w:val="lowerLetter"/>
      <w:lvlText w:val="%2."/>
      <w:lvlJc w:val="left"/>
      <w:pPr>
        <w:ind w:left="1681" w:firstLine="1321"/>
      </w:pPr>
      <w:rPr>
        <w:vertAlign w:val="baseline"/>
      </w:rPr>
    </w:lvl>
    <w:lvl w:ilvl="2">
      <w:start w:val="1"/>
      <w:numFmt w:val="lowerRoman"/>
      <w:lvlText w:val="%3."/>
      <w:lvlJc w:val="right"/>
      <w:pPr>
        <w:ind w:left="2401" w:firstLine="2221"/>
      </w:pPr>
      <w:rPr>
        <w:vertAlign w:val="baseline"/>
      </w:rPr>
    </w:lvl>
    <w:lvl w:ilvl="3">
      <w:start w:val="1"/>
      <w:numFmt w:val="decimal"/>
      <w:lvlText w:val="%4."/>
      <w:lvlJc w:val="left"/>
      <w:pPr>
        <w:ind w:left="3121" w:firstLine="2761"/>
      </w:pPr>
      <w:rPr>
        <w:vertAlign w:val="baseline"/>
      </w:rPr>
    </w:lvl>
    <w:lvl w:ilvl="4">
      <w:start w:val="1"/>
      <w:numFmt w:val="lowerLetter"/>
      <w:lvlText w:val="%5."/>
      <w:lvlJc w:val="left"/>
      <w:pPr>
        <w:ind w:left="3841" w:firstLine="3481"/>
      </w:pPr>
      <w:rPr>
        <w:vertAlign w:val="baseline"/>
      </w:rPr>
    </w:lvl>
    <w:lvl w:ilvl="5">
      <w:start w:val="1"/>
      <w:numFmt w:val="lowerRoman"/>
      <w:lvlText w:val="%6."/>
      <w:lvlJc w:val="right"/>
      <w:pPr>
        <w:ind w:left="4561" w:firstLine="4381"/>
      </w:pPr>
      <w:rPr>
        <w:vertAlign w:val="baseline"/>
      </w:rPr>
    </w:lvl>
    <w:lvl w:ilvl="6">
      <w:start w:val="1"/>
      <w:numFmt w:val="decimal"/>
      <w:lvlText w:val="%7."/>
      <w:lvlJc w:val="left"/>
      <w:pPr>
        <w:ind w:left="5281" w:firstLine="4921"/>
      </w:pPr>
      <w:rPr>
        <w:vertAlign w:val="baseline"/>
      </w:rPr>
    </w:lvl>
    <w:lvl w:ilvl="7">
      <w:start w:val="1"/>
      <w:numFmt w:val="lowerLetter"/>
      <w:lvlText w:val="%8."/>
      <w:lvlJc w:val="left"/>
      <w:pPr>
        <w:ind w:left="6001" w:firstLine="5641"/>
      </w:pPr>
      <w:rPr>
        <w:vertAlign w:val="baseline"/>
      </w:rPr>
    </w:lvl>
    <w:lvl w:ilvl="8">
      <w:start w:val="1"/>
      <w:numFmt w:val="lowerRoman"/>
      <w:lvlText w:val="%9."/>
      <w:lvlJc w:val="right"/>
      <w:pPr>
        <w:ind w:left="6721" w:firstLine="6541"/>
      </w:pPr>
      <w:rPr>
        <w:vertAlign w:val="baseline"/>
      </w:rPr>
    </w:lvl>
  </w:abstractNum>
  <w:abstractNum w:abstractNumId="9">
    <w:lvl w:ilvl="0">
      <w:start w:val="1"/>
      <w:numFmt w:val="decimal"/>
      <w:lvlText w:val="%1."/>
      <w:lvlJc w:val="left"/>
      <w:pPr>
        <w:ind w:left="961" w:firstLine="601"/>
      </w:pPr>
      <w:rPr>
        <w:rFonts w:ascii="Arial" w:cs="Arial" w:eastAsia="Arial" w:hAnsi="Arial"/>
        <w:b w:val="0"/>
        <w:vertAlign w:val="baseline"/>
      </w:rPr>
    </w:lvl>
    <w:lvl w:ilvl="1">
      <w:start w:val="1"/>
      <w:numFmt w:val="lowerLetter"/>
      <w:lvlText w:val="%2."/>
      <w:lvlJc w:val="left"/>
      <w:pPr>
        <w:ind w:left="1681" w:firstLine="1321"/>
      </w:pPr>
      <w:rPr>
        <w:vertAlign w:val="baseline"/>
      </w:rPr>
    </w:lvl>
    <w:lvl w:ilvl="2">
      <w:start w:val="1"/>
      <w:numFmt w:val="lowerRoman"/>
      <w:lvlText w:val="%3."/>
      <w:lvlJc w:val="right"/>
      <w:pPr>
        <w:ind w:left="2401" w:firstLine="2221"/>
      </w:pPr>
      <w:rPr>
        <w:vertAlign w:val="baseline"/>
      </w:rPr>
    </w:lvl>
    <w:lvl w:ilvl="3">
      <w:start w:val="1"/>
      <w:numFmt w:val="decimal"/>
      <w:lvlText w:val="%4."/>
      <w:lvlJc w:val="left"/>
      <w:pPr>
        <w:ind w:left="3121" w:firstLine="2761"/>
      </w:pPr>
      <w:rPr>
        <w:vertAlign w:val="baseline"/>
      </w:rPr>
    </w:lvl>
    <w:lvl w:ilvl="4">
      <w:start w:val="1"/>
      <w:numFmt w:val="lowerLetter"/>
      <w:lvlText w:val="%5."/>
      <w:lvlJc w:val="left"/>
      <w:pPr>
        <w:ind w:left="3841" w:firstLine="3481"/>
      </w:pPr>
      <w:rPr>
        <w:vertAlign w:val="baseline"/>
      </w:rPr>
    </w:lvl>
    <w:lvl w:ilvl="5">
      <w:start w:val="1"/>
      <w:numFmt w:val="lowerRoman"/>
      <w:lvlText w:val="%6."/>
      <w:lvlJc w:val="right"/>
      <w:pPr>
        <w:ind w:left="4561" w:firstLine="4381"/>
      </w:pPr>
      <w:rPr>
        <w:vertAlign w:val="baseline"/>
      </w:rPr>
    </w:lvl>
    <w:lvl w:ilvl="6">
      <w:start w:val="1"/>
      <w:numFmt w:val="decimal"/>
      <w:lvlText w:val="%7."/>
      <w:lvlJc w:val="left"/>
      <w:pPr>
        <w:ind w:left="5281" w:firstLine="4921"/>
      </w:pPr>
      <w:rPr>
        <w:vertAlign w:val="baseline"/>
      </w:rPr>
    </w:lvl>
    <w:lvl w:ilvl="7">
      <w:start w:val="1"/>
      <w:numFmt w:val="lowerLetter"/>
      <w:lvlText w:val="%8."/>
      <w:lvlJc w:val="left"/>
      <w:pPr>
        <w:ind w:left="6001" w:firstLine="5641"/>
      </w:pPr>
      <w:rPr>
        <w:vertAlign w:val="baseline"/>
      </w:rPr>
    </w:lvl>
    <w:lvl w:ilvl="8">
      <w:start w:val="1"/>
      <w:numFmt w:val="lowerRoman"/>
      <w:lvlText w:val="%9."/>
      <w:lvlJc w:val="right"/>
      <w:pPr>
        <w:ind w:left="6721" w:firstLine="6541"/>
      </w:pPr>
      <w:rPr>
        <w:vertAlign w:val="baseline"/>
      </w:rPr>
    </w:lvl>
  </w:abstractNum>
  <w:abstractNum w:abstractNumId="10">
    <w:lvl w:ilvl="0">
      <w:start w:val="1"/>
      <w:numFmt w:val="decimal"/>
      <w:lvlText w:val="%1."/>
      <w:lvlJc w:val="left"/>
      <w:pPr>
        <w:ind w:left="961" w:firstLine="601"/>
      </w:pPr>
      <w:rPr>
        <w:vertAlign w:val="baseline"/>
      </w:rPr>
    </w:lvl>
    <w:lvl w:ilvl="1">
      <w:start w:val="1"/>
      <w:numFmt w:val="lowerLetter"/>
      <w:lvlText w:val="%2."/>
      <w:lvlJc w:val="left"/>
      <w:pPr>
        <w:ind w:left="1681" w:firstLine="1321"/>
      </w:pPr>
      <w:rPr>
        <w:vertAlign w:val="baseline"/>
      </w:rPr>
    </w:lvl>
    <w:lvl w:ilvl="2">
      <w:start w:val="1"/>
      <w:numFmt w:val="lowerRoman"/>
      <w:lvlText w:val="%3."/>
      <w:lvlJc w:val="right"/>
      <w:pPr>
        <w:ind w:left="2401" w:firstLine="2221"/>
      </w:pPr>
      <w:rPr>
        <w:vertAlign w:val="baseline"/>
      </w:rPr>
    </w:lvl>
    <w:lvl w:ilvl="3">
      <w:start w:val="1"/>
      <w:numFmt w:val="decimal"/>
      <w:lvlText w:val="%4."/>
      <w:lvlJc w:val="left"/>
      <w:pPr>
        <w:ind w:left="3121" w:firstLine="2761"/>
      </w:pPr>
      <w:rPr>
        <w:vertAlign w:val="baseline"/>
      </w:rPr>
    </w:lvl>
    <w:lvl w:ilvl="4">
      <w:start w:val="1"/>
      <w:numFmt w:val="lowerLetter"/>
      <w:lvlText w:val="%5."/>
      <w:lvlJc w:val="left"/>
      <w:pPr>
        <w:ind w:left="3841" w:firstLine="3481"/>
      </w:pPr>
      <w:rPr>
        <w:vertAlign w:val="baseline"/>
      </w:rPr>
    </w:lvl>
    <w:lvl w:ilvl="5">
      <w:start w:val="1"/>
      <w:numFmt w:val="lowerRoman"/>
      <w:lvlText w:val="%6."/>
      <w:lvlJc w:val="right"/>
      <w:pPr>
        <w:ind w:left="4561" w:firstLine="4381"/>
      </w:pPr>
      <w:rPr>
        <w:vertAlign w:val="baseline"/>
      </w:rPr>
    </w:lvl>
    <w:lvl w:ilvl="6">
      <w:start w:val="1"/>
      <w:numFmt w:val="decimal"/>
      <w:lvlText w:val="%7."/>
      <w:lvlJc w:val="left"/>
      <w:pPr>
        <w:ind w:left="5281" w:firstLine="4921"/>
      </w:pPr>
      <w:rPr>
        <w:vertAlign w:val="baseline"/>
      </w:rPr>
    </w:lvl>
    <w:lvl w:ilvl="7">
      <w:start w:val="1"/>
      <w:numFmt w:val="lowerLetter"/>
      <w:lvlText w:val="%8."/>
      <w:lvlJc w:val="left"/>
      <w:pPr>
        <w:ind w:left="6001" w:firstLine="5641"/>
      </w:pPr>
      <w:rPr>
        <w:vertAlign w:val="baseline"/>
      </w:rPr>
    </w:lvl>
    <w:lvl w:ilvl="8">
      <w:start w:val="1"/>
      <w:numFmt w:val="lowerRoman"/>
      <w:lvlText w:val="%9."/>
      <w:lvlJc w:val="right"/>
      <w:pPr>
        <w:ind w:left="6721" w:firstLine="6541"/>
      </w:pPr>
      <w:rPr>
        <w:vertAlign w:val="baseline"/>
      </w:rPr>
    </w:lvl>
  </w:abstractNum>
  <w:abstractNum w:abstractNumId="11">
    <w:lvl w:ilvl="0">
      <w:start w:val="1"/>
      <w:numFmt w:val="decimal"/>
      <w:lvlText w:val="%1."/>
      <w:lvlJc w:val="left"/>
      <w:pPr>
        <w:ind w:left="720" w:firstLine="360"/>
      </w:pPr>
      <w:rPr>
        <w:sz w:val="22"/>
        <w:szCs w:val="22"/>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1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lvl w:ilvl="0">
      <w:start w:val="1"/>
      <w:numFmt w:val="decimal"/>
      <w:lvlText w:val="%1."/>
      <w:lvlJc w:val="left"/>
      <w:pPr>
        <w:ind w:left="720" w:firstLine="360"/>
      </w:pPr>
      <w:rPr>
        <w:rFonts w:ascii="Arial" w:cs="Arial" w:eastAsia="Arial" w:hAnsi="Arial"/>
        <w:b w:val="0"/>
        <w:sz w:val="22"/>
        <w:szCs w:val="22"/>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lvl w:ilvl="0">
      <w:start w:val="1"/>
      <w:numFmt w:val="decimal"/>
      <w:lvlText w:val="%1."/>
      <w:lvlJc w:val="left"/>
      <w:pPr>
        <w:ind w:left="720" w:firstLine="360"/>
      </w:pPr>
      <w:rPr>
        <w:rFonts w:ascii="Arial" w:cs="Arial" w:eastAsia="Arial" w:hAnsi="Arial"/>
        <w:b w:val="0"/>
        <w:sz w:val="22"/>
        <w:szCs w:val="22"/>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2">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2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4">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2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6">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7">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28">
    <w:lvl w:ilvl="0">
      <w:start w:val="1"/>
      <w:numFmt w:val="bullet"/>
      <w:lvlText w:val="▪"/>
      <w:lvlJc w:val="left"/>
      <w:pPr>
        <w:ind w:left="58" w:firstLine="58"/>
      </w:pPr>
      <w:rPr>
        <w:rFonts w:ascii="Arial" w:cs="Arial" w:eastAsia="Arial" w:hAnsi="Arial"/>
        <w:sz w:val="20"/>
        <w:szCs w:val="20"/>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4">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35">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1">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42">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4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9">
    <w:lvl w:ilvl="0">
      <w:start w:val="1"/>
      <w:numFmt w:val="decimal"/>
      <w:lvlText w:val="%1."/>
      <w:lvlJc w:val="left"/>
      <w:pPr>
        <w:ind w:left="792" w:firstLine="432"/>
      </w:pPr>
      <w:rPr>
        <w:b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5">
    <w:lvl w:ilvl="0">
      <w:start w:val="1"/>
      <w:numFmt w:val="decimal"/>
      <w:lvlText w:val="%1."/>
      <w:lvlJc w:val="left"/>
      <w:pPr>
        <w:ind w:left="720" w:firstLine="360"/>
      </w:pPr>
      <w:rPr>
        <w:b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7">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8">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9">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0">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1">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62">
    <w:lvl w:ilvl="0">
      <w:start w:val="1"/>
      <w:numFmt w:val="decimal"/>
      <w:lvlText w:val="%1."/>
      <w:lvlJc w:val="left"/>
      <w:pPr>
        <w:ind w:left="720" w:firstLine="360"/>
      </w:pPr>
      <w:rPr>
        <w:b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4">
    <w:lvl w:ilvl="0">
      <w:start w:val="1"/>
      <w:numFmt w:val="decimal"/>
      <w:lvlText w:val="%1."/>
      <w:lvlJc w:val="left"/>
      <w:pPr>
        <w:ind w:left="2160" w:firstLine="144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65">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6">
    <w:lvl w:ilvl="0">
      <w:start w:val="1"/>
      <w:numFmt w:val="decimal"/>
      <w:lvlText w:val="%1."/>
      <w:lvlJc w:val="left"/>
      <w:pPr>
        <w:ind w:left="720" w:firstLine="360"/>
      </w:pPr>
      <w:rPr>
        <w:b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9">
    <w:lvl w:ilvl="0">
      <w:start w:val="1"/>
      <w:numFmt w:val="decimal"/>
      <w:lvlText w:val="%1."/>
      <w:lvlJc w:val="left"/>
      <w:pPr>
        <w:ind w:left="720" w:firstLine="360"/>
      </w:pPr>
      <w:rPr>
        <w:b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0">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1">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2">
    <w:lvl w:ilvl="0">
      <w:start w:val="1"/>
      <w:numFmt w:val="decimal"/>
      <w:lvlText w:val="%1."/>
      <w:lvlJc w:val="left"/>
      <w:pPr>
        <w:ind w:left="720" w:firstLine="360"/>
      </w:pPr>
      <w:rPr>
        <w:sz w:val="24"/>
        <w:szCs w:val="24"/>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3">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6">
    <w:lvl w:ilvl="0">
      <w:start w:val="1"/>
      <w:numFmt w:val="decimal"/>
      <w:lvlText w:val="%1."/>
      <w:lvlJc w:val="left"/>
      <w:pPr>
        <w:ind w:left="720" w:firstLine="360"/>
      </w:pPr>
      <w:rPr>
        <w:b w:val="0"/>
        <w:vertAlign w:val="baseline"/>
      </w:rPr>
    </w:lvl>
    <w:lvl w:ilvl="1">
      <w:start w:val="1"/>
      <w:numFmt w:val="bullet"/>
      <w:lvlText w:val="●"/>
      <w:lvlJc w:val="left"/>
      <w:pPr>
        <w:ind w:left="1440" w:firstLine="1080"/>
      </w:pPr>
      <w:rPr>
        <w:rFonts w:ascii="Arial" w:cs="Arial" w:eastAsia="Arial" w:hAnsi="Arial"/>
        <w:b w:val="0"/>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7">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8">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9">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0">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1">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3">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4">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5">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6">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8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8">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9">
    <w:lvl w:ilvl="0">
      <w:start w:val="1"/>
      <w:numFmt w:val="decimal"/>
      <w:lvlText w:val="%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0">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1">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4">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95">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6">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7">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8">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9">
    <w:lvl w:ilvl="0">
      <w:start w:val="1"/>
      <w:numFmt w:val="decimal"/>
      <w:lvlText w:val="%1."/>
      <w:lvlJc w:val="left"/>
      <w:pPr>
        <w:ind w:left="1440" w:firstLine="1080"/>
      </w:pPr>
      <w:rPr>
        <w:rFonts w:ascii="Arial" w:cs="Arial" w:eastAsia="Arial" w:hAnsi="Arial"/>
        <w:b w:val="0"/>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100">
    <w:lvl w:ilvl="0">
      <w:start w:val="1"/>
      <w:numFmt w:val="decimal"/>
      <w:lvlText w:val="%1."/>
      <w:lvlJc w:val="left"/>
      <w:pPr>
        <w:ind w:left="1440" w:firstLine="1080"/>
      </w:pPr>
      <w:rPr>
        <w:rFonts w:ascii="Arial" w:cs="Arial" w:eastAsia="Arial" w:hAnsi="Arial"/>
        <w:b w:val="0"/>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101">
    <w:lvl w:ilvl="0">
      <w:start w:val="1"/>
      <w:numFmt w:val="decimal"/>
      <w:lvlText w:val="%1."/>
      <w:lvlJc w:val="left"/>
      <w:pPr>
        <w:ind w:left="1321" w:firstLine="961"/>
      </w:pPr>
      <w:rPr>
        <w:rFonts w:ascii="Arial" w:cs="Arial" w:eastAsia="Arial" w:hAnsi="Arial"/>
        <w:b w:val="0"/>
        <w:sz w:val="22"/>
        <w:szCs w:val="22"/>
        <w:vertAlign w:val="baseline"/>
      </w:rPr>
    </w:lvl>
    <w:lvl w:ilvl="1">
      <w:start w:val="1"/>
      <w:numFmt w:val="lowerLetter"/>
      <w:lvlText w:val="%2."/>
      <w:lvlJc w:val="left"/>
      <w:pPr>
        <w:ind w:left="2041" w:firstLine="1681"/>
      </w:pPr>
      <w:rPr>
        <w:vertAlign w:val="baseline"/>
      </w:rPr>
    </w:lvl>
    <w:lvl w:ilvl="2">
      <w:start w:val="1"/>
      <w:numFmt w:val="lowerRoman"/>
      <w:lvlText w:val="%3."/>
      <w:lvlJc w:val="right"/>
      <w:pPr>
        <w:ind w:left="2761" w:firstLine="2581"/>
      </w:pPr>
      <w:rPr>
        <w:vertAlign w:val="baseline"/>
      </w:rPr>
    </w:lvl>
    <w:lvl w:ilvl="3">
      <w:start w:val="1"/>
      <w:numFmt w:val="decimal"/>
      <w:lvlText w:val="%4."/>
      <w:lvlJc w:val="left"/>
      <w:pPr>
        <w:ind w:left="3481" w:firstLine="3121"/>
      </w:pPr>
      <w:rPr>
        <w:vertAlign w:val="baseline"/>
      </w:rPr>
    </w:lvl>
    <w:lvl w:ilvl="4">
      <w:start w:val="1"/>
      <w:numFmt w:val="lowerLetter"/>
      <w:lvlText w:val="%5."/>
      <w:lvlJc w:val="left"/>
      <w:pPr>
        <w:ind w:left="4201" w:firstLine="3841"/>
      </w:pPr>
      <w:rPr>
        <w:vertAlign w:val="baseline"/>
      </w:rPr>
    </w:lvl>
    <w:lvl w:ilvl="5">
      <w:start w:val="1"/>
      <w:numFmt w:val="lowerRoman"/>
      <w:lvlText w:val="%6."/>
      <w:lvlJc w:val="right"/>
      <w:pPr>
        <w:ind w:left="4921" w:firstLine="4741"/>
      </w:pPr>
      <w:rPr>
        <w:vertAlign w:val="baseline"/>
      </w:rPr>
    </w:lvl>
    <w:lvl w:ilvl="6">
      <w:start w:val="1"/>
      <w:numFmt w:val="decimal"/>
      <w:lvlText w:val="%7."/>
      <w:lvlJc w:val="left"/>
      <w:pPr>
        <w:ind w:left="5641" w:firstLine="5281"/>
      </w:pPr>
      <w:rPr>
        <w:vertAlign w:val="baseline"/>
      </w:rPr>
    </w:lvl>
    <w:lvl w:ilvl="7">
      <w:start w:val="1"/>
      <w:numFmt w:val="lowerLetter"/>
      <w:lvlText w:val="%8."/>
      <w:lvlJc w:val="left"/>
      <w:pPr>
        <w:ind w:left="6361" w:firstLine="6001"/>
      </w:pPr>
      <w:rPr>
        <w:vertAlign w:val="baseline"/>
      </w:rPr>
    </w:lvl>
    <w:lvl w:ilvl="8">
      <w:start w:val="1"/>
      <w:numFmt w:val="lowerRoman"/>
      <w:lvlText w:val="%9."/>
      <w:lvlJc w:val="right"/>
      <w:pPr>
        <w:ind w:left="7081" w:firstLine="6901"/>
      </w:pPr>
      <w:rPr>
        <w:vertAlign w:val="baseline"/>
      </w:rPr>
    </w:lvl>
  </w:abstractNum>
  <w:abstractNum w:abstractNumId="102">
    <w:lvl w:ilvl="0">
      <w:start w:val="1"/>
      <w:numFmt w:val="decimal"/>
      <w:lvlText w:val="%1."/>
      <w:lvlJc w:val="left"/>
      <w:pPr>
        <w:ind w:left="1321" w:firstLine="961"/>
      </w:pPr>
      <w:rPr>
        <w:rFonts w:ascii="Arial" w:cs="Arial" w:eastAsia="Arial" w:hAnsi="Arial"/>
        <w:b w:val="0"/>
        <w:sz w:val="22"/>
        <w:szCs w:val="22"/>
        <w:vertAlign w:val="baseline"/>
      </w:rPr>
    </w:lvl>
    <w:lvl w:ilvl="1">
      <w:start w:val="1"/>
      <w:numFmt w:val="lowerLetter"/>
      <w:lvlText w:val="%2."/>
      <w:lvlJc w:val="left"/>
      <w:pPr>
        <w:ind w:left="2041" w:firstLine="1681"/>
      </w:pPr>
      <w:rPr>
        <w:vertAlign w:val="baseline"/>
      </w:rPr>
    </w:lvl>
    <w:lvl w:ilvl="2">
      <w:start w:val="1"/>
      <w:numFmt w:val="lowerRoman"/>
      <w:lvlText w:val="%3."/>
      <w:lvlJc w:val="right"/>
      <w:pPr>
        <w:ind w:left="2761" w:firstLine="2581"/>
      </w:pPr>
      <w:rPr>
        <w:vertAlign w:val="baseline"/>
      </w:rPr>
    </w:lvl>
    <w:lvl w:ilvl="3">
      <w:start w:val="1"/>
      <w:numFmt w:val="decimal"/>
      <w:lvlText w:val="%4."/>
      <w:lvlJc w:val="left"/>
      <w:pPr>
        <w:ind w:left="3481" w:firstLine="3121"/>
      </w:pPr>
      <w:rPr>
        <w:vertAlign w:val="baseline"/>
      </w:rPr>
    </w:lvl>
    <w:lvl w:ilvl="4">
      <w:start w:val="1"/>
      <w:numFmt w:val="lowerLetter"/>
      <w:lvlText w:val="%5."/>
      <w:lvlJc w:val="left"/>
      <w:pPr>
        <w:ind w:left="4201" w:firstLine="3841"/>
      </w:pPr>
      <w:rPr>
        <w:vertAlign w:val="baseline"/>
      </w:rPr>
    </w:lvl>
    <w:lvl w:ilvl="5">
      <w:start w:val="1"/>
      <w:numFmt w:val="lowerRoman"/>
      <w:lvlText w:val="%6."/>
      <w:lvlJc w:val="right"/>
      <w:pPr>
        <w:ind w:left="4921" w:firstLine="4741"/>
      </w:pPr>
      <w:rPr>
        <w:vertAlign w:val="baseline"/>
      </w:rPr>
    </w:lvl>
    <w:lvl w:ilvl="6">
      <w:start w:val="1"/>
      <w:numFmt w:val="decimal"/>
      <w:lvlText w:val="%7."/>
      <w:lvlJc w:val="left"/>
      <w:pPr>
        <w:ind w:left="5641" w:firstLine="5281"/>
      </w:pPr>
      <w:rPr>
        <w:vertAlign w:val="baseline"/>
      </w:rPr>
    </w:lvl>
    <w:lvl w:ilvl="7">
      <w:start w:val="1"/>
      <w:numFmt w:val="lowerLetter"/>
      <w:lvlText w:val="%8."/>
      <w:lvlJc w:val="left"/>
      <w:pPr>
        <w:ind w:left="6361" w:firstLine="6001"/>
      </w:pPr>
      <w:rPr>
        <w:vertAlign w:val="baseline"/>
      </w:rPr>
    </w:lvl>
    <w:lvl w:ilvl="8">
      <w:start w:val="1"/>
      <w:numFmt w:val="lowerRoman"/>
      <w:lvlText w:val="%9."/>
      <w:lvlJc w:val="right"/>
      <w:pPr>
        <w:ind w:left="7081" w:firstLine="6901"/>
      </w:pPr>
      <w:rPr>
        <w:vertAlign w:val="baseline"/>
      </w:rPr>
    </w:lvl>
  </w:abstractNum>
  <w:abstractNum w:abstractNumId="103">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4">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5">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widowControl w:val="0"/>
      <w:spacing w:after="0" w:before="0" w:line="240" w:lineRule="auto"/>
      <w:jc w:val="center"/>
    </w:pPr>
    <w:rPr>
      <w:rFonts w:ascii="Arial" w:cs="Arial" w:eastAsia="Arial" w:hAnsi="Arial"/>
      <w:b w:val="1"/>
      <w:sz w:val="22"/>
      <w:szCs w:val="22"/>
      <w:vertAlign w:val="baseline"/>
    </w:rPr>
  </w:style>
  <w:style w:type="paragraph" w:styleId="Heading4">
    <w:name w:val="heading 4"/>
    <w:basedOn w:val="Normal"/>
    <w:next w:val="Normal"/>
    <w:pPr>
      <w:keepNext w:val="1"/>
      <w:keepLines w:val="1"/>
      <w:widowControl w:val="0"/>
      <w:tabs>
        <w:tab w:val="left" w:pos="1902"/>
      </w:tabs>
      <w:spacing w:after="0" w:before="0" w:line="240" w:lineRule="auto"/>
    </w:pPr>
    <w:rPr>
      <w:rFonts w:ascii="Times New Roman" w:cs="Times New Roman" w:eastAsia="Times New Roman" w:hAnsi="Times New Roman"/>
      <w:b w:val="0"/>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tabs>
        <w:tab w:val="left" w:pos="681"/>
        <w:tab w:val="left" w:pos="1401"/>
      </w:tabs>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widowControl w:val="1"/>
      <w:spacing w:after="0" w:before="0" w:line="240" w:lineRule="auto"/>
      <w:jc w:val="center"/>
    </w:pPr>
    <w:rPr>
      <w:rFonts w:ascii="Times New Roman" w:cs="Times New Roman" w:eastAsia="Times New Roman" w:hAnsi="Times New Roman"/>
      <w:b w:val="1"/>
      <w:i w:val="1"/>
      <w:color w:val="666666"/>
      <w:sz w:val="52"/>
      <w:szCs w:val="52"/>
      <w:vertAlign w:val="baseline"/>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115.0" w:type="dxa"/>
        <w:left w:w="115.0" w:type="dxa"/>
        <w:bottom w:w="115.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9">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2">
    <w:basedOn w:val="TableNormal"/>
    <w:tblPr>
      <w:tblStyleRowBandSize w:val="1"/>
      <w:tblStyleColBandSize w:val="1"/>
      <w:tblCellMar>
        <w:top w:w="0.0" w:type="dxa"/>
        <w:left w:w="70.0" w:type="dxa"/>
        <w:bottom w:w="0.0" w:type="dxa"/>
        <w:right w:w="7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0">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1">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2">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ohcow.on.ca/" TargetMode="External"/><Relationship Id="rId190" Type="http://schemas.openxmlformats.org/officeDocument/2006/relationships/image" Target="media/image33.png"/><Relationship Id="rId42" Type="http://schemas.openxmlformats.org/officeDocument/2006/relationships/hyperlink" Target="http://www.ontario.ca/fr/lois/reglement/900857" TargetMode="External"/><Relationship Id="rId41" Type="http://schemas.openxmlformats.org/officeDocument/2006/relationships/hyperlink" Target="http://www.ohcow.on.ca/" TargetMode="External"/><Relationship Id="rId44" Type="http://schemas.openxmlformats.org/officeDocument/2006/relationships/image" Target="media/image169.png"/><Relationship Id="rId194" Type="http://schemas.openxmlformats.org/officeDocument/2006/relationships/image" Target="media/image26.png"/><Relationship Id="rId43" Type="http://schemas.openxmlformats.org/officeDocument/2006/relationships/hyperlink" Target="http://www.livesafeworksmart.net/" TargetMode="External"/><Relationship Id="rId193" Type="http://schemas.openxmlformats.org/officeDocument/2006/relationships/image" Target="media/image25.png"/><Relationship Id="rId46" Type="http://schemas.openxmlformats.org/officeDocument/2006/relationships/image" Target="media/image173.png"/><Relationship Id="rId192" Type="http://schemas.openxmlformats.org/officeDocument/2006/relationships/image" Target="media/image35.png"/><Relationship Id="rId45" Type="http://schemas.openxmlformats.org/officeDocument/2006/relationships/image" Target="media/image167.png"/><Relationship Id="rId191" Type="http://schemas.openxmlformats.org/officeDocument/2006/relationships/image" Target="media/image34.png"/><Relationship Id="rId48" Type="http://schemas.openxmlformats.org/officeDocument/2006/relationships/image" Target="media/image177.png"/><Relationship Id="rId187" Type="http://schemas.openxmlformats.org/officeDocument/2006/relationships/image" Target="media/image30.png"/><Relationship Id="rId47" Type="http://schemas.openxmlformats.org/officeDocument/2006/relationships/image" Target="media/image171.png"/><Relationship Id="rId186" Type="http://schemas.openxmlformats.org/officeDocument/2006/relationships/image" Target="media/image29.png"/><Relationship Id="rId185" Type="http://schemas.openxmlformats.org/officeDocument/2006/relationships/image" Target="media/image28.png"/><Relationship Id="rId49" Type="http://schemas.openxmlformats.org/officeDocument/2006/relationships/image" Target="media/image175.png"/><Relationship Id="rId184" Type="http://schemas.openxmlformats.org/officeDocument/2006/relationships/image" Target="media/image27.png"/><Relationship Id="rId189" Type="http://schemas.openxmlformats.org/officeDocument/2006/relationships/image" Target="media/image32.png"/><Relationship Id="rId188" Type="http://schemas.openxmlformats.org/officeDocument/2006/relationships/image" Target="media/image31.png"/><Relationship Id="rId31" Type="http://schemas.openxmlformats.org/officeDocument/2006/relationships/hyperlink" Target="http://www.ihsa.ca/default.aspx" TargetMode="External"/><Relationship Id="rId30" Type="http://schemas.openxmlformats.org/officeDocument/2006/relationships/hyperlink" Target="http://www.ccohs.ca/" TargetMode="External"/><Relationship Id="rId33" Type="http://schemas.openxmlformats.org/officeDocument/2006/relationships/hyperlink" Target="http://www.ossa.com/" TargetMode="External"/><Relationship Id="rId183" Type="http://schemas.openxmlformats.org/officeDocument/2006/relationships/image" Target="media/image36.png"/><Relationship Id="rId32" Type="http://schemas.openxmlformats.org/officeDocument/2006/relationships/hyperlink" Target="http://www.ihsa.ca/default.aspx" TargetMode="External"/><Relationship Id="rId182" Type="http://schemas.openxmlformats.org/officeDocument/2006/relationships/image" Target="media/image46.png"/><Relationship Id="rId35" Type="http://schemas.openxmlformats.org/officeDocument/2006/relationships/hyperlink" Target="http://passporttosafety.parachutecanada.org/" TargetMode="External"/><Relationship Id="rId181" Type="http://schemas.openxmlformats.org/officeDocument/2006/relationships/hyperlink" Target="https://www.edu.gov.on.ca/fre/policyfunding/growSuccessfr.pdf" TargetMode="External"/><Relationship Id="rId34" Type="http://schemas.openxmlformats.org/officeDocument/2006/relationships/hyperlink" Target="http://passporttosafety.parachutecanada.org/" TargetMode="External"/><Relationship Id="rId180" Type="http://schemas.openxmlformats.org/officeDocument/2006/relationships/image" Target="media/image45.png"/><Relationship Id="rId37" Type="http://schemas.openxmlformats.org/officeDocument/2006/relationships/hyperlink" Target="http://www.eusa.on.ca/" TargetMode="External"/><Relationship Id="rId176" Type="http://schemas.openxmlformats.org/officeDocument/2006/relationships/image" Target="media/image41.png"/><Relationship Id="rId36" Type="http://schemas.openxmlformats.org/officeDocument/2006/relationships/hyperlink" Target="http://www.eusa.on.ca/" TargetMode="External"/><Relationship Id="rId175" Type="http://schemas.openxmlformats.org/officeDocument/2006/relationships/image" Target="media/image40.png"/><Relationship Id="rId39" Type="http://schemas.openxmlformats.org/officeDocument/2006/relationships/hyperlink" Target="http://www.ohcow.on.ca/" TargetMode="External"/><Relationship Id="rId174" Type="http://schemas.openxmlformats.org/officeDocument/2006/relationships/image" Target="media/image39.png"/><Relationship Id="rId38" Type="http://schemas.openxmlformats.org/officeDocument/2006/relationships/hyperlink" Target="http://www.whsc.on.ca/Home" TargetMode="External"/><Relationship Id="rId173" Type="http://schemas.openxmlformats.org/officeDocument/2006/relationships/image" Target="media/image38.png"/><Relationship Id="rId179" Type="http://schemas.openxmlformats.org/officeDocument/2006/relationships/image" Target="media/image44.png"/><Relationship Id="rId178" Type="http://schemas.openxmlformats.org/officeDocument/2006/relationships/image" Target="media/image43.png"/><Relationship Id="rId177" Type="http://schemas.openxmlformats.org/officeDocument/2006/relationships/image" Target="media/image42.png"/><Relationship Id="rId20" Type="http://schemas.openxmlformats.org/officeDocument/2006/relationships/hyperlink" Target="http://laws-lois.justice.gc.ca/fra/lois/F-27/" TargetMode="External"/><Relationship Id="rId22" Type="http://schemas.openxmlformats.org/officeDocument/2006/relationships/hyperlink" Target="http://www.e-laws.gov.on.ca/html/statutes/french/elaws_statutes_90o01_f.htm" TargetMode="External"/><Relationship Id="rId21" Type="http://schemas.openxmlformats.org/officeDocument/2006/relationships/hyperlink" Target="http://www.e-laws.gov.on.ca/html/statutes/french/elaws_statutes_90h07_f.htm" TargetMode="External"/><Relationship Id="rId24" Type="http://schemas.openxmlformats.org/officeDocument/2006/relationships/hyperlink" Target="http://www.mah.gov.on.ca/Page5847.aspx" TargetMode="External"/><Relationship Id="rId23" Type="http://schemas.openxmlformats.org/officeDocument/2006/relationships/hyperlink" Target="http://www.e-laws.gov.on.ca/html/statutes/french/elaws_statutes_90o01_f.htm" TargetMode="External"/><Relationship Id="rId26" Type="http://schemas.openxmlformats.org/officeDocument/2006/relationships/hyperlink" Target="http://www.livesafeworksmart.net/" TargetMode="External"/><Relationship Id="rId25" Type="http://schemas.openxmlformats.org/officeDocument/2006/relationships/hyperlink" Target="http://www.mah.gov.on.ca/Page5847.aspx" TargetMode="External"/><Relationship Id="rId28" Type="http://schemas.openxmlformats.org/officeDocument/2006/relationships/hyperlink" Target="http://www.iapa.ca/)" TargetMode="External"/><Relationship Id="rId27" Type="http://schemas.openxmlformats.org/officeDocument/2006/relationships/hyperlink" Target="http://www.wsib.on.ca/splash.html" TargetMode="External"/><Relationship Id="rId29" Type="http://schemas.openxmlformats.org/officeDocument/2006/relationships/hyperlink" Target="http://www.labour.gov.on.ca/french/index.php" TargetMode="External"/><Relationship Id="rId11" Type="http://schemas.openxmlformats.org/officeDocument/2006/relationships/hyperlink" Target="http://rev.doc#_Toc437975707" TargetMode="External"/><Relationship Id="rId10" Type="http://schemas.openxmlformats.org/officeDocument/2006/relationships/hyperlink" Target="http://rev.doc#_Toc437975707" TargetMode="External"/><Relationship Id="rId13" Type="http://schemas.openxmlformats.org/officeDocument/2006/relationships/hyperlink" Target="http://rev.doc#_Toc437975708" TargetMode="External"/><Relationship Id="rId12" Type="http://schemas.openxmlformats.org/officeDocument/2006/relationships/hyperlink" Target="http://rev.doc#_Toc437975708" TargetMode="External"/><Relationship Id="rId15" Type="http://schemas.openxmlformats.org/officeDocument/2006/relationships/hyperlink" Target="http://www.labour.gov.on.ca/french/atwork/youngworkers.php" TargetMode="External"/><Relationship Id="rId198" Type="http://schemas.openxmlformats.org/officeDocument/2006/relationships/image" Target="media/image65.png"/><Relationship Id="rId14" Type="http://schemas.openxmlformats.org/officeDocument/2006/relationships/hyperlink" Target="http://www.livesafeworksmart.net/french/index.htm" TargetMode="External"/><Relationship Id="rId197" Type="http://schemas.openxmlformats.org/officeDocument/2006/relationships/image" Target="media/image64.png"/><Relationship Id="rId17" Type="http://schemas.openxmlformats.org/officeDocument/2006/relationships/hyperlink" Target="http://www.e-laws.gov.on.ca/html/statutes/french/elaws_statutes_97w16_f.htm" TargetMode="External"/><Relationship Id="rId196" Type="http://schemas.openxmlformats.org/officeDocument/2006/relationships/image" Target="media/image63.png"/><Relationship Id="rId16" Type="http://schemas.openxmlformats.org/officeDocument/2006/relationships/hyperlink" Target="http://www.e-laws.gov.on.ca/html/statutes/french/elaws_statutes_97w16_f.htm" TargetMode="External"/><Relationship Id="rId195" Type="http://schemas.openxmlformats.org/officeDocument/2006/relationships/image" Target="media/image62.png"/><Relationship Id="rId19" Type="http://schemas.openxmlformats.org/officeDocument/2006/relationships/hyperlink" Target="http://laws-lois.justice.gc.ca/fra/lois/F-27/" TargetMode="External"/><Relationship Id="rId18" Type="http://schemas.openxmlformats.org/officeDocument/2006/relationships/hyperlink" Target="http://www.yowcanada.com/course_outlines_simdut.asp?source=msn" TargetMode="External"/><Relationship Id="rId199" Type="http://schemas.openxmlformats.org/officeDocument/2006/relationships/image" Target="media/image66.png"/><Relationship Id="rId84" Type="http://schemas.openxmlformats.org/officeDocument/2006/relationships/image" Target="media/image185.png"/><Relationship Id="rId83" Type="http://schemas.openxmlformats.org/officeDocument/2006/relationships/image" Target="media/image179.png"/><Relationship Id="rId86" Type="http://schemas.openxmlformats.org/officeDocument/2006/relationships/image" Target="media/image199.png"/><Relationship Id="rId85" Type="http://schemas.openxmlformats.org/officeDocument/2006/relationships/image" Target="media/image183.png"/><Relationship Id="rId88" Type="http://schemas.openxmlformats.org/officeDocument/2006/relationships/image" Target="media/image197.png"/><Relationship Id="rId150" Type="http://schemas.openxmlformats.org/officeDocument/2006/relationships/hyperlink" Target="http://fr.thelearningpartnership.ca/" TargetMode="External"/><Relationship Id="rId87" Type="http://schemas.openxmlformats.org/officeDocument/2006/relationships/image" Target="media/image195.png"/><Relationship Id="rId89" Type="http://schemas.openxmlformats.org/officeDocument/2006/relationships/image" Target="media/image191.png"/><Relationship Id="rId80" Type="http://schemas.openxmlformats.org/officeDocument/2006/relationships/image" Target="media/image134.png"/><Relationship Id="rId82" Type="http://schemas.openxmlformats.org/officeDocument/2006/relationships/hyperlink" Target="http://www.powertoolinstitute.com" TargetMode="External"/><Relationship Id="rId81" Type="http://schemas.openxmlformats.org/officeDocument/2006/relationships/image" Target="media/image143.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hyperlink" Target="http://www.naosh.org/french/" TargetMode="External"/><Relationship Id="rId4" Type="http://schemas.openxmlformats.org/officeDocument/2006/relationships/styles" Target="styles.xml"/><Relationship Id="rId148" Type="http://schemas.openxmlformats.org/officeDocument/2006/relationships/hyperlink" Target="http://www.naosh.org/french/" TargetMode="External"/><Relationship Id="rId9" Type="http://schemas.openxmlformats.org/officeDocument/2006/relationships/hyperlink" Target="http://rev.doc#_Toc437975706" TargetMode="External"/><Relationship Id="rId143" Type="http://schemas.openxmlformats.org/officeDocument/2006/relationships/hyperlink" Target="http://www.osbie.on.ca/Francais/" TargetMode="External"/><Relationship Id="rId142"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41"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40"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5" Type="http://schemas.openxmlformats.org/officeDocument/2006/relationships/image" Target="media/image144.jpg"/><Relationship Id="rId147" Type="http://schemas.openxmlformats.org/officeDocument/2006/relationships/hyperlink" Target="http://www.osbie.on.ca/Francais/risk-management/presentations/presentation-form.aspx" TargetMode="External"/><Relationship Id="rId6" Type="http://schemas.openxmlformats.org/officeDocument/2006/relationships/hyperlink" Target="http://rev.doc#_Toc437975705" TargetMode="External"/><Relationship Id="rId146" Type="http://schemas.openxmlformats.org/officeDocument/2006/relationships/hyperlink" Target="http://www.osbie.on.ca/riskapp/default.aspx" TargetMode="External"/><Relationship Id="rId7" Type="http://schemas.openxmlformats.org/officeDocument/2006/relationships/hyperlink" Target="http://rev.doc#_Toc437975705" TargetMode="External"/><Relationship Id="rId145" Type="http://schemas.openxmlformats.org/officeDocument/2006/relationships/hyperlink" Target="http://www.osbie.on.ca/Francais/risk-management/" TargetMode="External"/><Relationship Id="rId8" Type="http://schemas.openxmlformats.org/officeDocument/2006/relationships/hyperlink" Target="http://rev.doc#_Toc437975706" TargetMode="External"/><Relationship Id="rId144" Type="http://schemas.openxmlformats.org/officeDocument/2006/relationships/hyperlink" Target="http://osbie.on.ca/Francais/risk-management/at-a-glance/" TargetMode="External"/><Relationship Id="rId73" Type="http://schemas.openxmlformats.org/officeDocument/2006/relationships/image" Target="media/image111.png"/><Relationship Id="rId72" Type="http://schemas.openxmlformats.org/officeDocument/2006/relationships/image" Target="media/image107.png"/><Relationship Id="rId75" Type="http://schemas.openxmlformats.org/officeDocument/2006/relationships/image" Target="media/image113.png"/><Relationship Id="rId74" Type="http://schemas.openxmlformats.org/officeDocument/2006/relationships/image" Target="media/image112.png"/><Relationship Id="rId77" Type="http://schemas.openxmlformats.org/officeDocument/2006/relationships/image" Target="media/image117.png"/><Relationship Id="rId76" Type="http://schemas.openxmlformats.org/officeDocument/2006/relationships/image" Target="media/image116.png"/><Relationship Id="rId79" Type="http://schemas.openxmlformats.org/officeDocument/2006/relationships/image" Target="media/image131.png"/><Relationship Id="rId78" Type="http://schemas.openxmlformats.org/officeDocument/2006/relationships/image" Target="media/image119.png"/><Relationship Id="rId71" Type="http://schemas.openxmlformats.org/officeDocument/2006/relationships/image" Target="media/image165.png"/><Relationship Id="rId70" Type="http://schemas.openxmlformats.org/officeDocument/2006/relationships/image" Target="media/image164.png"/><Relationship Id="rId139"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38"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59" Type="http://schemas.openxmlformats.org/officeDocument/2006/relationships/footer" Target="footer2.xml"/><Relationship Id="rId137"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58" Type="http://schemas.openxmlformats.org/officeDocument/2006/relationships/footer" Target="footer1.xml"/><Relationship Id="rId132" Type="http://schemas.openxmlformats.org/officeDocument/2006/relationships/hyperlink" Target="http://www.worksmartontario.gov.on.ca/scripts/default.asp?lang=fr&amp;contentID=&amp;mcategory=%20" TargetMode="External"/><Relationship Id="rId253" Type="http://schemas.openxmlformats.org/officeDocument/2006/relationships/image" Target="media/image82.png"/><Relationship Id="rId131" Type="http://schemas.openxmlformats.org/officeDocument/2006/relationships/hyperlink" Target="http://www.labour.gov.on.ca/french/index.php" TargetMode="External"/><Relationship Id="rId252" Type="http://schemas.openxmlformats.org/officeDocument/2006/relationships/image" Target="media/image83.png"/><Relationship Id="rId130" Type="http://schemas.openxmlformats.org/officeDocument/2006/relationships/hyperlink" Target="http://www.labour.gov.on.ca/french/index.php" TargetMode="External"/><Relationship Id="rId251" Type="http://schemas.openxmlformats.org/officeDocument/2006/relationships/image" Target="media/image80.png"/><Relationship Id="rId250" Type="http://schemas.openxmlformats.org/officeDocument/2006/relationships/image" Target="media/image81.png"/><Relationship Id="rId136" Type="http://schemas.openxmlformats.org/officeDocument/2006/relationships/hyperlink" Target="http://www.wsib.on.ca/" TargetMode="External"/><Relationship Id="rId257" Type="http://schemas.openxmlformats.org/officeDocument/2006/relationships/header" Target="header1.xml"/><Relationship Id="rId135" Type="http://schemas.openxmlformats.org/officeDocument/2006/relationships/hyperlink" Target="http://www.wsib.on.ca/" TargetMode="External"/><Relationship Id="rId256" Type="http://schemas.openxmlformats.org/officeDocument/2006/relationships/hyperlink" Target="http://www.livesafeworksmart.net/french/" TargetMode="External"/><Relationship Id="rId134" Type="http://schemas.openxmlformats.org/officeDocument/2006/relationships/hyperlink" Target="http://www.labour.gov.on.ca/french/es/pubs/factsheets/fs_young.php" TargetMode="External"/><Relationship Id="rId255" Type="http://schemas.openxmlformats.org/officeDocument/2006/relationships/hyperlink" Target="http://www.skills.edu.gov.on.ca/OSP2Web/EDU/DisplayDetailOccList.xhtml" TargetMode="External"/><Relationship Id="rId133" Type="http://schemas.openxmlformats.org/officeDocument/2006/relationships/hyperlink" Target="http://www.labour.gov.on.ca/french/es/pubs/factsheets/fs_young.php" TargetMode="External"/><Relationship Id="rId254" Type="http://schemas.openxmlformats.org/officeDocument/2006/relationships/image" Target="media/image55.png"/><Relationship Id="rId62" Type="http://schemas.openxmlformats.org/officeDocument/2006/relationships/hyperlink" Target="http://sketchup.google.com/3dwarehouse/download?mid=7f1b3a682ba63a8e2971893ab0e7a997&amp;rtyp=s8&amp;fn=4x5+Cantilever+Gantry&amp;ctyp=sm&amp;prevstart=0&amp;ts=1325001464000" TargetMode="External"/><Relationship Id="rId61" Type="http://schemas.openxmlformats.org/officeDocument/2006/relationships/image" Target="media/image156.jpg"/><Relationship Id="rId64" Type="http://schemas.openxmlformats.org/officeDocument/2006/relationships/hyperlink" Target="http://sketchup.google.com/3dwarehouse/download?mid=d4dc1af85d4a3fe4d0870dbe3e18be41&amp;rtyp=s8&amp;fn=6in+belt-9in+disk+sander&amp;ctyp=sm&amp;prevstart=0&amp;ts=1331342175000" TargetMode="External"/><Relationship Id="rId63" Type="http://schemas.openxmlformats.org/officeDocument/2006/relationships/image" Target="media/image158.jpg"/><Relationship Id="rId66" Type="http://schemas.openxmlformats.org/officeDocument/2006/relationships/image" Target="media/image160.jpg"/><Relationship Id="rId172" Type="http://schemas.openxmlformats.org/officeDocument/2006/relationships/image" Target="media/image37.png"/><Relationship Id="rId65" Type="http://schemas.openxmlformats.org/officeDocument/2006/relationships/image" Target="media/image159.png"/><Relationship Id="rId171" Type="http://schemas.openxmlformats.org/officeDocument/2006/relationships/image" Target="media/image14.png"/><Relationship Id="rId68" Type="http://schemas.openxmlformats.org/officeDocument/2006/relationships/image" Target="media/image162.png"/><Relationship Id="rId170" Type="http://schemas.openxmlformats.org/officeDocument/2006/relationships/image" Target="media/image13.png"/><Relationship Id="rId67" Type="http://schemas.openxmlformats.org/officeDocument/2006/relationships/image" Target="media/image161.png"/><Relationship Id="rId60" Type="http://schemas.openxmlformats.org/officeDocument/2006/relationships/image" Target="media/image155.jpg"/><Relationship Id="rId165" Type="http://schemas.openxmlformats.org/officeDocument/2006/relationships/image" Target="media/image08.png"/><Relationship Id="rId69" Type="http://schemas.openxmlformats.org/officeDocument/2006/relationships/image" Target="media/image163.png"/><Relationship Id="rId164" Type="http://schemas.openxmlformats.org/officeDocument/2006/relationships/image" Target="media/image07.png"/><Relationship Id="rId163" Type="http://schemas.openxmlformats.org/officeDocument/2006/relationships/image" Target="media/image06.png"/><Relationship Id="rId162" Type="http://schemas.openxmlformats.org/officeDocument/2006/relationships/image" Target="media/image05.png"/><Relationship Id="rId169" Type="http://schemas.openxmlformats.org/officeDocument/2006/relationships/image" Target="media/image12.png"/><Relationship Id="rId168" Type="http://schemas.openxmlformats.org/officeDocument/2006/relationships/image" Target="media/image11.png"/><Relationship Id="rId167" Type="http://schemas.openxmlformats.org/officeDocument/2006/relationships/image" Target="media/image10.png"/><Relationship Id="rId166" Type="http://schemas.openxmlformats.org/officeDocument/2006/relationships/image" Target="media/image09.png"/><Relationship Id="rId51" Type="http://schemas.openxmlformats.org/officeDocument/2006/relationships/image" Target="media/image146.png"/><Relationship Id="rId50" Type="http://schemas.openxmlformats.org/officeDocument/2006/relationships/image" Target="media/image181.png"/><Relationship Id="rId53" Type="http://schemas.openxmlformats.org/officeDocument/2006/relationships/image" Target="media/image150.png"/><Relationship Id="rId52" Type="http://schemas.openxmlformats.org/officeDocument/2006/relationships/image" Target="media/image145.png"/><Relationship Id="rId55" Type="http://schemas.openxmlformats.org/officeDocument/2006/relationships/image" Target="media/image152.jpg"/><Relationship Id="rId161" Type="http://schemas.openxmlformats.org/officeDocument/2006/relationships/image" Target="media/image24.png"/><Relationship Id="rId54" Type="http://schemas.openxmlformats.org/officeDocument/2006/relationships/image" Target="media/image149.png"/><Relationship Id="rId160" Type="http://schemas.openxmlformats.org/officeDocument/2006/relationships/image" Target="media/image23.png"/><Relationship Id="rId57" Type="http://schemas.openxmlformats.org/officeDocument/2006/relationships/image" Target="media/image154.jpg"/><Relationship Id="rId56" Type="http://schemas.openxmlformats.org/officeDocument/2006/relationships/image" Target="media/image151.jpg"/><Relationship Id="rId159" Type="http://schemas.openxmlformats.org/officeDocument/2006/relationships/image" Target="media/image22.png"/><Relationship Id="rId59" Type="http://schemas.openxmlformats.org/officeDocument/2006/relationships/image" Target="media/image157.jpg"/><Relationship Id="rId154" Type="http://schemas.openxmlformats.org/officeDocument/2006/relationships/image" Target="media/image17.png"/><Relationship Id="rId58" Type="http://schemas.openxmlformats.org/officeDocument/2006/relationships/image" Target="media/image153.jpg"/><Relationship Id="rId153" Type="http://schemas.openxmlformats.org/officeDocument/2006/relationships/image" Target="media/image16.png"/><Relationship Id="rId152" Type="http://schemas.openxmlformats.org/officeDocument/2006/relationships/image" Target="media/image15.png"/><Relationship Id="rId151" Type="http://schemas.openxmlformats.org/officeDocument/2006/relationships/hyperlink" Target="http://fr.thelearningpartnership.ca/" TargetMode="External"/><Relationship Id="rId158" Type="http://schemas.openxmlformats.org/officeDocument/2006/relationships/image" Target="media/image21.png"/><Relationship Id="rId157" Type="http://schemas.openxmlformats.org/officeDocument/2006/relationships/image" Target="media/image20.png"/><Relationship Id="rId156" Type="http://schemas.openxmlformats.org/officeDocument/2006/relationships/image" Target="media/image19.png"/><Relationship Id="rId155" Type="http://schemas.openxmlformats.org/officeDocument/2006/relationships/image" Target="media/image18.png"/><Relationship Id="rId107" Type="http://schemas.openxmlformats.org/officeDocument/2006/relationships/hyperlink" Target="https://www.workplacesafetynorth.ca/industries/services-en-fran%C3%A7ais" TargetMode="External"/><Relationship Id="rId228" Type="http://schemas.openxmlformats.org/officeDocument/2006/relationships/image" Target="media/image98.png"/><Relationship Id="rId106" Type="http://schemas.openxmlformats.org/officeDocument/2006/relationships/hyperlink" Target="http://pshsa.ca" TargetMode="External"/><Relationship Id="rId227" Type="http://schemas.openxmlformats.org/officeDocument/2006/relationships/image" Target="media/image99.png"/><Relationship Id="rId105" Type="http://schemas.openxmlformats.org/officeDocument/2006/relationships/hyperlink" Target="http://pshsa.ca" TargetMode="External"/><Relationship Id="rId226" Type="http://schemas.openxmlformats.org/officeDocument/2006/relationships/image" Target="media/image104.png"/><Relationship Id="rId104" Type="http://schemas.openxmlformats.org/officeDocument/2006/relationships/hyperlink" Target="http://www.wsps.ca" TargetMode="External"/><Relationship Id="rId225" Type="http://schemas.openxmlformats.org/officeDocument/2006/relationships/image" Target="media/image105.png"/><Relationship Id="rId109" Type="http://schemas.openxmlformats.org/officeDocument/2006/relationships/hyperlink" Target="http://www.ihsa.ca" TargetMode="External"/><Relationship Id="rId108" Type="http://schemas.openxmlformats.org/officeDocument/2006/relationships/hyperlink" Target="https://www.workplacesafetynorth.ca/industries/services-en-fran%C3%A7ais" TargetMode="External"/><Relationship Id="rId229" Type="http://schemas.openxmlformats.org/officeDocument/2006/relationships/image" Target="media/image101.png"/><Relationship Id="rId220" Type="http://schemas.openxmlformats.org/officeDocument/2006/relationships/image" Target="media/image91.png"/><Relationship Id="rId103" Type="http://schemas.openxmlformats.org/officeDocument/2006/relationships/hyperlink" Target="http://www.wsps.ca" TargetMode="External"/><Relationship Id="rId224" Type="http://schemas.openxmlformats.org/officeDocument/2006/relationships/image" Target="media/image102.png"/><Relationship Id="rId102" Type="http://schemas.openxmlformats.org/officeDocument/2006/relationships/hyperlink" Target="http://www.healthandsafetyontario.ca/HSO/Home.aspx" TargetMode="External"/><Relationship Id="rId223" Type="http://schemas.openxmlformats.org/officeDocument/2006/relationships/image" Target="media/image103.png"/><Relationship Id="rId101" Type="http://schemas.openxmlformats.org/officeDocument/2006/relationships/hyperlink" Target="http://www.hc-sc.gc.ca" TargetMode="External"/><Relationship Id="rId222" Type="http://schemas.openxmlformats.org/officeDocument/2006/relationships/image" Target="media/image93.png"/><Relationship Id="rId100" Type="http://schemas.openxmlformats.org/officeDocument/2006/relationships/hyperlink" Target="https://ch1prd0711.outlook.com/owa/redir.aspx?C=YwXWekkksUi2Nw-lrp9PzR6agco6aNAIUaxONODrTA5nN-2lvr9zOm8bTzJGnIEyk6ioc4dQyv0.&amp;URL=http%3a%2f%2fwww.ccohs.ca%2fresources" TargetMode="External"/><Relationship Id="rId221" Type="http://schemas.openxmlformats.org/officeDocument/2006/relationships/image" Target="media/image92.png"/><Relationship Id="rId217" Type="http://schemas.openxmlformats.org/officeDocument/2006/relationships/image" Target="media/image85.png"/><Relationship Id="rId216" Type="http://schemas.openxmlformats.org/officeDocument/2006/relationships/image" Target="media/image50.png"/><Relationship Id="rId215" Type="http://schemas.openxmlformats.org/officeDocument/2006/relationships/image" Target="media/image49.png"/><Relationship Id="rId214" Type="http://schemas.openxmlformats.org/officeDocument/2006/relationships/image" Target="media/image48.png"/><Relationship Id="rId219" Type="http://schemas.openxmlformats.org/officeDocument/2006/relationships/image" Target="media/image89.png"/><Relationship Id="rId218" Type="http://schemas.openxmlformats.org/officeDocument/2006/relationships/image" Target="media/image87.png"/><Relationship Id="rId213" Type="http://schemas.openxmlformats.org/officeDocument/2006/relationships/image" Target="media/image47.png"/><Relationship Id="rId212" Type="http://schemas.openxmlformats.org/officeDocument/2006/relationships/image" Target="media/image58.png"/><Relationship Id="rId211" Type="http://schemas.openxmlformats.org/officeDocument/2006/relationships/image" Target="media/image57.png"/><Relationship Id="rId210" Type="http://schemas.openxmlformats.org/officeDocument/2006/relationships/image" Target="media/image56.png"/><Relationship Id="rId129" Type="http://schemas.openxmlformats.org/officeDocument/2006/relationships/hyperlink" Target="http://www.livesafeworksmart.net/french/special_needs/index.htm" TargetMode="External"/><Relationship Id="rId128" Type="http://schemas.openxmlformats.org/officeDocument/2006/relationships/hyperlink" Target="http://www.livesafeworksmart.net/french/special_needs/index.htm" TargetMode="External"/><Relationship Id="rId249" Type="http://schemas.openxmlformats.org/officeDocument/2006/relationships/image" Target="media/image88.png"/><Relationship Id="rId127" Type="http://schemas.openxmlformats.org/officeDocument/2006/relationships/hyperlink" Target="http://www.livesafeworksmart.net/french/special_needs/index.htm" TargetMode="External"/><Relationship Id="rId248" Type="http://schemas.openxmlformats.org/officeDocument/2006/relationships/image" Target="media/image90.png"/><Relationship Id="rId126" Type="http://schemas.openxmlformats.org/officeDocument/2006/relationships/hyperlink" Target="http://www.livesafeworksmart.net/french/special_needs/index.htm" TargetMode="External"/><Relationship Id="rId247" Type="http://schemas.openxmlformats.org/officeDocument/2006/relationships/image" Target="media/image84.png"/><Relationship Id="rId121" Type="http://schemas.openxmlformats.org/officeDocument/2006/relationships/hyperlink" Target="http://www.curriculum.org/content/accueil" TargetMode="External"/><Relationship Id="rId242" Type="http://schemas.openxmlformats.org/officeDocument/2006/relationships/image" Target="media/image73.png"/><Relationship Id="rId120" Type="http://schemas.openxmlformats.org/officeDocument/2006/relationships/image" Target="media/image187.png"/><Relationship Id="rId241" Type="http://schemas.openxmlformats.org/officeDocument/2006/relationships/image" Target="media/image74.png"/><Relationship Id="rId240" Type="http://schemas.openxmlformats.org/officeDocument/2006/relationships/image" Target="media/image71.png"/><Relationship Id="rId125" Type="http://schemas.openxmlformats.org/officeDocument/2006/relationships/hyperlink" Target="http://www.livesafeworksmart.net/french/grade%20_9-12/index.htm" TargetMode="External"/><Relationship Id="rId246" Type="http://schemas.openxmlformats.org/officeDocument/2006/relationships/image" Target="media/image86.png"/><Relationship Id="rId124" Type="http://schemas.openxmlformats.org/officeDocument/2006/relationships/hyperlink" Target="http://www.edu.gov.on.ca/eng/studentsuccess/pathways/files/septNews.pdf" TargetMode="External"/><Relationship Id="rId245" Type="http://schemas.openxmlformats.org/officeDocument/2006/relationships/image" Target="media/image94.png"/><Relationship Id="rId123" Type="http://schemas.openxmlformats.org/officeDocument/2006/relationships/hyperlink" Target="http://www.edu.gov.on.ca/eng/studentsuccess/pathways/files/septNews.pdf" TargetMode="External"/><Relationship Id="rId244" Type="http://schemas.openxmlformats.org/officeDocument/2006/relationships/image" Target="media/image95.png"/><Relationship Id="rId122" Type="http://schemas.openxmlformats.org/officeDocument/2006/relationships/hyperlink" Target="http://www.livesafeworksmart.net/" TargetMode="External"/><Relationship Id="rId243" Type="http://schemas.openxmlformats.org/officeDocument/2006/relationships/image" Target="media/image70.png"/><Relationship Id="rId95" Type="http://schemas.openxmlformats.org/officeDocument/2006/relationships/hyperlink" Target="https://ch1prd0711.outlook.com/owa/redir.aspx?C=YwXWekkksUi2Nw-lrp9PzR6agco6aNAIUaxONODrTA5nN-2lvr9zOm8bTzJGnIEyk6ioc4dQyv0.&amp;URL=http%3a%2f%2fworkplacesafetyresources.ca" TargetMode="External"/><Relationship Id="rId94" Type="http://schemas.openxmlformats.org/officeDocument/2006/relationships/hyperlink" Target="https://ch1prd0711.outlook.com/owa/redir.aspx?C=YwXWekkksUi2Nw-lrp9PzR6agco6aNAIUaxONODrTA5nN-2lvr9zOm8bTzJGnIEyk6ioc4dQyv0.&amp;URL=http%3a%2f%2fwww.wsib.on.ca" TargetMode="External"/><Relationship Id="rId97" Type="http://schemas.openxmlformats.org/officeDocument/2006/relationships/hyperlink" Target="https://ch1prd0711.outlook.com/owa/redir.aspx?C=YwXWekkksUi2Nw-lrp9PzR6agco6aNAIUaxONODrTA5nN-2lvr9zOm8bTzJGnIEyk6ioc4dQyv0.&amp;URL=http%3a%2f%2fworkplacesafetyresources.ca" TargetMode="External"/><Relationship Id="rId96" Type="http://schemas.openxmlformats.org/officeDocument/2006/relationships/hyperlink" Target="https://ch1prd0711.outlook.com/owa/redir.aspx?C=YwXWekkksUi2Nw-lrp9PzR6agco6aNAIUaxONODrTA5nN-2lvr9zOm8bTzJGnIEyk6ioc4dQyv0.&amp;URL=http%3a%2f%2fworkplacesafetyresources.ca" TargetMode="External"/><Relationship Id="rId99" Type="http://schemas.openxmlformats.org/officeDocument/2006/relationships/hyperlink" Target="https://ch1prd0711.outlook.com/owa/redir.aspx?C=YwXWekkksUi2Nw-lrp9PzR6agco6aNAIUaxONODrTA5nN-2lvr9zOm8bTzJGnIEyk6ioc4dQyv0.&amp;URL=http%3a%2f%2fwww.ccohs.ca%2fresources" TargetMode="External"/><Relationship Id="rId98" Type="http://schemas.openxmlformats.org/officeDocument/2006/relationships/hyperlink" Target="https://ch1prd0711.outlook.com/owa/redir.aspx?C=YwXWekkksUi2Nw-lrp9PzR6agco6aNAIUaxONODrTA5nN-2lvr9zOm8bTzJGnIEyk6ioc4dQyv0.&amp;URL=http%3a%2f%2fwww.ccohs.ca%2fresources" TargetMode="External"/><Relationship Id="rId91" Type="http://schemas.openxmlformats.org/officeDocument/2006/relationships/hyperlink" Target="https://ch1prd0711.outlook.com/owa/redir.aspx?C=YwXWekkksUi2Nw-lrp9PzR6agco6aNAIUaxONODrTA5nN-2lvr9zOm8bTzJGnIEyk6ioc4dQyv0.&amp;URL=http%3a%2f%2fwww.worksmartontario.gov.on.ca" TargetMode="External"/><Relationship Id="rId90" Type="http://schemas.openxmlformats.org/officeDocument/2006/relationships/image" Target="media/image193.png"/><Relationship Id="rId93" Type="http://schemas.openxmlformats.org/officeDocument/2006/relationships/hyperlink" Target="https://ch1prd0711.outlook.com/owa/redir.aspx?C=YwXWekkksUi2Nw-lrp9PzR6agco6aNAIUaxONODrTA5nN-2lvr9zOm8bTzJGnIEyk6ioc4dQyv0.&amp;URL=http%3a%2f%2fwww.wsib.on.ca" TargetMode="External"/><Relationship Id="rId92" Type="http://schemas.openxmlformats.org/officeDocument/2006/relationships/hyperlink" Target="https://ch1prd0711.outlook.com/owa/redir.aspx?C=YwXWekkksUi2Nw-lrp9PzR6agco6aNAIUaxONODrTA5nN-2lvr9zOm8bTzJGnIEyk6ioc4dQyv0.&amp;URL=http%3a%2f%2fwww.worksmartontario.gov.on.ca" TargetMode="External"/><Relationship Id="rId118" Type="http://schemas.openxmlformats.org/officeDocument/2006/relationships/hyperlink" Target="http://www.arido.ca/" TargetMode="External"/><Relationship Id="rId239" Type="http://schemas.openxmlformats.org/officeDocument/2006/relationships/image" Target="media/image72.png"/><Relationship Id="rId117" Type="http://schemas.openxmlformats.org/officeDocument/2006/relationships/hyperlink" Target="http://www.oacett.org/" TargetMode="External"/><Relationship Id="rId238" Type="http://schemas.openxmlformats.org/officeDocument/2006/relationships/image" Target="media/image77.png"/><Relationship Id="rId116" Type="http://schemas.openxmlformats.org/officeDocument/2006/relationships/hyperlink" Target="http://www.oaa.on.ca/" TargetMode="External"/><Relationship Id="rId237" Type="http://schemas.openxmlformats.org/officeDocument/2006/relationships/image" Target="media/image78.png"/><Relationship Id="rId115" Type="http://schemas.openxmlformats.org/officeDocument/2006/relationships/hyperlink" Target="http://www.peo.on.ca/" TargetMode="External"/><Relationship Id="rId236" Type="http://schemas.openxmlformats.org/officeDocument/2006/relationships/image" Target="media/image75.png"/><Relationship Id="rId119" Type="http://schemas.openxmlformats.org/officeDocument/2006/relationships/hyperlink" Target="http://www.livesafeworksmart.net/french/index.htm" TargetMode="External"/><Relationship Id="rId110" Type="http://schemas.openxmlformats.org/officeDocument/2006/relationships/hyperlink" Target="http://www.ihsa.ca" TargetMode="External"/><Relationship Id="rId231" Type="http://schemas.openxmlformats.org/officeDocument/2006/relationships/hyperlink" Target="http://www.skills.edu.gov.on.ca/OSP2Web/EDU/Welcome.xhtml?lang=fr" TargetMode="External"/><Relationship Id="rId230" Type="http://schemas.openxmlformats.org/officeDocument/2006/relationships/image" Target="media/image100.png"/><Relationship Id="rId114" Type="http://schemas.openxmlformats.org/officeDocument/2006/relationships/hyperlink" Target="http://www.csse.org/" TargetMode="External"/><Relationship Id="rId235" Type="http://schemas.openxmlformats.org/officeDocument/2006/relationships/image" Target="media/image76.png"/><Relationship Id="rId113" Type="http://schemas.openxmlformats.org/officeDocument/2006/relationships/hyperlink" Target="http://www.csagroup.org" TargetMode="External"/><Relationship Id="rId234" Type="http://schemas.openxmlformats.org/officeDocument/2006/relationships/image" Target="media/image79.png"/><Relationship Id="rId112" Type="http://schemas.openxmlformats.org/officeDocument/2006/relationships/hyperlink" Target="http://www.mah.gov.on.ca/Page5847.aspx" TargetMode="External"/><Relationship Id="rId233" Type="http://schemas.openxmlformats.org/officeDocument/2006/relationships/image" Target="media/image96.png"/><Relationship Id="rId111" Type="http://schemas.openxmlformats.org/officeDocument/2006/relationships/hyperlink" Target="http://www.ihsa.ca" TargetMode="External"/><Relationship Id="rId232" Type="http://schemas.openxmlformats.org/officeDocument/2006/relationships/image" Target="media/image97.png"/><Relationship Id="rId206" Type="http://schemas.openxmlformats.org/officeDocument/2006/relationships/image" Target="media/image51.png"/><Relationship Id="rId205" Type="http://schemas.openxmlformats.org/officeDocument/2006/relationships/image" Target="media/image61.png"/><Relationship Id="rId204" Type="http://schemas.openxmlformats.org/officeDocument/2006/relationships/image" Target="media/image60.png"/><Relationship Id="rId203" Type="http://schemas.openxmlformats.org/officeDocument/2006/relationships/image" Target="media/image59.png"/><Relationship Id="rId209" Type="http://schemas.openxmlformats.org/officeDocument/2006/relationships/image" Target="media/image54.png"/><Relationship Id="rId208" Type="http://schemas.openxmlformats.org/officeDocument/2006/relationships/image" Target="media/image53.png"/><Relationship Id="rId207" Type="http://schemas.openxmlformats.org/officeDocument/2006/relationships/image" Target="media/image52.png"/><Relationship Id="rId202" Type="http://schemas.openxmlformats.org/officeDocument/2006/relationships/image" Target="media/image69.png"/><Relationship Id="rId201" Type="http://schemas.openxmlformats.org/officeDocument/2006/relationships/image" Target="media/image68.png"/><Relationship Id="rId200" Type="http://schemas.openxmlformats.org/officeDocument/2006/relationships/image" Target="media/image67.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89.png"/></Relationships>
</file>