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B-A-BA de la sécurité des activités éducatives (SÉCURIdoc)</w:t>
      </w: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0"/>
          <w:szCs w:val="40"/>
          <w:vertAlign w:val="baseline"/>
          <w:rtl w:val="0"/>
        </w:rPr>
        <w:t xml:space="preserve">Technologie de la fabrication :</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TMJ20, TMJ3E/4E, TMJ3C/4C, TMJ3M/4M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Aussi applicable aux spécialisations suivantes :</w:t>
      </w:r>
      <w:r w:rsidDel="00000000" w:rsidR="00000000" w:rsidRPr="00000000">
        <w:rPr>
          <w:rtl w:val="0"/>
        </w:rPr>
      </w:r>
    </w:p>
    <w:tbl>
      <w:tblPr>
        <w:tblStyle w:val="Table1"/>
        <w:bidi w:val="0"/>
        <w:tblW w:w="87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8"/>
        <w:gridCol w:w="7560"/>
        <w:tblGridChange w:id="0">
          <w:tblGrid>
            <w:gridCol w:w="1188"/>
            <w:gridCol w:w="7560"/>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TMM3M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TMR3M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TMC3C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TMI3C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TMP3C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TMT3C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TMY3C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TMO3E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TMS3E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TMW3E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TMM4M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TMR4M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TMC4C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TMI4C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TMP4C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TMT4C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TMY4C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TMO4E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TMS4E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TMW4E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Génie mécanique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Robotique et système de commande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Fabrication assistée par ordinateur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Maintenance industrielle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Usinage de précision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Robotique et technicien de commandes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Opérateur de machine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Tôlerie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Soudage et assemblage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Soudage et assemblage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Génie mécanique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Robotique et système de commande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Fabrication assistée par ordinateur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Maintenance industriel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Usinage de précision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Robotique et technicien de commandes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Opérateur de machine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Tôlerie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Soudage et assemblage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 la fabrication : Soudage et assemblage</w:t>
            </w:r>
            <w:r w:rsidDel="00000000" w:rsidR="00000000" w:rsidRPr="00000000">
              <w:rPr>
                <w:rtl w:val="0"/>
              </w:rPr>
            </w:r>
          </w:p>
        </w:tc>
      </w:tr>
    </w:tbl>
    <w:p w:rsidR="00000000" w:rsidDel="00000000" w:rsidP="00000000" w:rsidRDefault="00000000" w:rsidRPr="00000000">
      <w:pPr>
        <w:contextualSpacing w:val="0"/>
      </w:pPr>
      <w:bookmarkStart w:colFirst="0" w:colLast="0" w:name="_gjdgxs" w:id="0"/>
      <w:bookmarkEnd w:id="0"/>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Version de mai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25400</wp:posOffset>
            </wp:positionH>
            <wp:positionV relativeFrom="paragraph">
              <wp:posOffset>25400</wp:posOffset>
            </wp:positionV>
            <wp:extent cx="1530985" cy="1587500"/>
            <wp:effectExtent b="0" l="0" r="0" t="0"/>
            <wp:wrapSquare wrapText="bothSides" distB="0" distT="0" distL="114300" distR="114300"/>
            <wp:docPr id="91" name="image95.jpg"/>
            <a:graphic>
              <a:graphicData uri="http://schemas.openxmlformats.org/drawingml/2006/picture">
                <pic:pic>
                  <pic:nvPicPr>
                    <pic:cNvPr id="0" name="image95.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Par l’Ontario Council for Technological Education (OCTE) </w:t>
        <w:br w:type="textWrapping"/>
        <w:t xml:space="preserve">avec le soutien du ministère de l’Éducation</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On peut l’adapter et l’utiliser dans son intégralité ou en partie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keepLines w:val="1"/>
        <w:widowControl w:val="1"/>
        <w:spacing w:after="0" w:before="480" w:line="276" w:lineRule="auto"/>
        <w:contextualSpacing w:val="0"/>
      </w:pPr>
      <w:r w:rsidDel="00000000" w:rsidR="00000000" w:rsidRPr="00000000">
        <w:rPr>
          <w:rFonts w:ascii="Arial" w:cs="Arial" w:eastAsia="Arial" w:hAnsi="Arial"/>
          <w:b w:val="1"/>
          <w:color w:val="365f91"/>
          <w:sz w:val="36"/>
          <w:szCs w:val="36"/>
          <w:vertAlign w:val="baseline"/>
          <w:rtl w:val="0"/>
        </w:rPr>
        <w:t xml:space="preserve">Table des matières</w:t>
      </w:r>
    </w: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Fonts w:ascii="Arial" w:cs="Arial" w:eastAsia="Arial" w:hAnsi="Arial"/>
          <w:b w:val="1"/>
          <w:sz w:val="22"/>
          <w:szCs w:val="22"/>
          <w:vertAlign w:val="baseline"/>
          <w:rtl w:val="0"/>
        </w:rPr>
        <w:br w:type="textWrapping"/>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1 : GÉNÉRALITÉS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et92p0">
        <w:r w:rsidDel="00000000" w:rsidR="00000000" w:rsidRPr="00000000">
          <w:rPr>
            <w:rFonts w:ascii="Arial" w:cs="Arial" w:eastAsia="Arial" w:hAnsi="Arial"/>
            <w:b w:val="1"/>
            <w:color w:val="0000ff"/>
            <w:sz w:val="22"/>
            <w:szCs w:val="22"/>
            <w:u w:val="single"/>
            <w:vertAlign w:val="baseline"/>
            <w:rtl w:val="0"/>
          </w:rPr>
          <w:t xml:space="preserve">Survol de la perspective en matière de sécurité</w:t>
        </w:r>
      </w:hyperlink>
      <w:hyperlink w:anchor="_2et92p0">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Communication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Attentes en matière de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TMJ2O Technologie de la fabrication </w:t>
      </w:r>
      <w:r w:rsidDel="00000000" w:rsidR="00000000" w:rsidRPr="00000000">
        <w:rPr>
          <w:rFonts w:ascii="Arial" w:cs="Arial" w:eastAsia="Arial" w:hAnsi="Arial"/>
          <w:b w:val="1"/>
          <w:sz w:val="22"/>
          <w:szCs w:val="22"/>
          <w:vertAlign w:val="baseline"/>
          <w:rtl w:val="0"/>
        </w:rPr>
        <w:t xml:space="preserve">_</w:t>
        <w:tab/>
      </w:r>
    </w:p>
    <w:p w:rsidR="00000000" w:rsidDel="00000000" w:rsidP="00000000" w:rsidRDefault="00000000" w:rsidRPr="00000000">
      <w:pPr>
        <w:widowControl w:val="0"/>
        <w:tabs>
          <w:tab w:val="right" w:pos="9350"/>
        </w:tabs>
        <w:spacing w:after="0" w:before="0" w:line="240" w:lineRule="auto"/>
        <w:contextualSpacing w:val="0"/>
      </w:pPr>
      <w:hyperlink w:anchor="_2s8eyo1">
        <w:r w:rsidDel="00000000" w:rsidR="00000000" w:rsidRPr="00000000">
          <w:rPr>
            <w:rFonts w:ascii="Arial" w:cs="Arial" w:eastAsia="Arial" w:hAnsi="Arial"/>
            <w:b w:val="1"/>
            <w:color w:val="0000ff"/>
            <w:sz w:val="22"/>
            <w:szCs w:val="22"/>
            <w:u w:val="single"/>
            <w:vertAlign w:val="baseline"/>
            <w:rtl w:val="0"/>
          </w:rPr>
          <w:t xml:space="preserve">TMJ3M - Technologie de la fabrication  </w:t>
        </w:r>
      </w:hyperlink>
      <w:hyperlink w:anchor="_2s8eyo1">
        <w:r w:rsidDel="00000000" w:rsidR="00000000" w:rsidRPr="00000000">
          <w:rPr>
            <w:rFonts w:ascii="Arial" w:cs="Arial" w:eastAsia="Arial" w:hAnsi="Arial"/>
            <w:b w:val="1"/>
            <w:sz w:val="22"/>
            <w:szCs w:val="22"/>
            <w:vertAlign w:val="baseline"/>
            <w:rtl w:val="0"/>
          </w:rPr>
          <w:t xml:space="preserve">_</w:t>
          <w:tab/>
        </w:r>
      </w:hyperlink>
    </w:p>
    <w:p w:rsidR="00000000" w:rsidDel="00000000" w:rsidP="00000000" w:rsidRDefault="00000000" w:rsidRPr="00000000">
      <w:pPr>
        <w:widowControl w:val="0"/>
        <w:tabs>
          <w:tab w:val="right" w:pos="9350"/>
        </w:tabs>
        <w:spacing w:after="0" w:before="0" w:line="240" w:lineRule="auto"/>
        <w:contextualSpacing w:val="0"/>
      </w:pPr>
      <w:hyperlink w:anchor="_17dp8vu">
        <w:r w:rsidDel="00000000" w:rsidR="00000000" w:rsidRPr="00000000">
          <w:rPr>
            <w:rFonts w:ascii="Arial" w:cs="Arial" w:eastAsia="Arial" w:hAnsi="Arial"/>
            <w:b w:val="1"/>
            <w:color w:val="0000ff"/>
            <w:sz w:val="22"/>
            <w:szCs w:val="22"/>
            <w:u w:val="single"/>
            <w:vertAlign w:val="baseline"/>
            <w:rtl w:val="0"/>
          </w:rPr>
          <w:t xml:space="preserve">TMJ3C - Technologie de la fabrication </w:t>
        </w:r>
      </w:hyperlink>
      <w:hyperlink w:anchor="_17dp8vu">
        <w:r w:rsidDel="00000000" w:rsidR="00000000" w:rsidRPr="00000000">
          <w:rPr>
            <w:rFonts w:ascii="Arial" w:cs="Arial" w:eastAsia="Arial" w:hAnsi="Arial"/>
            <w:b w:val="1"/>
            <w:sz w:val="22"/>
            <w:szCs w:val="22"/>
            <w:vertAlign w:val="baseline"/>
            <w:rtl w:val="0"/>
          </w:rPr>
          <w:t xml:space="preserve">_</w:t>
          <w:tab/>
        </w:r>
      </w:hyperlink>
    </w:p>
    <w:p w:rsidR="00000000" w:rsidDel="00000000" w:rsidP="00000000" w:rsidRDefault="00000000" w:rsidRPr="00000000">
      <w:pPr>
        <w:widowControl w:val="0"/>
        <w:tabs>
          <w:tab w:val="right" w:pos="9350"/>
        </w:tabs>
        <w:spacing w:after="0" w:before="0" w:line="240" w:lineRule="auto"/>
        <w:contextualSpacing w:val="0"/>
      </w:pPr>
      <w:hyperlink w:anchor="_3rdcrjn">
        <w:r w:rsidDel="00000000" w:rsidR="00000000" w:rsidRPr="00000000">
          <w:rPr>
            <w:rFonts w:ascii="Arial" w:cs="Arial" w:eastAsia="Arial" w:hAnsi="Arial"/>
            <w:b w:val="1"/>
            <w:color w:val="0000ff"/>
            <w:sz w:val="22"/>
            <w:szCs w:val="22"/>
            <w:u w:val="single"/>
            <w:vertAlign w:val="baseline"/>
            <w:rtl w:val="0"/>
          </w:rPr>
          <w:t xml:space="preserve">TMJ3E - Technologie de la fabrication</w:t>
        </w:r>
      </w:hyperlink>
      <w:hyperlink w:anchor="_3rdcrj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lnxbz9">
        <w:r w:rsidDel="00000000" w:rsidR="00000000" w:rsidRPr="00000000">
          <w:rPr>
            <w:rFonts w:ascii="Arial" w:cs="Arial" w:eastAsia="Arial" w:hAnsi="Arial"/>
            <w:b w:val="1"/>
            <w:color w:val="0000ff"/>
            <w:sz w:val="22"/>
            <w:szCs w:val="22"/>
            <w:u w:val="single"/>
            <w:vertAlign w:val="baseline"/>
            <w:rtl w:val="0"/>
          </w:rPr>
          <w:t xml:space="preserve">TMJ4M - Technologie de la fabrication</w:t>
        </w:r>
      </w:hyperlink>
      <w:hyperlink w:anchor="_lnxbz9">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ksv4uv">
        <w:r w:rsidDel="00000000" w:rsidR="00000000" w:rsidRPr="00000000">
          <w:rPr>
            <w:rFonts w:ascii="Arial" w:cs="Arial" w:eastAsia="Arial" w:hAnsi="Arial"/>
            <w:b w:val="1"/>
            <w:color w:val="0000ff"/>
            <w:sz w:val="22"/>
            <w:szCs w:val="22"/>
            <w:u w:val="single"/>
            <w:vertAlign w:val="baseline"/>
            <w:rtl w:val="0"/>
          </w:rPr>
          <w:t xml:space="preserve">TMJ4C - Technologie de la fabrication</w:t>
        </w:r>
      </w:hyperlink>
      <w:hyperlink w:anchor="_1ksv4uv">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jxsxqh">
        <w:r w:rsidDel="00000000" w:rsidR="00000000" w:rsidRPr="00000000">
          <w:rPr>
            <w:rFonts w:ascii="Arial" w:cs="Arial" w:eastAsia="Arial" w:hAnsi="Arial"/>
            <w:b w:val="1"/>
            <w:color w:val="0000ff"/>
            <w:sz w:val="22"/>
            <w:szCs w:val="22"/>
            <w:u w:val="single"/>
            <w:vertAlign w:val="baseline"/>
            <w:rtl w:val="0"/>
          </w:rPr>
          <w:t xml:space="preserve">TMJ4E - Technologie de la fabrication</w:t>
        </w:r>
      </w:hyperlink>
      <w:hyperlink w:anchor="_2jxsxqh">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Nétiquette: Les règles d’utilisation de l’internet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Utilisation acceptable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bn6wsx">
        <w:r w:rsidDel="00000000" w:rsidR="00000000" w:rsidRPr="00000000">
          <w:rPr>
            <w:rFonts w:ascii="Arial" w:cs="Arial" w:eastAsia="Arial" w:hAnsi="Arial"/>
            <w:b w:val="1"/>
            <w:color w:val="0000ff"/>
            <w:sz w:val="22"/>
            <w:szCs w:val="22"/>
            <w:u w:val="single"/>
            <w:vertAlign w:val="baseline"/>
            <w:rtl w:val="0"/>
          </w:rPr>
          <w:t xml:space="preserve">Entente sur le comportement de l’élève en technologie de la fabrication</w:t>
        </w:r>
      </w:hyperlink>
      <w:hyperlink w:anchor="_2bn6wsx">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pxezwc">
        <w:r w:rsidDel="00000000" w:rsidR="00000000" w:rsidRPr="00000000">
          <w:rPr>
            <w:rFonts w:ascii="Arial" w:cs="Arial" w:eastAsia="Arial" w:hAnsi="Arial"/>
            <w:b w:val="1"/>
            <w:color w:val="0000ff"/>
            <w:sz w:val="22"/>
            <w:szCs w:val="22"/>
            <w:u w:val="single"/>
            <w:vertAlign w:val="baseline"/>
            <w:rtl w:val="0"/>
          </w:rPr>
          <w:t xml:space="preserve">Formulaire d’engagement quant au comportement de l’élève</w:t>
        </w:r>
      </w:hyperlink>
      <w:hyperlink w:anchor="_1pxezwc">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2 : FICHES SIGNALÉTIQUES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47n2zr">
        <w:r w:rsidDel="00000000" w:rsidR="00000000" w:rsidRPr="00000000">
          <w:rPr>
            <w:rFonts w:ascii="Arial" w:cs="Arial" w:eastAsia="Arial" w:hAnsi="Arial"/>
            <w:b w:val="1"/>
            <w:color w:val="0000ff"/>
            <w:sz w:val="22"/>
            <w:szCs w:val="22"/>
            <w:u w:val="single"/>
            <w:vertAlign w:val="baseline"/>
            <w:rtl w:val="0"/>
          </w:rPr>
          <w:t xml:space="preserve">Compresseur d’air</w:t>
        </w:r>
      </w:hyperlink>
      <w:hyperlink w:anchor="_147n2zr">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3ckvvd">
        <w:r w:rsidDel="00000000" w:rsidR="00000000" w:rsidRPr="00000000">
          <w:rPr>
            <w:rFonts w:ascii="Arial" w:cs="Arial" w:eastAsia="Arial" w:hAnsi="Arial"/>
            <w:b w:val="1"/>
            <w:color w:val="0000ff"/>
            <w:sz w:val="22"/>
            <w:szCs w:val="22"/>
            <w:u w:val="single"/>
            <w:vertAlign w:val="baseline"/>
            <w:rtl w:val="0"/>
          </w:rPr>
          <w:t xml:space="preserve">Presse à mandriner</w:t>
        </w:r>
      </w:hyperlink>
      <w:hyperlink w:anchor="_23ckvv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ihv636">
        <w:r w:rsidDel="00000000" w:rsidR="00000000" w:rsidRPr="00000000">
          <w:rPr>
            <w:rFonts w:ascii="Arial" w:cs="Arial" w:eastAsia="Arial" w:hAnsi="Arial"/>
            <w:b w:val="1"/>
            <w:color w:val="0000ff"/>
            <w:sz w:val="22"/>
            <w:szCs w:val="22"/>
            <w:u w:val="single"/>
            <w:vertAlign w:val="baseline"/>
            <w:rtl w:val="0"/>
          </w:rPr>
          <w:t xml:space="preserve">Soudage à l’arc</w:t>
        </w:r>
      </w:hyperlink>
      <w:hyperlink w:anchor="_ihv636">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2hioqz">
        <w:r w:rsidDel="00000000" w:rsidR="00000000" w:rsidRPr="00000000">
          <w:rPr>
            <w:rFonts w:ascii="Arial" w:cs="Arial" w:eastAsia="Arial" w:hAnsi="Arial"/>
            <w:b w:val="1"/>
            <w:color w:val="0000ff"/>
            <w:sz w:val="22"/>
            <w:szCs w:val="22"/>
            <w:u w:val="single"/>
            <w:vertAlign w:val="baseline"/>
            <w:rtl w:val="0"/>
          </w:rPr>
          <w:t xml:space="preserve">Soudage au MIG, TIG et à l’arc</w:t>
        </w:r>
      </w:hyperlink>
      <w:hyperlink w:anchor="_32hioqz">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hmsyys">
        <w:r w:rsidDel="00000000" w:rsidR="00000000" w:rsidRPr="00000000">
          <w:rPr>
            <w:rFonts w:ascii="Arial" w:cs="Arial" w:eastAsia="Arial" w:hAnsi="Arial"/>
            <w:b w:val="1"/>
            <w:color w:val="0000ff"/>
            <w:sz w:val="22"/>
            <w:szCs w:val="22"/>
            <w:u w:val="single"/>
            <w:vertAlign w:val="baseline"/>
            <w:rtl w:val="0"/>
          </w:rPr>
          <w:t xml:space="preserve">Scie à ruban (1)</w:t>
        </w:r>
      </w:hyperlink>
      <w:hyperlink w:anchor="_1hmsyys">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Scie à ruban (2)</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grqrue">
        <w:r w:rsidDel="00000000" w:rsidR="00000000" w:rsidRPr="00000000">
          <w:rPr>
            <w:rFonts w:ascii="Arial" w:cs="Arial" w:eastAsia="Arial" w:hAnsi="Arial"/>
            <w:b w:val="1"/>
            <w:color w:val="0000ff"/>
            <w:sz w:val="22"/>
            <w:szCs w:val="22"/>
            <w:u w:val="single"/>
            <w:vertAlign w:val="baseline"/>
            <w:rtl w:val="0"/>
          </w:rPr>
          <w:t xml:space="preserve">Scie à ruban - Horizontale</w:t>
        </w:r>
      </w:hyperlink>
      <w:hyperlink w:anchor="_2grqrue">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vx1227">
        <w:r w:rsidDel="00000000" w:rsidR="00000000" w:rsidRPr="00000000">
          <w:rPr>
            <w:rFonts w:ascii="Arial" w:cs="Arial" w:eastAsia="Arial" w:hAnsi="Arial"/>
            <w:b w:val="1"/>
            <w:color w:val="0000ff"/>
            <w:sz w:val="22"/>
            <w:szCs w:val="22"/>
            <w:u w:val="single"/>
            <w:vertAlign w:val="baseline"/>
            <w:rtl w:val="0"/>
          </w:rPr>
          <w:t xml:space="preserve">Ponceuse à courroie et à disque</w:t>
        </w:r>
      </w:hyperlink>
      <w:hyperlink w:anchor="_vx1227">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fwokq0">
        <w:r w:rsidDel="00000000" w:rsidR="00000000" w:rsidRPr="00000000">
          <w:rPr>
            <w:rFonts w:ascii="Arial" w:cs="Arial" w:eastAsia="Arial" w:hAnsi="Arial"/>
            <w:b w:val="1"/>
            <w:color w:val="0000ff"/>
            <w:sz w:val="22"/>
            <w:szCs w:val="22"/>
            <w:u w:val="single"/>
            <w:vertAlign w:val="baseline"/>
            <w:rtl w:val="0"/>
          </w:rPr>
          <w:t xml:space="preserve">Manipulation des produits chimiques</w:t>
        </w:r>
      </w:hyperlink>
      <w:hyperlink w:anchor="_3fwokq0">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v1yuxt">
        <w:r w:rsidDel="00000000" w:rsidR="00000000" w:rsidRPr="00000000">
          <w:rPr>
            <w:rFonts w:ascii="Arial" w:cs="Arial" w:eastAsia="Arial" w:hAnsi="Arial"/>
            <w:b w:val="1"/>
            <w:color w:val="0000ff"/>
            <w:sz w:val="22"/>
            <w:szCs w:val="22"/>
            <w:u w:val="single"/>
            <w:vertAlign w:val="baseline"/>
            <w:rtl w:val="0"/>
          </w:rPr>
          <w:t xml:space="preserve">Machine commandée par ordinateur</w:t>
        </w:r>
      </w:hyperlink>
      <w:hyperlink w:anchor="_1v1yuxt">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f1mdlm">
        <w:r w:rsidDel="00000000" w:rsidR="00000000" w:rsidRPr="00000000">
          <w:rPr>
            <w:rFonts w:ascii="Arial" w:cs="Arial" w:eastAsia="Arial" w:hAnsi="Arial"/>
            <w:b w:val="1"/>
            <w:color w:val="0000ff"/>
            <w:sz w:val="22"/>
            <w:szCs w:val="22"/>
            <w:u w:val="single"/>
            <w:vertAlign w:val="baseline"/>
            <w:rtl w:val="0"/>
          </w:rPr>
          <w:t xml:space="preserve">Tour à commande numérique</w:t>
        </w:r>
      </w:hyperlink>
      <w:hyperlink w:anchor="_4f1mdl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u6wntf">
        <w:r w:rsidDel="00000000" w:rsidR="00000000" w:rsidRPr="00000000">
          <w:rPr>
            <w:rFonts w:ascii="Arial" w:cs="Arial" w:eastAsia="Arial" w:hAnsi="Arial"/>
            <w:b w:val="1"/>
            <w:color w:val="0000ff"/>
            <w:sz w:val="22"/>
            <w:szCs w:val="22"/>
            <w:u w:val="single"/>
            <w:vertAlign w:val="baseline"/>
            <w:rtl w:val="0"/>
          </w:rPr>
          <w:t xml:space="preserve">Fraiseuse à commande numérique</w:t>
        </w:r>
      </w:hyperlink>
      <w:hyperlink w:anchor="_2u6wntf">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9c6y18">
        <w:r w:rsidDel="00000000" w:rsidR="00000000" w:rsidRPr="00000000">
          <w:rPr>
            <w:rFonts w:ascii="Arial" w:cs="Arial" w:eastAsia="Arial" w:hAnsi="Arial"/>
            <w:b w:val="1"/>
            <w:color w:val="0000ff"/>
            <w:sz w:val="22"/>
            <w:szCs w:val="22"/>
            <w:u w:val="single"/>
            <w:vertAlign w:val="baseline"/>
            <w:rtl w:val="0"/>
          </w:rPr>
          <w:t xml:space="preserve">Perceuse à colonne</w:t>
        </w:r>
      </w:hyperlink>
      <w:hyperlink w:anchor="_19c6y18">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tbugp1">
        <w:r w:rsidDel="00000000" w:rsidR="00000000" w:rsidRPr="00000000">
          <w:rPr>
            <w:rFonts w:ascii="Arial" w:cs="Arial" w:eastAsia="Arial" w:hAnsi="Arial"/>
            <w:b w:val="1"/>
            <w:color w:val="0000ff"/>
            <w:sz w:val="22"/>
            <w:szCs w:val="22"/>
            <w:u w:val="single"/>
            <w:vertAlign w:val="baseline"/>
            <w:rtl w:val="0"/>
          </w:rPr>
          <w:t xml:space="preserve">Perceuse radiale</w:t>
        </w:r>
      </w:hyperlink>
      <w:hyperlink w:anchor="_3tbugp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8h4qwu">
        <w:r w:rsidDel="00000000" w:rsidR="00000000" w:rsidRPr="00000000">
          <w:rPr>
            <w:rFonts w:ascii="Arial" w:cs="Arial" w:eastAsia="Arial" w:hAnsi="Arial"/>
            <w:b w:val="1"/>
            <w:color w:val="0000ff"/>
            <w:sz w:val="22"/>
            <w:szCs w:val="22"/>
            <w:u w:val="single"/>
            <w:vertAlign w:val="baseline"/>
            <w:rtl w:val="0"/>
          </w:rPr>
          <w:t xml:space="preserve">Risques électriques</w:t>
        </w:r>
      </w:hyperlink>
      <w:hyperlink w:anchor="_28h4qwu">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nmf14n">
        <w:r w:rsidDel="00000000" w:rsidR="00000000" w:rsidRPr="00000000">
          <w:rPr>
            <w:rFonts w:ascii="Arial" w:cs="Arial" w:eastAsia="Arial" w:hAnsi="Arial"/>
            <w:b w:val="1"/>
            <w:color w:val="0000ff"/>
            <w:sz w:val="22"/>
            <w:szCs w:val="22"/>
            <w:u w:val="single"/>
            <w:vertAlign w:val="baseline"/>
            <w:rtl w:val="0"/>
          </w:rPr>
          <w:t xml:space="preserve">Procédures d’urgence</w:t>
        </w:r>
      </w:hyperlink>
      <w:hyperlink w:anchor="_nmf14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7m2jsg">
        <w:r w:rsidDel="00000000" w:rsidR="00000000" w:rsidRPr="00000000">
          <w:rPr>
            <w:rFonts w:ascii="Arial" w:cs="Arial" w:eastAsia="Arial" w:hAnsi="Arial"/>
            <w:b w:val="1"/>
            <w:color w:val="0000ff"/>
            <w:sz w:val="22"/>
            <w:szCs w:val="22"/>
            <w:u w:val="single"/>
            <w:vertAlign w:val="baseline"/>
            <w:rtl w:val="0"/>
          </w:rPr>
          <w:t xml:space="preserve">Prévention des chutes</w:t>
        </w:r>
      </w:hyperlink>
      <w:hyperlink w:anchor="_37m2jsg">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mrcu09">
        <w:r w:rsidDel="00000000" w:rsidR="00000000" w:rsidRPr="00000000">
          <w:rPr>
            <w:rFonts w:ascii="Arial" w:cs="Arial" w:eastAsia="Arial" w:hAnsi="Arial"/>
            <w:b w:val="1"/>
            <w:color w:val="0000ff"/>
            <w:sz w:val="22"/>
            <w:szCs w:val="22"/>
            <w:u w:val="single"/>
            <w:vertAlign w:val="baseline"/>
            <w:rtl w:val="0"/>
          </w:rPr>
          <w:t xml:space="preserve">Extincteurs d’incendie</w:t>
        </w:r>
      </w:hyperlink>
      <w:hyperlink w:anchor="_1mrcu09">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6r0co2">
        <w:r w:rsidDel="00000000" w:rsidR="00000000" w:rsidRPr="00000000">
          <w:rPr>
            <w:rFonts w:ascii="Arial" w:cs="Arial" w:eastAsia="Arial" w:hAnsi="Arial"/>
            <w:b w:val="1"/>
            <w:color w:val="0000ff"/>
            <w:sz w:val="22"/>
            <w:szCs w:val="22"/>
            <w:u w:val="single"/>
            <w:vertAlign w:val="baseline"/>
            <w:rtl w:val="0"/>
          </w:rPr>
          <w:t xml:space="preserve">Premiers soins</w:t>
        </w:r>
      </w:hyperlink>
      <w:hyperlink w:anchor="_46r0co2">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lwamvv">
        <w:r w:rsidDel="00000000" w:rsidR="00000000" w:rsidRPr="00000000">
          <w:rPr>
            <w:rFonts w:ascii="Arial" w:cs="Arial" w:eastAsia="Arial" w:hAnsi="Arial"/>
            <w:b w:val="1"/>
            <w:color w:val="0000ff"/>
            <w:sz w:val="22"/>
            <w:szCs w:val="22"/>
            <w:u w:val="single"/>
            <w:vertAlign w:val="baseline"/>
            <w:rtl w:val="0"/>
          </w:rPr>
          <w:t xml:space="preserve">Trousse de premiers soins</w:t>
        </w:r>
      </w:hyperlink>
      <w:hyperlink w:anchor="_2lwamvv">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11kx3o">
        <w:r w:rsidDel="00000000" w:rsidR="00000000" w:rsidRPr="00000000">
          <w:rPr>
            <w:rFonts w:ascii="Arial" w:cs="Arial" w:eastAsia="Arial" w:hAnsi="Arial"/>
            <w:b w:val="1"/>
            <w:color w:val="0000ff"/>
            <w:sz w:val="22"/>
            <w:szCs w:val="22"/>
            <w:u w:val="single"/>
            <w:vertAlign w:val="baseline"/>
            <w:rtl w:val="0"/>
          </w:rPr>
          <w:t xml:space="preserve">Systèmes hydrauliques</w:t>
        </w:r>
      </w:hyperlink>
      <w:hyperlink w:anchor="_111kx3o">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l18frh">
        <w:r w:rsidDel="00000000" w:rsidR="00000000" w:rsidRPr="00000000">
          <w:rPr>
            <w:rFonts w:ascii="Arial" w:cs="Arial" w:eastAsia="Arial" w:hAnsi="Arial"/>
            <w:b w:val="1"/>
            <w:color w:val="0000ff"/>
            <w:sz w:val="22"/>
            <w:szCs w:val="22"/>
            <w:u w:val="single"/>
            <w:vertAlign w:val="baseline"/>
            <w:rtl w:val="0"/>
          </w:rPr>
          <w:t xml:space="preserve">Entretien général</w:t>
        </w:r>
      </w:hyperlink>
      <w:hyperlink w:anchor="_3l18frh">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06ipza">
        <w:r w:rsidDel="00000000" w:rsidR="00000000" w:rsidRPr="00000000">
          <w:rPr>
            <w:rFonts w:ascii="Arial" w:cs="Arial" w:eastAsia="Arial" w:hAnsi="Arial"/>
            <w:b w:val="1"/>
            <w:color w:val="0000ff"/>
            <w:sz w:val="22"/>
            <w:szCs w:val="22"/>
            <w:u w:val="single"/>
            <w:vertAlign w:val="baseline"/>
            <w:rtl w:val="0"/>
          </w:rPr>
          <w:t xml:space="preserve">Meuleuse à main</w:t>
        </w:r>
      </w:hyperlink>
      <w:hyperlink w:anchor="_206ipza">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k668n3">
        <w:r w:rsidDel="00000000" w:rsidR="00000000" w:rsidRPr="00000000">
          <w:rPr>
            <w:rFonts w:ascii="Arial" w:cs="Arial" w:eastAsia="Arial" w:hAnsi="Arial"/>
            <w:b w:val="1"/>
            <w:color w:val="0000ff"/>
            <w:sz w:val="22"/>
            <w:szCs w:val="22"/>
            <w:u w:val="single"/>
            <w:vertAlign w:val="baseline"/>
            <w:rtl w:val="0"/>
          </w:rPr>
          <w:t xml:space="preserve">Meuleuse – d’établi et sur socle</w:t>
        </w:r>
      </w:hyperlink>
      <w:hyperlink w:anchor="_4k668n3">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zbgiuw">
        <w:r w:rsidDel="00000000" w:rsidR="00000000" w:rsidRPr="00000000">
          <w:rPr>
            <w:rFonts w:ascii="Arial" w:cs="Arial" w:eastAsia="Arial" w:hAnsi="Arial"/>
            <w:b w:val="1"/>
            <w:color w:val="0000ff"/>
            <w:sz w:val="22"/>
            <w:szCs w:val="22"/>
            <w:u w:val="single"/>
            <w:vertAlign w:val="baseline"/>
            <w:rtl w:val="0"/>
          </w:rPr>
          <w:t xml:space="preserve">Outils à main</w:t>
        </w:r>
      </w:hyperlink>
      <w:hyperlink w:anchor="_2zbgiuw">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egqt2p">
        <w:r w:rsidDel="00000000" w:rsidR="00000000" w:rsidRPr="00000000">
          <w:rPr>
            <w:rFonts w:ascii="Arial" w:cs="Arial" w:eastAsia="Arial" w:hAnsi="Arial"/>
            <w:b w:val="1"/>
            <w:color w:val="0000ff"/>
            <w:sz w:val="22"/>
            <w:szCs w:val="22"/>
            <w:u w:val="single"/>
            <w:vertAlign w:val="baseline"/>
            <w:rtl w:val="0"/>
          </w:rPr>
          <w:t xml:space="preserve">Soulever des charges</w:t>
        </w:r>
      </w:hyperlink>
      <w:hyperlink w:anchor="_1egqt2p">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ygebqi">
        <w:r w:rsidDel="00000000" w:rsidR="00000000" w:rsidRPr="00000000">
          <w:rPr>
            <w:rFonts w:ascii="Arial" w:cs="Arial" w:eastAsia="Arial" w:hAnsi="Arial"/>
            <w:b w:val="1"/>
            <w:color w:val="0000ff"/>
            <w:sz w:val="22"/>
            <w:szCs w:val="22"/>
            <w:u w:val="single"/>
            <w:vertAlign w:val="baseline"/>
            <w:rtl w:val="0"/>
          </w:rPr>
          <w:t xml:space="preserve">Scie à disque abrasif</w:t>
        </w:r>
      </w:hyperlink>
      <w:hyperlink w:anchor="_3ygebqi">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dlolyb">
        <w:r w:rsidDel="00000000" w:rsidR="00000000" w:rsidRPr="00000000">
          <w:rPr>
            <w:rFonts w:ascii="Arial" w:cs="Arial" w:eastAsia="Arial" w:hAnsi="Arial"/>
            <w:b w:val="1"/>
            <w:color w:val="0000ff"/>
            <w:sz w:val="22"/>
            <w:szCs w:val="22"/>
            <w:u w:val="single"/>
            <w:vertAlign w:val="baseline"/>
            <w:rtl w:val="0"/>
          </w:rPr>
          <w:t xml:space="preserve">Tour à métaux</w:t>
        </w:r>
      </w:hyperlink>
      <w:hyperlink w:anchor="_2dlolyb">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Soudage oxyacétylénique (1)</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Soudage oxyacétylénique (2)</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rvwp1q">
        <w:r w:rsidDel="00000000" w:rsidR="00000000" w:rsidRPr="00000000">
          <w:rPr>
            <w:rFonts w:ascii="Arial" w:cs="Arial" w:eastAsia="Arial" w:hAnsi="Arial"/>
            <w:b w:val="1"/>
            <w:color w:val="0000ff"/>
            <w:sz w:val="22"/>
            <w:szCs w:val="22"/>
            <w:u w:val="single"/>
            <w:vertAlign w:val="baseline"/>
            <w:rtl w:val="0"/>
          </w:rPr>
          <w:t xml:space="preserve">Coupeuse au plasma</w:t>
        </w:r>
      </w:hyperlink>
      <w:hyperlink w:anchor="_1rvwp1q">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Outils électriques (1)</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Outils électriques (2)</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664s55">
        <w:r w:rsidDel="00000000" w:rsidR="00000000" w:rsidRPr="00000000">
          <w:rPr>
            <w:rFonts w:ascii="Arial" w:cs="Arial" w:eastAsia="Arial" w:hAnsi="Arial"/>
            <w:b w:val="1"/>
            <w:color w:val="0000ff"/>
            <w:sz w:val="22"/>
            <w:szCs w:val="22"/>
            <w:u w:val="single"/>
            <w:vertAlign w:val="baseline"/>
            <w:rtl w:val="0"/>
          </w:rPr>
          <w:t xml:space="preserve">Automates programmables (maniement des câbles)</w:t>
        </w:r>
      </w:hyperlink>
      <w:hyperlink w:anchor="_1664s55">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q5sasy">
        <w:r w:rsidDel="00000000" w:rsidR="00000000" w:rsidRPr="00000000">
          <w:rPr>
            <w:rFonts w:ascii="Arial" w:cs="Arial" w:eastAsia="Arial" w:hAnsi="Arial"/>
            <w:b w:val="1"/>
            <w:color w:val="0000ff"/>
            <w:sz w:val="22"/>
            <w:szCs w:val="22"/>
            <w:u w:val="single"/>
            <w:vertAlign w:val="baseline"/>
            <w:rtl w:val="0"/>
          </w:rPr>
          <w:t xml:space="preserve">Robotique</w:t>
        </w:r>
      </w:hyperlink>
      <w:hyperlink w:anchor="_3q5sasy">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5b2l0r">
        <w:r w:rsidDel="00000000" w:rsidR="00000000" w:rsidRPr="00000000">
          <w:rPr>
            <w:rFonts w:ascii="Arial" w:cs="Arial" w:eastAsia="Arial" w:hAnsi="Arial"/>
            <w:b w:val="1"/>
            <w:color w:val="0000ff"/>
            <w:sz w:val="22"/>
            <w:szCs w:val="22"/>
            <w:u w:val="single"/>
            <w:vertAlign w:val="baseline"/>
            <w:rtl w:val="0"/>
          </w:rPr>
          <w:t xml:space="preserve">Cisaille, lamineuse et cintreuse à tôle</w:t>
        </w:r>
      </w:hyperlink>
      <w:hyperlink w:anchor="_25b2l0r">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kgcv8k">
        <w:r w:rsidDel="00000000" w:rsidR="00000000" w:rsidRPr="00000000">
          <w:rPr>
            <w:rFonts w:ascii="Arial" w:cs="Arial" w:eastAsia="Arial" w:hAnsi="Arial"/>
            <w:b w:val="1"/>
            <w:color w:val="0000ff"/>
            <w:sz w:val="22"/>
            <w:szCs w:val="22"/>
            <w:u w:val="single"/>
            <w:vertAlign w:val="baseline"/>
            <w:rtl w:val="0"/>
          </w:rPr>
          <w:t xml:space="preserve">Rectifieuse plane</w:t>
        </w:r>
      </w:hyperlink>
      <w:hyperlink w:anchor="_kgcv8k">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4g0dwd">
        <w:r w:rsidDel="00000000" w:rsidR="00000000" w:rsidRPr="00000000">
          <w:rPr>
            <w:rFonts w:ascii="Arial" w:cs="Arial" w:eastAsia="Arial" w:hAnsi="Arial"/>
            <w:b w:val="1"/>
            <w:color w:val="0000ff"/>
            <w:sz w:val="22"/>
            <w:szCs w:val="22"/>
            <w:u w:val="single"/>
            <w:vertAlign w:val="baseline"/>
            <w:rtl w:val="0"/>
          </w:rPr>
          <w:t xml:space="preserve">Fraiseuse verticale</w:t>
        </w:r>
      </w:hyperlink>
      <w:hyperlink w:anchor="_34g0dw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jlao46">
        <w:r w:rsidDel="00000000" w:rsidR="00000000" w:rsidRPr="00000000">
          <w:rPr>
            <w:rFonts w:ascii="Arial" w:cs="Arial" w:eastAsia="Arial" w:hAnsi="Arial"/>
            <w:b w:val="1"/>
            <w:color w:val="0000ff"/>
            <w:sz w:val="22"/>
            <w:szCs w:val="22"/>
            <w:u w:val="single"/>
            <w:vertAlign w:val="baseline"/>
            <w:rtl w:val="0"/>
          </w:rPr>
          <w:t xml:space="preserve">Fraiseuse horizontale 1</w:t>
        </w:r>
      </w:hyperlink>
      <w:hyperlink w:anchor="_1jlao46">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3ky6rz">
        <w:r w:rsidDel="00000000" w:rsidR="00000000" w:rsidRPr="00000000">
          <w:rPr>
            <w:rFonts w:ascii="Arial" w:cs="Arial" w:eastAsia="Arial" w:hAnsi="Arial"/>
            <w:b w:val="1"/>
            <w:color w:val="0000ff"/>
            <w:sz w:val="22"/>
            <w:szCs w:val="22"/>
            <w:u w:val="single"/>
            <w:vertAlign w:val="baseline"/>
            <w:rtl w:val="0"/>
          </w:rPr>
          <w:t xml:space="preserve">Fraiseuse horizontale 2</w:t>
        </w:r>
      </w:hyperlink>
      <w:hyperlink w:anchor="_43ky6rz">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Règlementations du SIMDUT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étiquettes FDS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3 : DEVOIRS ET TESTS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1 – Faire un inventaire de la salle et identifier le matériel pertinent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2 – La sécurité générale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3 – Réaliser un contrôle de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Questions d’examen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pkwqa1">
        <w:r w:rsidDel="00000000" w:rsidR="00000000" w:rsidRPr="00000000">
          <w:rPr>
            <w:rFonts w:ascii="Arial" w:cs="Arial" w:eastAsia="Arial" w:hAnsi="Arial"/>
            <w:b w:val="1"/>
            <w:color w:val="0000ff"/>
            <w:sz w:val="22"/>
            <w:szCs w:val="22"/>
            <w:u w:val="single"/>
            <w:vertAlign w:val="baseline"/>
            <w:rtl w:val="0"/>
          </w:rPr>
          <w:t xml:space="preserve">Questions sur les dangers du soudage</w:t>
        </w:r>
      </w:hyperlink>
      <w:hyperlink w:anchor="_pkwqa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9kk8xu">
        <w:r w:rsidDel="00000000" w:rsidR="00000000" w:rsidRPr="00000000">
          <w:rPr>
            <w:rFonts w:ascii="Arial" w:cs="Arial" w:eastAsia="Arial" w:hAnsi="Arial"/>
            <w:b w:val="1"/>
            <w:color w:val="0000ff"/>
            <w:sz w:val="22"/>
            <w:szCs w:val="22"/>
            <w:u w:val="single"/>
            <w:vertAlign w:val="baseline"/>
            <w:rtl w:val="0"/>
          </w:rPr>
          <w:t xml:space="preserve">Questions sur la sécurité du soudage</w:t>
        </w:r>
      </w:hyperlink>
      <w:hyperlink w:anchor="_39kk8xu">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opuj5n">
        <w:r w:rsidDel="00000000" w:rsidR="00000000" w:rsidRPr="00000000">
          <w:rPr>
            <w:rFonts w:ascii="Arial" w:cs="Arial" w:eastAsia="Arial" w:hAnsi="Arial"/>
            <w:b w:val="1"/>
            <w:color w:val="0000ff"/>
            <w:sz w:val="22"/>
            <w:szCs w:val="22"/>
            <w:u w:val="single"/>
            <w:vertAlign w:val="baseline"/>
            <w:rtl w:val="0"/>
          </w:rPr>
          <w:t xml:space="preserve">Questions sur les risques d’incendie et d’explosion</w:t>
        </w:r>
      </w:hyperlink>
      <w:hyperlink w:anchor="_1opuj5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8pi1tg">
        <w:r w:rsidDel="00000000" w:rsidR="00000000" w:rsidRPr="00000000">
          <w:rPr>
            <w:rFonts w:ascii="Arial" w:cs="Arial" w:eastAsia="Arial" w:hAnsi="Arial"/>
            <w:b w:val="1"/>
            <w:color w:val="0000ff"/>
            <w:sz w:val="22"/>
            <w:szCs w:val="22"/>
            <w:u w:val="single"/>
            <w:vertAlign w:val="baseline"/>
            <w:rtl w:val="0"/>
          </w:rPr>
          <w:t xml:space="preserve">Questions sur les fumées et les gaz de soudage</w:t>
        </w:r>
      </w:hyperlink>
      <w:hyperlink w:anchor="_48pi1tg">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nusc19">
        <w:r w:rsidDel="00000000" w:rsidR="00000000" w:rsidRPr="00000000">
          <w:rPr>
            <w:rFonts w:ascii="Arial" w:cs="Arial" w:eastAsia="Arial" w:hAnsi="Arial"/>
            <w:b w:val="1"/>
            <w:color w:val="0000ff"/>
            <w:sz w:val="22"/>
            <w:szCs w:val="22"/>
            <w:u w:val="single"/>
            <w:vertAlign w:val="baseline"/>
            <w:rtl w:val="0"/>
          </w:rPr>
          <w:t xml:space="preserve">Questions sur les récipients de soudage</w:t>
        </w:r>
      </w:hyperlink>
      <w:hyperlink w:anchor="_2nusc19">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302m92">
        <w:r w:rsidDel="00000000" w:rsidR="00000000" w:rsidRPr="00000000">
          <w:rPr>
            <w:rFonts w:ascii="Arial" w:cs="Arial" w:eastAsia="Arial" w:hAnsi="Arial"/>
            <w:b w:val="1"/>
            <w:color w:val="0000ff"/>
            <w:sz w:val="22"/>
            <w:szCs w:val="22"/>
            <w:u w:val="single"/>
            <w:vertAlign w:val="baseline"/>
            <w:rtl w:val="0"/>
          </w:rPr>
          <w:t xml:space="preserve">Réponse aux questions sur les dangers du soudage</w:t>
        </w:r>
      </w:hyperlink>
      <w:hyperlink w:anchor="_1302m92">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mzq4wv">
        <w:r w:rsidDel="00000000" w:rsidR="00000000" w:rsidRPr="00000000">
          <w:rPr>
            <w:rFonts w:ascii="Arial" w:cs="Arial" w:eastAsia="Arial" w:hAnsi="Arial"/>
            <w:b w:val="1"/>
            <w:color w:val="0000ff"/>
            <w:sz w:val="22"/>
            <w:szCs w:val="22"/>
            <w:u w:val="single"/>
            <w:vertAlign w:val="baseline"/>
            <w:rtl w:val="0"/>
          </w:rPr>
          <w:t xml:space="preserve">Réponses aux questions sur la sécurité du soudage</w:t>
        </w:r>
      </w:hyperlink>
      <w:hyperlink w:anchor="_3mzq4wv">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250f4o">
        <w:r w:rsidDel="00000000" w:rsidR="00000000" w:rsidRPr="00000000">
          <w:rPr>
            <w:rFonts w:ascii="Arial" w:cs="Arial" w:eastAsia="Arial" w:hAnsi="Arial"/>
            <w:b w:val="1"/>
            <w:color w:val="0000ff"/>
            <w:sz w:val="22"/>
            <w:szCs w:val="22"/>
            <w:u w:val="single"/>
            <w:vertAlign w:val="baseline"/>
            <w:rtl w:val="0"/>
          </w:rPr>
          <w:t xml:space="preserve">Réponses aux questions sur les risques d’incendie et d’explosions</w:t>
        </w:r>
      </w:hyperlink>
      <w:hyperlink w:anchor="_2250f4o">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haapch">
        <w:r w:rsidDel="00000000" w:rsidR="00000000" w:rsidRPr="00000000">
          <w:rPr>
            <w:rFonts w:ascii="Arial" w:cs="Arial" w:eastAsia="Arial" w:hAnsi="Arial"/>
            <w:b w:val="1"/>
            <w:color w:val="0000ff"/>
            <w:sz w:val="22"/>
            <w:szCs w:val="22"/>
            <w:u w:val="single"/>
            <w:vertAlign w:val="baseline"/>
            <w:rtl w:val="0"/>
          </w:rPr>
          <w:t xml:space="preserve">Réponses aux questions sur les fumées et les gaz de soudage</w:t>
        </w:r>
      </w:hyperlink>
      <w:hyperlink w:anchor="_haapch">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19y80a">
        <w:r w:rsidDel="00000000" w:rsidR="00000000" w:rsidRPr="00000000">
          <w:rPr>
            <w:rFonts w:ascii="Arial" w:cs="Arial" w:eastAsia="Arial" w:hAnsi="Arial"/>
            <w:b w:val="1"/>
            <w:color w:val="0000ff"/>
            <w:sz w:val="22"/>
            <w:szCs w:val="22"/>
            <w:u w:val="single"/>
            <w:vertAlign w:val="baseline"/>
            <w:rtl w:val="0"/>
          </w:rPr>
          <w:t xml:space="preserve">Réponses des questions sur les récipients de soudage</w:t>
        </w:r>
      </w:hyperlink>
      <w:hyperlink w:anchor="_319y80a">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6">
        <w:r w:rsidDel="00000000" w:rsidR="00000000" w:rsidRPr="00000000">
          <w:rPr>
            <w:rFonts w:ascii="Arial" w:cs="Arial" w:eastAsia="Arial" w:hAnsi="Arial"/>
            <w:b w:val="1"/>
            <w:color w:val="0000ff"/>
            <w:sz w:val="22"/>
            <w:szCs w:val="22"/>
            <w:u w:val="single"/>
            <w:vertAlign w:val="baseline"/>
            <w:rtl w:val="0"/>
          </w:rPr>
          <w:t xml:space="preserve">Listes d’activités sur l’utilisation sécuritaire</w:t>
        </w:r>
      </w:hyperlink>
      <w:hyperlink r:id="rId7">
        <w:r w:rsidDel="00000000" w:rsidR="00000000" w:rsidRPr="00000000">
          <w:rPr>
            <w:rFonts w:ascii="Arial" w:cs="Arial" w:eastAsia="Arial" w:hAnsi="Arial"/>
            <w:b w:val="1"/>
            <w:sz w:val="22"/>
            <w:szCs w:val="22"/>
            <w:vertAlign w:val="baseline"/>
            <w:rtl w:val="0"/>
          </w:rPr>
          <w:tab/>
        </w:r>
      </w:hyperlink>
      <w:hyperlink r:id="rId8">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9">
        <w:r w:rsidDel="00000000" w:rsidR="00000000" w:rsidRPr="00000000">
          <w:rPr>
            <w:rFonts w:ascii="Arial" w:cs="Arial" w:eastAsia="Arial" w:hAnsi="Arial"/>
            <w:b w:val="1"/>
            <w:color w:val="0000ff"/>
            <w:sz w:val="22"/>
            <w:szCs w:val="22"/>
            <w:u w:val="single"/>
            <w:vertAlign w:val="baseline"/>
            <w:rtl w:val="0"/>
          </w:rPr>
          <w:t xml:space="preserve">de l’équipement en fabrication</w:t>
        </w:r>
      </w:hyperlink>
      <w:hyperlink r:id="rId10">
        <w:r w:rsidDel="00000000" w:rsidR="00000000" w:rsidRPr="00000000">
          <w:rPr>
            <w:rFonts w:ascii="Arial" w:cs="Arial" w:eastAsia="Arial" w:hAnsi="Arial"/>
            <w:b w:val="1"/>
            <w:sz w:val="22"/>
            <w:szCs w:val="22"/>
            <w:vertAlign w:val="baseline"/>
            <w:rtl w:val="0"/>
          </w:rPr>
          <w:tab/>
        </w:r>
      </w:hyperlink>
      <w:hyperlink r:id="rId11">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r:id="rId12">
        <w:r w:rsidDel="00000000" w:rsidR="00000000" w:rsidRPr="00000000">
          <w:rPr>
            <w:rFonts w:ascii="Arial" w:cs="Arial" w:eastAsia="Arial" w:hAnsi="Arial"/>
            <w:b w:val="1"/>
            <w:color w:val="0000ff"/>
            <w:sz w:val="22"/>
            <w:szCs w:val="22"/>
            <w:u w:val="single"/>
            <w:vertAlign w:val="baseline"/>
            <w:rtl w:val="0"/>
          </w:rPr>
          <w:t xml:space="preserve">Activité sur les directives de sécurité quant aux pièces d’équipement</w:t>
        </w:r>
      </w:hyperlink>
      <w:hyperlink r:id="rId13">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0ew0vw">
        <w:r w:rsidDel="00000000" w:rsidR="00000000" w:rsidRPr="00000000">
          <w:rPr>
            <w:rFonts w:ascii="Arial" w:cs="Arial" w:eastAsia="Arial" w:hAnsi="Arial"/>
            <w:b w:val="1"/>
            <w:color w:val="0000ff"/>
            <w:sz w:val="22"/>
            <w:szCs w:val="22"/>
            <w:u w:val="single"/>
            <w:vertAlign w:val="baseline"/>
            <w:rtl w:val="0"/>
          </w:rPr>
          <w:t xml:space="preserve">Liste de vérification santé et sécurité</w:t>
        </w:r>
      </w:hyperlink>
      <w:hyperlink w:anchor="_40ew0vw">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 SIMDUT et les FS - En 5 questions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ep43zb">
        <w:r w:rsidDel="00000000" w:rsidR="00000000" w:rsidRPr="00000000">
          <w:rPr>
            <w:rFonts w:ascii="Arial" w:cs="Arial" w:eastAsia="Arial" w:hAnsi="Arial"/>
            <w:b w:val="1"/>
            <w:color w:val="0000ff"/>
            <w:sz w:val="22"/>
            <w:szCs w:val="22"/>
            <w:u w:val="single"/>
            <w:vertAlign w:val="baseline"/>
            <w:rtl w:val="0"/>
          </w:rPr>
          <w:t xml:space="preserve">Quiz sur la sécurité générale</w:t>
        </w:r>
      </w:hyperlink>
      <w:hyperlink w:anchor="_3ep43zb">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Quiz sur les règles de sécurité générale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Quiz : la scie à ruban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szc72q">
        <w:r w:rsidDel="00000000" w:rsidR="00000000" w:rsidRPr="00000000">
          <w:rPr>
            <w:rFonts w:ascii="Arial" w:cs="Arial" w:eastAsia="Arial" w:hAnsi="Arial"/>
            <w:b w:val="1"/>
            <w:color w:val="0000ff"/>
            <w:sz w:val="22"/>
            <w:szCs w:val="22"/>
            <w:u w:val="single"/>
            <w:vertAlign w:val="baseline"/>
            <w:rtl w:val="0"/>
          </w:rPr>
          <w:t xml:space="preserve">Quiz : la scie à ruban horizontale</w:t>
        </w:r>
      </w:hyperlink>
      <w:hyperlink w:anchor="_2szc72q">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Quiz : les ponceuses à courroie et les ponceuses à disque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s49zyc">
        <w:r w:rsidDel="00000000" w:rsidR="00000000" w:rsidRPr="00000000">
          <w:rPr>
            <w:rFonts w:ascii="Arial" w:cs="Arial" w:eastAsia="Arial" w:hAnsi="Arial"/>
            <w:b w:val="1"/>
            <w:color w:val="0000ff"/>
            <w:sz w:val="22"/>
            <w:szCs w:val="22"/>
            <w:u w:val="single"/>
            <w:vertAlign w:val="baseline"/>
            <w:rtl w:val="0"/>
          </w:rPr>
          <w:t xml:space="preserve">Quiz : perceuse à colonne</w:t>
        </w:r>
      </w:hyperlink>
      <w:hyperlink w:anchor="_3s49zyc">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79ka65">
        <w:r w:rsidDel="00000000" w:rsidR="00000000" w:rsidRPr="00000000">
          <w:rPr>
            <w:rFonts w:ascii="Arial" w:cs="Arial" w:eastAsia="Arial" w:hAnsi="Arial"/>
            <w:b w:val="1"/>
            <w:color w:val="0000ff"/>
            <w:sz w:val="22"/>
            <w:szCs w:val="22"/>
            <w:u w:val="single"/>
            <w:vertAlign w:val="baseline"/>
            <w:rtl w:val="0"/>
          </w:rPr>
          <w:t xml:space="preserve">Quiz : hydromécanique</w:t>
        </w:r>
      </w:hyperlink>
      <w:hyperlink w:anchor="_279ka65">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Quiz : meuleuse sur socle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6ei31r">
        <w:r w:rsidDel="00000000" w:rsidR="00000000" w:rsidRPr="00000000">
          <w:rPr>
            <w:rFonts w:ascii="Arial" w:cs="Arial" w:eastAsia="Arial" w:hAnsi="Arial"/>
            <w:b w:val="1"/>
            <w:color w:val="0000ff"/>
            <w:sz w:val="22"/>
            <w:szCs w:val="22"/>
            <w:u w:val="single"/>
            <w:vertAlign w:val="baseline"/>
            <w:rtl w:val="0"/>
          </w:rPr>
          <w:t xml:space="preserve">Quiz : outils à main</w:t>
        </w:r>
      </w:hyperlink>
      <w:hyperlink w:anchor="_36ei31r">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ljsd9k">
        <w:r w:rsidDel="00000000" w:rsidR="00000000" w:rsidRPr="00000000">
          <w:rPr>
            <w:rFonts w:ascii="Arial" w:cs="Arial" w:eastAsia="Arial" w:hAnsi="Arial"/>
            <w:b w:val="1"/>
            <w:color w:val="0000ff"/>
            <w:sz w:val="22"/>
            <w:szCs w:val="22"/>
            <w:u w:val="single"/>
            <w:vertAlign w:val="baseline"/>
            <w:rtl w:val="0"/>
          </w:rPr>
          <w:t xml:space="preserve">Quiz : tour à métaux</w:t>
        </w:r>
      </w:hyperlink>
      <w:hyperlink w:anchor="_1ljsd9k">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5jfvxd">
        <w:r w:rsidDel="00000000" w:rsidR="00000000" w:rsidRPr="00000000">
          <w:rPr>
            <w:rFonts w:ascii="Arial" w:cs="Arial" w:eastAsia="Arial" w:hAnsi="Arial"/>
            <w:b w:val="1"/>
            <w:color w:val="0000ff"/>
            <w:sz w:val="22"/>
            <w:szCs w:val="22"/>
            <w:u w:val="single"/>
            <w:vertAlign w:val="baseline"/>
            <w:rtl w:val="0"/>
          </w:rPr>
          <w:t xml:space="preserve">Quiz : automates programmables</w:t>
        </w:r>
      </w:hyperlink>
      <w:hyperlink w:anchor="_45jfvx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koq656">
        <w:r w:rsidDel="00000000" w:rsidR="00000000" w:rsidRPr="00000000">
          <w:rPr>
            <w:rFonts w:ascii="Arial" w:cs="Arial" w:eastAsia="Arial" w:hAnsi="Arial"/>
            <w:b w:val="1"/>
            <w:color w:val="0000ff"/>
            <w:sz w:val="22"/>
            <w:szCs w:val="22"/>
            <w:u w:val="single"/>
            <w:vertAlign w:val="baseline"/>
            <w:rtl w:val="0"/>
          </w:rPr>
          <w:t xml:space="preserve">Quiz : coupeuse au plasma</w:t>
        </w:r>
      </w:hyperlink>
      <w:hyperlink w:anchor="_2koq656">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zu0gcz">
        <w:r w:rsidDel="00000000" w:rsidR="00000000" w:rsidRPr="00000000">
          <w:rPr>
            <w:rFonts w:ascii="Arial" w:cs="Arial" w:eastAsia="Arial" w:hAnsi="Arial"/>
            <w:b w:val="1"/>
            <w:color w:val="0000ff"/>
            <w:sz w:val="22"/>
            <w:szCs w:val="22"/>
            <w:u w:val="single"/>
            <w:vertAlign w:val="baseline"/>
            <w:rtl w:val="0"/>
          </w:rPr>
          <w:t xml:space="preserve">Quiz : robotique</w:t>
        </w:r>
      </w:hyperlink>
      <w:hyperlink w:anchor="_zu0gcz">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jtnz0s">
        <w:r w:rsidDel="00000000" w:rsidR="00000000" w:rsidRPr="00000000">
          <w:rPr>
            <w:rFonts w:ascii="Arial" w:cs="Arial" w:eastAsia="Arial" w:hAnsi="Arial"/>
            <w:b w:val="1"/>
            <w:color w:val="0000ff"/>
            <w:sz w:val="22"/>
            <w:szCs w:val="22"/>
            <w:u w:val="single"/>
            <w:vertAlign w:val="baseline"/>
            <w:rtl w:val="0"/>
          </w:rPr>
          <w:t xml:space="preserve">Quiz : tôlerie</w:t>
        </w:r>
      </w:hyperlink>
      <w:hyperlink w:anchor="_3jtnz0s">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yyy98l">
        <w:r w:rsidDel="00000000" w:rsidR="00000000" w:rsidRPr="00000000">
          <w:rPr>
            <w:rFonts w:ascii="Arial" w:cs="Arial" w:eastAsia="Arial" w:hAnsi="Arial"/>
            <w:b w:val="1"/>
            <w:color w:val="0000ff"/>
            <w:sz w:val="22"/>
            <w:szCs w:val="22"/>
            <w:u w:val="single"/>
            <w:vertAlign w:val="baseline"/>
            <w:rtl w:val="0"/>
          </w:rPr>
          <w:t xml:space="preserve">Quiz : rectifieuse plane</w:t>
        </w:r>
      </w:hyperlink>
      <w:hyperlink w:anchor="_1yyy98l">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iylrwe">
        <w:r w:rsidDel="00000000" w:rsidR="00000000" w:rsidRPr="00000000">
          <w:rPr>
            <w:rFonts w:ascii="Arial" w:cs="Arial" w:eastAsia="Arial" w:hAnsi="Arial"/>
            <w:b w:val="1"/>
            <w:color w:val="0000ff"/>
            <w:sz w:val="22"/>
            <w:szCs w:val="22"/>
            <w:u w:val="single"/>
            <w:vertAlign w:val="baseline"/>
            <w:rtl w:val="0"/>
          </w:rPr>
          <w:t xml:space="preserve">Quiz : fraiseuse verticale</w:t>
        </w:r>
      </w:hyperlink>
      <w:hyperlink w:anchor="_4iylrwe">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4 : PASSEPORTS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d96cc0">
        <w:r w:rsidDel="00000000" w:rsidR="00000000" w:rsidRPr="00000000">
          <w:rPr>
            <w:rFonts w:ascii="Arial" w:cs="Arial" w:eastAsia="Arial" w:hAnsi="Arial"/>
            <w:b w:val="1"/>
            <w:color w:val="0000ff"/>
            <w:sz w:val="22"/>
            <w:szCs w:val="22"/>
            <w:u w:val="single"/>
            <w:vertAlign w:val="baseline"/>
            <w:rtl w:val="0"/>
          </w:rPr>
          <w:t xml:space="preserve">Exemple d’une fiche de sécurité pour  l’élève</w:t>
        </w:r>
      </w:hyperlink>
      <w:hyperlink w:anchor="_1d96cc0">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x8tuzt">
        <w:r w:rsidDel="00000000" w:rsidR="00000000" w:rsidRPr="00000000">
          <w:rPr>
            <w:rFonts w:ascii="Arial" w:cs="Arial" w:eastAsia="Arial" w:hAnsi="Arial"/>
            <w:b w:val="1"/>
            <w:color w:val="0000ff"/>
            <w:sz w:val="22"/>
            <w:szCs w:val="22"/>
            <w:u w:val="single"/>
            <w:vertAlign w:val="baseline"/>
            <w:rtl w:val="0"/>
          </w:rPr>
          <w:t xml:space="preserve">Passeport de sécurité 1</w:t>
        </w:r>
      </w:hyperlink>
      <w:hyperlink w:anchor="_3x8tuzt">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ce457m">
        <w:r w:rsidDel="00000000" w:rsidR="00000000" w:rsidRPr="00000000">
          <w:rPr>
            <w:rFonts w:ascii="Arial" w:cs="Arial" w:eastAsia="Arial" w:hAnsi="Arial"/>
            <w:b w:val="1"/>
            <w:color w:val="0000ff"/>
            <w:sz w:val="22"/>
            <w:szCs w:val="22"/>
            <w:u w:val="single"/>
            <w:vertAlign w:val="baseline"/>
            <w:rtl w:val="0"/>
          </w:rPr>
          <w:t xml:space="preserve">Passeport de sécurité 2</w:t>
        </w:r>
      </w:hyperlink>
      <w:hyperlink w:anchor="_2ce457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Passeport de sécurité 3</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rjefff">
        <w:r w:rsidDel="00000000" w:rsidR="00000000" w:rsidRPr="00000000">
          <w:rPr>
            <w:rFonts w:ascii="Arial" w:cs="Arial" w:eastAsia="Arial" w:hAnsi="Arial"/>
            <w:b w:val="1"/>
            <w:color w:val="0000ff"/>
            <w:sz w:val="22"/>
            <w:szCs w:val="22"/>
            <w:u w:val="single"/>
            <w:vertAlign w:val="baseline"/>
            <w:rtl w:val="0"/>
          </w:rPr>
          <w:t xml:space="preserve">L’Équipement et procédures</w:t>
        </w:r>
      </w:hyperlink>
      <w:hyperlink w:anchor="_rjefff">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[l’équipement et procédures]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qoc8b1">
        <w:r w:rsidDel="00000000" w:rsidR="00000000" w:rsidRPr="00000000">
          <w:rPr>
            <w:rFonts w:ascii="Arial" w:cs="Arial" w:eastAsia="Arial" w:hAnsi="Arial"/>
            <w:b w:val="1"/>
            <w:color w:val="0000ff"/>
            <w:sz w:val="22"/>
            <w:szCs w:val="22"/>
            <w:u w:val="single"/>
            <w:vertAlign w:val="baseline"/>
            <w:rtl w:val="0"/>
          </w:rPr>
          <w:t xml:space="preserve">Passeport sur la presse à mandriner</w:t>
        </w:r>
      </w:hyperlink>
      <w:hyperlink w:anchor="_1qoc8b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Passeport sur l’ergonomie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pta16n">
        <w:r w:rsidDel="00000000" w:rsidR="00000000" w:rsidRPr="00000000">
          <w:rPr>
            <w:rFonts w:ascii="Arial" w:cs="Arial" w:eastAsia="Arial" w:hAnsi="Arial"/>
            <w:b w:val="1"/>
            <w:color w:val="0000ff"/>
            <w:sz w:val="22"/>
            <w:szCs w:val="22"/>
            <w:u w:val="single"/>
            <w:vertAlign w:val="baseline"/>
            <w:rtl w:val="0"/>
          </w:rPr>
          <w:t xml:space="preserve">PASSEPORT SUR L’INTERNET</w:t>
        </w:r>
      </w:hyperlink>
      <w:hyperlink w:anchor="_2pta16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Exemple : Fiche portant sur la formation sur la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43i4a2">
        <w:r w:rsidDel="00000000" w:rsidR="00000000" w:rsidRPr="00000000">
          <w:rPr>
            <w:rFonts w:ascii="Arial" w:cs="Arial" w:eastAsia="Arial" w:hAnsi="Arial"/>
            <w:b w:val="1"/>
            <w:color w:val="0000ff"/>
            <w:sz w:val="22"/>
            <w:szCs w:val="22"/>
            <w:u w:val="single"/>
            <w:vertAlign w:val="baseline"/>
            <w:rtl w:val="0"/>
          </w:rPr>
          <w:t xml:space="preserve">SECTION 5 : RESSOURCES POUR LES COURS AXÉS SUR UN SUJET</w:t>
        </w:r>
      </w:hyperlink>
      <w:hyperlink w:anchor="_243i4a2">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idq7dh">
        <w:r w:rsidDel="00000000" w:rsidR="00000000" w:rsidRPr="00000000">
          <w:rPr>
            <w:rFonts w:ascii="Arial" w:cs="Arial" w:eastAsia="Arial" w:hAnsi="Arial"/>
            <w:b w:val="1"/>
            <w:color w:val="0000ff"/>
            <w:sz w:val="22"/>
            <w:szCs w:val="22"/>
            <w:u w:val="single"/>
            <w:vertAlign w:val="baseline"/>
            <w:rtl w:val="0"/>
          </w:rPr>
          <w:t xml:space="preserve">ANNEXE A : RESSOURCES EN SANTÉ ET SÉCURITÉ</w:t>
        </w:r>
      </w:hyperlink>
      <w:hyperlink w:anchor="_1idq7dh">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WorkSmartOntario!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Commission de la sécurité professionnelle et de l’assurance des accidents du travail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Workplace Safety Resources Inc.</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Invitons nos jeunes au travail – Guide pour les enseignants; </w:t>
      </w:r>
      <w:r w:rsidDel="00000000" w:rsidR="00000000" w:rsidRPr="00000000">
        <w:rPr>
          <w:rFonts w:ascii="Arial" w:cs="Arial" w:eastAsia="Arial" w:hAnsi="Arial"/>
          <w:b w:val="1"/>
          <w:sz w:val="22"/>
          <w:szCs w:val="22"/>
          <w:vertAlign w:val="baseline"/>
          <w:rtl w:val="0"/>
        </w:rPr>
        <w:t xml:space="preserve">_</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Partenariat en Éducation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Centre canadien d’hygiène et de sécurité au travail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canada</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et sécurité Ontario (SSO)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 code du bâtiment de l’Ontario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Canadian standards association (CSA)</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Société canadienne de la santé et de la sécurité au travail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associations professionnelles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SécuriNET - ÉTAPE 4 : Étiquetez votre leçon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30j0zll" w:id="1"/>
      <w:bookmarkEnd w:id="1"/>
      <w:r w:rsidDel="00000000" w:rsidR="00000000" w:rsidRPr="00000000">
        <w:rPr>
          <w:rtl w:val="0"/>
        </w:rPr>
      </w:r>
    </w:p>
    <w:tbl>
      <w:tblPr>
        <w:tblStyle w:val="Table2"/>
        <w:bidi w:val="0"/>
        <w:tblW w:w="9576.0" w:type="dxa"/>
        <w:jc w:val="left"/>
        <w:tblInd w:w="-108.0" w:type="dxa"/>
        <w:tblBorders>
          <w:top w:color="000080" w:space="0" w:sz="6" w:val="single"/>
          <w:left w:color="000080" w:space="0" w:sz="6" w:val="single"/>
          <w:bottom w:color="000080" w:space="0" w:sz="6" w:val="single"/>
          <w:right w:color="000080" w:space="0" w:sz="6" w:val="single"/>
          <w:insideH w:color="000000" w:space="0" w:sz="0" w:val="nil"/>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1 : GÉNÉRALITÉS</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1fob9te" w:id="2"/>
      <w:bookmarkEnd w:id="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B-A-BA de sécurité des activités éducatives (SÉCURIdoc)</w:t>
        <w:br w:type="textWrapping"/>
        <w:t xml:space="preserve">Fabrication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w:t>
      </w:r>
      <w:r w:rsidDel="00000000" w:rsidR="00000000" w:rsidRPr="00000000">
        <w:rPr>
          <w:b w:val="1"/>
          <w:i w:val="1"/>
          <w:sz w:val="20"/>
          <w:szCs w:val="20"/>
          <w:vertAlign w:val="baseline"/>
          <w:rtl w:val="0"/>
        </w:rPr>
        <w:t xml:space="preserve">SÉCURIdoc</w:t>
      </w:r>
      <w:r w:rsidDel="00000000" w:rsidR="00000000" w:rsidRPr="00000000">
        <w:rPr>
          <w:sz w:val="20"/>
          <w:szCs w:val="20"/>
          <w:vertAlign w:val="baseline"/>
          <w:rtl w:val="0"/>
        </w:rPr>
        <w:t xml:space="preserve">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w:t>
      </w:r>
      <w:r w:rsidDel="00000000" w:rsidR="00000000" w:rsidRPr="00000000">
        <w:rPr>
          <w:b w:val="1"/>
          <w:i w:val="1"/>
          <w:sz w:val="20"/>
          <w:szCs w:val="20"/>
          <w:vertAlign w:val="baseline"/>
          <w:rtl w:val="0"/>
        </w:rPr>
        <w:t xml:space="preserve">SÉCURIdocs</w:t>
      </w:r>
      <w:r w:rsidDel="00000000" w:rsidR="00000000" w:rsidRPr="00000000">
        <w:rPr>
          <w:sz w:val="20"/>
          <w:szCs w:val="20"/>
          <w:vertAlign w:val="baseline"/>
          <w:rtl w:val="0"/>
        </w:rPr>
        <w:t xml:space="preserve"> représentent onze disciplines, en fonction de cours du ministère de l’Ontario :</w:t>
      </w:r>
      <w:r w:rsidDel="00000000" w:rsidR="00000000" w:rsidRPr="00000000">
        <w:rPr>
          <w:rtl w:val="0"/>
        </w:rPr>
      </w:r>
    </w:p>
    <w:tbl>
      <w:tblPr>
        <w:tblStyle w:val="Table3"/>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w:t>
      </w:r>
      <w:r w:rsidDel="00000000" w:rsidR="00000000" w:rsidRPr="00000000">
        <w:rPr>
          <w:b w:val="1"/>
          <w:sz w:val="20"/>
          <w:szCs w:val="20"/>
          <w:vertAlign w:val="baseline"/>
          <w:rtl w:val="0"/>
        </w:rPr>
        <w:t xml:space="preserve">SÉCURIdocs</w:t>
      </w:r>
      <w:r w:rsidDel="00000000" w:rsidR="00000000" w:rsidRPr="00000000">
        <w:rPr>
          <w:sz w:val="20"/>
          <w:szCs w:val="20"/>
          <w:vertAlign w:val="baseline"/>
          <w:rtl w:val="0"/>
        </w:rPr>
        <w:t xml:space="preserve"> pour y dénicher des fiches techniques interdisciplinaires. Par exemple, un enseignant ou une enseignante en Soins de santé pourrait avoir besoin d’utiliser de l’équipement pour préparer ou manipuler des aliments et donc de consulter le </w:t>
      </w:r>
      <w:r w:rsidDel="00000000" w:rsidR="00000000" w:rsidRPr="00000000">
        <w:rPr>
          <w:b w:val="1"/>
          <w:sz w:val="20"/>
          <w:szCs w:val="20"/>
          <w:vertAlign w:val="baseline"/>
          <w:rtl w:val="0"/>
        </w:rPr>
        <w:t xml:space="preserve">SÉCURIdoc </w:t>
      </w:r>
      <w:r w:rsidDel="00000000" w:rsidR="00000000" w:rsidRPr="00000000">
        <w:rPr>
          <w:sz w:val="20"/>
          <w:szCs w:val="20"/>
          <w:vertAlign w:val="baseline"/>
          <w:rtl w:val="0"/>
        </w:rPr>
        <w:t xml:space="preserve">consacré à l’hôtellerie et au tourisme. Nous encourageons tous les membres des corps enseignants à télécharger l’ensemble des </w:t>
      </w:r>
      <w:r w:rsidDel="00000000" w:rsidR="00000000" w:rsidRPr="00000000">
        <w:rPr>
          <w:b w:val="1"/>
          <w:sz w:val="20"/>
          <w:szCs w:val="20"/>
          <w:vertAlign w:val="baseline"/>
          <w:rtl w:val="0"/>
        </w:rPr>
        <w:t xml:space="preserve">SÉCURIdocs </w:t>
      </w:r>
      <w:r w:rsidDel="00000000" w:rsidR="00000000" w:rsidRPr="00000000">
        <w:rPr>
          <w:sz w:val="20"/>
          <w:szCs w:val="20"/>
          <w:vertAlign w:val="baseline"/>
          <w:rtl w:val="0"/>
        </w:rPr>
        <w:t xml:space="preserve">pour consultation.</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 à 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3znysh7" w:id="3"/>
      <w:bookmarkEnd w:id="3"/>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14">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15">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16">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17">
        <w:r w:rsidDel="00000000" w:rsidR="00000000" w:rsidRPr="00000000">
          <w:rPr>
            <w:rtl w:val="0"/>
          </w:rPr>
        </w:r>
      </w:hyperlink>
    </w:p>
    <w:p w:rsidR="00000000" w:rsidDel="00000000" w:rsidP="00000000" w:rsidRDefault="00000000" w:rsidRPr="00000000">
      <w:pPr>
        <w:contextualSpacing w:val="0"/>
      </w:pPr>
      <w:hyperlink r:id="rId18">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9">
        <w:r w:rsidDel="00000000" w:rsidR="00000000" w:rsidRPr="00000000">
          <w:rPr>
            <w:color w:val="0000ff"/>
            <w:sz w:val="20"/>
            <w:szCs w:val="20"/>
            <w:u w:val="single"/>
            <w:vertAlign w:val="baseline"/>
            <w:rtl w:val="0"/>
          </w:rPr>
          <w:t xml:space="preserve">• la Loi sur les aliments et drogues (1985);</w:t>
        </w:r>
      </w:hyperlink>
      <w:hyperlink r:id="rId20">
        <w:r w:rsidDel="00000000" w:rsidR="00000000" w:rsidRPr="00000000">
          <w:rPr>
            <w:rtl w:val="0"/>
          </w:rPr>
        </w:r>
      </w:hyperlink>
    </w:p>
    <w:p w:rsidR="00000000" w:rsidDel="00000000" w:rsidP="00000000" w:rsidRDefault="00000000" w:rsidRPr="00000000">
      <w:pPr>
        <w:contextualSpacing w:val="0"/>
      </w:pPr>
      <w:hyperlink r:id="rId21">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22">
        <w:r w:rsidDel="00000000" w:rsidR="00000000" w:rsidRPr="00000000">
          <w:rPr>
            <w:color w:val="0000ff"/>
            <w:sz w:val="20"/>
            <w:szCs w:val="20"/>
            <w:u w:val="single"/>
            <w:vertAlign w:val="baseline"/>
            <w:rtl w:val="0"/>
          </w:rPr>
          <w:t xml:space="preserve">• la Loi sur la santé et la sécurité au travail (1990);</w:t>
        </w:r>
      </w:hyperlink>
      <w:hyperlink r:id="rId23">
        <w:r w:rsidDel="00000000" w:rsidR="00000000" w:rsidRPr="00000000">
          <w:rPr>
            <w:rtl w:val="0"/>
          </w:rPr>
        </w:r>
      </w:hyperlink>
    </w:p>
    <w:p w:rsidR="00000000" w:rsidDel="00000000" w:rsidP="00000000" w:rsidRDefault="00000000" w:rsidRPr="00000000">
      <w:pPr>
        <w:contextualSpacing w:val="0"/>
      </w:pPr>
      <w:hyperlink r:id="rId24">
        <w:r w:rsidDel="00000000" w:rsidR="00000000" w:rsidRPr="00000000">
          <w:rPr>
            <w:color w:val="0000ff"/>
            <w:sz w:val="20"/>
            <w:szCs w:val="20"/>
            <w:u w:val="single"/>
            <w:vertAlign w:val="baseline"/>
            <w:rtl w:val="0"/>
          </w:rPr>
          <w:t xml:space="preserve"> • le Code du bâtiment de l’Ontario;</w:t>
        </w:r>
      </w:hyperlink>
      <w:hyperlink r:id="rId25">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6">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27">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8">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9">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0">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widowControl w:val="0"/>
        <w:spacing w:after="0" w:before="0" w:line="240" w:lineRule="auto"/>
        <w:ind w:left="1485" w:firstLine="0"/>
        <w:contextualSpacing w:val="0"/>
      </w:pPr>
      <w:r w:rsidDel="00000000" w:rsidR="00000000" w:rsidRPr="00000000">
        <w:rPr>
          <w:rtl w:val="0"/>
        </w:rPr>
      </w:r>
    </w:p>
    <w:p w:rsidR="00000000" w:rsidDel="00000000" w:rsidP="00000000" w:rsidRDefault="00000000" w:rsidRPr="00000000">
      <w:pPr>
        <w:widowControl w:val="0"/>
        <w:numPr>
          <w:ilvl w:val="0"/>
          <w:numId w:val="31"/>
        </w:numPr>
        <w:spacing w:after="0" w:before="0" w:line="240" w:lineRule="auto"/>
        <w:ind w:left="1485" w:hanging="360"/>
        <w:rPr>
          <w:b w:val="0"/>
          <w:sz w:val="22"/>
          <w:szCs w:val="22"/>
        </w:rPr>
      </w:pPr>
      <w:hyperlink r:id="rId31">
        <w:r w:rsidDel="00000000" w:rsidR="00000000" w:rsidRPr="00000000">
          <w:rPr>
            <w:rFonts w:ascii="Arial" w:cs="Arial" w:eastAsia="Arial" w:hAnsi="Arial"/>
            <w:b w:val="0"/>
            <w:color w:val="0000ff"/>
            <w:sz w:val="22"/>
            <w:szCs w:val="22"/>
            <w:u w:val="single"/>
            <w:vertAlign w:val="baseline"/>
            <w:rtl w:val="0"/>
          </w:rPr>
          <w:t xml:space="preserve">l’Infrastructure Health &amp; Safety Association (IHSA)</w:t>
        </w:r>
      </w:hyperlink>
      <w:hyperlink r:id="rId32">
        <w:r w:rsidDel="00000000" w:rsidR="00000000" w:rsidRPr="00000000">
          <w:rPr>
            <w:rtl w:val="0"/>
          </w:rPr>
        </w:r>
      </w:hyperlink>
    </w:p>
    <w:p w:rsidR="00000000" w:rsidDel="00000000" w:rsidP="00000000" w:rsidRDefault="00000000" w:rsidRPr="00000000">
      <w:pPr>
        <w:widowControl w:val="0"/>
        <w:numPr>
          <w:ilvl w:val="0"/>
          <w:numId w:val="31"/>
        </w:numPr>
        <w:spacing w:after="0" w:before="0" w:line="240" w:lineRule="auto"/>
        <w:ind w:left="1485" w:hanging="360"/>
        <w:rPr>
          <w:b w:val="0"/>
          <w:sz w:val="22"/>
          <w:szCs w:val="22"/>
        </w:rPr>
      </w:pPr>
      <w:hyperlink r:id="rId33">
        <w:r w:rsidDel="00000000" w:rsidR="00000000" w:rsidRPr="00000000">
          <w:rPr>
            <w:rFonts w:ascii="Arial" w:cs="Arial" w:eastAsia="Arial" w:hAnsi="Arial"/>
            <w:b w:val="0"/>
            <w:color w:val="0000ff"/>
            <w:sz w:val="22"/>
            <w:szCs w:val="22"/>
            <w:u w:val="single"/>
            <w:vertAlign w:val="baseline"/>
            <w:rtl w:val="0"/>
          </w:rPr>
          <w:t xml:space="preserve">l’Ontario Service Safety Alliance (OSSA),</w:t>
        </w:r>
      </w:hyperlink>
      <w:r w:rsidDel="00000000" w:rsidR="00000000" w:rsidRPr="00000000">
        <w:rPr>
          <w:rFonts w:ascii="Arial" w:cs="Arial" w:eastAsia="Arial" w:hAnsi="Arial"/>
          <w:b w:val="0"/>
          <w:sz w:val="22"/>
          <w:szCs w:val="22"/>
          <w:vertAlign w:val="baseline"/>
          <w:rtl w:val="0"/>
        </w:rPr>
        <w:t xml:space="preserve"> </w:t>
      </w:r>
    </w:p>
    <w:p w:rsidR="00000000" w:rsidDel="00000000" w:rsidP="00000000" w:rsidRDefault="00000000" w:rsidRPr="00000000">
      <w:pPr>
        <w:widowControl w:val="0"/>
        <w:numPr>
          <w:ilvl w:val="0"/>
          <w:numId w:val="31"/>
        </w:numPr>
        <w:spacing w:after="0" w:before="0" w:line="240" w:lineRule="auto"/>
        <w:ind w:left="1485" w:hanging="360"/>
        <w:rPr>
          <w:b w:val="0"/>
          <w:sz w:val="22"/>
          <w:szCs w:val="22"/>
        </w:rPr>
      </w:pPr>
      <w:r w:rsidDel="00000000" w:rsidR="00000000" w:rsidRPr="00000000">
        <w:rPr>
          <w:rFonts w:ascii="Arial" w:cs="Arial" w:eastAsia="Arial" w:hAnsi="Arial"/>
          <w:b w:val="0"/>
          <w:sz w:val="22"/>
          <w:szCs w:val="22"/>
          <w:vertAlign w:val="baseline"/>
          <w:rtl w:val="0"/>
        </w:rPr>
        <w:t xml:space="preserve">les </w:t>
      </w:r>
      <w:hyperlink r:id="rId34">
        <w:r w:rsidDel="00000000" w:rsidR="00000000" w:rsidRPr="00000000">
          <w:rPr>
            <w:rFonts w:ascii="Arial" w:cs="Arial" w:eastAsia="Arial" w:hAnsi="Arial"/>
            <w:b w:val="0"/>
            <w:color w:val="0000ff"/>
            <w:sz w:val="22"/>
            <w:szCs w:val="22"/>
            <w:u w:val="single"/>
            <w:vertAlign w:val="baseline"/>
            <w:rtl w:val="0"/>
          </w:rPr>
          <w:t xml:space="preserve">Passeports Sécurité et ressources connexes</w:t>
        </w:r>
      </w:hyperlink>
      <w:hyperlink r:id="rId35">
        <w:r w:rsidDel="00000000" w:rsidR="00000000" w:rsidRPr="00000000">
          <w:rPr>
            <w:rtl w:val="0"/>
          </w:rPr>
        </w:r>
      </w:hyperlink>
    </w:p>
    <w:p w:rsidR="00000000" w:rsidDel="00000000" w:rsidP="00000000" w:rsidRDefault="00000000" w:rsidRPr="00000000">
      <w:pPr>
        <w:widowControl w:val="0"/>
        <w:numPr>
          <w:ilvl w:val="0"/>
          <w:numId w:val="31"/>
        </w:numPr>
        <w:spacing w:after="0" w:before="0" w:line="240" w:lineRule="auto"/>
        <w:ind w:left="1485" w:hanging="360"/>
        <w:rPr>
          <w:b w:val="0"/>
          <w:sz w:val="22"/>
          <w:szCs w:val="22"/>
        </w:rPr>
      </w:pPr>
      <w:hyperlink r:id="rId36">
        <w:r w:rsidDel="00000000" w:rsidR="00000000" w:rsidRPr="00000000">
          <w:rPr>
            <w:rFonts w:ascii="Arial" w:cs="Arial" w:eastAsia="Arial" w:hAnsi="Arial"/>
            <w:b w:val="0"/>
            <w:color w:val="0000ff"/>
            <w:sz w:val="22"/>
            <w:szCs w:val="22"/>
            <w:u w:val="single"/>
            <w:vertAlign w:val="baseline"/>
            <w:rtl w:val="0"/>
          </w:rPr>
          <w:t xml:space="preserve">l’Electrical &amp; Utilities Safety Association (E&amp;USA),</w:t>
        </w:r>
      </w:hyperlink>
      <w:hyperlink r:id="rId37">
        <w:r w:rsidDel="00000000" w:rsidR="00000000" w:rsidRPr="00000000">
          <w:rPr>
            <w:rtl w:val="0"/>
          </w:rPr>
        </w:r>
      </w:hyperlink>
    </w:p>
    <w:p w:rsidR="00000000" w:rsidDel="00000000" w:rsidP="00000000" w:rsidRDefault="00000000" w:rsidRPr="00000000">
      <w:pPr>
        <w:widowControl w:val="0"/>
        <w:numPr>
          <w:ilvl w:val="0"/>
          <w:numId w:val="31"/>
        </w:numPr>
        <w:spacing w:after="0" w:before="0" w:line="240" w:lineRule="auto"/>
        <w:ind w:left="1485" w:hanging="360"/>
        <w:rPr>
          <w:b w:val="0"/>
          <w:sz w:val="22"/>
          <w:szCs w:val="22"/>
        </w:rPr>
      </w:pPr>
      <w:hyperlink r:id="rId38">
        <w:r w:rsidDel="00000000" w:rsidR="00000000" w:rsidRPr="00000000">
          <w:rPr>
            <w:rFonts w:ascii="Arial" w:cs="Arial" w:eastAsia="Arial" w:hAnsi="Arial"/>
            <w:b w:val="0"/>
            <w:color w:val="0000ff"/>
            <w:sz w:val="22"/>
            <w:szCs w:val="22"/>
            <w:u w:val="single"/>
            <w:vertAlign w:val="baseline"/>
            <w:rtl w:val="0"/>
          </w:rPr>
          <w:t xml:space="preserve">le Workers Health &amp; Safety Centre (WHSC)</w:t>
        </w:r>
      </w:hyperlink>
      <w:r w:rsidDel="00000000" w:rsidR="00000000" w:rsidRPr="00000000">
        <w:rPr>
          <w:rFonts w:ascii="Arial" w:cs="Arial" w:eastAsia="Arial" w:hAnsi="Arial"/>
          <w:b w:val="0"/>
          <w:sz w:val="22"/>
          <w:szCs w:val="22"/>
          <w:vertAlign w:val="baseline"/>
          <w:rtl w:val="0"/>
        </w:rPr>
        <w:t xml:space="preserve"> et</w:t>
      </w:r>
    </w:p>
    <w:p w:rsidR="00000000" w:rsidDel="00000000" w:rsidP="00000000" w:rsidRDefault="00000000" w:rsidRPr="00000000">
      <w:pPr>
        <w:widowControl w:val="0"/>
        <w:numPr>
          <w:ilvl w:val="0"/>
          <w:numId w:val="31"/>
        </w:numPr>
        <w:spacing w:after="0" w:before="0" w:line="240" w:lineRule="auto"/>
        <w:ind w:left="1485" w:hanging="360"/>
        <w:rPr>
          <w:b w:val="0"/>
          <w:sz w:val="22"/>
          <w:szCs w:val="22"/>
        </w:rPr>
      </w:pPr>
      <w:hyperlink r:id="rId39">
        <w:r w:rsidDel="00000000" w:rsidR="00000000" w:rsidRPr="00000000">
          <w:rPr>
            <w:rFonts w:ascii="Arial" w:cs="Arial" w:eastAsia="Arial" w:hAnsi="Arial"/>
            <w:b w:val="0"/>
            <w:color w:val="0000ff"/>
            <w:sz w:val="22"/>
            <w:szCs w:val="22"/>
            <w:u w:val="single"/>
            <w:vertAlign w:val="baseline"/>
            <w:rtl w:val="0"/>
          </w:rPr>
          <w:t xml:space="preserve">les Centres de santé des travailleurs et travailleuses de l’Ontario.</w:t>
        </w:r>
      </w:hyperlink>
      <w:hyperlink r:id="rId40">
        <w:r w:rsidDel="00000000" w:rsidR="00000000" w:rsidRPr="00000000">
          <w:rPr>
            <w:rtl w:val="0"/>
          </w:rPr>
        </w:r>
      </w:hyperlink>
    </w:p>
    <w:p w:rsidR="00000000" w:rsidDel="00000000" w:rsidP="00000000" w:rsidRDefault="00000000" w:rsidRPr="00000000">
      <w:pPr>
        <w:contextualSpacing w:val="0"/>
      </w:pPr>
      <w:hyperlink r:id="rId4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42">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0"/>
          <w:i w:val="1"/>
          <w:color w:val="000000"/>
          <w:sz w:val="20"/>
          <w:szCs w:val="2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w:t>
      </w:r>
      <w:r w:rsidDel="00000000" w:rsidR="00000000" w:rsidRPr="00000000">
        <w:rPr>
          <w:rFonts w:ascii="Calibri" w:cs="Calibri" w:eastAsia="Calibri" w:hAnsi="Calibri"/>
          <w:b w:val="0"/>
          <w:i w:val="1"/>
          <w:color w:val="000000"/>
          <w:sz w:val="20"/>
          <w:szCs w:val="20"/>
          <w:vertAlign w:val="baseline"/>
          <w:rtl w:val="0"/>
        </w:rPr>
        <w:t xml:space="preserve">SÉCURIdocs</w:t>
      </w:r>
      <w:r w:rsidDel="00000000" w:rsidR="00000000" w:rsidRPr="00000000">
        <w:rPr>
          <w:rFonts w:ascii="Arial" w:cs="Arial" w:eastAsia="Arial" w:hAnsi="Arial"/>
          <w:b w:val="0"/>
          <w:i w:val="1"/>
          <w:color w:val="000000"/>
          <w:sz w:val="20"/>
          <w:szCs w:val="20"/>
          <w:vertAlign w:val="baseline"/>
          <w:rtl w:val="0"/>
        </w:rPr>
        <w:t xml:space="preserve">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rFonts w:ascii="Arial" w:cs="Arial" w:eastAsia="Arial" w:hAnsi="Arial"/>
          <w:b w:val="0"/>
          <w:color w:val="000000"/>
          <w:sz w:val="20"/>
          <w:szCs w:val="20"/>
          <w:vertAlign w:val="baselin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Administration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connaître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matériel technologique.</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matériel promotionnel relatif à la sécurité à la disposition de toutes les personnes associées au programme technologique,</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p>
    <w:p w:rsidR="00000000" w:rsidDel="00000000" w:rsidP="00000000" w:rsidRDefault="00000000" w:rsidRPr="00000000">
      <w:pPr>
        <w:widowControl w:val="0"/>
        <w:numPr>
          <w:ilvl w:val="0"/>
          <w:numId w:val="10"/>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10"/>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matériel technologique après les heures normales de travail de façon à ce que seul le personnel qualifié puisse s’y trouver.</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9"/>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9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9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9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9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9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9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9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94"/>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intégrer, d’une façon ou d’une autre, le programme Travailleur avisé, travailleur en santé! (</w:t>
      </w:r>
      <w:hyperlink r:id="rId43">
        <w:r w:rsidDel="00000000" w:rsidR="00000000" w:rsidRPr="00000000">
          <w:rPr>
            <w:rFonts w:ascii="Arial" w:cs="Arial" w:eastAsia="Arial" w:hAnsi="Arial"/>
            <w:b w:val="0"/>
            <w:color w:val="0000ff"/>
            <w:sz w:val="22"/>
            <w:szCs w:val="22"/>
            <w:u w:val="single"/>
            <w:vertAlign w:val="baseline"/>
            <w:rtl w:val="0"/>
          </w:rPr>
          <w:t xml:space="preserve">http://www.livesafeworksmart.net/</w:t>
        </w:r>
      </w:hyperlink>
      <w:r w:rsidDel="00000000" w:rsidR="00000000" w:rsidRPr="00000000">
        <w:rPr>
          <w:rFonts w:ascii="Arial" w:cs="Arial" w:eastAsia="Arial" w:hAnsi="Arial"/>
          <w:b w:val="0"/>
          <w:color w:val="000000"/>
          <w:sz w:val="22"/>
          <w:szCs w:val="22"/>
          <w:vertAlign w:val="baseline"/>
          <w:rtl w:val="0"/>
        </w:rPr>
        <w:t xml:space="preserve">) dans les divers curriculums; </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matériel d’appui en matière de sécurité, comme les affiches, la littérature et les documents audiovisuels;</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l’on n’a recours, dans le secteur, à aucun équipement, matériau ou ni à aucune procédure présentant un danger ou n’ayant pas été approuvé. Il convient n’acheter de l’équipement qu’auprès des fournisseurs approuvés par le conseil; </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les technologies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de technologie en atelier qui nécessite l’usage des outils n’ait lieu en leur absence ou tandis que la classe est sous la surveillance d’enseignant aux technologies non qualifié;</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8"/>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8"/>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8"/>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connaître  les documents de leur conseil en matière de sécurité qui présentent un survol des procédures sécuritaires pour utiliser les machines, les outils et l’équipement. Ils devraient aussi connaître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ind w:left="1134" w:right="1291" w:firstLine="0"/>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connaître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1"/>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1"/>
        </w:numPr>
        <w:spacing w:after="29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matériel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p>
    <w:p w:rsidR="00000000" w:rsidDel="00000000" w:rsidP="00000000" w:rsidRDefault="00000000" w:rsidRPr="00000000">
      <w:pPr>
        <w:widowControl w:val="0"/>
        <w:numPr>
          <w:ilvl w:val="0"/>
          <w:numId w:val="95"/>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95"/>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leçon de sécurité enseignée (ex. PowerPoint, prises de note, engagements de sécurité signés, fiches pré imprimées, réussite d’une épreuve écrite annoncée à l’avance, laquelle est datée et conservée par l’enseignant, et montre qu’il y a eu correction des erreurs) ;</w:t>
      </w:r>
    </w:p>
    <w:p w:rsidR="00000000" w:rsidDel="00000000" w:rsidP="00000000" w:rsidRDefault="00000000" w:rsidRPr="00000000">
      <w:pPr>
        <w:widowControl w:val="0"/>
        <w:numPr>
          <w:ilvl w:val="0"/>
          <w:numId w:val="95"/>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95"/>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95"/>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p>
    <w:p w:rsidR="00000000" w:rsidDel="00000000" w:rsidP="00000000" w:rsidRDefault="00000000" w:rsidRPr="00000000">
      <w:pPr>
        <w:widowControl w:val="0"/>
        <w:numPr>
          <w:ilvl w:val="0"/>
          <w:numId w:val="95"/>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de faire état de sa compréhension par la verbalisation); </w:t>
      </w:r>
    </w:p>
    <w:p w:rsidR="00000000" w:rsidDel="00000000" w:rsidP="00000000" w:rsidRDefault="00000000" w:rsidRPr="00000000">
      <w:pPr>
        <w:widowControl w:val="0"/>
        <w:numPr>
          <w:ilvl w:val="0"/>
          <w:numId w:val="95"/>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95"/>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en mis place; </w:t>
      </w:r>
    </w:p>
    <w:p w:rsidR="00000000" w:rsidDel="00000000" w:rsidP="00000000" w:rsidRDefault="00000000" w:rsidRPr="00000000">
      <w:pPr>
        <w:widowControl w:val="0"/>
        <w:numPr>
          <w:ilvl w:val="0"/>
          <w:numId w:val="95"/>
        </w:numPr>
        <w:spacing w:after="0"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chaque élève a signé pour l’année en cours son </w:t>
      </w:r>
      <w:r w:rsidDel="00000000" w:rsidR="00000000" w:rsidRPr="00000000">
        <w:rPr>
          <w:rFonts w:ascii="Arial" w:cs="Arial" w:eastAsia="Arial" w:hAnsi="Arial"/>
          <w:b w:val="1"/>
          <w:color w:val="000000"/>
          <w:sz w:val="22"/>
          <w:szCs w:val="22"/>
          <w:vertAlign w:val="baseline"/>
          <w:rtl w:val="0"/>
        </w:rPr>
        <w:t xml:space="preserve">formulaire de confirmation</w:t>
      </w:r>
      <w:r w:rsidDel="00000000" w:rsidR="00000000" w:rsidRPr="00000000">
        <w:rPr>
          <w:rFonts w:ascii="Arial" w:cs="Arial" w:eastAsia="Arial" w:hAnsi="Arial"/>
          <w:b w:val="0"/>
          <w:color w:val="000000"/>
          <w:sz w:val="22"/>
          <w:szCs w:val="22"/>
          <w:vertAlign w:val="baseline"/>
          <w:rtl w:val="0"/>
        </w:rPr>
        <w:t xml:space="preserve"> indiquant sa connaissance des procédures de sécurité. </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2"/>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interrupteur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2"/>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2"/>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2"/>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2"/>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3"/>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3"/>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3"/>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3"/>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3"/>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3"/>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montrer une attention et un souci constants quant à leur propre sécurité et celle des autres. </w:t>
      </w:r>
    </w:p>
    <w:p w:rsidR="00000000" w:rsidDel="00000000" w:rsidP="00000000" w:rsidRDefault="00000000" w:rsidRPr="00000000">
      <w:pPr>
        <w:tabs>
          <w:tab w:val="left" w:pos="1999"/>
        </w:tabs>
        <w:contextualSpacing w:val="0"/>
      </w:pPr>
      <w:r w:rsidDel="00000000" w:rsidR="00000000" w:rsidRPr="00000000">
        <w:rPr>
          <w:b w:val="1"/>
          <w:sz w:val="36"/>
          <w:szCs w:val="36"/>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4"/>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4"/>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4"/>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4"/>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matériel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connaître  la façon adéquate de manipuler et d’évacuer les déchets avant de les éliminer. </w:t>
      </w:r>
    </w:p>
    <w:p w:rsidR="00000000" w:rsidDel="00000000" w:rsidP="00000000" w:rsidRDefault="00000000" w:rsidRPr="00000000">
      <w:pPr>
        <w:widowControl w:val="0"/>
        <w:numPr>
          <w:ilvl w:val="0"/>
          <w:numId w:val="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5"/>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et92p0" w:id="4"/>
      <w:bookmarkEnd w:id="4"/>
      <w:r w:rsidDel="00000000" w:rsidR="00000000" w:rsidRPr="00000000">
        <w:rPr>
          <w:b w:val="1"/>
          <w:vertAlign w:val="baseline"/>
          <w:rtl w:val="0"/>
        </w:rPr>
        <w:t xml:space="preserve">Survol de la perspective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10" name=""/>
                <a:graphic>
                  <a:graphicData uri="http://schemas.microsoft.com/office/word/2010/wordprocessingShape">
                    <wps:wsp>
                      <wps:cNvSpPr/>
                      <wps:cNvPr id="3" name="Shape 3"/>
                      <wps:spPr>
                        <a:xfrm>
                          <a:off x="2659950" y="3106265"/>
                          <a:ext cx="5372099" cy="134747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Curriculum et ressources en santé et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règles de sécurité associées aux risques industriels. Elles sont relatives à un grand nombre de métiers et de situations. La </w:t>
                            </w:r>
                            <w:r w:rsidDel="00000000" w:rsidR="00000000" w:rsidRPr="00000000">
                              <w:rPr>
                                <w:rFonts w:ascii="Arial" w:cs="Arial" w:eastAsia="Arial" w:hAnsi="Arial"/>
                                <w:b w:val="0"/>
                                <w:i w:val="1"/>
                                <w:smallCaps w:val="0"/>
                                <w:strike w:val="0"/>
                                <w:color w:val="000000"/>
                                <w:sz w:val="20"/>
                                <w:u w:val="single"/>
                                <w:vertAlign w:val="baseline"/>
                              </w:rPr>
                              <w:t xml:space="preserve">Loi sur la santé et la sécurité au travail, LRO 1990</w:t>
                            </w:r>
                            <w:r w:rsidDel="00000000" w:rsidR="00000000" w:rsidRPr="00000000">
                              <w:rPr>
                                <w:rFonts w:ascii="Arial" w:cs="Arial" w:eastAsia="Arial" w:hAnsi="Arial"/>
                                <w:b w:val="0"/>
                                <w:i w:val="0"/>
                                <w:smallCaps w:val="0"/>
                                <w:strike w:val="0"/>
                                <w:color w:val="000000"/>
                                <w:sz w:val="20"/>
                                <w:vertAlign w:val="baseline"/>
                              </w:rPr>
                              <w:t xml:space="preserve"> ainsi que le bulletin électronique</w:t>
                            </w:r>
                            <w:r w:rsidDel="00000000" w:rsidR="00000000" w:rsidRPr="00000000">
                              <w:rPr>
                                <w:rFonts w:ascii="Arial" w:cs="Arial" w:eastAsia="Arial" w:hAnsi="Arial"/>
                                <w:b w:val="0"/>
                                <w:i w:val="1"/>
                                <w:smallCaps w:val="0"/>
                                <w:strike w:val="0"/>
                                <w:color w:val="000000"/>
                                <w:sz w:val="20"/>
                                <w:u w:val="single"/>
                                <w:vertAlign w:val="baseline"/>
                              </w:rPr>
                              <w:t xml:space="preserve"> Travailleur avisé, travailleur en santé!</w:t>
                            </w:r>
                            <w:r w:rsidDel="00000000" w:rsidR="00000000" w:rsidRPr="00000000">
                              <w:rPr>
                                <w:rFonts w:ascii="Arial" w:cs="Arial" w:eastAsia="Arial" w:hAnsi="Arial"/>
                                <w:b w:val="0"/>
                                <w:i w:val="0"/>
                                <w:smallCaps w:val="0"/>
                                <w:strike w:val="0"/>
                                <w:color w:val="000000"/>
                                <w:sz w:val="20"/>
                                <w:vertAlign w:val="baseline"/>
                              </w:rPr>
                              <w:t xml:space="preserve"> sont des exemples de ressources.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Cette ressource se fonde sur le curriculum de l’Ontario et comporte des leçons de sécurité à enseigner dans des matières technologiques</w:t>
                            </w:r>
                            <w:r w:rsidDel="00000000" w:rsidR="00000000" w:rsidRPr="00000000">
                              <w:rPr>
                                <w:rFonts w:ascii="Arial" w:cs="Arial" w:eastAsia="Arial" w:hAnsi="Arial"/>
                                <w:b w:val="0"/>
                                <w:i w:val="0"/>
                                <w:smallCaps w:val="0"/>
                                <w:strike w:val="0"/>
                                <w:color w:val="000000"/>
                                <w:sz w:val="22"/>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10" name="image123.png"/>
                <a:graphic>
                  <a:graphicData uri="http://schemas.openxmlformats.org/drawingml/2006/picture">
                    <pic:pic>
                      <pic:nvPicPr>
                        <pic:cNvPr id="0" name="image123.png"/>
                        <pic:cNvPicPr preferRelativeResize="0"/>
                      </pic:nvPicPr>
                      <pic:blipFill>
                        <a:blip r:embed="rId44"/>
                        <a:srcRect/>
                        <a:stretch>
                          <a:fillRect/>
                        </a:stretch>
                      </pic:blipFill>
                      <pic:spPr>
                        <a:xfrm>
                          <a:off x="0" y="0"/>
                          <a:ext cx="5372100" cy="13462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09"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09" name="image121.png"/>
                <a:graphic>
                  <a:graphicData uri="http://schemas.openxmlformats.org/drawingml/2006/picture">
                    <pic:pic>
                      <pic:nvPicPr>
                        <pic:cNvPr id="0" name="image121.png"/>
                        <pic:cNvPicPr preferRelativeResize="0"/>
                      </pic:nvPicPr>
                      <pic:blipFill>
                        <a:blip r:embed="rId45"/>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12" name=""/>
                <a:graphic>
                  <a:graphicData uri="http://schemas.microsoft.com/office/word/2010/wordprocessingShape">
                    <wps:wsp>
                      <wps:cNvSpPr/>
                      <wps:cNvPr id="5" name="Shape 5"/>
                      <wps:spPr>
                        <a:xfrm>
                          <a:off x="2659950" y="3049115"/>
                          <a:ext cx="5372099" cy="146177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Ressources sur la sécurité en salle de cours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énoncent les politiques et procédures visant à assurer la sécurité des personnes en milieu scolaire.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séances de formation sur le SIMDUT, les politiques en matière de sécurité du conseil et les </w:t>
                            </w:r>
                            <w:r w:rsidDel="00000000" w:rsidR="00000000" w:rsidRPr="00000000">
                              <w:rPr>
                                <w:rFonts w:ascii="Arial" w:cs="Arial" w:eastAsia="Arial" w:hAnsi="Arial"/>
                                <w:b w:val="1"/>
                                <w:i w:val="0"/>
                                <w:smallCaps w:val="0"/>
                                <w:strike w:val="0"/>
                                <w:color w:val="000000"/>
                                <w:sz w:val="22"/>
                                <w:vertAlign w:val="baseline"/>
                              </w:rPr>
                              <w:t xml:space="preserve">SÉCURIdocs</w:t>
                            </w:r>
                            <w:r w:rsidDel="00000000" w:rsidR="00000000" w:rsidRPr="00000000">
                              <w:rPr>
                                <w:rFonts w:ascii="Arial" w:cs="Arial" w:eastAsia="Arial" w:hAnsi="Arial"/>
                                <w:b w:val="1"/>
                                <w:i w:val="1"/>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22"/>
                                <w:vertAlign w:val="baseline"/>
                              </w:rPr>
                              <w:t xml:space="preserve">sont des exemples de ressources visant à poser un cadre pour établir des procédures de sécurité à adopter en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12" name="image127.png"/>
                <a:graphic>
                  <a:graphicData uri="http://schemas.openxmlformats.org/drawingml/2006/picture">
                    <pic:pic>
                      <pic:nvPicPr>
                        <pic:cNvPr id="0" name="image127.png"/>
                        <pic:cNvPicPr preferRelativeResize="0"/>
                      </pic:nvPicPr>
                      <pic:blipFill>
                        <a:blip r:embed="rId46"/>
                        <a:srcRect/>
                        <a:stretch>
                          <a:fillRect/>
                        </a:stretch>
                      </pic:blipFill>
                      <pic:spPr>
                        <a:xfrm>
                          <a:off x="0" y="0"/>
                          <a:ext cx="5372100" cy="1460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11"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11" name="image125.png"/>
                <a:graphic>
                  <a:graphicData uri="http://schemas.openxmlformats.org/drawingml/2006/picture">
                    <pic:pic>
                      <pic:nvPicPr>
                        <pic:cNvPr id="0" name="image125.png"/>
                        <pic:cNvPicPr preferRelativeResize="0"/>
                      </pic:nvPicPr>
                      <pic:blipFill>
                        <a:blip r:embed="rId47"/>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14" name=""/>
                <a:graphic>
                  <a:graphicData uri="http://schemas.microsoft.com/office/word/2010/wordprocessingShape">
                    <wps:wsp>
                      <wps:cNvSpPr/>
                      <wps:cNvPr id="7" name="Shape 7"/>
                      <wps:spPr>
                        <a:xfrm>
                          <a:off x="2659950" y="2865600"/>
                          <a:ext cx="5372099" cy="18288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Règles de sécurité propres à une pièce d’équipement ou à un danger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sont des règles de sécurité dites justes à temps (JAT). Elles sont applicables à de l’équipement précis et peuvent s’appliquer à des dangers propres à un programme axé sur un certain sujet.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Ces règles sont créées en milieu scolaire afin de mettre en œuvre des pratiques de travail sécuritaires. Elles peuvent être empruntées de sources comme les manuels de fabricants de matériel et être remaniées. Un résumé de ces règles est souvent affiché près du matériel.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14" name="image131.png"/>
                <a:graphic>
                  <a:graphicData uri="http://schemas.openxmlformats.org/drawingml/2006/picture">
                    <pic:pic>
                      <pic:nvPicPr>
                        <pic:cNvPr id="0" name="image131.png"/>
                        <pic:cNvPicPr preferRelativeResize="0"/>
                      </pic:nvPicPr>
                      <pic:blipFill>
                        <a:blip r:embed="rId48"/>
                        <a:srcRect/>
                        <a:stretch>
                          <a:fillRect/>
                        </a:stretch>
                      </pic:blipFill>
                      <pic:spPr>
                        <a:xfrm>
                          <a:off x="0" y="0"/>
                          <a:ext cx="5372100" cy="18288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13"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13" name="image129.png"/>
                <a:graphic>
                  <a:graphicData uri="http://schemas.openxmlformats.org/drawingml/2006/picture">
                    <pic:pic>
                      <pic:nvPicPr>
                        <pic:cNvPr id="0" name="image129.png"/>
                        <pic:cNvPicPr preferRelativeResize="0"/>
                      </pic:nvPicPr>
                      <pic:blipFill>
                        <a:blip r:embed="rId4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2286000"/>
                <wp:effectExtent b="0" l="0" r="0" t="0"/>
                <wp:wrapNone/>
                <wp:docPr id="116" name=""/>
                <a:graphic>
                  <a:graphicData uri="http://schemas.microsoft.com/office/word/2010/wordprocessingShape">
                    <wps:wsp>
                      <wps:cNvSpPr/>
                      <wps:cNvPr id="9" name="Shape 9"/>
                      <wps:spPr>
                        <a:xfrm>
                          <a:off x="2659950" y="2639540"/>
                          <a:ext cx="5372099" cy="228091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Gestion de la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L’enseignant répertorie ces ressources. Les habitudes sécuritaires adoptées au quotidien en classe ainsi que les politiques de sécurité découlent de ces ressources en sécurité et sont appliquées dans chaque établissement et salle de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protocoles établis dans le but d’enseigner l’adoption d’une conduite sécuritaire doivent comprendre une section sur la gestion des pratiques de travail sécuritaires et la gestion d’une conduite sécuritaire par le biais de démonstrations et du renforcement de procédures de travail sécuritaires, de l’établissement de règles de sécurité claires et précises, de passeports de sécurité, de devoirs, de jeu-questionnaire et de recherches.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2286000"/>
                <wp:effectExtent b="0" l="0" r="0" t="0"/>
                <wp:wrapNone/>
                <wp:docPr id="116" name="image135.png"/>
                <a:graphic>
                  <a:graphicData uri="http://schemas.openxmlformats.org/drawingml/2006/picture">
                    <pic:pic>
                      <pic:nvPicPr>
                        <pic:cNvPr id="0" name="image135.png"/>
                        <pic:cNvPicPr preferRelativeResize="0"/>
                      </pic:nvPicPr>
                      <pic:blipFill>
                        <a:blip r:embed="rId50"/>
                        <a:srcRect/>
                        <a:stretch>
                          <a:fillRect/>
                        </a:stretch>
                      </pic:blipFill>
                      <pic:spPr>
                        <a:xfrm>
                          <a:off x="0" y="0"/>
                          <a:ext cx="5372100" cy="22860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26"/>
        <w:contextualSpacing w:val="0"/>
      </w:pPr>
      <w:bookmarkStart w:colFirst="0" w:colLast="0" w:name="_tyjcwt" w:id="5"/>
      <w:bookmarkEnd w:id="5"/>
      <w:r w:rsidDel="00000000" w:rsidR="00000000" w:rsidRPr="00000000">
        <w:rPr>
          <w:b w:val="1"/>
          <w:sz w:val="28"/>
          <w:szCs w:val="28"/>
          <w:vertAlign w:val="baseline"/>
          <w:rtl w:val="0"/>
        </w:rPr>
        <w:t xml:space="preserve">Thèmes de sécurité pour la salle de cours</w:t>
      </w:r>
      <w:r w:rsidDel="00000000" w:rsidR="00000000" w:rsidRPr="00000000">
        <w:rPr>
          <w:rtl w:val="0"/>
        </w:rPr>
      </w:r>
    </w:p>
    <w:p w:rsidR="00000000" w:rsidDel="00000000" w:rsidP="00000000" w:rsidRDefault="00000000" w:rsidRPr="00000000">
      <w:pPr>
        <w:ind w:right="-126"/>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la fabrication.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ind w:right="-126"/>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brulures,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et les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travail)…pour connaître  les matières dangereuses et savoir comment les utiliser en toute sécurité.</w:t>
      </w:r>
      <w:r w:rsidDel="00000000" w:rsidR="00000000" w:rsidRPr="00000000">
        <w:rPr>
          <w:rtl w:val="0"/>
        </w:rPr>
      </w:r>
    </w:p>
    <w:p w:rsidR="00000000" w:rsidDel="00000000" w:rsidP="00000000" w:rsidRDefault="00000000" w:rsidRPr="00000000">
      <w:pPr>
        <w:ind w:right="-126"/>
        <w:contextualSpacing w:val="0"/>
      </w:pPr>
      <w:bookmarkStart w:colFirst="0" w:colLast="0" w:name="_3dy6vkm" w:id="6"/>
      <w:bookmarkEnd w:id="6"/>
      <w:r w:rsidDel="00000000" w:rsidR="00000000" w:rsidRPr="00000000">
        <w:rPr>
          <w:rtl w:val="0"/>
        </w:rPr>
      </w:r>
    </w:p>
    <w:p w:rsidR="00000000" w:rsidDel="00000000" w:rsidP="00000000" w:rsidRDefault="00000000" w:rsidRPr="00000000">
      <w:pPr>
        <w:pStyle w:val="Heading1"/>
        <w:ind w:right="-126"/>
        <w:contextualSpacing w:val="0"/>
      </w:pPr>
      <w:r w:rsidDel="00000000" w:rsidR="00000000" w:rsidRPr="00000000">
        <w:rPr>
          <w:b w:val="1"/>
          <w:sz w:val="28"/>
          <w:szCs w:val="28"/>
          <w:vertAlign w:val="baseline"/>
          <w:rtl w:val="0"/>
        </w:rPr>
        <w:t xml:space="preserve">Communication</w:t>
      </w:r>
      <w:r w:rsidDel="00000000" w:rsidR="00000000" w:rsidRPr="00000000">
        <w:rPr>
          <w:rtl w:val="0"/>
        </w:rPr>
      </w:r>
    </w:p>
    <w:p w:rsidR="00000000" w:rsidDel="00000000" w:rsidP="00000000" w:rsidRDefault="00000000" w:rsidRPr="00000000">
      <w:pPr>
        <w:ind w:right="-126"/>
        <w:contextualSpacing w:val="0"/>
      </w:pPr>
      <w:r w:rsidDel="00000000" w:rsidR="00000000" w:rsidRPr="00000000">
        <w:rPr>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60"/>
        </w:numPr>
        <w:ind w:left="720" w:right="-126" w:hanging="360"/>
        <w:rPr>
          <w:b w:val="0"/>
          <w:sz w:val="22"/>
          <w:szCs w:val="22"/>
        </w:rPr>
      </w:pPr>
      <w:r w:rsidDel="00000000" w:rsidR="00000000" w:rsidRPr="00000000">
        <w:rPr>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60"/>
        </w:numPr>
        <w:ind w:left="720" w:right="-126" w:hanging="360"/>
        <w:rPr>
          <w:b w:val="0"/>
          <w:sz w:val="22"/>
          <w:szCs w:val="22"/>
        </w:rPr>
      </w:pPr>
      <w:r w:rsidDel="00000000" w:rsidR="00000000" w:rsidRPr="00000000">
        <w:rPr>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60"/>
        </w:numPr>
        <w:ind w:left="720" w:right="-126" w:hanging="360"/>
        <w:rPr>
          <w:b w:val="0"/>
          <w:sz w:val="22"/>
          <w:szCs w:val="22"/>
        </w:rPr>
      </w:pPr>
      <w:r w:rsidDel="00000000" w:rsidR="00000000" w:rsidRPr="00000000">
        <w:rPr>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60"/>
        </w:numPr>
        <w:ind w:left="720" w:right="-126" w:hanging="360"/>
        <w:rPr>
          <w:b w:val="0"/>
          <w:sz w:val="22"/>
          <w:szCs w:val="22"/>
        </w:rPr>
      </w:pPr>
      <w:r w:rsidDel="00000000" w:rsidR="00000000" w:rsidRPr="00000000">
        <w:rPr>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60"/>
        </w:numPr>
        <w:ind w:left="720" w:right="-126" w:hanging="360"/>
        <w:rPr>
          <w:b w:val="0"/>
          <w:sz w:val="24"/>
          <w:szCs w:val="24"/>
        </w:rPr>
      </w:pPr>
      <w:r w:rsidDel="00000000" w:rsidR="00000000" w:rsidRPr="00000000">
        <w:rPr>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r w:rsidDel="00000000" w:rsidR="00000000" w:rsidRPr="00000000">
        <w:rPr>
          <w:vertAlign w:val="baseline"/>
          <w:rtl w:val="0"/>
        </w:rPr>
        <w:t xml:space="preserve">signaler clairement les lieux où se trouvent le matériel d’urgence comme les extincteurs, les </w:t>
      </w:r>
      <w:r w:rsidDel="00000000" w:rsidR="00000000" w:rsidRPr="00000000">
        <w:rPr>
          <w:sz w:val="20"/>
          <w:szCs w:val="20"/>
          <w:vertAlign w:val="baseline"/>
          <w:rtl w:val="0"/>
        </w:rPr>
        <w:t xml:space="preserve">lave-yeux</w:t>
      </w:r>
      <w:r w:rsidDel="00000000" w:rsidR="00000000" w:rsidRPr="00000000">
        <w:rPr>
          <w:vertAlign w:val="baseline"/>
          <w:rtl w:val="0"/>
        </w:rPr>
        <w:t xml:space="preserve">, les trousses de premiers soins et autres.</w:t>
      </w:r>
      <w:r w:rsidDel="00000000" w:rsidR="00000000" w:rsidRPr="00000000">
        <w:br w:type="page"/>
      </w:r>
    </w:p>
    <w:p w:rsidR="00000000" w:rsidDel="00000000" w:rsidP="00000000" w:rsidRDefault="00000000" w:rsidRPr="00000000">
      <w:pPr>
        <w:numPr>
          <w:ilvl w:val="0"/>
          <w:numId w:val="60"/>
        </w:numPr>
        <w:ind w:left="720" w:right="-126" w:hanging="360"/>
        <w:rPr>
          <w:b w:val="0"/>
          <w:sz w:val="22"/>
          <w:szCs w:val="22"/>
        </w:rPr>
      </w:pPr>
      <w:bookmarkStart w:colFirst="0" w:colLast="0" w:name="_1t3h5sf" w:id="7"/>
      <w:bookmarkEnd w:id="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Attentes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attentes du curriculum de l’Ontario en éducation technologique, version révisée de 2009, au chapitre de la sécurité :</w:t>
      </w:r>
      <w:r w:rsidDel="00000000" w:rsidR="00000000" w:rsidRPr="00000000">
        <w:rPr>
          <w:rtl w:val="0"/>
        </w:rPr>
      </w:r>
    </w:p>
    <w:p w:rsidR="00000000" w:rsidDel="00000000" w:rsidP="00000000" w:rsidRDefault="00000000" w:rsidRPr="00000000">
      <w:pPr>
        <w:contextualSpacing w:val="0"/>
      </w:pPr>
      <w:bookmarkStart w:colFirst="0" w:colLast="0" w:name="_4d34og8" w:id="8"/>
      <w:bookmarkEnd w:id="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TMJ2O Technologie de la fabrication</w:t>
        <w:br w:type="textWrapping"/>
        <w:t xml:space="preserve">10</w:t>
      </w:r>
      <w:r w:rsidDel="00000000" w:rsidR="00000000" w:rsidRPr="00000000">
        <w:rPr>
          <w:b w:val="1"/>
          <w:vertAlign w:val="superscript"/>
          <w:rtl w:val="0"/>
        </w:rPr>
        <w:t xml:space="preserve">e</w:t>
      </w:r>
      <w:r w:rsidDel="00000000" w:rsidR="00000000" w:rsidRPr="00000000">
        <w:rPr>
          <w:b w:val="1"/>
          <w:vertAlign w:val="baseline"/>
          <w:rtl w:val="0"/>
        </w:rPr>
        <w:t xml:space="preserve"> année, cours ouvert</w:t>
      </w:r>
      <w:r w:rsidDel="00000000" w:rsidR="00000000" w:rsidRPr="00000000">
        <w:rPr>
          <w:rtl w:val="0"/>
        </w:rPr>
      </w:r>
    </w:p>
    <w:p w:rsidR="00000000" w:rsidDel="00000000" w:rsidP="00000000" w:rsidRDefault="00000000" w:rsidRPr="00000000">
      <w:pPr>
        <w:contextualSpacing w:val="0"/>
      </w:pPr>
      <w:r w:rsidDel="00000000" w:rsidR="00000000" w:rsidRPr="00000000">
        <w:rPr>
          <w:sz w:val="16"/>
          <w:szCs w:val="16"/>
          <w:vertAlign w:val="baseline"/>
          <w:rtl w:val="0"/>
        </w:rPr>
        <w:br w:type="textWrapping"/>
      </w: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A4.  dégager la pertinence des règlements appliqués en matière de santé et de sécurité au travail dans le secteur manufacturier</w:t>
      </w:r>
      <w:r w:rsidDel="00000000" w:rsidR="00000000" w:rsidRPr="00000000">
        <w:rPr>
          <w:color w:val="231f20"/>
          <w:vertAlign w:val="baseline"/>
          <w:rtl w:val="0"/>
        </w:rPr>
        <w:t xml:space="preserve">;</w:t>
        <w:br w:type="textWrapping"/>
        <w:t xml:space="preserve">A4.1  identifier les dangers auxquels sont exposés les travailleurs du secteur manufacturier (p. ex., risques associés au maniement d’équipement motorisé, à la manutention de matériaux bruts et de produits en cours de fabrication, à l’utilisation de matières dangereuses, au travail dans des espaces restreints, aux émanations toxiques).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A4.2  identifier des mesures et de l’équipement permettant de minimiser les risques d’accident dans les ateliers ou les usines de fabrication (p. ex., formation des travailleurs en matière de santé et de sécurité au travail [consignes relatives aux machines, aux matériaux, aux matières dangereuses]; équipement de protection individuelle [protecteur d’oreille, gants, masque, lunettes et chaussures de sécurité]; extincteur, système de ventilation).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A4.3  identifier les organismes faisant autorité en matière de normes pour ce qui est de la conception et de la fabrication de biens de consommation (p. ex., Conseil canadien des normes [CCN], Association canadienne de normalisation [CSA]).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A4.4  citer à l’appui de discussions sur la santé et la sécurité les principaux règlements visant à protéger la santé et la sécurité des travailleurs du secteur manufacturier et du public (p. ex.,  Système d’information sur les matières dangereuses utilisées au travail [SIMDUT]; Loi sur la santé et la sécurité au travail [1990]; Loi sur l’apprentissage et la reconnaissance professionnelle [1998]) ainsi que les organismes faisant autorité dans ce domaine (p. ex., Commission de la sécurité professionnelle et de l’assurance contre les accidents du travail [CSPAAT], Association pour la prévention des accidents industriels [APAI]).</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Enjeux sociétaux et perspectives professionnelles</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C1.1  identifier des tendances générales en matière de fabrication industrielle au Canada et dans les pays industrialisés en mettant en évidence les secteurs dans lesquels se concentre l’innovation technologique (p. ex., disparition progressive de l’industrie manufacturière traditionnelle au profit des industries de haute technologie dans des domaines comme l’automobile, l’aéronautique, la médecine, l’optique et l’électronique).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C1.2  déterminer des comportements de consommation responsables dans la perspective du développement durable (p. ex., acheter dans la mesure du possible des biens durables, réparables ou dont la fonctionnalité peut être améliorée [maison, voiture, ordinateur] et les entretenir; utiliser des sacs en tissu réutilisables pour faire ses courses).</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C1.3  déterminer l’impact de la production des biens de consommation sur l’environnement (p. ex., épuisement des ressources naturelles, pollution générée par la production) en effectuant des recherches ciblées (p. ex., sur la quantité de matière nécessaire à la production de biens de consommation courants comme une voiture, une bicyclette ou un ordinateur; calcul du bilan carbone).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C1.4  illustrer la façon dont peut être appliqué le principe des 3 R (réduction, réutilisation, recyclage) aux étapes de conception, de fabrication et de commercialisation d’un objet (p. ex., mise au point d’emballages recyclables, triage des rebuts en vue de leur acheminement dans les centres de recyclage).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C2.2  déterminer des applications, dans la vie quotidienne, de connaissances acquises et d’expériences vécues en éducation technologique (p. ex., utiliser et entretenir des outils et des instruments divers, faire des réparations, exécuter des travaux domestiques, pratiquer un passe-temps).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C2.3  identifier des occasions de bénévolat, de travail à temps partiel et d’activités parascolaires en technologie, notamment dans le secteur de la fabrication, et les conditions à remplir pour s’en prévaloir (p. ex., âge minimum; formation en sécurité, en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C2.6  identifier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répertoriées dans le Passeport-compétences de l’Ontario (PCO).</w:t>
      </w:r>
      <w:r w:rsidDel="00000000" w:rsidR="00000000" w:rsidRPr="00000000">
        <w:rPr>
          <w:rtl w:val="0"/>
        </w:rPr>
      </w:r>
    </w:p>
    <w:p w:rsidR="00000000" w:rsidDel="00000000" w:rsidP="00000000" w:rsidRDefault="00000000" w:rsidRPr="00000000">
      <w:pPr>
        <w:tabs>
          <w:tab w:val="left" w:pos="540"/>
        </w:tabs>
        <w:contextualSpacing w:val="0"/>
      </w:pPr>
      <w:bookmarkStart w:colFirst="0" w:colLast="0" w:name="_2s8eyo1" w:id="9"/>
      <w:bookmarkEnd w:id="9"/>
      <w:r w:rsidDel="00000000" w:rsidR="00000000" w:rsidRPr="00000000">
        <w:rPr>
          <w:color w:val="000000"/>
          <w:sz w:val="16"/>
          <w:szCs w:val="16"/>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vertAlign w:val="baseline"/>
          <w:rtl w:val="0"/>
        </w:rPr>
        <w:t xml:space="preserve">TMJ3M - Technologie de la fabrication</w:t>
        <w:br w:type="textWrapping"/>
        <w:t xml:space="preserve"> 11</w:t>
      </w:r>
      <w:r w:rsidDel="00000000" w:rsidR="00000000" w:rsidRPr="00000000">
        <w:rPr>
          <w:b w:val="1"/>
          <w:color w:val="000000"/>
          <w:vertAlign w:val="superscript"/>
          <w:rtl w:val="0"/>
        </w:rPr>
        <w:t xml:space="preserve">e</w:t>
      </w:r>
      <w:r w:rsidDel="00000000" w:rsidR="00000000" w:rsidRPr="00000000">
        <w:rPr>
          <w:b w:val="1"/>
          <w:color w:val="000000"/>
          <w:vertAlign w:val="baseline"/>
          <w:rtl w:val="0"/>
        </w:rPr>
        <w:t xml:space="preserve"> année, cours précollégial ou préuniversitaire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36"/>
          <w:szCs w:val="36"/>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A3. cerner les normes et les règlements à considérer en fabrication pour assurer la santé et la sécurité des travailleurs et du public;</w:t>
      </w:r>
      <w:r w:rsidDel="00000000" w:rsidR="00000000" w:rsidRPr="00000000">
        <w:rPr>
          <w:color w:val="231f20"/>
          <w:vertAlign w:val="baseline"/>
          <w:rtl w:val="0"/>
        </w:rPr>
        <w:br w:type="textWrapping"/>
        <w:t xml:space="preserve">A3.1  identifier des mesures, de l’équipement et des dispositifs permettant de minimiser les risques d’accident dans les ateliers et les usines de fabrication (p. ex., formation des travailleurs en matière de sécurité [consignes relatives aux matières dangereuses, aux machines]; équipement de protection individuelle tels les protecteurs d’oreilles, les masques, les lunettes et les chaussures de sécurité; extincteur; système de ventilation).</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A3.2  effectuer des vérifications en matière de sécurité des installations de l’atelier de fabrication d’une école afin de relever des dangers potentiels et de suggérer des mesures correctives.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A3.3  citer les principaux règlements visant à protéger la santé et la sécurité des travailleurs du secteur manufacturier et du public (p. ex., Système d’information sur les matières dangereuses utilisées au travail [SIMDUT]; Loi sur la santé et la sécurité au travail [1990]; Loi sur l’apprentissage et la reconnaissance professionnelle [1998]) ainsi que les organismes faisant autorité dans ce domaine (p. ex., Commission de la sécurité professionnelle et de l’assurance contre les accidents du travail [CSPAAT], 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A3.4  expliquer la pertinence des formations spécialisées et des certificats de qualification pour les travailleurs du secteur manufacturier (p. ex., SIMDUT, premiers soins, réanimation cardiorespiratoire [RCR]).</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Utilisation sécuritaire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B3.1  utiliser les instruments de traçage appropriés (p. ex., trusquin à vernier, trusquin universel, compas, rapporteur d’angles, pointe à tracer) pour effectuer les lignes de traçage nécessaires sur les matériaux avant leur usinage.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B3.2  interpréter les mesures obtenues à l’aide de divers instruments (p. ex., pied à coulisse, micromètre) pour vérifier avec précision l’exactitude des dimensions des pièces selon le système métrique ou impérial.</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B3.3  utiliser de façon sécuritaire divers outils manuels ainsi que d’autres types d’équipement nécessaires à la fabrication et à l’assemblage d’un objet (p. ex., lime, clé, scie à métaux, perceuse, tour à métal, fraiseuse, équipement de soudage).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B3.4  utiliser un système informatique pour actionner un appareil ou un dispositif automatisé (p. ex., machine-outil à commande numérique, robot, automate programmable industriel).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Carrière et formation</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C2.4  décrire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du Passeport-compétences de l’Ontario (PCO) qui sont indispensables pour réussir dans le secteur manufacturier.</w:t>
      </w:r>
      <w:r w:rsidDel="00000000" w:rsidR="00000000" w:rsidRPr="00000000">
        <w:rPr>
          <w:rtl w:val="0"/>
        </w:rPr>
      </w:r>
    </w:p>
    <w:p w:rsidR="00000000" w:rsidDel="00000000" w:rsidP="00000000" w:rsidRDefault="00000000" w:rsidRPr="00000000">
      <w:pPr>
        <w:contextualSpacing w:val="0"/>
      </w:pPr>
      <w:bookmarkStart w:colFirst="0" w:colLast="0" w:name="_17dp8vu" w:id="10"/>
      <w:bookmarkEnd w:id="1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TMJ3C - Technologie de la fabrication</w:t>
        <w:br w:type="textWrapping"/>
        <w:t xml:space="preserve">11</w:t>
      </w:r>
      <w:r w:rsidDel="00000000" w:rsidR="00000000" w:rsidRPr="00000000">
        <w:rPr>
          <w:b w:val="1"/>
          <w:vertAlign w:val="superscript"/>
          <w:rtl w:val="0"/>
        </w:rPr>
        <w:t xml:space="preserve">e</w:t>
      </w:r>
      <w:r w:rsidDel="00000000" w:rsidR="00000000" w:rsidRPr="00000000">
        <w:rPr>
          <w:b w:val="1"/>
          <w:vertAlign w:val="baseline"/>
          <w:rtl w:val="0"/>
        </w:rPr>
        <w:t xml:space="preserve"> année, cours précollégial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A4.  dégager la pertinence des règlements appliqués dans le secteur manufacturier en matière de santé et de sécurité</w:t>
      </w:r>
      <w:r w:rsidDel="00000000" w:rsidR="00000000" w:rsidRPr="00000000">
        <w:rPr>
          <w:color w:val="231f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A4.1  identifier les dangers auxquels sont exposés les travailleurs du secteur manufacturier (p. ex., risques associés au maniement d’équipement, à la manutention de matériaux bruts et de produits en cours de fabrication, à l’utilisation de matières dangereuses, au travail dans des espaces restreints).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A4.2  identifier des mesures, de l’équipement et des dispositifs permettant de minimiser les risques d’accident dans les ateliers et les usines de fabrication (p. ex., formation des travailleurs en matière de sécurité [consignes relatives aux matières dangereuses, aux machines]; équipement de protection individuelle tels les protecteurs d’oreilles, les masques et les lunettes et les chaussures de sécurité; extincteur; système de ventilation).</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A4.3  citer les principaux règlements visant à protéger la santé et la sécurité des travailleurs du secteur manufacturier et du public (p. ex., Règlement concernant le SIMDUT [Système d’information sur les matières dangereuses utilisées au travail]; Loi sur la santé et la sécurité au travail [1990]; Loi sur l’apprentissage et la reconnaissance professionnelle [1998]) ainsi que les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A4.4  expliquer l’importance de suivre une formation spécialisée ou obtenir un certificat de qualification (p. ex., SIMDUT, premiers soins, réanimation cardiorespiratoire [RCR]) pour créer un environnement de travail sain et sécuritaire pour soi-même et les autres.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Processus et applications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B1.  réaliser des projets de fabrication selon des caractéristiques précises en appliquant sa connaissance du processus de design ou de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  appliquer sa connaissance des propriétés et des caractéristiques des matériaux tout au long de la réalisation du projet, en observant les consignes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  démontrer ses habiletés techniques en utilisant de façon sécuritaire l’équipement indiqué pour mettre en œuvre les procédés et les contrôles appropriés.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B4.  appliquer à la réalisation de projets de fabrication ses connaissances acquises en mathématiques, en sciences et en communication.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Sélection des matériaux</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B2.1  sélectionner des matériaux pour la fabrication de l’objet à partir d’un ensemble de critères bien définis (p. ex., usages similaires et concluants du matériau dans d’autres contextes de fabrication; propriétés [mécaniques, physiques] et caractéristiques [facilité d’usinage] du matériau; cout, impact environnemental).</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B2.2  déterminer la façon d’utiliser les matériaux sélectionnés de manière responsable dans la perspective du développement durable (p. ex., utiliser un matériau dont le format industriel standard [sa forme, ses dimensions] correspond bien à la quantité de matériau nécessaire à la production de l’objet; planifier judicieusement l’exécution de l’usinage du matériau de manière à éviter les pertes; récupérer les déchets en vue de leur collecte).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B2.3  utiliser de façon sécuritaire tous les matériaux et les produits nécessaires pour la réalisation du projet (p. ex., ne pas utiliser les matériaux à d’autres fins; porter des gants et suivre les instructions concernant la manipulation et l’entreposage des matériaux en feuille;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Application des procédés et des contrôles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B3.1  procéder par étapes à la fabrication de l’objet en se référant à son plan opérationnel et en observant les consignes de sécurité,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préparer son poste de travail avant chaque étape (p. ex., nettoyer son établi; disposer de façon ordonnée sur son plan de travail les instruments, les outils et les accessoires nécessaires; ranger tout objet ou accessoire susceptible d’être happé par les éléments d’une machine en mouvement);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suivre les instructions concernant l’utilisation et l’entretien des outils manuels (p. ex., poinçon de traçage, scie à métaux), des machines-outils (p. ex., fraiseuse, scie à ruban, tour à métal) et autre équipement de travail (p. ex., équipement de soudage);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porter l’équipement de protection individuelle indiqué pour la tâche à réaliser (p. ex., protecteur d’oreille [serre-tête antibruit ou protège tympans], masque, gants, lunettes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B3.2  suivre les procédés de mesurage et de traçage nécessaires à l’exécution des différents travaux en utilisant les outils indiqués pour la tâche (p. ex., compas, pied à coulisse, traçoir, poinçon de traçage),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calculer les dimensions exactes de l’objet à fabriquer à partir d’un dessin technique, en tenant compte de l’échelle et des unités de mesure utilisées;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transférer méthodiquement les mesures du dessin technique sur la pièce de travail.</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B3.3 appliquer les techniques de fabrication dans le cadre de la réalisation du projet, à titre d’exemples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séparation thermique : couper une barre de métal à l’aide d’un chalumeau coupeur (oxycoupage);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formage : forger une barre de métal en utilisant des outils manuels et une enclume;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liaison : assembler deux pièces mécaniquement avec des boulons et des écrous ou par soudage électrique (soudage à l’arc avec électrode enrobée, soit le procédé SMAW, ou soudage à l’arc sous gaz avec fil plein, soit le procédé GMAW).</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B3.4  appliquer une finition pour protéger l’objet ou lui donner un fini particulier (p. ex., peinture, meulage, sablage).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B3.5  exécuter les opérations de contrôle de la qualité de l’objet fabriqué en se référant aux spécifications (p. ex., tolérances dimensionnelles) et aux caractéristiques déterminées au moment de sa conception,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vérifier la précision de ses dimensions en en prenant les mesures à l’aide d’outils appropriés (p. ex., micromètre, pied à coulisse);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vérifier par l’entremise d’un contrôle visuel et en faisant les tests appropriés (p. ex., test de température, de fiabilité), les caractéristiques physiques, mécaniques ou fonctionnelles de l’objet fabriqué;</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recueillir à des fins d’analyse, à l’aide d’un outil de contrôle (p. ex., rapport d’inspection), les résultats du processus de fabrication.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Carrière et formation</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C2.2  identifier des occasions de bénévolat, de travail à temps partiel et d’activités parascolaires, notamment dans le secteur manufacturier, et les conditions à remplir pour s’en prévaloir (p. ex., âge minimum; formation en sécurité, en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rdcrjn" w:id="11"/>
      <w:bookmarkEnd w:id="11"/>
      <w:r w:rsidDel="00000000" w:rsidR="00000000" w:rsidRPr="00000000">
        <w:rPr>
          <w:color w:val="231f20"/>
          <w:vertAlign w:val="baseline"/>
          <w:rtl w:val="0"/>
        </w:rPr>
        <w:br w:type="textWrapping"/>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TMJ3E - Technologie de la fabrication</w:t>
        <w:br w:type="textWrapping"/>
        <w:t xml:space="preserve">11</w:t>
      </w:r>
      <w:r w:rsidDel="00000000" w:rsidR="00000000" w:rsidRPr="00000000">
        <w:rPr>
          <w:b w:val="1"/>
          <w:vertAlign w:val="superscript"/>
          <w:rtl w:val="0"/>
        </w:rPr>
        <w:t xml:space="preserve">e</w:t>
      </w:r>
      <w:r w:rsidDel="00000000" w:rsidR="00000000" w:rsidRPr="00000000">
        <w:rPr>
          <w:b w:val="1"/>
          <w:vertAlign w:val="baseline"/>
          <w:rtl w:val="0"/>
        </w:rPr>
        <w:t xml:space="preserve"> année, cours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A4.  reconnaître  la pertinence des règlements appliqués dans le secteur manufacturier en matière de santé et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A1.2  cerner les principaux facteurs à considérer dans tout projet de fabrication (p. ex., sécurité, design, procédé de fabrication, planification de la production, organisation du travail, contrôle de la qualité, traitement et élimination des déchets de production).</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A4.1  identifier les dangers auxquels sont exposés les travailleurs du secteur manufacturier (p. ex., risques associés au maniement d’équipement, à la manutention de matériaux bruts et de produits en cours de fabrication, à l’utilisation de matières dangereuses, au travail dans des espaces restreints).</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A4.2  identifier des mesures, de l’équipement et des dispositifs permettant de minimiser les risques d’accident dans les ateliers et les usines de fabrication (p. ex., formation des travailleurs en matière de sécurité [consignes relatives aux matières dangereuses, aux machines]; équipement de protection individuelle tels les protecteurs d’oreilles, les masques, les lunettes et les chaussures de sécurité; extincteur; système de ventilation).</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A4.3  nommer les principaux règlements visant à protéger la santé et la sécurité des travailleurs du secteur manufacturier et du public (p. ex., Système d’information sur les matières dangereuses utilisées au travail [SIMDUT], Loi sur la santé et la sécurité au travail [1990], Loi sur l’apprentissage et la reconnaissance professionnelle [1998]) ainsi que les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A4.4  identifier les organismes canadiens faisant autorité en matière de normes pour ce qui est de la conception et de la fabrication de biens de consommation (p. ex., Conseil canadien des normes [CCN], 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6in1rg" w:id="12"/>
      <w:bookmarkEnd w:id="12"/>
      <w:r w:rsidDel="00000000" w:rsidR="00000000" w:rsidRPr="00000000">
        <w:rPr>
          <w:b w:val="1"/>
          <w:color w:val="231f20"/>
          <w:vertAlign w:val="baseline"/>
          <w:rtl w:val="0"/>
        </w:rPr>
        <w:t xml:space="preserve">Processus et application</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B2.  appliquer sa connaissance des propriétés et des caractéristiques des matériaux en justifiant le choix des matériaux sélectionnés pour réaliser le projet et en les utilisant de façon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B3.  démontrer ses habiletés techniques en utilisant de façon sécuritaire l’équipement indiqué pour mettre en œuvre les procédés et les contrôles appropriés.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Sélection des matériaux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B2.1  justifier le choix des matériaux sélectionnés pour la fabrication de l’objet à partir d’un ensemble de critères bien définis (p. ex., usages similaires et concluants du matériau dans d’autres contextes de fabrication; propriétés [mécaniques, physiques] et caractéristiques [facilité d’usinage] du matériau; cout, impact environnemental).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B2.2  déterminer la façon d’utiliser les matériaux sélectionnés de manière responsable dans la perspective du développement durable (p. ex., utiliser un matériau dont le format industriel standard [sa forme, ses dimensions] correspond bien à la quantité de matériau nécessaire à la production de l’objet; planifier judicieusement l’exécution de l’usinage du matériau de manière à éviter les pertes; récupérer les déchets en vue de leur collecte).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B2.3  utiliser de façon sécuritaire tous les matériaux et les produits à sa disposition pour réaliser le projet (p. ex., ne pas utiliser les matériaux à d’autres fins; porter des gants et suivre les instructions concernant la manipulation et l’entreposage des matériaux en feuille; utiliser et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Application des procédés et des contrôles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  procéder par étapes à la fabrication de l’objet en se référant à son plan opérationnel et en observant les consignes de sécurité, notamment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préparer son poste de travail à chaque étape (p. ex., nettoyer son établi; disposer de façon ordonnée les instruments, les outils et les accessoires nécessaires; ranger tout objet ou accessoire susceptible d’être happé par les éléments d’une machine en mouvement);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suivre les instructions concernant l’utilisation et l’entretien des outils manuels (p. ex., poinçon de traçage, scie à métaux), des machines- outils (p. ex., fraiseuse, scie à ruban, tour à métal) et autre équipement de travail (p. ex., équipement de soudage);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porter l’équipement de protection individuelle indiqué pour la tâche à réaliser (p. ex., protecteur d’oreille [serre-tête antibruit ou protège-tympans], masque, gants, lunettes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  suivre les procédés de mesurage et de traçage nécessaires à l’exécution des différents travaux en utilisant les outils indiqués pour la tâche (p. ex., règle, équerre, compas, pied à coulisse, traçoir, poinçon de traçage), notamment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calculer les dimensions exactes de l’objet à fabriquer à partir d’un dessin technique, en tenant compte de l’échelle et des unités de mesure utilisées;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transférer méthodiquement les mesures du dessin technique sur la pièce de travail.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  appliquer les techniques de fabrication dans le cadre de la réalisation du projet, notamment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séparation : débiter une plaque de tôle à l’aide d’un patron de coupe;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formage : exécuter un pli dans la tôle selon un certain angle en utilisant une presse plieuse;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liaison : assembler mécaniquement deux pièces avec des rivets ou par soudage à l’étain.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B3.4  appliquer une finition pour protéger l’objet fabriqué ou lui donner un fini particulier (p. ex., peinture, meulage).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B3.5  exécuter les opérations de contrôle de la qualité de l’objet fabriqué en se référant aux spécifications et aux caractéristiques déterminées au moment de sa conception, notamment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vérifier la précision de ses dimensions en en prenant les mesures à l’aide d’outils appropriés (p. ex., micromètre, pied à coulisse);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vérifier par l’entremise d’un contrôle visuel et en faisant des essais, les caractéristiques physiques, mécaniques ou fonctionnelles de l’objet.</w:t>
      </w:r>
      <w:r w:rsidDel="00000000" w:rsidR="00000000" w:rsidRPr="00000000">
        <w:rPr>
          <w:rtl w:val="0"/>
        </w:rPr>
      </w:r>
    </w:p>
    <w:p w:rsidR="00000000" w:rsidDel="00000000" w:rsidP="00000000" w:rsidRDefault="00000000" w:rsidRPr="00000000">
      <w:pPr>
        <w:contextualSpacing w:val="0"/>
      </w:pPr>
      <w:bookmarkStart w:colFirst="0" w:colLast="0" w:name="_lnxbz9" w:id="13"/>
      <w:bookmarkEnd w:id="1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TMJ4M - Technologie de la fabrication </w:t>
      </w:r>
      <w:r w:rsidDel="00000000" w:rsidR="00000000" w:rsidRPr="00000000">
        <w:rPr>
          <w:rtl w:val="0"/>
        </w:rPr>
      </w:r>
    </w:p>
    <w:p w:rsidR="00000000" w:rsidDel="00000000" w:rsidP="00000000" w:rsidRDefault="00000000" w:rsidRPr="00000000">
      <w:pPr>
        <w:pStyle w:val="Heading1"/>
        <w:contextualSpacing w:val="0"/>
      </w:pPr>
      <w:bookmarkStart w:colFirst="0" w:colLast="0" w:name="_35nkun2" w:id="14"/>
      <w:bookmarkEnd w:id="14"/>
      <w:r w:rsidDel="00000000" w:rsidR="00000000" w:rsidRPr="00000000">
        <w:rPr>
          <w:b w:val="1"/>
          <w:vertAlign w:val="baseline"/>
          <w:rtl w:val="0"/>
        </w:rPr>
        <w:t xml:space="preserve">12</w:t>
      </w:r>
      <w:r w:rsidDel="00000000" w:rsidR="00000000" w:rsidRPr="00000000">
        <w:rPr>
          <w:b w:val="1"/>
          <w:vertAlign w:val="superscript"/>
          <w:rtl w:val="0"/>
        </w:rPr>
        <w:t xml:space="preserve">e</w:t>
      </w:r>
      <w:r w:rsidDel="00000000" w:rsidR="00000000" w:rsidRPr="00000000">
        <w:rPr>
          <w:b w:val="1"/>
          <w:vertAlign w:val="baseline"/>
          <w:rtl w:val="0"/>
        </w:rPr>
        <w:t xml:space="preserve"> année, cours préuniversitaire ou précollégial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  déterminer la pertinence des règlements relatifs à la santé et à la sécurité au travail dans le secteur manufacturier en faisant référence aux termes de lois en vigueur (p. ex., Loi sur les normes d’emploi [2000], Loi sur la santé et la sécurité au travail [1990], Loi sur la sécurité professionnelle et l’assurance contre les accidents du travail [1997]) et aux organismes faisant autorité dans ce domaine (p. ex., Commission de la sécurité professionnelle et de l’assurance contre les accidents du travail [CSPAAT],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  évaluer divers moyens de promouvoir des pratiques de travail sécuritaires dans les ateliers de fabrication (p. ex., développement de listes de contrôle de pratiques sécuritaires pour ce qui est des tâches, des outils et des machines-outils; inspection des ateliers; établissement d’un plan d’urgence en cas de fuite de produits toxiques).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  évaluer des pratiques de travail sécuritaires appliquées dans un atelier de fabrication (p. ex., port de l’équipement de protection individuelle indiqué selon la tâche; nettoyage des déversements selon les procédures appropriées; utilisation du système de ventilation lors des travaux d’atelier; observation des consignes relatives au maniement et au réglage de machines-outils et autre équipement).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A4.4  décrire la manipulation, l’entreposage et l’élimination sécuritaires de divers produits et matériaux dangereux utilisés dans les ateliers de fabrication en s’appuyant sur les mises en garde figurant sur les étiquettes des contenants et les fiches signalétiques du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A4.5  identifier des risques sanitaires et de blessures associés aux travaux de fabrication (p. ex., mouvement répétitif, bruit, vibration, température extrême, exposition aux rayonnements).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A4.6  expliquer en quoi l’ergonomie appliquée aux postes de travail peut influer sur la productivité, la qualité d’un objet ou d’un bien de consommation et le bien-être des travailleurs</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Utilisation sécuritaire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B3.1  utiliser de façon sécuritaire divers outils manuels et divers types d’équipement nécessaires à la fabrication et à l’assemblage d’un objet (p. ex., lime, clé, scie à métaux, perceuse, tour à métal, fraiseuse, équipement de soudage et de découpage au plasma).</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B3.2  utiliser, dans le contexte de la réalisation d’un projet, l’entrée manuelle de codes de programmation (p. ex., coordonnées absolues et incrémentales, interpolations linéaires et circulaires) d’une machine-outil à commande numérique pour convertir des commandes en code G (p. ex., G00 [traverse rapide pour le positionnement de l’outil], G01 [mouvement linéaire de l’outil]).</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B3.3  utiliser des systèmes de commande informatisés (p. ex., logiciel de simulation, contrôle de l’inventaire) pour répondre aux critères du processus de design.</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B3.4  utiliser les instruments de traçage appropriés (p. ex., barre-sinus, fausse équerre, pointe à tracer) pour effectuer les lignes de traçage nécessaires sur les matériaux avant leur usinage.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B3.5  interpréter les mesures obtenues à l’aide de divers instruments (p. ex., micromètre de profondeur, pied à coulisse, niveau) pour vérifier avec précision l’exactitude des dimensions des pièces selon le système métrique ou impérial et pour comparer avec le cahier des charges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w:t>
      </w:r>
      <w:r w:rsidDel="00000000" w:rsidR="00000000" w:rsidRPr="00000000">
        <w:rPr>
          <w:rtl w:val="0"/>
        </w:rPr>
      </w:r>
    </w:p>
    <w:p w:rsidR="00000000" w:rsidDel="00000000" w:rsidP="00000000" w:rsidRDefault="00000000" w:rsidRPr="00000000">
      <w:pPr>
        <w:tabs>
          <w:tab w:val="left" w:pos="540"/>
        </w:tabs>
        <w:contextualSpacing w:val="0"/>
      </w:pPr>
      <w:bookmarkStart w:colFirst="0" w:colLast="0" w:name="_1ksv4uv" w:id="15"/>
      <w:bookmarkEnd w:id="1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TMJ4C - Technologie de la fabrication</w:t>
      </w:r>
      <w:r w:rsidDel="00000000" w:rsidR="00000000" w:rsidRPr="00000000">
        <w:rPr>
          <w:rtl w:val="0"/>
        </w:rPr>
      </w:r>
    </w:p>
    <w:p w:rsidR="00000000" w:rsidDel="00000000" w:rsidP="00000000" w:rsidRDefault="00000000" w:rsidRPr="00000000">
      <w:pPr>
        <w:pStyle w:val="Heading1"/>
        <w:contextualSpacing w:val="0"/>
      </w:pPr>
      <w:bookmarkStart w:colFirst="0" w:colLast="0" w:name="_44sinio" w:id="16"/>
      <w:bookmarkEnd w:id="16"/>
      <w:r w:rsidDel="00000000" w:rsidR="00000000" w:rsidRPr="00000000">
        <w:rPr>
          <w:b w:val="1"/>
          <w:vertAlign w:val="baseline"/>
          <w:rtl w:val="0"/>
        </w:rPr>
        <w:t xml:space="preserve">12</w:t>
      </w:r>
      <w:r w:rsidDel="00000000" w:rsidR="00000000" w:rsidRPr="00000000">
        <w:rPr>
          <w:b w:val="1"/>
          <w:vertAlign w:val="superscript"/>
          <w:rtl w:val="0"/>
        </w:rPr>
        <w:t xml:space="preserve">e</w:t>
      </w:r>
      <w:r w:rsidDel="00000000" w:rsidR="00000000" w:rsidRPr="00000000">
        <w:rPr>
          <w:b w:val="1"/>
          <w:vertAlign w:val="baseline"/>
          <w:rtl w:val="0"/>
        </w:rPr>
        <w:t xml:space="preserve"> année, cours précollégial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  déterminer la pertinence des règlements relatifs à la santé et à la sécurité au travail dans le secteur manufacturier en faisant référence aux termes de lois en vigueur (p. ex., Loi sur les normes d’emploi [2000], Loi sur la santé et la sécurité au travail [1990], Loi sur la sécurité professionnelle et l’assurance contre les accidents du travail [1997]) et aux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  décrire des pratiques de travail sécuritaires appliquées dans un atelier de fabrication (p. ex., port de l’équipement de protection individuelle indiqué selon la tâche; nettoyage des déversements selon les procédures appropriées; observation des consignes relatives au maniement et au réglage de machines-outils et autre équipement).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  expliquer la manipulation sécuritaire de divers produits et matériaux dangereux utilisés dans les ateliers de fabrication en s’appuyant sur les mises en garde figurant sur les étiquettes des contenants et les fiches signalétiques du Système d’information sur les matières dangereuses utilisées au travail (SIMDUT)</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Sélection et utilisation sécuritaire des matériaux</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B2.1  faire une sélection méthodique des matériaux les plus appropriés pour la fabrication d’un objet visé à partir d’un ensemble de critères bien définis et en documentant son travail (p. ex., recherche des usages similaires et concluants du matériau dans d’autres contextes; étude des propriétés et des caractéristiques du matériau; évaluation de l’impact de l’utilisation du matériau sur l’environnement; disponibilité; cout).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B2.2  justifier le choix des matériaux retenus en faisant état de leurs propriétés et des procédés par lesquels ils seront transformés dans le cadre du projet (p. ex., choix de l’aluminium pour sa légèreté et sa malléabilité, du bronze pour sa facilité de moulage et son esthétique, de l’acier pour sa disponibilité et sa facilité de découpe au chalumeau).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B2.3  déterminer le type de traitement à appliquer à un matériau dans le contexte de la réalisation d’un projet (p. ex., traitement thermique).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B2.4  utiliser les matériaux sélectionnés de manière responsable d’un point de vue environnemental (p. ex., utiliser un matériau dont le format industriel standard [sa forme, ses dimensions] correspond bien à la quantité de matériau nécessaire à la production de l’objet; planifier judicieusement l’exécution de l’usinage du matériau de manière à éviter les pertes).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B2.5  utiliser de façon sécuritaire tous les matériaux et les produits nécessaires à la réalisation du projet (p. ex., ne pas utiliser les matériaux à d’autres fins que celles qui sont prévues dans le cadre du cours; porter des gants et suivre les instructions concernant la manipulation et l’entreposage des matériaux en feuille; utiliser et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Utilisation sécuritaire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B3.1  suivre son plan de travail en observant les consignes de sécurité qui lui sont données, notamment 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préparer son poste de travail à chaque étape (p. ex., nettoyer son établi; disposer de façon ordonnée sur son plan de travail les instruments, les outils et les accessoires nécessaires; ranger tout objet ou accessoire susceptible d’être happé par les éléments d’une machine en mouvement);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suivre les instructions concernant l’utilisation des outils manuels (p. ex., marteaux, burin), des machines-outils (p. ex., étau-limeur, meule, perceuse) et autre équipement de travail (p. ex., équipement de soudage);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porter l’équipement de protection individuelle indiqué pour la tâche à réaliser (p. ex., protecteur d’oreille [serre-tête antibruit ou protège-tympans], masque, gants, lunettes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respecter les règles de sécurité concernant l’opération à exécuter et la procédure à suivre pour régler une machine-outil ou un appareil spécialisé.</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B3.2  appliquer les procédés de mesurage et de traçage nécessaires à l’exécution des différents travaux en utilisant les outils indiqués pour la tâche (p. ex., règle, équerre, compas, vernier [mesurage]; traçoir, poinçon de traçage [traçage]),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calculer les dimensions exactes de l’objet à fabriquer à partir d’un dessin technique, en tenant compte de l’échelle et des unités de mesure utilisées;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transférer méthodiquement les mesures du dessin technique sur la pièce de travail.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B3.3  appliquer les techniques de fabrication dans le cadre de la réalisation du projet,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séparation : débiter une plaque d’acier à l’aide d’une machine de découpe au plasma;</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formage : exécuter une forme dans une plaque d’aluminium en utilisant une presse hydraulique;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liaison : utiliser des techniques d’assemblage telles le rivetage, le vissage, le clinchage, le collage et le soudage à l’arc électrique (p. ex., soudage à l’arc avec électrode enrobée [procédé SMAW], soudage à l’arc sous gaz avec fil plein [procédé GMAW], soudage à l’électrode de tungstène [procédé GTAW]; soudage à l’arc avec fil fourré [procédé FCAW]);</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finition : appliquer une finition pour protéger l’objet ou lui donner un fini particulier (p. ex., polissage, peinture, brossage, dérochage).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B3.4  utiliser, dans le contexte de la réalisation d’un projet, l’entrée manuelle de codes de programmation (p. ex., coordonnées absolues et incrémentales, interpolations linéaires et circulaires) d’une machine-outil à commande numérique pour convertir des commandes en code G (p. ex., G00 [traverse rapide pour le positionnement de l’outil], G01 [mouvement linéaire de l’outil]).</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B3.5  exécuter les opérations de contrôle de la qualité de l’objet en se référant au cahier des charges et aux caractéristiques déterminées au moment de sa conception,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vérifier la précision de ses dimensions en en prenant les mesures à l’aide d’outils appropriés (p. ex., micromètre de profondeur, comparateur à cadran);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vérifier par l’entremise d’un contrôle visuel et en faisant des tests (p. ex., test de pliage, d’étirement; contrôle des pièces métalliques par magnétoscopie), les caractéristiques physiques, mécaniques ou fonctionnelles de l’objet;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recueillir, à des fins d’analyse et à l’aide d’un outil de contrôle (p. ex., rapport d’inspection), les résultats du processus de fabrication.</w:t>
      </w:r>
      <w:r w:rsidDel="00000000" w:rsidR="00000000" w:rsidRPr="00000000">
        <w:rPr>
          <w:rtl w:val="0"/>
        </w:rPr>
      </w:r>
    </w:p>
    <w:p w:rsidR="00000000" w:rsidDel="00000000" w:rsidP="00000000" w:rsidRDefault="00000000" w:rsidRPr="00000000">
      <w:pPr>
        <w:widowControl w:val="1"/>
        <w:tabs>
          <w:tab w:val="left" w:pos="540"/>
        </w:tabs>
        <w:ind w:left="540" w:hanging="540"/>
        <w:contextualSpacing w:val="0"/>
      </w:pPr>
      <w:bookmarkStart w:colFirst="0" w:colLast="0" w:name="_2jxsxqh" w:id="17"/>
      <w:bookmarkEnd w:id="1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TMJ4E - Technologie de la fabrication</w:t>
      </w:r>
      <w:r w:rsidDel="00000000" w:rsidR="00000000" w:rsidRPr="00000000">
        <w:rPr>
          <w:rtl w:val="0"/>
        </w:rPr>
      </w:r>
    </w:p>
    <w:p w:rsidR="00000000" w:rsidDel="00000000" w:rsidP="00000000" w:rsidRDefault="00000000" w:rsidRPr="00000000">
      <w:pPr>
        <w:pStyle w:val="Heading1"/>
        <w:contextualSpacing w:val="0"/>
      </w:pPr>
      <w:bookmarkStart w:colFirst="0" w:colLast="0" w:name="_z337ya" w:id="18"/>
      <w:bookmarkEnd w:id="18"/>
      <w:r w:rsidDel="00000000" w:rsidR="00000000" w:rsidRPr="00000000">
        <w:rPr>
          <w:b w:val="1"/>
          <w:vertAlign w:val="baseline"/>
          <w:rtl w:val="0"/>
        </w:rPr>
        <w:t xml:space="preserve">12</w:t>
      </w:r>
      <w:r w:rsidDel="00000000" w:rsidR="00000000" w:rsidRPr="00000000">
        <w:rPr>
          <w:b w:val="1"/>
          <w:vertAlign w:val="superscript"/>
          <w:rtl w:val="0"/>
        </w:rPr>
        <w:t xml:space="preserve">e</w:t>
      </w:r>
      <w:r w:rsidDel="00000000" w:rsidR="00000000" w:rsidRPr="00000000">
        <w:rPr>
          <w:b w:val="1"/>
          <w:vertAlign w:val="baseline"/>
          <w:rtl w:val="0"/>
        </w:rPr>
        <w:t xml:space="preserve"> année, cours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Équipement et pratiques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A3.1  expliquer le mode de fonctionnement de programmes informatiques couramment utilisés en fabrication (p. ex., conception assistée par ordinateur [CAO], fabrication assistée par ordinateur [FAO]) en précisant les tâches qu’ils permettent de réaliser (p. ex., dimensionnement d’un objet selon des spécifications précises, simulation du fonctionnement ou d’une modification possible de l’objet; contrôle du fonctionnement des systèmes automatisés à l’aide des fonctions G et M aux différentes étapes de la fabrication d’un objet).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A3.2  associer des procédés de mesurage et de traçage, de séparation, de formage et de liaison couramment appliqués en fabrication aux outils manuels, outils mécaniques, machines-outils ou autre équipement, à titre d’exemples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mesurage et traçage : règle d’acier, pointe à tracer;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séparation mécanique : scie à ruban (débitage); tour à métal (tournage); fraiseuse (chanfreinage); perceuse à colonne (perçage);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séparation thermique : pistolet à plasma (coupage plasma);</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formage : sous vide (moulage d’une feuille de plastique);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liaison : arc électrique (soudage à l’arc sous gaz avec fil plein [procédé GMAW]).</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A3.3  énoncer les consignes de sécurité et les mesures de prévention des risques d’accident en vigueur dans l’atelier de fabrication pour ce qui est de l’utilisation et de l’entretien de l’équipement (p. ex., rangement des outils manuels, application des procédures sécuritaires de changement de têtes sur une machine-outil, démarrage du système de ventilation au besoin, remisage du poste de soudage après emploi, maintien de l’état de propreté des postes de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  déterminer la pertinence des règlements relatifs à la santé et à la sécurité au travail dans le secteur manufacturier en faisant référence aux termes de lois en vigueur (p. ex., Loi sur les normes d’emploi [2000], Loi sur la santé et la sécurité au travail [1990], Loi sur la sécurité professionnelle et l’assurance contre les accidents du travail [1997]) et aux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  décrire des pratiques de travail sécuritaires appliquées dans un atelier de fabrication (p. ex., port de l’équipement de protection individuelle indiqué selon la tâche; nettoyage des déversements selon les procédures appropriées; observation des consignes relatives au maniement et au réglage de machines-outils et autre équipement).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  expliquer la manipulation sécuritaire de divers produits et matériaux dangereux utilisés dans les ateliers de fabrication en s’appuyant sur les mises en garde figurant sur les étiquettes des contenants et les fiches signalétiques du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A4.4  identifier des organismes faisant autorité en matière de normes au Canada et à l’échelle internationale pour ce qui est de la conception et de la fabrication de biens de consommation (p. ex., Conseil canadien des normes [CCN], Association canadienne de normalisation [CSA]; Organisation internationale de normalisation [ISO])</w:t>
      </w:r>
      <w:r w:rsidDel="00000000" w:rsidR="00000000" w:rsidRPr="00000000">
        <w:rPr>
          <w:rFonts w:ascii="Quattrocento" w:cs="Quattrocento" w:eastAsia="Quattrocento" w:hAnsi="Quattrocento"/>
          <w:color w:val="231f20"/>
          <w:vertAlign w:val="baseline"/>
          <w:rtl w:val="0"/>
        </w:rPr>
        <w:t xml:space="preserve">.</w:t>
      </w:r>
      <w:r w:rsidDel="00000000" w:rsidR="00000000" w:rsidRPr="00000000">
        <w:rPr>
          <w:rtl w:val="0"/>
        </w:rPr>
      </w:r>
    </w:p>
    <w:p w:rsidR="00000000" w:rsidDel="00000000" w:rsidP="00000000" w:rsidRDefault="00000000" w:rsidRPr="00000000">
      <w:pPr>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Sélection et utilisation sécuritaire des matériaux</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B2.1  faire le choix des matériaux les plus appropriés pour la fabrication de l’objet à partir d’un ensemble de critères bien définis (p. ex., usages similaires et concluants du matériau dans d’autres contextes de fabrication; propriétés et caractéristiques du matériau; impact de l’utilisation du matériau sur l’environnement; budget alloué pour le projet).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B2.2  justifier le choix des matériaux retenus en faisant état de leurs propriétés et de la pertinence de ces propriétés dans le cadre du projet (p. ex., choix de l’aluminium pour sa légèreté et sa malléabilité, du bronze pour sa facilité de moulage et son esthétique, de l’acier pour sa disponibilité et sa facilité de découpe au chalumeau ou par jet de plasma).</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B2.3  appliquer sa connaissance des traitements des métaux (p. ex., trempe, recuit) dans le contexte de la réalisation d’un projet.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B2.4  déterminer la façon d’utiliser les matériaux sélectionnés de manière responsable d’un point de vue environnemental (p. ex., utiliser un matériau dont le format industriel standard [sa forme, ses dimensions] correspond bien à la quantité de matériau nécessaire à la production de l’objet fini; planifier judicieusement l’exécution de l’usinage du matériau de manière à éviter les pertes; récupérer les déchets produits en vue de leur collecte).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B2.5  utiliser de façon sécuritaire tous les matériaux et les produits nécessaires à la réalisation du projet (p. ex., ne pas utiliser les matériaux à d’autres fins; porter des gants et suivre les instructions concernant la manipulation et l’entreposage des matériaux en feuille; utiliser et entreposer les produits dangereux conformément aux directives du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31f20"/>
          <w:vertAlign w:val="baseline"/>
          <w:rtl w:val="0"/>
        </w:rPr>
        <w:t xml:space="preserve">Utilisation sécuritaire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B3.1  procéder par étapes à la fabrication de l’objet en se référant à son plan opérationnel et en observant les consignes de sécurité qui lui sont données, notamment 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préparer son poste de travail à chaque étape (p. ex., nettoyer son établi; disposer de façon ordonnée sur son plan de travail les instruments, les outils et les accessoires nécessaires; ranger tout objet ou accessoire susceptible d’être happé par les éléments d’une machine en mouvement);</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suivre les instructions concernant l’utilisation des outils manuels (p. ex., marteaux, burin), des machines-outils (p. ex., étau-limeur, meule, perceuse), et autre équipement de travail (p. ex., équipement de soudage);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porter l’équipement de protection individuelle indiqué pour la tâche à réaliser (p. ex., protecteur d’oreille [serre-tête antibruit ou protège-tympans], masque, gants, lunettes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régler une machine-outil ou un appareil spécialisé seulement après avoir compris l’opération à exécuter et la procédure à suivre.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B3.2  suivre les procédés de mesurage et de traçage nécessaires à l’exécution des différents travaux en utilisant les outils indiqués pour la tâche (p. ex., règle, équerre, compas, pied à coulisse [mesurage]; traçoir, poinçon de traçage [traçage]),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calculer les dimensions exactes de l’objet à fabriquer à partir d’un dessin technique, en tenant compte de l’échelle et des unités de mesure utilisées;</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transférer méthodiquement les mesures du dessin technique sur la pièce de travail.</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B3.3  appliquer les techniques de fabrication dans le cadre de la réalisation du projet,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séparation : débiter une barre d’acier à l’aide du chalumeau coupeur (oxycoupage);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formage : cintrer une barre d’acier en appliquant un recuit par chauffage à l’aide d’un chalumeau;</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liaison : utiliser des techniques d’assemblage temporaire et permanent (p. ex., boulonnage, vissage; soudage à l’arc électrique [soudage à l’arc sous gaz avec fil plein, soit le procédé GMAW], collage);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finition : appliquer une finition pour protéger l’objet ou lui donner un fini particulier (p. ex., huile, peinture).</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B3.4  utiliser des machines à commande numérique (CNC) dans le cadre de la réalisation d’un projet (p. ex., fraiseuse, tour à métal).</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B3.5  exécuter les opérations de contrôle de la qualité de l’objet en se référant au cahier des charges et aux caractéristiques déterminées au moment de sa conception, notamment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vérifier la précision de ses dimensions en en prenant les mesures à l’aide d’outils appropriés (p. ex., micromètre, pied à coulisse, trusquin à vernier);</w:t>
      </w:r>
      <w:r w:rsidDel="00000000" w:rsidR="00000000" w:rsidRPr="00000000">
        <w:rPr>
          <w:rtl w:val="0"/>
        </w:rPr>
      </w:r>
    </w:p>
    <w:p w:rsidR="00000000" w:rsidDel="00000000" w:rsidP="00000000" w:rsidRDefault="00000000" w:rsidRPr="00000000">
      <w:pPr>
        <w:contextualSpacing w:val="0"/>
      </w:pPr>
      <w:r w:rsidDel="00000000" w:rsidR="00000000" w:rsidRPr="00000000">
        <w:rPr>
          <w:color w:val="231f20"/>
          <w:vertAlign w:val="baseline"/>
          <w:rtl w:val="0"/>
        </w:rPr>
        <w:t xml:space="preserve">  •  vérifier par l’entremise d’un contrôle visuel et en faisant des essais, les caractéristiques physiques, mécaniques ou fonctionnelles de l’objet</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y810tw" w:id="20"/>
      <w:bookmarkEnd w:id="20"/>
      <w:r w:rsidDel="00000000" w:rsidR="00000000" w:rsidRPr="00000000">
        <w:rPr>
          <w:b w:val="1"/>
          <w:vertAlign w:val="baseline"/>
          <w:rtl w:val="0"/>
        </w:rPr>
        <w:t xml:space="preserve">Nétiquette: Les règles d’utilisation de l’internet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Voir la politique du conseil ou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 VEUILLEZ CONSULTER LA POLITIQUE DU CONSEIL OU DE L’ÉCOLE : </w:t>
      </w: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tbl>
      <w:tblPr>
        <w:tblStyle w:val="Table4"/>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Formulaire d’engagement - Utilisation acceptable</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bookmarkStart w:colFirst="0" w:colLast="0" w:name="_2xcytpi" w:id="22"/>
            <w:bookmarkEnd w:id="22"/>
            <w:r w:rsidDel="00000000" w:rsidR="00000000" w:rsidRPr="00000000">
              <w:rPr>
                <w:b w:val="1"/>
                <w:sz w:val="28"/>
                <w:szCs w:val="28"/>
                <w:vertAlign w:val="baseline"/>
                <w:rtl w:val="0"/>
              </w:rPr>
              <w:t xml:space="preserve">Élève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d’utilisation acceptable et les lignes directrices connexes. J’accepte les obligations décrites dans la politique d’utilisation acceptable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bookmarkStart w:colFirst="0" w:colLast="0" w:name="_1ci93xb" w:id="23"/>
            <w:bookmarkEnd w:id="23"/>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 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Parent, tutrice ou tuteur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 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 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VEUILLEZ CONSULTER LA POLITIQUE DU CONSEIL OU DE L’ÉCOLE </w:t>
      </w:r>
      <w:r w:rsidDel="00000000" w:rsidR="00000000" w:rsidRPr="00000000">
        <w:rPr>
          <w:rtl w:val="0"/>
        </w:rPr>
      </w:r>
    </w:p>
    <w:p w:rsidR="00000000" w:rsidDel="00000000" w:rsidP="00000000" w:rsidRDefault="00000000" w:rsidRPr="00000000">
      <w:pPr>
        <w:pStyle w:val="Heading1"/>
        <w:contextualSpacing w:val="0"/>
      </w:pPr>
      <w:bookmarkStart w:colFirst="0" w:colLast="0" w:name="_2bn6wsx" w:id="25"/>
      <w:bookmarkEnd w:id="25"/>
      <w:r w:rsidDel="00000000" w:rsidR="00000000" w:rsidRPr="00000000">
        <w:rPr>
          <w:b w:val="1"/>
          <w:vertAlign w:val="baseline"/>
          <w:rtl w:val="0"/>
        </w:rPr>
        <w:t xml:space="preserve">Entente sur le comportement de l’élève en technologie de la fabrication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qsh70q" w:id="26"/>
      <w:bookmarkEnd w:id="26"/>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Sens de la prudence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Équipement de protection individuelle [EPI]</w:t>
      </w: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2"/>
          <w:szCs w:val="22"/>
        </w:rPr>
      </w:pPr>
      <w:r w:rsidDel="00000000" w:rsidR="00000000" w:rsidRPr="00000000">
        <w:rPr>
          <w:vertAlign w:val="baseline"/>
          <w:rtl w:val="0"/>
        </w:rPr>
        <w:t xml:space="preserve">Porter des gants, des lunettes de sécurité, des tabliers, des masques et d’autres EPI conformément aux directives d’utilisation de produits chimiques, d’équipement chauffant, de matières biologiques, d’instruments et d’outils à main ou électriques.</w:t>
      </w: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2"/>
          <w:szCs w:val="22"/>
        </w:rPr>
      </w:pPr>
      <w:r w:rsidDel="00000000" w:rsidR="00000000" w:rsidRPr="00000000">
        <w:rPr>
          <w:vertAlign w:val="baseline"/>
          <w:rtl w:val="0"/>
        </w:rPr>
        <w:t xml:space="preserve">S’assurer que les autres travailleurs et clients sont bien protégés avant d’effectuer des activités qui pourraient être dangereuses.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Soulever et déplacer</w:t>
      </w: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2"/>
          <w:szCs w:val="22"/>
        </w:rPr>
      </w:pPr>
      <w:r w:rsidDel="00000000" w:rsidR="00000000" w:rsidRPr="00000000">
        <w:rPr>
          <w:vertAlign w:val="baseline"/>
          <w:rtl w:val="0"/>
        </w:rPr>
        <w:t xml:space="preserve">Ne déplacer des objets lourds qu’avec l’autorisation de l’enseignante ou de l’enseignant.</w:t>
      </w: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2"/>
          <w:szCs w:val="22"/>
        </w:rPr>
      </w:pPr>
      <w:r w:rsidDel="00000000" w:rsidR="00000000" w:rsidRPr="00000000">
        <w:rPr>
          <w:vertAlign w:val="baseline"/>
          <w:rtl w:val="0"/>
        </w:rPr>
        <w:t xml:space="preserve">Recourir à de l’aide pour déplacer des objets qui pèsent plus de 20 kilogrammes (40 livres) ou de plus de 2 mètres (6 pieds) de longueur.</w:t>
      </w: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2"/>
          <w:szCs w:val="22"/>
        </w:rPr>
      </w:pPr>
      <w:r w:rsidDel="00000000" w:rsidR="00000000" w:rsidRPr="00000000">
        <w:rPr>
          <w:vertAlign w:val="baseline"/>
          <w:rtl w:val="0"/>
        </w:rPr>
        <w:t xml:space="preserve">Fixer solidement et appuyer les objets lourds ou longs disposés sur une étagère approuvée.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Équipement</w:t>
      </w:r>
      <w:r w:rsidDel="00000000" w:rsidR="00000000" w:rsidRPr="00000000">
        <w:rPr>
          <w:rtl w:val="0"/>
        </w:rPr>
      </w:r>
    </w:p>
    <w:p w:rsidR="00000000" w:rsidDel="00000000" w:rsidP="00000000" w:rsidRDefault="00000000" w:rsidRPr="00000000">
      <w:pPr>
        <w:numPr>
          <w:ilvl w:val="0"/>
          <w:numId w:val="48"/>
        </w:numPr>
        <w:ind w:left="720" w:hanging="360"/>
        <w:rPr>
          <w:rFonts w:ascii="Arial" w:cs="Arial" w:eastAsia="Arial" w:hAnsi="Arial"/>
          <w:b w:val="0"/>
          <w:sz w:val="22"/>
          <w:szCs w:val="22"/>
        </w:rPr>
      </w:pPr>
      <w:r w:rsidDel="00000000" w:rsidR="00000000" w:rsidRPr="00000000">
        <w:rPr>
          <w:u w:val="single"/>
          <w:vertAlign w:val="baseline"/>
          <w:rtl w:val="0"/>
        </w:rPr>
        <w:t xml:space="preserve">Ne</w:t>
      </w:r>
      <w:r w:rsidDel="00000000" w:rsidR="00000000" w:rsidRPr="00000000">
        <w:rPr>
          <w:vertAlign w:val="baseline"/>
          <w:rtl w:val="0"/>
        </w:rPr>
        <w:t xml:space="preserve"> manier l’équipement, les produits chimiques ou les outils </w:t>
      </w:r>
      <w:r w:rsidDel="00000000" w:rsidR="00000000" w:rsidRPr="00000000">
        <w:rPr>
          <w:u w:val="single"/>
          <w:vertAlign w:val="baseline"/>
          <w:rtl w:val="0"/>
        </w:rPr>
        <w:t xml:space="preserve">qu’après</w:t>
      </w:r>
      <w:r w:rsidDel="00000000" w:rsidR="00000000" w:rsidRPr="00000000">
        <w:rPr>
          <w:vertAlign w:val="baseline"/>
          <w:rtl w:val="0"/>
        </w:rPr>
        <w:t xml:space="preserve"> avoir reçu des directives adéquates et la permission de la part de l’enseignante ou de l’enseignant.</w:t>
      </w:r>
      <w:r w:rsidDel="00000000" w:rsidR="00000000" w:rsidRPr="00000000">
        <w:rPr>
          <w:rtl w:val="0"/>
        </w:rPr>
      </w:r>
    </w:p>
    <w:p w:rsidR="00000000" w:rsidDel="00000000" w:rsidP="00000000" w:rsidRDefault="00000000" w:rsidRPr="00000000">
      <w:pPr>
        <w:numPr>
          <w:ilvl w:val="0"/>
          <w:numId w:val="48"/>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laisser de l’équipement, des produits chimiques ou des outils sans surveillance.</w:t>
      </w:r>
      <w:r w:rsidDel="00000000" w:rsidR="00000000" w:rsidRPr="00000000">
        <w:rPr>
          <w:rtl w:val="0"/>
        </w:rPr>
      </w:r>
    </w:p>
    <w:p w:rsidR="00000000" w:rsidDel="00000000" w:rsidP="00000000" w:rsidRDefault="00000000" w:rsidRPr="00000000">
      <w:pPr>
        <w:numPr>
          <w:ilvl w:val="0"/>
          <w:numId w:val="48"/>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tenter de réparer un raccordement électrique; déclarer la situation à l’enseignante ou l’enseignent.</w:t>
      </w:r>
      <w:r w:rsidDel="00000000" w:rsidR="00000000" w:rsidRPr="00000000">
        <w:rPr>
          <w:rtl w:val="0"/>
        </w:rPr>
      </w:r>
    </w:p>
    <w:p w:rsidR="00000000" w:rsidDel="00000000" w:rsidP="00000000" w:rsidRDefault="00000000" w:rsidRPr="00000000">
      <w:pPr>
        <w:numPr>
          <w:ilvl w:val="0"/>
          <w:numId w:val="48"/>
        </w:numPr>
        <w:ind w:left="720" w:hanging="360"/>
        <w:rPr>
          <w:rFonts w:ascii="Arial" w:cs="Arial" w:eastAsia="Arial" w:hAnsi="Arial"/>
          <w:b w:val="0"/>
          <w:sz w:val="22"/>
          <w:szCs w:val="22"/>
        </w:rPr>
      </w:pPr>
      <w:r w:rsidDel="00000000" w:rsidR="00000000" w:rsidRPr="00000000">
        <w:rPr>
          <w:vertAlign w:val="baseline"/>
          <w:rtl w:val="0"/>
        </w:rPr>
        <w:t xml:space="preserve">Retirer de la circulation tout outil ou pièce d’équipement à réparer.</w:t>
      </w: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Entreposer et manipuler des substances chimiques</w:t>
      </w:r>
      <w:r w:rsidDel="00000000" w:rsidR="00000000" w:rsidRPr="00000000">
        <w:rPr>
          <w:rtl w:val="0"/>
        </w:rPr>
      </w:r>
    </w:p>
    <w:p w:rsidR="00000000" w:rsidDel="00000000" w:rsidP="00000000" w:rsidRDefault="00000000" w:rsidRPr="00000000">
      <w:pPr>
        <w:numPr>
          <w:ilvl w:val="0"/>
          <w:numId w:val="41"/>
        </w:numPr>
        <w:ind w:left="1080" w:hanging="720"/>
        <w:rPr>
          <w:rFonts w:ascii="Arial" w:cs="Arial" w:eastAsia="Arial" w:hAnsi="Arial"/>
          <w:b w:val="0"/>
          <w:sz w:val="22"/>
          <w:szCs w:val="22"/>
        </w:rPr>
      </w:pPr>
      <w:r w:rsidDel="00000000" w:rsidR="00000000" w:rsidRPr="00000000">
        <w:rPr>
          <w:vertAlign w:val="baseline"/>
          <w:rtl w:val="0"/>
        </w:rPr>
        <w:t xml:space="preserve">Comprendre et suivre les directives du SIMDUT et des FDS avant de manipuler des substances chimiques.</w:t>
      </w:r>
      <w:r w:rsidDel="00000000" w:rsidR="00000000" w:rsidRPr="00000000">
        <w:rPr>
          <w:rtl w:val="0"/>
        </w:rPr>
      </w:r>
    </w:p>
    <w:p w:rsidR="00000000" w:rsidDel="00000000" w:rsidP="00000000" w:rsidRDefault="00000000" w:rsidRPr="00000000">
      <w:pPr>
        <w:numPr>
          <w:ilvl w:val="0"/>
          <w:numId w:val="41"/>
        </w:numPr>
        <w:ind w:left="1080" w:hanging="720"/>
        <w:rPr>
          <w:rFonts w:ascii="Arial" w:cs="Arial" w:eastAsia="Arial" w:hAnsi="Arial"/>
          <w:b w:val="0"/>
          <w:sz w:val="22"/>
          <w:szCs w:val="22"/>
        </w:rPr>
      </w:pPr>
      <w:r w:rsidDel="00000000" w:rsidR="00000000" w:rsidRPr="00000000">
        <w:rPr>
          <w:vertAlign w:val="baseline"/>
          <w:rtl w:val="0"/>
        </w:rPr>
        <w:t xml:space="preserve">Mettre tous les produits chimiques inflammables et les matières corrosives sous clé dans les armoires approuvées.</w:t>
      </w:r>
      <w:r w:rsidDel="00000000" w:rsidR="00000000" w:rsidRPr="00000000">
        <w:rPr>
          <w:rtl w:val="0"/>
        </w:rPr>
      </w:r>
    </w:p>
    <w:p w:rsidR="00000000" w:rsidDel="00000000" w:rsidP="00000000" w:rsidRDefault="00000000" w:rsidRPr="00000000">
      <w:pPr>
        <w:numPr>
          <w:ilvl w:val="0"/>
          <w:numId w:val="41"/>
        </w:numPr>
        <w:ind w:left="1080" w:hanging="720"/>
        <w:rPr>
          <w:rFonts w:ascii="Arial" w:cs="Arial" w:eastAsia="Arial" w:hAnsi="Arial"/>
          <w:b w:val="0"/>
          <w:sz w:val="22"/>
          <w:szCs w:val="22"/>
        </w:rPr>
      </w:pPr>
      <w:r w:rsidDel="00000000" w:rsidR="00000000" w:rsidRPr="00000000">
        <w:rPr>
          <w:vertAlign w:val="baseline"/>
          <w:rtl w:val="0"/>
        </w:rPr>
        <w:t xml:space="preserve">Maintenir de bonnes pratiques d’entretien dès qu’il s’agit de substances chimiques.</w:t>
      </w:r>
      <w:r w:rsidDel="00000000" w:rsidR="00000000" w:rsidRPr="00000000">
        <w:rPr>
          <w:rtl w:val="0"/>
        </w:rPr>
      </w:r>
    </w:p>
    <w:p w:rsidR="00000000" w:rsidDel="00000000" w:rsidP="00000000" w:rsidRDefault="00000000" w:rsidRPr="00000000">
      <w:pPr>
        <w:numPr>
          <w:ilvl w:val="0"/>
          <w:numId w:val="41"/>
        </w:numPr>
        <w:ind w:left="1080" w:hanging="720"/>
        <w:rPr>
          <w:rFonts w:ascii="Arial" w:cs="Arial" w:eastAsia="Arial" w:hAnsi="Arial"/>
          <w:b w:val="0"/>
          <w:sz w:val="22"/>
          <w:szCs w:val="22"/>
        </w:rPr>
      </w:pPr>
      <w:r w:rsidDel="00000000" w:rsidR="00000000" w:rsidRPr="00000000">
        <w:rPr>
          <w:vertAlign w:val="baseline"/>
          <w:rtl w:val="0"/>
        </w:rPr>
        <w:t xml:space="preserve">Se charger consciencieusement de nettoyer son poste de travail, ses outils et l’espace environnant.</w:t>
      </w:r>
      <w:r w:rsidDel="00000000" w:rsidR="00000000" w:rsidRPr="00000000">
        <w:rPr>
          <w:rtl w:val="0"/>
        </w:rPr>
      </w:r>
    </w:p>
    <w:p w:rsidR="00000000" w:rsidDel="00000000" w:rsidP="00000000" w:rsidRDefault="00000000" w:rsidRPr="00000000">
      <w:pPr>
        <w:numPr>
          <w:ilvl w:val="0"/>
          <w:numId w:val="41"/>
        </w:numPr>
        <w:ind w:left="1080" w:hanging="720"/>
        <w:rPr>
          <w:rFonts w:ascii="Arial" w:cs="Arial" w:eastAsia="Arial" w:hAnsi="Arial"/>
          <w:b w:val="0"/>
          <w:sz w:val="24"/>
          <w:szCs w:val="24"/>
        </w:rPr>
      </w:pPr>
      <w:r w:rsidDel="00000000" w:rsidR="00000000" w:rsidRPr="00000000">
        <w:rPr>
          <w:vertAlign w:val="baseline"/>
          <w:rtl w:val="0"/>
        </w:rPr>
        <w:t xml:space="preserve">Trier les liquides, les solides et les matières biologiques recyclables en les disposant dans les contenants approuvés qui conviennent.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as4poj" w:id="27"/>
      <w:bookmarkEnd w:id="2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quant au comportement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1pxezwc" w:id="28"/>
      <w:bookmarkEnd w:id="28"/>
      <w:r w:rsidDel="00000000" w:rsidR="00000000" w:rsidRPr="00000000">
        <w:rPr>
          <w:rtl w:val="0"/>
        </w:rPr>
      </w:r>
    </w:p>
    <w:tbl>
      <w:tblPr>
        <w:tblStyle w:val="Table5"/>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sz w:val="24"/>
                <w:szCs w:val="24"/>
                <w:vertAlign w:val="baseline"/>
                <w:rtl w:val="0"/>
              </w:rPr>
              <w:t xml:space="preserve">Formulaire d’engagement quant au comportement de l’élève</w:t>
            </w:r>
            <w:r w:rsidDel="00000000" w:rsidR="00000000" w:rsidRPr="00000000">
              <w:rPr>
                <w:rtl w:val="0"/>
              </w:rPr>
            </w:r>
          </w:p>
        </w:tc>
      </w:tr>
      <w:tr>
        <w:tc>
          <w:tcPr>
            <w:tcBorders>
              <w:bottom w:color="000000" w:space="0" w:sz="4" w:val="single"/>
            </w:tcBorders>
          </w:tcPr>
          <w:p w:rsidR="00000000" w:rsidDel="00000000" w:rsidP="00000000" w:rsidRDefault="00000000" w:rsidRPr="00000000">
            <w:pPr>
              <w:tabs>
                <w:tab w:val="left" w:pos="5400"/>
              </w:tabs>
              <w:contextualSpacing w:val="0"/>
            </w:pPr>
            <w:r w:rsidDel="00000000" w:rsidR="00000000" w:rsidRPr="00000000">
              <w:rPr>
                <w:b w:val="1"/>
                <w:vertAlign w:val="baseline"/>
                <w:rtl w:val="0"/>
              </w:rPr>
              <w:t xml:space="preserve">Moi, </w:t>
            </w:r>
            <w:r w:rsidDel="00000000" w:rsidR="00000000" w:rsidRPr="00000000">
              <w:rPr>
                <w:b w:val="1"/>
                <w:u w:val="single"/>
                <w:vertAlign w:val="baseline"/>
                <w:rtl w:val="0"/>
              </w:rPr>
              <w:tab/>
              <w:t xml:space="preserve">,</w:t>
            </w:r>
            <w:r w:rsidDel="00000000" w:rsidR="00000000" w:rsidRPr="00000000">
              <w:rPr>
                <w:b w:val="1"/>
                <w:vertAlign w:val="baseline"/>
                <w:rtl w:val="0"/>
              </w:rPr>
              <w:t xml:space="preserve">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M’assurer que je sais où se situent toutes les sorties de secours et les interrupteurs du circuit de</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52"/>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52"/>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52"/>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Je comprends que le fait de déroger à mes engagements entraine des risques de blessures pour les autres et pour moi-même et que ne pas suivre les procédures de sécurité pourrait entrainer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Signature de l’élève : 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Signature de la tutrice, du tuteur ou parent : 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Date : 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bookmarkStart w:colFirst="0" w:colLast="0" w:name="_49x2ik5" w:id="29"/>
      <w:bookmarkEnd w:id="29"/>
      <w:r w:rsidDel="00000000" w:rsidR="00000000" w:rsidRPr="00000000">
        <w:rPr>
          <w:rtl w:val="0"/>
        </w:rPr>
      </w:r>
    </w:p>
    <w:tbl>
      <w:tblPr>
        <w:tblStyle w:val="Table6"/>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contextualSpacing w:val="0"/>
      </w:pPr>
      <w:bookmarkStart w:colFirst="0" w:colLast="0" w:name="_2p2csry" w:id="30"/>
      <w:bookmarkEnd w:id="30"/>
      <w:r w:rsidDel="00000000" w:rsidR="00000000" w:rsidRPr="00000000">
        <w:rPr>
          <w:rtl w:val="0"/>
        </w:rPr>
      </w:r>
    </w:p>
    <w:p w:rsidR="00000000" w:rsidDel="00000000" w:rsidP="00000000" w:rsidRDefault="00000000" w:rsidRPr="00000000">
      <w:pPr>
        <w:contextualSpacing w:val="0"/>
      </w:pPr>
      <w:r w:rsidDel="00000000" w:rsidR="00000000" w:rsidRPr="00000000">
        <w:rPr>
          <w:sz w:val="36"/>
          <w:szCs w:val="36"/>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4"/>
        </w:numPr>
        <w:ind w:left="720" w:hanging="360"/>
        <w:rPr>
          <w:b w:val="0"/>
          <w:sz w:val="22"/>
          <w:szCs w:val="22"/>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4"/>
        </w:numPr>
        <w:ind w:left="720" w:hanging="360"/>
        <w:rPr>
          <w:b w:val="0"/>
          <w:sz w:val="22"/>
          <w:szCs w:val="22"/>
        </w:rPr>
      </w:pPr>
      <w:r w:rsidDel="00000000" w:rsidR="00000000" w:rsidRPr="00000000">
        <w:rPr>
          <w:vertAlign w:val="baseline"/>
          <w:rtl w:val="0"/>
        </w:rPr>
        <w:t xml:space="preserve">être affichées sur du matériel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4"/>
        </w:numPr>
        <w:ind w:left="720" w:hanging="360"/>
        <w:rPr>
          <w:b w:val="0"/>
          <w:sz w:val="22"/>
          <w:szCs w:val="22"/>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4"/>
        </w:numPr>
        <w:ind w:left="720" w:hanging="360"/>
        <w:rPr>
          <w:b w:val="0"/>
          <w:sz w:val="22"/>
          <w:szCs w:val="22"/>
        </w:rPr>
      </w:pPr>
      <w:r w:rsidDel="00000000" w:rsidR="00000000" w:rsidRPr="00000000">
        <w:rPr>
          <w:vertAlign w:val="baseline"/>
          <w:rtl w:val="0"/>
        </w:rPr>
        <w:t xml:space="preserve">servir de matériel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Ces fiches techniques de santé-sécurité </w:t>
      </w:r>
      <w:r w:rsidDel="00000000" w:rsidR="00000000" w:rsidRPr="00000000">
        <w:rPr>
          <w:vertAlign w:val="baseline"/>
          <w:rtl w:val="0"/>
        </w:rPr>
        <w:t xml:space="preserve">(</w:t>
      </w:r>
      <w:r w:rsidDel="00000000" w:rsidR="00000000" w:rsidRPr="00000000">
        <w:rPr>
          <w:b w:val="1"/>
          <w:vertAlign w:val="baseline"/>
          <w:rtl w:val="0"/>
        </w:rPr>
        <w:t xml:space="preserve">FTSS</w:t>
      </w:r>
      <w:r w:rsidDel="00000000" w:rsidR="00000000" w:rsidRPr="00000000">
        <w:rPr>
          <w:vertAlign w:val="baseline"/>
          <w:rtl w:val="0"/>
        </w:rPr>
        <w:t xml:space="preserve">), appelées </w:t>
      </w:r>
      <w:r w:rsidDel="00000000" w:rsidR="00000000" w:rsidRPr="00000000">
        <w:rPr>
          <w:b w:val="1"/>
          <w:vertAlign w:val="baseline"/>
          <w:rtl w:val="0"/>
        </w:rPr>
        <w:t xml:space="preserve">fiches de données de sécurité </w:t>
      </w:r>
      <w:r w:rsidDel="00000000" w:rsidR="00000000" w:rsidRPr="00000000">
        <w:rPr>
          <w:vertAlign w:val="baseline"/>
          <w:rtl w:val="0"/>
        </w:rPr>
        <w:t xml:space="preserve">(</w:t>
      </w:r>
      <w:r w:rsidDel="00000000" w:rsidR="00000000" w:rsidRPr="00000000">
        <w:rPr>
          <w:b w:val="1"/>
          <w:vertAlign w:val="baseline"/>
          <w:rtl w:val="0"/>
        </w:rPr>
        <w:t xml:space="preserve">FDS</w:t>
      </w:r>
      <w:r w:rsidDel="00000000" w:rsidR="00000000" w:rsidRPr="00000000">
        <w:rPr>
          <w:vertAlign w:val="baseline"/>
          <w:rtl w:val="0"/>
        </w:rPr>
        <w:t xml:space="preserve">) lorsqu’elles portent sur des produits dangereux, contiennent des renseignements propres à différents outils et procédures courantes. Avant de vous en servir, assurez-vous qu’elles conviennent aux installations, au matériel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REMARQUE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 matériel,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Compresseur d’air</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34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Portez de l’équipement de protection individuelle (EPI) comme des lunettes de sécurité un masque, des gants et des vêtements appropriés.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Obtenez la permission d’un enseignant avant d’utiliser une machine ou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Connaissez la fonction de chaque outil et utilisez-les selon leurs tâches respectives.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N’utilisez jamais un outil si vous n’avez pas la formation nécessaire et si vous n’êtes pas familier avec ce dernier.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Lorsque vous transportez le compresseur, utilisez toujours la poignée de transport.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Laissez toujours un espace (au moins 5 mètres) entre le compresseur et l’espace de travail, plus particulièrement lorsque vous utilisez l’outil pour la pulvérisation de liquides.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Le compresseur doit être placé sur une surface stable.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Ne lavez jamais la machine avec des liquides ou des solvants. Débranchez-la et utilisez un linge humide seulement.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Le compresseur est conçu pour l’air seulement et ne doit jamais être utilisé avec tout autre type de gaz.</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Ne dirigez jamais le flux d’air vers une personne, un animal ou vous-même.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rFonts w:ascii="Arial" w:cs="Arial" w:eastAsia="Arial" w:hAnsi="Arial"/>
                <w:b w:val="0"/>
                <w:sz w:val="22"/>
                <w:szCs w:val="22"/>
              </w:rPr>
            </w:pPr>
            <w:r w:rsidDel="00000000" w:rsidR="00000000" w:rsidRPr="00000000">
              <w:rPr>
                <w:vertAlign w:val="baseline"/>
                <w:rtl w:val="0"/>
              </w:rPr>
              <w:t xml:space="preserve">Lorsque vous utilisez de l’air comprimé, vous devez connaître  et vous conformez aux mesures de sécurité adoptées à une application unique (gonflement, outil pneumatique, peinturage, lavage avec des détergents à base d’eau seulement, etc.)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bookmarkStart w:colFirst="0" w:colLast="0" w:name="_23ckvvd" w:id="33"/>
            <w:bookmarkEnd w:id="3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Presse à mandriner</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Portez des </w:t>
            </w:r>
            <w:r w:rsidDel="00000000" w:rsidR="00000000" w:rsidRPr="00000000">
              <w:rPr>
                <w:b w:val="1"/>
                <w:vertAlign w:val="baseline"/>
                <w:rtl w:val="0"/>
              </w:rPr>
              <w:t xml:space="preserve">LUNETTES DE PROTECTION ET D’AUTRES EPI </w:t>
            </w:r>
            <w:r w:rsidDel="00000000" w:rsidR="00000000" w:rsidRPr="00000000">
              <w:rPr>
                <w:vertAlign w:val="baseline"/>
                <w:rtl w:val="0"/>
              </w:rPr>
              <w:t xml:space="preserve">lorsque vous utilisez une presse.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Disposez toutes les pièces à presser bien à plat.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Choisissez l’ouverture correspondante à la taille de l’arbre pour que celui-ci puisse passer.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Exercez une pression de manière régulière; ne pas enfoncer avec la poignée.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Huilez l’arbre et le palier en exerçant une pression.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Maintenez une pression jusqu’à ce que le palier soit logé ou désengagé.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Si vous retirez un palier, soyez conscient que l’arbre pourrait tomber. Surveillez donc l’emplacement de vos pieds.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Si le palier ne bouge pas, avertissez la personne responsable. Sous supervision, une chaleur pourra être appliquée au palier.</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7"/>
              </w:numPr>
              <w:ind w:left="720" w:hanging="360"/>
              <w:rPr>
                <w:rFonts w:ascii="Arial" w:cs="Arial" w:eastAsia="Arial" w:hAnsi="Arial"/>
                <w:b w:val="0"/>
                <w:sz w:val="22"/>
                <w:szCs w:val="22"/>
              </w:rPr>
            </w:pPr>
            <w:r w:rsidDel="00000000" w:rsidR="00000000" w:rsidRPr="00000000">
              <w:rPr>
                <w:vertAlign w:val="baseline"/>
                <w:rtl w:val="0"/>
              </w:rPr>
              <w:t xml:space="preserve">Gardez à l’esprit qu’en appliquant une force excessive, vous pourriez vous blesser ou encore surcharger l’équipement; celui-ci pourrait être endommagé, le pallier pourrait se rompre, puis quelqu’un pourrait se blesser.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ihv636" w:id="34"/>
            <w:bookmarkEnd w:id="3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Soudage à l’arc</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1275"/>
              </w:tabs>
              <w:contextualSpacing w:val="0"/>
            </w:pPr>
            <w:r w:rsidDel="00000000" w:rsidR="00000000" w:rsidRPr="00000000">
              <w:rPr>
                <w:sz w:val="20"/>
                <w:szCs w:val="20"/>
                <w:vertAlign w:val="baseline"/>
                <w:rtl w:val="0"/>
              </w:rPr>
              <w:tab/>
            </w:r>
            <w:r w:rsidDel="00000000" w:rsidR="00000000" w:rsidRPr="00000000">
              <w:rPr>
                <w:rtl w:val="0"/>
              </w:rPr>
            </w:r>
          </w:p>
          <w:p w:rsidR="00000000" w:rsidDel="00000000" w:rsidP="00000000" w:rsidRDefault="00000000" w:rsidRPr="00000000">
            <w:pPr>
              <w:numPr>
                <w:ilvl w:val="0"/>
                <w:numId w:val="49"/>
              </w:numPr>
              <w:tabs>
                <w:tab w:val="left" w:pos="792"/>
              </w:tabs>
              <w:ind w:left="1692" w:right="420" w:hanging="720"/>
              <w:rPr>
                <w:rFonts w:ascii="Arial" w:cs="Arial" w:eastAsia="Arial" w:hAnsi="Arial"/>
                <w:b w:val="0"/>
                <w:sz w:val="22"/>
                <w:szCs w:val="22"/>
              </w:rPr>
            </w:pPr>
            <w:r w:rsidDel="00000000" w:rsidR="00000000" w:rsidRPr="00000000">
              <w:rPr>
                <w:b w:val="1"/>
                <w:vertAlign w:val="baseline"/>
                <w:rtl w:val="0"/>
              </w:rPr>
              <w:t xml:space="preserve">PROTÉGEZ VOTRE PEAU </w:t>
            </w:r>
            <w:r w:rsidDel="00000000" w:rsidR="00000000" w:rsidRPr="00000000">
              <w:rPr>
                <w:vertAlign w:val="baseline"/>
                <w:rtl w:val="0"/>
              </w:rPr>
              <w:t xml:space="preserve">en portant des chaussures de sécurité, un manteau et des gants en cuir ou ininflammable.</w:t>
            </w:r>
            <w:r w:rsidDel="00000000" w:rsidR="00000000" w:rsidRPr="00000000">
              <w:rPr>
                <w:rtl w:val="0"/>
              </w:rPr>
            </w:r>
          </w:p>
          <w:p w:rsidR="00000000" w:rsidDel="00000000" w:rsidP="00000000" w:rsidRDefault="00000000" w:rsidRPr="00000000">
            <w:pPr>
              <w:tabs>
                <w:tab w:val="left" w:pos="792"/>
              </w:tabs>
              <w:ind w:right="420"/>
              <w:contextualSpacing w:val="0"/>
            </w:pPr>
            <w:r w:rsidDel="00000000" w:rsidR="00000000" w:rsidRPr="00000000">
              <w:rPr>
                <w:rtl w:val="0"/>
              </w:rPr>
            </w:r>
          </w:p>
          <w:p w:rsidR="00000000" w:rsidDel="00000000" w:rsidP="00000000" w:rsidRDefault="00000000" w:rsidRPr="00000000">
            <w:pPr>
              <w:numPr>
                <w:ilvl w:val="0"/>
                <w:numId w:val="49"/>
              </w:numPr>
              <w:tabs>
                <w:tab w:val="left" w:pos="792"/>
              </w:tabs>
              <w:ind w:left="1692" w:right="420" w:hanging="720"/>
              <w:rPr>
                <w:rFonts w:ascii="Arial" w:cs="Arial" w:eastAsia="Arial" w:hAnsi="Arial"/>
                <w:b w:val="0"/>
                <w:sz w:val="16"/>
                <w:szCs w:val="16"/>
              </w:rPr>
            </w:pPr>
            <w:r w:rsidDel="00000000" w:rsidR="00000000" w:rsidRPr="00000000">
              <w:rPr>
                <w:b w:val="1"/>
                <w:vertAlign w:val="baseline"/>
                <w:rtl w:val="0"/>
              </w:rPr>
              <w:t xml:space="preserve">PROTÉGEZ VOTRE TÊTE ET VOS YEUX </w:t>
            </w:r>
            <w:r w:rsidDel="00000000" w:rsidR="00000000" w:rsidRPr="00000000">
              <w:rPr>
                <w:vertAlign w:val="baseline"/>
                <w:rtl w:val="0"/>
              </w:rPr>
              <w:t xml:space="preserve">en portant un masque de soudeur approuvé et équipé de verres teintés d’un minimum de 10, et d’une vitre de protection claire. Les observateurs doivent  être derrières des écrans protecteurs approuvés.</w:t>
            </w:r>
            <w:r w:rsidDel="00000000" w:rsidR="00000000" w:rsidRPr="00000000">
              <w:rPr>
                <w:rtl w:val="0"/>
              </w:rPr>
            </w:r>
          </w:p>
          <w:p w:rsidR="00000000" w:rsidDel="00000000" w:rsidP="00000000" w:rsidRDefault="00000000" w:rsidRPr="00000000">
            <w:pPr>
              <w:tabs>
                <w:tab w:val="left" w:pos="792"/>
              </w:tabs>
              <w:ind w:left="972" w:right="420" w:firstLine="0"/>
              <w:contextualSpacing w:val="0"/>
            </w:pPr>
            <w:r w:rsidDel="00000000" w:rsidR="00000000" w:rsidRPr="00000000">
              <w:rPr>
                <w:rtl w:val="0"/>
              </w:rPr>
            </w:r>
          </w:p>
          <w:p w:rsidR="00000000" w:rsidDel="00000000" w:rsidP="00000000" w:rsidRDefault="00000000" w:rsidRPr="00000000">
            <w:pPr>
              <w:numPr>
                <w:ilvl w:val="0"/>
                <w:numId w:val="49"/>
              </w:numPr>
              <w:tabs>
                <w:tab w:val="left" w:pos="792"/>
              </w:tabs>
              <w:ind w:left="1692" w:right="420" w:hanging="720"/>
              <w:rPr>
                <w:rFonts w:ascii="Arial" w:cs="Arial" w:eastAsia="Arial" w:hAnsi="Arial"/>
                <w:b w:val="0"/>
                <w:sz w:val="22"/>
                <w:szCs w:val="22"/>
              </w:rPr>
            </w:pPr>
            <w:r w:rsidDel="00000000" w:rsidR="00000000" w:rsidRPr="00000000">
              <w:rPr>
                <w:b w:val="1"/>
                <w:vertAlign w:val="baseline"/>
                <w:rtl w:val="0"/>
              </w:rPr>
              <w:t xml:space="preserve">LES ÉLÈVES QUI PORTENT DES VERRES DE CONTACT NE PEUVENT </w:t>
            </w:r>
            <w:r w:rsidDel="00000000" w:rsidR="00000000" w:rsidRPr="00000000">
              <w:rPr>
                <w:b w:val="1"/>
                <w:u w:val="single"/>
                <w:vertAlign w:val="baseline"/>
                <w:rtl w:val="0"/>
              </w:rPr>
              <w:t xml:space="preserve">PAS</w:t>
            </w:r>
            <w:r w:rsidDel="00000000" w:rsidR="00000000" w:rsidRPr="00000000">
              <w:rPr>
                <w:b w:val="1"/>
                <w:vertAlign w:val="baseline"/>
                <w:rtl w:val="0"/>
              </w:rPr>
              <w:t xml:space="preserve"> UTILISER UNE SOUDEUSE À L’ARC </w:t>
            </w:r>
            <w:r w:rsidDel="00000000" w:rsidR="00000000" w:rsidRPr="00000000">
              <w:rPr>
                <w:vertAlign w:val="baseline"/>
                <w:rtl w:val="0"/>
              </w:rPr>
              <w:t xml:space="preserve">ou être exposés à la lumière de l’arc. </w:t>
            </w:r>
            <w:r w:rsidDel="00000000" w:rsidR="00000000" w:rsidRPr="00000000">
              <w:rPr>
                <w:rtl w:val="0"/>
              </w:rPr>
            </w:r>
          </w:p>
          <w:p w:rsidR="00000000" w:rsidDel="00000000" w:rsidP="00000000" w:rsidRDefault="00000000" w:rsidRPr="00000000">
            <w:pPr>
              <w:tabs>
                <w:tab w:val="left" w:pos="792"/>
              </w:tabs>
              <w:ind w:right="420"/>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Placez toujours une barrière autour de la zone de travail pour protéger les autres de la radiation émise par l’arc. Lorsque possible, utilisez des écrans protecteurs approuvés. (filtre d’un minimum de 8).</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Lorsque vous soudez, soyez toujours conscient des autres. Avertissez les autres que vous allez souder, surtout si vous n’êtes pas dans une cabine de soudage protégée.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Lorsque vous soudez, assurez-vous que l’espace de travail et l’équipement sont exempts d’eau et que vos souliers sont secs. </w:t>
            </w:r>
            <w:r w:rsidDel="00000000" w:rsidR="00000000" w:rsidRPr="00000000">
              <w:rPr>
                <w:rtl w:val="0"/>
              </w:rPr>
            </w:r>
          </w:p>
          <w:p w:rsidR="00000000" w:rsidDel="00000000" w:rsidP="00000000" w:rsidRDefault="00000000" w:rsidRPr="00000000">
            <w:pPr>
              <w:ind w:left="972" w:firstLine="0"/>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Assurez-vous que tous les connecteurs sont bien fixés.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Assurez-vous que le système de ventilation est ouvert et qu’il fonctionne.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Avant de commencer à souder, vérifiez qu’aucune substance inflammable n’est à portée de flamme ou d’étincelles.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Assurez-vous que la mise à la terre est bien fixée à la pièce et soyez conscients des coussinets installés sur ce dernier.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Prenez des pauses pour éviter de vous fatiguer les bras.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Utilisez toujours des pinces pour ramasser les pièces chaudes. </w:t>
            </w:r>
            <w:r w:rsidDel="00000000" w:rsidR="00000000" w:rsidRPr="00000000">
              <w:rPr>
                <w:rtl w:val="0"/>
              </w:rPr>
            </w:r>
          </w:p>
          <w:p w:rsidR="00000000" w:rsidDel="00000000" w:rsidP="00000000" w:rsidRDefault="00000000" w:rsidRPr="00000000">
            <w:pPr>
              <w:ind w:left="972" w:firstLine="0"/>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Assurez-vous de protéger vos yeux lorsque vous écailler des scories ou meuler une soudure.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1692" w:hanging="720"/>
              <w:rPr>
                <w:rFonts w:ascii="Arial" w:cs="Arial" w:eastAsia="Arial" w:hAnsi="Arial"/>
                <w:b w:val="0"/>
                <w:sz w:val="22"/>
                <w:szCs w:val="22"/>
              </w:rPr>
            </w:pPr>
            <w:r w:rsidDel="00000000" w:rsidR="00000000" w:rsidRPr="00000000">
              <w:rPr>
                <w:vertAlign w:val="baseline"/>
                <w:rtl w:val="0"/>
              </w:rPr>
              <w:t xml:space="preserve">Assurez-vous que l’enseignant est toujours conscient des problèmes auprès de l’’équipement.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9"/>
        <w:bidi w:val="0"/>
        <w:tblW w:w="9720.0" w:type="dxa"/>
        <w:jc w:val="left"/>
        <w:tblInd w:w="-108.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740" w:hRule="atLeast"/>
        </w:trPr>
        <w:tc>
          <w:tcPr/>
          <w:p w:rsidR="00000000" w:rsidDel="00000000" w:rsidP="00000000" w:rsidRDefault="00000000" w:rsidRPr="00000000">
            <w:pPr>
              <w:contextualSpacing w:val="0"/>
            </w:pPr>
            <w:bookmarkStart w:colFirst="0" w:colLast="0" w:name="_32hioqz" w:id="35"/>
            <w:bookmarkEnd w:id="3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Soudage au MIG, TIG et à l’arc</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2"/>
              </w:numPr>
              <w:tabs>
                <w:tab w:val="left" w:pos="792"/>
              </w:tabs>
              <w:ind w:left="1692" w:right="420" w:hanging="720"/>
              <w:rPr>
                <w:rFonts w:ascii="Arial" w:cs="Arial" w:eastAsia="Arial" w:hAnsi="Arial"/>
                <w:b w:val="0"/>
                <w:sz w:val="22"/>
                <w:szCs w:val="22"/>
              </w:rPr>
            </w:pPr>
            <w:r w:rsidDel="00000000" w:rsidR="00000000" w:rsidRPr="00000000">
              <w:rPr>
                <w:b w:val="1"/>
                <w:vertAlign w:val="baseline"/>
                <w:rtl w:val="0"/>
              </w:rPr>
              <w:t xml:space="preserve">PROTÉGEZ VOTRE PEAU </w:t>
            </w:r>
            <w:r w:rsidDel="00000000" w:rsidR="00000000" w:rsidRPr="00000000">
              <w:rPr>
                <w:vertAlign w:val="baseline"/>
                <w:rtl w:val="0"/>
              </w:rPr>
              <w:t xml:space="preserve">en portant des chaussures de sécurité, un manteau et des gants en cuir ou ininflammable.</w:t>
            </w:r>
            <w:r w:rsidDel="00000000" w:rsidR="00000000" w:rsidRPr="00000000">
              <w:rPr>
                <w:rtl w:val="0"/>
              </w:rPr>
            </w:r>
          </w:p>
          <w:p w:rsidR="00000000" w:rsidDel="00000000" w:rsidP="00000000" w:rsidRDefault="00000000" w:rsidRPr="00000000">
            <w:pPr>
              <w:tabs>
                <w:tab w:val="left" w:pos="792"/>
              </w:tabs>
              <w:ind w:right="420"/>
              <w:contextualSpacing w:val="0"/>
            </w:pPr>
            <w:r w:rsidDel="00000000" w:rsidR="00000000" w:rsidRPr="00000000">
              <w:rPr>
                <w:rtl w:val="0"/>
              </w:rPr>
            </w:r>
          </w:p>
          <w:p w:rsidR="00000000" w:rsidDel="00000000" w:rsidP="00000000" w:rsidRDefault="00000000" w:rsidRPr="00000000">
            <w:pPr>
              <w:numPr>
                <w:ilvl w:val="0"/>
                <w:numId w:val="22"/>
              </w:numPr>
              <w:tabs>
                <w:tab w:val="left" w:pos="792"/>
              </w:tabs>
              <w:ind w:left="1692" w:right="420" w:hanging="720"/>
              <w:rPr>
                <w:rFonts w:ascii="Arial" w:cs="Arial" w:eastAsia="Arial" w:hAnsi="Arial"/>
                <w:b w:val="0"/>
                <w:sz w:val="16"/>
                <w:szCs w:val="16"/>
              </w:rPr>
            </w:pPr>
            <w:r w:rsidDel="00000000" w:rsidR="00000000" w:rsidRPr="00000000">
              <w:rPr>
                <w:b w:val="1"/>
                <w:vertAlign w:val="baseline"/>
                <w:rtl w:val="0"/>
              </w:rPr>
              <w:t xml:space="preserve">PROTÉGEZ VOTRE TÊTE ET VOS YEUX </w:t>
            </w:r>
            <w:r w:rsidDel="00000000" w:rsidR="00000000" w:rsidRPr="00000000">
              <w:rPr>
                <w:vertAlign w:val="baseline"/>
                <w:rtl w:val="0"/>
              </w:rPr>
              <w:t xml:space="preserve">en portant un masque de soudeur approuvé et équipé de verres teintés d’un minimum de 10, et d’une vitre de protection claire. Les observateurs doivent  être derrières des écrans protecteurs approuvés.</w:t>
            </w:r>
            <w:r w:rsidDel="00000000" w:rsidR="00000000" w:rsidRPr="00000000">
              <w:rPr>
                <w:rtl w:val="0"/>
              </w:rPr>
            </w:r>
          </w:p>
          <w:p w:rsidR="00000000" w:rsidDel="00000000" w:rsidP="00000000" w:rsidRDefault="00000000" w:rsidRPr="00000000">
            <w:pPr>
              <w:tabs>
                <w:tab w:val="left" w:pos="792"/>
              </w:tabs>
              <w:ind w:left="972" w:right="420" w:firstLine="0"/>
              <w:contextualSpacing w:val="0"/>
            </w:pPr>
            <w:r w:rsidDel="00000000" w:rsidR="00000000" w:rsidRPr="00000000">
              <w:rPr>
                <w:rtl w:val="0"/>
              </w:rPr>
            </w:r>
          </w:p>
          <w:p w:rsidR="00000000" w:rsidDel="00000000" w:rsidP="00000000" w:rsidRDefault="00000000" w:rsidRPr="00000000">
            <w:pPr>
              <w:numPr>
                <w:ilvl w:val="0"/>
                <w:numId w:val="22"/>
              </w:numPr>
              <w:tabs>
                <w:tab w:val="left" w:pos="792"/>
              </w:tabs>
              <w:ind w:left="1692" w:right="420" w:hanging="720"/>
              <w:rPr>
                <w:rFonts w:ascii="Arial" w:cs="Arial" w:eastAsia="Arial" w:hAnsi="Arial"/>
                <w:b w:val="0"/>
                <w:sz w:val="22"/>
                <w:szCs w:val="22"/>
              </w:rPr>
            </w:pPr>
            <w:r w:rsidDel="00000000" w:rsidR="00000000" w:rsidRPr="00000000">
              <w:rPr>
                <w:b w:val="1"/>
                <w:vertAlign w:val="baseline"/>
                <w:rtl w:val="0"/>
              </w:rPr>
              <w:t xml:space="preserve">LES ÉLÈVES QUI PORTENT DES VERRES DE CONTACT NE PEUVENT </w:t>
            </w:r>
            <w:r w:rsidDel="00000000" w:rsidR="00000000" w:rsidRPr="00000000">
              <w:rPr>
                <w:b w:val="1"/>
                <w:u w:val="single"/>
                <w:vertAlign w:val="baseline"/>
                <w:rtl w:val="0"/>
              </w:rPr>
              <w:t xml:space="preserve">PAS</w:t>
            </w:r>
            <w:r w:rsidDel="00000000" w:rsidR="00000000" w:rsidRPr="00000000">
              <w:rPr>
                <w:b w:val="1"/>
                <w:vertAlign w:val="baseline"/>
                <w:rtl w:val="0"/>
              </w:rPr>
              <w:t xml:space="preserve"> UTILISER UNE SOUDEUSE À L’ARC </w:t>
            </w:r>
            <w:r w:rsidDel="00000000" w:rsidR="00000000" w:rsidRPr="00000000">
              <w:rPr>
                <w:vertAlign w:val="baseline"/>
                <w:rtl w:val="0"/>
              </w:rPr>
              <w:t xml:space="preserve">ou être exposés à la lumière de l’arc. </w:t>
            </w:r>
            <w:r w:rsidDel="00000000" w:rsidR="00000000" w:rsidRPr="00000000">
              <w:rPr>
                <w:rtl w:val="0"/>
              </w:rPr>
            </w:r>
          </w:p>
          <w:p w:rsidR="00000000" w:rsidDel="00000000" w:rsidP="00000000" w:rsidRDefault="00000000" w:rsidRPr="00000000">
            <w:pPr>
              <w:tabs>
                <w:tab w:val="left" w:pos="792"/>
              </w:tabs>
              <w:ind w:right="420"/>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Placez toujours une barrière autour de la zone de travail pour protéger les autres de la radiation émise par l’arc. Lorsque possible, utilisez des écrans protecteurs approuvés. (filtre d’un minimum de 8).</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Lorsque vous soudez, soyez toujours conscient des autres. Avertissez les autres que vous allez souder, surtout si vous n’êtes pas dans une cabine de soudage protégée.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Lorsque vous soudez, assurez-vous que l’espace de travail et l’équipement sont exempts d’eau et que vos souliers sont secs. </w:t>
            </w:r>
            <w:r w:rsidDel="00000000" w:rsidR="00000000" w:rsidRPr="00000000">
              <w:rPr>
                <w:rtl w:val="0"/>
              </w:rPr>
            </w:r>
          </w:p>
          <w:p w:rsidR="00000000" w:rsidDel="00000000" w:rsidP="00000000" w:rsidRDefault="00000000" w:rsidRPr="00000000">
            <w:pPr>
              <w:ind w:left="972" w:firstLine="0"/>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Assurez-vous que tous les connecteurs sont bien fixés.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Assurez-vous que le système de ventilation est ouvert et qu’il fonctionne.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Avant de commencer à souder, vérifiez qu’aucune substance inflammable n’est à portée de flamme ou d’étincelles.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Assurez-vous que la mise à la terre est bien fixée à la pièce et soyez conscients des coussinets installés sur ce dernier.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Prenez des pauses pour éviter de vous fatiguer les bras.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Utilisez toujours des pinces pour ramasser les pièces chaudes. </w:t>
            </w:r>
            <w:r w:rsidDel="00000000" w:rsidR="00000000" w:rsidRPr="00000000">
              <w:rPr>
                <w:rtl w:val="0"/>
              </w:rPr>
            </w:r>
          </w:p>
          <w:p w:rsidR="00000000" w:rsidDel="00000000" w:rsidP="00000000" w:rsidRDefault="00000000" w:rsidRPr="00000000">
            <w:pPr>
              <w:ind w:left="972" w:firstLine="0"/>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Assurez-vous de protéger vos yeux lorsque vous écailler des scories ou meuler une soudure.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2"/>
              </w:numPr>
              <w:ind w:left="1692" w:hanging="720"/>
              <w:rPr>
                <w:rFonts w:ascii="Arial" w:cs="Arial" w:eastAsia="Arial" w:hAnsi="Arial"/>
                <w:b w:val="0"/>
                <w:sz w:val="22"/>
                <w:szCs w:val="22"/>
              </w:rPr>
            </w:pPr>
            <w:r w:rsidDel="00000000" w:rsidR="00000000" w:rsidRPr="00000000">
              <w:rPr>
                <w:vertAlign w:val="baseline"/>
                <w:rtl w:val="0"/>
              </w:rPr>
              <w:t xml:space="preserve">Assurez-vous que l’enseignant est toujours conscient des problèmes auprès de l’’équipement.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1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hmsyys" w:id="36"/>
            <w:bookmarkEnd w:id="3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Scie à ruban (1)</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Portez de l’équipement de protection individuelle (ÉPI) : lunettes de sécurité, lunettes étanches, écran facial, gants et vêtements appropriés.</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Dans l’atelier, il est interdit de porter des vêtements amples, des bijoux et de laisser ses cheveux longs détachés.</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N’utilisez pas la scie à ruban sans la permission de l’enseignant.</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Suivez les instructions du fabricant pour changer les accessoires.</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Notez bien où se trouvent les boutons de mise en marche et d’arrêt de même que le bouton d’arrêt d’urgence (</w:t>
            </w:r>
            <w:r w:rsidDel="00000000" w:rsidR="00000000" w:rsidRPr="00000000">
              <w:rPr>
                <w:b w:val="1"/>
                <w:vertAlign w:val="baseline"/>
                <w:rtl w:val="0"/>
              </w:rPr>
              <w:t xml:space="preserve">STOP</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Faites tous les ajustements nécessaires seulement lorsque la scie est arrêter.</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Utilisez toujours vos deux mains pour manier l’outil et gardez vos doigts à au moins 10 cm (4") de la lame en tout temps; ajustez le protège-lame avant de mettre la scie en marche.</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Gardez le guide supérieur à moins de 5 mm (1/4 po) des matériaux à couper.</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Planifiez bien vos coupes. Faites les coupes courbes petit à petit. Les rotations soudaines des matériaux peuvent causer la torsion ou la rupture de la lame. Si nécessaire, faites des coupes de dégagement.</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Si la lame se brise, arrêter immédiatement la scie, puis reculez. Signalez immédiatement l’incident à l’enseignant.</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Faites toujours les petites coupes en premier. Évitez de reculer la pièce alors que la scie est en marche, la lame pourrait se détacher de la roue d’entraînement. </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Ne coupez jamais une pièce cylindrique sans utiliser un étau en V.</w:t>
            </w:r>
            <w:r w:rsidDel="00000000" w:rsidR="00000000" w:rsidRPr="00000000">
              <w:rPr>
                <w:rtl w:val="0"/>
              </w:rPr>
            </w:r>
          </w:p>
          <w:p w:rsidR="00000000" w:rsidDel="00000000" w:rsidP="00000000" w:rsidRDefault="00000000" w:rsidRPr="00000000">
            <w:pPr>
              <w:numPr>
                <w:ilvl w:val="0"/>
                <w:numId w:val="32"/>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Enlevez les retailles restées sur la table seulement après que la lame s’est immobilisée.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41mghml" w:id="37"/>
      <w:bookmarkEnd w:id="37"/>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Scie à ruban (2)</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Vous devez vous tenir devant la scie pour vous en servir,  jamais de côté.</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Ne quittez pas la scie à ruban avant que la lame se soit complètement arrêtée.</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Assurez-vous que la lame a atteint sa pleine vitesse avant d’engager la coupe.</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Coupez à l’extérieur de la ligne de coupe.</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Gardez vos mains sur les côtés de la lame ou derrière elle, jamais devant. Pour la coupe de petites pièces, utilisez un poussoir.</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Assurez-vous que les protecteurs sont en place et qu’ils sont ajustés correctement. Assurez-vous que les portes de la scie sont bien fermées.</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Assurez-vous que le ruban est bien centré et que son mouvement vertical se fait librement dans les guides-lames supérieur et inférieur. Assurez-vous que le ruban est à la tension requise. Demandez des conseils à votre enseignant.</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Utilisez des lames à rubans qui sont bien affûtées, conçu pour le travail à accomplir (par exemple, utiliser le bon nombre de dents, la bonne largeur, etc.) et que celle-ci soit fixés correctement.</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4"/>
                <w:szCs w:val="24"/>
              </w:rPr>
            </w:pPr>
            <w:r w:rsidDel="00000000" w:rsidR="00000000" w:rsidRPr="00000000">
              <w:rPr>
                <w:vertAlign w:val="baseline"/>
                <w:rtl w:val="0"/>
              </w:rPr>
              <w:t xml:space="preserve">Tenez fermement les matériaux à couper à plat sur la table pour éviter qu’ils ne tournent et n’entraînent vos doigts vers la scie.</w:t>
            </w:r>
            <w:r w:rsidDel="00000000" w:rsidR="00000000" w:rsidRPr="00000000">
              <w:rPr>
                <w:rtl w:val="0"/>
              </w:rPr>
            </w:r>
          </w:p>
          <w:p w:rsidR="00000000" w:rsidDel="00000000" w:rsidP="00000000" w:rsidRDefault="00000000" w:rsidRPr="00000000">
            <w:pPr>
              <w:numPr>
                <w:ilvl w:val="0"/>
                <w:numId w:val="33"/>
              </w:numPr>
              <w:tabs>
                <w:tab w:val="left" w:pos="702"/>
              </w:tabs>
              <w:spacing w:after="200" w:lineRule="auto"/>
              <w:ind w:left="720" w:hanging="558"/>
              <w:rPr>
                <w:rFonts w:ascii="Arial" w:cs="Arial" w:eastAsia="Arial" w:hAnsi="Arial"/>
                <w:b w:val="0"/>
                <w:sz w:val="24"/>
                <w:szCs w:val="24"/>
              </w:rPr>
            </w:pPr>
            <w:r w:rsidDel="00000000" w:rsidR="00000000" w:rsidRPr="00000000">
              <w:rPr>
                <w:vertAlign w:val="baseline"/>
                <w:rtl w:val="0"/>
              </w:rPr>
              <w:t xml:space="preserve">Utilisez un poussoir lorsque vous devez approcher vos mains de la scie. Gardez vos mains de chaque côté de la scie, jamais sur la ligne de coupe ni devant la scie</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2grqrue" w:id="38"/>
      <w:bookmarkEnd w:id="38"/>
      <w:r w:rsidDel="00000000" w:rsidR="00000000" w:rsidRPr="00000000">
        <w:rPr>
          <w:rtl w:val="0"/>
        </w:rPr>
      </w:r>
    </w:p>
    <w:tbl>
      <w:tblPr>
        <w:tblStyle w:val="Table1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Scie à ruban - Horizontale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 l’équipement de protection individuelle (EPI) comme des lunettes de sécurités, un masque, des gants et des vêtements appropriés.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 port de vêtements amples, de cheveux longs et de bijoux est interdit dans l’atelier.</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la scie à ruban sans la permission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Connaissez où sont placés les interrupteurs et le bouton d’arrêt d’urgence.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Faites les ajustements lorsque l’appareil est arrêté.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Serrez fermement la pièce dans l’étau. Le matériel long doit être supporté.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la lame est alignée correctement et circule librement dans les guide-lame. Assurez-vous que la lame est soumise à la bonne tension. Pour plus d’information, allez voir votre enseignant.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la lame est à pleine vitesse avant de commencer le découpage.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Laissez la tête supérieure descendre lentement jusqu’à ce que les dents de la lame coupent le matériel.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poussez jamais contre la tête de coupe lorsque la scie découpe.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Fermez la machine et arrêtez-la complètement si vous devez soulever la lame d’une coupe incomplète ou si elle est coincée.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Fermez la machine et attendez qu’elle s’arrête complètement avant d’enlever du matériel de l’étau ou de faire des ajustements.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4"/>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la tête de coupe est verrouillée en position levée avant d’enlever la pièce de l’étau.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vx1227" w:id="39"/>
            <w:bookmarkEnd w:id="3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Ponceuse à courroie et à disque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 l’équipement de protection individuelle (EPI) comme des lunettes de sécurité, un masque, des gants et des vêtements appropriés.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 port de vêtements amples, de cheveux longs et de bijoux est interdit dans l’atelier.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la ponceuse à courroie et à disque sans la permission de l’enseignant.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Connaissez où sont placés les interrupteurs et le bouton d’arrêt d’urgence.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Enlevez toute la sciure de bois autour de la ponceuse.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l’outil si le papier de verre est détaché ou déchiré.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l’outil est arrêté lorsque vous changez la courroie.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Avec une ponceuse à disque, ne poncez une pièce qu’avec le côté abrasif du disque qui tourne vers le bas. Maintenez fermement la pièce sur la table de la machine.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Sablez seulement du bois séché, et jamais des métaux.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 fin du rouleau de la ponceuse et les gardes de côté doivent être correctement ajustés et en bon état.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N’appliquez pas de force excessive à la courroie ou au disque. Laissez l’outil faire le travail.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1"/>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vous travaillez avec des petites pièces, assurez-vous de tenir vos doigts loin du disque à poncer.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20" w:hRule="atLeast"/>
        </w:trPr>
        <w:tc>
          <w:tcPr/>
          <w:p w:rsidR="00000000" w:rsidDel="00000000" w:rsidP="00000000" w:rsidRDefault="00000000" w:rsidRPr="00000000">
            <w:pPr>
              <w:pStyle w:val="Heading1"/>
              <w:contextualSpacing w:val="0"/>
              <w:jc w:val="center"/>
            </w:pPr>
            <w:bookmarkStart w:colFirst="0" w:colLast="0" w:name="_3fwokq0" w:id="40"/>
            <w:bookmarkEnd w:id="4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Manipulation des produits chimiques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Différents types de produits chimiques sont utilisés dans un bon nombre d’activités du secteur de la fabrication. Il faut impérativement savoir comment manipuler ces produits. Connaissez leur utilisation, aussi bien que les procédures pour les entreposer et les éliminer.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42"/>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instructeur avant de commencer.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2"/>
              </w:numPr>
              <w:ind w:left="7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approuvés et étiquetés.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42"/>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connaître  les conséquences.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42"/>
              </w:numPr>
              <w:ind w:left="7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approuvés. Signalez à l’enseignant tout contenant qui serait plein ou presque plein. Ne jetez JAMAIS des produits chimiques dans un évier. Demandez à votre instructeur de vous expliquer les méthodes d’élimination appropriées.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4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prévu.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conforme aux procédures d’utilisation sécuritaire.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2"/>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Vérifiez les dates d’expiration et les conditions d’entreposage des produits chimiques. N’utilisez pas de produits chimiques au-delà de leur date d’expiration.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v1yuxt" w:id="41"/>
            <w:bookmarkEnd w:id="4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Machine commandée par ordinateur</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Toute machine commandée par ordinateur peut démarrer automatiquement sans avertissement. Seule la personne formée et familière avec le logiciel, la machine et le système informatique devrait utiliser cet appareil.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8"/>
              </w:numPr>
              <w:ind w:left="720" w:hanging="360"/>
              <w:rPr>
                <w:rFonts w:ascii="Arial" w:cs="Arial" w:eastAsia="Arial" w:hAnsi="Arial"/>
                <w:b w:val="0"/>
                <w:sz w:val="24"/>
                <w:szCs w:val="24"/>
              </w:rPr>
            </w:pPr>
            <w:r w:rsidDel="00000000" w:rsidR="00000000" w:rsidRPr="00000000">
              <w:rPr>
                <w:sz w:val="24"/>
                <w:szCs w:val="24"/>
                <w:vertAlign w:val="baseline"/>
                <w:rtl w:val="0"/>
              </w:rPr>
              <w:t xml:space="preserve">Ayez connaissance de l’endroit où sont disposés les interrupteurs et le bouton d’arrêt d’urgence.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Gardez les matériaux pouvant causer de l’interférence avec le fonctionnement de la machine loin de la zone de travail.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laissez pas la machine commandée par ordinateur sans surveillance lorsqu’elle est en marche.</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Les fonctions pour le découpage de matériel peuvent causer des déchets. Assurez-vous que les protecteurs sont en place et que vous portez des lunettes de sécurité.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spacing w:after="0" w:lineRule="auto"/>
              <w:ind w:left="720" w:right="420" w:hanging="360"/>
              <w:contextualSpacing w:val="1"/>
              <w:rPr>
                <w:rFonts w:ascii="Arial" w:cs="Arial" w:eastAsia="Arial" w:hAnsi="Arial"/>
                <w:b w:val="0"/>
                <w:sz w:val="24"/>
                <w:szCs w:val="24"/>
              </w:rPr>
            </w:pPr>
            <w:r w:rsidDel="00000000" w:rsidR="00000000" w:rsidRPr="00000000">
              <w:rPr>
                <w:sz w:val="24"/>
                <w:szCs w:val="24"/>
                <w:vertAlign w:val="baseline"/>
                <w:rtl w:val="0"/>
              </w:rPr>
              <w:t xml:space="preserve">Les machines commandées par ordinateur en mouvement peuvent créer des points de pincement. Soyez conscients de toutes les zones qui pourraient être dangereuses lorsque la machine est en mouvement. </w:t>
            </w:r>
            <w:r w:rsidDel="00000000" w:rsidR="00000000" w:rsidRPr="00000000">
              <w:rPr>
                <w:rtl w:val="0"/>
              </w:rPr>
            </w:r>
          </w:p>
          <w:p w:rsidR="00000000" w:rsidDel="00000000" w:rsidP="00000000" w:rsidRDefault="00000000" w:rsidRPr="00000000">
            <w:pPr>
              <w:tabs>
                <w:tab w:val="left" w:pos="681"/>
                <w:tab w:val="left" w:pos="1401"/>
              </w:tabs>
              <w:spacing w:after="0" w:before="0" w:lineRule="auto"/>
              <w:ind w:left="720" w:right="4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Ces machines peuvent comporter des crans d’arrêt solides dans leur configuration normale. Quand la machine est en mouvement, ces points d’arrêts peuvent créer un point d’écrasement. </w:t>
            </w:r>
            <w:r w:rsidDel="00000000" w:rsidR="00000000" w:rsidRPr="00000000">
              <w:rPr>
                <w:rtl w:val="0"/>
              </w:rPr>
            </w:r>
          </w:p>
          <w:p w:rsidR="00000000" w:rsidDel="00000000" w:rsidP="00000000" w:rsidRDefault="00000000" w:rsidRPr="00000000">
            <w:pPr>
              <w:tabs>
                <w:tab w:val="left" w:pos="681"/>
              </w:tabs>
              <w:spacing w:after="0" w:before="0" w:lineRule="auto"/>
              <w:contextualSpacing w:val="0"/>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pPr>
              <w:numPr>
                <w:ilvl w:val="0"/>
                <w:numId w:val="88"/>
              </w:numPr>
              <w:tabs>
                <w:tab w:val="left" w:pos="681"/>
                <w:tab w:val="left" w:pos="1401"/>
                <w:tab w:val="left" w:pos="8640"/>
              </w:tabs>
              <w:spacing w:after="0" w:before="0" w:lineRule="auto"/>
              <w:ind w:left="720" w:right="420" w:hanging="360"/>
              <w:contextualSpacing w:val="1"/>
              <w:rPr>
                <w:rFonts w:ascii="Arial" w:cs="Arial" w:eastAsia="Arial" w:hAnsi="Arial"/>
                <w:b w:val="0"/>
                <w:sz w:val="24"/>
                <w:szCs w:val="24"/>
              </w:rPr>
            </w:pPr>
            <w:r w:rsidDel="00000000" w:rsidR="00000000" w:rsidRPr="00000000">
              <w:rPr>
                <w:sz w:val="24"/>
                <w:szCs w:val="24"/>
                <w:vertAlign w:val="baseline"/>
                <w:rtl w:val="0"/>
              </w:rPr>
              <w:t xml:space="preserve">Des transmissions mécaniques sont en marche lorsque la machine commandée par ordinateur est en marche. N’essayez pas de réparer, d’ajuster ou de toucher ses éléments tant que la machine est sous tension. </w:t>
            </w:r>
            <w:r w:rsidDel="00000000" w:rsidR="00000000" w:rsidRPr="00000000">
              <w:rPr>
                <w:rtl w:val="0"/>
              </w:rPr>
            </w:r>
          </w:p>
          <w:p w:rsidR="00000000" w:rsidDel="00000000" w:rsidP="00000000" w:rsidRDefault="00000000" w:rsidRPr="00000000">
            <w:pPr>
              <w:tabs>
                <w:tab w:val="left" w:pos="681"/>
                <w:tab w:val="left" w:pos="1401"/>
                <w:tab w:val="left" w:pos="8640"/>
              </w:tabs>
              <w:spacing w:after="0" w:before="0" w:lineRule="auto"/>
              <w:ind w:left="720" w:right="4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Certaines composantes de la machine sont lourdes. Soyez prudents lorsque vous les levez ou les bougez. Si nécessaire, demandez de l’aide ou utilisez un appareil de levage mécanique pour éviter les blessures.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Les opérations de la machine commandée par ordinateur comme la coupe au jet plasma, le toupillage ou le fraisage peuvent générer des niveaux de bruits élevés qui dépassent les limites de sécurité. Si nécessaire, portez une protection de l’ouïe pour éviter la perte permanente de capacité auditive.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bookmarkStart w:colFirst="0" w:colLast="0" w:name="_4f1mdlm" w:id="42"/>
      <w:bookmarkEnd w:id="42"/>
      <w:r w:rsidDel="00000000" w:rsidR="00000000" w:rsidRPr="00000000">
        <w:rPr>
          <w:rtl w:val="0"/>
        </w:rPr>
      </w:r>
    </w:p>
    <w:tbl>
      <w:tblPr>
        <w:tblStyle w:val="Table16"/>
        <w:bidi w:val="0"/>
        <w:tblW w:w="10157.0" w:type="dxa"/>
        <w:jc w:val="left"/>
        <w:tblInd w:w="-108.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10157"/>
        <w:tblGridChange w:id="0">
          <w:tblGrid>
            <w:gridCol w:w="10157"/>
          </w:tblGrid>
        </w:tblGridChange>
      </w:tblGrid>
      <w:tr>
        <w:trPr>
          <w:trHeight w:val="440" w:hRule="atLeast"/>
        </w:trP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Tour à commande numérique</w:t>
            </w:r>
            <w:r w:rsidDel="00000000" w:rsidR="00000000" w:rsidRPr="00000000">
              <w:rPr>
                <w:rtl w:val="0"/>
              </w:rPr>
            </w:r>
          </w:p>
        </w:tc>
      </w:tr>
      <w:tr>
        <w:trPr>
          <w:trHeight w:val="11040" w:hRule="atLeast"/>
        </w:trP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Toute machine commandée par ordinateur peut démarrer automatiquement, sans avertissement. Seule la personne formée et familière avec le logiciel, la machine et le système informatique devrait utiliser cet appareil. </w:t>
            </w:r>
            <w:r w:rsidDel="00000000" w:rsidR="00000000" w:rsidRPr="00000000">
              <w:rPr>
                <w:rtl w:val="0"/>
              </w:rPr>
            </w:r>
          </w:p>
          <w:p w:rsidR="00000000" w:rsidDel="00000000" w:rsidP="00000000" w:rsidRDefault="00000000" w:rsidRPr="00000000">
            <w:pPr>
              <w:tabs>
                <w:tab w:val="left" w:pos="681"/>
                <w:tab w:val="left" w:pos="1401"/>
                <w:tab w:val="left" w:pos="8640"/>
              </w:tabs>
              <w:spacing w:after="0" w:before="0" w:lineRule="auto"/>
              <w:ind w:left="720" w:right="4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 w:val="left" w:pos="8640"/>
              </w:tabs>
              <w:spacing w:after="0" w:before="0" w:lineRule="auto"/>
              <w:ind w:left="720" w:right="420" w:hanging="360"/>
              <w:contextualSpacing w:val="1"/>
              <w:rPr>
                <w:rFonts w:ascii="Arial" w:cs="Arial" w:eastAsia="Arial" w:hAnsi="Arial"/>
                <w:b w:val="0"/>
                <w:sz w:val="22"/>
                <w:szCs w:val="22"/>
              </w:rPr>
            </w:pPr>
            <w:r w:rsidDel="00000000" w:rsidR="00000000" w:rsidRPr="00000000">
              <w:rPr>
                <w:vertAlign w:val="baseline"/>
                <w:rtl w:val="0"/>
              </w:rPr>
              <w:t xml:space="preserve">Sachez où sont placés les interrupteurs et le bouton d’arrêt d’urgence. </w:t>
            </w:r>
            <w:r w:rsidDel="00000000" w:rsidR="00000000" w:rsidRPr="00000000">
              <w:rPr>
                <w:rtl w:val="0"/>
              </w:rPr>
            </w:r>
          </w:p>
          <w:p w:rsidR="00000000" w:rsidDel="00000000" w:rsidP="00000000" w:rsidRDefault="00000000" w:rsidRPr="00000000">
            <w:pPr>
              <w:tabs>
                <w:tab w:val="left" w:pos="681"/>
                <w:tab w:val="left" w:pos="8640"/>
              </w:tabs>
              <w:spacing w:after="0" w:before="0" w:lineRule="auto"/>
              <w:ind w:left="720" w:right="4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Gardez les matériaux pouvant causer de l’interférence avec le fonctionnement de la machine loin de la zone de travail.</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Ne laissez pas le tour numérique sans surveillance lorsqu’il est en marche.</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L’usinage cause des déchets et du bruit. Assurez-vous que les protecteurs sont en place et que vous portez des lunettes de sécurité ainsi qu’une protection auditive.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Avant de mettre en marche l’équipement, assurez-vous que la pièce est fermement prise dans le mandrin.</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Assurez-vous que tous les outils sont pointus et sécurisés à la bonne hauteur  avant d’essayer d’usiner la pièce.</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N’essayez pas d’entailler trop profondément  la pièce. Utilisez plusieurs passes au lieu.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Lorsque vous tournez une pièce qui dépasse le mandrin de quatre pouces ou plus, vous devez utiliser une pointe vive pour soutenir la pièce et pour éviter qu’elle glisse du mandrin.  </w:t>
            </w:r>
            <w:r w:rsidDel="00000000" w:rsidR="00000000" w:rsidRPr="00000000">
              <w:rPr>
                <w:rtl w:val="0"/>
              </w:rPr>
            </w:r>
          </w:p>
          <w:p w:rsidR="00000000" w:rsidDel="00000000" w:rsidP="00000000" w:rsidRDefault="00000000" w:rsidRPr="00000000">
            <w:pPr>
              <w:tabs>
                <w:tab w:val="left" w:pos="681"/>
              </w:tabs>
              <w:ind w:left="720" w:right="420" w:firstLine="0"/>
              <w:contextualSpacing w:val="0"/>
            </w:pPr>
            <w:r w:rsidDel="00000000" w:rsidR="00000000" w:rsidRPr="00000000">
              <w:rPr>
                <w:rtl w:val="0"/>
              </w:rPr>
            </w:r>
          </w:p>
          <w:p w:rsidR="00000000" w:rsidDel="00000000" w:rsidP="00000000" w:rsidRDefault="00000000" w:rsidRPr="00000000">
            <w:pPr>
              <w:numPr>
                <w:ilvl w:val="0"/>
                <w:numId w:val="92"/>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Veillez à ce que la pièce à usiner ne dépasse pas la capacité de la machine.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spacing w:after="0" w:lineRule="auto"/>
              <w:ind w:left="720" w:right="420" w:hanging="360"/>
              <w:contextualSpacing w:val="1"/>
              <w:rPr>
                <w:rFonts w:ascii="Arial" w:cs="Arial" w:eastAsia="Arial" w:hAnsi="Arial"/>
                <w:b w:val="0"/>
                <w:sz w:val="22"/>
                <w:szCs w:val="22"/>
              </w:rPr>
            </w:pPr>
            <w:r w:rsidDel="00000000" w:rsidR="00000000" w:rsidRPr="00000000">
              <w:rPr>
                <w:vertAlign w:val="baseline"/>
                <w:rtl w:val="0"/>
              </w:rPr>
              <w:t xml:space="preserve">Les machines commandées par ordinateur en mouvement peuvent créer des points de pincements dans la fonction normale. Soyez conscients de toutes les zones qui pourraient être dangereuses lorsque la machine est en mouvement. </w:t>
            </w:r>
            <w:r w:rsidDel="00000000" w:rsidR="00000000" w:rsidRPr="00000000">
              <w:rPr>
                <w:rtl w:val="0"/>
              </w:rPr>
            </w:r>
          </w:p>
          <w:p w:rsidR="00000000" w:rsidDel="00000000" w:rsidP="00000000" w:rsidRDefault="00000000" w:rsidRPr="00000000">
            <w:pPr>
              <w:tabs>
                <w:tab w:val="left" w:pos="681"/>
                <w:tab w:val="left" w:pos="1401"/>
              </w:tabs>
              <w:spacing w:after="0" w:before="0" w:lineRule="auto"/>
              <w:ind w:left="720" w:right="4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spacing w:after="0" w:before="0" w:lineRule="auto"/>
              <w:ind w:left="720" w:right="420" w:hanging="360"/>
              <w:contextualSpacing w:val="1"/>
              <w:rPr>
                <w:rFonts w:ascii="Arial" w:cs="Arial" w:eastAsia="Arial" w:hAnsi="Arial"/>
                <w:b w:val="0"/>
                <w:sz w:val="22"/>
                <w:szCs w:val="22"/>
              </w:rPr>
            </w:pPr>
            <w:r w:rsidDel="00000000" w:rsidR="00000000" w:rsidRPr="00000000">
              <w:rPr>
                <w:vertAlign w:val="baseline"/>
                <w:rtl w:val="0"/>
              </w:rPr>
              <w:t xml:space="preserve">N’essayez jamais de faire des ajustements ou des mesures sur la pièce lorsque le tour numérique est encore en marche. Attendez qu’il se soit complètement arrêté. </w:t>
            </w:r>
            <w:r w:rsidDel="00000000" w:rsidR="00000000" w:rsidRPr="00000000">
              <w:rPr>
                <w:rtl w:val="0"/>
              </w:rPr>
            </w:r>
          </w:p>
          <w:p w:rsidR="00000000" w:rsidDel="00000000" w:rsidP="00000000" w:rsidRDefault="00000000" w:rsidRPr="00000000">
            <w:pPr>
              <w:tabs>
                <w:tab w:val="left" w:pos="681"/>
                <w:tab w:val="left" w:pos="1401"/>
              </w:tabs>
              <w:spacing w:after="0" w:before="0" w:lineRule="auto"/>
              <w:ind w:left="720" w:right="4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spacing w:after="0" w:before="0" w:lineRule="auto"/>
              <w:ind w:left="720" w:right="420" w:hanging="360"/>
              <w:contextualSpacing w:val="1"/>
              <w:rPr>
                <w:rFonts w:ascii="Arial" w:cs="Arial" w:eastAsia="Arial" w:hAnsi="Arial"/>
                <w:b w:val="0"/>
                <w:sz w:val="22"/>
                <w:szCs w:val="22"/>
              </w:rPr>
            </w:pPr>
            <w:r w:rsidDel="00000000" w:rsidR="00000000" w:rsidRPr="00000000">
              <w:rPr>
                <w:vertAlign w:val="baseline"/>
                <w:rtl w:val="0"/>
              </w:rPr>
              <w:t xml:space="preserve">Pour éviter de vous blesser les mains, éloignez le porte-outil  le plus possible du mandrin lorsque vous placez une pièce dans ce dernier.</w:t>
            </w:r>
            <w:r w:rsidDel="00000000" w:rsidR="00000000" w:rsidRPr="00000000">
              <w:rPr>
                <w:rtl w:val="0"/>
              </w:rPr>
            </w:r>
          </w:p>
          <w:p w:rsidR="00000000" w:rsidDel="00000000" w:rsidP="00000000" w:rsidRDefault="00000000" w:rsidRPr="00000000">
            <w:pPr>
              <w:tabs>
                <w:tab w:val="left" w:pos="681"/>
                <w:tab w:val="left" w:pos="1401"/>
              </w:tabs>
              <w:spacing w:after="0" w:before="0" w:lineRule="auto"/>
              <w:ind w:left="720" w:right="420" w:firstLine="0"/>
              <w:contextualSpacing w:val="0"/>
            </w:pPr>
            <w:r w:rsidDel="00000000" w:rsidR="00000000" w:rsidRPr="00000000">
              <w:rPr>
                <w:rtl w:val="0"/>
              </w:rPr>
            </w:r>
          </w:p>
          <w:p w:rsidR="00000000" w:rsidDel="00000000" w:rsidP="00000000" w:rsidRDefault="00000000" w:rsidRPr="00000000">
            <w:pPr>
              <w:numPr>
                <w:ilvl w:val="0"/>
                <w:numId w:val="88"/>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Certaines composantes de la machine sont lourdes. Soyez prudents lorsque vous les levez ou les bougez. Lorsque nécessaire, demandez de l’aider ou utilisez un appareil de levage mécanique pour éviter les blessures.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bookmarkStart w:colFirst="0" w:colLast="0" w:name="_2u6wntf" w:id="43"/>
      <w:bookmarkEnd w:id="43"/>
      <w:r w:rsidDel="00000000" w:rsidR="00000000" w:rsidRPr="00000000">
        <w:rPr>
          <w:rtl w:val="0"/>
        </w:rPr>
      </w:r>
    </w:p>
    <w:tbl>
      <w:tblPr>
        <w:tblStyle w:val="Table17"/>
        <w:bidi w:val="0"/>
        <w:tblW w:w="10157.0" w:type="dxa"/>
        <w:jc w:val="left"/>
        <w:tblInd w:w="-108.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10157"/>
        <w:tblGridChange w:id="0">
          <w:tblGrid>
            <w:gridCol w:w="10157"/>
          </w:tblGrid>
        </w:tblGridChange>
      </w:tblGrid>
      <w:tr>
        <w:trPr>
          <w:trHeight w:val="440" w:hRule="atLeast"/>
        </w:trP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Fraiseuse à commande numérique</w:t>
            </w:r>
            <w:r w:rsidDel="00000000" w:rsidR="00000000" w:rsidRPr="00000000">
              <w:rPr>
                <w:rtl w:val="0"/>
              </w:rPr>
            </w:r>
          </w:p>
        </w:tc>
      </w:tr>
      <w:tr>
        <w:trPr>
          <w:trHeight w:val="9680" w:hRule="atLeast"/>
        </w:trP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Toute e machine commandée par ordinateur peut démarrer automatiquement sans avertissement. Seule une personne formée et familière avec le logiciel, la machine et le système informatique devrait utiliser cet appareil.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 w:val="left" w:pos="8640"/>
              </w:tabs>
              <w:spacing w:after="0" w:before="0" w:lineRule="auto"/>
              <w:ind w:left="720" w:right="420" w:hanging="360"/>
              <w:contextualSpacing w:val="1"/>
              <w:rPr>
                <w:rFonts w:ascii="Arial" w:cs="Arial" w:eastAsia="Arial" w:hAnsi="Arial"/>
                <w:b w:val="0"/>
                <w:sz w:val="22"/>
                <w:szCs w:val="22"/>
              </w:rPr>
            </w:pPr>
            <w:r w:rsidDel="00000000" w:rsidR="00000000" w:rsidRPr="00000000">
              <w:rPr>
                <w:vertAlign w:val="baseline"/>
                <w:rtl w:val="0"/>
              </w:rPr>
              <w:t xml:space="preserve">Sachez où sont placés les interrupteurs et le bouton d’arrêt d’urgence.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Gardez les matériaux pouvant causer de l’interférence avec le fonctionnement de la machine loin de la zone de travail.</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Ne laissez pas le tour numérique sans surveillance lorsqu’il est en marche.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L’usinage cause des déchets et du bruit.  Assurez-vous que les protecteurs sont en place et que vous portez des lunettes de sécurité ainsi qu’une protection auditive.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Assurez-vous que la pièce, l’étau et les outils sont solidement fixées avant de commencer à usiner.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Veillez à ce que la pièce à usiner ne dépasse pas la capacité de la machine.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spacing w:after="0" w:before="0" w:lineRule="auto"/>
              <w:ind w:left="720" w:right="420" w:hanging="360"/>
              <w:contextualSpacing w:val="1"/>
              <w:rPr>
                <w:rFonts w:ascii="Arial" w:cs="Arial" w:eastAsia="Arial" w:hAnsi="Arial"/>
                <w:b w:val="0"/>
                <w:sz w:val="22"/>
                <w:szCs w:val="22"/>
              </w:rPr>
            </w:pPr>
            <w:r w:rsidDel="00000000" w:rsidR="00000000" w:rsidRPr="00000000">
              <w:rPr>
                <w:vertAlign w:val="baseline"/>
                <w:rtl w:val="0"/>
              </w:rPr>
              <w:t xml:space="preserve">Les machines commandées par ordinateur en mouvement peuvent créer des points de pincements dans son fonctionnement normal. Soyez conscients de toutes les zones qui pourraient être dangereuses lorsque la machine est en mouvement.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spacing w:before="0" w:lineRule="auto"/>
              <w:ind w:left="720" w:right="420" w:hanging="360"/>
              <w:contextualSpacing w:val="1"/>
              <w:rPr>
                <w:rFonts w:ascii="Arial" w:cs="Arial" w:eastAsia="Arial" w:hAnsi="Arial"/>
                <w:b w:val="0"/>
                <w:sz w:val="22"/>
                <w:szCs w:val="22"/>
              </w:rPr>
            </w:pPr>
            <w:r w:rsidDel="00000000" w:rsidR="00000000" w:rsidRPr="00000000">
              <w:rPr>
                <w:vertAlign w:val="baseline"/>
                <w:rtl w:val="0"/>
              </w:rPr>
              <w:t xml:space="preserve">Attendez qu’elle soit complètement arrêtée. N’essayez jamais de faire des ajustements ou des mesures sur la pièce lorsque la fraiseuse numérique est encore en marche. Attendez qu’elle soit complètement arrêtée.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spacing w:after="0" w:lineRule="auto"/>
              <w:ind w:left="720" w:right="420" w:hanging="360"/>
              <w:contextualSpacing w:val="1"/>
              <w:rPr>
                <w:rFonts w:ascii="Arial" w:cs="Arial" w:eastAsia="Arial" w:hAnsi="Arial"/>
                <w:b w:val="0"/>
                <w:sz w:val="22"/>
                <w:szCs w:val="22"/>
              </w:rPr>
            </w:pPr>
            <w:r w:rsidDel="00000000" w:rsidR="00000000" w:rsidRPr="00000000">
              <w:rPr>
                <w:vertAlign w:val="baseline"/>
                <w:rtl w:val="0"/>
              </w:rPr>
              <w:t xml:space="preserve">Pour éviter de blesser vos mains, déplacer la table loin de l’outil lorsque vous placez la pièce dans l’étau.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Certaines composantes de la machine sont lourdes. Soyez prudents lorsque vous les levez ou les bougez. Si nécessaire, demandez de l’aider ou utilisez un appareil de levage mécanique pour éviter les blessures.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19c6y18" w:id="44"/>
      <w:bookmarkEnd w:id="44"/>
      <w:r w:rsidDel="00000000" w:rsidR="00000000" w:rsidRPr="00000000">
        <w:rPr>
          <w:rtl w:val="0"/>
        </w:rPr>
      </w:r>
    </w:p>
    <w:tbl>
      <w:tblPr>
        <w:tblStyle w:val="Table18"/>
        <w:bidi w:val="0"/>
        <w:tblW w:w="10620.0" w:type="dxa"/>
        <w:jc w:val="left"/>
        <w:tblInd w:w="-270.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10620"/>
        <w:tblGridChange w:id="0">
          <w:tblGrid>
            <w:gridCol w:w="10620"/>
          </w:tblGrid>
        </w:tblGridChange>
      </w:tblGrid>
      <w:tr>
        <w:trPr>
          <w:trHeight w:val="120" w:hRule="atLeast"/>
        </w:trPr>
        <w:tc>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Perceuse à colonne</w:t>
            </w:r>
            <w:r w:rsidDel="00000000" w:rsidR="00000000" w:rsidRPr="00000000">
              <w:rPr>
                <w:rtl w:val="0"/>
              </w:rPr>
            </w:r>
          </w:p>
        </w:tc>
      </w:tr>
      <w:tr>
        <w:trPr>
          <w:trHeight w:val="400" w:hRule="atLeast"/>
        </w:trP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Assurez-vous de porter une </w:t>
            </w:r>
            <w:r w:rsidDel="00000000" w:rsidR="00000000" w:rsidRPr="00000000">
              <w:rPr>
                <w:b w:val="1"/>
                <w:vertAlign w:val="baseline"/>
                <w:rtl w:val="0"/>
              </w:rPr>
              <w:t xml:space="preserve">VISIÈRE DE PROTECTION OU DES LUNETTES DE SÉCURITÉ </w:t>
            </w:r>
            <w:r w:rsidDel="00000000" w:rsidR="00000000" w:rsidRPr="00000000">
              <w:rPr>
                <w:vertAlign w:val="baseline"/>
                <w:rtl w:val="0"/>
              </w:rPr>
              <w:t xml:space="preserve">avant d’allumer la perceuse à colonne.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Gardez l’espace de travail et le plancher propre et exempt d’huile, de graisse et de débris. </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Attachez-vous toujours les cheveux longs vers l’arrière et gardez votre tête et vos vêtements loin de toutes les pièces mobiles de la perceuse. N’opérez jamais la machine avec des gants. </w:t>
            </w: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Utilisez la perceuse à colonne seulement après avoir reçu la consigne ou la permission de votre enseignant.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Choisissez seulement des mèches qui sont tranchantes, en bon état et qui conviennent au travail.  </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Enlevez les </w:t>
            </w:r>
            <w:r w:rsidDel="00000000" w:rsidR="00000000" w:rsidRPr="00000000">
              <w:rPr>
                <w:b w:val="1"/>
                <w:vertAlign w:val="baseline"/>
                <w:rtl w:val="0"/>
              </w:rPr>
              <w:t xml:space="preserve">CLÉS DE MANDRIN </w:t>
            </w:r>
            <w:r w:rsidDel="00000000" w:rsidR="00000000" w:rsidRPr="00000000">
              <w:rPr>
                <w:vertAlign w:val="baseline"/>
                <w:rtl w:val="0"/>
              </w:rPr>
              <w:t xml:space="preserve">de la perceuse avant de la partir. </w:t>
            </w:r>
            <w:r w:rsidDel="00000000" w:rsidR="00000000" w:rsidRPr="00000000">
              <w:rPr>
                <w:b w:val="1"/>
                <w:vertAlign w:val="baseline"/>
                <w:rtl w:val="0"/>
              </w:rPr>
              <w:t xml:space="preserve">Ne fixez jamais</w:t>
            </w:r>
            <w:r w:rsidDel="00000000" w:rsidR="00000000" w:rsidRPr="00000000">
              <w:rPr>
                <w:vertAlign w:val="baseline"/>
                <w:rtl w:val="0"/>
              </w:rPr>
              <w:t xml:space="preserve"> les </w:t>
            </w:r>
            <w:r w:rsidDel="00000000" w:rsidR="00000000" w:rsidRPr="00000000">
              <w:rPr>
                <w:b w:val="1"/>
                <w:vertAlign w:val="baseline"/>
                <w:rtl w:val="0"/>
              </w:rPr>
              <w:t xml:space="preserve">CLÉS DE MANDRIN </w:t>
            </w:r>
            <w:r w:rsidDel="00000000" w:rsidR="00000000" w:rsidRPr="00000000">
              <w:rPr>
                <w:vertAlign w:val="baseline"/>
                <w:rtl w:val="0"/>
              </w:rPr>
              <w:t xml:space="preserve">à la colonne de la perceuse avec une chaine. </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b w:val="1"/>
                <w:sz w:val="16"/>
                <w:szCs w:val="16"/>
                <w:vertAlign w:val="baseline"/>
                <w:rtl w:val="0"/>
              </w:rPr>
              <w:tab/>
            </w: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b w:val="1"/>
                <w:vertAlign w:val="baseline"/>
                <w:rtl w:val="0"/>
              </w:rPr>
              <w:t xml:space="preserve">FIXEZ SOLIDEMENT LA PIÈCE </w:t>
            </w:r>
            <w:r w:rsidDel="00000000" w:rsidR="00000000" w:rsidRPr="00000000">
              <w:rPr>
                <w:vertAlign w:val="baseline"/>
                <w:rtl w:val="0"/>
              </w:rPr>
              <w:t xml:space="preserve">à la table avant de partir la machine. Essayer de tenir  la pièce avec la main pourrait causer des blessures graves.</w:t>
            </w: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Opérez les perceuses à la bonne vitesse et maintenez une entrée constante. Forcer ou essayer d’alimenter trop rapidement la perceuse pourrait briser la mèche, ce qui peut entrainer des blessures graves.</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Si la pièce glisse de l’étau, n’essayez pas de l’arrêter avec vos mains. N’essayez jamais de passer la main derrière ou au-dessus d’une mèche qui tourne. Utilisez un vé de traçage pour fixer les barres rondes.</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Assurez-vous que la machine soit </w:t>
            </w:r>
            <w:r w:rsidDel="00000000" w:rsidR="00000000" w:rsidRPr="00000000">
              <w:rPr>
                <w:b w:val="1"/>
                <w:vertAlign w:val="baseline"/>
                <w:rtl w:val="0"/>
              </w:rPr>
              <w:t xml:space="preserve">COMPLÈTEMENT ARÊTÉE  </w:t>
            </w:r>
            <w:r w:rsidDel="00000000" w:rsidR="00000000" w:rsidRPr="00000000">
              <w:rPr>
                <w:vertAlign w:val="baseline"/>
                <w:rtl w:val="0"/>
              </w:rPr>
              <w:t xml:space="preserve">avant d’essayer de régler la vitesse. </w:t>
            </w:r>
            <w:r w:rsidDel="00000000" w:rsidR="00000000" w:rsidRPr="00000000">
              <w:rPr>
                <w:rtl w:val="0"/>
              </w:rPr>
            </w:r>
          </w:p>
          <w:p w:rsidR="00000000" w:rsidDel="00000000" w:rsidP="00000000" w:rsidRDefault="00000000" w:rsidRPr="00000000">
            <w:pPr>
              <w:tabs>
                <w:tab w:val="left" w:pos="972"/>
              </w:tabs>
              <w:ind w:left="972" w:right="420" w:hanging="720"/>
              <w:contextualSpacing w:val="0"/>
              <w:jc w:val="both"/>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Si la perceuse colle à la pièce, arrêtez le moteur et tournez la perceuse à la main pour la dégager de la pièce.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Lorsque la perceuse commence à percer la pièce, relâchez la pression exercée sur la perceuse et laissez-la pénétrer graduellement.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Limez tous les morfils des trous forés. Assurez-vous que la lime soit munie d’une poignée. </w:t>
            </w:r>
            <w:r w:rsidDel="00000000" w:rsidR="00000000" w:rsidRPr="00000000">
              <w:rPr>
                <w:rtl w:val="0"/>
              </w:rPr>
            </w:r>
          </w:p>
          <w:p w:rsidR="00000000" w:rsidDel="00000000" w:rsidP="00000000" w:rsidRDefault="00000000" w:rsidRPr="00000000">
            <w:pPr>
              <w:tabs>
                <w:tab w:val="left" w:pos="972"/>
              </w:tabs>
              <w:ind w:left="972" w:right="420" w:firstLine="0"/>
              <w:contextualSpacing w:val="0"/>
              <w:jc w:val="both"/>
            </w:pPr>
            <w:r w:rsidDel="00000000" w:rsidR="00000000" w:rsidRPr="00000000">
              <w:rPr>
                <w:rtl w:val="0"/>
              </w:rPr>
            </w:r>
          </w:p>
          <w:p w:rsidR="00000000" w:rsidDel="00000000" w:rsidP="00000000" w:rsidRDefault="00000000" w:rsidRPr="00000000">
            <w:pPr>
              <w:numPr>
                <w:ilvl w:val="0"/>
                <w:numId w:val="53"/>
              </w:numPr>
              <w:tabs>
                <w:tab w:val="left" w:pos="972"/>
              </w:tabs>
              <w:ind w:left="972" w:right="420" w:hanging="720"/>
              <w:jc w:val="both"/>
              <w:rPr>
                <w:rFonts w:ascii="Arial" w:cs="Arial" w:eastAsia="Arial" w:hAnsi="Arial"/>
                <w:b w:val="0"/>
                <w:sz w:val="22"/>
                <w:szCs w:val="22"/>
              </w:rPr>
            </w:pPr>
            <w:r w:rsidDel="00000000" w:rsidR="00000000" w:rsidRPr="00000000">
              <w:rPr>
                <w:vertAlign w:val="baseline"/>
                <w:rtl w:val="0"/>
              </w:rPr>
              <w:t xml:space="preserve">Enlevez toujours les copeaux avec un balai une fois que la machine est complètement arrêtée. Ne le faites jamais avec vos mains.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bookmarkStart w:colFirst="0" w:colLast="0" w:name="_3tbugp1" w:id="45"/>
            <w:bookmarkEnd w:id="4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Perceuse radiale</w:t>
            </w:r>
            <w:r w:rsidDel="00000000" w:rsidR="00000000" w:rsidRPr="00000000">
              <w:rPr>
                <w:rtl w:val="0"/>
              </w:rPr>
            </w:r>
          </w:p>
        </w:tc>
      </w:tr>
      <w:tr>
        <w:trPr>
          <w:trHeight w:val="760" w:hRule="atLeast"/>
        </w:trP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Assurez-vous de porter une </w:t>
            </w:r>
            <w:r w:rsidDel="00000000" w:rsidR="00000000" w:rsidRPr="00000000">
              <w:rPr>
                <w:b w:val="1"/>
                <w:vertAlign w:val="baseline"/>
                <w:rtl w:val="0"/>
              </w:rPr>
              <w:t xml:space="preserve">VISIÈRE DE PROTECTION OU DES LUNETTES DE SÉCURITÉ </w:t>
            </w:r>
            <w:r w:rsidDel="00000000" w:rsidR="00000000" w:rsidRPr="00000000">
              <w:rPr>
                <w:vertAlign w:val="baseline"/>
                <w:rtl w:val="0"/>
              </w:rPr>
              <w:t xml:space="preserve">avant d’allumer la perceuse à colonne.  </w:t>
            </w:r>
            <w:r w:rsidDel="00000000" w:rsidR="00000000" w:rsidRPr="00000000">
              <w:rPr>
                <w:rtl w:val="0"/>
              </w:rPr>
            </w:r>
          </w:p>
          <w:p w:rsidR="00000000" w:rsidDel="00000000" w:rsidP="00000000" w:rsidRDefault="00000000" w:rsidRPr="00000000">
            <w:pPr>
              <w:tabs>
                <w:tab w:val="left" w:pos="729"/>
              </w:tabs>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Gardez l’espace de travail et le plancher propre et exempt d’huile, de graisse et de débris. </w:t>
            </w:r>
            <w:r w:rsidDel="00000000" w:rsidR="00000000" w:rsidRPr="00000000">
              <w:rPr>
                <w:rtl w:val="0"/>
              </w:rPr>
            </w:r>
          </w:p>
          <w:p w:rsidR="00000000" w:rsidDel="00000000" w:rsidP="00000000" w:rsidRDefault="00000000" w:rsidRPr="00000000">
            <w:pPr>
              <w:tabs>
                <w:tab w:val="left" w:pos="729"/>
              </w:tabs>
              <w:ind w:left="252" w:right="420" w:firstLine="720"/>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Attachez toujours les cheveux longs vers l’arrière et gardez votre tête et vos vêtements loin de toutes les pièces mobiles de la perceuse. N’opérez jamais l’outil avec des gants. </w:t>
            </w:r>
            <w:r w:rsidDel="00000000" w:rsidR="00000000" w:rsidRPr="00000000">
              <w:rPr>
                <w:rtl w:val="0"/>
              </w:rPr>
            </w:r>
          </w:p>
          <w:p w:rsidR="00000000" w:rsidDel="00000000" w:rsidP="00000000" w:rsidRDefault="00000000" w:rsidRPr="00000000">
            <w:pPr>
              <w:widowControl w:val="0"/>
              <w:tabs>
                <w:tab w:val="left" w:pos="729"/>
              </w:tabs>
              <w:spacing w:after="0" w:before="0" w:line="240" w:lineRule="auto"/>
              <w:ind w:left="720" w:firstLine="0"/>
              <w:contextualSpacing w:val="0"/>
            </w:pPr>
            <w:r w:rsidDel="00000000" w:rsidR="00000000" w:rsidRPr="00000000">
              <w:rPr>
                <w:rFonts w:ascii="Arial" w:cs="Arial" w:eastAsia="Arial" w:hAnsi="Arial"/>
                <w:b w:val="0"/>
                <w:sz w:val="22"/>
                <w:szCs w:val="22"/>
                <w:vertAlign w:val="baseline"/>
                <w:rtl w:val="0"/>
              </w:rPr>
              <w:t xml:space="preserve"> </w:t>
            </w: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Utilisez la perceuse radiale seulement après avoir obtenu l’instruction ou la permission de votre enseignant. </w:t>
            </w:r>
            <w:r w:rsidDel="00000000" w:rsidR="00000000" w:rsidRPr="00000000">
              <w:rPr>
                <w:rtl w:val="0"/>
              </w:rPr>
            </w:r>
          </w:p>
          <w:p w:rsidR="00000000" w:rsidDel="00000000" w:rsidP="00000000" w:rsidRDefault="00000000" w:rsidRPr="00000000">
            <w:pPr>
              <w:tabs>
                <w:tab w:val="left" w:pos="729"/>
              </w:tabs>
              <w:ind w:left="252" w:right="420" w:firstLine="720"/>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Choisissez seulement des mèches qui sont tranchantes, en bon état et qui conviennent au travail.  </w:t>
            </w:r>
            <w:r w:rsidDel="00000000" w:rsidR="00000000" w:rsidRPr="00000000">
              <w:rPr>
                <w:rtl w:val="0"/>
              </w:rPr>
            </w:r>
          </w:p>
          <w:p w:rsidR="00000000" w:rsidDel="00000000" w:rsidP="00000000" w:rsidRDefault="00000000" w:rsidRPr="00000000">
            <w:pPr>
              <w:tabs>
                <w:tab w:val="left" w:pos="729"/>
              </w:tabs>
              <w:ind w:left="729" w:right="420" w:hanging="374"/>
              <w:contextualSpacing w:val="0"/>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pPr>
              <w:numPr>
                <w:ilvl w:val="0"/>
                <w:numId w:val="96"/>
              </w:numPr>
              <w:tabs>
                <w:tab w:val="left" w:pos="729"/>
              </w:tabs>
              <w:ind w:left="729" w:right="420" w:hanging="374"/>
              <w:jc w:val="both"/>
              <w:rPr>
                <w:rFonts w:ascii="Arial" w:cs="Arial" w:eastAsia="Arial" w:hAnsi="Arial"/>
                <w:b w:val="0"/>
                <w:sz w:val="22"/>
                <w:szCs w:val="22"/>
              </w:rPr>
            </w:pPr>
            <w:r w:rsidDel="00000000" w:rsidR="00000000" w:rsidRPr="00000000">
              <w:rPr>
                <w:vertAlign w:val="baseline"/>
                <w:rtl w:val="0"/>
              </w:rPr>
              <w:t xml:space="preserve">Enlevez les </w:t>
            </w:r>
            <w:r w:rsidDel="00000000" w:rsidR="00000000" w:rsidRPr="00000000">
              <w:rPr>
                <w:b w:val="1"/>
                <w:vertAlign w:val="baseline"/>
                <w:rtl w:val="0"/>
              </w:rPr>
              <w:t xml:space="preserve">CLÉS DE MANDRIN </w:t>
            </w:r>
            <w:r w:rsidDel="00000000" w:rsidR="00000000" w:rsidRPr="00000000">
              <w:rPr>
                <w:vertAlign w:val="baseline"/>
                <w:rtl w:val="0"/>
              </w:rPr>
              <w:t xml:space="preserve">du mandrin de la perceuse avant de la partir. </w:t>
            </w:r>
            <w:r w:rsidDel="00000000" w:rsidR="00000000" w:rsidRPr="00000000">
              <w:rPr>
                <w:b w:val="1"/>
                <w:vertAlign w:val="baseline"/>
                <w:rtl w:val="0"/>
              </w:rPr>
              <w:t xml:space="preserve">Ne sécurisez jamais</w:t>
            </w:r>
            <w:r w:rsidDel="00000000" w:rsidR="00000000" w:rsidRPr="00000000">
              <w:rPr>
                <w:vertAlign w:val="baseline"/>
                <w:rtl w:val="0"/>
              </w:rPr>
              <w:t xml:space="preserve"> les </w:t>
            </w:r>
            <w:r w:rsidDel="00000000" w:rsidR="00000000" w:rsidRPr="00000000">
              <w:rPr>
                <w:b w:val="1"/>
                <w:vertAlign w:val="baseline"/>
                <w:rtl w:val="0"/>
              </w:rPr>
              <w:t xml:space="preserve">CLÉS DE MANDRIN </w:t>
            </w:r>
            <w:r w:rsidDel="00000000" w:rsidR="00000000" w:rsidRPr="00000000">
              <w:rPr>
                <w:vertAlign w:val="baseline"/>
                <w:rtl w:val="0"/>
              </w:rPr>
              <w:t xml:space="preserve">à la colonne de la perceuse avec une chaine. </w:t>
            </w:r>
            <w:r w:rsidDel="00000000" w:rsidR="00000000" w:rsidRPr="00000000">
              <w:rPr>
                <w:rtl w:val="0"/>
              </w:rPr>
            </w:r>
          </w:p>
          <w:p w:rsidR="00000000" w:rsidDel="00000000" w:rsidP="00000000" w:rsidRDefault="00000000" w:rsidRPr="00000000">
            <w:pPr>
              <w:tabs>
                <w:tab w:val="left" w:pos="729"/>
              </w:tabs>
              <w:ind w:left="729" w:right="420" w:hanging="374"/>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b w:val="1"/>
                <w:vertAlign w:val="baseline"/>
                <w:rtl w:val="0"/>
              </w:rPr>
              <w:t xml:space="preserve">FIXEZ SOLIDEMENT LA PIÈCE </w:t>
            </w:r>
            <w:r w:rsidDel="00000000" w:rsidR="00000000" w:rsidRPr="00000000">
              <w:rPr>
                <w:vertAlign w:val="baseline"/>
                <w:rtl w:val="0"/>
              </w:rPr>
              <w:t xml:space="preserve">à la table avant de partir la machine. Essayer de tenir  la pièce avec la main pourrait causer des blessures graves.</w:t>
            </w:r>
            <w:r w:rsidDel="00000000" w:rsidR="00000000" w:rsidRPr="00000000">
              <w:rPr>
                <w:rtl w:val="0"/>
              </w:rPr>
            </w:r>
          </w:p>
          <w:p w:rsidR="00000000" w:rsidDel="00000000" w:rsidP="00000000" w:rsidRDefault="00000000" w:rsidRPr="00000000">
            <w:pPr>
              <w:tabs>
                <w:tab w:val="left" w:pos="729"/>
              </w:tabs>
              <w:ind w:left="720" w:right="420" w:firstLine="0"/>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rPr>
                <w:rFonts w:ascii="Arial" w:cs="Arial" w:eastAsia="Arial" w:hAnsi="Arial"/>
                <w:b w:val="0"/>
                <w:sz w:val="22"/>
                <w:szCs w:val="22"/>
              </w:rPr>
            </w:pPr>
            <w:r w:rsidDel="00000000" w:rsidR="00000000" w:rsidRPr="00000000">
              <w:rPr>
                <w:vertAlign w:val="baseline"/>
                <w:rtl w:val="0"/>
              </w:rPr>
              <w:t xml:space="preserve">Alignez l’outil à l’endroit marqué en bougeant le bras et la tête de la perceuse. </w:t>
            </w:r>
            <w:r w:rsidDel="00000000" w:rsidR="00000000" w:rsidRPr="00000000">
              <w:rPr>
                <w:rtl w:val="0"/>
              </w:rPr>
            </w:r>
          </w:p>
          <w:p w:rsidR="00000000" w:rsidDel="00000000" w:rsidP="00000000" w:rsidRDefault="00000000" w:rsidRPr="00000000">
            <w:pPr>
              <w:widowControl w:val="0"/>
              <w:tabs>
                <w:tab w:val="left" w:pos="729"/>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rPr>
                <w:rFonts w:ascii="Arial" w:cs="Arial" w:eastAsia="Arial" w:hAnsi="Arial"/>
                <w:b w:val="0"/>
                <w:sz w:val="22"/>
                <w:szCs w:val="22"/>
              </w:rPr>
            </w:pPr>
            <w:r w:rsidDel="00000000" w:rsidR="00000000" w:rsidRPr="00000000">
              <w:rPr>
                <w:vertAlign w:val="baseline"/>
                <w:rtl w:val="0"/>
              </w:rPr>
              <w:t xml:space="preserve">Serrez le bras et la tête de la perceuse avant de commencer à percer. </w:t>
            </w:r>
            <w:r w:rsidDel="00000000" w:rsidR="00000000" w:rsidRPr="00000000">
              <w:rPr>
                <w:rtl w:val="0"/>
              </w:rPr>
            </w:r>
          </w:p>
          <w:p w:rsidR="00000000" w:rsidDel="00000000" w:rsidP="00000000" w:rsidRDefault="00000000" w:rsidRPr="00000000">
            <w:pPr>
              <w:tabs>
                <w:tab w:val="left" w:pos="729"/>
              </w:tabs>
              <w:ind w:left="720" w:right="420" w:firstLine="0"/>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Opérez les perceuses à la bonne vitesse et maintenez une entrée constante. Forcer ou essayer d’alimenter trop rapidement la perceuse pourrait briser la mèche, ce qui peut entrainer des blessures graves.</w:t>
            </w:r>
            <w:r w:rsidDel="00000000" w:rsidR="00000000" w:rsidRPr="00000000">
              <w:rPr>
                <w:rtl w:val="0"/>
              </w:rPr>
            </w:r>
          </w:p>
          <w:p w:rsidR="00000000" w:rsidDel="00000000" w:rsidP="00000000" w:rsidRDefault="00000000" w:rsidRPr="00000000">
            <w:pPr>
              <w:tabs>
                <w:tab w:val="left" w:pos="729"/>
              </w:tabs>
              <w:ind w:left="252" w:right="420" w:firstLine="720"/>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Si la pièce glisse de l’étau, n’essayez pas de l’arrêter avec vos mains. N’essayez jamais de passer la main derrière ou au-dessus d’une mèche qui tourne. Utilisez un vé de traçage pour fixer les barres rondes.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Assurez-vous que la machine soit </w:t>
            </w:r>
            <w:r w:rsidDel="00000000" w:rsidR="00000000" w:rsidRPr="00000000">
              <w:rPr>
                <w:b w:val="1"/>
                <w:vertAlign w:val="baseline"/>
                <w:rtl w:val="0"/>
              </w:rPr>
              <w:t xml:space="preserve">COMPLÈTEMENT ARÊTÉE  </w:t>
            </w:r>
            <w:r w:rsidDel="00000000" w:rsidR="00000000" w:rsidRPr="00000000">
              <w:rPr>
                <w:vertAlign w:val="baseline"/>
                <w:rtl w:val="0"/>
              </w:rPr>
              <w:t xml:space="preserve">avant d’essayer de régler la vitesse.  </w:t>
            </w:r>
            <w:r w:rsidDel="00000000" w:rsidR="00000000" w:rsidRPr="00000000">
              <w:rPr>
                <w:rtl w:val="0"/>
              </w:rPr>
            </w:r>
          </w:p>
          <w:p w:rsidR="00000000" w:rsidDel="00000000" w:rsidP="00000000" w:rsidRDefault="00000000" w:rsidRPr="00000000">
            <w:pPr>
              <w:tabs>
                <w:tab w:val="left" w:pos="729"/>
              </w:tabs>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Si la perceuse colle à la pièce, arrêtez le moteur et tournez la perceuse à la main pour la dégager de la pièce. </w:t>
            </w:r>
            <w:r w:rsidDel="00000000" w:rsidR="00000000" w:rsidRPr="00000000">
              <w:rPr>
                <w:rtl w:val="0"/>
              </w:rPr>
            </w:r>
          </w:p>
          <w:p w:rsidR="00000000" w:rsidDel="00000000" w:rsidP="00000000" w:rsidRDefault="00000000" w:rsidRPr="00000000">
            <w:pPr>
              <w:tabs>
                <w:tab w:val="left" w:pos="729"/>
              </w:tabs>
              <w:ind w:left="252" w:right="420" w:firstLine="720"/>
              <w:contextualSpacing w:val="0"/>
            </w:pP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rPr>
                <w:rFonts w:ascii="Arial" w:cs="Arial" w:eastAsia="Arial" w:hAnsi="Arial"/>
                <w:b w:val="0"/>
                <w:sz w:val="22"/>
                <w:szCs w:val="22"/>
              </w:rPr>
            </w:pPr>
            <w:r w:rsidDel="00000000" w:rsidR="00000000" w:rsidRPr="00000000">
              <w:rPr>
                <w:vertAlign w:val="baseline"/>
                <w:rtl w:val="0"/>
              </w:rPr>
              <w:t xml:space="preserve">Limez tous les morfils des trous forés. Assurez-vous que la lime soit munie d’une poignée. </w:t>
            </w:r>
            <w:r w:rsidDel="00000000" w:rsidR="00000000" w:rsidRPr="00000000">
              <w:rPr>
                <w:rtl w:val="0"/>
              </w:rPr>
            </w:r>
          </w:p>
          <w:p w:rsidR="00000000" w:rsidDel="00000000" w:rsidP="00000000" w:rsidRDefault="00000000" w:rsidRPr="00000000">
            <w:pPr>
              <w:tabs>
                <w:tab w:val="left" w:pos="729"/>
              </w:tabs>
              <w:ind w:right="420"/>
              <w:contextualSpacing w:val="0"/>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pPr>
              <w:numPr>
                <w:ilvl w:val="0"/>
                <w:numId w:val="96"/>
              </w:numPr>
              <w:tabs>
                <w:tab w:val="left" w:pos="729"/>
              </w:tabs>
              <w:ind w:left="720" w:right="420" w:hanging="360"/>
              <w:jc w:val="both"/>
              <w:rPr>
                <w:rFonts w:ascii="Arial" w:cs="Arial" w:eastAsia="Arial" w:hAnsi="Arial"/>
                <w:b w:val="0"/>
                <w:sz w:val="22"/>
                <w:szCs w:val="22"/>
              </w:rPr>
            </w:pPr>
            <w:r w:rsidDel="00000000" w:rsidR="00000000" w:rsidRPr="00000000">
              <w:rPr>
                <w:vertAlign w:val="baseline"/>
                <w:rtl w:val="0"/>
              </w:rPr>
              <w:t xml:space="preserve">Enlevez toujours les copeaux avec un balai une fois que la machine est complètement arrêtée. Ne le faites jamais avec vos mains. </w:t>
            </w:r>
            <w:r w:rsidDel="00000000" w:rsidR="00000000" w:rsidRPr="00000000">
              <w:rPr>
                <w:rtl w:val="0"/>
              </w:rPr>
            </w:r>
          </w:p>
          <w:p w:rsidR="00000000" w:rsidDel="00000000" w:rsidP="00000000" w:rsidRDefault="00000000" w:rsidRPr="00000000">
            <w:pPr>
              <w:tabs>
                <w:tab w:val="left" w:pos="729"/>
              </w:tabs>
              <w:ind w:right="420"/>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8h4qwu" w:id="46"/>
            <w:bookmarkEnd w:id="4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Risques électriques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Toucher un fil électrique exposé ou de l’équipement électrique qui n’est pas adéquatement mis à la terre provoque une décharge électrique. Cette décharge peut aller d’un petit picotement à une secousse sévère. Une décharge très sévère peut tuer. Ne touchez sous aucun prétexte à de l’équipement ou à des fils électriques qui ont été exposés à un liquide.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protéger contre les décharges, il convient de suivre les règles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l’état des fils électriques des appareils. Signaler tout problème à l’enseignant sans attendre. Les fils usés ou endommagés doivent être remplacés.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Prendre la prise électrique entre ses doigts, et non le fils, pour la débrancher. Ne jamais tirer sur le fils. Les fils risquent de se desserrer et de transmettre une décharge.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à semelles en caoutchouc afin d’éviter les décharges électriques. Le caoutchouc n’est pas conducteur d’électricité.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Éteignez tous les appareils avant de les brancher à une source d’alimentation.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d’utiliser des blocs d’alimentation et des câbles adéquats désignés, propres à l’utilisation de pièces d’équipement spécifiques.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tout l’équipement électronique dans des lieux désignés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faire des changements à un environnement de travail configuré par quelqu’un d’autre sans y être autorisé.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nmf14n" w:id="47"/>
            <w:bookmarkEnd w:id="4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Procédures d’urgence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19"/>
              </w:numPr>
              <w:ind w:left="720" w:right="420" w:hanging="360"/>
              <w:jc w:val="both"/>
              <w:rPr>
                <w:rFonts w:ascii="Arial" w:cs="Arial" w:eastAsia="Arial" w:hAnsi="Arial"/>
                <w:b w:val="0"/>
                <w:sz w:val="22"/>
                <w:szCs w:val="22"/>
              </w:rPr>
            </w:pPr>
            <w:r w:rsidDel="00000000" w:rsidR="00000000" w:rsidRPr="00000000">
              <w:rPr>
                <w:vertAlign w:val="baseline"/>
                <w:rtl w:val="0"/>
              </w:rPr>
              <w:t xml:space="preserve">Repérez l’emplacement de chaque alarme d’incendie, sortie de secours et bouton d’arrêt d’urgence.</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19"/>
              </w:numPr>
              <w:ind w:left="720" w:right="420" w:hanging="360"/>
              <w:jc w:val="both"/>
              <w:rPr>
                <w:rFonts w:ascii="Arial" w:cs="Arial" w:eastAsia="Arial" w:hAnsi="Arial"/>
                <w:b w:val="0"/>
                <w:sz w:val="22"/>
                <w:szCs w:val="22"/>
              </w:rPr>
            </w:pPr>
            <w:r w:rsidDel="00000000" w:rsidR="00000000" w:rsidRPr="00000000">
              <w:rPr>
                <w:vertAlign w:val="baseline"/>
                <w:rtl w:val="0"/>
              </w:rPr>
              <w:t xml:space="preserve">LES SORTIES DE SECOURS ET LES DIRECTIVES D’ÉVACUATION D’URGENCE doivent être connues  par tous.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ind w:left="720" w:right="420" w:hanging="360"/>
              <w:jc w:val="both"/>
              <w:rPr>
                <w:rFonts w:ascii="Arial" w:cs="Arial" w:eastAsia="Arial" w:hAnsi="Arial"/>
                <w:b w:val="0"/>
                <w:sz w:val="22"/>
                <w:szCs w:val="22"/>
              </w:rPr>
            </w:pPr>
            <w:r w:rsidDel="00000000" w:rsidR="00000000" w:rsidRPr="00000000">
              <w:rPr>
                <w:vertAlign w:val="baseline"/>
                <w:rtl w:val="0"/>
              </w:rPr>
              <w:t xml:space="preserve">Les voies d’évacuation doivent être dégagées en tout temps.</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sz w:val="36"/>
                <w:szCs w:val="36"/>
                <w:vertAlign w:val="baseline"/>
                <w:rtl w:val="0"/>
              </w:rPr>
              <w:t xml:space="preserve">L’EMPLACEMENT DES SORTIES DE SECOURS ET DES ALARMES D’INCENDIES :</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center"/>
            </w:pPr>
            <w:r w:rsidDel="00000000" w:rsidR="00000000" w:rsidRPr="00000000">
              <w:rPr>
                <w:sz w:val="36"/>
                <w:szCs w:val="36"/>
                <w:vertAlign w:val="baseline"/>
                <w:rtl w:val="0"/>
              </w:rPr>
              <w:t xml:space="preserve">L’EMPLACEMENT DES BOUTONS D’ARRÊT D’URGENCE :</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7m2jsg" w:id="48"/>
            <w:bookmarkEnd w:id="4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Prévention des chutes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Des études sur les accidents survenus dans le secteur des services montrent que la plupart des blessures sont causées par des chutes. En observant quelques règles simples, vous éviterez la plupart de ces accidents de ce type.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quelques directives pour éviter les chutes.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courez pas, marchez.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 sol propre et sec. Un sol mouillé est glissant, essuyez donc immédiatement tout déversement de liquide. Saupoudrez de sel les endroits qui sont encore glissants avant que le sol puisse être nettoyé convenablement. Avertissez les autres de toute condition glissante.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confortables à talon plat avec des semelles en caoutchouc. Ces chaussures adhèrent bien au sol.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 tapis bien à plat au sol pour éviter d’y trébucher. Des tapis gondolés ou aux coins recourbés peuvent provoquer des chutes.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bien dégagées les zones de travail et les voies de passage. Les fils électriques ne devraient pas traverser une voie de passage. Rangez rapidement les vadrouilles et les balais. Ne laissez jamais des boîtes ou des caisses traîner dans les allées.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Regardez toujours où vous allez. Demandez de l’aide pour déplacer des objets qui peuvent bloquer votre vision.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mrcu09" w:id="49"/>
            <w:bookmarkEnd w:id="4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Extincteurs d’incendie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numPr>
                <w:ilvl w:val="0"/>
                <w:numId w:val="26"/>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widowControl w:val="1"/>
              <w:numPr>
                <w:ilvl w:val="0"/>
                <w:numId w:val="26"/>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widowControl w:val="1"/>
              <w:numPr>
                <w:ilvl w:val="0"/>
                <w:numId w:val="26"/>
              </w:numPr>
              <w:spacing w:after="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utilisez un extincteur:</w:t>
            </w:r>
            <w:r w:rsidDel="00000000" w:rsidR="00000000" w:rsidRPr="00000000">
              <w:rPr>
                <w:rtl w:val="0"/>
              </w:rPr>
            </w:r>
          </w:p>
          <w:p w:rsidR="00000000" w:rsidDel="00000000" w:rsidP="00000000" w:rsidRDefault="00000000" w:rsidRPr="00000000">
            <w:pPr>
              <w:numPr>
                <w:ilvl w:val="0"/>
                <w:numId w:val="39"/>
              </w:numPr>
              <w:spacing w:after="0" w:before="0" w:lineRule="auto"/>
              <w:ind w:left="2232" w:right="720" w:hanging="360"/>
              <w:rPr>
                <w:b w:val="0"/>
                <w:sz w:val="22"/>
                <w:szCs w:val="22"/>
              </w:rPr>
            </w:pPr>
            <w:r w:rsidDel="00000000" w:rsidR="00000000" w:rsidRPr="00000000">
              <w:rPr>
                <w:b w:val="1"/>
                <w:vertAlign w:val="baseline"/>
                <w:rtl w:val="0"/>
              </w:rPr>
              <w:t xml:space="preserve">RETIREZ LA GOUPILLE DE SÉCURITÉ, DIRIGEZ LE JET À LA BASE DES FLAMMES; </w:t>
            </w:r>
            <w:r w:rsidDel="00000000" w:rsidR="00000000" w:rsidRPr="00000000">
              <w:rPr>
                <w:rtl w:val="0"/>
              </w:rPr>
            </w:r>
          </w:p>
          <w:p w:rsidR="00000000" w:rsidDel="00000000" w:rsidP="00000000" w:rsidRDefault="00000000" w:rsidRPr="00000000">
            <w:pPr>
              <w:numPr>
                <w:ilvl w:val="0"/>
                <w:numId w:val="39"/>
              </w:numPr>
              <w:spacing w:after="0" w:before="0" w:lineRule="auto"/>
              <w:ind w:left="2232" w:right="720" w:hanging="360"/>
              <w:rPr>
                <w:b w:val="0"/>
                <w:sz w:val="22"/>
                <w:szCs w:val="22"/>
              </w:rPr>
            </w:pPr>
            <w:r w:rsidDel="00000000" w:rsidR="00000000" w:rsidRPr="00000000">
              <w:rPr>
                <w:b w:val="1"/>
                <w:vertAlign w:val="baseline"/>
                <w:rtl w:val="0"/>
              </w:rPr>
              <w:t xml:space="preserve">SERREZ LA POIGNÉE, BALAYEZ LENTEMENT LA BASE DU FEU AVEC LE JET; </w:t>
            </w:r>
            <w:r w:rsidDel="00000000" w:rsidR="00000000" w:rsidRPr="00000000">
              <w:rPr>
                <w:rtl w:val="0"/>
              </w:rPr>
            </w:r>
          </w:p>
          <w:p w:rsidR="00000000" w:rsidDel="00000000" w:rsidP="00000000" w:rsidRDefault="00000000" w:rsidRPr="00000000">
            <w:pPr>
              <w:numPr>
                <w:ilvl w:val="0"/>
                <w:numId w:val="39"/>
              </w:numPr>
              <w:spacing w:after="40" w:before="0" w:lineRule="auto"/>
              <w:ind w:left="2232" w:right="720" w:hanging="360"/>
              <w:rPr>
                <w:b w:val="0"/>
                <w:sz w:val="22"/>
                <w:szCs w:val="22"/>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26"/>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Demandez au service d’incendie de s’assurer que le feu est bel et bien éteint.</w:t>
            </w:r>
            <w:r w:rsidDel="00000000" w:rsidR="00000000" w:rsidRPr="00000000">
              <w:rPr>
                <w:rtl w:val="0"/>
              </w:rPr>
            </w:r>
          </w:p>
          <w:p w:rsidR="00000000" w:rsidDel="00000000" w:rsidP="00000000" w:rsidRDefault="00000000" w:rsidRPr="00000000">
            <w:pPr>
              <w:widowControl w:val="1"/>
              <w:numPr>
                <w:ilvl w:val="0"/>
                <w:numId w:val="26"/>
              </w:numPr>
              <w:spacing w:after="28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vertAlign w:val="baseline"/>
                <w:rtl w:val="0"/>
              </w:rPr>
              <w:t xml:space="preserve">Apprenez à reconnaître les différents types d’extincteurs :</w:t>
            </w:r>
            <w:r w:rsidDel="00000000" w:rsidR="00000000" w:rsidRPr="00000000">
              <w:rPr>
                <w:rtl w:val="0"/>
              </w:rPr>
            </w:r>
          </w:p>
          <w:p w:rsidR="00000000" w:rsidDel="00000000" w:rsidP="00000000" w:rsidRDefault="00000000" w:rsidRPr="00000000">
            <w:pPr>
              <w:spacing w:after="280" w:before="280" w:lineRule="auto"/>
              <w:ind w:right="720"/>
              <w:contextualSpacing w:val="0"/>
            </w:pPr>
            <w:r w:rsidDel="00000000" w:rsidR="00000000" w:rsidRPr="00000000">
              <w:rPr>
                <w:rtl w:val="0"/>
              </w:rPr>
            </w:r>
          </w:p>
          <w:tbl>
            <w:tblPr>
              <w:tblStyle w:val="Table22"/>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9925" cy="564515"/>
                        <wp:effectExtent b="0" l="0" r="0" t="0"/>
                        <wp:docPr id="93" name="image102.png"/>
                        <a:graphic>
                          <a:graphicData uri="http://schemas.openxmlformats.org/drawingml/2006/picture">
                            <pic:pic>
                              <pic:nvPicPr>
                                <pic:cNvPr id="0" name="image102.png"/>
                                <pic:cNvPicPr preferRelativeResize="0"/>
                              </pic:nvPicPr>
                              <pic:blipFill>
                                <a:blip r:embed="rId51"/>
                                <a:srcRect b="0" l="0" r="0" t="0"/>
                                <a:stretch>
                                  <a:fillRect/>
                                </a:stretch>
                              </pic:blipFill>
                              <pic:spPr>
                                <a:xfrm>
                                  <a:off x="0" y="0"/>
                                  <a:ext cx="669925" cy="56451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Combustibles ordinaire</w:t>
                  </w:r>
                  <w:r w:rsidDel="00000000" w:rsidR="00000000" w:rsidRPr="00000000">
                    <w:rPr>
                      <w:vertAlign w:val="baseline"/>
                      <w:rtl w:val="0"/>
                    </w:rPr>
                    <w:t xml:space="preserve">s : papier, tissu, bois, caoutchouc, plusieurs plastiques.</w:t>
                  </w: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CO2</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0560" cy="669925"/>
                        <wp:effectExtent b="0" l="0" r="0" t="0"/>
                        <wp:docPr id="92" name="image98.png"/>
                        <a:graphic>
                          <a:graphicData uri="http://schemas.openxmlformats.org/drawingml/2006/picture">
                            <pic:pic>
                              <pic:nvPicPr>
                                <pic:cNvPr id="0" name="image98.png"/>
                                <pic:cNvPicPr preferRelativeResize="0"/>
                              </pic:nvPicPr>
                              <pic:blipFill>
                                <a:blip r:embed="rId52"/>
                                <a:srcRect b="0" l="0" r="0" t="0"/>
                                <a:stretch>
                                  <a:fillRect/>
                                </a:stretch>
                              </pic:blipFill>
                              <pic:spPr>
                                <a:xfrm>
                                  <a:off x="0" y="0"/>
                                  <a:ext cx="670560" cy="6699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 certains solvants, etc.</w:t>
                  </w: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8815" cy="678180"/>
                        <wp:effectExtent b="0" l="0" r="0" t="0"/>
                        <wp:docPr id="95" name="image105.png"/>
                        <a:graphic>
                          <a:graphicData uri="http://schemas.openxmlformats.org/drawingml/2006/picture">
                            <pic:pic>
                              <pic:nvPicPr>
                                <pic:cNvPr id="0" name="image105.png"/>
                                <pic:cNvPicPr preferRelativeResize="0"/>
                              </pic:nvPicPr>
                              <pic:blipFill>
                                <a:blip r:embed="rId53"/>
                                <a:srcRect b="0" l="0" r="0" t="0"/>
                                <a:stretch>
                                  <a:fillRect/>
                                </a:stretch>
                              </pic:blipFill>
                              <pic:spPr>
                                <a:xfrm>
                                  <a:off x="0" y="0"/>
                                  <a:ext cx="678815" cy="6781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Électrique:</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matériel électrique, etc.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liquide spécial ou poudre</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8180" cy="644525"/>
                        <wp:effectExtent b="0" l="0" r="0" t="0"/>
                        <wp:docPr id="94" name="image104.png"/>
                        <a:graphic>
                          <a:graphicData uri="http://schemas.openxmlformats.org/drawingml/2006/picture">
                            <pic:pic>
                              <pic:nvPicPr>
                                <pic:cNvPr id="0" name="image104.png"/>
                                <pic:cNvPicPr preferRelativeResize="0"/>
                              </pic:nvPicPr>
                              <pic:blipFill>
                                <a:blip r:embed="rId54"/>
                                <a:srcRect b="0" l="0" r="0" t="0"/>
                                <a:stretch>
                                  <a:fillRect/>
                                </a:stretch>
                              </pic:blipFill>
                              <pic:spPr>
                                <a:xfrm>
                                  <a:off x="0" y="0"/>
                                  <a:ext cx="678180" cy="6445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 :</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6r0co2" w:id="50"/>
            <w:bookmarkEnd w:id="5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Souvent, en situation d’urgence, les premiers soins sont les premiers gestes à poser. Les premiers soins consistent à aider une personne blessée jusqu’à ce qu’arrive un professionnel de la santé.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En cas d’urgence, suivez les conseils généraux suivants. Ces conseils ne constituent pas un cours de premiers soins. Suivez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Vérifiez le site. Vous devez chercher les risques de décharges électriques, les déversements chimiques, les objets chauds et des flammes.  Demeurer calme et appeler aux secours. Ne touchez pas une personne blessée avant que les dangers immédiats, comme un courant électrique, aient été éliminés.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Aidez les victimes à rester calmes et dans une position confortable,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Appelez le bureau pour de l’aide médicale,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Administrez les premiers soins aux victimes selon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Empêchez les gens de s’approcher inutilement des victimes.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lwamvv" w:id="51"/>
            <w:bookmarkEnd w:id="5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Trousse de premiers soins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SIGNALEZ À L’ENSEIGNANT TOUTE UTILISATION DE LA TROUSSE DE PREMIERS SOINS POUR ÊTRE CERTAIN QUE LES ARTICLES UTILISÉS SONT REMPLACÉS.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Liste proposée (ajoutez des éléments selon vos besoins). Voir le règlement 1101 de la CSPAAT, Exigences relatives aux premiers soins, au http://www.wsib.on.ca/wsib/wsibsite.nsf/Public/PreventionYHSRR (site bilingue)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DE VÉRIFICATION: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VÉRIFIÉ PAR: </w:t>
            </w:r>
            <w:r w:rsidDel="00000000" w:rsidR="00000000" w:rsidRPr="00000000">
              <w:rPr>
                <w:rtl w:val="0"/>
              </w:rPr>
            </w:r>
          </w:p>
          <w:p w:rsidR="00000000" w:rsidDel="00000000" w:rsidP="00000000" w:rsidRDefault="00000000" w:rsidRPr="00000000">
            <w:pPr>
              <w:tabs>
                <w:tab w:val="left" w:pos="-1440"/>
                <w:tab w:val="left" w:pos="4572"/>
              </w:tabs>
              <w:ind w:hanging="288"/>
              <w:contextualSpacing w:val="0"/>
            </w:pPr>
            <w:r w:rsidDel="00000000" w:rsidR="00000000" w:rsidRPr="00000000">
              <w:rPr>
                <w:vertAlign w:val="baseline"/>
                <w:rtl w:val="0"/>
              </w:rPr>
              <w:t xml:space="preserve">           </w:t>
            </w:r>
            <w:r w:rsidDel="00000000" w:rsidR="00000000" w:rsidRPr="00000000">
              <w:rPr>
                <w:rtl w:val="0"/>
              </w:rPr>
            </w:r>
          </w:p>
          <w:tbl>
            <w:tblPr>
              <w:tblStyle w:val="Table25"/>
              <w:bidi w:val="0"/>
              <w:tblW w:w="6547.0" w:type="dxa"/>
              <w:jc w:val="left"/>
              <w:tblInd w:w="1398.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4"/>
              <w:gridCol w:w="1803"/>
              <w:tblGridChange w:id="0">
                <w:tblGrid>
                  <w:gridCol w:w="4744"/>
                  <w:gridCol w:w="1803"/>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Manuel général des premiers soins de l’Ambulance Saint-Jean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Masques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Gants jetables en latex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Paire de ciseaux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Écuelle en plastic à vomissure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Attelles de bois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Rembourrage pour attelle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adhésifs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de gaze stériles (1m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de gaze (1,80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triangulaires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Épingles de sureté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Gaze stérile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stériles pour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Sparadrap (3,5 cm de largeur)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Tampons antiseptiques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Crème contre les brûlures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froides instantanées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bl>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11kx3o" w:id="52"/>
            <w:bookmarkEnd w:id="5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Systèmes hydrauliques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(HYDRAULIQUES ou PNEUMATIQUES)</w:t>
            </w: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Portez des lunettes de sécurité pour être protégé contre des objets volants ou des jets de fluides en cas de rupture d’un conduit. Portez l’EPI adéquat (gants, tablier, etc.) lorsque vous travaillez avec des fluides hydrauliques.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 port de vêtements amples qui pourraient rester coincés dans des pièces en mouvement ou en rotation est interdit.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pas opérer les contrôles de manière irresponsable pouvant causer des accidents hydrauliques ou du dommage.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Faites preuve de prudence lorsque vous démarrer l’équipement pour la première fois ou si une modification y a été apportée.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N’appliquez jamais une force excessive et ne portez pas de coups aux pièces lorsque vous montez ou démontez de l’équipement hydromécanique; vous risquez de l’endommager.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Si le système a un accumulateur, assurez-vous que la pression est abaissé avant de l’utiliser ou de le modifier.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Avant de travailler sur un système, verrouillez les circuits électriques du moteur, les commandes, etc.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Attachez les pièces de la machine qui pourraient tomber en raison de la gravité.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Fonts w:ascii="Arial" w:cs="Arial" w:eastAsia="Arial" w:hAnsi="Arial"/>
                <w:b w:val="0"/>
                <w:sz w:val="24"/>
                <w:szCs w:val="24"/>
                <w:vertAlign w:val="baseline"/>
                <w:rtl w:val="0"/>
              </w:rPr>
              <w:t xml:space="preserve"> </w:t>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Pour abaisser toutes pressions résiduelles dans le réseau, faites couler le liquide. Il s’agit de faire craquer des raccordements en plaçant un chiffon sur des joints. Continuez jusqu’à ce que la pression soit nulle.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démontez une composante, soyez prudent de ne pas échapper l’énergie d’un ressort puisque d’autres pièces pourraient s’envoler. </w:t>
            </w: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rtl w:val="0"/>
              </w:rPr>
            </w:r>
          </w:p>
          <w:p w:rsidR="00000000" w:rsidDel="00000000" w:rsidP="00000000" w:rsidRDefault="00000000" w:rsidRPr="00000000">
            <w:pPr>
              <w:numPr>
                <w:ilvl w:val="0"/>
                <w:numId w:val="8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pas trop serrer les boulons ou toute autre pièce de fixation puisque ça pourrait déformer le cartère et  affecter des pièces internes.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l18frh" w:id="53"/>
            <w:bookmarkEnd w:id="5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Entretien général</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9"/>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Chaque chose doit être rangée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ne savez pas où est cette place, demandez-le. </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le savez, rangez l’article. </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59"/>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c’est brisé ou ne fonctionne pas,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59"/>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La saleté, la poussière et les déchets nuisent à votre santé et menacent votre sécurité. Même si ce n’est pas vous qui avez fait le dégât, vous devez ramasser, nettoyer ou débarrasser. </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numPr>
                <w:ilvl w:val="0"/>
                <w:numId w:val="59"/>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vous renversez ou faites tomber du liquide par terre, nettoyez ou utilisez une serviette absorbante. La prévention de blessures dépend aussi de vous. </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59"/>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Ne bloquez jamais les sorties de secours, les avertisseurs d’incendies, les portes, les passages, les disjoncteurs ou interrupteurs électriques des machines.  </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59"/>
              </w:numPr>
              <w:tabs>
                <w:tab w:val="left" w:pos="681"/>
              </w:tabs>
              <w:ind w:left="1395" w:right="420" w:hanging="675"/>
              <w:rPr>
                <w:rFonts w:ascii="Arial" w:cs="Arial" w:eastAsia="Arial" w:hAnsi="Arial"/>
                <w:b w:val="0"/>
                <w:sz w:val="28"/>
                <w:szCs w:val="28"/>
              </w:rPr>
            </w:pPr>
            <w:r w:rsidDel="00000000" w:rsidR="00000000" w:rsidRPr="00000000">
              <w:rPr>
                <w:sz w:val="28"/>
                <w:szCs w:val="28"/>
                <w:vertAlign w:val="baseline"/>
                <w:rtl w:val="0"/>
              </w:rPr>
              <w:t xml:space="preserve">Les produits chimiques ont leurs propres récipients d’entreposage. Utilisez-les et ne mélangez jamais des produits chimiques.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9"/>
        <w:bidi w:val="0"/>
        <w:tblW w:w="10730.0" w:type="dxa"/>
        <w:jc w:val="left"/>
        <w:tblInd w:w="-450.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10730"/>
        <w:tblGridChange w:id="0">
          <w:tblGrid>
            <w:gridCol w:w="10730"/>
          </w:tblGrid>
        </w:tblGridChange>
      </w:tblGrid>
      <w:tr>
        <w:trPr>
          <w:trHeight w:val="900" w:hRule="atLeast"/>
        </w:trPr>
        <w:tc>
          <w:tcPr/>
          <w:p w:rsidR="00000000" w:rsidDel="00000000" w:rsidP="00000000" w:rsidRDefault="00000000" w:rsidRPr="00000000">
            <w:pPr>
              <w:contextualSpacing w:val="0"/>
            </w:pPr>
            <w:bookmarkStart w:colFirst="0" w:colLast="0" w:name="_206ipza" w:id="54"/>
            <w:bookmarkEnd w:id="5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Meuleuse à main</w:t>
            </w:r>
            <w:r w:rsidDel="00000000" w:rsidR="00000000" w:rsidRPr="00000000">
              <w:rPr>
                <w:rtl w:val="0"/>
              </w:rPr>
            </w:r>
          </w:p>
        </w:tc>
      </w:tr>
      <w:tr>
        <w:trPr>
          <w:trHeight w:val="960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vous utilisez une meuleuse, </w:t>
            </w:r>
            <w:r w:rsidDel="00000000" w:rsidR="00000000" w:rsidRPr="00000000">
              <w:rPr>
                <w:b w:val="1"/>
                <w:sz w:val="24"/>
                <w:szCs w:val="24"/>
                <w:vertAlign w:val="baseline"/>
                <w:rtl w:val="0"/>
              </w:rPr>
              <w:t xml:space="preserve">PORTEZ DE L’ÉQUIPEMENT DE PROTECTION INDIVIDUELLE, INCLUANT DES GANTS ET UN ÉCRAN FACIAL.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Vérifiez le disque de la meuleuse pour des défauts avant de l’utiliser.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les protecteurs sont en place et qu’ils fonctionnent correctement.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Vérifiez si le fils électrique est endommagé avant l’utilisation.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Débranchez toujours l’outil lorsque vous montez un nouveau disque.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le disque de la meuleuse est bien fixé et bien inséré dans le mandrin.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l’espace de travail pour des risques d’incendie comme des matériaux, des liquides ou des batteries inflammables.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de maintenir une distance d’au moins six mètres des autres travaillants.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Démarrer la meuleuse loin de la pièce et saisissez-la solidement à deux mains (soyez conscient du couple). Assurez-vous d’adopter une position solide avant de commencer à mouler.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 Dirigiez le jet d’étincelles vers le plancher, loin des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vous avez terminé, soulevez la meuleuse et laissez-la s’arrêter.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Si vous échappez la meuleuse pendant que vous l’utilisez, elle doit être inspectée par l’enseignant avant de s’en servir à nouveau.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20" w:right="420" w:hanging="360"/>
              <w:rPr>
                <w:rFonts w:ascii="Arial" w:cs="Arial" w:eastAsia="Arial" w:hAnsi="Arial"/>
                <w:b w:val="0"/>
                <w:color w:val="ff0000"/>
                <w:sz w:val="24"/>
                <w:szCs w:val="24"/>
              </w:rPr>
            </w:pPr>
            <w:r w:rsidDel="00000000" w:rsidR="00000000" w:rsidRPr="00000000">
              <w:rPr>
                <w:b w:val="1"/>
                <w:color w:val="ff0000"/>
                <w:sz w:val="24"/>
                <w:szCs w:val="24"/>
                <w:vertAlign w:val="baseline"/>
                <w:rtl w:val="0"/>
              </w:rPr>
              <w:t xml:space="preserve">N’ENTAILLEZ JAMAIS DES CONTENANTS OU DES BARILS FERMÉS.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30"/>
        <w:bidi w:val="0"/>
        <w:tblW w:w="11023.0" w:type="dxa"/>
        <w:jc w:val="left"/>
        <w:tblInd w:w="-108.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11023"/>
        <w:tblGridChange w:id="0">
          <w:tblGrid>
            <w:gridCol w:w="11023"/>
          </w:tblGrid>
        </w:tblGridChange>
      </w:tblGrid>
      <w:tr>
        <w:trPr>
          <w:trHeight w:val="1240" w:hRule="atLeast"/>
        </w:trPr>
        <w:tc>
          <w:tcPr/>
          <w:p w:rsidR="00000000" w:rsidDel="00000000" w:rsidP="00000000" w:rsidRDefault="00000000" w:rsidRPr="00000000">
            <w:pPr>
              <w:contextualSpacing w:val="0"/>
              <w:jc w:val="center"/>
            </w:pPr>
            <w:bookmarkStart w:colFirst="0" w:colLast="0" w:name="_4k668n3" w:id="55"/>
            <w:bookmarkEnd w:id="5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Meuleuse – d’établi et sur socle</w:t>
            </w:r>
            <w:r w:rsidDel="00000000" w:rsidR="00000000" w:rsidRPr="00000000">
              <w:rPr>
                <w:rtl w:val="0"/>
              </w:rPr>
            </w:r>
          </w:p>
        </w:tc>
      </w:tr>
      <w:tr>
        <w:trPr>
          <w:trHeight w:val="100" w:hRule="atLeast"/>
        </w:trPr>
        <w:tc>
          <w:tcPr/>
          <w:p w:rsidR="00000000" w:rsidDel="00000000" w:rsidP="00000000" w:rsidRDefault="00000000" w:rsidRPr="00000000">
            <w:pPr>
              <w:tabs>
                <w:tab w:val="left" w:pos="612"/>
              </w:tabs>
              <w:ind w:right="42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972"/>
              </w:tabs>
              <w:ind w:left="993" w:right="420" w:hanging="360"/>
              <w:jc w:val="both"/>
              <w:rPr>
                <w:rFonts w:ascii="Arial" w:cs="Arial" w:eastAsia="Arial" w:hAnsi="Arial"/>
                <w:b w:val="0"/>
                <w:sz w:val="22"/>
                <w:szCs w:val="22"/>
              </w:rPr>
            </w:pPr>
            <w:r w:rsidDel="00000000" w:rsidR="00000000" w:rsidRPr="00000000">
              <w:rPr>
                <w:b w:val="1"/>
                <w:vertAlign w:val="baseline"/>
                <w:rtl w:val="0"/>
              </w:rPr>
              <w:t xml:space="preserve">PORTEZ DE L’ÉQUIPEMENT DE PROTECTION INDIVIDUELLE INCLUANT UN GRILLAGE DE SÉCURITÉ ET DES LUNETTES DE SÉCURITÉ </w:t>
            </w:r>
            <w:r w:rsidDel="00000000" w:rsidR="00000000" w:rsidRPr="00000000">
              <w:rPr>
                <w:vertAlign w:val="baseline"/>
                <w:rtl w:val="0"/>
              </w:rPr>
              <w:t xml:space="preserve">lorsque vous utilisez une meuleuse, même si elle est équipée de verres protecteurs. Assurez-vous que les participants et les observateurs portent de l’équipement de protection individuelle. </w:t>
            </w:r>
            <w:r w:rsidDel="00000000" w:rsidR="00000000" w:rsidRPr="00000000">
              <w:rPr>
                <w:rtl w:val="0"/>
              </w:rPr>
            </w:r>
          </w:p>
          <w:p w:rsidR="00000000" w:rsidDel="00000000" w:rsidP="00000000" w:rsidRDefault="00000000" w:rsidRPr="00000000">
            <w:pPr>
              <w:tabs>
                <w:tab w:val="left" w:pos="97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972"/>
              </w:tabs>
              <w:ind w:left="993" w:right="420" w:hanging="360"/>
              <w:jc w:val="both"/>
              <w:rPr>
                <w:rFonts w:ascii="Arial" w:cs="Arial" w:eastAsia="Arial" w:hAnsi="Arial"/>
                <w:b w:val="0"/>
                <w:sz w:val="22"/>
                <w:szCs w:val="22"/>
              </w:rPr>
            </w:pPr>
            <w:r w:rsidDel="00000000" w:rsidR="00000000" w:rsidRPr="00000000">
              <w:rPr>
                <w:vertAlign w:val="baseline"/>
                <w:rtl w:val="0"/>
              </w:rPr>
              <w:t xml:space="preserve">Ne portez pas de gants lors de l’utilisation de la machine. </w:t>
            </w:r>
            <w:r w:rsidDel="00000000" w:rsidR="00000000" w:rsidRPr="00000000">
              <w:rPr>
                <w:rtl w:val="0"/>
              </w:rPr>
            </w:r>
          </w:p>
          <w:p w:rsidR="00000000" w:rsidDel="00000000" w:rsidP="00000000" w:rsidRDefault="00000000" w:rsidRPr="00000000">
            <w:pPr>
              <w:tabs>
                <w:tab w:val="left" w:pos="97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972"/>
              </w:tabs>
              <w:ind w:left="993" w:right="420" w:hanging="360"/>
              <w:jc w:val="both"/>
              <w:rPr>
                <w:rFonts w:ascii="Arial" w:cs="Arial" w:eastAsia="Arial" w:hAnsi="Arial"/>
                <w:b w:val="0"/>
                <w:sz w:val="22"/>
                <w:szCs w:val="22"/>
              </w:rPr>
            </w:pPr>
            <w:r w:rsidDel="00000000" w:rsidR="00000000" w:rsidRPr="00000000">
              <w:rPr>
                <w:vertAlign w:val="baseline"/>
                <w:rtl w:val="0"/>
              </w:rPr>
              <w:t xml:space="preserve">Gardez l’espace de travail propre et sans huile, graisse ou débris. </w:t>
            </w:r>
            <w:r w:rsidDel="00000000" w:rsidR="00000000" w:rsidRPr="00000000">
              <w:rPr>
                <w:rtl w:val="0"/>
              </w:rPr>
            </w:r>
          </w:p>
          <w:p w:rsidR="00000000" w:rsidDel="00000000" w:rsidP="00000000" w:rsidRDefault="00000000" w:rsidRPr="00000000">
            <w:pPr>
              <w:tabs>
                <w:tab w:val="left" w:pos="97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972"/>
              </w:tabs>
              <w:ind w:left="993" w:right="420" w:hanging="360"/>
              <w:jc w:val="both"/>
              <w:rPr>
                <w:rFonts w:ascii="Arial" w:cs="Arial" w:eastAsia="Arial" w:hAnsi="Arial"/>
                <w:b w:val="0"/>
                <w:sz w:val="22"/>
                <w:szCs w:val="22"/>
              </w:rPr>
            </w:pPr>
            <w:r w:rsidDel="00000000" w:rsidR="00000000" w:rsidRPr="00000000">
              <w:rPr>
                <w:vertAlign w:val="baseline"/>
                <w:rtl w:val="0"/>
              </w:rPr>
              <w:t xml:space="preserve">N’utilisez pas la machine sans la permission de l’enseignant. </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612"/>
              </w:tabs>
              <w:ind w:left="993" w:right="420" w:hanging="360"/>
              <w:jc w:val="both"/>
              <w:rPr>
                <w:rFonts w:ascii="Arial" w:cs="Arial" w:eastAsia="Arial" w:hAnsi="Arial"/>
                <w:b w:val="0"/>
                <w:sz w:val="22"/>
                <w:szCs w:val="22"/>
              </w:rPr>
            </w:pPr>
            <w:r w:rsidDel="00000000" w:rsidR="00000000" w:rsidRPr="00000000">
              <w:rPr>
                <w:vertAlign w:val="baseline"/>
                <w:rtl w:val="0"/>
              </w:rPr>
              <w:t xml:space="preserve">Vérifiez toujours le </w:t>
            </w:r>
            <w:r w:rsidDel="00000000" w:rsidR="00000000" w:rsidRPr="00000000">
              <w:rPr>
                <w:b w:val="1"/>
                <w:vertAlign w:val="baseline"/>
                <w:rtl w:val="0"/>
              </w:rPr>
              <w:t xml:space="preserve">DÉGAGEMENT DU PORTE-OUTIL </w:t>
            </w:r>
            <w:r w:rsidDel="00000000" w:rsidR="00000000" w:rsidRPr="00000000">
              <w:rPr>
                <w:vertAlign w:val="baseline"/>
                <w:rtl w:val="0"/>
              </w:rPr>
              <w:t xml:space="preserve">avant de commencer. Ce dégagement, ou ce jeu, ne devrait jamais être supérieur à 3 mm, ou 1/8 po. Réglez toujours le dégagement du porte-outil lorsque la meule n’est pas en mouvement.</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612"/>
              </w:tabs>
              <w:ind w:left="993" w:right="420" w:hanging="360"/>
              <w:jc w:val="both"/>
              <w:rPr>
                <w:rFonts w:ascii="Arial" w:cs="Arial" w:eastAsia="Arial" w:hAnsi="Arial"/>
                <w:b w:val="0"/>
                <w:sz w:val="22"/>
                <w:szCs w:val="22"/>
              </w:rPr>
            </w:pPr>
            <w:r w:rsidDel="00000000" w:rsidR="00000000" w:rsidRPr="00000000">
              <w:rPr>
                <w:vertAlign w:val="baseline"/>
                <w:rtl w:val="0"/>
              </w:rPr>
              <w:t xml:space="preserve">Assurez-vous que la nouvelle meule est bien réglée au nombre de tours par minutes qui convient à la meuleuse sur laquelle elle est installée. </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612"/>
              </w:tabs>
              <w:ind w:left="993" w:right="420" w:hanging="360"/>
              <w:jc w:val="both"/>
              <w:rPr>
                <w:rFonts w:ascii="Arial" w:cs="Arial" w:eastAsia="Arial" w:hAnsi="Arial"/>
                <w:b w:val="0"/>
                <w:sz w:val="22"/>
                <w:szCs w:val="22"/>
              </w:rPr>
            </w:pPr>
            <w:r w:rsidDel="00000000" w:rsidR="00000000" w:rsidRPr="00000000">
              <w:rPr>
                <w:vertAlign w:val="baseline"/>
                <w:rtl w:val="0"/>
              </w:rPr>
              <w:t xml:space="preserve">Lorsque vous assemblez ou remplacez une meule, assurez-vous qu’elle soit bien assise sur l’arbre. </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612"/>
              </w:tabs>
              <w:ind w:left="993" w:right="420" w:hanging="360"/>
              <w:jc w:val="both"/>
              <w:rPr>
                <w:rFonts w:ascii="Arial" w:cs="Arial" w:eastAsia="Arial" w:hAnsi="Arial"/>
                <w:b w:val="0"/>
                <w:sz w:val="22"/>
                <w:szCs w:val="22"/>
              </w:rPr>
            </w:pPr>
            <w:r w:rsidDel="00000000" w:rsidR="00000000" w:rsidRPr="00000000">
              <w:rPr>
                <w:vertAlign w:val="baseline"/>
                <w:rtl w:val="0"/>
              </w:rPr>
              <w:t xml:space="preserve">Lorsque vous installez la meule sur le tourillon, assurez-vous que les buvards sont apposés sur les deux côtés de la meule et que les rondelles et les écrous sont de la bonne taille et bien serrés.   </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612"/>
              </w:tabs>
              <w:ind w:left="993" w:right="420" w:hanging="360"/>
              <w:jc w:val="both"/>
              <w:rPr>
                <w:rFonts w:ascii="Arial" w:cs="Arial" w:eastAsia="Arial" w:hAnsi="Arial"/>
                <w:b w:val="0"/>
                <w:sz w:val="22"/>
                <w:szCs w:val="22"/>
              </w:rPr>
            </w:pPr>
            <w:r w:rsidDel="00000000" w:rsidR="00000000" w:rsidRPr="00000000">
              <w:rPr>
                <w:vertAlign w:val="baseline"/>
                <w:rtl w:val="0"/>
              </w:rPr>
              <w:t xml:space="preserve">Lorsque vous démarrez la meule, </w:t>
            </w:r>
            <w:r w:rsidDel="00000000" w:rsidR="00000000" w:rsidRPr="00000000">
              <w:rPr>
                <w:b w:val="1"/>
                <w:vertAlign w:val="baseline"/>
                <w:rtl w:val="0"/>
              </w:rPr>
              <w:t xml:space="preserve">TENEZ-VOUS SUR UN CÔTÉ, </w:t>
            </w:r>
            <w:r w:rsidDel="00000000" w:rsidR="00000000" w:rsidRPr="00000000">
              <w:rPr>
                <w:vertAlign w:val="baseline"/>
                <w:rtl w:val="0"/>
              </w:rPr>
              <w:t xml:space="preserve">jamais vous placez devant la meule, et assurez-vous que personne n’est en ligne avec la meuleuse au cas où elle se briserait.  </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ind w:left="993" w:hanging="360"/>
              <w:rPr>
                <w:rFonts w:ascii="Arial" w:cs="Arial" w:eastAsia="Arial" w:hAnsi="Arial"/>
                <w:b w:val="0"/>
                <w:sz w:val="22"/>
                <w:szCs w:val="22"/>
              </w:rPr>
            </w:pPr>
            <w:r w:rsidDel="00000000" w:rsidR="00000000" w:rsidRPr="00000000">
              <w:rPr>
                <w:vertAlign w:val="baseline"/>
                <w:rtl w:val="0"/>
              </w:rPr>
              <w:t xml:space="preserve">Utilisez seulement la partie avant de la meule. Utilisez toute la partie avant de la meule pour éviter de la rainurer.</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612"/>
              </w:tabs>
              <w:ind w:left="993" w:right="420" w:hanging="360"/>
              <w:jc w:val="both"/>
              <w:rPr>
                <w:rFonts w:ascii="Arial" w:cs="Arial" w:eastAsia="Arial" w:hAnsi="Arial"/>
                <w:b w:val="0"/>
                <w:sz w:val="22"/>
                <w:szCs w:val="22"/>
              </w:rPr>
            </w:pPr>
            <w:r w:rsidDel="00000000" w:rsidR="00000000" w:rsidRPr="00000000">
              <w:rPr>
                <w:b w:val="1"/>
                <w:vertAlign w:val="baseline"/>
                <w:rtl w:val="0"/>
              </w:rPr>
              <w:t xml:space="preserve">ALIMENTEZ TOUJOURS LA MEULE PROGRESSIVEMENT. </w:t>
            </w:r>
            <w:r w:rsidDel="00000000" w:rsidR="00000000" w:rsidRPr="00000000">
              <w:rPr>
                <w:vertAlign w:val="baseline"/>
                <w:rtl w:val="0"/>
              </w:rPr>
              <w:t xml:space="preserve">Si vous exercez trop de pression sur la meule ou vous la frappez soudainement, elle pourrait se briser. </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612"/>
              </w:tabs>
              <w:ind w:left="993" w:right="420" w:hanging="360"/>
              <w:jc w:val="both"/>
              <w:rPr>
                <w:rFonts w:ascii="Arial" w:cs="Arial" w:eastAsia="Arial" w:hAnsi="Arial"/>
                <w:b w:val="0"/>
                <w:sz w:val="22"/>
                <w:szCs w:val="22"/>
              </w:rPr>
            </w:pPr>
            <w:r w:rsidDel="00000000" w:rsidR="00000000" w:rsidRPr="00000000">
              <w:rPr>
                <w:vertAlign w:val="baseline"/>
                <w:rtl w:val="0"/>
              </w:rPr>
              <w:t xml:space="preserve">Assurez-vous qu’il ait assez d’eau à la machine pour refroidir les pièces. </w:t>
            </w:r>
            <w:r w:rsidDel="00000000" w:rsidR="00000000" w:rsidRPr="00000000">
              <w:rPr>
                <w:rtl w:val="0"/>
              </w:rPr>
            </w:r>
          </w:p>
          <w:p w:rsidR="00000000" w:rsidDel="00000000" w:rsidP="00000000" w:rsidRDefault="00000000" w:rsidRPr="00000000">
            <w:pPr>
              <w:tabs>
                <w:tab w:val="left" w:pos="612"/>
              </w:tabs>
              <w:ind w:left="993" w:right="420" w:firstLine="0"/>
              <w:contextualSpacing w:val="0"/>
              <w:jc w:val="both"/>
            </w:pPr>
            <w:r w:rsidDel="00000000" w:rsidR="00000000" w:rsidRPr="00000000">
              <w:rPr>
                <w:rtl w:val="0"/>
              </w:rPr>
            </w:r>
          </w:p>
          <w:p w:rsidR="00000000" w:rsidDel="00000000" w:rsidP="00000000" w:rsidRDefault="00000000" w:rsidRPr="00000000">
            <w:pPr>
              <w:numPr>
                <w:ilvl w:val="0"/>
                <w:numId w:val="98"/>
              </w:numPr>
              <w:tabs>
                <w:tab w:val="left" w:pos="612"/>
              </w:tabs>
              <w:ind w:left="993" w:right="420" w:hanging="360"/>
              <w:jc w:val="both"/>
              <w:rPr>
                <w:rFonts w:ascii="Arial" w:cs="Arial" w:eastAsia="Arial" w:hAnsi="Arial"/>
                <w:b w:val="0"/>
                <w:sz w:val="24"/>
                <w:szCs w:val="24"/>
              </w:rPr>
            </w:pPr>
            <w:r w:rsidDel="00000000" w:rsidR="00000000" w:rsidRPr="00000000">
              <w:rPr>
                <w:b w:val="1"/>
                <w:vertAlign w:val="baseline"/>
                <w:rtl w:val="0"/>
              </w:rPr>
              <w:t xml:space="preserve">ARRÊTER IMMÉDIATEMENT LA MEULEUSE SI ELLE COMMENCE À FRÉMIR OU À VIBRER. N’UTILISEZ JAMAIS UN OUTIL OU LES MAINS POUR ARRÊTER LA MEULEUSE.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31"/>
        <w:bidi w:val="0"/>
        <w:tblW w:w="9720.0" w:type="dxa"/>
        <w:jc w:val="left"/>
        <w:tblInd w:w="-108.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zbgiuw" w:id="56"/>
            <w:bookmarkEnd w:id="5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Outils à main</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4"/>
                <w:szCs w:val="24"/>
                <w:vertAlign w:val="baseline"/>
                <w:rtl w:val="0"/>
              </w:rPr>
              <w:t xml:space="preserve">Les outils à main en mauvais état causent une multitude de blessures.</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57"/>
              </w:numPr>
              <w:ind w:left="1440" w:right="420" w:hanging="720"/>
              <w:rPr>
                <w:rFonts w:ascii="Arial" w:cs="Arial" w:eastAsia="Arial" w:hAnsi="Arial"/>
                <w:b w:val="0"/>
                <w:sz w:val="22"/>
                <w:szCs w:val="22"/>
              </w:rPr>
            </w:pPr>
            <w:r w:rsidDel="00000000" w:rsidR="00000000" w:rsidRPr="00000000">
              <w:rPr>
                <w:b w:val="1"/>
                <w:vertAlign w:val="baseline"/>
                <w:rtl w:val="0"/>
              </w:rPr>
              <w:t xml:space="preserve">PROTÉGEZ VOS YEUX </w:t>
            </w:r>
            <w:r w:rsidDel="00000000" w:rsidR="00000000" w:rsidRPr="00000000">
              <w:rPr>
                <w:vertAlign w:val="baseline"/>
                <w:rtl w:val="0"/>
              </w:rPr>
              <w:t xml:space="preserve">lorsque vous utilisez des outils à mains. </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57"/>
              </w:numPr>
              <w:ind w:left="1440" w:right="420" w:hanging="720"/>
              <w:rPr>
                <w:rFonts w:ascii="Arial" w:cs="Arial" w:eastAsia="Arial" w:hAnsi="Arial"/>
                <w:b w:val="0"/>
                <w:sz w:val="22"/>
                <w:szCs w:val="22"/>
              </w:rPr>
            </w:pPr>
            <w:r w:rsidDel="00000000" w:rsidR="00000000" w:rsidRPr="00000000">
              <w:rPr>
                <w:vertAlign w:val="baseline"/>
                <w:rtl w:val="0"/>
              </w:rPr>
              <w:t xml:space="preserve">Rangez vos outils dans un endroit approprié afin de ne pas les perdre ou les endommager. Après l’utilisation, lavez-les et </w:t>
            </w:r>
            <w:r w:rsidDel="00000000" w:rsidR="00000000" w:rsidRPr="00000000">
              <w:rPr>
                <w:b w:val="1"/>
                <w:vertAlign w:val="baseline"/>
                <w:rtl w:val="0"/>
              </w:rPr>
              <w:t xml:space="preserve">RETOURNEZ-LES</w:t>
            </w:r>
            <w:r w:rsidDel="00000000" w:rsidR="00000000" w:rsidRPr="00000000">
              <w:rPr>
                <w:vertAlign w:val="baseline"/>
                <w:rtl w:val="0"/>
              </w:rPr>
              <w:t xml:space="preserve"> </w:t>
            </w:r>
            <w:r w:rsidDel="00000000" w:rsidR="00000000" w:rsidRPr="00000000">
              <w:rPr>
                <w:b w:val="1"/>
                <w:vertAlign w:val="baseline"/>
                <w:rtl w:val="0"/>
              </w:rPr>
              <w:t xml:space="preserve">DANS LEUR ENDROIT D’ORIGINE </w:t>
            </w:r>
            <w:r w:rsidDel="00000000" w:rsidR="00000000" w:rsidRPr="00000000">
              <w:rPr>
                <w:vertAlign w:val="baseline"/>
                <w:rtl w:val="0"/>
              </w:rPr>
              <w:t xml:space="preserve">pour qu’ils soient prêts lorsque vous les avez besoin. </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57"/>
              </w:numPr>
              <w:ind w:left="1440" w:right="420" w:hanging="720"/>
              <w:rPr>
                <w:rFonts w:ascii="Arial" w:cs="Arial" w:eastAsia="Arial" w:hAnsi="Arial"/>
                <w:b w:val="0"/>
                <w:sz w:val="22"/>
                <w:szCs w:val="22"/>
              </w:rPr>
            </w:pPr>
            <w:r w:rsidDel="00000000" w:rsidR="00000000" w:rsidRPr="00000000">
              <w:rPr>
                <w:vertAlign w:val="baseline"/>
                <w:rtl w:val="0"/>
              </w:rPr>
              <w:t xml:space="preserve">Ne laissez jamais d’outils par terre, sur un rebord, sur des rampes ou à un endroit où ils pourraient être oubliés ou enfarger quelqu’un.  </w:t>
            </w:r>
            <w:r w:rsidDel="00000000" w:rsidR="00000000" w:rsidRPr="00000000">
              <w:rPr>
                <w:rtl w:val="0"/>
              </w:rPr>
            </w:r>
          </w:p>
          <w:p w:rsidR="00000000" w:rsidDel="00000000" w:rsidP="00000000" w:rsidRDefault="00000000" w:rsidRPr="00000000">
            <w:pPr>
              <w:ind w:left="720" w:right="420" w:firstLine="0"/>
              <w:contextualSpacing w:val="0"/>
            </w:pPr>
            <w:r w:rsidDel="00000000" w:rsidR="00000000" w:rsidRPr="00000000">
              <w:rPr>
                <w:rtl w:val="0"/>
              </w:rPr>
            </w:r>
          </w:p>
          <w:p w:rsidR="00000000" w:rsidDel="00000000" w:rsidP="00000000" w:rsidRDefault="00000000" w:rsidRPr="00000000">
            <w:pPr>
              <w:numPr>
                <w:ilvl w:val="0"/>
                <w:numId w:val="57"/>
              </w:numPr>
              <w:ind w:left="1440" w:right="420" w:hanging="720"/>
              <w:rPr>
                <w:rFonts w:ascii="Arial" w:cs="Arial" w:eastAsia="Arial" w:hAnsi="Arial"/>
                <w:b w:val="0"/>
                <w:sz w:val="22"/>
                <w:szCs w:val="22"/>
              </w:rPr>
            </w:pPr>
            <w:r w:rsidDel="00000000" w:rsidR="00000000" w:rsidRPr="00000000">
              <w:rPr>
                <w:vertAlign w:val="baseline"/>
                <w:rtl w:val="0"/>
              </w:rPr>
              <w:t xml:space="preserve"> Lorsque les outils deviennent usés ou endommagés, ils doivent immédiatement être réparés ou remplacés. Montrez-les à votre enseignant. </w:t>
            </w:r>
            <w:r w:rsidDel="00000000" w:rsidR="00000000" w:rsidRPr="00000000">
              <w:rPr>
                <w:rtl w:val="0"/>
              </w:rPr>
            </w:r>
          </w:p>
          <w:p w:rsidR="00000000" w:rsidDel="00000000" w:rsidP="00000000" w:rsidRDefault="00000000" w:rsidRPr="00000000">
            <w:pPr>
              <w:ind w:left="1440" w:right="420" w:firstLine="0"/>
              <w:contextualSpacing w:val="0"/>
            </w:pPr>
            <w:r w:rsidDel="00000000" w:rsidR="00000000" w:rsidRPr="00000000">
              <w:rPr>
                <w:rtl w:val="0"/>
              </w:rPr>
            </w:r>
          </w:p>
          <w:p w:rsidR="00000000" w:rsidDel="00000000" w:rsidP="00000000" w:rsidRDefault="00000000" w:rsidRPr="00000000">
            <w:pPr>
              <w:numPr>
                <w:ilvl w:val="0"/>
                <w:numId w:val="57"/>
              </w:numPr>
              <w:ind w:left="1440" w:right="420" w:hanging="720"/>
              <w:rPr>
                <w:rFonts w:ascii="Arial" w:cs="Arial" w:eastAsia="Arial" w:hAnsi="Arial"/>
                <w:b w:val="0"/>
                <w:sz w:val="22"/>
                <w:szCs w:val="22"/>
              </w:rPr>
            </w:pPr>
            <w:r w:rsidDel="00000000" w:rsidR="00000000" w:rsidRPr="00000000">
              <w:rPr>
                <w:vertAlign w:val="baseline"/>
                <w:rtl w:val="0"/>
              </w:rPr>
              <w:t xml:space="preserve">Utilisez des ciseaux à bois, des couteaux, et des lames pointus. N’utilisez pas des outils qui ne sont pas bien affûtés. </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57"/>
              </w:numPr>
              <w:ind w:left="1440" w:right="420" w:hanging="720"/>
              <w:rPr>
                <w:rFonts w:ascii="Arial" w:cs="Arial" w:eastAsia="Arial" w:hAnsi="Arial"/>
                <w:b w:val="0"/>
                <w:sz w:val="22"/>
                <w:szCs w:val="22"/>
              </w:rPr>
            </w:pPr>
            <w:r w:rsidDel="00000000" w:rsidR="00000000" w:rsidRPr="00000000">
              <w:rPr>
                <w:vertAlign w:val="baseline"/>
                <w:rtl w:val="0"/>
              </w:rPr>
              <w:t xml:space="preserve">Utilisez les outils seulement pour l’usage auxquels ils sont destinés. Par exemple, les tournevis ne doivent pas être utilisés comme des leviers  s’ils plient sous pression, ils seront endommagés et pourraient même être dangereux s’ils sont employés comme un tournevis. </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57"/>
              </w:numPr>
              <w:ind w:left="1440" w:right="420" w:hanging="720"/>
              <w:rPr>
                <w:rFonts w:ascii="Arial" w:cs="Arial" w:eastAsia="Arial" w:hAnsi="Arial"/>
                <w:b w:val="0"/>
                <w:sz w:val="22"/>
                <w:szCs w:val="22"/>
              </w:rPr>
            </w:pPr>
            <w:r w:rsidDel="00000000" w:rsidR="00000000" w:rsidRPr="00000000">
              <w:rPr>
                <w:vertAlign w:val="baseline"/>
                <w:rtl w:val="0"/>
              </w:rPr>
              <w:t xml:space="preserve">Les limes ne doivent pas être utilisées comme des leviers – elles sont très fragiles et lorsqu’elles se brisent, des fragments se libèrent pouvant vous blessez ou même vous aveuglez. </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57"/>
              </w:numPr>
              <w:ind w:left="1440" w:right="420" w:hanging="720"/>
              <w:rPr>
                <w:rFonts w:ascii="Arial" w:cs="Arial" w:eastAsia="Arial" w:hAnsi="Arial"/>
                <w:b w:val="0"/>
                <w:sz w:val="22"/>
                <w:szCs w:val="22"/>
              </w:rPr>
            </w:pPr>
            <w:r w:rsidDel="00000000" w:rsidR="00000000" w:rsidRPr="00000000">
              <w:rPr>
                <w:b w:val="1"/>
                <w:vertAlign w:val="baseline"/>
                <w:rtl w:val="0"/>
              </w:rPr>
              <w:t xml:space="preserve">NE RESTEZ JAMAIS DERRIÈRE </w:t>
            </w:r>
            <w:r w:rsidDel="00000000" w:rsidR="00000000" w:rsidRPr="00000000">
              <w:rPr>
                <w:vertAlign w:val="baseline"/>
                <w:rtl w:val="0"/>
              </w:rPr>
              <w:t xml:space="preserve">quelqu’un qui manie un marteau. Si vous devez l’observer, restez sur le côté, loin du trajet que ferait la tête du marteau.</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3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egqt2p" w:id="57"/>
            <w:bookmarkEnd w:id="5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Soulever des charges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Un claquage est une raideur ou une douleur ressentie dans les muscles. Il est causé par l’utilisation prolongée des muscles en cause ou par une mauvaise posture. Il est souvent ressenti dans le bas du dos, soit au point le plus faible de la colonne vertébrale. Soulever des objets lourds provoque souvent de la tension à ce niveau si la posture est mauvaise, chose qui survient trop souvent dans le secteur de la fabrication. Un dos déjà touché ou affaibli est davantage susceptible de rechuter.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Il est possible d’éviter les tensions au dos lorsque l’on veut soulever un objet. Il s’agit d’utiliser davantage les muscles de ses jambes, qui sont aussi plus forts que ceux du dos. Pour soulever un objet lourd, plier les genoux pour s’accroupir, garder les pieds à la largeur des épaules et bien garder le dos droit. Les bras tendus, empoigner la charge à soulever en utilisant toute la main, puis se relever en gardant le dos droit. Laisser les muscles des jambes faire le travail. Ne pas se contorsionner et ne pas se pencher.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Recourir à la même méthode pour déposer les objets lourds. Demander de l’aide si l’objet est trop lourd pour soi. Utiliser un chariot pour transporter les objets lourds au loin.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jc w:val="both"/>
              <w:rPr>
                <w:rFonts w:ascii="Arial" w:cs="Arial" w:eastAsia="Arial" w:hAnsi="Arial"/>
                <w:b w:val="0"/>
                <w:sz w:val="28"/>
                <w:szCs w:val="28"/>
              </w:rPr>
            </w:pPr>
            <w:r w:rsidDel="00000000" w:rsidR="00000000" w:rsidRPr="00000000">
              <w:rPr>
                <w:sz w:val="24"/>
                <w:szCs w:val="24"/>
                <w:vertAlign w:val="baseline"/>
                <w:rtl w:val="0"/>
              </w:rPr>
              <w:t xml:space="preserve">Entreposer les objets lourds sur les tablettes inférieures</w:t>
            </w:r>
            <w:r w:rsidDel="00000000" w:rsidR="00000000" w:rsidRPr="00000000">
              <w:rPr>
                <w:sz w:val="28"/>
                <w:szCs w:val="2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3ygebqi" w:id="58"/>
      <w:bookmarkEnd w:id="58"/>
      <w:r w:rsidDel="00000000" w:rsidR="00000000" w:rsidRPr="00000000">
        <w:rPr>
          <w:rtl w:val="0"/>
        </w:rPr>
      </w:r>
    </w:p>
    <w:tbl>
      <w:tblPr>
        <w:tblStyle w:val="Table3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Scie à disque abrasif</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9180" w:hRule="atLeast"/>
        </w:trP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b w:val="1"/>
                <w:sz w:val="24"/>
                <w:szCs w:val="24"/>
                <w:vertAlign w:val="baseline"/>
                <w:rtl w:val="0"/>
              </w:rPr>
              <w:t xml:space="preserve">PORTEZ DE L’ÉQUIPEMENT DE PROTECTION INDIVIDUELLE, NOTAMMENT DES GANTS, UN MASQUE OU DES LUNETTES DE SÉCURITÉ </w:t>
            </w:r>
            <w:r w:rsidDel="00000000" w:rsidR="00000000" w:rsidRPr="00000000">
              <w:rPr>
                <w:sz w:val="24"/>
                <w:szCs w:val="24"/>
                <w:vertAlign w:val="baseline"/>
                <w:rtl w:val="0"/>
              </w:rPr>
              <w:t xml:space="preserve">lorsque vous utilisez une tronçonneuse à métaux.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bijoux doivent être enlevés et les cheveux longs doivent être attachés.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Tenez-vous sur le côté du disque lorsque vous faites fonctionner la scie.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élèves gauchers devraient utiliser leur main droite pour les travaux de coupe.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Serrez fermement le travail et assurez-vous de connaître  le trajet de la lame avant de commencer le découpage.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d’utiliser la scie, vérifiez l’état du fils et de la scie à disque abrasif.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morceaux longs doivent être bien soutenus.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le garde fonctionne correctement en cours d’utilisation.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vous coupez en angle, assurez-vous que le disque a un dégagement suffisant.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Démarrer la scie loin du métal et faites graduellement la coupe en maintenant la même force sur le disque abrasif.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3"/>
              </w:numPr>
              <w:ind w:left="720" w:hanging="360"/>
              <w:rPr>
                <w:rFonts w:ascii="Arial" w:cs="Arial" w:eastAsia="Arial" w:hAnsi="Arial"/>
                <w:b w:val="0"/>
                <w:sz w:val="22"/>
                <w:szCs w:val="22"/>
              </w:rPr>
            </w:pPr>
            <w:r w:rsidDel="00000000" w:rsidR="00000000" w:rsidRPr="00000000">
              <w:rPr>
                <w:sz w:val="24"/>
                <w:szCs w:val="24"/>
                <w:vertAlign w:val="baseline"/>
                <w:rtl w:val="0"/>
              </w:rPr>
              <w:t xml:space="preserve">Le métal qui vient d’être coupé aura des </w:t>
            </w:r>
            <w:r w:rsidDel="00000000" w:rsidR="00000000" w:rsidRPr="00000000">
              <w:rPr>
                <w:b w:val="1"/>
                <w:sz w:val="24"/>
                <w:szCs w:val="24"/>
                <w:vertAlign w:val="baseline"/>
                <w:rtl w:val="0"/>
              </w:rPr>
              <w:t xml:space="preserve">CÔTÉS TRANCHANTS ET SERA CHAUD</w:t>
            </w:r>
            <w:r w:rsidDel="00000000" w:rsidR="00000000" w:rsidRPr="00000000">
              <w:rPr>
                <w:sz w:val="24"/>
                <w:szCs w:val="24"/>
                <w:vertAlign w:val="baseline"/>
                <w:rtl w:val="0"/>
              </w:rPr>
              <w:t xml:space="preserve"> au toucher.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bookmarkStart w:colFirst="0" w:colLast="0" w:name="_2dlolyb" w:id="59"/>
      <w:bookmarkEnd w:id="59"/>
      <w:r w:rsidDel="00000000" w:rsidR="00000000" w:rsidRPr="00000000">
        <w:rPr>
          <w:rtl w:val="0"/>
        </w:rPr>
      </w:r>
    </w:p>
    <w:tbl>
      <w:tblPr>
        <w:tblStyle w:val="Table34"/>
        <w:bidi w:val="0"/>
        <w:tblW w:w="1035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10350"/>
        <w:tblGridChange w:id="0">
          <w:tblGrid>
            <w:gridCol w:w="1035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Tour à métaux</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 l’équipement de protection individuelle (EPI) comme des lunettes de sécurité, un masque, des gants et les vêtements appropriés. Le port de vêtements amples, de cheveux longs et de bijoux est interdit dans l’atelier. </w:t>
            </w:r>
            <w:r w:rsidDel="00000000" w:rsidR="00000000" w:rsidRPr="00000000">
              <w:rPr>
                <w:rtl w:val="0"/>
              </w:rPr>
            </w:r>
          </w:p>
          <w:p w:rsidR="00000000" w:rsidDel="00000000" w:rsidP="00000000" w:rsidRDefault="00000000" w:rsidRPr="00000000">
            <w:pPr>
              <w:tabs>
                <w:tab w:val="left" w:pos="972"/>
              </w:tabs>
              <w:ind w:left="360" w:right="420" w:firstLine="0"/>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l’espace de travail exempt d’huile, de graisse et de débris.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le tour sans avoir reçu les bonnes directives et la permission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Sachez où sont placés les interrupteurs et le bouton d’arrêt d’urgence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la poupée fixe, la contre-poupée et les porte-outils sont bien serrés avant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votre pièce est bien sécurisée avant de partir le moteur.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les forêts sont tranchants et sans encoches. S’il y a des problèmes avec l’outillage, avertissez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N’opérez pas le tour avant de l’avoir réglé à la vitesse adéquate, d’avoir prévu ses arrêts, d’avoir ajuster la hauteur  et l’angle de l’outil.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d’avoir la bonne vitesse et la bonne avance pour le type de matériel à usiner, le type d’opération et le diamètre de la pièce. En cas de doute, demandez.</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Maintenez une position solide et placez-vous au côté de l’outil. Assurez-vous d’avoir une emprise solide au sol lorsque vous travaillez avec le tour.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N’essayez pas d’enlever une couche  trop profonde en un seul passage; allez-y par couches minces.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Enlevez les copeaux avec un balai une fois que la machine est complètement arrêtée. N’utilisez jamais vos mains.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4"/>
              </w:numPr>
              <w:ind w:left="720" w:hanging="360"/>
              <w:rPr>
                <w:rFonts w:ascii="Arial" w:cs="Arial" w:eastAsia="Arial" w:hAnsi="Arial"/>
                <w:b w:val="0"/>
                <w:sz w:val="24"/>
                <w:szCs w:val="24"/>
              </w:rPr>
            </w:pPr>
            <w:r w:rsidDel="00000000" w:rsidR="00000000" w:rsidRPr="00000000">
              <w:rPr>
                <w:sz w:val="24"/>
                <w:szCs w:val="24"/>
                <w:vertAlign w:val="baseline"/>
                <w:rtl w:val="0"/>
              </w:rPr>
              <w:t xml:space="preserve">Arrêter  immédiatement le tour s’il se produit un son étrange ou s’il vibre excessivement.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sqyw64" w:id="60"/>
      <w:bookmarkEnd w:id="60"/>
      <w:r w:rsidDel="00000000" w:rsidR="00000000" w:rsidRPr="00000000">
        <w:rPr>
          <w:rtl w:val="0"/>
        </w:rPr>
      </w:r>
    </w:p>
    <w:tbl>
      <w:tblPr>
        <w:tblStyle w:val="Table3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Soudage oxyacétylénique (1)</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tabs>
                <w:tab w:val="left" w:pos="792"/>
              </w:tabs>
              <w:spacing w:line="360" w:lineRule="auto"/>
              <w:ind w:left="1512" w:right="420" w:hanging="720"/>
              <w:rPr>
                <w:rFonts w:ascii="Arial" w:cs="Arial" w:eastAsia="Arial" w:hAnsi="Arial"/>
                <w:b w:val="0"/>
                <w:sz w:val="22"/>
                <w:szCs w:val="22"/>
              </w:rPr>
            </w:pPr>
            <w:r w:rsidDel="00000000" w:rsidR="00000000" w:rsidRPr="00000000">
              <w:rPr>
                <w:b w:val="1"/>
                <w:vertAlign w:val="baseline"/>
                <w:rtl w:val="0"/>
              </w:rPr>
              <w:t xml:space="preserve">PROTÉGEZ VOS YEUX ET VOTRE TÊTE </w:t>
            </w:r>
            <w:r w:rsidDel="00000000" w:rsidR="00000000" w:rsidRPr="00000000">
              <w:rPr>
                <w:vertAlign w:val="baseline"/>
                <w:rtl w:val="0"/>
              </w:rPr>
              <w:t xml:space="preserve">en portant des lunettes de soudeur ou un masque à visière munie d’un verre teinté d’un indice minimal de 5. Les observateurs doivent porter des </w:t>
            </w:r>
            <w:r w:rsidDel="00000000" w:rsidR="00000000" w:rsidRPr="00000000">
              <w:rPr>
                <w:b w:val="1"/>
                <w:vertAlign w:val="baseline"/>
                <w:rtl w:val="0"/>
              </w:rPr>
              <w:t xml:space="preserve">LUNETTES DE SÉCURITÉ.</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440" w:hanging="648"/>
              <w:rPr>
                <w:rFonts w:ascii="Arial" w:cs="Arial" w:eastAsia="Arial" w:hAnsi="Arial"/>
                <w:b w:val="0"/>
                <w:sz w:val="22"/>
                <w:szCs w:val="22"/>
              </w:rPr>
            </w:pPr>
            <w:r w:rsidDel="00000000" w:rsidR="00000000" w:rsidRPr="00000000">
              <w:rPr>
                <w:vertAlign w:val="baseline"/>
                <w:rtl w:val="0"/>
              </w:rPr>
              <w:t xml:space="preserve">Gardez les cylindres sécurisés et à la verticale en tout temps. Rangez-les dans un endroit bien aéré.  </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467" w:hanging="675"/>
              <w:rPr>
                <w:rFonts w:ascii="Arial" w:cs="Arial" w:eastAsia="Arial" w:hAnsi="Arial"/>
                <w:b w:val="0"/>
                <w:sz w:val="22"/>
                <w:szCs w:val="22"/>
              </w:rPr>
            </w:pPr>
            <w:r w:rsidDel="00000000" w:rsidR="00000000" w:rsidRPr="00000000">
              <w:rPr>
                <w:vertAlign w:val="baseline"/>
                <w:rtl w:val="0"/>
              </w:rPr>
              <w:t xml:space="preserve">Les cylindres pleins doivent être rangés séparément des vides. Marquez correctement tous les cylindres vides. </w:t>
            </w:r>
            <w:r w:rsidDel="00000000" w:rsidR="00000000" w:rsidRPr="00000000">
              <w:rPr>
                <w:rtl w:val="0"/>
              </w:rPr>
            </w:r>
          </w:p>
          <w:p w:rsidR="00000000" w:rsidDel="00000000" w:rsidP="00000000" w:rsidRDefault="00000000" w:rsidRPr="00000000">
            <w:pPr>
              <w:numPr>
                <w:ilvl w:val="0"/>
                <w:numId w:val="75"/>
              </w:numPr>
              <w:spacing w:line="360" w:lineRule="auto"/>
              <w:ind w:left="1449" w:right="420" w:hanging="657"/>
              <w:rPr>
                <w:rFonts w:ascii="Arial" w:cs="Arial" w:eastAsia="Arial" w:hAnsi="Arial"/>
                <w:b w:val="0"/>
                <w:sz w:val="22"/>
                <w:szCs w:val="22"/>
              </w:rPr>
            </w:pPr>
            <w:r w:rsidDel="00000000" w:rsidR="00000000" w:rsidRPr="00000000">
              <w:rPr>
                <w:vertAlign w:val="baseline"/>
                <w:rtl w:val="0"/>
              </w:rPr>
              <w:t xml:space="preserve">Les cylindres doivent porter des </w:t>
            </w:r>
            <w:r w:rsidDel="00000000" w:rsidR="00000000" w:rsidRPr="00000000">
              <w:rPr>
                <w:b w:val="1"/>
                <w:vertAlign w:val="baseline"/>
                <w:rtl w:val="0"/>
              </w:rPr>
              <w:t xml:space="preserve">CAPUCHONS PROTECTEURS</w:t>
            </w:r>
            <w:r w:rsidDel="00000000" w:rsidR="00000000" w:rsidRPr="00000000">
              <w:rPr>
                <w:vertAlign w:val="baseline"/>
                <w:rtl w:val="0"/>
              </w:rPr>
              <w:t xml:space="preserve"> pour être transportés ou rangés. </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440" w:hanging="648"/>
              <w:rPr>
                <w:rFonts w:ascii="Arial" w:cs="Arial" w:eastAsia="Arial" w:hAnsi="Arial"/>
                <w:b w:val="0"/>
                <w:sz w:val="22"/>
                <w:szCs w:val="22"/>
              </w:rPr>
            </w:pPr>
            <w:r w:rsidDel="00000000" w:rsidR="00000000" w:rsidRPr="00000000">
              <w:rPr>
                <w:vertAlign w:val="baseline"/>
                <w:rtl w:val="0"/>
              </w:rPr>
              <w:t xml:space="preserve">Assurez-vous que tous les manodétenteurs, les tuyaux et les chalumeaux sont en bon état et ne présentent pas de fuites. Assurez-vous aussi que les tuyaux sont équipés d’un dispositif </w:t>
            </w:r>
            <w:r w:rsidDel="00000000" w:rsidR="00000000" w:rsidRPr="00000000">
              <w:rPr>
                <w:b w:val="1"/>
                <w:vertAlign w:val="baseline"/>
                <w:rtl w:val="0"/>
              </w:rPr>
              <w:t xml:space="preserve">anti-retour de flamme</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422" w:hanging="630"/>
              <w:rPr>
                <w:rFonts w:ascii="Arial" w:cs="Arial" w:eastAsia="Arial" w:hAnsi="Arial"/>
                <w:b w:val="0"/>
                <w:sz w:val="22"/>
                <w:szCs w:val="22"/>
              </w:rPr>
            </w:pPr>
            <w:r w:rsidDel="00000000" w:rsidR="00000000" w:rsidRPr="00000000">
              <w:rPr>
                <w:vertAlign w:val="baseline"/>
                <w:rtl w:val="0"/>
              </w:rPr>
              <w:t xml:space="preserve">Faites des essais d’étanchéité dans le cadre d’une procédure d’entretien préventif.</w:t>
            </w:r>
            <w:r w:rsidDel="00000000" w:rsidR="00000000" w:rsidRPr="00000000">
              <w:rPr>
                <w:rtl w:val="0"/>
              </w:rPr>
            </w:r>
          </w:p>
          <w:p w:rsidR="00000000" w:rsidDel="00000000" w:rsidP="00000000" w:rsidRDefault="00000000" w:rsidRPr="00000000">
            <w:pPr>
              <w:numPr>
                <w:ilvl w:val="0"/>
                <w:numId w:val="75"/>
              </w:numPr>
              <w:tabs>
                <w:tab w:val="left" w:pos="792"/>
              </w:tabs>
              <w:spacing w:line="360" w:lineRule="auto"/>
              <w:ind w:left="1440" w:right="420" w:hanging="648"/>
              <w:rPr>
                <w:rFonts w:ascii="Arial" w:cs="Arial" w:eastAsia="Arial" w:hAnsi="Arial"/>
                <w:b w:val="0"/>
                <w:sz w:val="22"/>
                <w:szCs w:val="22"/>
              </w:rPr>
            </w:pPr>
            <w:r w:rsidDel="00000000" w:rsidR="00000000" w:rsidRPr="00000000">
              <w:rPr>
                <w:vertAlign w:val="baseline"/>
                <w:rtl w:val="0"/>
              </w:rPr>
              <w:t xml:space="preserve">Utilisez seulement des détendeurs approuvés avec chaque bouteille à gaz. </w:t>
            </w:r>
            <w:r w:rsidDel="00000000" w:rsidR="00000000" w:rsidRPr="00000000">
              <w:rPr>
                <w:rtl w:val="0"/>
              </w:rPr>
            </w:r>
          </w:p>
          <w:p w:rsidR="00000000" w:rsidDel="00000000" w:rsidP="00000000" w:rsidRDefault="00000000" w:rsidRPr="00000000">
            <w:pPr>
              <w:numPr>
                <w:ilvl w:val="0"/>
                <w:numId w:val="75"/>
              </w:numPr>
              <w:tabs>
                <w:tab w:val="left" w:pos="792"/>
              </w:tabs>
              <w:spacing w:line="360" w:lineRule="auto"/>
              <w:ind w:left="1404" w:right="420" w:hanging="612"/>
              <w:rPr>
                <w:rFonts w:ascii="Arial" w:cs="Arial" w:eastAsia="Arial" w:hAnsi="Arial"/>
                <w:b w:val="0"/>
                <w:sz w:val="22"/>
                <w:szCs w:val="22"/>
              </w:rPr>
            </w:pPr>
            <w:r w:rsidDel="00000000" w:rsidR="00000000" w:rsidRPr="00000000">
              <w:rPr>
                <w:b w:val="1"/>
                <w:vertAlign w:val="baseline"/>
                <w:rtl w:val="0"/>
              </w:rPr>
              <w:t xml:space="preserve">L’OXYGÈNE COMBINÉ À L’HUILE OU LA GRAISSE </w:t>
            </w:r>
            <w:r w:rsidDel="00000000" w:rsidR="00000000" w:rsidRPr="00000000">
              <w:rPr>
                <w:vertAlign w:val="baseline"/>
                <w:rtl w:val="0"/>
              </w:rPr>
              <w:t xml:space="preserve">cause des feux violents. N’utilisez pas l’oxygène pour enlever la poussière sur les vêtements. </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404" w:hanging="612"/>
              <w:rPr>
                <w:rFonts w:ascii="Arial" w:cs="Arial" w:eastAsia="Arial" w:hAnsi="Arial"/>
                <w:b w:val="0"/>
                <w:sz w:val="22"/>
                <w:szCs w:val="22"/>
              </w:rPr>
            </w:pPr>
            <w:r w:rsidDel="00000000" w:rsidR="00000000" w:rsidRPr="00000000">
              <w:rPr>
                <w:vertAlign w:val="baseline"/>
                <w:rtl w:val="0"/>
              </w:rPr>
              <w:t xml:space="preserve">Veillez à ce qu’il n’y ait pas d’huile ou de graisse sur l’équipement. </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395" w:hanging="603"/>
              <w:rPr>
                <w:rFonts w:ascii="Arial" w:cs="Arial" w:eastAsia="Arial" w:hAnsi="Arial"/>
                <w:b w:val="0"/>
                <w:sz w:val="22"/>
                <w:szCs w:val="22"/>
              </w:rPr>
            </w:pPr>
            <w:r w:rsidDel="00000000" w:rsidR="00000000" w:rsidRPr="00000000">
              <w:rPr>
                <w:vertAlign w:val="baseline"/>
                <w:rtl w:val="0"/>
              </w:rPr>
              <w:t xml:space="preserve">Assurez-vous qu’un extincteur est facilement accessible. </w:t>
            </w:r>
            <w:r w:rsidDel="00000000" w:rsidR="00000000" w:rsidRPr="00000000">
              <w:rPr>
                <w:rtl w:val="0"/>
              </w:rPr>
            </w:r>
          </w:p>
          <w:p w:rsidR="00000000" w:rsidDel="00000000" w:rsidP="00000000" w:rsidRDefault="00000000" w:rsidRPr="00000000">
            <w:pPr>
              <w:numPr>
                <w:ilvl w:val="0"/>
                <w:numId w:val="75"/>
              </w:numPr>
              <w:tabs>
                <w:tab w:val="left" w:pos="792"/>
              </w:tabs>
              <w:spacing w:line="360" w:lineRule="auto"/>
              <w:ind w:left="1422" w:right="420" w:hanging="630"/>
              <w:rPr>
                <w:rFonts w:ascii="Arial" w:cs="Arial" w:eastAsia="Arial" w:hAnsi="Arial"/>
                <w:b w:val="0"/>
                <w:sz w:val="22"/>
                <w:szCs w:val="22"/>
              </w:rPr>
            </w:pPr>
            <w:r w:rsidDel="00000000" w:rsidR="00000000" w:rsidRPr="00000000">
              <w:rPr>
                <w:b w:val="1"/>
                <w:vertAlign w:val="baseline"/>
                <w:rtl w:val="0"/>
              </w:rPr>
              <w:t xml:space="preserve">PROTÉGEZ VOTRE PEAU </w:t>
            </w:r>
            <w:r w:rsidDel="00000000" w:rsidR="00000000" w:rsidRPr="00000000">
              <w:rPr>
                <w:vertAlign w:val="baseline"/>
                <w:rtl w:val="0"/>
              </w:rPr>
              <w:t xml:space="preserve">en portant des chaussures de sécurité et un manteau et des gants en cuir ou ininflammable.</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440" w:hanging="648"/>
              <w:rPr>
                <w:rFonts w:ascii="Arial" w:cs="Arial" w:eastAsia="Arial" w:hAnsi="Arial"/>
                <w:b w:val="0"/>
                <w:sz w:val="22"/>
                <w:szCs w:val="22"/>
              </w:rPr>
            </w:pPr>
            <w:r w:rsidDel="00000000" w:rsidR="00000000" w:rsidRPr="00000000">
              <w:rPr>
                <w:vertAlign w:val="baseline"/>
                <w:rtl w:val="0"/>
              </w:rPr>
              <w:t xml:space="preserve">Ne gardez pas sur vous un briquet au butane ou quel qu’autre matière inflammable que ce soit.  </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449" w:hanging="657"/>
              <w:rPr>
                <w:rFonts w:ascii="Arial" w:cs="Arial" w:eastAsia="Arial" w:hAnsi="Arial"/>
                <w:b w:val="0"/>
                <w:sz w:val="22"/>
                <w:szCs w:val="22"/>
              </w:rPr>
            </w:pPr>
            <w:r w:rsidDel="00000000" w:rsidR="00000000" w:rsidRPr="00000000">
              <w:rPr>
                <w:vertAlign w:val="baseline"/>
                <w:rtl w:val="0"/>
              </w:rPr>
              <w:t xml:space="preserve">Utilisez exclusivement un briquet adéquat pour allumer les chalumeaux.  </w:t>
            </w:r>
            <w:r w:rsidDel="00000000" w:rsidR="00000000" w:rsidRPr="00000000">
              <w:rPr>
                <w:rtl w:val="0"/>
              </w:rPr>
            </w:r>
          </w:p>
          <w:p w:rsidR="00000000" w:rsidDel="00000000" w:rsidP="00000000" w:rsidRDefault="00000000" w:rsidRPr="00000000">
            <w:pPr>
              <w:numPr>
                <w:ilvl w:val="0"/>
                <w:numId w:val="75"/>
              </w:numPr>
              <w:tabs>
                <w:tab w:val="left" w:pos="-1440"/>
              </w:tabs>
              <w:spacing w:line="360" w:lineRule="auto"/>
              <w:ind w:left="1440" w:hanging="648"/>
              <w:rPr>
                <w:rFonts w:ascii="Arial" w:cs="Arial" w:eastAsia="Arial" w:hAnsi="Arial"/>
                <w:b w:val="0"/>
                <w:sz w:val="22"/>
                <w:szCs w:val="22"/>
              </w:rPr>
            </w:pPr>
            <w:r w:rsidDel="00000000" w:rsidR="00000000" w:rsidRPr="00000000">
              <w:rPr>
                <w:vertAlign w:val="baseline"/>
                <w:rtl w:val="0"/>
              </w:rPr>
              <w:t xml:space="preserve">Avant de commencer le soudage, vérifiez s’il y a des substances inflammables à proximité.  </w:t>
            </w:r>
            <w:r w:rsidDel="00000000" w:rsidR="00000000" w:rsidRPr="00000000">
              <w:rPr>
                <w:rtl w:val="0"/>
              </w:rPr>
            </w:r>
          </w:p>
          <w:p w:rsidR="00000000" w:rsidDel="00000000" w:rsidP="00000000" w:rsidRDefault="00000000" w:rsidRPr="00000000">
            <w:pPr>
              <w:tabs>
                <w:tab w:val="left" w:pos="-1440"/>
              </w:tabs>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3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Soudage oxyacétylénique (2)</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spacing w:line="360" w:lineRule="auto"/>
              <w:contextualSpacing w:val="0"/>
            </w:pPr>
            <w:r w:rsidDel="00000000" w:rsidR="00000000" w:rsidRPr="00000000">
              <w:rPr>
                <w:b w:val="1"/>
                <w:vertAlign w:val="baseline"/>
                <w:rtl w:val="0"/>
              </w:rPr>
              <w:t xml:space="preserve">DÉMARRAGE</w:t>
            </w:r>
            <w:r w:rsidDel="00000000" w:rsidR="00000000" w:rsidRPr="00000000">
              <w:rPr>
                <w:rtl w:val="0"/>
              </w:rPr>
            </w:r>
          </w:p>
          <w:p w:rsidR="00000000" w:rsidDel="00000000" w:rsidP="00000000" w:rsidRDefault="00000000" w:rsidRPr="00000000">
            <w:pPr>
              <w:numPr>
                <w:ilvl w:val="0"/>
                <w:numId w:val="66"/>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Ouvrez lentement le robinet de la bouteille d’oxygène, à raison d’un demi-tour pour éviter d’endommager le manodétenteur. Ouvrez-le ensuite au complet. </w:t>
            </w:r>
            <w:r w:rsidDel="00000000" w:rsidR="00000000" w:rsidRPr="00000000">
              <w:rPr>
                <w:rtl w:val="0"/>
              </w:rPr>
            </w:r>
          </w:p>
          <w:p w:rsidR="00000000" w:rsidDel="00000000" w:rsidP="00000000" w:rsidRDefault="00000000" w:rsidRPr="00000000">
            <w:pPr>
              <w:numPr>
                <w:ilvl w:val="0"/>
                <w:numId w:val="66"/>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Ouvrez le robinet de la bouteille d’acétylène sans faire plus de trois quarts de tour. </w:t>
            </w:r>
            <w:r w:rsidDel="00000000" w:rsidR="00000000" w:rsidRPr="00000000">
              <w:rPr>
                <w:rtl w:val="0"/>
              </w:rPr>
            </w:r>
          </w:p>
          <w:p w:rsidR="00000000" w:rsidDel="00000000" w:rsidP="00000000" w:rsidRDefault="00000000" w:rsidRPr="00000000">
            <w:pPr>
              <w:numPr>
                <w:ilvl w:val="0"/>
                <w:numId w:val="66"/>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Ajustez la pression du tuyau en utilisant les manches en forme de T sur les jauges du manodétenteur. </w:t>
            </w:r>
            <w:r w:rsidDel="00000000" w:rsidR="00000000" w:rsidRPr="00000000">
              <w:rPr>
                <w:rtl w:val="0"/>
              </w:rPr>
            </w:r>
          </w:p>
          <w:p w:rsidR="00000000" w:rsidDel="00000000" w:rsidP="00000000" w:rsidRDefault="00000000" w:rsidRPr="00000000">
            <w:pPr>
              <w:numPr>
                <w:ilvl w:val="0"/>
                <w:numId w:val="66"/>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Purgez les conduites d’acétylène et de l’oxygène individuellement avant d’allumer le chalumeau. </w:t>
            </w:r>
            <w:r w:rsidDel="00000000" w:rsidR="00000000" w:rsidRPr="00000000">
              <w:rPr>
                <w:rtl w:val="0"/>
              </w:rPr>
            </w:r>
          </w:p>
          <w:p w:rsidR="00000000" w:rsidDel="00000000" w:rsidP="00000000" w:rsidRDefault="00000000" w:rsidRPr="00000000">
            <w:pPr>
              <w:numPr>
                <w:ilvl w:val="0"/>
                <w:numId w:val="66"/>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Ouvrez le robinet oxyacétylénique du chalumeau à un tiers de tour et allumez le gaz acétylène avec un briquet (avant d’ouvrir le robinet à oxygène du chalumeau).</w:t>
            </w:r>
            <w:r w:rsidDel="00000000" w:rsidR="00000000" w:rsidRPr="00000000">
              <w:rPr>
                <w:rtl w:val="0"/>
              </w:rPr>
            </w:r>
          </w:p>
          <w:p w:rsidR="00000000" w:rsidDel="00000000" w:rsidP="00000000" w:rsidRDefault="00000000" w:rsidRPr="00000000">
            <w:pPr>
              <w:numPr>
                <w:ilvl w:val="0"/>
                <w:numId w:val="66"/>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Ouvrez lentement le robinet de réglage de l’oxygène de chauffe jusqu’à obtenir une flamme neutre.</w:t>
            </w:r>
            <w:r w:rsidDel="00000000" w:rsidR="00000000" w:rsidRPr="00000000">
              <w:rPr>
                <w:rtl w:val="0"/>
              </w:rPr>
            </w:r>
          </w:p>
          <w:p w:rsidR="00000000" w:rsidDel="00000000" w:rsidP="00000000" w:rsidRDefault="00000000" w:rsidRPr="00000000">
            <w:pPr>
              <w:keepNext w:val="1"/>
              <w:widowControl w:val="0"/>
              <w:spacing w:after="0" w:before="0" w:line="360" w:lineRule="auto"/>
              <w:contextualSpacing w:val="0"/>
            </w:pPr>
            <w:r w:rsidDel="00000000" w:rsidR="00000000" w:rsidRPr="00000000">
              <w:rPr>
                <w:rFonts w:ascii="Arial" w:cs="Arial" w:eastAsia="Arial" w:hAnsi="Arial"/>
                <w:b w:val="1"/>
                <w:sz w:val="24"/>
                <w:szCs w:val="24"/>
                <w:vertAlign w:val="baseline"/>
                <w:rtl w:val="0"/>
              </w:rPr>
              <w:t xml:space="preserve">ARRÊT</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Fermez le robinet à acétylène du chalumeau pour éteindre la flamme. </w:t>
            </w:r>
            <w:r w:rsidDel="00000000" w:rsidR="00000000" w:rsidRPr="00000000">
              <w:rPr>
                <w:b w:val="1"/>
                <w:vertAlign w:val="baseline"/>
                <w:rtl w:val="0"/>
              </w:rPr>
              <w:t xml:space="preserve">(A avant O).</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Fermez le robinet à oxygène. </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Fermez le robinet de la bouteille d’acétylène. </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Fermez le robinet de la bouteille d’oxygène. </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Videz la canalisation d’acétylène en ouvrant le robinet d’acétylène. Relâchez la vis de réglage de débit de l’acétylène (poignée en forme de T) sur le manodétenteur. </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Fermez le robinet à acétylène du chalumeau.  </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Videz le tuyau d’oxygène en ouvrant le robinet d’oxygène. Relâchez la vis de réglage de l’oxygène (poignée en forme de T) sur le manodétenteur. </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Fermez le robinet à oxygène du chalumeau. Les manomètres d’oxygène et d’acétylène des deux réservoirs ainsi que la pression du tuyau devraient afficher zéro. </w:t>
            </w:r>
            <w:r w:rsidDel="00000000" w:rsidR="00000000" w:rsidRPr="00000000">
              <w:rPr>
                <w:rtl w:val="0"/>
              </w:rPr>
            </w:r>
          </w:p>
          <w:p w:rsidR="00000000" w:rsidDel="00000000" w:rsidP="00000000" w:rsidRDefault="00000000" w:rsidRPr="00000000">
            <w:pPr>
              <w:numPr>
                <w:ilvl w:val="0"/>
                <w:numId w:val="65"/>
              </w:numPr>
              <w:tabs>
                <w:tab w:val="left" w:pos="-1440"/>
              </w:tabs>
              <w:spacing w:line="360" w:lineRule="auto"/>
              <w:ind w:left="360" w:hanging="360"/>
              <w:rPr>
                <w:rFonts w:ascii="Arial" w:cs="Arial" w:eastAsia="Arial" w:hAnsi="Arial"/>
                <w:b w:val="0"/>
                <w:sz w:val="22"/>
                <w:szCs w:val="22"/>
              </w:rPr>
            </w:pPr>
            <w:r w:rsidDel="00000000" w:rsidR="00000000" w:rsidRPr="00000000">
              <w:rPr>
                <w:vertAlign w:val="baseline"/>
                <w:rtl w:val="0"/>
              </w:rPr>
              <w:t xml:space="preserve">Enroulez les tuyaux sur le support et placez la poignée et la buse du chalumeau de manière à éviter les dommages.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1rvwp1q" w:id="62"/>
      <w:bookmarkEnd w:id="62"/>
      <w:r w:rsidDel="00000000" w:rsidR="00000000" w:rsidRPr="00000000">
        <w:rPr>
          <w:rtl w:val="0"/>
        </w:rPr>
      </w:r>
    </w:p>
    <w:tbl>
      <w:tblPr>
        <w:tblStyle w:val="Table3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Coupeuse au plasma</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Portez des vêtements de protection lorsque vous utilisez une coupeuse au plasma. Les vêtements doivent être en laine ou en coton, avec des manches longues. Vous devez aussi porter des chaussures de cuire hautes, des gants et un tablier de cuire.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Portez des lunettes de sécurité de qualité industrielle avec des verres tintés d’un minimum de 5 lorsque vous coupez avec la coupeuse au plasma.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l’espace de travail soit bien ventilé lorsque vous utilisez la coupeuse.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La personne qui utilise la coupeuse doit se positionner d’une manière à ce qu’elle soit le moins possible exposée à la fumée lors de la coupe.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jamais la coupeuse au plasma lorsqu’il y a des gaz ou des matériaux combustibles ou explosifs à proximité.</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touchez jamais des pièces électrifiées de la coupeuse.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Débranchez la prise électrique avant de procéder à un ajustement ou à une réparation de la coupeuse.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jamais une coupeuse au plasma pour couper un contenant fermé.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Portez une protection de l’ouïe lorsque vous utilisez la coupeuse.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Utilisez des pinces pour tenir le métal chaud.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Refroidir le métal chaud  avant de le manipuler.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toute personne se trouvant dans l’espace de travail est protégée des rayons de la coupeuse, de la fumée et des projectiles.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3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4bvk7pj" w:id="63"/>
            <w:bookmarkEnd w:id="63"/>
            <w:r w:rsidDel="00000000" w:rsidR="00000000" w:rsidRPr="00000000">
              <w:rPr>
                <w:b w:val="1"/>
                <w:sz w:val="44"/>
                <w:szCs w:val="44"/>
                <w:vertAlign w:val="baseline"/>
                <w:rtl w:val="0"/>
              </w:rPr>
              <w:t xml:space="preserve">Outils électriques (1)</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left="720" w:hanging="360"/>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Portez l’équipement de protection individuelle (EPI) comme des lunettes de sécurité, un masque, des gants et des vêtements adéquats.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N’utilisez pas les outils mécaniques sans la permission de l’enseignant.</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Le port de vêtements amples et de bijoux est interdit lorsque vous utilisez les outils. Les cheveux longs doivent être attachés.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Suivez les instructions des fabricants pour changer des accessoires ou les lubrifier.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Ne retirez pas les protecteurs et suivez les procédures de cadenassage et d’étiquetage. </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Apprenez le fonctionnement de chaque outils avant de l’utiliser et utilisez-les pour des fins auquel ils ont été conçus.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Tenez toujours l’outil avec vos deux mains lorsque vous l’utilisez. Fixez la pièce dans un étau et n’essayez pas de tenir la pièce avec vos mains ou vos pieds.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N’utilisez jamais un outil électrique portatif là où il y a de la vapeur inflammable ou des gaz, sauf s’il est conçu pour ces conditions.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Les fils électriques doivent être en bon état. Signalez tout fils brisé, endommagé ou à nue. Gardez les fils loin de la chaleur, de l’huile et des bords tranchants.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1440" w:hanging="360"/>
              <w:rPr>
                <w:rFonts w:ascii="Arial" w:cs="Arial" w:eastAsia="Arial" w:hAnsi="Arial"/>
                <w:b w:val="0"/>
                <w:sz w:val="22"/>
                <w:szCs w:val="22"/>
              </w:rPr>
            </w:pPr>
            <w:r w:rsidDel="00000000" w:rsidR="00000000" w:rsidRPr="00000000">
              <w:rPr>
                <w:vertAlign w:val="baseline"/>
                <w:rtl w:val="0"/>
              </w:rPr>
              <w:t xml:space="preserve">Tous les outils électriques doivent avoir une bonne mise à la terre où doivent avoir une  isolation double.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3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2r0uhxc" w:id="64"/>
            <w:bookmarkEnd w:id="64"/>
            <w:r w:rsidDel="00000000" w:rsidR="00000000" w:rsidRPr="00000000">
              <w:rPr>
                <w:b w:val="1"/>
                <w:sz w:val="44"/>
                <w:szCs w:val="44"/>
                <w:vertAlign w:val="baseline"/>
                <w:rtl w:val="0"/>
              </w:rPr>
              <w:t xml:space="preserve">Outils électriques (2)</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Si l’outil est équipé d’une prise à trois pattes, il devrait être branché dans une prise de courant à trois trous. N’enlevez jamais la troisième patte. </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N’utilisez jamais les outils électriques dans des endroits humides ou mouillés ou si le travailleur transpire. L’humidité permet à l’énergie de mieux circuler dans le corps. </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Il est recommandé de porter des gants isolants et des chaussures de caoutchouc lorsque vous travaillez à l’extérieur à l’humidité.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Ne transportez jamais un outil par son fils et ne tirez jamais sur le fils pour le débrancher de la prise de courant. Ne transportez jamais un outil branché avec votre doigt sur l’interrupteur.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Débranchez les outils avant de remplacer des lames brisées, endommagées ou émoussées. </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Ne tendez pas les bras trop loin. Maintenez votre équilibre et tenez-vous solidement lorsque vous travaillez avec des outils électriques.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Lorsque vous avez terminé avec un outil électrique, éteignez-le et déposez-le de façon sécuritaire une fois qu’il est arrêté. Lorsque l’outil est en marche, gardez-le loin de vos jambes et de votre corps. </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Gardez le plancher et votre l’espace de travail propre. </w:t>
            </w:r>
            <w:r w:rsidDel="00000000" w:rsidR="00000000" w:rsidRPr="00000000">
              <w:rPr>
                <w:rtl w:val="0"/>
              </w:rPr>
            </w:r>
          </w:p>
          <w:p w:rsidR="00000000" w:rsidDel="00000000" w:rsidP="00000000" w:rsidRDefault="00000000" w:rsidRPr="00000000">
            <w:pPr>
              <w:ind w:left="1080" w:firstLine="0"/>
              <w:contextualSpacing w:val="0"/>
            </w:pPr>
            <w:r w:rsidDel="00000000" w:rsidR="00000000" w:rsidRPr="00000000">
              <w:rPr>
                <w:rtl w:val="0"/>
              </w:rPr>
            </w:r>
          </w:p>
          <w:p w:rsidR="00000000" w:rsidDel="00000000" w:rsidP="00000000" w:rsidRDefault="00000000" w:rsidRPr="00000000">
            <w:pPr>
              <w:numPr>
                <w:ilvl w:val="0"/>
                <w:numId w:val="69"/>
              </w:numPr>
              <w:ind w:left="1440" w:hanging="360"/>
              <w:rPr>
                <w:rFonts w:ascii="Arial" w:cs="Arial" w:eastAsia="Arial" w:hAnsi="Arial"/>
                <w:b w:val="0"/>
                <w:sz w:val="22"/>
                <w:szCs w:val="22"/>
              </w:rPr>
            </w:pPr>
            <w:r w:rsidDel="00000000" w:rsidR="00000000" w:rsidRPr="00000000">
              <w:rPr>
                <w:vertAlign w:val="baseline"/>
                <w:rtl w:val="0"/>
              </w:rPr>
              <w:t xml:space="preserve">Assurez-vous que l’interrupteur d’alimentation de l’outil portatif soit sur arrêt avant de le brancher.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4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664s55" w:id="65"/>
            <w:bookmarkEnd w:id="6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Automates programmables (maniement des câbles)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N’essayez pas de démonter des appareils lorsque l’automate programmable est sous tension; coupez-lui  le courant.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touchez pas des bornes ou des borniers tant que le courant  de l’automate programmable n’est pas coupé.</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Fermez complètement la source de courant externe lorsque vous installez ou remplacez du câblage.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Si vous devez manier du câblage dans l’automate, assurez-vous de bien le faire en vérifiant la tension nominale des produits et la disposition des bornes.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Serrez la borne de raccordement avec la force spécifiée. Des vis desserrées peuvent entrainer des brulures.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 soudage de fils directement à la borne de l’automate peut causer des feux. Utilisez une borne sans soudure ou du fil solide pour le câblage.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 Ne tirez pas sur des câbles ou des fils rattachés à l’automate. Plier les câbles ou les fils au-delà de leurs limites peut aussi entrainer du dommage.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3"/>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mettre en marche l’appareil ou d’opérer le module après avoir fait des installations ou du câblage, assurez-vous que les couvre-bornes est correctement attachées.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4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q5sasy" w:id="66"/>
            <w:bookmarkEnd w:id="6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Robotique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la base du robot est bien fixée à la surface de travail.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le bras robotisé a suffisamment d’espace pour bouger librement.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placez pas vos mains ni vos doigts ou tout autre objet dans la zone de fonctionnement du bras robotisé, surtout lorsqu’il est en mouvement.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l’appareil soit hors tension avant de vous approcher du robot ou de le manipuler.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N’exercez aucune force sur des parties du système.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de moyens physiques ou mécaniques pour arrêter le mouvement d’une partie ou l’autre du bras robotisé.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 bras ne doit pas entrer en collision avec un autre objet ou obstacle, dirigez-le avec prudence.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surchargez pas le bras. Vérifiez les instructions du fabricant pour connaître  la charge de travail maximal. La pince du robot doit saisir la charge par son centre de gravité.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laissez pas le bras ou la pince sous une contrainte mécanique pour des longues périodes.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42"/>
        <w:bidi w:val="0"/>
        <w:tblW w:w="9799.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99"/>
        <w:tblGridChange w:id="0">
          <w:tblGrid>
            <w:gridCol w:w="9799"/>
          </w:tblGrid>
        </w:tblGridChange>
      </w:tblGrid>
      <w:tr>
        <w:trPr>
          <w:trHeight w:val="1280" w:hRule="atLeast"/>
        </w:trPr>
        <w:tc>
          <w:tcPr/>
          <w:p w:rsidR="00000000" w:rsidDel="00000000" w:rsidP="00000000" w:rsidRDefault="00000000" w:rsidRPr="00000000">
            <w:pPr>
              <w:contextualSpacing w:val="0"/>
            </w:pPr>
            <w:bookmarkStart w:colFirst="0" w:colLast="0" w:name="_25b2l0r" w:id="67"/>
            <w:bookmarkEnd w:id="6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Cisaille, lamineuse et cintreuse à tôle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820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 plancher près de la machine doit être propre et exempt de déchets, d’huile ou de graisse.  Du matériel antidérapant doit être appliqué au plancher de l’espace de travail.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la machine si d’autres personnes sont en contact avec la machine ou la pièce.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Obtenez de l’aide pour déplacer de grandes feuilles de matériaux vers les machines à travailler la tôle.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Tenez vos doigts loin et derrière les lames de la cisaille.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Restez loin des points de pincement des rouleaux de glissement.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vos doigts loin de la barre à plier lorsque vous serrez ou formez des matériaux.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Soyez conscient de la capacité maximale de la machine. Dépasser les capacités de la machine peut être dangereux pour l’opérateur.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ind w:left="720" w:hanging="360"/>
              <w:rPr>
                <w:rFonts w:ascii="Arial" w:cs="Arial" w:eastAsia="Arial" w:hAnsi="Arial"/>
                <w:b w:val="0"/>
                <w:sz w:val="24"/>
                <w:szCs w:val="24"/>
              </w:rPr>
            </w:pPr>
            <w:r w:rsidDel="00000000" w:rsidR="00000000" w:rsidRPr="00000000">
              <w:rPr>
                <w:sz w:val="24"/>
                <w:szCs w:val="24"/>
                <w:vertAlign w:val="baseline"/>
                <w:rtl w:val="0"/>
              </w:rPr>
              <w:t xml:space="preserve"> N’employez jamais de force excessive lorsque vous maniez de l’équipement pour tôlerie.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43"/>
        <w:bidi w:val="0"/>
        <w:tblW w:w="9799.0" w:type="dxa"/>
        <w:jc w:val="left"/>
        <w:tblInd w:w="-108.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99"/>
        <w:tblGridChange w:id="0">
          <w:tblGrid>
            <w:gridCol w:w="9799"/>
          </w:tblGrid>
        </w:tblGridChange>
      </w:tblGrid>
      <w:tr>
        <w:trPr>
          <w:trHeight w:val="760" w:hRule="atLeast"/>
        </w:trPr>
        <w:tc>
          <w:tcPr/>
          <w:p w:rsidR="00000000" w:rsidDel="00000000" w:rsidP="00000000" w:rsidRDefault="00000000" w:rsidRPr="00000000">
            <w:pPr>
              <w:contextualSpacing w:val="0"/>
            </w:pPr>
            <w:bookmarkStart w:colFirst="0" w:colLast="0" w:name="_kgcv8k" w:id="68"/>
            <w:bookmarkEnd w:id="6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Rectifieuse plane</w:t>
            </w:r>
            <w:r w:rsidDel="00000000" w:rsidR="00000000" w:rsidRPr="00000000">
              <w:rPr>
                <w:rtl w:val="0"/>
              </w:rPr>
            </w:r>
          </w:p>
        </w:tc>
      </w:tr>
      <w:tr>
        <w:trPr>
          <w:trHeight w:val="1008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 l’équipement de protection individuelle (EPI) comme des lunettes de sécurité, un masque et des vêtements appropriés. Le port de vêtements amples, de cheveux longs et de bijoux est interdit dans l’atelier.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pas la rectifieuse plane sans l’instruction ou la permission de votre enseignant.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contextualSpacing w:val="1"/>
              <w:rPr>
                <w:rFonts w:ascii="Arial" w:cs="Arial" w:eastAsia="Arial" w:hAnsi="Arial"/>
                <w:b w:val="0"/>
                <w:sz w:val="24"/>
                <w:szCs w:val="24"/>
              </w:rPr>
            </w:pPr>
            <w:r w:rsidDel="00000000" w:rsidR="00000000" w:rsidRPr="00000000">
              <w:rPr>
                <w:sz w:val="24"/>
                <w:szCs w:val="24"/>
                <w:vertAlign w:val="baseline"/>
                <w:rtl w:val="0"/>
              </w:rPr>
              <w:t xml:space="preserve">Connaissez où sont placés les interrupteurs et le bouton d’arrêt d’urgence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l’espace de travail propre et exempt d’huile, de graisse et de déchets.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Faites toujours un essai au son sur la meule avant de la fixer à la machine.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vous démarrez une rectifieuse, tenez-vous toujours d’un seul côté de la meule et assurez-vous que personne n’est en ligne avec la meuleuse au cas où elle se briserait.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démarrer la rectifieuse, veillez à ce que la meule ne touche pas à la pièce.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d’utiliser une nouvelle meule, laissez-la fonctionner pour environ une minute.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faites jamais fonctionner une meule plus vite que la vitesse recommandée sur son étiquette.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 Assurez-vous que le protège-meule est en place et qu’il couvre la moitié de la meule.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 Maintenez le mandrin magnétique propre et sans bavures.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Nettoyer à l’aide d’un diamant la meule avant de se servir de la rectifieuse.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Enlevez toutes les bavures de votre pièce de travail avant de la placer sur la table magnétique.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que la table magnétique est activé et que celle-ci tiens solidement la pièce.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N’essayez jamais de nettoyer la table magnétique et d’enlever la pièce jusqu’à ce que la meule soit complètement arrêtée.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4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4g0dwd" w:id="69"/>
            <w:bookmarkEnd w:id="6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Fraiseuse verticale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vertAlign w:val="baseline"/>
                <w:rtl w:val="0"/>
              </w:rPr>
              <w:t xml:space="preserve">1. Portez de l’équipement de protection individuelle (EPI) comme des lunettes de sécurité, un masque et les vêtements appropriés. Le port de vêtements amples, de cheveux longs et de bijoux est interdit dans l’atelier. </w:t>
            </w: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vertAlign w:val="baseline"/>
                <w:rtl w:val="0"/>
              </w:rPr>
              <w:t xml:space="preserve">2. Connaissez où sont placés les interrupteurs et le bouton d’arrêt d’urgence.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vertAlign w:val="baseline"/>
                <w:rtl w:val="0"/>
              </w:rPr>
              <w:t xml:space="preserve">3. Gardez l’espace de travail propre et sans huile, graisse et déchets.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vertAlign w:val="baseline"/>
                <w:rtl w:val="0"/>
              </w:rPr>
              <w:t xml:space="preserve">4. Assurez-vous que la broche, la table et les contrôles fonctionnent correctement avant de travailler.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vertAlign w:val="baseline"/>
                <w:rtl w:val="0"/>
              </w:rPr>
              <w:t xml:space="preserve">5. Assurez-vous que l’étau est bien fixé à la table.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vertAlign w:val="baseline"/>
                <w:rtl w:val="0"/>
              </w:rPr>
              <w:t xml:space="preserve">6. Assurez-vous que la pièce et l’outil sont solidement montés avant de commencer à usiner.</w:t>
            </w:r>
            <w:r w:rsidDel="00000000" w:rsidR="00000000" w:rsidRPr="00000000">
              <w:rPr>
                <w:rtl w:val="0"/>
              </w:rPr>
            </w:r>
          </w:p>
          <w:p w:rsidR="00000000" w:rsidDel="00000000" w:rsidP="00000000" w:rsidRDefault="00000000" w:rsidRPr="00000000">
            <w:pPr>
              <w:tabs>
                <w:tab w:val="left" w:pos="8640"/>
              </w:tabs>
              <w:spacing w:after="0" w:before="0" w:lineRule="auto"/>
              <w:ind w:firstLine="720"/>
              <w:contextualSpacing w:val="0"/>
            </w:pP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vertAlign w:val="baseline"/>
                <w:rtl w:val="0"/>
              </w:rPr>
              <w:t xml:space="preserve">7. Pour éviter les blessures, tasser la table de la machine le plus loin possible de la fraise lorsque vous installez ou mesurez le travail. </w:t>
            </w:r>
            <w:r w:rsidDel="00000000" w:rsidR="00000000" w:rsidRPr="00000000">
              <w:rPr>
                <w:rtl w:val="0"/>
              </w:rPr>
            </w:r>
          </w:p>
          <w:p w:rsidR="00000000" w:rsidDel="00000000" w:rsidP="00000000" w:rsidRDefault="00000000" w:rsidRPr="00000000">
            <w:pPr>
              <w:tabs>
                <w:tab w:val="left" w:pos="8640"/>
              </w:tabs>
              <w:spacing w:after="0" w:before="0" w:lineRule="auto"/>
              <w:ind w:firstLine="720"/>
              <w:contextualSpacing w:val="0"/>
            </w:pP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vertAlign w:val="baseline"/>
                <w:rtl w:val="0"/>
              </w:rPr>
              <w:t xml:space="preserve">8. N’essayez pas d’installer ou de mesurer la pièce si la fraise n’est pas complètement arrêtée. Gardez vos mains éloignées des pièces en mouvement.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Lorsque vous installez ou enlevez une fraise de son support, prenez les précautions nécessaires pour éviter les blessures.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Assurez-vous que tous les forêts sont affûtés et en bon état. S’il y a des problèmes avec l’outillage, montrez-les à votre enseignant avant d’utiliser la fraiseuse.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Opérez les fraiseuses à la bonne vitesse et maintenez une entrée constante. Forcer ou essayer d’alimenter trop rapidement la fraiseuse pourrait briser l’outil, ce qui peut entrainer des blessures graves</w:t>
            </w: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Assurez-vous d’avoir la bonne vitesse et l’avance pour le type de matériel usiné. En cas de doute, demandez à votre enseignant. </w:t>
            </w:r>
            <w:r w:rsidDel="00000000" w:rsidR="00000000" w:rsidRPr="00000000">
              <w:rPr>
                <w:rtl w:val="0"/>
              </w:rPr>
            </w:r>
          </w:p>
          <w:p w:rsidR="00000000" w:rsidDel="00000000" w:rsidP="00000000" w:rsidRDefault="00000000" w:rsidRPr="00000000">
            <w:pPr>
              <w:widowControl w:val="0"/>
              <w:tabs>
                <w:tab w:val="lef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vertAlign w:val="baseline"/>
                <w:rtl w:val="0"/>
              </w:rPr>
              <w:t xml:space="preserve">Lorsque la machine s’arrête complètement, enlevez les coupes et les copeaux à l’aide d’un balai.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3"/>
              </w:numPr>
              <w:tabs>
                <w:tab w:val="left" w:pos="681"/>
                <w:tab w:val="left" w:pos="1401"/>
              </w:tabs>
              <w:ind w:left="720" w:right="420" w:hanging="360"/>
              <w:rPr>
                <w:rFonts w:ascii="Arial" w:cs="Arial" w:eastAsia="Arial" w:hAnsi="Arial"/>
                <w:b w:val="0"/>
                <w:sz w:val="22"/>
                <w:szCs w:val="22"/>
              </w:rPr>
            </w:pPr>
            <w:r w:rsidDel="00000000" w:rsidR="00000000" w:rsidRPr="00000000">
              <w:rPr>
                <w:sz w:val="24"/>
                <w:szCs w:val="24"/>
                <w:vertAlign w:val="baseline"/>
                <w:rtl w:val="0"/>
              </w:rPr>
              <w:t xml:space="preserve"> </w:t>
            </w:r>
            <w:r w:rsidDel="00000000" w:rsidR="00000000" w:rsidRPr="00000000">
              <w:rPr>
                <w:vertAlign w:val="baseline"/>
                <w:rtl w:val="0"/>
              </w:rPr>
              <w:t xml:space="preserve">Arrêter  immédiatement la fraiseuse s’il  se produit un son étrange ou si elle vibre excessivement.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jlao46" w:id="70"/>
            <w:bookmarkEnd w:id="7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Fraiseuse horizontale 1</w:t>
              <w:br w:type="textWrapping"/>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Portez de l’équipement de protection individuelle (EPI) comme des lunettes de sécurité et un masque. Le port de vêtements amples, de cheveux longs et de bijoux est interdit dans l’atelier.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pas la fraiseuse sans avoir obtenu les instructions et la permission de votre enseignant.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89"/>
              </w:numPr>
              <w:spacing w:after="0" w:before="0" w:lineRule="auto"/>
              <w:ind w:left="720" w:hanging="360"/>
              <w:contextualSpacing w:val="1"/>
              <w:rPr>
                <w:rFonts w:ascii="Arial" w:cs="Arial" w:eastAsia="Arial" w:hAnsi="Arial"/>
                <w:b w:val="0"/>
                <w:sz w:val="24"/>
                <w:szCs w:val="24"/>
              </w:rPr>
            </w:pPr>
            <w:r w:rsidDel="00000000" w:rsidR="00000000" w:rsidRPr="00000000">
              <w:rPr>
                <w:sz w:val="24"/>
                <w:szCs w:val="24"/>
                <w:vertAlign w:val="baseline"/>
                <w:rtl w:val="0"/>
              </w:rPr>
              <w:t xml:space="preserve">Connaissez où sont placés les interrupteurs et le bouton d’arrêt d’urgence.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Gardez l’espace de travail propre et sans huile, graisse et déchets.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la broche, la table et les contrôles fonctionnent correctement avant de travailler.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l’étau est bien fixé à la table.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la pièce et l’outil sont solidement montés avant de commencer à usiner.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Pour éviter les blessures, tassez la table de la machine le plus loin possible de la fraise lorsque vous installez ou mesurez le travail.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N’essayez pas d’installer ou de mesurer la pièce si la fraise n’est pas complètement arrêtée. Gardez vos mains éloignées des pièces en mouvement.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installez ou enlevez une fraise de son support, prenez les précautions nécessaires pour éviter les blessures.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3ky6rz" w:id="71"/>
            <w:bookmarkEnd w:id="7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Fraiseuse horizontale 2</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installez une fraise sur la machine, assurez-vous qu’elle soit fermement fixée à la broche.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montez ou démontez un outil sur la broche avec une bretelle de bras support, gardez toujours le support en place si vous serrez ou desserrez l’écrou de la broche.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Serrez l’écrou de la broche avec une clé. N’utilisez jamais un marteau pour frapper la clé lorsque vous serrez l’écrou.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tous les outils sont affutés et en bon état. S’il y a des problèmes avec l’outillage, montrez-les à votre enseignant.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pas la fraiseuse avant d’avoir ajusté les vitesses, les positions d’arrêts et la profondeur de coupe.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972"/>
              </w:tabs>
              <w:ind w:left="720" w:right="420" w:hanging="360"/>
              <w:jc w:val="both"/>
              <w:rPr>
                <w:rFonts w:ascii="Arial" w:cs="Arial" w:eastAsia="Arial" w:hAnsi="Arial"/>
                <w:b w:val="0"/>
                <w:sz w:val="24"/>
                <w:szCs w:val="24"/>
              </w:rPr>
            </w:pPr>
            <w:r w:rsidDel="00000000" w:rsidR="00000000" w:rsidRPr="00000000">
              <w:rPr>
                <w:sz w:val="24"/>
                <w:szCs w:val="24"/>
                <w:vertAlign w:val="baseline"/>
                <w:rtl w:val="0"/>
              </w:rPr>
              <w:t xml:space="preserve">Opérez les perceuses à la bonne vitesse et maintenez un bon flux. Forcer ou essayer d’alimenter trop rapidement la perceuse pourrait briser la machine, ce qui peut entrainer des blessures graves.</w:t>
            </w: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d’avoir la bonne vitesse et l’avance pour le type de matériel et l’outillage en fonction de l’opération qui sera exécutée.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Gardez une position solide lorsque vous utilisez la fraiseuse.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Une fois que la machine s’arrête complètement, enlevez les déchets et les copeaux à l’aide d’un balai.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Arrêter  immédiatement la fraiseuse s’il  se produit un son étrange ou si elle vibre excessivement.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2iq8gzs" w:id="72"/>
      <w:bookmarkEnd w:id="72"/>
      <w:r w:rsidDel="00000000" w:rsidR="00000000" w:rsidRPr="00000000">
        <w:rPr>
          <w:rtl w:val="0"/>
        </w:rPr>
      </w:r>
    </w:p>
    <w:tbl>
      <w:tblPr>
        <w:tblStyle w:val="Table4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Règlementations du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L’acronyme SIMDUT signifie </w:t>
            </w:r>
            <w:r w:rsidDel="00000000" w:rsidR="00000000" w:rsidRPr="00000000">
              <w:rPr>
                <w:i w:val="1"/>
                <w:vertAlign w:val="baseline"/>
                <w:rtl w:val="0"/>
              </w:rPr>
              <w:t xml:space="preserve">Système d’information sur les matières dangereuses utilisées au travail</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Ce système a été mis en place en Ontario en même temps que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La</w:t>
            </w:r>
            <w:r w:rsidDel="00000000" w:rsidR="00000000" w:rsidRPr="00000000">
              <w:rPr>
                <w:i w:val="1"/>
                <w:vertAlign w:val="baseline"/>
                <w:rtl w:val="0"/>
              </w:rPr>
              <w:t xml:space="preserve"> Loi sur les produits dangereux </w:t>
            </w:r>
            <w:r w:rsidDel="00000000" w:rsidR="00000000" w:rsidRPr="00000000">
              <w:rPr>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L’acronyme FDS signifie fiche de données de sécurité (anciennement appelée </w:t>
            </w:r>
            <w:r w:rsidDel="00000000" w:rsidR="00000000" w:rsidRPr="00000000">
              <w:rPr>
                <w:i w:val="1"/>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Une fiche de données de sécurité (FDS) est un document qui explique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2"/>
                <w:szCs w:val="22"/>
              </w:rPr>
            </w:pPr>
            <w:r w:rsidDel="00000000" w:rsidR="00000000" w:rsidRPr="00000000">
              <w:rPr>
                <w:vertAlign w:val="baseline"/>
                <w:rtl w:val="0"/>
              </w:rPr>
              <w:t xml:space="preserve">En Ontario, selon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b w:val="0"/>
                <w:sz w:val="24"/>
                <w:szCs w:val="24"/>
              </w:rPr>
            </w:pPr>
            <w:r w:rsidDel="00000000" w:rsidR="00000000" w:rsidRPr="00000000">
              <w:rPr>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bookmarkStart w:colFirst="0" w:colLast="0" w:name="_xvir7l" w:id="73"/>
            <w:bookmarkEnd w:id="73"/>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br w:type="textWrapping"/>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tc>
      </w:tr>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ind w:left="720" w:hanging="360"/>
              <w:contextualSpacing w:val="0"/>
            </w:pPr>
            <w:bookmarkStart w:colFirst="0" w:colLast="0" w:name="_3hv69ve" w:id="74"/>
            <w:bookmarkEnd w:id="74"/>
            <w:r w:rsidDel="00000000" w:rsidR="00000000" w:rsidRPr="00000000">
              <w:rPr>
                <w:rtl w:val="0"/>
              </w:rPr>
            </w:r>
          </w:p>
          <w:p w:rsidR="00000000" w:rsidDel="00000000" w:rsidP="00000000" w:rsidRDefault="00000000" w:rsidRPr="00000000">
            <w:pPr>
              <w:ind w:left="720" w:hanging="360"/>
              <w:contextualSpacing w:val="0"/>
              <w:jc w:val="center"/>
            </w:pPr>
            <w:r w:rsidDel="00000000" w:rsidR="00000000" w:rsidRPr="00000000">
              <w:rPr>
                <w:b w:val="1"/>
                <w:sz w:val="44"/>
                <w:szCs w:val="44"/>
                <w:vertAlign w:val="baseline"/>
                <w:rtl w:val="0"/>
              </w:rPr>
              <w:t xml:space="preserve">Les étiquettes SIMDUT</w:t>
              <w:br w:type="textWrapping"/>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spacing w:after="240" w:before="240" w:lineRule="auto"/>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fournisseur </w:t>
            </w:r>
            <w:r w:rsidDel="00000000" w:rsidR="00000000" w:rsidRPr="00000000">
              <w:rPr>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23"/>
              </w:numPr>
              <w:ind w:left="720" w:hanging="360"/>
              <w:rPr>
                <w:b w:val="0"/>
                <w:sz w:val="22"/>
                <w:szCs w:val="22"/>
              </w:rPr>
            </w:pPr>
            <w:r w:rsidDel="00000000" w:rsidR="00000000" w:rsidRPr="00000000">
              <w:rPr>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23"/>
              </w:numPr>
              <w:ind w:left="720" w:hanging="360"/>
              <w:rPr>
                <w:b w:val="0"/>
                <w:sz w:val="22"/>
                <w:szCs w:val="22"/>
              </w:rPr>
            </w:pPr>
            <w:r w:rsidDel="00000000" w:rsidR="00000000" w:rsidRPr="00000000">
              <w:rPr>
                <w:vertAlign w:val="baseline"/>
                <w:rtl w:val="0"/>
              </w:rPr>
              <w:t xml:space="preserve">comporter la bordure rayée du SIMDUT,</w:t>
            </w:r>
            <w:r w:rsidDel="00000000" w:rsidR="00000000" w:rsidRPr="00000000">
              <w:rPr>
                <w:rtl w:val="0"/>
              </w:rPr>
            </w:r>
          </w:p>
          <w:p w:rsidR="00000000" w:rsidDel="00000000" w:rsidP="00000000" w:rsidRDefault="00000000" w:rsidRPr="00000000">
            <w:pPr>
              <w:numPr>
                <w:ilvl w:val="0"/>
                <w:numId w:val="23"/>
              </w:numPr>
              <w:ind w:left="720" w:hanging="360"/>
              <w:rPr>
                <w:b w:val="0"/>
                <w:sz w:val="22"/>
                <w:szCs w:val="22"/>
              </w:rPr>
            </w:pPr>
            <w:r w:rsidDel="00000000" w:rsidR="00000000" w:rsidRPr="00000000">
              <w:rPr>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23"/>
              </w:numPr>
              <w:ind w:left="720" w:hanging="360"/>
              <w:rPr>
                <w:b w:val="0"/>
                <w:sz w:val="22"/>
                <w:szCs w:val="22"/>
              </w:rPr>
            </w:pPr>
            <w:r w:rsidDel="00000000" w:rsidR="00000000" w:rsidRPr="00000000">
              <w:rPr>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23"/>
              </w:numPr>
              <w:ind w:left="720" w:hanging="360"/>
              <w:rPr>
                <w:b w:val="0"/>
                <w:sz w:val="22"/>
                <w:szCs w:val="22"/>
              </w:rPr>
            </w:pPr>
            <w:r w:rsidDel="00000000" w:rsidR="00000000" w:rsidRPr="00000000">
              <w:rPr>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23"/>
              </w:numPr>
              <w:ind w:left="720" w:hanging="360"/>
              <w:rPr>
                <w:b w:val="0"/>
                <w:sz w:val="22"/>
                <w:szCs w:val="22"/>
              </w:rPr>
            </w:pPr>
            <w:r w:rsidDel="00000000" w:rsidR="00000000" w:rsidRPr="00000000">
              <w:rPr>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25"/>
              </w:numPr>
              <w:ind w:left="720" w:hanging="360"/>
              <w:rPr>
                <w:b w:val="0"/>
                <w:sz w:val="22"/>
                <w:szCs w:val="22"/>
              </w:rPr>
            </w:pPr>
            <w:r w:rsidDel="00000000" w:rsidR="00000000" w:rsidRPr="00000000">
              <w:rPr>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25"/>
              </w:numPr>
              <w:ind w:left="720" w:hanging="360"/>
              <w:rPr>
                <w:b w:val="0"/>
                <w:sz w:val="22"/>
                <w:szCs w:val="22"/>
              </w:rPr>
            </w:pPr>
            <w:r w:rsidDel="00000000" w:rsidR="00000000" w:rsidRPr="00000000">
              <w:rPr>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25"/>
              </w:numPr>
              <w:ind w:left="720" w:hanging="360"/>
              <w:rPr>
                <w:b w:val="0"/>
                <w:sz w:val="22"/>
                <w:szCs w:val="22"/>
              </w:rPr>
            </w:pPr>
            <w:r w:rsidDel="00000000" w:rsidR="00000000" w:rsidRPr="00000000">
              <w:rPr>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lieu de travail</w:t>
            </w:r>
            <w:r w:rsidDel="00000000" w:rsidR="00000000" w:rsidRPr="00000000">
              <w:rPr>
                <w:vertAlign w:val="baseline"/>
                <w:rtl w:val="0"/>
              </w:rPr>
              <w:t xml:space="preserve"> doit être apposée sur tout contenant qui ne provient pas du fournisseur, et elle doit contenir les renseignements suivants</w:t>
            </w:r>
            <w:r w:rsidDel="00000000" w:rsidR="00000000" w:rsidRPr="00000000">
              <w:rPr>
                <w:b w:val="1"/>
                <w:vertAlign w:val="baseline"/>
                <w:rtl w:val="0"/>
              </w:rPr>
              <w:t xml:space="preserve">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21"/>
              </w:numPr>
              <w:ind w:left="720" w:hanging="360"/>
              <w:rPr>
                <w:b w:val="0"/>
                <w:sz w:val="22"/>
                <w:szCs w:val="22"/>
              </w:rPr>
            </w:pPr>
            <w:r w:rsidDel="00000000" w:rsidR="00000000" w:rsidRPr="00000000">
              <w:rPr>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21"/>
              </w:numPr>
              <w:ind w:left="720" w:hanging="360"/>
              <w:rPr>
                <w:b w:val="0"/>
                <w:sz w:val="22"/>
                <w:szCs w:val="22"/>
              </w:rPr>
            </w:pPr>
            <w:r w:rsidDel="00000000" w:rsidR="00000000" w:rsidRPr="00000000">
              <w:rPr>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21"/>
              </w:numPr>
              <w:ind w:left="720" w:hanging="360"/>
              <w:rPr>
                <w:b w:val="0"/>
                <w:sz w:val="22"/>
                <w:szCs w:val="22"/>
              </w:rPr>
            </w:pPr>
            <w:r w:rsidDel="00000000" w:rsidR="00000000" w:rsidRPr="00000000">
              <w:rPr>
                <w:vertAlign w:val="baseline"/>
                <w:rtl w:val="0"/>
              </w:rPr>
              <w:t xml:space="preserve">les mesures préventives,</w:t>
            </w:r>
            <w:r w:rsidDel="00000000" w:rsidR="00000000" w:rsidRPr="00000000">
              <w:rPr>
                <w:rtl w:val="0"/>
              </w:rPr>
            </w:r>
          </w:p>
          <w:p w:rsidR="00000000" w:rsidDel="00000000" w:rsidP="00000000" w:rsidRDefault="00000000" w:rsidRPr="00000000">
            <w:pPr>
              <w:numPr>
                <w:ilvl w:val="0"/>
                <w:numId w:val="21"/>
              </w:numPr>
              <w:ind w:left="720" w:hanging="360"/>
              <w:rPr>
                <w:b w:val="0"/>
                <w:sz w:val="22"/>
                <w:szCs w:val="22"/>
              </w:rPr>
            </w:pPr>
            <w:r w:rsidDel="00000000" w:rsidR="00000000" w:rsidRPr="00000000">
              <w:rPr>
                <w:vertAlign w:val="baseline"/>
                <w:rtl w:val="0"/>
              </w:rPr>
              <w:t xml:space="preserve">les premiers soins à administrer.</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x0gk37" w:id="75"/>
            <w:bookmarkEnd w:id="7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étiquettes FDS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FICHES DE DONNÉES DE SÉCURITÉ GÉNÉRIQUES À DES FINS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PRODUITS PROTÉGÉ PAR LE DROIT RELATIF AU SECRETS COMMERCIAUX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vertAlign w:val="baseline"/>
                <w:rtl w:val="0"/>
              </w:rPr>
              <w:t xml:space="preserve"> IDENTIFICATION DE MATÉRIEL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COMMERCIAL/NOM DU PRODUIT                                      USAGE DU PRODUIT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AUTRES NOMS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DU FABRICANT OU DU FOURNISSEUR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ADRESSE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NUMÉRO DE SECOURS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PROCÉDURE DE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4h042r0" w:id="76"/>
      <w:bookmarkEnd w:id="76"/>
      <w:r w:rsidDel="00000000" w:rsidR="00000000" w:rsidRPr="00000000">
        <w:rPr>
          <w:rtl w:val="0"/>
        </w:rPr>
      </w:r>
    </w:p>
    <w:tbl>
      <w:tblPr>
        <w:tblStyle w:val="Table49"/>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vertAlign w:val="baseline"/>
                <w:rtl w:val="0"/>
              </w:rPr>
              <w:t xml:space="preserve">SECTION 3 : </w:t>
            </w:r>
            <w:r w:rsidDel="00000000" w:rsidR="00000000" w:rsidRPr="00000000">
              <w:rPr>
                <w:b w:val="1"/>
                <w:color w:val="ffffff"/>
                <w:vertAlign w:val="baseline"/>
                <w:rtl w:val="0"/>
              </w:rPr>
              <w:t xml:space="preserve">DEVOIRS ET TESTS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APERÇU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matériel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w5ecyt" w:id="77"/>
      <w:bookmarkEnd w:id="7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1 – Faire un inventaire de la salle et identifier le matériel pertinent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Au moyen d’une règle, dessinez un schéma représentant l’atelier et identifiez   l’emplacement des articles suivants.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Montrez les espaces de travail aux environs de l’équipement principal.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Cochez chaque article afin de ne rien manquer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0"/>
        <w:bidi w:val="0"/>
        <w:tblW w:w="6485.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65"/>
        <w:gridCol w:w="720"/>
        <w:tblGridChange w:id="0">
          <w:tblGrid>
            <w:gridCol w:w="5765"/>
            <w:gridCol w:w="720"/>
          </w:tblGrid>
        </w:tblGridChange>
      </w:tblGrid>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Les portes d’entrée et les issues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Sortie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Alarme incendie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Bouton de coupure de courant ou d’arrêt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Prises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Ventilateurs d’extraction/hottes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Éviers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Poubelles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Surfaces de travail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Zone de travail à l’ordinateur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Zone d’entreposage des outils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 produits chimiques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 consommables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 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 tabliers et de combinaisons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 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 gaz de soudage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Zone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Zone d’usinage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Zone de soudure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 matériaux</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left="360" w:firstLine="0"/>
        <w:contextualSpacing w:val="0"/>
      </w:pPr>
      <w:bookmarkStart w:colFirst="0" w:colLast="0" w:name="_1baon6m" w:id="78"/>
      <w:bookmarkEnd w:id="7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2 – La sécurité générale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groupes de deux, analysez le problème qui vous a été assigné. Vous devez donner une description détaillée des règles de sécurité à observer dans ce cas précis. L’information pour les recherches peut être trouvée dans des sources diverses; consultez des manuels scolaires, l’internet, les manuels d’utilisation ou ceux des fournisseurs locaux. Chaque groupe fera une présentation de 5 à 10 minutes à la classe. Vous devrez décrire le thème et montrez l’importance de la sécurité dans les milieux de la technologie de la fabrication.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1</w:t>
        <w:tab/>
        <w:t xml:space="preserve">Le soudage à l’arc, MIG et TIG</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2</w:t>
        <w:tab/>
        <w:t xml:space="preserve">Le soudage et le coupage oxyacétylénique</w:t>
      </w:r>
      <w:r w:rsidDel="00000000" w:rsidR="00000000" w:rsidRPr="00000000">
        <w:rPr>
          <w:rtl w:val="0"/>
        </w:rPr>
      </w:r>
    </w:p>
    <w:p w:rsidR="00000000" w:rsidDel="00000000" w:rsidP="00000000" w:rsidRDefault="00000000" w:rsidRPr="00000000">
      <w:pPr>
        <w:tabs>
          <w:tab w:val="left" w:pos="4200"/>
        </w:tabs>
        <w:contextualSpacing w:val="0"/>
      </w:pPr>
      <w:r w:rsidDel="00000000" w:rsidR="00000000" w:rsidRPr="00000000">
        <w:rPr>
          <w:sz w:val="28"/>
          <w:szCs w:val="28"/>
          <w:vertAlign w:val="baseline"/>
          <w:rtl w:val="0"/>
        </w:rPr>
        <w:tab/>
      </w: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3</w:t>
        <w:tab/>
        <w:t xml:space="preserve">La coupeuse au plasma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4</w:t>
        <w:tab/>
        <w:t xml:space="preserve">La tôlerie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5</w:t>
        <w:tab/>
        <w:t xml:space="preserve">La meule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6</w:t>
        <w:tab/>
        <w:t xml:space="preserve">Les opérations au tour à métal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7</w:t>
        <w:tab/>
        <w:t xml:space="preserve">Les opérations de perçage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8</w:t>
        <w:tab/>
        <w:t xml:space="preserve">L’opération de fraisage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9</w:t>
        <w:tab/>
        <w:t xml:space="preserve">Le ponçage et la finition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10</w:t>
        <w:tab/>
        <w:t xml:space="preserve">Les liquides, les solvants et les produits chimiques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3vac5uf" w:id="79"/>
      <w:bookmarkEnd w:id="7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3 – Réaliser un contrôle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Une fois par mois, on demandera à un groupe de réaliser une vérification de la sécurité de l’atelier ou du laboratoire. Pour accomplir cette tâche, le groupe doit premièrement dessiner une liste de contrôle de sécurité à utiliser pour l’inspection.  La liste de contrôle doit comporter les titres suivants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contenu de la trousse de premiers soins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l’équipement de sécurité</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l’équipement de protection incendie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matériel et des accessoires de nettoyage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espaces d’entreposage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outils et de l’équipement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l’entreposage des matériaux</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43"/>
        </w:numPr>
        <w:ind w:left="1080" w:hanging="360"/>
        <w:rPr>
          <w:rFonts w:ascii="Arial" w:cs="Arial" w:eastAsia="Arial" w:hAnsi="Arial"/>
          <w:b w:val="0"/>
          <w:color w:val="000000"/>
          <w:sz w:val="28"/>
          <w:szCs w:val="28"/>
        </w:rPr>
      </w:pPr>
      <w:r w:rsidDel="00000000" w:rsidR="00000000" w:rsidRPr="00000000">
        <w:rPr>
          <w:color w:val="000000"/>
          <w:sz w:val="28"/>
          <w:szCs w:val="28"/>
          <w:vertAlign w:val="baseline"/>
          <w:rtl w:val="0"/>
        </w:rPr>
        <w:t xml:space="preserve">L’état de l’entretien ménager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rPr>
          <w:vertAlign w:val="baseline"/>
          <w:rtl w:val="0"/>
        </w:rPr>
        <w:t xml:space="preserve">L’enseignante ou l’enseignant vous renseignera sur les normes de sécurité. Vous devrez préparer une liste de contrôle en vue de procéder à un contrôle de la sécurité de l’atelier. Quand votre liste aura été approuvée, vous devrez procéder à une première vérification, pour ensuite faire un rapport</w:t>
      </w:r>
      <w:r w:rsidDel="00000000" w:rsidR="00000000" w:rsidRPr="00000000">
        <w:br w:type="page"/>
      </w:r>
    </w:p>
    <w:p w:rsidR="00000000" w:rsidDel="00000000" w:rsidP="00000000" w:rsidRDefault="00000000" w:rsidRPr="00000000">
      <w:pPr>
        <w:contextualSpacing w:val="0"/>
      </w:pPr>
      <w:bookmarkStart w:colFirst="0" w:colLast="0" w:name="_2afmg28" w:id="80"/>
      <w:bookmarkEnd w:id="8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Questions d’examen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pkwqa1" w:id="81"/>
      <w:bookmarkEnd w:id="8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Questions sur les dangers du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2"/>
          <w:szCs w:val="22"/>
        </w:rPr>
      </w:pPr>
      <w:r w:rsidDel="00000000" w:rsidR="00000000" w:rsidRPr="00000000">
        <w:rPr>
          <w:vertAlign w:val="baseline"/>
          <w:rtl w:val="0"/>
        </w:rPr>
        <w:t xml:space="preserve">Nommez dix dangers majeurs liés à la soudure.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2"/>
          <w:szCs w:val="22"/>
        </w:rPr>
      </w:pPr>
      <w:r w:rsidDel="00000000" w:rsidR="00000000" w:rsidRPr="00000000">
        <w:rPr>
          <w:vertAlign w:val="baseline"/>
          <w:rtl w:val="0"/>
        </w:rPr>
        <w:t xml:space="preserve">Nommez quatre types d’énergie de  rayonnement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2"/>
          <w:szCs w:val="22"/>
        </w:rPr>
      </w:pPr>
      <w:r w:rsidDel="00000000" w:rsidR="00000000" w:rsidRPr="00000000">
        <w:rPr>
          <w:vertAlign w:val="baseline"/>
          <w:rtl w:val="0"/>
        </w:rPr>
        <w:t xml:space="preserve">Quels sont les effets des fumées du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2"/>
          <w:szCs w:val="22"/>
        </w:rPr>
      </w:pPr>
      <w:r w:rsidDel="00000000" w:rsidR="00000000" w:rsidRPr="00000000">
        <w:rPr>
          <w:vertAlign w:val="baseline"/>
          <w:rtl w:val="0"/>
        </w:rPr>
        <w:t xml:space="preserve">Pourquoi les étincelles et les scories peuvent-elles représenter un danger?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2"/>
          <w:szCs w:val="22"/>
        </w:rPr>
      </w:pPr>
      <w:r w:rsidDel="00000000" w:rsidR="00000000" w:rsidRPr="00000000">
        <w:rPr>
          <w:vertAlign w:val="baseline"/>
          <w:rtl w:val="0"/>
        </w:rPr>
        <w:t xml:space="preserve">L’électricité présente principalement deux dangers. Lesquels?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2"/>
          <w:szCs w:val="22"/>
        </w:rPr>
      </w:pPr>
      <w:r w:rsidDel="00000000" w:rsidR="00000000" w:rsidRPr="00000000">
        <w:rPr>
          <w:vertAlign w:val="baseline"/>
          <w:rtl w:val="0"/>
        </w:rPr>
        <w:t xml:space="preserve">Le soudeur peut être exposé à des dangers chimiques. Nommez-en au moins deux.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2"/>
          <w:szCs w:val="22"/>
        </w:rPr>
      </w:pPr>
      <w:r w:rsidDel="00000000" w:rsidR="00000000" w:rsidRPr="00000000">
        <w:rPr>
          <w:vertAlign w:val="baseline"/>
          <w:rtl w:val="0"/>
        </w:rPr>
        <w:t xml:space="preserve">Nommez au moins quatre sources de chaleur de soudage qui peuvent provoquer un incendie.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2"/>
          <w:szCs w:val="22"/>
        </w:rPr>
      </w:pPr>
      <w:r w:rsidDel="00000000" w:rsidR="00000000" w:rsidRPr="00000000">
        <w:rPr>
          <w:vertAlign w:val="baseline"/>
          <w:rtl w:val="0"/>
        </w:rPr>
        <w:t xml:space="preserve">Nommez quatre causes d’explosions contre lesquelles les soudeurs doivent se méfier.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9kk8xu" w:id="82"/>
      <w:bookmarkEnd w:id="8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Questions sur la sécurité du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2"/>
          <w:szCs w:val="22"/>
        </w:rPr>
      </w:pPr>
      <w:r w:rsidDel="00000000" w:rsidR="00000000" w:rsidRPr="00000000">
        <w:rPr>
          <w:vertAlign w:val="baseline"/>
          <w:rtl w:val="0"/>
        </w:rPr>
        <w:t xml:space="preserve">Nommez les trois matières naturelles de confection recommandées pour l’habillement des soudeurs.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2"/>
          <w:szCs w:val="22"/>
        </w:rPr>
      </w:pPr>
      <w:r w:rsidDel="00000000" w:rsidR="00000000" w:rsidRPr="00000000">
        <w:rPr>
          <w:vertAlign w:val="baseline"/>
          <w:rtl w:val="0"/>
        </w:rPr>
        <w:t xml:space="preserve">Quel produit de lessive diminue le risque aux vêtements de résister  aux étincelles?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2"/>
          <w:szCs w:val="22"/>
        </w:rPr>
      </w:pPr>
      <w:r w:rsidDel="00000000" w:rsidR="00000000" w:rsidRPr="00000000">
        <w:rPr>
          <w:vertAlign w:val="baseline"/>
          <w:rtl w:val="0"/>
        </w:rPr>
        <w:t xml:space="preserve">Pourquoi les matières synthétiques ne sont-elles pas recommandées pour les combinaisons des soudeurs?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2"/>
          <w:szCs w:val="22"/>
        </w:rPr>
      </w:pPr>
      <w:r w:rsidDel="00000000" w:rsidR="00000000" w:rsidRPr="00000000">
        <w:rPr>
          <w:vertAlign w:val="baseline"/>
          <w:rtl w:val="0"/>
        </w:rPr>
        <w:t xml:space="preserve">Nommez deux exigences qui s’appliquent aux lunettes de soudeur.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2"/>
          <w:szCs w:val="22"/>
        </w:rPr>
      </w:pPr>
      <w:r w:rsidDel="00000000" w:rsidR="00000000" w:rsidRPr="00000000">
        <w:rPr>
          <w:vertAlign w:val="baseline"/>
          <w:rtl w:val="0"/>
        </w:rPr>
        <w:t xml:space="preserve">Quel appareil prévient l’accumulation de fumées dans un endroit peu aéré?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2"/>
          <w:szCs w:val="22"/>
        </w:rPr>
      </w:pPr>
      <w:r w:rsidDel="00000000" w:rsidR="00000000" w:rsidRPr="00000000">
        <w:rPr>
          <w:vertAlign w:val="baseline"/>
          <w:rtl w:val="0"/>
        </w:rPr>
        <w:t xml:space="preserve">En soudure, quelle est la fonction des protections auditives et des bouchons?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2"/>
          <w:szCs w:val="22"/>
        </w:rPr>
      </w:pPr>
      <w:r w:rsidDel="00000000" w:rsidR="00000000" w:rsidRPr="00000000">
        <w:rPr>
          <w:vertAlign w:val="baseline"/>
          <w:rtl w:val="0"/>
        </w:rPr>
        <w:t xml:space="preserve">Nommez trois choses qui peuvent desceller un masque respiratoire complet.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opuj5n" w:id="83"/>
      <w:bookmarkEnd w:id="83"/>
      <w:r w:rsidDel="00000000" w:rsidR="00000000" w:rsidRPr="00000000">
        <w:rPr>
          <w:b w:val="1"/>
          <w:sz w:val="28"/>
          <w:szCs w:val="28"/>
          <w:vertAlign w:val="baseline"/>
          <w:rtl w:val="0"/>
        </w:rPr>
        <w:t xml:space="preserve">Questions sur les risques d’incendie et d’explosion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2"/>
        </w:numPr>
        <w:ind w:left="720" w:hanging="360"/>
        <w:rPr>
          <w:rFonts w:ascii="Arial" w:cs="Arial" w:eastAsia="Arial" w:hAnsi="Arial"/>
          <w:b w:val="0"/>
          <w:sz w:val="22"/>
          <w:szCs w:val="22"/>
        </w:rPr>
      </w:pPr>
      <w:r w:rsidDel="00000000" w:rsidR="00000000" w:rsidRPr="00000000">
        <w:rPr>
          <w:vertAlign w:val="baseline"/>
          <w:rtl w:val="0"/>
        </w:rPr>
        <w:t xml:space="preserve">Comment les conduites et les cheminées d’aération augmentent-elles les risques d’incendie?</w:t>
      </w:r>
      <w:r w:rsidDel="00000000" w:rsidR="00000000" w:rsidRPr="00000000">
        <w:rPr>
          <w:rtl w:val="0"/>
        </w:rPr>
      </w:r>
    </w:p>
    <w:p w:rsidR="00000000" w:rsidDel="00000000" w:rsidP="00000000" w:rsidRDefault="00000000" w:rsidRPr="00000000">
      <w:pPr>
        <w:tabs>
          <w:tab w:val="left" w:pos="5715"/>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72"/>
        </w:numPr>
        <w:ind w:left="720" w:hanging="360"/>
        <w:rPr>
          <w:rFonts w:ascii="Arial" w:cs="Arial" w:eastAsia="Arial" w:hAnsi="Arial"/>
          <w:b w:val="0"/>
          <w:sz w:val="22"/>
          <w:szCs w:val="22"/>
        </w:rPr>
      </w:pPr>
      <w:r w:rsidDel="00000000" w:rsidR="00000000" w:rsidRPr="00000000">
        <w:rPr>
          <w:vertAlign w:val="baseline"/>
          <w:rtl w:val="0"/>
        </w:rPr>
        <w:t xml:space="preserve">Quel est le danger d’un taux élevé d’oxygène dans l’atmosphère?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2"/>
        </w:numPr>
        <w:ind w:left="720" w:hanging="360"/>
        <w:rPr>
          <w:rFonts w:ascii="Arial" w:cs="Arial" w:eastAsia="Arial" w:hAnsi="Arial"/>
          <w:b w:val="0"/>
          <w:sz w:val="22"/>
          <w:szCs w:val="22"/>
        </w:rPr>
      </w:pPr>
      <w:r w:rsidDel="00000000" w:rsidR="00000000" w:rsidRPr="00000000">
        <w:rPr>
          <w:vertAlign w:val="baseline"/>
          <w:rtl w:val="0"/>
        </w:rPr>
        <w:t xml:space="preserve">Que manque-t-il à un gaz, à des vapeurs, de la poussière ou des liquides inflammables pour obtenir un mélange explosif?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2"/>
        </w:numPr>
        <w:ind w:left="720" w:hanging="360"/>
        <w:rPr>
          <w:rFonts w:ascii="Arial" w:cs="Arial" w:eastAsia="Arial" w:hAnsi="Arial"/>
          <w:b w:val="0"/>
          <w:sz w:val="22"/>
          <w:szCs w:val="22"/>
        </w:rPr>
      </w:pPr>
      <w:r w:rsidDel="00000000" w:rsidR="00000000" w:rsidRPr="00000000">
        <w:rPr>
          <w:vertAlign w:val="baseline"/>
          <w:rtl w:val="0"/>
        </w:rPr>
        <w:t xml:space="preserve">Pourquoi doit-on entreposer les cylindres, les tuyaux et les chalumeaux à l’extérieur d’un espace clos après utilisation?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8pi1tg" w:id="84"/>
      <w:bookmarkEnd w:id="8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Questions sur les fumées et les gaz de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Quelle est la précaution la plus élémentaire à prendre pour réduire les risques liés aux émissions de fumées?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Quel produit, utilisé pour traiter une surface en métal, génère un gaz phosphine?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Quel gaz est produit par des liquides de dégraissage?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Avant de souder ou de couper au chalumeau, quel matériel plastique devrait être décapé ou éliminé de la zone de soudure?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Quelles vapeurs réactives aux rayons ultraviolets se transforment en un gaz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Pourquoi peut-il y avoir une pression à la baisse dans certains appareils respiratoires?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Dans un appareil respiratoire, est-ce mieux d’avoir une pression négative ou positive?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Quand il y a une grande chaleur dans la cartouche ou la boite filtrante d’un appareil respiratoire filtrant, qu’est-ce que ça signifie?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720" w:hanging="360"/>
        <w:rPr>
          <w:rFonts w:ascii="Arial" w:cs="Arial" w:eastAsia="Arial" w:hAnsi="Arial"/>
          <w:b w:val="0"/>
          <w:sz w:val="22"/>
          <w:szCs w:val="22"/>
        </w:rPr>
      </w:pPr>
      <w:r w:rsidDel="00000000" w:rsidR="00000000" w:rsidRPr="00000000">
        <w:rPr>
          <w:vertAlign w:val="baseline"/>
          <w:rtl w:val="0"/>
        </w:rPr>
        <w:t xml:space="preserve">Nommez quatre facteurs, autres que les vêtements, qui peuvent interférer avec l’adhérence d’un appareil respiratoire.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nusc19" w:id="85"/>
      <w:bookmarkEnd w:id="85"/>
      <w:r w:rsidDel="00000000" w:rsidR="00000000" w:rsidRPr="00000000">
        <w:rPr>
          <w:b w:val="1"/>
          <w:sz w:val="28"/>
          <w:szCs w:val="28"/>
          <w:vertAlign w:val="baseline"/>
          <w:rtl w:val="0"/>
        </w:rPr>
        <w:t xml:space="preserve">Questions sur les récipients de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2"/>
          <w:szCs w:val="22"/>
        </w:rPr>
      </w:pPr>
      <w:r w:rsidDel="00000000" w:rsidR="00000000" w:rsidRPr="00000000">
        <w:rPr>
          <w:vertAlign w:val="baseline"/>
          <w:rtl w:val="0"/>
        </w:rPr>
        <w:t xml:space="preserve">Vous ne savez pas le contenu d’un récipient. Que devez-vous présumer?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2"/>
          <w:szCs w:val="22"/>
        </w:rPr>
      </w:pPr>
      <w:r w:rsidDel="00000000" w:rsidR="00000000" w:rsidRPr="00000000">
        <w:rPr>
          <w:vertAlign w:val="baseline"/>
          <w:rtl w:val="0"/>
        </w:rPr>
        <w:t xml:space="preserve">Nommez quatre substances dont les poussières sont inflammables.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2"/>
          <w:szCs w:val="22"/>
        </w:rPr>
      </w:pPr>
      <w:r w:rsidDel="00000000" w:rsidR="00000000" w:rsidRPr="00000000">
        <w:rPr>
          <w:vertAlign w:val="baseline"/>
          <w:rtl w:val="0"/>
        </w:rPr>
        <w:t xml:space="preserve">Quand un acide réagit à un récipient en métal, quel gaz est produit?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2"/>
          <w:szCs w:val="22"/>
        </w:rPr>
      </w:pPr>
      <w:r w:rsidDel="00000000" w:rsidR="00000000" w:rsidRPr="00000000">
        <w:rPr>
          <w:vertAlign w:val="baseline"/>
          <w:rtl w:val="0"/>
        </w:rPr>
        <w:t xml:space="preserve">Nommez trois moyens de nettoyer un récipient.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2"/>
          <w:szCs w:val="22"/>
        </w:rPr>
      </w:pPr>
      <w:r w:rsidDel="00000000" w:rsidR="00000000" w:rsidRPr="00000000">
        <w:rPr>
          <w:vertAlign w:val="baseline"/>
          <w:rtl w:val="0"/>
        </w:rPr>
        <w:t xml:space="preserve">Nommez les cinq étapes à suivre avant de souder ou de découper un récipient.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2"/>
          <w:szCs w:val="22"/>
        </w:rPr>
      </w:pPr>
      <w:r w:rsidDel="00000000" w:rsidR="00000000" w:rsidRPr="00000000">
        <w:rPr>
          <w:vertAlign w:val="baseline"/>
          <w:rtl w:val="0"/>
        </w:rPr>
        <w:t xml:space="preserve">Quelle est la différence entre nettoyer et purger un récipient?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2"/>
          <w:szCs w:val="22"/>
        </w:rPr>
      </w:pPr>
      <w:r w:rsidDel="00000000" w:rsidR="00000000" w:rsidRPr="00000000">
        <w:rPr>
          <w:vertAlign w:val="baseline"/>
          <w:rtl w:val="0"/>
        </w:rPr>
        <w:t xml:space="preserve">Que veut-on dire par « isoler un récipient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2"/>
          <w:szCs w:val="22"/>
        </w:rPr>
      </w:pPr>
      <w:r w:rsidDel="00000000" w:rsidR="00000000" w:rsidRPr="00000000">
        <w:rPr>
          <w:vertAlign w:val="baseline"/>
          <w:rtl w:val="0"/>
        </w:rPr>
        <w:t xml:space="preserve">À la même tension, pourquoi le courant alternatif est-il plus dangereux que le courant direct?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302m92" w:id="86"/>
      <w:bookmarkEnd w:id="86"/>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Réponse aux questions sur les dangers du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4"/>
        </w:numPr>
        <w:ind w:left="720" w:hanging="360"/>
        <w:rPr>
          <w:rFonts w:ascii="Arial" w:cs="Arial" w:eastAsia="Arial" w:hAnsi="Arial"/>
          <w:b w:val="0"/>
          <w:sz w:val="22"/>
          <w:szCs w:val="22"/>
        </w:rPr>
      </w:pPr>
      <w:r w:rsidDel="00000000" w:rsidR="00000000" w:rsidRPr="00000000">
        <w:rPr>
          <w:vertAlign w:val="baseline"/>
          <w:rtl w:val="0"/>
        </w:rPr>
        <w:t xml:space="preserve">Dix dangers de soudage :</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L’énergie électromagnétique;</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températures extrêmes;</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fumées et les gaz;</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 bruit;</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étincelles et les scories;</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décharges électriques;</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produits chimiques;</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incendies;</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explosions;</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 risque de trébuchement;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4"/>
        </w:numPr>
        <w:ind w:left="720" w:hanging="360"/>
        <w:rPr>
          <w:rFonts w:ascii="Arial" w:cs="Arial" w:eastAsia="Arial" w:hAnsi="Arial"/>
          <w:b w:val="0"/>
          <w:sz w:val="22"/>
          <w:szCs w:val="22"/>
        </w:rPr>
      </w:pPr>
      <w:r w:rsidDel="00000000" w:rsidR="00000000" w:rsidRPr="00000000">
        <w:rPr>
          <w:vertAlign w:val="baseline"/>
          <w:rtl w:val="0"/>
        </w:rPr>
        <w:t xml:space="preserve">Quatre types d’énergies rayonnantes : </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La lumière visible;</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 rayonnement ultraviolet;</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rayons infrarouges;</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rayons X et les rayons gamma;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4"/>
        </w:numPr>
        <w:ind w:left="720" w:hanging="360"/>
        <w:rPr>
          <w:rFonts w:ascii="Arial" w:cs="Arial" w:eastAsia="Arial" w:hAnsi="Arial"/>
          <w:b w:val="0"/>
          <w:sz w:val="22"/>
          <w:szCs w:val="22"/>
        </w:rPr>
      </w:pPr>
      <w:r w:rsidDel="00000000" w:rsidR="00000000" w:rsidRPr="00000000">
        <w:rPr>
          <w:vertAlign w:val="baseline"/>
          <w:rtl w:val="0"/>
        </w:rPr>
        <w:t xml:space="preserve">La fumée de la soudure  peuvent endommager les parois des poumons et à long terme, affecter d’autres organes et entrainer la mort.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4"/>
        </w:numPr>
        <w:ind w:left="720" w:hanging="360"/>
        <w:rPr>
          <w:rFonts w:ascii="Arial" w:cs="Arial" w:eastAsia="Arial" w:hAnsi="Arial"/>
          <w:b w:val="0"/>
          <w:sz w:val="22"/>
          <w:szCs w:val="22"/>
        </w:rPr>
      </w:pPr>
      <w:r w:rsidDel="00000000" w:rsidR="00000000" w:rsidRPr="00000000">
        <w:rPr>
          <w:vertAlign w:val="baseline"/>
          <w:rtl w:val="0"/>
        </w:rPr>
        <w:t xml:space="preserve">Les étincelles et les scories peuvent provoquer un incendie, bruler la peau, endommager l’ouïe et occasionner des blessures aux yeux.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4"/>
        </w:numPr>
        <w:ind w:left="720" w:hanging="360"/>
        <w:rPr>
          <w:rFonts w:ascii="Arial" w:cs="Arial" w:eastAsia="Arial" w:hAnsi="Arial"/>
          <w:b w:val="0"/>
          <w:sz w:val="22"/>
          <w:szCs w:val="22"/>
        </w:rPr>
      </w:pPr>
      <w:r w:rsidDel="00000000" w:rsidR="00000000" w:rsidRPr="00000000">
        <w:rPr>
          <w:vertAlign w:val="baseline"/>
          <w:rtl w:val="0"/>
        </w:rPr>
        <w:t xml:space="preserve">Les décharges et les brulures sont deux dangers liés à l’électricité.</w:t>
      </w:r>
      <w:r w:rsidDel="00000000" w:rsidR="00000000" w:rsidRPr="00000000">
        <w:rPr>
          <w:rtl w:val="0"/>
        </w:rPr>
      </w:r>
    </w:p>
    <w:p w:rsidR="00000000" w:rsidDel="00000000" w:rsidP="00000000" w:rsidRDefault="00000000" w:rsidRPr="00000000">
      <w:pPr>
        <w:numPr>
          <w:ilvl w:val="0"/>
          <w:numId w:val="84"/>
        </w:numPr>
        <w:ind w:left="720" w:hanging="360"/>
        <w:rPr>
          <w:rFonts w:ascii="Arial" w:cs="Arial" w:eastAsia="Arial" w:hAnsi="Arial"/>
          <w:b w:val="0"/>
          <w:sz w:val="22"/>
          <w:szCs w:val="22"/>
        </w:rPr>
      </w:pPr>
      <w:r w:rsidDel="00000000" w:rsidR="00000000" w:rsidRPr="00000000">
        <w:rPr>
          <w:vertAlign w:val="baseline"/>
          <w:rtl w:val="0"/>
        </w:rPr>
        <w:t xml:space="preserve">Les flux décapants, les émulsions anti-adhérentes, les colles, les inhibiteurs d’oxydation, la peinture, les dégraissants et les matières plastiques sont des sources chimiques auxquelles le soudeur peut être exposé.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4"/>
        </w:numPr>
        <w:ind w:left="720" w:hanging="360"/>
        <w:rPr>
          <w:rFonts w:ascii="Arial" w:cs="Arial" w:eastAsia="Arial" w:hAnsi="Arial"/>
          <w:b w:val="0"/>
          <w:sz w:val="22"/>
          <w:szCs w:val="22"/>
        </w:rPr>
      </w:pPr>
      <w:r w:rsidDel="00000000" w:rsidR="00000000" w:rsidRPr="00000000">
        <w:rPr>
          <w:vertAlign w:val="baseline"/>
          <w:rtl w:val="0"/>
        </w:rPr>
        <w:t xml:space="preserve">Des sources de chaleur qui peuvent provoquer un incendie : </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La flamme d’un chalumeau;</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étincelles engendrées par le soudage, le découpage et le meulage; </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soudures et les électrodes en barre usées; </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dépôts de soudure;</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 métal de base; </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Les scories.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4"/>
        </w:numPr>
        <w:ind w:left="720" w:hanging="360"/>
        <w:rPr>
          <w:rFonts w:ascii="Arial" w:cs="Arial" w:eastAsia="Arial" w:hAnsi="Arial"/>
          <w:b w:val="0"/>
          <w:sz w:val="22"/>
          <w:szCs w:val="22"/>
        </w:rPr>
      </w:pPr>
      <w:r w:rsidDel="00000000" w:rsidR="00000000" w:rsidRPr="00000000">
        <w:rPr>
          <w:vertAlign w:val="baseline"/>
          <w:rtl w:val="0"/>
        </w:rPr>
        <w:t xml:space="preserve">Des causes d’explosions liées à la soudure : </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Manipuler de l’équipement incorrectement;</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Manipuler de l’équipement ou des récipients endommagés; </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Souder un récipient sous pression;</w:t>
      </w:r>
      <w:r w:rsidDel="00000000" w:rsidR="00000000" w:rsidRPr="00000000">
        <w:rPr>
          <w:rtl w:val="0"/>
        </w:rPr>
      </w:r>
    </w:p>
    <w:p w:rsidR="00000000" w:rsidDel="00000000" w:rsidP="00000000" w:rsidRDefault="00000000" w:rsidRPr="00000000">
      <w:pPr>
        <w:numPr>
          <w:ilvl w:val="1"/>
          <w:numId w:val="84"/>
        </w:numPr>
        <w:ind w:left="1440" w:hanging="360"/>
        <w:rPr>
          <w:rFonts w:ascii="Arial" w:cs="Arial" w:eastAsia="Arial" w:hAnsi="Arial"/>
          <w:b w:val="0"/>
          <w:sz w:val="22"/>
          <w:szCs w:val="22"/>
        </w:rPr>
      </w:pPr>
      <w:r w:rsidDel="00000000" w:rsidR="00000000" w:rsidRPr="00000000">
        <w:rPr>
          <w:vertAlign w:val="baseline"/>
          <w:rtl w:val="0"/>
        </w:rPr>
        <w:t xml:space="preserve">Souder en présence de matières explosives.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mzq4wv" w:id="87"/>
      <w:bookmarkEnd w:id="8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Réponses aux questions sur la sécurité du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2"/>
          <w:szCs w:val="22"/>
        </w:rPr>
      </w:pPr>
      <w:r w:rsidDel="00000000" w:rsidR="00000000" w:rsidRPr="00000000">
        <w:rPr>
          <w:vertAlign w:val="baseline"/>
          <w:rtl w:val="0"/>
        </w:rPr>
        <w:t xml:space="preserve">Il est recommandé de porter des vêtements en coton, en laine et en cuir.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2"/>
          <w:szCs w:val="22"/>
        </w:rPr>
      </w:pPr>
      <w:r w:rsidDel="00000000" w:rsidR="00000000" w:rsidRPr="00000000">
        <w:rPr>
          <w:vertAlign w:val="baseline"/>
          <w:rtl w:val="0"/>
        </w:rPr>
        <w:t xml:space="preserve">Les produits assouplissants diminuent la propension des vêtements à repousser les étincelles.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2"/>
          <w:szCs w:val="22"/>
        </w:rPr>
      </w:pPr>
      <w:r w:rsidDel="00000000" w:rsidR="00000000" w:rsidRPr="00000000">
        <w:rPr>
          <w:vertAlign w:val="baseline"/>
          <w:rtl w:val="0"/>
        </w:rPr>
        <w:t xml:space="preserve">Les tissus synthétiques peuvent fondre aux points de contact des étincelles. Cependant, certains tissus synthétiques spécialisés peuvent avoir des propriétés coupe-feu à court terme.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2"/>
          <w:szCs w:val="22"/>
        </w:rPr>
      </w:pPr>
      <w:r w:rsidDel="00000000" w:rsidR="00000000" w:rsidRPr="00000000">
        <w:rPr>
          <w:vertAlign w:val="baseline"/>
          <w:rtl w:val="0"/>
        </w:rPr>
        <w:t xml:space="preserve">Les lunettes de soudeur doivent se porter par-dessus des lunettes optiques ou de sécurité. Les lunettes doivent avoir un contact direct avec le visage.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2"/>
          <w:szCs w:val="22"/>
        </w:rPr>
      </w:pPr>
      <w:r w:rsidDel="00000000" w:rsidR="00000000" w:rsidRPr="00000000">
        <w:rPr>
          <w:vertAlign w:val="baseline"/>
          <w:rtl w:val="0"/>
        </w:rPr>
        <w:t xml:space="preserve">Un extracteur portable aide à aérer un espace.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2"/>
          <w:szCs w:val="22"/>
        </w:rPr>
      </w:pPr>
      <w:r w:rsidDel="00000000" w:rsidR="00000000" w:rsidRPr="00000000">
        <w:rPr>
          <w:vertAlign w:val="baseline"/>
          <w:rtl w:val="0"/>
        </w:rPr>
        <w:t xml:space="preserve">Ils servent de barrière au bruit et aux étincelles.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2"/>
          <w:szCs w:val="22"/>
        </w:rPr>
      </w:pPr>
      <w:r w:rsidDel="00000000" w:rsidR="00000000" w:rsidRPr="00000000">
        <w:rPr>
          <w:vertAlign w:val="baseline"/>
          <w:rtl w:val="0"/>
        </w:rPr>
        <w:t xml:space="preserve">Les poils faciaux, les vêtements et les lunettes d’optiques ou de sécurité peuvent affecter l’adhérence du masque.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250f4o" w:id="88"/>
      <w:bookmarkEnd w:id="8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Réponses aux questions sur les risques d’incendie et d’explosions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2"/>
          <w:szCs w:val="22"/>
        </w:rPr>
      </w:pPr>
      <w:r w:rsidDel="00000000" w:rsidR="00000000" w:rsidRPr="00000000">
        <w:rPr>
          <w:vertAlign w:val="baseline"/>
          <w:rtl w:val="0"/>
        </w:rPr>
        <w:t xml:space="preserve">Elles emportent les étincelles au loin.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2"/>
          <w:szCs w:val="22"/>
        </w:rPr>
      </w:pPr>
      <w:r w:rsidDel="00000000" w:rsidR="00000000" w:rsidRPr="00000000">
        <w:rPr>
          <w:vertAlign w:val="baseline"/>
          <w:rtl w:val="0"/>
        </w:rPr>
        <w:t xml:space="preserve">Les matériaux peu inflammables prendront en feu ou bruleront avec plus d’intensité à cause de l’excédent d’oxygène.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2"/>
          <w:szCs w:val="22"/>
        </w:rPr>
      </w:pPr>
      <w:r w:rsidDel="00000000" w:rsidR="00000000" w:rsidRPr="00000000">
        <w:rPr>
          <w:vertAlign w:val="baseline"/>
          <w:rtl w:val="0"/>
        </w:rPr>
        <w:t xml:space="preserve">La combustion nécessite de l’oxygène; toute matière, aussi inflammable qu’elle soit, doit se mêler à de l’oxygène pour prendre feu.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2"/>
          <w:szCs w:val="22"/>
        </w:rPr>
      </w:pPr>
      <w:r w:rsidDel="00000000" w:rsidR="00000000" w:rsidRPr="00000000">
        <w:rPr>
          <w:vertAlign w:val="baseline"/>
          <w:rtl w:val="0"/>
        </w:rPr>
        <w:t xml:space="preserve">À cause du risque de fuite, il faut permettre aux gaz de s’échapper dans l’atmosphère.</w:t>
      </w:r>
      <w:r w:rsidDel="00000000" w:rsidR="00000000" w:rsidRPr="00000000">
        <w:rPr>
          <w:rtl w:val="0"/>
        </w:rPr>
      </w:r>
    </w:p>
    <w:p w:rsidR="00000000" w:rsidDel="00000000" w:rsidP="00000000" w:rsidRDefault="00000000" w:rsidRPr="00000000">
      <w:pPr>
        <w:contextualSpacing w:val="0"/>
      </w:pPr>
      <w:bookmarkStart w:colFirst="0" w:colLast="0" w:name="_haapch" w:id="89"/>
      <w:bookmarkEnd w:id="8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Réponses aux questions sur les fumées et les gaz de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Restez à l’écart du panache.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Les inhibiteurs de rouille produisent de la phosphine.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Les dégraissants produisent du phosgène.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Les plastiques de type téflon devraient être décapés ou éliminés de la zone de soudure.</w:t>
      </w:r>
      <w:r w:rsidDel="00000000" w:rsidR="00000000" w:rsidRPr="00000000">
        <w:rPr>
          <w:rtl w:val="0"/>
        </w:rPr>
      </w:r>
    </w:p>
    <w:p w:rsidR="00000000" w:rsidDel="00000000" w:rsidP="00000000" w:rsidRDefault="00000000" w:rsidRPr="00000000">
      <w:pPr>
        <w:tabs>
          <w:tab w:val="left" w:pos="1935"/>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Les gaz provenant de dégraissants d’hydrocarbures chlorés sont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L’inspiration du soudeur produit une pression négative.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Un appareil respiratoire à pression positive est optimal.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Lorsqu’une cartouche ou une boite filtrante de 45 kg devient chaude, c’est que la concentration de gaz ou de vapeurs est élevée.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rFonts w:ascii="Arial" w:cs="Arial" w:eastAsia="Arial" w:hAnsi="Arial"/>
          <w:b w:val="0"/>
          <w:sz w:val="22"/>
          <w:szCs w:val="22"/>
        </w:rPr>
      </w:pPr>
      <w:r w:rsidDel="00000000" w:rsidR="00000000" w:rsidRPr="00000000">
        <w:rPr>
          <w:vertAlign w:val="baseline"/>
          <w:rtl w:val="0"/>
        </w:rPr>
        <w:t xml:space="preserve">Les favoris, la barbe, la moustache et les lunettes de sécurité ou d’optique nuisent à l’adhérence du masque.</w:t>
      </w:r>
      <w:r w:rsidDel="00000000" w:rsidR="00000000" w:rsidRPr="00000000">
        <w:rPr>
          <w:rtl w:val="0"/>
        </w:rPr>
      </w:r>
    </w:p>
    <w:p w:rsidR="00000000" w:rsidDel="00000000" w:rsidP="00000000" w:rsidRDefault="00000000" w:rsidRPr="00000000">
      <w:pPr>
        <w:contextualSpacing w:val="0"/>
      </w:pPr>
      <w:bookmarkStart w:colFirst="0" w:colLast="0" w:name="_319y80a" w:id="90"/>
      <w:bookmarkEnd w:id="9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Réponses des questions sur les récipients de soudage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b w:val="0"/>
          <w:sz w:val="22"/>
          <w:szCs w:val="22"/>
        </w:rPr>
      </w:pPr>
      <w:r w:rsidDel="00000000" w:rsidR="00000000" w:rsidRPr="00000000">
        <w:rPr>
          <w:vertAlign w:val="baseline"/>
          <w:rtl w:val="0"/>
        </w:rPr>
        <w:t xml:space="preserve">Si vous êtes incertain du contenu du récipient, il faut présumer qu’il a renfermé une substance inflammable.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b w:val="0"/>
          <w:sz w:val="22"/>
          <w:szCs w:val="22"/>
        </w:rPr>
      </w:pPr>
      <w:r w:rsidDel="00000000" w:rsidR="00000000" w:rsidRPr="00000000">
        <w:rPr>
          <w:vertAlign w:val="baseline"/>
          <w:rtl w:val="0"/>
        </w:rPr>
        <w:t xml:space="preserve">La poussière du sucre, du blé, du charbon et du bois sont tous inflammables.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b w:val="0"/>
          <w:sz w:val="22"/>
          <w:szCs w:val="22"/>
        </w:rPr>
      </w:pPr>
      <w:r w:rsidDel="00000000" w:rsidR="00000000" w:rsidRPr="00000000">
        <w:rPr>
          <w:vertAlign w:val="baseline"/>
          <w:rtl w:val="0"/>
        </w:rPr>
        <w:t xml:space="preserve">Cela produit de l’hydrogène.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b w:val="0"/>
          <w:sz w:val="22"/>
          <w:szCs w:val="22"/>
        </w:rPr>
      </w:pPr>
      <w:r w:rsidDel="00000000" w:rsidR="00000000" w:rsidRPr="00000000">
        <w:rPr>
          <w:vertAlign w:val="baseline"/>
          <w:rtl w:val="0"/>
        </w:rPr>
        <w:t xml:space="preserve">Trois façons de nettoyer un récipient : </w:t>
      </w:r>
      <w:r w:rsidDel="00000000" w:rsidR="00000000" w:rsidRPr="00000000">
        <w:rPr>
          <w:rtl w:val="0"/>
        </w:rPr>
      </w:r>
    </w:p>
    <w:p w:rsidR="00000000" w:rsidDel="00000000" w:rsidP="00000000" w:rsidRDefault="00000000" w:rsidRPr="00000000">
      <w:pPr>
        <w:numPr>
          <w:ilvl w:val="1"/>
          <w:numId w:val="79"/>
        </w:numPr>
        <w:ind w:left="1440" w:hanging="360"/>
        <w:rPr>
          <w:rFonts w:ascii="Arial" w:cs="Arial" w:eastAsia="Arial" w:hAnsi="Arial"/>
          <w:b w:val="0"/>
          <w:sz w:val="22"/>
          <w:szCs w:val="22"/>
        </w:rPr>
      </w:pPr>
      <w:r w:rsidDel="00000000" w:rsidR="00000000" w:rsidRPr="00000000">
        <w:rPr>
          <w:vertAlign w:val="baseline"/>
          <w:rtl w:val="0"/>
        </w:rPr>
        <w:t xml:space="preserve">à l’eau</w:t>
      </w:r>
      <w:r w:rsidDel="00000000" w:rsidR="00000000" w:rsidRPr="00000000">
        <w:rPr>
          <w:rtl w:val="0"/>
        </w:rPr>
      </w:r>
    </w:p>
    <w:p w:rsidR="00000000" w:rsidDel="00000000" w:rsidP="00000000" w:rsidRDefault="00000000" w:rsidRPr="00000000">
      <w:pPr>
        <w:numPr>
          <w:ilvl w:val="1"/>
          <w:numId w:val="79"/>
        </w:numPr>
        <w:ind w:left="1440" w:hanging="360"/>
        <w:rPr>
          <w:rFonts w:ascii="Arial" w:cs="Arial" w:eastAsia="Arial" w:hAnsi="Arial"/>
          <w:b w:val="0"/>
          <w:sz w:val="22"/>
          <w:szCs w:val="22"/>
        </w:rPr>
      </w:pPr>
      <w:r w:rsidDel="00000000" w:rsidR="00000000" w:rsidRPr="00000000">
        <w:rPr>
          <w:vertAlign w:val="baseline"/>
          <w:rtl w:val="0"/>
        </w:rPr>
        <w:t xml:space="preserve">à la vapeur à basse pression</w:t>
      </w:r>
      <w:r w:rsidDel="00000000" w:rsidR="00000000" w:rsidRPr="00000000">
        <w:rPr>
          <w:rtl w:val="0"/>
        </w:rPr>
      </w:r>
    </w:p>
    <w:p w:rsidR="00000000" w:rsidDel="00000000" w:rsidP="00000000" w:rsidRDefault="00000000" w:rsidRPr="00000000">
      <w:pPr>
        <w:numPr>
          <w:ilvl w:val="1"/>
          <w:numId w:val="79"/>
        </w:numPr>
        <w:ind w:left="1440" w:hanging="360"/>
        <w:rPr>
          <w:rFonts w:ascii="Arial" w:cs="Arial" w:eastAsia="Arial" w:hAnsi="Arial"/>
          <w:b w:val="0"/>
          <w:sz w:val="22"/>
          <w:szCs w:val="22"/>
        </w:rPr>
      </w:pPr>
      <w:r w:rsidDel="00000000" w:rsidR="00000000" w:rsidRPr="00000000">
        <w:rPr>
          <w:vertAlign w:val="baseline"/>
          <w:rtl w:val="0"/>
        </w:rPr>
        <w:t xml:space="preserve">aux produits chimiques et à la vapeur à basse pression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b w:val="0"/>
          <w:sz w:val="22"/>
          <w:szCs w:val="22"/>
        </w:rPr>
      </w:pPr>
      <w:r w:rsidDel="00000000" w:rsidR="00000000" w:rsidRPr="00000000">
        <w:rPr>
          <w:vertAlign w:val="baseline"/>
          <w:rtl w:val="0"/>
        </w:rPr>
        <w:t xml:space="preserve">Avant la soudure ou le découpage :</w:t>
      </w:r>
      <w:r w:rsidDel="00000000" w:rsidR="00000000" w:rsidRPr="00000000">
        <w:rPr>
          <w:rtl w:val="0"/>
        </w:rPr>
      </w:r>
    </w:p>
    <w:p w:rsidR="00000000" w:rsidDel="00000000" w:rsidP="00000000" w:rsidRDefault="00000000" w:rsidRPr="00000000">
      <w:pPr>
        <w:numPr>
          <w:ilvl w:val="1"/>
          <w:numId w:val="79"/>
        </w:numPr>
        <w:ind w:left="1440" w:hanging="360"/>
        <w:rPr>
          <w:rFonts w:ascii="Arial" w:cs="Arial" w:eastAsia="Arial" w:hAnsi="Arial"/>
          <w:b w:val="0"/>
          <w:sz w:val="22"/>
          <w:szCs w:val="22"/>
        </w:rPr>
      </w:pPr>
      <w:r w:rsidDel="00000000" w:rsidR="00000000" w:rsidRPr="00000000">
        <w:rPr>
          <w:vertAlign w:val="baseline"/>
          <w:rtl w:val="0"/>
        </w:rPr>
        <w:t xml:space="preserve">Identifier le contenu</w:t>
      </w:r>
      <w:r w:rsidDel="00000000" w:rsidR="00000000" w:rsidRPr="00000000">
        <w:rPr>
          <w:rtl w:val="0"/>
        </w:rPr>
      </w:r>
    </w:p>
    <w:p w:rsidR="00000000" w:rsidDel="00000000" w:rsidP="00000000" w:rsidRDefault="00000000" w:rsidRPr="00000000">
      <w:pPr>
        <w:numPr>
          <w:ilvl w:val="1"/>
          <w:numId w:val="79"/>
        </w:numPr>
        <w:ind w:left="1440" w:hanging="360"/>
        <w:rPr>
          <w:rFonts w:ascii="Arial" w:cs="Arial" w:eastAsia="Arial" w:hAnsi="Arial"/>
          <w:b w:val="0"/>
          <w:sz w:val="22"/>
          <w:szCs w:val="22"/>
        </w:rPr>
      </w:pPr>
      <w:r w:rsidDel="00000000" w:rsidR="00000000" w:rsidRPr="00000000">
        <w:rPr>
          <w:vertAlign w:val="baseline"/>
          <w:rtl w:val="0"/>
        </w:rPr>
        <w:t xml:space="preserve">Définir la combustion interne </w:t>
      </w:r>
      <w:r w:rsidDel="00000000" w:rsidR="00000000" w:rsidRPr="00000000">
        <w:rPr>
          <w:rtl w:val="0"/>
        </w:rPr>
      </w:r>
    </w:p>
    <w:p w:rsidR="00000000" w:rsidDel="00000000" w:rsidP="00000000" w:rsidRDefault="00000000" w:rsidRPr="00000000">
      <w:pPr>
        <w:numPr>
          <w:ilvl w:val="1"/>
          <w:numId w:val="79"/>
        </w:numPr>
        <w:ind w:left="1440" w:hanging="360"/>
        <w:rPr>
          <w:rFonts w:ascii="Arial" w:cs="Arial" w:eastAsia="Arial" w:hAnsi="Arial"/>
          <w:b w:val="0"/>
          <w:sz w:val="22"/>
          <w:szCs w:val="22"/>
        </w:rPr>
      </w:pPr>
      <w:r w:rsidDel="00000000" w:rsidR="00000000" w:rsidRPr="00000000">
        <w:rPr>
          <w:vertAlign w:val="baseline"/>
          <w:rtl w:val="0"/>
        </w:rPr>
        <w:t xml:space="preserve">Nettoyer</w:t>
      </w:r>
      <w:r w:rsidDel="00000000" w:rsidR="00000000" w:rsidRPr="00000000">
        <w:rPr>
          <w:rtl w:val="0"/>
        </w:rPr>
      </w:r>
    </w:p>
    <w:p w:rsidR="00000000" w:rsidDel="00000000" w:rsidP="00000000" w:rsidRDefault="00000000" w:rsidRPr="00000000">
      <w:pPr>
        <w:numPr>
          <w:ilvl w:val="1"/>
          <w:numId w:val="79"/>
        </w:numPr>
        <w:ind w:left="1440" w:hanging="360"/>
        <w:rPr>
          <w:rFonts w:ascii="Arial" w:cs="Arial" w:eastAsia="Arial" w:hAnsi="Arial"/>
          <w:b w:val="0"/>
          <w:sz w:val="22"/>
          <w:szCs w:val="22"/>
        </w:rPr>
      </w:pPr>
      <w:r w:rsidDel="00000000" w:rsidR="00000000" w:rsidRPr="00000000">
        <w:rPr>
          <w:vertAlign w:val="baseline"/>
          <w:rtl w:val="0"/>
        </w:rPr>
        <w:t xml:space="preserve">Purger</w:t>
      </w:r>
      <w:r w:rsidDel="00000000" w:rsidR="00000000" w:rsidRPr="00000000">
        <w:rPr>
          <w:rtl w:val="0"/>
        </w:rPr>
      </w:r>
    </w:p>
    <w:p w:rsidR="00000000" w:rsidDel="00000000" w:rsidP="00000000" w:rsidRDefault="00000000" w:rsidRPr="00000000">
      <w:pPr>
        <w:numPr>
          <w:ilvl w:val="1"/>
          <w:numId w:val="79"/>
        </w:numPr>
        <w:ind w:left="1440" w:hanging="360"/>
        <w:rPr>
          <w:rFonts w:ascii="Arial" w:cs="Arial" w:eastAsia="Arial" w:hAnsi="Arial"/>
          <w:b w:val="0"/>
          <w:sz w:val="22"/>
          <w:szCs w:val="22"/>
        </w:rPr>
      </w:pPr>
      <w:r w:rsidDel="00000000" w:rsidR="00000000" w:rsidRPr="00000000">
        <w:rPr>
          <w:vertAlign w:val="baseline"/>
          <w:rtl w:val="0"/>
        </w:rPr>
        <w:t xml:space="preserve">Isoler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b w:val="0"/>
          <w:sz w:val="22"/>
          <w:szCs w:val="22"/>
        </w:rPr>
      </w:pPr>
      <w:r w:rsidDel="00000000" w:rsidR="00000000" w:rsidRPr="00000000">
        <w:rPr>
          <w:vertAlign w:val="baseline"/>
          <w:rtl w:val="0"/>
        </w:rPr>
        <w:t xml:space="preserve">Le nettoyage doit enlever la majeure partie de liquides, du solide et des vapeurs. Purifier doit déplacer toute vapeur restante et empêcher la circulation d’air.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b w:val="0"/>
          <w:sz w:val="22"/>
          <w:szCs w:val="22"/>
        </w:rPr>
      </w:pPr>
      <w:r w:rsidDel="00000000" w:rsidR="00000000" w:rsidRPr="00000000">
        <w:rPr>
          <w:vertAlign w:val="baseline"/>
          <w:rtl w:val="0"/>
        </w:rPr>
        <w:t xml:space="preserve">Pour isoler un récipient, déconnectez ou obturez tout tuyau qui l’alimentait en substance dangereuse.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b w:val="0"/>
          <w:sz w:val="22"/>
          <w:szCs w:val="22"/>
        </w:rPr>
      </w:pPr>
      <w:r w:rsidDel="00000000" w:rsidR="00000000" w:rsidRPr="00000000">
        <w:rPr>
          <w:vertAlign w:val="baseline"/>
          <w:rtl w:val="0"/>
        </w:rPr>
        <w:t xml:space="preserve">Le courant alternatif peut engendrer des spasmes qui auront pour effet de resserrer la prise sur le conducteur (par exemple, quand la personne tente, sans succès, de lâcher le fil sur lequel elle s’électrocute). Tandis que le courant direct, lui, a la puissance de projeter une personne loin du conducteur.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drawing>
          <wp:inline distB="0" distT="0" distL="114300" distR="114300">
            <wp:extent cx="5758180" cy="786765"/>
            <wp:effectExtent b="0" l="0" r="0" t="0"/>
            <wp:docPr id="2" name="image03.png"/>
            <a:graphic>
              <a:graphicData uri="http://schemas.openxmlformats.org/drawingml/2006/picture">
                <pic:pic>
                  <pic:nvPicPr>
                    <pic:cNvPr id="0" name="image03.png"/>
                    <pic:cNvPicPr preferRelativeResize="0"/>
                  </pic:nvPicPr>
                  <pic:blipFill>
                    <a:blip r:embed="rId55"/>
                    <a:srcRect b="0" l="0" r="0" t="0"/>
                    <a:stretch>
                      <a:fillRect/>
                    </a:stretch>
                  </pic:blipFill>
                  <pic:spPr>
                    <a:xfrm>
                      <a:off x="0" y="0"/>
                      <a:ext cx="5758180" cy="78676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5765800" cy="787400"/>
                <wp:effectExtent b="0" l="0" r="0" t="0"/>
                <wp:wrapNone/>
                <wp:docPr id="115" name=""/>
                <a:graphic>
                  <a:graphicData uri="http://schemas.microsoft.com/office/word/2010/wordprocessingShape">
                    <wps:wsp>
                      <wps:cNvSpPr/>
                      <wps:cNvPr id="8" name="Shape 8"/>
                      <wps:spPr>
                        <a:xfrm>
                          <a:off x="4158867" y="3078008"/>
                          <a:ext cx="2374264" cy="1403984"/>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5765800" cy="787400"/>
                <wp:effectExtent b="0" l="0" r="0" t="0"/>
                <wp:wrapNone/>
                <wp:docPr id="115" name="image133.png"/>
                <a:graphic>
                  <a:graphicData uri="http://schemas.openxmlformats.org/drawingml/2006/picture">
                    <pic:pic>
                      <pic:nvPicPr>
                        <pic:cNvPr id="0" name="image133.png"/>
                        <pic:cNvPicPr preferRelativeResize="0"/>
                      </pic:nvPicPr>
                      <pic:blipFill>
                        <a:blip r:embed="rId56"/>
                        <a:srcRect/>
                        <a:stretch>
                          <a:fillRect/>
                        </a:stretch>
                      </pic:blipFill>
                      <pic:spPr>
                        <a:xfrm>
                          <a:off x="0" y="0"/>
                          <a:ext cx="5765800" cy="7874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drawing>
          <wp:inline distB="0" distT="0" distL="114300" distR="114300">
            <wp:extent cx="5758180" cy="669925"/>
            <wp:effectExtent b="0" l="0" r="0" t="0"/>
            <wp:docPr id="1" name="image01.png"/>
            <a:graphic>
              <a:graphicData uri="http://schemas.openxmlformats.org/drawingml/2006/picture">
                <pic:pic>
                  <pic:nvPicPr>
                    <pic:cNvPr id="0" name="image01.png"/>
                    <pic:cNvPicPr preferRelativeResize="0"/>
                  </pic:nvPicPr>
                  <pic:blipFill>
                    <a:blip r:embed="rId57"/>
                    <a:srcRect b="0" l="0" r="0" t="0"/>
                    <a:stretch>
                      <a:fillRect/>
                    </a:stretch>
                  </pic:blipFill>
                  <pic:spPr>
                    <a:xfrm>
                      <a:off x="0" y="0"/>
                      <a:ext cx="5758180" cy="6699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5765800" cy="736600"/>
                <wp:effectExtent b="0" l="0" r="0" t="0"/>
                <wp:wrapNone/>
                <wp:docPr id="118" name=""/>
                <a:graphic>
                  <a:graphicData uri="http://schemas.microsoft.com/office/word/2010/wordprocessingShape">
                    <wps:wsp>
                      <wps:cNvSpPr/>
                      <wps:cNvPr id="11" name="Shape 11"/>
                      <wps:spPr>
                        <a:xfrm>
                          <a:off x="4158867" y="3078008"/>
                          <a:ext cx="2374264" cy="1403984"/>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5765800" cy="736600"/>
                <wp:effectExtent b="0" l="0" r="0" t="0"/>
                <wp:wrapNone/>
                <wp:docPr id="118" name="image139.png"/>
                <a:graphic>
                  <a:graphicData uri="http://schemas.openxmlformats.org/drawingml/2006/picture">
                    <pic:pic>
                      <pic:nvPicPr>
                        <pic:cNvPr id="0" name="image139.png"/>
                        <pic:cNvPicPr preferRelativeResize="0"/>
                      </pic:nvPicPr>
                      <pic:blipFill>
                        <a:blip r:embed="rId58"/>
                        <a:srcRect/>
                        <a:stretch>
                          <a:fillRect/>
                        </a:stretch>
                      </pic:blipFill>
                      <pic:spPr>
                        <a:xfrm>
                          <a:off x="0" y="0"/>
                          <a:ext cx="5765800" cy="7366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Dans une unité de production, chaque pièce d’équipement a des directives et des procédures spécifiques de sécurité et d’opérations. Le but de cette activité est de rechercher un appareil et de réaliser des fiches de sécurité. Elles seront laminées et utilisées comme matériel de référence pour tous les étudiants. Chaque fiche doit comprendre les informations suivantes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b w:val="1"/>
          <w:vertAlign w:val="baseline"/>
          <w:rtl w:val="0"/>
        </w:rPr>
        <w:t xml:space="preserve">Le nom de l’appareil (ex. : coupeuse au plasma)</w:t>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b w:val="1"/>
          <w:vertAlign w:val="baseline"/>
          <w:rtl w:val="0"/>
        </w:rPr>
        <w:t xml:space="preserve">La fonction de l’appareil (ex. : couper le métal)</w:t>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b w:val="1"/>
          <w:vertAlign w:val="baseline"/>
          <w:rtl w:val="0"/>
        </w:rPr>
        <w:t xml:space="preserve">Les directives concernant la sécurité</w:t>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b w:val="1"/>
          <w:vertAlign w:val="baseline"/>
          <w:rtl w:val="0"/>
        </w:rPr>
        <w:t xml:space="preserve">Le mode d’emploi de l’appareil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Vous élaborez du matériel obligatoire et important qui sera utilisé par tous les étudiants. Les fiches d’information doivent être précises et faciles à suivre. </w:t>
      </w:r>
      <w:r w:rsidDel="00000000" w:rsidR="00000000" w:rsidRPr="00000000">
        <w:rPr>
          <w:vertAlign w:val="baseline"/>
          <w:rtl w:val="0"/>
        </w:rPr>
        <w:t xml:space="preserve">La source principale de renseignements doit provenir de documents comme des manuels d’équipements fournis par le fabricant. Le Web et la formation que vous avez reçue pendant le programme peuvent vous donner des de l’information supplémentaire. Si vous avez des questions, n’hésitez pas à les poser!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u w:val="single"/>
          <w:vertAlign w:val="baseline"/>
          <w:rtl w:val="0"/>
        </w:rPr>
        <w:t xml:space="preserve">Appareils</w:t>
      </w:r>
      <w:r w:rsidDel="00000000" w:rsidR="00000000" w:rsidRPr="00000000">
        <w:rPr>
          <w:vertAlign w:val="baseline"/>
          <w:rtl w:val="0"/>
        </w:rPr>
        <w:tab/>
        <w:tab/>
        <w:tab/>
        <w:tab/>
        <w:tab/>
        <w:tab/>
        <w:tab/>
      </w:r>
      <w:r w:rsidDel="00000000" w:rsidR="00000000" w:rsidRPr="00000000">
        <w:rPr>
          <w:b w:val="1"/>
          <w:u w:val="single"/>
          <w:vertAlign w:val="baseline"/>
          <w:rtl w:val="0"/>
        </w:rPr>
        <w:t xml:space="preserve">Date d’échéance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Le tour parallèle</w:t>
        <w:tab/>
        <w:tab/>
        <w:tab/>
        <w:tab/>
        <w:tab/>
        <w:tab/>
        <w:t xml:space="preserve">Le mardi 10 mars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fraiseuse verticale</w:t>
        <w:tab/>
        <w:tab/>
        <w:tab/>
        <w:tab/>
        <w:tab/>
        <w:tab/>
        <w:t xml:space="preserve">Le mardi 24 mars                                                            Le soudage oxyacétylénique</w:t>
        <w:tab/>
        <w:tab/>
        <w:tab/>
        <w:tab/>
        <w:tab/>
        <w:t xml:space="preserve">Le mardi 31 mars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Le procédé MIG</w:t>
        <w:tab/>
        <w:tab/>
        <w:tab/>
        <w:tab/>
        <w:tab/>
        <w:tab/>
        <w:t xml:space="preserve">Le mardi 7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Le procédé TIG</w:t>
        <w:tab/>
        <w:tab/>
        <w:tab/>
        <w:tab/>
        <w:tab/>
        <w:tab/>
        <w:t xml:space="preserve">Le mercredi 15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scie horizontale à ruban</w:t>
        <w:tab/>
        <w:tab/>
        <w:tab/>
        <w:tab/>
        <w:tab/>
        <w:t xml:space="preserve">Le mardi 21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scie verticale à ruban</w:t>
        <w:tab/>
        <w:tab/>
        <w:tab/>
        <w:tab/>
        <w:tab/>
        <w:t xml:space="preserve">Le mardi 28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presse à mandriner</w:t>
        <w:tab/>
        <w:tab/>
        <w:tab/>
        <w:tab/>
        <w:tab/>
        <w:t xml:space="preserve">Le mardi 5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coupeuse au plasma</w:t>
        <w:tab/>
        <w:tab/>
        <w:tab/>
        <w:tab/>
        <w:tab/>
        <w:t xml:space="preserve">Le mardi 12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cisaille-guillotine</w:t>
        <w:tab/>
        <w:tab/>
        <w:tab/>
        <w:tab/>
        <w:tab/>
        <w:tab/>
        <w:t xml:space="preserve">Le mardi 19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meuleuse sur socle</w:t>
        <w:tab/>
        <w:tab/>
        <w:tab/>
        <w:tab/>
        <w:tab/>
        <w:t xml:space="preserve">Le mardi 26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cintreuse à tubes</w:t>
        <w:tab/>
        <w:tab/>
        <w:tab/>
        <w:tab/>
        <w:tab/>
        <w:tab/>
        <w:t xml:space="preserve">Le mardi 2 juin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meuleuse</w:t>
        <w:tab/>
        <w:tab/>
        <w:tab/>
        <w:tab/>
        <w:tab/>
        <w:tab/>
        <w:tab/>
        <w:t xml:space="preserve">Le mardi 9 juin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La robotique</w:t>
        <w:tab/>
        <w:tab/>
        <w:tab/>
        <w:tab/>
        <w:tab/>
        <w:tab/>
        <w:tab/>
        <w:t xml:space="preserve">Le mardi 16 juin</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gf8i83" w:id="91"/>
      <w:bookmarkEnd w:id="91"/>
      <w:r w:rsidDel="00000000" w:rsidR="00000000" w:rsidRPr="00000000">
        <w:rPr>
          <w:b w:val="1"/>
          <w:vertAlign w:val="baseline"/>
          <w:rtl w:val="0"/>
        </w:rPr>
        <w:t xml:space="preserve">Installations de fabrication</w:t>
      </w:r>
      <w:r w:rsidDel="00000000" w:rsidR="00000000" w:rsidRPr="00000000">
        <w:rPr>
          <w:rtl w:val="0"/>
        </w:rPr>
      </w:r>
    </w:p>
    <w:p w:rsidR="00000000" w:rsidDel="00000000" w:rsidP="00000000" w:rsidRDefault="00000000" w:rsidRPr="00000000">
      <w:pPr>
        <w:pStyle w:val="Heading1"/>
        <w:contextualSpacing w:val="0"/>
      </w:pPr>
      <w:bookmarkStart w:colFirst="0" w:colLast="0" w:name="_40ew0vw" w:id="92"/>
      <w:bookmarkEnd w:id="92"/>
      <w:r w:rsidDel="00000000" w:rsidR="00000000" w:rsidRPr="00000000">
        <w:rPr>
          <w:b w:val="1"/>
          <w:vertAlign w:val="baseline"/>
          <w:rtl w:val="0"/>
        </w:rPr>
        <w:t xml:space="preserve">Liste de vérification santé et sécurité </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Enseignant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Élève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de l’inspection : __________________________________</w:t>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sz w:val="24"/>
          <w:szCs w:val="24"/>
          <w:vertAlign w:val="baseline"/>
          <w:rtl w:val="0"/>
        </w:rPr>
        <w:tab/>
      </w:r>
      <w:r w:rsidDel="00000000" w:rsidR="00000000" w:rsidRPr="00000000">
        <w:rPr>
          <w:rtl w:val="0"/>
        </w:rPr>
      </w:r>
    </w:p>
    <w:tbl>
      <w:tblPr>
        <w:tblStyle w:val="Table51"/>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2270"/>
        <w:gridCol w:w="2394"/>
        <w:gridCol w:w="2394"/>
        <w:tblGridChange w:id="0">
          <w:tblGrid>
            <w:gridCol w:w="2518"/>
            <w:gridCol w:w="2270"/>
            <w:gridCol w:w="2394"/>
            <w:gridCol w:w="2394"/>
          </w:tblGrid>
        </w:tblGridChange>
      </w:tblGrid>
      <w:tr>
        <w:tc>
          <w:tcPr>
            <w:vAlign w:val="center"/>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ZONE INSPECTÉE</w:t>
            </w:r>
          </w:p>
        </w:tc>
        <w:tc>
          <w:tcPr>
            <w:vAlign w:val="center"/>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CONDITION</w:t>
            </w:r>
          </w:p>
        </w:tc>
        <w:tc>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MESURES NÉCESSAIRES</w:t>
            </w:r>
            <w:r w:rsidDel="00000000" w:rsidR="00000000" w:rsidRPr="00000000">
              <w:rPr>
                <w:rtl w:val="0"/>
              </w:rPr>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DATE DE RECTIFICATION</w:t>
            </w:r>
          </w:p>
        </w:tc>
      </w:tr>
      <w:tr>
        <w:tc>
          <w:tcPr/>
          <w:p w:rsidR="00000000" w:rsidDel="00000000" w:rsidP="00000000" w:rsidRDefault="00000000" w:rsidRPr="00000000">
            <w:pPr>
              <w:contextualSpacing w:val="0"/>
            </w:pPr>
            <w:r w:rsidDel="00000000" w:rsidR="00000000" w:rsidRPr="00000000">
              <w:rPr>
                <w:vertAlign w:val="baseline"/>
                <w:rtl w:val="0"/>
              </w:rPr>
              <w:t xml:space="preserve">Prises de courant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Matériel électrique et rallonge électrique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Bouton d’arrêt d’urgence/disjoncteurs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Extincteur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Matériel d’éclairage et équipements de sortie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Ventilateur par extraction et hotte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Zones de passage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Carreaux de plafond et plafonniers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Carreaux de plancher/tapis et surfaces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Évier et espaces de nettoyage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Stockage et étiquetage de produits chimiques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Bassin oculaire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2fk6b3p" w:id="93"/>
      <w:bookmarkEnd w:id="9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0"/>
          <w:sz w:val="22"/>
          <w:szCs w:val="22"/>
          <w:vertAlign w:val="baseline"/>
          <w:rtl w:val="0"/>
        </w:rPr>
        <w:t xml:space="preserve">Exemple</w:t>
      </w:r>
      <w:r w:rsidDel="00000000" w:rsidR="00000000" w:rsidRPr="00000000">
        <w:rPr>
          <w:rtl w:val="0"/>
        </w:rPr>
      </w:r>
    </w:p>
    <w:p w:rsidR="00000000" w:rsidDel="00000000" w:rsidP="00000000" w:rsidRDefault="00000000" w:rsidRPr="00000000">
      <w:pPr>
        <w:pStyle w:val="Heading1"/>
        <w:contextualSpacing w:val="0"/>
      </w:pPr>
      <w:bookmarkStart w:colFirst="0" w:colLast="0" w:name="_upglbi" w:id="94"/>
      <w:bookmarkEnd w:id="94"/>
      <w:r w:rsidDel="00000000" w:rsidR="00000000" w:rsidRPr="00000000">
        <w:rPr>
          <w:b w:val="1"/>
          <w:sz w:val="28"/>
          <w:szCs w:val="28"/>
          <w:vertAlign w:val="baseline"/>
          <w:rtl w:val="0"/>
        </w:rPr>
        <w:t xml:space="preserve">Le SIMDUT et les FDS - En 5 questions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u w:val="single"/>
          <w:vertAlign w:val="baseline"/>
          <w:rtl w:val="0"/>
        </w:rPr>
        <w:t xml:space="preserve">Section 1: Réponse courte</w:t>
      </w: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Définir SIMDUT et FDS.</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Selon la loi sur la santé et la sécurité au travail en Ontario, quelle est la responsabilité de l’employeur en ce qui concerne le SIMDUT? </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u w:val="single"/>
          <w:vertAlign w:val="baseline"/>
          <w:rtl w:val="0"/>
        </w:rPr>
        <w:t xml:space="preserve">Section 2: Choix multiples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1. Si il y a plus de 100 millilitres de matières dangereuses dans un contenant, l’étiquette doit avoir des renseignements additionnels incluant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le chimiste de l’entreprise</w:t>
        <w:tab/>
        <w:t xml:space="preserve">b) le facteur de risque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b et d</w:t>
        <w:tab/>
        <w:tab/>
        <w:tab/>
        <w:t xml:space="preserve">d) les mesures de prévention lorsque exposé au produit</w:t>
      </w:r>
      <w:r w:rsidDel="00000000" w:rsidR="00000000" w:rsidRPr="00000000">
        <w:rPr>
          <w:rtl w:val="0"/>
        </w:rPr>
      </w:r>
    </w:p>
    <w:p w:rsidR="00000000" w:rsidDel="00000000" w:rsidP="00000000" w:rsidRDefault="00000000" w:rsidRPr="00000000">
      <w:pPr>
        <w:ind w:left="360" w:hanging="36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2. L’étiquette de l’employeur doit contenir l’identificateur du matériel ou le nom du produit, une référence à FDS, les précautions d’usage, et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numéro de téléphone d’urgence</w:t>
        <w:tab/>
        <w:t xml:space="preserve">b) le numéro de téléphone de l’hôpital</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les mesures de secours d’urgence</w:t>
        <w:tab/>
        <w:tab/>
        <w:t xml:space="preserve">d) le numéro de téléphone de l’entreprise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3. Au Canada, dans quelle langue un fournisseur doit-il rédiger l’étiquette du SIMDUT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français</w:t>
        <w:tab/>
        <w:tab/>
        <w:tab/>
        <w:t xml:space="preserve">b) anglais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chinois</w:t>
        <w:tab/>
        <w:tab/>
        <w:tab/>
        <w:t xml:space="preserve">d) les deux langues officielles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4. Lorsque des matières dangereuses sont vendues, le fournisseur doit inclure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rabais</w:t>
        <w:tab/>
        <w:tab/>
        <w:tab/>
        <w:t xml:space="preserve">b) FDS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SIMDUT</w:t>
        <w:tab/>
        <w:tab/>
        <w:tab/>
        <w:t xml:space="preserve">d) LSST</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5. Une fiche d'information sur la sécurité du matériel doit être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conservée en dossier continuellement </w:t>
        <w:tab/>
        <w:tab/>
        <w:t xml:space="preserve">b) lue et ensuite jetée à la poubelle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photocopiée pour chaque employé</w:t>
        <w:tab/>
        <w:t xml:space="preserve">d) classée et conservée pendant 3 ans </w:t>
      </w:r>
      <w:r w:rsidDel="00000000" w:rsidR="00000000" w:rsidRPr="00000000">
        <w:rPr>
          <w:rtl w:val="0"/>
        </w:rPr>
      </w:r>
    </w:p>
    <w:p w:rsidR="00000000" w:rsidDel="00000000" w:rsidP="00000000" w:rsidRDefault="00000000" w:rsidRPr="00000000">
      <w:pPr>
        <w:ind w:left="7920" w:firstLine="720"/>
        <w:contextualSpacing w:val="0"/>
        <w:jc w:val="both"/>
      </w:pPr>
      <w:r w:rsidDel="00000000" w:rsidR="00000000" w:rsidRPr="00000000">
        <w:rPr>
          <w:rtl w:val="0"/>
        </w:rPr>
      </w:r>
    </w:p>
    <w:p w:rsidR="00000000" w:rsidDel="00000000" w:rsidP="00000000" w:rsidRDefault="00000000" w:rsidRPr="00000000">
      <w:pPr>
        <w:ind w:left="7920" w:firstLine="720"/>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vertAlign w:val="baseline"/>
          <w:rtl w:val="0"/>
        </w:rPr>
        <w:t xml:space="preserve">Réponse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1</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1. Le Système d’information sur les matériaux dangereux utilisés au travail, fiche signalétique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2. Informez les employés des matières dangereuses.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2: Choix multiples: 1. c, 2. c, 3. d, 4. b, 5. 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2"/>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ep43zb" w:id="95"/>
            <w:bookmarkEnd w:id="9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Quiz sur la sécurité générale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contextualSpacing w:val="0"/>
            </w:pPr>
            <w:r w:rsidDel="00000000" w:rsidR="00000000" w:rsidRPr="00000000">
              <w:rPr>
                <w:sz w:val="20"/>
                <w:szCs w:val="20"/>
                <w:vertAlign w:val="baseline"/>
                <w:rtl w:val="0"/>
              </w:rPr>
              <w:t xml:space="preserve">Répondez aux questions suivantes par vrai ou faux. Écrivez soit V pour vrai ou F pour faux à chacune des questions.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24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Dans l’atelier, si on a un doute sur l’utilisation d’un appareil, il suffit de demander de l’aide à un camarade.</w:t>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Si l’alarme à feu sonne, continuez à travailler jusqu’à ce qu’on vous dise d’arrêter.</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L’équipement dans l’atelier doit être lavé seulement à la fin de la période quotidienne.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Vous avez le droit d’emporter un breuvage dans l’atelier si l’équipement ne fonctionne pas.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La machine doit être arrêtée lorsque vous lui apportez des ajustements.</w:t>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Il est permis de parler à quelqu’un pendant que cette personne utilise un appareil, pourvu qu’on ne la gêne pas.</w:t>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Vous pouvez utiliser un tournevis plat pour gratter la peinture sur un morceau de métal.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La trousse de premiers soins peut être rangée au bureau principal de l’école pour éviter que le contenu soit volé.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Un extincteur de classe D est nécessaire dans un atelier de fabrication.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Une fois que vous avez passé le quiz de sécurité d’une pièce d’équipement, vous pouvez l’utiliser sans obtenir de permission.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Les blessures mineures ne doivent pas être rapportées.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Si une machine ne fonctionne pas, avertissez votre enseignant.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Avant d’utiliser de l’équipement, il faut s’assurer que les protections fonctionnent bien et sont en place.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Les règles de sécurité ne s’appliquent pas dans la zone de sécurité.</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Dans la mesure où personne n’a besoin d’un appareil après vous, il est acceptable de le laisser fonctionné  jusqu’à ce qu’on en ait besoin à nouveau.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L’équipement de sécurité est seulement nécessaire lorsque l’appareil est en marche.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Les cheveux longs doivent être attachés avant d’utiliser un outil. </w:t>
            </w:r>
            <w:r w:rsidDel="00000000" w:rsidR="00000000" w:rsidRPr="00000000">
              <w:rPr>
                <w:rtl w:val="0"/>
              </w:rPr>
            </w:r>
          </w:p>
          <w:p w:rsidR="00000000" w:rsidDel="00000000" w:rsidP="00000000" w:rsidRDefault="00000000" w:rsidRPr="00000000">
            <w:pPr>
              <w:widowControl w:val="0"/>
              <w:numPr>
                <w:ilvl w:val="0"/>
                <w:numId w:val="20"/>
              </w:numPr>
              <w:tabs>
                <w:tab w:val="left" w:pos="522"/>
              </w:tabs>
              <w:spacing w:after="0" w:before="0" w:line="240" w:lineRule="auto"/>
              <w:ind w:left="1152" w:hanging="360"/>
              <w:contextualSpacing w:val="1"/>
              <w:rPr>
                <w:rFonts w:ascii="Arial" w:cs="Arial" w:eastAsia="Arial" w:hAnsi="Arial"/>
                <w:b w:val="0"/>
                <w:sz w:val="22"/>
                <w:szCs w:val="22"/>
              </w:rPr>
            </w:pPr>
            <w:r w:rsidDel="00000000" w:rsidR="00000000" w:rsidRPr="00000000">
              <w:rPr>
                <w:rFonts w:ascii="Arial" w:cs="Arial" w:eastAsia="Arial" w:hAnsi="Arial"/>
                <w:b w:val="0"/>
                <w:sz w:val="24"/>
                <w:szCs w:val="24"/>
                <w:vertAlign w:val="baseline"/>
                <w:rtl w:val="0"/>
              </w:rPr>
              <w:t xml:space="preserve">Avant de commencer à travailler dans l’atelier de fabrication, vous devez avoir connaissance où sont situées les sorties d’urgence.</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53"/>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contextualSpacing w:val="0"/>
            </w:pPr>
            <w:r w:rsidDel="00000000" w:rsidR="00000000" w:rsidRPr="00000000">
              <w:rPr>
                <w:sz w:val="24"/>
                <w:szCs w:val="24"/>
                <w:vertAlign w:val="baseline"/>
                <w:rtl w:val="0"/>
              </w:rPr>
              <w:t xml:space="preserve">Réponses</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contextualSpacing w:val="0"/>
            </w:pPr>
            <w:r w:rsidDel="00000000" w:rsidR="00000000" w:rsidRPr="00000000">
              <w:rPr>
                <w:sz w:val="24"/>
                <w:szCs w:val="24"/>
                <w:vertAlign w:val="baseline"/>
                <w:rtl w:val="0"/>
              </w:rPr>
              <w:t xml:space="preserve">1. F</w:t>
              <w:tab/>
              <w:t xml:space="preserve">2. V</w:t>
              <w:tab/>
              <w:tab/>
              <w:t xml:space="preserve">3. F</w:t>
              <w:tab/>
              <w:tab/>
              <w:t xml:space="preserve">4. F</w:t>
              <w:tab/>
              <w:tab/>
              <w:t xml:space="preserve">5.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contextualSpacing w:val="0"/>
            </w:pPr>
            <w:r w:rsidDel="00000000" w:rsidR="00000000" w:rsidRPr="00000000">
              <w:rPr>
                <w:sz w:val="24"/>
                <w:szCs w:val="24"/>
                <w:vertAlign w:val="baseline"/>
                <w:rtl w:val="0"/>
              </w:rPr>
              <w:t xml:space="preserve">6. F</w:t>
              <w:tab/>
              <w:t xml:space="preserve">7. F</w:t>
              <w:tab/>
              <w:tab/>
              <w:t xml:space="preserve">8. F</w:t>
              <w:tab/>
              <w:tab/>
              <w:t xml:space="preserve">9. F</w:t>
              <w:tab/>
              <w:tab/>
              <w:t xml:space="preserve">10.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contextualSpacing w:val="0"/>
            </w:pPr>
            <w:r w:rsidDel="00000000" w:rsidR="00000000" w:rsidRPr="00000000">
              <w:rPr>
                <w:sz w:val="24"/>
                <w:szCs w:val="24"/>
                <w:vertAlign w:val="baseline"/>
                <w:rtl w:val="0"/>
              </w:rPr>
              <w:t xml:space="preserve">11. V</w:t>
              <w:tab/>
              <w:t xml:space="preserve">12. V</w:t>
              <w:tab/>
              <w:tab/>
              <w:t xml:space="preserve">13. F</w:t>
              <w:tab/>
              <w:tab/>
              <w:t xml:space="preserve">14. F</w:t>
              <w:tab/>
              <w:tab/>
              <w:t xml:space="preserve">15.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120" w:before="120" w:lineRule="auto"/>
              <w:contextualSpacing w:val="0"/>
            </w:pPr>
            <w:r w:rsidDel="00000000" w:rsidR="00000000" w:rsidRPr="00000000">
              <w:rPr>
                <w:sz w:val="24"/>
                <w:szCs w:val="24"/>
                <w:vertAlign w:val="baseline"/>
                <w:rtl w:val="0"/>
              </w:rPr>
              <w:t xml:space="preserve">16. F</w:t>
              <w:tab/>
              <w:t xml:space="preserve">17. V</w:t>
              <w:tab/>
              <w:tab/>
              <w:t xml:space="preserve">18. V</w:t>
              <w:tab/>
              <w:tab/>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tuee74" w:id="96"/>
      <w:bookmarkEnd w:id="96"/>
      <w:r w:rsidDel="00000000" w:rsidR="00000000" w:rsidRPr="00000000">
        <w:rPr>
          <w:rtl w:val="0"/>
        </w:rPr>
      </w:r>
    </w:p>
    <w:tbl>
      <w:tblPr>
        <w:tblStyle w:val="Table54"/>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Quiz sur les règles de sécurité générale</w:t>
            </w: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Écrivez les règlements associés aux énoncés suivants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Utiliser l’outil qui convient à la tâche.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Comment transporter des outils.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Fils et prise électriques.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Outils portatifs quand vous ne vous en servez pas.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Fixer la pièce solidement.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protections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pièces mobiles sur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Combien de personnes font fonctionner les machines à la fois? Que font vos partenaires?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l’appareil s’est complètement arrêté avant de s’en aller.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80"/>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outils brisés ou endommagés.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du1wux" w:id="97"/>
      <w:bookmarkEnd w:id="97"/>
      <w:r w:rsidDel="00000000" w:rsidR="00000000" w:rsidRPr="00000000">
        <w:rPr>
          <w:rtl w:val="0"/>
        </w:rPr>
      </w:r>
    </w:p>
    <w:tbl>
      <w:tblPr>
        <w:tblStyle w:val="Table55"/>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Quiz : la scie à ruban</w:t>
            </w: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before="240" w:line="360" w:lineRule="auto"/>
              <w:ind w:left="360" w:firstLine="0"/>
              <w:contextualSpacing w:val="0"/>
            </w:pPr>
            <w:r w:rsidDel="00000000" w:rsidR="00000000" w:rsidRPr="00000000">
              <w:rPr>
                <w:sz w:val="24"/>
                <w:szCs w:val="24"/>
                <w:vertAlign w:val="baseline"/>
                <w:rtl w:val="0"/>
              </w:rPr>
              <w:t xml:space="preserve">NOM : _________________________________________________________</w:t>
            </w:r>
            <w:r w:rsidDel="00000000" w:rsidR="00000000" w:rsidRPr="00000000">
              <w:rPr>
                <w:rtl w:val="0"/>
              </w:rPr>
            </w:r>
          </w:p>
          <w:p w:rsidR="00000000" w:rsidDel="00000000" w:rsidP="00000000" w:rsidRDefault="00000000" w:rsidRPr="00000000">
            <w:pPr>
              <w:spacing w:line="360" w:lineRule="auto"/>
              <w:ind w:left="360" w:firstLine="0"/>
              <w:contextualSpacing w:val="0"/>
            </w:pPr>
            <w:r w:rsidDel="00000000" w:rsidR="00000000" w:rsidRPr="00000000">
              <w:rPr>
                <w:sz w:val="24"/>
                <w:szCs w:val="24"/>
                <w:vertAlign w:val="baseline"/>
                <w:rtl w:val="0"/>
              </w:rPr>
              <w:t xml:space="preserve">DATE : ______________________________________________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ind w:left="792" w:hanging="432"/>
              <w:contextualSpacing w:val="0"/>
            </w:pP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Avec une scie à ruban, il faut faire des _______ _____ pour couper des arrondis.</w:t>
            </w: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Vous devez régler le ______ _______ sur la pièce </w:t>
            </w:r>
            <w:r w:rsidDel="00000000" w:rsidR="00000000" w:rsidRPr="00000000">
              <w:rPr>
                <w:sz w:val="24"/>
                <w:szCs w:val="24"/>
                <w:u w:val="single"/>
                <w:vertAlign w:val="baseline"/>
                <w:rtl w:val="0"/>
              </w:rPr>
              <w:t xml:space="preserve">avant</w:t>
            </w:r>
            <w:r w:rsidDel="00000000" w:rsidR="00000000" w:rsidRPr="00000000">
              <w:rPr>
                <w:sz w:val="24"/>
                <w:szCs w:val="24"/>
                <w:vertAlign w:val="baseline"/>
                <w:rtl w:val="0"/>
              </w:rPr>
              <w:t xml:space="preserve"> de commencer à couper.</w:t>
            </w: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Les lames étroites conviennent mieux pour faire des arrondis __________; les lames _________ sont plutôt conçues pour les coupes droites.</w:t>
            </w: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Lorsque l’on utilise une scie à ruban, la lame doit couper du côté ___________ de la ligne de coupe.</w:t>
            </w: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u w:val="single"/>
              </w:rPr>
            </w:pPr>
            <w:r w:rsidDel="00000000" w:rsidR="00000000" w:rsidRPr="00000000">
              <w:rPr>
                <w:sz w:val="24"/>
                <w:szCs w:val="24"/>
                <w:vertAlign w:val="baseline"/>
                <w:rtl w:val="0"/>
              </w:rPr>
              <w:t xml:space="preserve">Lorsque l’on utilise une scie à ruban, il faut bien planifier ses coupes. De plus, les coupes courbes doivent être faites progressivement. Les rotations soudaines du matériau peuvent _________ ou __________ la lame.</w:t>
            </w: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Lors de l’utilisation de la scie à ruban, gardez vos mains sur _________ de la lame ou __________ elle, jamais devant. </w:t>
            </w: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Soutenez bien les pièces ____________.</w:t>
            </w: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Pour couper de petites pièces, utilisez un ______________.</w:t>
            </w:r>
            <w:r w:rsidDel="00000000" w:rsidR="00000000" w:rsidRPr="00000000">
              <w:rPr>
                <w:rtl w:val="0"/>
              </w:rPr>
            </w:r>
          </w:p>
          <w:p w:rsidR="00000000" w:rsidDel="00000000" w:rsidP="00000000" w:rsidRDefault="00000000" w:rsidRPr="00000000">
            <w:pPr>
              <w:numPr>
                <w:ilvl w:val="0"/>
                <w:numId w:val="11"/>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Utilisez un morceau de bois pour ______________ les chutes autour de la lame.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c>
          <w:tcPr/>
          <w:p w:rsidR="00000000" w:rsidDel="00000000" w:rsidP="00000000" w:rsidRDefault="00000000" w:rsidRPr="00000000">
            <w:pPr>
              <w:spacing w:before="240" w:lineRule="auto"/>
              <w:contextualSpacing w:val="0"/>
            </w:pPr>
            <w:r w:rsidDel="00000000" w:rsidR="00000000" w:rsidRPr="00000000">
              <w:rPr>
                <w:b w:val="1"/>
                <w:sz w:val="24"/>
                <w:szCs w:val="24"/>
                <w:vertAlign w:val="baseline"/>
                <w:rtl w:val="0"/>
              </w:rPr>
              <w:t xml:space="preserve">BANQUE DE MOTS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pPr>
            <w:r w:rsidDel="00000000" w:rsidR="00000000" w:rsidRPr="00000000">
              <w:rPr>
                <w:vertAlign w:val="baseline"/>
                <w:rtl w:val="0"/>
              </w:rPr>
              <w:t xml:space="preserve">coupes de dégagement</w:t>
              <w:tab/>
              <w:t xml:space="preserve">extérieur</w:t>
              <w:tab/>
              <w:t xml:space="preserve">derrière</w:t>
              <w:tab/>
              <w:t xml:space="preserve">poussoir</w:t>
            </w: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pPr>
            <w:r w:rsidDel="00000000" w:rsidR="00000000" w:rsidRPr="00000000">
              <w:rPr>
                <w:vertAlign w:val="baseline"/>
                <w:rtl w:val="0"/>
              </w:rPr>
              <w:t xml:space="preserve">protège-lame </w:t>
              <w:tab/>
              <w:tab/>
              <w:t xml:space="preserve">guide</w:t>
            </w:r>
            <w:r w:rsidDel="00000000" w:rsidR="00000000" w:rsidRPr="00000000">
              <w:rPr>
                <w:sz w:val="24"/>
                <w:szCs w:val="24"/>
                <w:vertAlign w:val="baseline"/>
                <w:rtl w:val="0"/>
              </w:rPr>
              <w:tab/>
            </w:r>
            <w:r w:rsidDel="00000000" w:rsidR="00000000" w:rsidRPr="00000000">
              <w:rPr>
                <w:vertAlign w:val="baseline"/>
                <w:rtl w:val="0"/>
              </w:rPr>
              <w:t xml:space="preserve">rompre </w:t>
              <w:tab/>
              <w:t xml:space="preserve">serrés</w:t>
            </w: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pPr>
            <w:r w:rsidDel="00000000" w:rsidR="00000000" w:rsidRPr="00000000">
              <w:rPr>
                <w:vertAlign w:val="baseline"/>
                <w:rtl w:val="0"/>
              </w:rPr>
              <w:t xml:space="preserve">large</w:t>
              <w:tab/>
              <w:t xml:space="preserve">tordre</w:t>
              <w:tab/>
              <w:t xml:space="preserve">les côtés</w:t>
            </w:r>
            <w:r w:rsidDel="00000000" w:rsidR="00000000" w:rsidRPr="00000000">
              <w:rPr>
                <w:sz w:val="24"/>
                <w:szCs w:val="24"/>
                <w:vertAlign w:val="baseline"/>
                <w:rtl w:val="0"/>
              </w:rPr>
              <w:tab/>
            </w:r>
            <w:r w:rsidDel="00000000" w:rsidR="00000000" w:rsidRPr="00000000">
              <w:rPr>
                <w:vertAlign w:val="baseline"/>
                <w:rtl w:val="0"/>
              </w:rPr>
              <w:t xml:space="preserve">longues</w:t>
              <w:tab/>
              <w:t xml:space="preserve">enlever</w:t>
            </w:r>
            <w:r w:rsidDel="00000000" w:rsidR="00000000" w:rsidRPr="00000000">
              <w:rPr>
                <w:rtl w:val="0"/>
              </w:rPr>
            </w:r>
          </w:p>
        </w:tc>
      </w:tr>
    </w:tbl>
    <w:p w:rsidR="00000000" w:rsidDel="00000000" w:rsidP="00000000" w:rsidRDefault="00000000" w:rsidRPr="00000000">
      <w:pPr>
        <w:contextualSpacing w:val="0"/>
      </w:pPr>
      <w:bookmarkStart w:colFirst="0" w:colLast="0" w:name="_2szc72q" w:id="98"/>
      <w:bookmarkEnd w:id="98"/>
      <w:r w:rsidDel="00000000" w:rsidR="00000000" w:rsidRPr="00000000">
        <w:rPr>
          <w:rtl w:val="0"/>
        </w:rPr>
      </w:r>
    </w:p>
    <w:tbl>
      <w:tblPr>
        <w:tblStyle w:val="Table56"/>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Quiz : la scie à ruban horizontale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w:t>
            </w:r>
            <w:r w:rsidDel="00000000" w:rsidR="00000000" w:rsidRPr="00000000">
              <w:rPr>
                <w:sz w:val="24"/>
                <w:szCs w:val="24"/>
                <w:vertAlign w:val="baseline"/>
                <w:rtl w:val="0"/>
              </w:rPr>
              <w:t xml:space="preserve">:_______________________________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w:t>
            </w:r>
            <w:r w:rsidDel="00000000" w:rsidR="00000000" w:rsidRPr="00000000">
              <w:rPr>
                <w:sz w:val="24"/>
                <w:szCs w:val="24"/>
                <w:vertAlign w:val="baseline"/>
                <w:rtl w:val="0"/>
              </w:rPr>
              <w:t xml:space="preserve">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 Portez toujours des  _____________________ lorsque vous faites fonctionner la scie à ruban.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2. S’assurer que tous les ______________________ sont bien ajustés et fixés, et qu’ils fonctionnent.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3. S’assurer que le mécanisme de ______________________ hydraulique fonctionne et que la tête de l’unité est verrouillée et orientée vers le haut.</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4. Vérifiez la ________________  pour s’assurer qu’elle est en bon état.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5. Vérifiez que la lame est réglée à la bonne vitesse, à la bonne  ________________ et qu’elle est bien alignée.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6. Serrez fermement l’ouvrage dans l’_____________________.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7. Le matériel long doit être_____________________ correctement.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8. Laissez la lame descendre __________________ jusqu’à ce que les dents coupent le matériel.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9. Gardez vos ______________ loin de la lame et de la zone de coupe.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10. Fermez la machine et _____________________-la complètement si vous devez soulever la lame d’une coupe incomplète ou si elle est coincée.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11. Assurez-vous que la tête de coupe est verrouillée en position  ____________________  avant d’enlever le travail de l’étau.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124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lunettes de sécurité   /   ouverte   /   supporté   /   d’amortissement   /   doigts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étau   /   gardes   /   lentement   /   lame   /   tension   /  arrêtez</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7"/>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84mhaj" w:id="99"/>
            <w:bookmarkEnd w:id="9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Quiz : les ponceuses à courroie et les ponceuses à disque</w:t>
            </w: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88" w:lineRule="auto"/>
              <w:ind w:right="162"/>
              <w:contextualSpacing w:val="0"/>
            </w:pPr>
            <w:r w:rsidDel="00000000" w:rsidR="00000000" w:rsidRPr="00000000">
              <w:rPr>
                <w:rtl w:val="0"/>
              </w:rPr>
            </w:r>
          </w:p>
          <w:p w:rsidR="00000000" w:rsidDel="00000000" w:rsidP="00000000" w:rsidRDefault="00000000" w:rsidRPr="00000000">
            <w:pPr>
              <w:widowControl w:val="1"/>
              <w:numPr>
                <w:ilvl w:val="0"/>
                <w:numId w:val="1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Portez des lunettes étanches ou des lunettes de _______________.</w:t>
            </w:r>
          </w:p>
          <w:p w:rsidR="00000000" w:rsidDel="00000000" w:rsidP="00000000" w:rsidRDefault="00000000" w:rsidRPr="00000000">
            <w:pPr>
              <w:spacing w:line="288" w:lineRule="auto"/>
              <w:ind w:right="162"/>
              <w:contextualSpacing w:val="0"/>
            </w:pPr>
            <w:r w:rsidDel="00000000" w:rsidR="00000000" w:rsidRPr="00000000">
              <w:rPr>
                <w:rtl w:val="0"/>
              </w:rPr>
            </w:r>
          </w:p>
          <w:p w:rsidR="00000000" w:rsidDel="00000000" w:rsidP="00000000" w:rsidRDefault="00000000" w:rsidRPr="00000000">
            <w:pPr>
              <w:widowControl w:val="1"/>
              <w:numPr>
                <w:ilvl w:val="0"/>
                <w:numId w:val="1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Ne poncez que des arrondis _______________.</w:t>
            </w:r>
          </w:p>
          <w:p w:rsidR="00000000" w:rsidDel="00000000" w:rsidP="00000000" w:rsidRDefault="00000000" w:rsidRPr="00000000">
            <w:pPr>
              <w:spacing w:line="288" w:lineRule="auto"/>
              <w:ind w:right="162"/>
              <w:contextualSpacing w:val="0"/>
            </w:pPr>
            <w:r w:rsidDel="00000000" w:rsidR="00000000" w:rsidRPr="00000000">
              <w:rPr>
                <w:rtl w:val="0"/>
              </w:rPr>
            </w:r>
          </w:p>
          <w:p w:rsidR="00000000" w:rsidDel="00000000" w:rsidP="00000000" w:rsidRDefault="00000000" w:rsidRPr="00000000">
            <w:pPr>
              <w:widowControl w:val="1"/>
              <w:numPr>
                <w:ilvl w:val="0"/>
                <w:numId w:val="1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Vérifiez la _________________ du disque. Ne poncez une pièce qu’avec le côté abrasif du disque qui va vers le bas.</w:t>
            </w:r>
          </w:p>
          <w:p w:rsidR="00000000" w:rsidDel="00000000" w:rsidP="00000000" w:rsidRDefault="00000000" w:rsidRPr="00000000">
            <w:pPr>
              <w:spacing w:line="288" w:lineRule="auto"/>
              <w:ind w:right="162"/>
              <w:contextualSpacing w:val="0"/>
            </w:pPr>
            <w:r w:rsidDel="00000000" w:rsidR="00000000" w:rsidRPr="00000000">
              <w:rPr>
                <w:rtl w:val="0"/>
              </w:rPr>
            </w:r>
          </w:p>
          <w:p w:rsidR="00000000" w:rsidDel="00000000" w:rsidP="00000000" w:rsidRDefault="00000000" w:rsidRPr="00000000">
            <w:pPr>
              <w:widowControl w:val="1"/>
              <w:numPr>
                <w:ilvl w:val="0"/>
                <w:numId w:val="1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Utilisez une gomme de nettoyage sur le disque pour ________________ et _____________ la rotation du disque.</w:t>
            </w:r>
          </w:p>
          <w:p w:rsidR="00000000" w:rsidDel="00000000" w:rsidP="00000000" w:rsidRDefault="00000000" w:rsidRPr="00000000">
            <w:pPr>
              <w:spacing w:line="288" w:lineRule="auto"/>
              <w:ind w:left="-23" w:right="162" w:firstLine="0"/>
              <w:contextualSpacing w:val="0"/>
            </w:pPr>
            <w:r w:rsidDel="00000000" w:rsidR="00000000" w:rsidRPr="00000000">
              <w:rPr>
                <w:rtl w:val="0"/>
              </w:rPr>
            </w:r>
          </w:p>
          <w:p w:rsidR="00000000" w:rsidDel="00000000" w:rsidP="00000000" w:rsidRDefault="00000000" w:rsidRPr="00000000">
            <w:pPr>
              <w:widowControl w:val="1"/>
              <w:numPr>
                <w:ilvl w:val="0"/>
                <w:numId w:val="1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La machine doit _________ à une seule personne à la fois.</w:t>
            </w:r>
          </w:p>
          <w:p w:rsidR="00000000" w:rsidDel="00000000" w:rsidP="00000000" w:rsidRDefault="00000000" w:rsidRPr="00000000">
            <w:pPr>
              <w:spacing w:line="288" w:lineRule="auto"/>
              <w:ind w:left="-23" w:right="162" w:firstLine="0"/>
              <w:contextualSpacing w:val="0"/>
            </w:pPr>
            <w:r w:rsidDel="00000000" w:rsidR="00000000" w:rsidRPr="00000000">
              <w:rPr>
                <w:rtl w:val="0"/>
              </w:rPr>
            </w:r>
          </w:p>
          <w:p w:rsidR="00000000" w:rsidDel="00000000" w:rsidP="00000000" w:rsidRDefault="00000000" w:rsidRPr="00000000">
            <w:pPr>
              <w:widowControl w:val="1"/>
              <w:numPr>
                <w:ilvl w:val="0"/>
                <w:numId w:val="1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Enlevez tout _________________ et attachez vos cheveux ______________.</w:t>
            </w:r>
          </w:p>
          <w:p w:rsidR="00000000" w:rsidDel="00000000" w:rsidP="00000000" w:rsidRDefault="00000000" w:rsidRPr="00000000">
            <w:pPr>
              <w:spacing w:line="288" w:lineRule="auto"/>
              <w:ind w:left="-23" w:right="162" w:firstLine="0"/>
              <w:contextualSpacing w:val="0"/>
            </w:pPr>
            <w:r w:rsidDel="00000000" w:rsidR="00000000" w:rsidRPr="00000000">
              <w:rPr>
                <w:rtl w:val="0"/>
              </w:rPr>
            </w:r>
          </w:p>
          <w:p w:rsidR="00000000" w:rsidDel="00000000" w:rsidP="00000000" w:rsidRDefault="00000000" w:rsidRPr="00000000">
            <w:pPr>
              <w:widowControl w:val="1"/>
              <w:numPr>
                <w:ilvl w:val="0"/>
                <w:numId w:val="12"/>
              </w:numPr>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Laissez la pièce bien_____________ sur la table et ne la poussez pas avec force vers le disque ou la courroie.</w:t>
            </w:r>
          </w:p>
          <w:p w:rsidR="00000000" w:rsidDel="00000000" w:rsidP="00000000" w:rsidRDefault="00000000" w:rsidRPr="00000000">
            <w:pPr>
              <w:spacing w:line="288" w:lineRule="auto"/>
              <w:ind w:left="-23" w:right="162" w:firstLine="0"/>
              <w:contextualSpacing w:val="0"/>
            </w:pPr>
            <w:r w:rsidDel="00000000" w:rsidR="00000000" w:rsidRPr="00000000">
              <w:rPr>
                <w:rtl w:val="0"/>
              </w:rPr>
            </w:r>
          </w:p>
          <w:p w:rsidR="00000000" w:rsidDel="00000000" w:rsidP="00000000" w:rsidRDefault="00000000" w:rsidRPr="00000000">
            <w:pPr>
              <w:widowControl w:val="0"/>
              <w:numPr>
                <w:ilvl w:val="0"/>
                <w:numId w:val="12"/>
              </w:numPr>
              <w:tabs>
                <w:tab w:val="left" w:pos="702"/>
              </w:tabs>
              <w:spacing w:after="0" w:before="0" w:line="288" w:lineRule="auto"/>
              <w:ind w:left="720" w:right="162" w:hanging="360"/>
              <w:contextualSpacing w:val="1"/>
              <w:rPr>
                <w:rFonts w:ascii="Arial" w:cs="Arial" w:eastAsia="Arial" w:hAnsi="Arial"/>
                <w:b w:val="0"/>
                <w:sz w:val="24"/>
                <w:szCs w:val="24"/>
              </w:rPr>
            </w:pPr>
            <w:r w:rsidDel="00000000" w:rsidR="00000000" w:rsidRPr="00000000">
              <w:rPr>
                <w:rFonts w:ascii="Arial" w:cs="Arial" w:eastAsia="Arial" w:hAnsi="Arial"/>
                <w:b w:val="0"/>
                <w:sz w:val="24"/>
                <w:szCs w:val="24"/>
                <w:vertAlign w:val="baseline"/>
                <w:rtl w:val="0"/>
              </w:rPr>
              <w:t xml:space="preserve">Gardez vos ______________ loin du bord en contact avec le papier de verre.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240" w:lineRule="auto"/>
              <w:ind w:left="162" w:firstLine="0"/>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spacing w:before="240" w:lineRule="auto"/>
              <w:ind w:left="162" w:firstLine="0"/>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2157"/>
                <w:tab w:val="left" w:pos="4332"/>
                <w:tab w:val="left" w:pos="6462"/>
                <w:tab w:val="left" w:pos="8637"/>
              </w:tabs>
              <w:ind w:left="162" w:firstLine="0"/>
              <w:contextualSpacing w:val="0"/>
            </w:pPr>
            <w:r w:rsidDel="00000000" w:rsidR="00000000" w:rsidRPr="00000000">
              <w:rPr>
                <w:sz w:val="24"/>
                <w:szCs w:val="24"/>
                <w:vertAlign w:val="baseline"/>
                <w:rtl w:val="0"/>
              </w:rPr>
              <w:t xml:space="preserve">sécurité</w:t>
              <w:tab/>
              <w:t xml:space="preserve">nettoyer</w:t>
              <w:tab/>
              <w:t xml:space="preserve">bijou</w:t>
              <w:tab/>
              <w:t xml:space="preserve">s’ils sont longs</w:t>
              <w:tab/>
              <w:t xml:space="preserve">à plat</w:t>
            </w:r>
            <w:r w:rsidDel="00000000" w:rsidR="00000000" w:rsidRPr="00000000">
              <w:rPr>
                <w:rtl w:val="0"/>
              </w:rPr>
            </w:r>
          </w:p>
          <w:p w:rsidR="00000000" w:rsidDel="00000000" w:rsidP="00000000" w:rsidRDefault="00000000" w:rsidRPr="00000000">
            <w:pPr>
              <w:tabs>
                <w:tab w:val="left" w:pos="2157"/>
                <w:tab w:val="left" w:pos="4332"/>
                <w:tab w:val="left" w:pos="6462"/>
                <w:tab w:val="left" w:pos="8637"/>
              </w:tabs>
              <w:ind w:left="162" w:firstLine="0"/>
              <w:contextualSpacing w:val="0"/>
            </w:pPr>
            <w:r w:rsidDel="00000000" w:rsidR="00000000" w:rsidRPr="00000000">
              <w:rPr>
                <w:sz w:val="24"/>
                <w:szCs w:val="24"/>
                <w:vertAlign w:val="baseline"/>
                <w:rtl w:val="0"/>
              </w:rPr>
              <w:t xml:space="preserve">doigts</w:t>
              <w:tab/>
              <w:t xml:space="preserve">rotation</w:t>
              <w:tab/>
              <w:t xml:space="preserve">servir </w:t>
              <w:tab/>
              <w:t xml:space="preserve">extérieurs</w:t>
              <w:tab/>
              <w:t xml:space="preserve">freiner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8"/>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s49zyc" w:id="100"/>
            <w:bookmarkEnd w:id="10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Quiz : perceuse à colonne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 Gardez toujours le _______________  près de la perceuse propre et exempte d’huile et de graisse.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2. Portez toujours des _________________ lorsque vous faites fonctionner la perceuse à colonne.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3. Gardez toujours votre _________________  et les ______________ amples loin des pièces en mouvement.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4. Pour éviter les accidents, la pièce de travail doit être bien _______________ avant de forer.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5. Enlevez toujours les copeaux avec un _____________ et n’utilisez jamais vos _____________.</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6. Forcez une perceuse pourrait la ___________________.</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7. N’essayez jamais de tenir le projet avec vos _____________  lorsque vous forez.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8. Enlevez toujours les _________________________ des trous forés.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9. Ne laissez jamais de ____________  ____   ________________ sur la broche.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briser   /  plancher   /   clé de mandrin   /   mains   /   lunettes de sécurité   /   ébarbures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fixée   /   vêtements   /   mains   /   balai   /   tête</w:t>
            </w:r>
            <w:r w:rsidDel="00000000" w:rsidR="00000000" w:rsidRPr="00000000">
              <w:rPr>
                <w:rtl w:val="0"/>
              </w:rPr>
            </w:r>
          </w:p>
        </w:tc>
      </w:tr>
      <w:tr>
        <w:trPr>
          <w:trHeight w:val="600" w:hRule="atLeast"/>
        </w:trPr>
        <w:tc>
          <w:tcPr/>
          <w:p w:rsidR="00000000" w:rsidDel="00000000" w:rsidP="00000000" w:rsidRDefault="00000000" w:rsidRPr="00000000">
            <w:pPr>
              <w:contextualSpacing w:val="0"/>
            </w:pPr>
            <w:bookmarkStart w:colFirst="0" w:colLast="0" w:name="_279ka65" w:id="101"/>
            <w:bookmarkEnd w:id="10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Quiz : hydromécanique</w:t>
            </w:r>
            <w:r w:rsidDel="00000000" w:rsidR="00000000" w:rsidRPr="00000000">
              <w:rPr>
                <w:rtl w:val="0"/>
              </w:rPr>
            </w:r>
          </w:p>
        </w:tc>
      </w:tr>
      <w:tr>
        <w:trPr>
          <w:trHeight w:val="10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w:t>
            </w:r>
            <w:r w:rsidDel="00000000" w:rsidR="00000000" w:rsidRPr="00000000">
              <w:rPr>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w:t>
            </w:r>
            <w:r w:rsidDel="00000000" w:rsidR="00000000" w:rsidRPr="00000000">
              <w:rPr>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 Portez l’ _______________approprié lorsque vous travaillez avec des fluides hydrauliques. Cet équipement comprend des lunettes de sécurité ainsi que des gants et des tabliers pour vous protéger contre l’effet corrosif de certains liquides.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2. Avant de travailler sur un système hydromécanique, enlevez la _________________  des composantes fonctionnelles ou en écartant la source de force hydromécanique.</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3. Certaines vapeurs de fluides hydrauliques peuvent être nocives si on les _____________________. Soyez conscients de ce danger et portez un masque à air si nécessaire.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4. Les accumulateurs contiennent souvent de la pression hydraulique et ________________. Il faut s’assurer de dégager toute pression restée dans un accumulateur avant de se mettre au travail sur l’appareil.</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5. Faites attention de ne pas décharger un __________ ______ ___________ qui risque de projeter des pièces pendant le démontage d’une composante.</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6. Trop serrer des pièces de fixation risque de ____________________ des composantes hydromécaniques qui ne fonctionneront plus lorsqu’elles seront remises sous pression.</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7. Soyez très prudent lorsque vous ré allumez un système pour la ________________ fois ou après avoir procédé à des mesures d’entretien ou à des modifications.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8. Gardez votre aire de travail propre et exempte de ________________ échappés.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 9. Assurez-vous que les ___________________ adéquates sont bien mises là où se trouvent les pièces mobiles du système hydraulique.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déformer / pression  / inhale  / liquides  / EPI  /  ressort sous tension  / pneumatique  / première  / protections</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9"/>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meukdy" w:id="102"/>
            <w:bookmarkEnd w:id="10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Quiz : meuleuse sur socle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toujours un _________________________ ou des lunettes de sécurité lorsque vous travaillez.</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Examinez la ___________________ de la meule avant d’allumer la meuleuse.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Vérifiez le ___________________ du porte-outil. Il ne devrait jamais être de plus qu’ ________________________de pouce.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Lorsque vous allumez la meule, ________________-vous toujours sur le côté et non en avant de la meule.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Vérifiez la ________________ de la meule. Des révolutions excessives peuvent la briser.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Utilisez seulement la _____________  de la meule.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Alimentez toujours la meule ____________________ en matériau.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Arrêtez immédiatement la meuleuse si elle commence à _________________ ou à vibrer.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N’utilisez jamais des ________________ ou vos mains pour arrêter une meuleuse.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placez  /  dégagement  /  un huitième  /  vitesse  /  masque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état  /  face  /  outils  /  progressivement  /  frémir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0"/>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6ei31r" w:id="103"/>
            <w:bookmarkEnd w:id="10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Quiz : outils à main</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spacing w:before="120" w:lineRule="auto"/>
              <w:contextualSpacing w:val="0"/>
            </w:pPr>
            <w:r w:rsidDel="00000000" w:rsidR="00000000" w:rsidRPr="00000000">
              <w:rPr>
                <w:rtl w:val="0"/>
              </w:rPr>
            </w:r>
          </w:p>
          <w:p w:rsidR="00000000" w:rsidDel="00000000" w:rsidP="00000000" w:rsidRDefault="00000000" w:rsidRPr="00000000">
            <w:pPr>
              <w:numPr>
                <w:ilvl w:val="0"/>
                <w:numId w:val="81"/>
              </w:numPr>
              <w:spacing w:before="120" w:lineRule="auto"/>
              <w:ind w:left="612" w:hanging="360"/>
              <w:rPr>
                <w:rFonts w:ascii="Arial" w:cs="Arial" w:eastAsia="Arial" w:hAnsi="Arial"/>
                <w:b w:val="0"/>
                <w:sz w:val="22"/>
                <w:szCs w:val="22"/>
              </w:rPr>
            </w:pPr>
            <w:r w:rsidDel="00000000" w:rsidR="00000000" w:rsidRPr="00000000">
              <w:rPr>
                <w:vertAlign w:val="baseline"/>
                <w:rtl w:val="0"/>
              </w:rPr>
              <w:t xml:space="preserve">Des outils en _____________ état sont la cause de plusieurs blessures. </w:t>
            </w:r>
            <w:r w:rsidDel="00000000" w:rsidR="00000000" w:rsidRPr="00000000">
              <w:rPr>
                <w:rtl w:val="0"/>
              </w:rPr>
            </w:r>
          </w:p>
          <w:p w:rsidR="00000000" w:rsidDel="00000000" w:rsidP="00000000" w:rsidRDefault="00000000" w:rsidRPr="00000000">
            <w:pPr>
              <w:spacing w:before="120" w:lineRule="auto"/>
              <w:ind w:left="612" w:firstLine="0"/>
              <w:contextualSpacing w:val="0"/>
            </w:pPr>
            <w:r w:rsidDel="00000000" w:rsidR="00000000" w:rsidRPr="00000000">
              <w:rPr>
                <w:rtl w:val="0"/>
              </w:rPr>
            </w:r>
          </w:p>
          <w:p w:rsidR="00000000" w:rsidDel="00000000" w:rsidP="00000000" w:rsidRDefault="00000000" w:rsidRPr="00000000">
            <w:pPr>
              <w:numPr>
                <w:ilvl w:val="0"/>
                <w:numId w:val="81"/>
              </w:numPr>
              <w:ind w:left="612" w:hanging="360"/>
              <w:rPr>
                <w:rFonts w:ascii="Arial" w:cs="Arial" w:eastAsia="Arial" w:hAnsi="Arial"/>
                <w:b w:val="0"/>
                <w:sz w:val="22"/>
                <w:szCs w:val="22"/>
              </w:rPr>
            </w:pPr>
            <w:r w:rsidDel="00000000" w:rsidR="00000000" w:rsidRPr="00000000">
              <w:rPr>
                <w:vertAlign w:val="baseline"/>
                <w:rtl w:val="0"/>
              </w:rPr>
              <w:t xml:space="preserve">Après l’utilisation,  ____________ et retournez les outils à leur place. </w:t>
            </w:r>
            <w:r w:rsidDel="00000000" w:rsidR="00000000" w:rsidRPr="00000000">
              <w:rPr>
                <w:rtl w:val="0"/>
              </w:rPr>
            </w:r>
          </w:p>
          <w:p w:rsidR="00000000" w:rsidDel="00000000" w:rsidP="00000000" w:rsidRDefault="00000000" w:rsidRPr="00000000">
            <w:pPr>
              <w:ind w:left="612" w:firstLine="0"/>
              <w:contextualSpacing w:val="0"/>
            </w:pPr>
            <w:r w:rsidDel="00000000" w:rsidR="00000000" w:rsidRPr="00000000">
              <w:rPr>
                <w:rtl w:val="0"/>
              </w:rPr>
            </w:r>
          </w:p>
          <w:p w:rsidR="00000000" w:rsidDel="00000000" w:rsidP="00000000" w:rsidRDefault="00000000" w:rsidRPr="00000000">
            <w:pPr>
              <w:numPr>
                <w:ilvl w:val="0"/>
                <w:numId w:val="81"/>
              </w:numPr>
              <w:ind w:left="612" w:hanging="360"/>
              <w:rPr>
                <w:rFonts w:ascii="Arial" w:cs="Arial" w:eastAsia="Arial" w:hAnsi="Arial"/>
                <w:b w:val="0"/>
                <w:sz w:val="22"/>
                <w:szCs w:val="22"/>
              </w:rPr>
            </w:pPr>
            <w:r w:rsidDel="00000000" w:rsidR="00000000" w:rsidRPr="00000000">
              <w:rPr>
                <w:vertAlign w:val="baseline"/>
                <w:rtl w:val="0"/>
              </w:rPr>
              <w:t xml:space="preserve">Enlevez tous vos  _____________avant de commencer à travailler. </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numPr>
                <w:ilvl w:val="0"/>
                <w:numId w:val="81"/>
              </w:numPr>
              <w:ind w:left="612" w:hanging="360"/>
              <w:rPr>
                <w:rFonts w:ascii="Arial" w:cs="Arial" w:eastAsia="Arial" w:hAnsi="Arial"/>
                <w:b w:val="0"/>
                <w:sz w:val="22"/>
                <w:szCs w:val="22"/>
              </w:rPr>
            </w:pPr>
            <w:r w:rsidDel="00000000" w:rsidR="00000000" w:rsidRPr="00000000">
              <w:rPr>
                <w:vertAlign w:val="baseline"/>
                <w:rtl w:val="0"/>
              </w:rPr>
              <w:t xml:space="preserve">Les __________  _____________ sont à la source de plusieurs accidents. Utilisez seulement des outils bien tranchants et en bon état. </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numPr>
                <w:ilvl w:val="0"/>
                <w:numId w:val="81"/>
              </w:numPr>
              <w:ind w:left="612" w:hanging="360"/>
              <w:rPr>
                <w:rFonts w:ascii="Arial" w:cs="Arial" w:eastAsia="Arial" w:hAnsi="Arial"/>
                <w:b w:val="0"/>
                <w:sz w:val="22"/>
                <w:szCs w:val="22"/>
              </w:rPr>
            </w:pPr>
            <w:r w:rsidDel="00000000" w:rsidR="00000000" w:rsidRPr="00000000">
              <w:rPr>
                <w:vertAlign w:val="baseline"/>
                <w:rtl w:val="0"/>
              </w:rPr>
              <w:t xml:space="preserve">Poussez toujours le ciseau dans la direction  _______________ à soi.</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numPr>
                <w:ilvl w:val="0"/>
                <w:numId w:val="81"/>
              </w:numPr>
              <w:ind w:left="612" w:hanging="360"/>
              <w:rPr>
                <w:rFonts w:ascii="Arial" w:cs="Arial" w:eastAsia="Arial" w:hAnsi="Arial"/>
                <w:b w:val="0"/>
                <w:sz w:val="22"/>
                <w:szCs w:val="22"/>
              </w:rPr>
            </w:pPr>
            <w:r w:rsidDel="00000000" w:rsidR="00000000" w:rsidRPr="00000000">
              <w:rPr>
                <w:vertAlign w:val="baseline"/>
                <w:rtl w:val="0"/>
              </w:rPr>
              <w:t xml:space="preserve">Gardez vos _____________mains sur le ciseau, sauf lorsque vous le frappez avec un maillet.  </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numPr>
                <w:ilvl w:val="0"/>
                <w:numId w:val="81"/>
              </w:numPr>
              <w:ind w:left="612" w:hanging="360"/>
              <w:rPr>
                <w:rFonts w:ascii="Arial" w:cs="Arial" w:eastAsia="Arial" w:hAnsi="Arial"/>
                <w:b w:val="0"/>
                <w:sz w:val="22"/>
                <w:szCs w:val="22"/>
              </w:rPr>
            </w:pPr>
            <w:r w:rsidDel="00000000" w:rsidR="00000000" w:rsidRPr="00000000">
              <w:rPr>
                <w:vertAlign w:val="baseline"/>
                <w:rtl w:val="0"/>
              </w:rPr>
              <w:t xml:space="preserve">Utilisez l’outil qui _____________ à la tâche à réaliser. </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numPr>
                <w:ilvl w:val="0"/>
                <w:numId w:val="81"/>
              </w:numPr>
              <w:ind w:left="612" w:hanging="360"/>
              <w:rPr>
                <w:rFonts w:ascii="Arial" w:cs="Arial" w:eastAsia="Arial" w:hAnsi="Arial"/>
                <w:b w:val="0"/>
                <w:sz w:val="22"/>
                <w:szCs w:val="22"/>
              </w:rPr>
            </w:pPr>
            <w:r w:rsidDel="00000000" w:rsidR="00000000" w:rsidRPr="00000000">
              <w:rPr>
                <w:vertAlign w:val="baseline"/>
                <w:rtl w:val="0"/>
              </w:rPr>
              <w:t xml:space="preserve">Utilisez toujours une lime avec une _____________. Protégez vos mains pour éviter des blessures graves. </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numPr>
                <w:ilvl w:val="0"/>
                <w:numId w:val="81"/>
              </w:numPr>
              <w:ind w:left="612" w:hanging="360"/>
              <w:rPr>
                <w:rFonts w:ascii="Arial" w:cs="Arial" w:eastAsia="Arial" w:hAnsi="Arial"/>
                <w:b w:val="0"/>
                <w:sz w:val="22"/>
                <w:szCs w:val="22"/>
              </w:rPr>
            </w:pPr>
            <w:r w:rsidDel="00000000" w:rsidR="00000000" w:rsidRPr="00000000">
              <w:rPr>
                <w:vertAlign w:val="baseline"/>
                <w:rtl w:val="0"/>
              </w:rPr>
              <w:t xml:space="preserve">Portez des ______________________________lorsque vous utilisez des outils de frappe.</w:t>
            </w:r>
            <w:r w:rsidDel="00000000" w:rsidR="00000000" w:rsidRPr="00000000">
              <w:rPr>
                <w:rtl w:val="0"/>
              </w:rPr>
            </w:r>
          </w:p>
          <w:p w:rsidR="00000000" w:rsidDel="00000000" w:rsidP="00000000" w:rsidRDefault="00000000" w:rsidRPr="00000000">
            <w:pPr>
              <w:ind w:left="612" w:hanging="360"/>
              <w:contextualSpacing w:val="0"/>
            </w:pPr>
            <w:r w:rsidDel="00000000" w:rsidR="00000000" w:rsidRPr="00000000">
              <w:rPr>
                <w:rtl w:val="0"/>
              </w:rPr>
            </w:r>
          </w:p>
          <w:p w:rsidR="00000000" w:rsidDel="00000000" w:rsidP="00000000" w:rsidRDefault="00000000" w:rsidRPr="00000000">
            <w:pPr>
              <w:numPr>
                <w:ilvl w:val="0"/>
                <w:numId w:val="81"/>
              </w:numPr>
              <w:ind w:left="720" w:hanging="360"/>
              <w:rPr>
                <w:rFonts w:ascii="Arial" w:cs="Arial" w:eastAsia="Arial" w:hAnsi="Arial"/>
                <w:b w:val="0"/>
                <w:sz w:val="22"/>
                <w:szCs w:val="22"/>
              </w:rPr>
            </w:pPr>
            <w:r w:rsidDel="00000000" w:rsidR="00000000" w:rsidRPr="00000000">
              <w:rPr>
                <w:vertAlign w:val="baseline"/>
                <w:rtl w:val="0"/>
              </w:rPr>
              <w:t xml:space="preserve">Ne __________________ jamais derrière une personne qui brandit un marteau.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tc>
      </w:tr>
      <w:tr>
        <w:trPr>
          <w:trHeight w:val="126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BANQUE DE MOTS</w:t>
            </w:r>
            <w:r w:rsidDel="00000000" w:rsidR="00000000" w:rsidRPr="00000000">
              <w:rPr>
                <w:b w:val="1"/>
                <w:sz w:val="24"/>
                <w:szCs w:val="24"/>
                <w:vertAlign w:val="baseline"/>
                <w:rtl w:val="0"/>
              </w:rPr>
              <w:t xml:space="preserve"> :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lunettes de sécurité</w:t>
            </w:r>
            <w:r w:rsidDel="00000000" w:rsidR="00000000" w:rsidRPr="00000000">
              <w:rPr>
                <w:vertAlign w:val="baseline"/>
                <w:rtl w:val="0"/>
              </w:rPr>
              <w:t xml:space="preserve">   /  </w:t>
            </w:r>
            <w:r w:rsidDel="00000000" w:rsidR="00000000" w:rsidRPr="00000000">
              <w:rPr>
                <w:sz w:val="24"/>
                <w:szCs w:val="24"/>
                <w:vertAlign w:val="baseline"/>
                <w:rtl w:val="0"/>
              </w:rPr>
              <w:t xml:space="preserve"> deux</w:t>
            </w:r>
            <w:r w:rsidDel="00000000" w:rsidR="00000000" w:rsidRPr="00000000">
              <w:rPr>
                <w:vertAlign w:val="baseline"/>
                <w:rtl w:val="0"/>
              </w:rPr>
              <w:t xml:space="preserve">   /  </w:t>
            </w:r>
            <w:r w:rsidDel="00000000" w:rsidR="00000000" w:rsidRPr="00000000">
              <w:rPr>
                <w:sz w:val="24"/>
                <w:szCs w:val="24"/>
                <w:vertAlign w:val="baseline"/>
                <w:rtl w:val="0"/>
              </w:rPr>
              <w:t xml:space="preserve"> lames émoussées </w:t>
            </w:r>
            <w:r w:rsidDel="00000000" w:rsidR="00000000" w:rsidRPr="00000000">
              <w:rPr>
                <w:vertAlign w:val="baseline"/>
                <w:rtl w:val="0"/>
              </w:rPr>
              <w:t xml:space="preserve">   /  </w:t>
            </w:r>
            <w:r w:rsidDel="00000000" w:rsidR="00000000" w:rsidRPr="00000000">
              <w:rPr>
                <w:sz w:val="24"/>
                <w:szCs w:val="24"/>
                <w:vertAlign w:val="baseline"/>
                <w:rtl w:val="0"/>
              </w:rPr>
              <w:t xml:space="preserve"> manche</w:t>
            </w:r>
            <w:r w:rsidDel="00000000" w:rsidR="00000000" w:rsidRPr="00000000">
              <w:rPr>
                <w:vertAlign w:val="baseline"/>
                <w:rtl w:val="0"/>
              </w:rPr>
              <w:t xml:space="preserve">   /  </w:t>
            </w:r>
            <w:r w:rsidDel="00000000" w:rsidR="00000000" w:rsidRPr="00000000">
              <w:rPr>
                <w:sz w:val="24"/>
                <w:szCs w:val="24"/>
                <w:vertAlign w:val="baseline"/>
                <w:rtl w:val="0"/>
              </w:rPr>
              <w:t xml:space="preserve"> restez</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mauvais</w:t>
            </w:r>
            <w:r w:rsidDel="00000000" w:rsidR="00000000" w:rsidRPr="00000000">
              <w:rPr>
                <w:vertAlign w:val="baseline"/>
                <w:rtl w:val="0"/>
              </w:rPr>
              <w:t xml:space="preserve">   /  </w:t>
            </w:r>
            <w:r w:rsidDel="00000000" w:rsidR="00000000" w:rsidRPr="00000000">
              <w:rPr>
                <w:sz w:val="24"/>
                <w:szCs w:val="24"/>
                <w:vertAlign w:val="baseline"/>
                <w:rtl w:val="0"/>
              </w:rPr>
              <w:t xml:space="preserve"> nettoyez</w:t>
            </w:r>
            <w:r w:rsidDel="00000000" w:rsidR="00000000" w:rsidRPr="00000000">
              <w:rPr>
                <w:vertAlign w:val="baseline"/>
                <w:rtl w:val="0"/>
              </w:rPr>
              <w:t xml:space="preserve">   /  </w:t>
            </w:r>
            <w:r w:rsidDel="00000000" w:rsidR="00000000" w:rsidRPr="00000000">
              <w:rPr>
                <w:sz w:val="24"/>
                <w:szCs w:val="24"/>
                <w:vertAlign w:val="baseline"/>
                <w:rtl w:val="0"/>
              </w:rPr>
              <w:t xml:space="preserve"> opposée</w:t>
            </w:r>
            <w:r w:rsidDel="00000000" w:rsidR="00000000" w:rsidRPr="00000000">
              <w:rPr>
                <w:vertAlign w:val="baseline"/>
                <w:rtl w:val="0"/>
              </w:rPr>
              <w:t xml:space="preserve">   /  </w:t>
            </w:r>
            <w:r w:rsidDel="00000000" w:rsidR="00000000" w:rsidRPr="00000000">
              <w:rPr>
                <w:sz w:val="24"/>
                <w:szCs w:val="24"/>
                <w:vertAlign w:val="baseline"/>
                <w:rtl w:val="0"/>
              </w:rPr>
              <w:t xml:space="preserve"> bijou convient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1"/>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1ljsd9k" w:id="104"/>
            <w:bookmarkEnd w:id="10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Quiz : tour à métaux</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 Portez toujours des  ________________________ lorsque vous utilisez le tour.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2. Enlevez vos  _________________ et attachez les cheveux ______________.</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3. Assurez-vous de savoir où sont _________________ et comment  ___________________ les interrupteurs et le bouton d’arrêt d’urgence.</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4. Mesurez et ajustez vos outils et la pièce à travailler avec le tour ____________.</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5. Enlevez la ___________________ avant d’allumer le tour.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6. Vérifiez le foret et la  _______________ avant d’utiliser la machine.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7. Assurez-vous que les _______________ sont tranchants et qu’ils ont le bon dégagement avant de commencer le travail.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8. Ne laissez jamais le tour en marche _____________________.</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9. Tenez vos ______________ éloignés du mandrin jusqu’à ce qu’il soit complètement arrêté.</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10. Enlevez les copeaux avec un ___________________.</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lunettes de sécurité  /  bijoux  /  longs  /  balai  /  pièce de travail  /  doigts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clé de mandrin  /  arrêté  /  placés  /  fonctionnent  /  forets /  sans surveillance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5jfvxd" w:id="105"/>
      <w:bookmarkEnd w:id="105"/>
      <w:r w:rsidDel="00000000" w:rsidR="00000000" w:rsidRPr="00000000">
        <w:rPr>
          <w:rtl w:val="0"/>
        </w:rPr>
      </w:r>
    </w:p>
    <w:tbl>
      <w:tblPr>
        <w:tblStyle w:val="Table62"/>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Quiz : automates programmables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1. Lorsque vous travaillez avec des automates programmables, il est obligatoire de porter des lunettes de sécurité ________________________.</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2. Assurez-vous que l’alimentation  _________________ soit complètement coupée lorsque vous installez ou remplacez du câblage. </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3. Utilisez des  _____________ de câble ou du fil massif pour raccorder l’automate programmable. </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4. Apportez des ______________ à l’automate et à ses éléments et prenez des _________________ tandis qu’il est arrêté. </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5. Bien serrer les bornes de raccordement avec la  ___________________ spécifiée évite des dommages et d’éventuelles pannes de l’automate. </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6. Des fils et des câbles _____________________________ à l’excès près de l’embranchement à l’automate présentent des risques de panne et d’électrocution.</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7. Pour éviter les décharges électriques, assurez-vous que les ___________________________ sont en place et bien attachés. </w:t>
            </w:r>
            <w:r w:rsidDel="00000000" w:rsidR="00000000" w:rsidRPr="00000000">
              <w:rPr>
                <w:rtl w:val="0"/>
              </w:rPr>
            </w:r>
          </w:p>
          <w:p w:rsidR="00000000" w:rsidDel="00000000" w:rsidP="00000000" w:rsidRDefault="00000000" w:rsidRPr="00000000">
            <w:pPr>
              <w:ind w:left="-23" w:firstLine="0"/>
              <w:contextualSpacing w:val="0"/>
            </w:pPr>
            <w:r w:rsidDel="00000000" w:rsidR="00000000" w:rsidRPr="00000000">
              <w:rPr>
                <w:rtl w:val="0"/>
              </w:rPr>
            </w:r>
          </w:p>
          <w:p w:rsidR="00000000" w:rsidDel="00000000" w:rsidP="00000000" w:rsidRDefault="00000000" w:rsidRPr="00000000">
            <w:pPr>
              <w:ind w:left="-23"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externe  /  ajustements ou mesures  /   approuvées par la CSA /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cosses  /  repliés  /  force  /  couvre-bornes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koq656" w:id="106"/>
      <w:bookmarkEnd w:id="106"/>
      <w:r w:rsidDel="00000000" w:rsidR="00000000" w:rsidRPr="00000000">
        <w:rPr>
          <w:rtl w:val="0"/>
        </w:rPr>
      </w:r>
    </w:p>
    <w:tbl>
      <w:tblPr>
        <w:tblStyle w:val="Table63"/>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Quiz : coupeuse au plasma</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734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1. Des lunettes de sécurité dotées de _____________________ d’une cote minimale de 5 doivent être portées lorsque vous utilisez la coupeuse. </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2. Ne portez pas des vêtements ___________________ lorsque vous utilisez la coupeuse au plasma puisqu’ils sont inflammables. </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3. Lorsqu’utiliser, la coupeuse au plasma dégage beaucoup de __________________ et il faut s’assurer de bien la ventiler. </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4. Éviter d’utiliser la coupeuse au plasma dans des endroits ______________________.</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5. L’EPI recommandé lorsque vous utilisez la coupeuse au plasma comprend des gants, des verres teintés, un tablier en cuir et des_______________________.</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6. Évitez d’utiliser la coupeuse au plasma dans des endroits où des gaz _____________________sont rangés. </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7. Fixez fermement le _____________________ à la pièce ou à la table porte-pièce en s’assurant d’un bon contact direct de métal contre métal.</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8. Ne raccordez jamais le câble de masse à un matériau qui __________________ une fois la coupe réalisée.</w:t>
            </w: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rtl w:val="0"/>
              </w:rPr>
            </w:r>
          </w:p>
          <w:p w:rsidR="00000000" w:rsidDel="00000000" w:rsidP="00000000" w:rsidRDefault="00000000" w:rsidRPr="00000000">
            <w:pPr>
              <w:ind w:left="318" w:hanging="284"/>
              <w:contextualSpacing w:val="0"/>
            </w:pPr>
            <w:r w:rsidDel="00000000" w:rsidR="00000000" w:rsidRPr="00000000">
              <w:rPr>
                <w:sz w:val="24"/>
                <w:szCs w:val="24"/>
                <w:vertAlign w:val="baseline"/>
                <w:rtl w:val="0"/>
              </w:rPr>
              <w:t xml:space="preserve">9. _________________ le métal chaud ou laissez-le refroidir avant de le manipuler ou de le laisser toucher à des matières combustibles.</w:t>
            </w:r>
            <w:r w:rsidDel="00000000" w:rsidR="00000000" w:rsidRPr="00000000">
              <w:rPr>
                <w:rtl w:val="0"/>
              </w:rPr>
            </w:r>
          </w:p>
          <w:p w:rsidR="00000000" w:rsidDel="00000000" w:rsidP="00000000" w:rsidRDefault="00000000" w:rsidRPr="00000000">
            <w:pPr>
              <w:ind w:left="-23" w:firstLine="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câble de masse  /  verres tintés  /  fumée, synthétiques  /  combustibles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humides ou mouillés  / protections auditives  /  trempez  /  tombera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4"/>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zu0gcz" w:id="107"/>
            <w:bookmarkEnd w:id="10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Quiz : robotique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 Portez toujours des ________________________ lorsque vous travaillez avec de l’équipement robotisé.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2. Assurez-vous que les _________________________ adéquates, comme des barrières de sécurité ou un rideau de lumière, sont disposées autour de l’espace de travail du robot.</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3. Vous devez vous familiariser avec l’  _________________ et le __________________ des interrupteurs d’arrêt d’urgence et de marche-arrêt.</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4. Inspectez le robot _____________________afin de vous assurer que toutes les parties mobiles sont en bon état de marche.</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5. Coupez ___________________ du robot avant de procéder à des rajustements, ou encore pour manier de l’équipement ou du matériel disposé dans l’espace de travail du robot.</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6. La cellule d’usinage du robot doit ___________________ les normes locales et nationales qui s’appliquent.</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7. Assurez-vous de ne pas dépasser la limite de la  ________________________ du robot.</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8. Ne laissez jamais le robot en marche _______________________________.</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9. Faites faire au robot une _____________ séquence lorsque vous voulez lancer un programme nouveau ou modifié pour la première fois.</w:t>
            </w:r>
            <w:r w:rsidDel="00000000" w:rsidR="00000000" w:rsidRPr="00000000">
              <w:rPr>
                <w:rtl w:val="0"/>
              </w:rPr>
            </w:r>
          </w:p>
          <w:p w:rsidR="00000000" w:rsidDel="00000000" w:rsidP="00000000" w:rsidRDefault="00000000" w:rsidRPr="00000000">
            <w:pPr>
              <w:ind w:left="-23" w:firstLine="0"/>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lunettes de sécurité  /   protections  /   seule  /  respecter  /  alimentation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emplacement  /  fonctionnement  /  régulièrement  /  sans surveillance  /  charge utile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65"/>
        <w:bidi w:val="0"/>
        <w:tblW w:w="9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jtnz0s" w:id="108"/>
            <w:bookmarkEnd w:id="10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Quiz : tôlerie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1. Assurez-vous que la machine est fixée ____________________ au-dessus du banc ou au plancher.</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2. Les ___________ ____ ____________ constituent l’EPP minimal pour travailler la tôle. </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3. Coupe de la tôle laisse souvent des bords tranchants. Portez des _________________ et faites preuve de prudence lorsque vous maniez des bords tranchants des feuilles.</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4. Les espaces de travail doivent rester propres et exempts de _________________. </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5. Assurez-vous d’utiliser un outil conçu pour tailler des feuilles de la bonne _____________________.</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6. La _____________________ ne devrait servir qu’à tailler de la tôle. S’en servir pour couper d’autres matériaux, comme des câbles par exemple, risque de l’endommager et de la rendre peu sécuritaire.</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7. N’utilisez jamais de _________________ excessive lorsque vous travaillez avec des outils de tôlerie. </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8. Veillez à ce que toutes les ______________________ soient fonctionnelles et bien en place.</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9. Les ___________   et les __________ doivent rester loin de l’aire de travail.</w:t>
            </w: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rtl w:val="0"/>
              </w:rPr>
            </w:r>
          </w:p>
          <w:p w:rsidR="00000000" w:rsidDel="00000000" w:rsidP="00000000" w:rsidRDefault="00000000" w:rsidRPr="00000000">
            <w:pPr>
              <w:ind w:left="284" w:hanging="284"/>
              <w:contextualSpacing w:val="0"/>
            </w:pPr>
            <w:r w:rsidDel="00000000" w:rsidR="00000000" w:rsidRPr="00000000">
              <w:rPr>
                <w:sz w:val="24"/>
                <w:szCs w:val="24"/>
                <w:vertAlign w:val="baseline"/>
                <w:rtl w:val="0"/>
              </w:rPr>
              <w:t xml:space="preserve">10. Une seule personne peut __________________ la machine à la fois. </w:t>
            </w:r>
            <w:r w:rsidDel="00000000" w:rsidR="00000000" w:rsidRPr="00000000">
              <w:rPr>
                <w:rtl w:val="0"/>
              </w:rPr>
            </w:r>
          </w:p>
          <w:p w:rsidR="00000000" w:rsidDel="00000000" w:rsidP="00000000" w:rsidRDefault="00000000" w:rsidRPr="00000000">
            <w:pPr>
              <w:ind w:left="-23"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pieds  /  gants  /  utiliser  /  force  /  protections  /  lunettes de sécurité  /  mains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épaisseur  /  débris  /  cisaille solidement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6"/>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yyy98l" w:id="109"/>
            <w:bookmarkEnd w:id="10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Quiz : rectifieuse plane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 Portez toujours des ____________________ lorsque vous travaillez avec une rectifieuse plane.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2. N’utilisez pas la rectifieuse plane sans l’</w:t>
            </w:r>
            <w:r w:rsidDel="00000000" w:rsidR="00000000" w:rsidRPr="00000000">
              <w:rPr>
                <w:sz w:val="24"/>
                <w:szCs w:val="24"/>
                <w:u w:val="single"/>
                <w:vertAlign w:val="baseline"/>
                <w:rtl w:val="0"/>
              </w:rPr>
              <w:t xml:space="preserve">                 </w:t>
            </w:r>
            <w:r w:rsidDel="00000000" w:rsidR="00000000" w:rsidRPr="00000000">
              <w:rPr>
                <w:sz w:val="24"/>
                <w:szCs w:val="24"/>
                <w:vertAlign w:val="baseline"/>
                <w:rtl w:val="0"/>
              </w:rPr>
              <w:t xml:space="preserve">ou la permission de votre enseignant.</w:t>
            </w:r>
            <w:r w:rsidDel="00000000" w:rsidR="00000000" w:rsidRPr="00000000">
              <w:rPr>
                <w:sz w:val="24"/>
                <w:szCs w:val="24"/>
                <w:u w:val="single"/>
                <w:vertAlign w:val="baseline"/>
                <w:rtl w:val="0"/>
              </w:rPr>
              <w:t xml:space="preserve">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3. Faites toujours un test du _______ sur la meule avant de la fixer à la machine.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4. Lorsque vous ______________  une rectifieuse, tenez-vous toujours d’un seul côté de la _______________ et assurez-vous que personne n’est en ligne avec la meuleuse au cas où elle briserait.</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5. Assurez-vous que la meule ne touche pas à la _____________ avant de démarrer la rectifieuse.</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6. Assurez-vous que le ___________________-meule est en place et qu’il couvre la _______________ de la meule.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7. Assurez-vous que le ___________ _______________ est fonctionnel et retient bien la pièce. Pour ce faire, essayez de l’enlever.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8. N’essayez jamais de _______________ le mandrin ou le support magnétique et d’enlever l’ouvrage jusqu’à ce que la _________________ soit complètement arrêtée. </w:t>
            </w:r>
            <w:r w:rsidDel="00000000" w:rsidR="00000000" w:rsidRPr="00000000">
              <w:rPr>
                <w:rtl w:val="0"/>
              </w:rPr>
            </w:r>
          </w:p>
          <w:p w:rsidR="00000000" w:rsidDel="00000000" w:rsidP="00000000" w:rsidRDefault="00000000" w:rsidRPr="00000000">
            <w:pPr>
              <w:ind w:left="-23"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Meule  /  protège  /  lunettes de sécurité  /  instruction  /  nettoyer  /  son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démarrez  /  pièce de travail  /  moitié  /  mandrin magnétique  /  meule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67"/>
        <w:bidi w:val="0"/>
        <w:tblW w:w="9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4iylrwe" w:id="110"/>
            <w:bookmarkEnd w:id="11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Quiz : fraiseuse verticale</w:t>
            </w:r>
            <w:r w:rsidDel="00000000" w:rsidR="00000000" w:rsidRPr="00000000">
              <w:rPr>
                <w:rtl w:val="0"/>
              </w:rPr>
            </w:r>
          </w:p>
        </w:tc>
      </w:tr>
      <w:tr>
        <w:trPr>
          <w:trHeight w:val="720" w:hRule="atLeast"/>
        </w:trPr>
        <w:tc>
          <w:tcPr>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w:t>
            </w:r>
            <w:r w:rsidDel="00000000" w:rsidR="00000000" w:rsidRPr="00000000">
              <w:rPr>
                <w:sz w:val="24"/>
                <w:szCs w:val="24"/>
                <w:vertAlign w:val="baseline"/>
                <w:rtl w:val="0"/>
              </w:rPr>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Date :</w:t>
            </w:r>
            <w:r w:rsidDel="00000000" w:rsidR="00000000" w:rsidRPr="00000000">
              <w:rPr>
                <w:sz w:val="24"/>
                <w:szCs w:val="24"/>
                <w:vertAlign w:val="baseline"/>
                <w:rtl w:val="0"/>
              </w:rPr>
              <w:t xml:space="preserve"> 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1. Portez toujours des ____________________ lorsque vous travaillez avec une fraiseuse verticale.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2. Assurez-vous que la  _______________ et la  _______________  sont fermement installées avant de démarrer le moteur et de découper.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3. Enlevez les coupes et les copeaux avec un _______________ une fois que la fraiseuse soit complètement ___________________.</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4. L’espace de travail doit être propre et sans ______________________.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5. Lorsque vous installez ou enlevez une  _____________________________de son support, prenez les précautions nécessaires pour éviter les blessures.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6. Gardez vos __________________________ loin des morceaux en révolution.</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7. Seulement une personne à la fois peut __________________________ la fraiseuse. </w:t>
            </w: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rtl w:val="0"/>
              </w:rPr>
            </w:r>
          </w:p>
          <w:p w:rsidR="00000000" w:rsidDel="00000000" w:rsidP="00000000" w:rsidRDefault="00000000" w:rsidRPr="00000000">
            <w:pPr>
              <w:ind w:left="318" w:hanging="318"/>
              <w:contextualSpacing w:val="0"/>
            </w:pPr>
            <w:r w:rsidDel="00000000" w:rsidR="00000000" w:rsidRPr="00000000">
              <w:rPr>
                <w:sz w:val="24"/>
                <w:szCs w:val="24"/>
                <w:vertAlign w:val="baseline"/>
                <w:rtl w:val="0"/>
              </w:rPr>
              <w:t xml:space="preserve">8. N’essayer pas de __________ ou de faire des _________________ sur la pièce, si la fraise n’est pas complètement arrêtée. </w:t>
            </w:r>
            <w:r w:rsidDel="00000000" w:rsidR="00000000" w:rsidRPr="00000000">
              <w:rPr>
                <w:rtl w:val="0"/>
              </w:rPr>
            </w:r>
          </w:p>
          <w:p w:rsidR="00000000" w:rsidDel="00000000" w:rsidP="00000000" w:rsidRDefault="00000000" w:rsidRPr="00000000">
            <w:pPr>
              <w:ind w:left="-23"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fraise  /  ajustements  /  balai  /  fraise  /  mains  /  lunettes de sécurité  /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arrêtée  /   pièce de travail  /   utiliser  /  déchets  /  mesurer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8"/>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bookmarkStart w:colFirst="0" w:colLast="0" w:name="_2y3w247" w:id="111"/>
            <w:bookmarkEnd w:id="111"/>
            <w:r w:rsidDel="00000000" w:rsidR="00000000" w:rsidRPr="00000000">
              <w:rPr>
                <w:b w:val="1"/>
                <w:vertAlign w:val="baseline"/>
                <w:rtl w:val="0"/>
              </w:rPr>
              <w:t xml:space="preserve">SECTION 4 : PASSEPORTS SÉCURITÉ</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de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de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des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1d96cc0" w:id="112"/>
      <w:bookmarkEnd w:id="11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Exemple d’une fiche de sécurité pour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9"/>
        <w:bidi w:val="0"/>
        <w:tblW w:w="953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2"/>
        <w:gridCol w:w="709"/>
        <w:gridCol w:w="159"/>
        <w:gridCol w:w="408"/>
        <w:gridCol w:w="701"/>
        <w:gridCol w:w="2842"/>
        <w:gridCol w:w="709"/>
        <w:gridCol w:w="567"/>
        <w:gridCol w:w="893"/>
        <w:tblGridChange w:id="0">
          <w:tblGrid>
            <w:gridCol w:w="2552"/>
            <w:gridCol w:w="709"/>
            <w:gridCol w:w="159"/>
            <w:gridCol w:w="408"/>
            <w:gridCol w:w="701"/>
            <w:gridCol w:w="2842"/>
            <w:gridCol w:w="709"/>
            <w:gridCol w:w="567"/>
            <w:gridCol w:w="893"/>
          </w:tblGrid>
        </w:tblGridChange>
      </w:tblGrid>
      <w:tr>
        <w:trPr>
          <w:trHeight w:val="400" w:hRule="atLeast"/>
        </w:trPr>
        <w:tc>
          <w:tcPr>
            <w:gridSpan w:val="3"/>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Identification de l’élève</w:t>
            </w:r>
            <w:r w:rsidDel="00000000" w:rsidR="00000000" w:rsidRPr="00000000">
              <w:rPr>
                <w:rtl w:val="0"/>
              </w:rPr>
            </w:r>
          </w:p>
        </w:tc>
        <w:tc>
          <w:tcPr>
            <w:gridSpan w:val="6"/>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Niveaux de sécurité</w:t>
            </w:r>
            <w:r w:rsidDel="00000000" w:rsidR="00000000" w:rsidRPr="00000000">
              <w:rPr>
                <w:rtl w:val="0"/>
              </w:rPr>
            </w:r>
          </w:p>
        </w:tc>
      </w:tr>
      <w:tr>
        <w:trPr>
          <w:trHeight w:val="1680" w:hRule="atLeast"/>
        </w:trPr>
        <w:tc>
          <w:tcPr>
            <w:gridSpan w:val="3"/>
          </w:tcPr>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Numéro d’élève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Cours et section :</w:t>
            </w:r>
            <w:r w:rsidDel="00000000" w:rsidR="00000000" w:rsidRPr="00000000">
              <w:rPr>
                <w:rtl w:val="0"/>
              </w:rPr>
            </w:r>
          </w:p>
        </w:tc>
        <w:tc>
          <w:tcPr>
            <w:gridSpan w:val="6"/>
          </w:tcPr>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1 : </w:t>
            </w:r>
            <w:r w:rsidDel="00000000" w:rsidR="00000000" w:rsidRPr="00000000">
              <w:rPr>
                <w:sz w:val="18"/>
                <w:szCs w:val="18"/>
                <w:vertAlign w:val="baseline"/>
                <w:rtl w:val="0"/>
              </w:rPr>
              <w:t xml:space="preserve">Installation de l’équipement uniquement; l’enseignant doit effectuer le travail.</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2 : </w:t>
            </w:r>
            <w:r w:rsidDel="00000000" w:rsidR="00000000" w:rsidRPr="00000000">
              <w:rPr>
                <w:sz w:val="18"/>
                <w:szCs w:val="18"/>
                <w:vertAlign w:val="baseline"/>
                <w:rtl w:val="0"/>
              </w:rPr>
              <w:t xml:space="preserve">Utilisation de l’équipement avec l’aide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3 : </w:t>
            </w:r>
            <w:r w:rsidDel="00000000" w:rsidR="00000000" w:rsidRPr="00000000">
              <w:rPr>
                <w:sz w:val="18"/>
                <w:szCs w:val="18"/>
                <w:vertAlign w:val="baseline"/>
                <w:rtl w:val="0"/>
              </w:rPr>
              <w:t xml:space="preserve">Utilisation de l’équipement avec la supervision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4 : </w:t>
            </w:r>
            <w:r w:rsidDel="00000000" w:rsidR="00000000" w:rsidRPr="00000000">
              <w:rPr>
                <w:sz w:val="18"/>
                <w:szCs w:val="18"/>
                <w:vertAlign w:val="baseline"/>
                <w:rtl w:val="0"/>
              </w:rPr>
              <w:t xml:space="preserve">Utilisation de l’équipement avec la permission de l’enseignant.</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 :</w:t>
            </w:r>
            <w:r w:rsidDel="00000000" w:rsidR="00000000" w:rsidRPr="00000000">
              <w:rPr>
                <w:sz w:val="18"/>
                <w:szCs w:val="18"/>
                <w:vertAlign w:val="baseline"/>
                <w:rtl w:val="0"/>
              </w:rPr>
              <w:t xml:space="preserve"> Un élève peut améliorer son niveau en obtenant plus de directives, en s’exerçant et en ses compétences. </w:t>
            </w:r>
            <w:r w:rsidDel="00000000" w:rsidR="00000000" w:rsidRPr="00000000">
              <w:rPr>
                <w:b w:val="1"/>
                <w:sz w:val="18"/>
                <w:szCs w:val="18"/>
                <w:u w:val="single"/>
                <w:vertAlign w:val="baseline"/>
                <w:rtl w:val="0"/>
              </w:rPr>
              <w:t xml:space="preserve">Tous les élèves</w:t>
            </w:r>
            <w:r w:rsidDel="00000000" w:rsidR="00000000" w:rsidRPr="00000000">
              <w:rPr>
                <w:sz w:val="18"/>
                <w:szCs w:val="18"/>
                <w:vertAlign w:val="baseline"/>
                <w:rtl w:val="0"/>
              </w:rPr>
              <w:t xml:space="preserve"> doivent obtenir la permission de l’enseignant pour utiliser l’équipement)</w:t>
            </w:r>
            <w:r w:rsidDel="00000000" w:rsidR="00000000" w:rsidRPr="00000000">
              <w:rPr>
                <w:rtl w:val="0"/>
              </w:rPr>
            </w:r>
          </w:p>
        </w:tc>
      </w:tr>
      <w:tr>
        <w:trPr>
          <w:trHeight w:val="260" w:hRule="atLeast"/>
        </w:trPr>
        <w:tc>
          <w:tcPr>
            <w:gridSpan w:val="5"/>
            <w:tcBorders>
              <w:top w:color="000000" w:space="0" w:sz="4" w:val="single"/>
              <w:right w:color="000000" w:space="0" w:sz="4" w:val="single"/>
            </w:tcBorders>
            <w:shd w:fill="ffffff"/>
          </w:tcPr>
          <w:p w:rsidR="00000000" w:rsidDel="00000000" w:rsidP="00000000" w:rsidRDefault="00000000" w:rsidRPr="00000000">
            <w:pPr>
              <w:contextualSpacing w:val="0"/>
              <w:jc w:val="center"/>
            </w:pPr>
            <w:r w:rsidDel="00000000" w:rsidR="00000000" w:rsidRPr="00000000">
              <w:rPr>
                <w:b w:val="1"/>
                <w:vertAlign w:val="baseline"/>
                <w:rtl w:val="0"/>
              </w:rPr>
              <w:t xml:space="preserve">Équipement de fabrication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4"/>
            <w:tcBorders>
              <w:top w:color="000000" w:space="0" w:sz="4" w:val="single"/>
              <w:left w:color="000000" w:space="0" w:sz="4" w:val="single"/>
            </w:tcBorders>
            <w:shd w:fill="ffffff"/>
          </w:tcPr>
          <w:p w:rsidR="00000000" w:rsidDel="00000000" w:rsidP="00000000" w:rsidRDefault="00000000" w:rsidRPr="00000000">
            <w:pPr>
              <w:contextualSpacing w:val="0"/>
              <w:jc w:val="center"/>
            </w:pPr>
            <w:r w:rsidDel="00000000" w:rsidR="00000000" w:rsidRPr="00000000">
              <w:rPr>
                <w:b w:val="1"/>
                <w:vertAlign w:val="baseline"/>
                <w:rtl w:val="0"/>
              </w:rPr>
              <w:t xml:space="preserve">Équipement de fabrication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380" w:hRule="atLeast"/>
        </w:trPr>
        <w:tc>
          <w:tcPr/>
          <w:p w:rsidR="00000000" w:rsidDel="00000000" w:rsidP="00000000" w:rsidRDefault="00000000" w:rsidRPr="00000000">
            <w:pPr>
              <w:contextualSpacing w:val="0"/>
            </w:pPr>
            <w:r w:rsidDel="00000000" w:rsidR="00000000" w:rsidRPr="00000000">
              <w:rPr>
                <w:b w:val="1"/>
                <w:vertAlign w:val="baseline"/>
                <w:rtl w:val="0"/>
              </w:rPr>
              <w:t xml:space="preserve">Matériel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Niv.</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b w:val="1"/>
                <w:vertAlign w:val="baseline"/>
                <w:rtl w:val="0"/>
              </w:rPr>
              <w:t xml:space="preserve">Ini.</w:t>
            </w: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b w:val="1"/>
                <w:vertAlign w:val="baseline"/>
                <w:rtl w:val="0"/>
              </w:rPr>
              <w:t xml:space="preserve">Date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b w:val="1"/>
                <w:vertAlign w:val="baseline"/>
                <w:rtl w:val="0"/>
              </w:rPr>
              <w:t xml:space="preserve">Matériel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Niv.</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Ini.</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Date</w:t>
            </w: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Presse à mandrin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Perceuse radiale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Soudage à l’arc avec électrode enrobée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Cisaille-guillotine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Soudage à l’arc sous protection gazeuse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Cintreuse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Soudage TIG</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Plieuse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Soudage oxyacétylénique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Cintreuse à tubes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Coupeuse au plasma</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Meuleuse d’angle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Cisaille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PLC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Perceuse à colonne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Ponceuse à courroie et à disque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Meuleuse sur socle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Scie à ruban verticale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Scie à ruban horizontale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Meule tronçonneuse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Tour parallèle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Fraiseuse verticale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Fraiseuse horizontale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Rectifieuse plane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Fraiseuse numérique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Coupeuse au plasma numérique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vertAlign w:val="baseline"/>
                <w:rtl w:val="0"/>
              </w:rPr>
              <w:t xml:space="preserve">Robotique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1440"/>
          <w:tab w:val="left" w:pos="1800"/>
          <w:tab w:val="right" w:pos="8550"/>
        </w:tabs>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1440"/>
          <w:tab w:val="left" w:pos="1800"/>
          <w:tab w:val="right" w:pos="8550"/>
        </w:tabs>
        <w:contextualSpacing w:val="0"/>
        <w:jc w:val="center"/>
      </w:pPr>
      <w:r w:rsidDel="00000000" w:rsidR="00000000" w:rsidRPr="00000000">
        <w:rPr>
          <w:b w:val="1"/>
          <w:sz w:val="36"/>
          <w:szCs w:val="36"/>
          <w:vertAlign w:val="baseline"/>
          <w:rtl w:val="0"/>
        </w:rPr>
        <w:t xml:space="preserve">Passeport de sécurité - laboratoire de technologie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l’ensemble des dispositifs de sécurité de chaque appareil dans le local technique avant de s’en servir.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matériel,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séances de rattrapage pour les absents.</w:t>
        <w:br w:type="textWrapping"/>
      </w:r>
      <w:r w:rsidDel="00000000" w:rsidR="00000000" w:rsidRPr="00000000">
        <w:rPr>
          <w:rtl w:val="0"/>
        </w:rPr>
      </w:r>
    </w:p>
    <w:p w:rsidR="00000000" w:rsidDel="00000000" w:rsidP="00000000" w:rsidRDefault="00000000" w:rsidRPr="00000000">
      <w:pPr>
        <w:numPr>
          <w:ilvl w:val="0"/>
          <w:numId w:val="58"/>
        </w:numPr>
        <w:ind w:left="720" w:hanging="720"/>
        <w:rPr>
          <w:rFonts w:ascii="Arial" w:cs="Arial" w:eastAsia="Arial" w:hAnsi="Arial"/>
          <w:b w:val="0"/>
          <w:sz w:val="22"/>
          <w:szCs w:val="22"/>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8"/>
        </w:numPr>
        <w:ind w:left="720" w:hanging="720"/>
        <w:rPr>
          <w:rFonts w:ascii="Arial" w:cs="Arial" w:eastAsia="Arial" w:hAnsi="Arial"/>
          <w:b w:val="0"/>
          <w:sz w:val="22"/>
          <w:szCs w:val="22"/>
        </w:rPr>
      </w:pPr>
      <w:r w:rsidDel="00000000" w:rsidR="00000000" w:rsidRPr="00000000">
        <w:rPr>
          <w:vertAlign w:val="baseline"/>
          <w:rtl w:val="0"/>
        </w:rPr>
        <w:t xml:space="preserve">Démonstration par l’élève : l’élève doit démontrer à l’enseignant qu’il a une connaissance approfondie des règles de sécurité relatives au matériel et qu’il est en mesure de démontrer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8"/>
        </w:numPr>
        <w:ind w:left="720" w:hanging="720"/>
        <w:rPr>
          <w:rFonts w:ascii="Arial" w:cs="Arial" w:eastAsia="Arial" w:hAnsi="Arial"/>
          <w:b w:val="0"/>
          <w:sz w:val="22"/>
          <w:szCs w:val="22"/>
        </w:rPr>
      </w:pPr>
      <w:r w:rsidDel="00000000" w:rsidR="00000000" w:rsidRPr="00000000">
        <w:rPr>
          <w:vertAlign w:val="baseline"/>
          <w:rtl w:val="0"/>
        </w:rPr>
        <w:t xml:space="preserve">Une fois que l’élève a rempli les exigences des points1, 2 et 3, l’enseignant signe la dernière colonne du passeport de sécurité indiquant que l’étudiant à l’autorisation d’utiliser cet appareil ou ce matériel,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Remarque :</w:t>
      </w:r>
      <w:r w:rsidDel="00000000" w:rsidR="00000000" w:rsidRPr="00000000">
        <w:rPr>
          <w:vertAlign w:val="baseline"/>
          <w:rtl w:val="0"/>
        </w:rPr>
        <w:t xml:space="preserve">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x8tuzt" w:id="113"/>
      <w:bookmarkEnd w:id="11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Passeport de sécurité 1</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105"/>
          <w:tab w:val="left" w:pos="8262"/>
        </w:tabs>
        <w:contextualSpacing w:val="0"/>
      </w:pPr>
      <w:r w:rsidDel="00000000" w:rsidR="00000000" w:rsidRPr="00000000">
        <w:rPr>
          <w:sz w:val="28"/>
          <w:szCs w:val="28"/>
          <w:vertAlign w:val="baseline"/>
          <w:rtl w:val="0"/>
        </w:rPr>
        <w:t xml:space="preserve">Nom de l’élève :</w:t>
        <w:tab/>
        <w:t xml:space="preserve">__________________ Cours/classe :  </w:t>
      </w:r>
      <w:r w:rsidDel="00000000" w:rsidR="00000000" w:rsidRPr="00000000">
        <w:rPr>
          <w:sz w:val="28"/>
          <w:szCs w:val="28"/>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0"/>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9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4"/>
              <w:tabs>
                <w:tab w:val="left" w:pos="1812"/>
              </w:tabs>
              <w:contextualSpacing w:val="0"/>
            </w:pPr>
            <w:r w:rsidDel="00000000" w:rsidR="00000000" w:rsidRPr="00000000">
              <w:rPr>
                <w:rFonts w:ascii="Arial" w:cs="Arial" w:eastAsia="Arial" w:hAnsi="Arial"/>
                <w:vertAlign w:val="baseline"/>
                <w:rtl w:val="0"/>
              </w:rPr>
              <w:t xml:space="preserve">Équipement:    _____________________________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Preuve de sécurité dans l’installation et l’opération de l’équipement</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Permission accordée par l’enseignant d’utiliser l’équipement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NOTES:</w:t>
      </w:r>
      <w:r w:rsidDel="00000000" w:rsidR="00000000" w:rsidRPr="00000000">
        <w:rPr>
          <w:rtl w:val="0"/>
        </w:rPr>
      </w:r>
    </w:p>
    <w:p w:rsidR="00000000" w:rsidDel="00000000" w:rsidP="00000000" w:rsidRDefault="00000000" w:rsidRPr="00000000">
      <w:pPr>
        <w:tabs>
          <w:tab w:val="left" w:pos="855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tabs>
          <w:tab w:val="left" w:pos="1440"/>
          <w:tab w:val="left" w:pos="1800"/>
          <w:tab w:val="right" w:pos="8550"/>
        </w:tabs>
        <w:contextualSpacing w:val="0"/>
        <w:jc w:val="both"/>
      </w:pP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pPr>
      <w:bookmarkStart w:colFirst="0" w:colLast="0" w:name="_2ce457m" w:id="114"/>
      <w:bookmarkEnd w:id="11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Passeport de sécurité 2</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sz w:val="24"/>
          <w:szCs w:val="24"/>
          <w:vertAlign w:val="baseline"/>
          <w:rtl w:val="0"/>
        </w:rPr>
        <w:t xml:space="preserve">Nom de l’élève : _____________________ Cours /classe : ___________________ </w:t>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tbl>
      <w:tblPr>
        <w:tblStyle w:val="Table71"/>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l’équipement</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72"/>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l’équipement</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tbl>
      <w:tblPr>
        <w:tblStyle w:val="Table73"/>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l’équipement</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rjefff" w:id="115"/>
      <w:bookmarkEnd w:id="115"/>
      <w:r w:rsidDel="00000000" w:rsidR="00000000" w:rsidRPr="00000000">
        <w:rPr>
          <w:b w:val="1"/>
          <w:vertAlign w:val="baseline"/>
          <w:rtl w:val="0"/>
        </w:rPr>
        <w:t xml:space="preserve">Passeport de sécurité 3</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L’Équipement et procédures</w:t>
      </w:r>
      <w:r w:rsidDel="00000000" w:rsidR="00000000" w:rsidRPr="00000000">
        <w:rPr>
          <w:rtl w:val="0"/>
        </w:rPr>
      </w:r>
    </w:p>
    <w:p w:rsidR="00000000" w:rsidDel="00000000" w:rsidP="00000000" w:rsidRDefault="00000000" w:rsidRPr="00000000">
      <w:pPr>
        <w:contextualSpacing w:val="0"/>
      </w:pPr>
      <w:bookmarkStart w:colFirst="0" w:colLast="0" w:name="_3bj1y38" w:id="116"/>
      <w:bookmarkEnd w:id="116"/>
      <w:r w:rsidDel="00000000" w:rsidR="00000000" w:rsidRPr="00000000">
        <w:rPr>
          <w:rtl w:val="0"/>
        </w:rPr>
      </w:r>
    </w:p>
    <w:tbl>
      <w:tblPr>
        <w:tblStyle w:val="Table74"/>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[l’équipement et procédures]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est conscient des facteurs de risques possibles. </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pStyle w:val="Heading3"/>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qoc8b1" w:id="117"/>
      <w:bookmarkEnd w:id="117"/>
      <w:r w:rsidDel="00000000" w:rsidR="00000000" w:rsidRPr="00000000">
        <w:rPr>
          <w:rtl w:val="0"/>
        </w:rPr>
      </w:r>
    </w:p>
    <w:tbl>
      <w:tblPr>
        <w:tblStyle w:val="Table75"/>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Passeport sur la presse à mandriner</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avoir suivi une formation sur l’utilisation correcte et sécuritaire de la </w:t>
            </w:r>
            <w:r w:rsidDel="00000000" w:rsidR="00000000" w:rsidRPr="00000000">
              <w:rPr>
                <w:b w:val="1"/>
                <w:sz w:val="24"/>
                <w:szCs w:val="24"/>
                <w:vertAlign w:val="baseline"/>
                <w:rtl w:val="0"/>
              </w:rPr>
              <w:t xml:space="preserve">presse à mandriner </w:t>
            </w:r>
            <w:r w:rsidDel="00000000" w:rsidR="00000000" w:rsidRPr="00000000">
              <w:rPr>
                <w:sz w:val="24"/>
                <w:szCs w:val="24"/>
                <w:vertAlign w:val="baseline"/>
                <w:rtl w:val="0"/>
              </w:rPr>
              <w:t xml:space="preserve">avant de pouvoir s’en servir. Les élèves doivent démontrer à l’enseignant leur compétence ainsi que les méthodes de travail sécuritaires à suivre avant l’utilisation de l’outil.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0"/>
              </w:numPr>
              <w:ind w:left="720" w:hanging="360"/>
              <w:rPr>
                <w:b w:val="0"/>
                <w:sz w:val="24"/>
                <w:szCs w:val="24"/>
              </w:rPr>
            </w:pPr>
            <w:r w:rsidDel="00000000" w:rsidR="00000000" w:rsidRPr="00000000">
              <w:rPr>
                <w:sz w:val="24"/>
                <w:szCs w:val="24"/>
                <w:vertAlign w:val="baseline"/>
                <w:rtl w:val="0"/>
              </w:rPr>
              <w:t xml:space="preserve">Visière de protection</w:t>
            </w:r>
            <w:r w:rsidDel="00000000" w:rsidR="00000000" w:rsidRPr="00000000">
              <w:rPr>
                <w:rtl w:val="0"/>
              </w:rPr>
            </w:r>
          </w:p>
          <w:p w:rsidR="00000000" w:rsidDel="00000000" w:rsidP="00000000" w:rsidRDefault="00000000" w:rsidRPr="00000000">
            <w:pPr>
              <w:numPr>
                <w:ilvl w:val="0"/>
                <w:numId w:val="90"/>
              </w:numPr>
              <w:ind w:left="720" w:hanging="360"/>
              <w:rPr>
                <w:b w:val="0"/>
                <w:sz w:val="24"/>
                <w:szCs w:val="24"/>
              </w:rPr>
            </w:pPr>
            <w:r w:rsidDel="00000000" w:rsidR="00000000" w:rsidRPr="00000000">
              <w:rPr>
                <w:sz w:val="24"/>
                <w:szCs w:val="24"/>
                <w:vertAlign w:val="baseline"/>
                <w:rtl w:val="0"/>
              </w:rPr>
              <w:t xml:space="preserve">Lunettes de sécurité</w:t>
            </w:r>
            <w:r w:rsidDel="00000000" w:rsidR="00000000" w:rsidRPr="00000000">
              <w:rPr>
                <w:rtl w:val="0"/>
              </w:rPr>
            </w:r>
          </w:p>
          <w:p w:rsidR="00000000" w:rsidDel="00000000" w:rsidP="00000000" w:rsidRDefault="00000000" w:rsidRPr="00000000">
            <w:pPr>
              <w:numPr>
                <w:ilvl w:val="0"/>
                <w:numId w:val="90"/>
              </w:numPr>
              <w:ind w:left="720" w:hanging="360"/>
              <w:rPr>
                <w:b w:val="0"/>
                <w:sz w:val="24"/>
                <w:szCs w:val="24"/>
              </w:rPr>
            </w:pPr>
            <w:r w:rsidDel="00000000" w:rsidR="00000000" w:rsidRPr="00000000">
              <w:rPr>
                <w:sz w:val="24"/>
                <w:szCs w:val="24"/>
                <w:vertAlign w:val="baseline"/>
                <w:rtl w:val="0"/>
              </w:rPr>
              <w:t xml:space="preserve">Combinaison-pantalon ou tablier</w:t>
            </w:r>
            <w:r w:rsidDel="00000000" w:rsidR="00000000" w:rsidRPr="00000000">
              <w:rPr>
                <w:rtl w:val="0"/>
              </w:rPr>
            </w:r>
          </w:p>
          <w:p w:rsidR="00000000" w:rsidDel="00000000" w:rsidP="00000000" w:rsidRDefault="00000000" w:rsidRPr="00000000">
            <w:pPr>
              <w:numPr>
                <w:ilvl w:val="0"/>
                <w:numId w:val="90"/>
              </w:numPr>
              <w:ind w:left="720" w:hanging="360"/>
              <w:rPr>
                <w:b w:val="0"/>
                <w:sz w:val="24"/>
                <w:szCs w:val="24"/>
              </w:rPr>
            </w:pPr>
            <w:r w:rsidDel="00000000" w:rsidR="00000000" w:rsidRPr="00000000">
              <w:rPr>
                <w:sz w:val="24"/>
                <w:szCs w:val="24"/>
                <w:vertAlign w:val="baseline"/>
                <w:rtl w:val="0"/>
              </w:rPr>
              <w:t xml:space="preserve">Chaussures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1"/>
              </w:numPr>
              <w:ind w:left="720" w:hanging="360"/>
              <w:rPr>
                <w:b w:val="0"/>
                <w:sz w:val="24"/>
                <w:szCs w:val="24"/>
              </w:rPr>
            </w:pPr>
            <w:r w:rsidDel="00000000" w:rsidR="00000000" w:rsidRPr="00000000">
              <w:rPr>
                <w:sz w:val="24"/>
                <w:szCs w:val="24"/>
                <w:vertAlign w:val="baseline"/>
                <w:rtl w:val="0"/>
              </w:rPr>
              <w:t xml:space="preserve">Projectiles </w:t>
            </w:r>
            <w:r w:rsidDel="00000000" w:rsidR="00000000" w:rsidRPr="00000000">
              <w:rPr>
                <w:rtl w:val="0"/>
              </w:rPr>
            </w:r>
          </w:p>
          <w:p w:rsidR="00000000" w:rsidDel="00000000" w:rsidP="00000000" w:rsidRDefault="00000000" w:rsidRPr="00000000">
            <w:pPr>
              <w:numPr>
                <w:ilvl w:val="0"/>
                <w:numId w:val="91"/>
              </w:numPr>
              <w:ind w:left="720" w:hanging="360"/>
              <w:rPr>
                <w:b w:val="0"/>
                <w:sz w:val="24"/>
                <w:szCs w:val="24"/>
              </w:rPr>
            </w:pPr>
            <w:r w:rsidDel="00000000" w:rsidR="00000000" w:rsidRPr="00000000">
              <w:rPr>
                <w:sz w:val="24"/>
                <w:szCs w:val="24"/>
                <w:vertAlign w:val="baseline"/>
                <w:rtl w:val="0"/>
              </w:rPr>
              <w:t xml:space="preserve">Glissades et chutes</w:t>
            </w:r>
            <w:r w:rsidDel="00000000" w:rsidR="00000000" w:rsidRPr="00000000">
              <w:rPr>
                <w:rtl w:val="0"/>
              </w:rPr>
            </w:r>
          </w:p>
          <w:p w:rsidR="00000000" w:rsidDel="00000000" w:rsidP="00000000" w:rsidRDefault="00000000" w:rsidRPr="00000000">
            <w:pPr>
              <w:numPr>
                <w:ilvl w:val="0"/>
                <w:numId w:val="91"/>
              </w:numPr>
              <w:ind w:left="720" w:hanging="360"/>
              <w:rPr>
                <w:b w:val="0"/>
                <w:sz w:val="24"/>
                <w:szCs w:val="24"/>
              </w:rPr>
            </w:pPr>
            <w:r w:rsidDel="00000000" w:rsidR="00000000" w:rsidRPr="00000000">
              <w:rPr>
                <w:sz w:val="24"/>
                <w:szCs w:val="24"/>
                <w:vertAlign w:val="baseline"/>
                <w:rtl w:val="0"/>
              </w:rPr>
              <w:t xml:space="preserve">Entorses ou foulures</w:t>
            </w:r>
            <w:r w:rsidDel="00000000" w:rsidR="00000000" w:rsidRPr="00000000">
              <w:rPr>
                <w:rtl w:val="0"/>
              </w:rPr>
            </w:r>
          </w:p>
          <w:p w:rsidR="00000000" w:rsidDel="00000000" w:rsidP="00000000" w:rsidRDefault="00000000" w:rsidRPr="00000000">
            <w:pPr>
              <w:numPr>
                <w:ilvl w:val="0"/>
                <w:numId w:val="91"/>
              </w:numPr>
              <w:tabs>
                <w:tab w:val="left" w:pos="4253"/>
              </w:tabs>
              <w:ind w:left="720" w:hanging="360"/>
              <w:rPr>
                <w:b w:val="0"/>
                <w:sz w:val="24"/>
                <w:szCs w:val="24"/>
              </w:rPr>
            </w:pPr>
            <w:r w:rsidDel="00000000" w:rsidR="00000000" w:rsidRPr="00000000">
              <w:rPr>
                <w:sz w:val="24"/>
                <w:szCs w:val="24"/>
                <w:vertAlign w:val="baseline"/>
                <w:rtl w:val="0"/>
              </w:rPr>
              <w:t xml:space="preserve">Blessures par impact [rupture de pièces]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est conscient des facteurs de risques possibles.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 </w:t>
              <w:tab/>
              <w:t xml:space="preserve">           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6"/>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bookmarkStart w:colFirst="0" w:colLast="0" w:name="_4anzqyu" w:id="118"/>
            <w:bookmarkEnd w:id="118"/>
            <w:r w:rsidDel="00000000" w:rsidR="00000000" w:rsidRPr="00000000">
              <w:rPr>
                <w:b w:val="1"/>
                <w:sz w:val="48"/>
                <w:szCs w:val="48"/>
                <w:vertAlign w:val="baseline"/>
                <w:rtl w:val="0"/>
              </w:rPr>
              <w:t xml:space="preserve">Passeport sur l’ergonomie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Une mauvaise posture, l’équipement mal placé et l’utilisation répétitive d’un outil peuvent causer des blessures et des douleurs. Les élèves doivent suivre une formation sur l’utilisation sécuritaire et appropriée de l’équipement avant de pouvoir s’en servir. Les élèves doivent démontrer qu’ils savent se servir du matériel en toute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Moyen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ind w:left="720" w:hanging="360"/>
              <w:rPr>
                <w:b w:val="0"/>
                <w:sz w:val="24"/>
                <w:szCs w:val="24"/>
              </w:rPr>
            </w:pPr>
            <w:r w:rsidDel="00000000" w:rsidR="00000000" w:rsidRPr="00000000">
              <w:rPr>
                <w:sz w:val="24"/>
                <w:szCs w:val="24"/>
                <w:vertAlign w:val="baseline"/>
                <w:rtl w:val="0"/>
              </w:rPr>
              <w:t xml:space="preserve">Adopter une bonne posture.</w:t>
            </w:r>
            <w:r w:rsidDel="00000000" w:rsidR="00000000" w:rsidRPr="00000000">
              <w:rPr>
                <w:rtl w:val="0"/>
              </w:rPr>
            </w:r>
          </w:p>
          <w:p w:rsidR="00000000" w:rsidDel="00000000" w:rsidP="00000000" w:rsidRDefault="00000000" w:rsidRPr="00000000">
            <w:pPr>
              <w:numPr>
                <w:ilvl w:val="0"/>
                <w:numId w:val="30"/>
              </w:numPr>
              <w:ind w:left="720" w:hanging="360"/>
              <w:rPr>
                <w:b w:val="0"/>
                <w:sz w:val="24"/>
                <w:szCs w:val="24"/>
              </w:rPr>
            </w:pPr>
            <w:r w:rsidDel="00000000" w:rsidR="00000000" w:rsidRPr="00000000">
              <w:rPr>
                <w:sz w:val="24"/>
                <w:szCs w:val="24"/>
                <w:vertAlign w:val="baseline"/>
                <w:rtl w:val="0"/>
              </w:rPr>
              <w:t xml:space="preserve">Bien placer l’équipement.</w:t>
            </w:r>
            <w:r w:rsidDel="00000000" w:rsidR="00000000" w:rsidRPr="00000000">
              <w:rPr>
                <w:rtl w:val="0"/>
              </w:rPr>
            </w:r>
          </w:p>
          <w:p w:rsidR="00000000" w:rsidDel="00000000" w:rsidP="00000000" w:rsidRDefault="00000000" w:rsidRPr="00000000">
            <w:pPr>
              <w:numPr>
                <w:ilvl w:val="0"/>
                <w:numId w:val="30"/>
              </w:numPr>
              <w:ind w:left="720" w:hanging="360"/>
              <w:rPr>
                <w:b w:val="0"/>
                <w:sz w:val="24"/>
                <w:szCs w:val="24"/>
              </w:rPr>
            </w:pPr>
            <w:r w:rsidDel="00000000" w:rsidR="00000000" w:rsidRPr="00000000">
              <w:rPr>
                <w:sz w:val="24"/>
                <w:szCs w:val="24"/>
                <w:vertAlign w:val="baseline"/>
                <w:rtl w:val="0"/>
              </w:rPr>
              <w:t xml:space="preserve">Modifier son environnement de travail afin d’adopter une bonne position assise, par exemple, et pour ainsi éviter les microtraumatismes répétés.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0"/>
              </w:numPr>
              <w:ind w:left="720" w:hanging="360"/>
              <w:rPr>
                <w:b w:val="0"/>
                <w:sz w:val="24"/>
                <w:szCs w:val="24"/>
              </w:rPr>
            </w:pPr>
            <w:r w:rsidDel="00000000" w:rsidR="00000000" w:rsidRPr="00000000">
              <w:rPr>
                <w:sz w:val="24"/>
                <w:szCs w:val="24"/>
                <w:vertAlign w:val="baseline"/>
                <w:rtl w:val="0"/>
              </w:rPr>
              <w:t xml:space="preserve">Blessures au dos et à la colonne vertébrale</w:t>
            </w:r>
            <w:r w:rsidDel="00000000" w:rsidR="00000000" w:rsidRPr="00000000">
              <w:rPr>
                <w:rtl w:val="0"/>
              </w:rPr>
            </w:r>
          </w:p>
          <w:p w:rsidR="00000000" w:rsidDel="00000000" w:rsidP="00000000" w:rsidRDefault="00000000" w:rsidRPr="00000000">
            <w:pPr>
              <w:numPr>
                <w:ilvl w:val="0"/>
                <w:numId w:val="40"/>
              </w:numPr>
              <w:ind w:left="720" w:hanging="360"/>
              <w:rPr>
                <w:b w:val="0"/>
                <w:sz w:val="24"/>
                <w:szCs w:val="24"/>
              </w:rPr>
            </w:pPr>
            <w:r w:rsidDel="00000000" w:rsidR="00000000" w:rsidRPr="00000000">
              <w:rPr>
                <w:sz w:val="24"/>
                <w:szCs w:val="24"/>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40"/>
              </w:numPr>
              <w:ind w:left="720" w:hanging="360"/>
              <w:rPr>
                <w:b w:val="0"/>
                <w:sz w:val="24"/>
                <w:szCs w:val="24"/>
              </w:rPr>
            </w:pPr>
            <w:r w:rsidDel="00000000" w:rsidR="00000000" w:rsidRPr="00000000">
              <w:rPr>
                <w:sz w:val="24"/>
                <w:szCs w:val="24"/>
                <w:vertAlign w:val="baseline"/>
                <w:rtl w:val="0"/>
              </w:rPr>
              <w:t xml:space="preserve">Fatigue oculaire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est conscient des facteurs de risques possibles.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 </w:t>
              <w:tab/>
              <w:t xml:space="preserve">     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pta16n" w:id="119"/>
      <w:bookmarkEnd w:id="119"/>
      <w:r w:rsidDel="00000000" w:rsidR="00000000" w:rsidRPr="00000000">
        <w:rPr>
          <w:rtl w:val="0"/>
        </w:rPr>
      </w:r>
    </w:p>
    <w:tbl>
      <w:tblPr>
        <w:tblStyle w:val="Table7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SUR L’INTERNET</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******À UTILISER À TITRE D’EXEMPLE UNIQUEMENT*****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******CONSULTEZ LES POLITIQUES DU CONSEIL SCOLAIRE ET DE L’ÉCOLE*****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avoir suivi une formation sur l’utilisation correcte et sécuritaire de l’internet avant de pouvoir s’en servir. Ils doivent démontrer à l’enseignant qu’ils connaissent les consignes de sécurité énoncées dans le document sur la politique d’utilisation d’internet.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Moyen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Connaitre la politique d’utilisation d’internet de l’école et du conseil scolaire. </w:t>
            </w: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Ne jamais divulguer des renseignements personnels.</w:t>
            </w: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Éviter les sites peu surs ou douteux.</w:t>
            </w: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Se respecter et respecter les autres.</w:t>
            </w: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Prendre conscience des questions de sécurité sur les technologies de la communication.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4"/>
                <w:szCs w:val="24"/>
              </w:rPr>
            </w:pPr>
            <w:r w:rsidDel="00000000" w:rsidR="00000000" w:rsidRPr="00000000">
              <w:rPr>
                <w:sz w:val="24"/>
                <w:szCs w:val="24"/>
                <w:vertAlign w:val="baseline"/>
                <w:rtl w:val="0"/>
              </w:rPr>
              <w:t xml:space="preserve">Menaces à sa sureté et sécurité </w:t>
            </w:r>
            <w:r w:rsidDel="00000000" w:rsidR="00000000" w:rsidRPr="00000000">
              <w:rPr>
                <w:rtl w:val="0"/>
              </w:rPr>
            </w:r>
          </w:p>
          <w:p w:rsidR="00000000" w:rsidDel="00000000" w:rsidP="00000000" w:rsidRDefault="00000000" w:rsidRPr="00000000">
            <w:pPr>
              <w:numPr>
                <w:ilvl w:val="0"/>
                <w:numId w:val="29"/>
              </w:numPr>
              <w:ind w:left="720" w:hanging="360"/>
              <w:rPr>
                <w:b w:val="0"/>
                <w:sz w:val="24"/>
                <w:szCs w:val="24"/>
              </w:rPr>
            </w:pPr>
            <w:r w:rsidDel="00000000" w:rsidR="00000000" w:rsidRPr="00000000">
              <w:rPr>
                <w:sz w:val="24"/>
                <w:szCs w:val="24"/>
                <w:vertAlign w:val="baseline"/>
                <w:rtl w:val="0"/>
              </w:rPr>
              <w:t xml:space="preserve">Atteinte à la vie privée</w:t>
              <w:tab/>
            </w:r>
            <w:r w:rsidDel="00000000" w:rsidR="00000000" w:rsidRPr="00000000">
              <w:rPr>
                <w:rtl w:val="0"/>
              </w:rPr>
            </w:r>
          </w:p>
          <w:p w:rsidR="00000000" w:rsidDel="00000000" w:rsidP="00000000" w:rsidRDefault="00000000" w:rsidRPr="00000000">
            <w:pPr>
              <w:numPr>
                <w:ilvl w:val="0"/>
                <w:numId w:val="29"/>
              </w:numPr>
              <w:ind w:left="720" w:hanging="360"/>
              <w:rPr>
                <w:b w:val="0"/>
                <w:sz w:val="24"/>
                <w:szCs w:val="24"/>
              </w:rPr>
            </w:pPr>
            <w:r w:rsidDel="00000000" w:rsidR="00000000" w:rsidRPr="00000000">
              <w:rPr>
                <w:sz w:val="24"/>
                <w:szCs w:val="24"/>
                <w:vertAlign w:val="baseline"/>
                <w:rtl w:val="0"/>
              </w:rPr>
              <w:t xml:space="preserve">Menaces à la sécurité émotionnelle</w:t>
            </w:r>
            <w:r w:rsidDel="00000000" w:rsidR="00000000" w:rsidRPr="00000000">
              <w:rPr>
                <w:rtl w:val="0"/>
              </w:rPr>
            </w:r>
          </w:p>
          <w:p w:rsidR="00000000" w:rsidDel="00000000" w:rsidP="00000000" w:rsidRDefault="00000000" w:rsidRPr="00000000">
            <w:pPr>
              <w:numPr>
                <w:ilvl w:val="0"/>
                <w:numId w:val="29"/>
              </w:numPr>
              <w:ind w:left="720" w:hanging="360"/>
              <w:rPr>
                <w:b w:val="0"/>
                <w:sz w:val="24"/>
                <w:szCs w:val="24"/>
              </w:rPr>
            </w:pPr>
            <w:r w:rsidDel="00000000" w:rsidR="00000000" w:rsidRPr="00000000">
              <w:rPr>
                <w:sz w:val="24"/>
                <w:szCs w:val="24"/>
                <w:vertAlign w:val="baseline"/>
                <w:rtl w:val="0"/>
              </w:rPr>
              <w:t xml:space="preserve">Propagation de virus informatiques dommageables</w:t>
            </w:r>
            <w:r w:rsidDel="00000000" w:rsidR="00000000" w:rsidRPr="00000000">
              <w:rPr>
                <w:rtl w:val="0"/>
              </w:rPr>
            </w:r>
          </w:p>
          <w:p w:rsidR="00000000" w:rsidDel="00000000" w:rsidP="00000000" w:rsidRDefault="00000000" w:rsidRPr="00000000">
            <w:pPr>
              <w:numPr>
                <w:ilvl w:val="0"/>
                <w:numId w:val="29"/>
              </w:numPr>
              <w:ind w:left="720" w:hanging="360"/>
              <w:rPr>
                <w:b w:val="0"/>
                <w:sz w:val="24"/>
                <w:szCs w:val="24"/>
              </w:rPr>
            </w:pPr>
            <w:r w:rsidDel="00000000" w:rsidR="00000000" w:rsidRPr="00000000">
              <w:rPr>
                <w:sz w:val="24"/>
                <w:szCs w:val="24"/>
                <w:vertAlign w:val="baseline"/>
                <w:rtl w:val="0"/>
              </w:rPr>
              <w:t xml:space="preserve">Dommages aux systèmes d’exploitation et de réseau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27"/>
              </w:numPr>
              <w:ind w:left="720" w:hanging="360"/>
              <w:rPr>
                <w:b w:val="0"/>
                <w:sz w:val="24"/>
                <w:szCs w:val="24"/>
              </w:rPr>
            </w:pPr>
            <w:r w:rsidDel="00000000" w:rsidR="00000000" w:rsidRPr="00000000">
              <w:rPr>
                <w:sz w:val="24"/>
                <w:szCs w:val="24"/>
                <w:vertAlign w:val="baseline"/>
                <w:rtl w:val="0"/>
              </w:rPr>
              <w:t xml:space="preserve">L’élève est conscient des facteurs de risques possibles. </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4ykbeg" w:id="120"/>
      <w:bookmarkEnd w:id="120"/>
      <w:r w:rsidDel="00000000" w:rsidR="00000000" w:rsidRPr="00000000">
        <w:rPr>
          <w:b w:val="1"/>
          <w:sz w:val="32"/>
          <w:szCs w:val="32"/>
          <w:vertAlign w:val="baseline"/>
          <w:rtl w:val="0"/>
        </w:rPr>
        <w:t xml:space="preserve">Exemple :</w:t>
      </w:r>
      <w:r w:rsidDel="00000000" w:rsidR="00000000" w:rsidRPr="00000000">
        <w:rPr>
          <w:b w:val="1"/>
          <w:vertAlign w:val="baseline"/>
          <w:rtl w:val="0"/>
        </w:rPr>
        <w:t xml:space="preserve"> </w:t>
      </w:r>
      <w:r w:rsidDel="00000000" w:rsidR="00000000" w:rsidRPr="00000000">
        <w:rPr>
          <w:b w:val="1"/>
          <w:sz w:val="32"/>
          <w:szCs w:val="32"/>
          <w:vertAlign w:val="baseline"/>
          <w:rtl w:val="0"/>
        </w:rPr>
        <w:t xml:space="preserve">Fiche portant sur la formation sur la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b w:val="1"/>
          <w:sz w:val="28"/>
          <w:szCs w:val="28"/>
          <w:vertAlign w:val="baseline"/>
          <w:rtl w:val="0"/>
        </w:rPr>
        <w:t xml:space="preserve">Élève : ______________________</w:t>
        <w:tab/>
        <w:t xml:space="preserve"> Cours : 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 cours de la session (ou des sessions), on vous enseignera au moyen de démonstrations et d’instructions écrites et orales l’utilisation sécuritaire et appropriée de tout appareil, outil, matériel et équipement nécessaires pour compléter vos activités en classe. Une note satisfaisante à un quiz portant sur la sécurité permettra de confirmer que vous avez acquis une connaissance suffisante de l’utilisation sécuritaire d’un appareil, outil, matériel ou équipement. Votre mise en pratique régulière des mesures sécuritaires compte dans l’évaluation du projet. Comme preuve de participation, votre enseignant inscrira la date et apposera sa signature sur chaque passeport.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LES ÉLÈVES NE PEUVENT SE SERVIR DU MATÉRIEL, DES OUTILS OU DE L’ÉQUIPEMENT QUE :</w:t>
      </w:r>
      <w:r w:rsidDel="00000000" w:rsidR="00000000" w:rsidRPr="00000000">
        <w:rPr>
          <w:rtl w:val="0"/>
        </w:rPr>
      </w:r>
    </w:p>
    <w:p w:rsidR="00000000" w:rsidDel="00000000" w:rsidP="00000000" w:rsidRDefault="00000000" w:rsidRPr="00000000">
      <w:pPr>
        <w:numPr>
          <w:ilvl w:val="0"/>
          <w:numId w:val="16"/>
        </w:numPr>
        <w:ind w:left="1080" w:hanging="360"/>
        <w:rPr>
          <w:b w:val="0"/>
          <w:sz w:val="22"/>
          <w:szCs w:val="22"/>
        </w:rPr>
      </w:pPr>
      <w:r w:rsidDel="00000000" w:rsidR="00000000" w:rsidRPr="00000000">
        <w:rPr>
          <w:vertAlign w:val="baseline"/>
          <w:rtl w:val="0"/>
        </w:rPr>
        <w:t xml:space="preserve">si l’enseignant appose sa signature à l’attestation de la formation et </w:t>
      </w:r>
      <w:r w:rsidDel="00000000" w:rsidR="00000000" w:rsidRPr="00000000">
        <w:rPr>
          <w:rtl w:val="0"/>
        </w:rPr>
      </w:r>
    </w:p>
    <w:p w:rsidR="00000000" w:rsidDel="00000000" w:rsidP="00000000" w:rsidRDefault="00000000" w:rsidRPr="00000000">
      <w:pPr>
        <w:numPr>
          <w:ilvl w:val="0"/>
          <w:numId w:val="16"/>
        </w:numPr>
        <w:ind w:left="1080" w:hanging="360"/>
        <w:rPr>
          <w:b w:val="0"/>
          <w:sz w:val="22"/>
          <w:szCs w:val="22"/>
        </w:rPr>
      </w:pPr>
      <w:r w:rsidDel="00000000" w:rsidR="00000000" w:rsidRPr="00000000">
        <w:rPr>
          <w:vertAlign w:val="baseline"/>
          <w:rtl w:val="0"/>
        </w:rPr>
        <w:t xml:space="preserve">s’ils ont reçu une note satisfaisante au quiz de sécurité pertinent.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8"/>
        <w:bidi w:val="0"/>
        <w:tblW w:w="9265.0" w:type="dxa"/>
        <w:jc w:val="left"/>
        <w:tblInd w:w="-450.99999999999994" w:type="dxa"/>
        <w:tblLayout w:type="fixed"/>
        <w:tblLook w:val="0000"/>
      </w:tblPr>
      <w:tblGrid>
        <w:gridCol w:w="4926"/>
        <w:gridCol w:w="1195"/>
        <w:gridCol w:w="3144"/>
        <w:tblGridChange w:id="0">
          <w:tblGrid>
            <w:gridCol w:w="4926"/>
            <w:gridCol w:w="1195"/>
            <w:gridCol w:w="3144"/>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center"/>
            </w:pPr>
            <w:bookmarkStart w:colFirst="0" w:colLast="0" w:name="_3oy7u29" w:id="121"/>
            <w:bookmarkEnd w:id="121"/>
            <w:r w:rsidDel="00000000" w:rsidR="00000000" w:rsidRPr="00000000">
              <w:rPr>
                <w:b w:val="1"/>
                <w:vertAlign w:val="baseline"/>
                <w:rtl w:val="0"/>
              </w:rPr>
              <w:t xml:space="preserve">Sujet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left="72" w:right="146" w:firstLine="0"/>
              <w:contextualSpacing w:val="0"/>
              <w:jc w:val="center"/>
            </w:pPr>
            <w:r w:rsidDel="00000000" w:rsidR="00000000" w:rsidRPr="00000000">
              <w:rPr>
                <w:b w:val="1"/>
                <w:vertAlign w:val="baseline"/>
                <w:rtl w:val="0"/>
              </w:rPr>
              <w:t xml:space="preserve">Date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jc w:val="center"/>
            </w:pPr>
            <w:r w:rsidDel="00000000" w:rsidR="00000000" w:rsidRPr="00000000">
              <w:rPr>
                <w:b w:val="1"/>
                <w:vertAlign w:val="baseline"/>
                <w:rtl w:val="0"/>
              </w:rPr>
              <w:t xml:space="preserve">Signature de l’enseignant</w:t>
            </w: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Ressources informatiques et Internet</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14"/>
              </w:numPr>
              <w:ind w:left="343" w:right="146" w:hanging="343"/>
              <w:rPr>
                <w:b w:val="0"/>
                <w:sz w:val="22"/>
                <w:szCs w:val="22"/>
              </w:rPr>
            </w:pPr>
            <w:r w:rsidDel="00000000" w:rsidR="00000000" w:rsidRPr="00000000">
              <w:rPr>
                <w:vertAlign w:val="baseline"/>
                <w:rtl w:val="0"/>
              </w:rPr>
              <w:t xml:space="preserve">Politique d’utilisation acceptable</w:t>
            </w:r>
            <w:r w:rsidDel="00000000" w:rsidR="00000000" w:rsidRPr="00000000">
              <w:rPr>
                <w:rtl w:val="0"/>
              </w:rPr>
            </w:r>
          </w:p>
          <w:p w:rsidR="00000000" w:rsidDel="00000000" w:rsidP="00000000" w:rsidRDefault="00000000" w:rsidRPr="00000000">
            <w:pPr>
              <w:numPr>
                <w:ilvl w:val="0"/>
                <w:numId w:val="14"/>
              </w:numPr>
              <w:ind w:left="343" w:right="146" w:hanging="343"/>
              <w:rPr>
                <w:b w:val="0"/>
                <w:sz w:val="22"/>
                <w:szCs w:val="22"/>
              </w:rPr>
            </w:pPr>
            <w:r w:rsidDel="00000000" w:rsidR="00000000" w:rsidRPr="00000000">
              <w:rPr>
                <w:vertAlign w:val="baseline"/>
                <w:rtl w:val="0"/>
              </w:rPr>
              <w:t xml:space="preserve">Navigation sécuritaire dans Internet</w:t>
            </w:r>
            <w:r w:rsidDel="00000000" w:rsidR="00000000" w:rsidRPr="00000000">
              <w:rPr>
                <w:rtl w:val="0"/>
              </w:rPr>
            </w:r>
          </w:p>
          <w:p w:rsidR="00000000" w:rsidDel="00000000" w:rsidP="00000000" w:rsidRDefault="00000000" w:rsidRPr="00000000">
            <w:pPr>
              <w:numPr>
                <w:ilvl w:val="0"/>
                <w:numId w:val="14"/>
              </w:numPr>
              <w:ind w:left="343" w:right="146" w:hanging="343"/>
              <w:rPr>
                <w:b w:val="0"/>
                <w:sz w:val="22"/>
                <w:szCs w:val="22"/>
              </w:rPr>
            </w:pPr>
            <w:r w:rsidDel="00000000" w:rsidR="00000000" w:rsidRPr="00000000">
              <w:rPr>
                <w:vertAlign w:val="baseline"/>
                <w:rtl w:val="0"/>
              </w:rPr>
              <w:t xml:space="preserve">Ergonomie et ordinateur</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Soins du patient ou du client</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13"/>
              </w:numPr>
              <w:ind w:left="343" w:right="146" w:hanging="343"/>
              <w:rPr>
                <w:b w:val="0"/>
                <w:sz w:val="22"/>
                <w:szCs w:val="22"/>
              </w:rPr>
            </w:pPr>
            <w:r w:rsidDel="00000000" w:rsidR="00000000" w:rsidRPr="00000000">
              <w:rPr>
                <w:vertAlign w:val="baseline"/>
                <w:rtl w:val="0"/>
              </w:rPr>
              <w:t xml:space="preserve">Traitements chimiques sécuritaires</w:t>
            </w:r>
            <w:r w:rsidDel="00000000" w:rsidR="00000000" w:rsidRPr="00000000">
              <w:rPr>
                <w:rtl w:val="0"/>
              </w:rPr>
            </w:r>
          </w:p>
          <w:p w:rsidR="00000000" w:rsidDel="00000000" w:rsidP="00000000" w:rsidRDefault="00000000" w:rsidRPr="00000000">
            <w:pPr>
              <w:numPr>
                <w:ilvl w:val="0"/>
                <w:numId w:val="13"/>
              </w:numPr>
              <w:ind w:left="343" w:right="146" w:hanging="343"/>
              <w:rPr>
                <w:b w:val="0"/>
                <w:sz w:val="22"/>
                <w:szCs w:val="22"/>
              </w:rPr>
            </w:pPr>
            <w:r w:rsidDel="00000000" w:rsidR="00000000" w:rsidRPr="00000000">
              <w:rPr>
                <w:vertAlign w:val="baseline"/>
                <w:rtl w:val="0"/>
              </w:rPr>
              <w:t xml:space="preserve">Port de l’équipement de protection individuelle (EPI)</w:t>
            </w:r>
            <w:r w:rsidDel="00000000" w:rsidR="00000000" w:rsidRPr="00000000">
              <w:rPr>
                <w:rtl w:val="0"/>
              </w:rPr>
            </w:r>
          </w:p>
          <w:p w:rsidR="00000000" w:rsidDel="00000000" w:rsidP="00000000" w:rsidRDefault="00000000" w:rsidRPr="00000000">
            <w:pPr>
              <w:numPr>
                <w:ilvl w:val="0"/>
                <w:numId w:val="13"/>
              </w:numPr>
              <w:ind w:left="343" w:right="146" w:hanging="343"/>
              <w:rPr>
                <w:b w:val="0"/>
                <w:sz w:val="22"/>
                <w:szCs w:val="22"/>
              </w:rPr>
            </w:pPr>
            <w:r w:rsidDel="00000000" w:rsidR="00000000" w:rsidRPr="00000000">
              <w:rPr>
                <w:vertAlign w:val="baseline"/>
                <w:rtl w:val="0"/>
              </w:rPr>
              <w:t xml:space="preserve">Manipulation sécuritaire et appropriée du patient ou client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Entretien des lieux</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15"/>
              </w:numPr>
              <w:ind w:left="343" w:right="146" w:hanging="360"/>
              <w:rPr>
                <w:b w:val="0"/>
                <w:sz w:val="22"/>
                <w:szCs w:val="22"/>
              </w:rPr>
            </w:pPr>
            <w:r w:rsidDel="00000000" w:rsidR="00000000" w:rsidRPr="00000000">
              <w:rPr>
                <w:vertAlign w:val="baseline"/>
                <w:rtl w:val="0"/>
              </w:rPr>
              <w:t xml:space="preserve">Procédures appropriées d’installation et de nettoyage </w:t>
            </w:r>
            <w:r w:rsidDel="00000000" w:rsidR="00000000" w:rsidRPr="00000000">
              <w:rPr>
                <w:rtl w:val="0"/>
              </w:rPr>
            </w:r>
          </w:p>
          <w:p w:rsidR="00000000" w:rsidDel="00000000" w:rsidP="00000000" w:rsidRDefault="00000000" w:rsidRPr="00000000">
            <w:pPr>
              <w:numPr>
                <w:ilvl w:val="0"/>
                <w:numId w:val="15"/>
              </w:numPr>
              <w:ind w:left="343" w:right="146" w:hanging="360"/>
              <w:rPr>
                <w:b w:val="0"/>
                <w:sz w:val="22"/>
                <w:szCs w:val="22"/>
              </w:rPr>
            </w:pPr>
            <w:r w:rsidDel="00000000" w:rsidR="00000000" w:rsidRPr="00000000">
              <w:rPr>
                <w:vertAlign w:val="baseline"/>
                <w:rtl w:val="0"/>
              </w:rPr>
              <w:t xml:space="preserve">Maintien d’un milieu de travail sécuritaire</w:t>
            </w:r>
            <w:r w:rsidDel="00000000" w:rsidR="00000000" w:rsidRPr="00000000">
              <w:rPr>
                <w:rtl w:val="0"/>
              </w:rPr>
            </w:r>
          </w:p>
          <w:p w:rsidR="00000000" w:rsidDel="00000000" w:rsidP="00000000" w:rsidRDefault="00000000" w:rsidRPr="00000000">
            <w:pPr>
              <w:numPr>
                <w:ilvl w:val="0"/>
                <w:numId w:val="15"/>
              </w:numPr>
              <w:ind w:left="343" w:right="146" w:hanging="360"/>
              <w:rPr>
                <w:b w:val="0"/>
                <w:sz w:val="22"/>
                <w:szCs w:val="22"/>
              </w:rPr>
            </w:pPr>
            <w:r w:rsidDel="00000000" w:rsidR="00000000" w:rsidRPr="00000000">
              <w:rPr>
                <w:vertAlign w:val="baseline"/>
                <w:rtl w:val="0"/>
              </w:rPr>
              <w:t xml:space="preserve">Port de l’équipement de protection </w:t>
            </w:r>
            <w:r w:rsidDel="00000000" w:rsidR="00000000" w:rsidRPr="00000000">
              <w:rPr>
                <w:rtl w:val="0"/>
              </w:rPr>
            </w:r>
          </w:p>
          <w:p w:rsidR="00000000" w:rsidDel="00000000" w:rsidP="00000000" w:rsidRDefault="00000000" w:rsidRPr="00000000">
            <w:pPr>
              <w:ind w:left="343" w:right="146" w:firstLine="0"/>
              <w:contextualSpacing w:val="0"/>
            </w:pPr>
            <w:r w:rsidDel="00000000" w:rsidR="00000000" w:rsidRPr="00000000">
              <w:rPr>
                <w:vertAlign w:val="baseline"/>
                <w:rtl w:val="0"/>
              </w:rPr>
              <w:t xml:space="preserve">individuelle (EPI)</w:t>
            </w:r>
            <w:r w:rsidDel="00000000" w:rsidR="00000000" w:rsidRPr="00000000">
              <w:rPr>
                <w:rtl w:val="0"/>
              </w:rPr>
            </w:r>
          </w:p>
          <w:p w:rsidR="00000000" w:rsidDel="00000000" w:rsidP="00000000" w:rsidRDefault="00000000" w:rsidRPr="00000000">
            <w:pPr>
              <w:numPr>
                <w:ilvl w:val="0"/>
                <w:numId w:val="15"/>
              </w:numPr>
              <w:ind w:left="343" w:right="146" w:hanging="360"/>
              <w:rPr>
                <w:b w:val="0"/>
                <w:sz w:val="22"/>
                <w:szCs w:val="22"/>
              </w:rPr>
            </w:pPr>
            <w:r w:rsidDel="00000000" w:rsidR="00000000" w:rsidRPr="00000000">
              <w:rPr>
                <w:vertAlign w:val="baseline"/>
                <w:rtl w:val="0"/>
              </w:rPr>
              <w:t xml:space="preserve">Procédures appropriées de désinfection et stérilisation</w:t>
            </w:r>
            <w:r w:rsidDel="00000000" w:rsidR="00000000" w:rsidRPr="00000000">
              <w:rPr>
                <w:rtl w:val="0"/>
              </w:rPr>
            </w:r>
          </w:p>
          <w:p w:rsidR="00000000" w:rsidDel="00000000" w:rsidP="00000000" w:rsidRDefault="00000000" w:rsidRPr="00000000">
            <w:pPr>
              <w:numPr>
                <w:ilvl w:val="0"/>
                <w:numId w:val="15"/>
              </w:numPr>
              <w:ind w:left="343" w:right="146" w:hanging="360"/>
              <w:rPr>
                <w:b w:val="0"/>
                <w:sz w:val="22"/>
                <w:szCs w:val="22"/>
              </w:rPr>
            </w:pPr>
            <w:r w:rsidDel="00000000" w:rsidR="00000000" w:rsidRPr="00000000">
              <w:rPr>
                <w:vertAlign w:val="baseline"/>
                <w:rtl w:val="0"/>
              </w:rPr>
              <w:t xml:space="preserve">Élimination sécuritaire et approprié des consommables et des déchets dangereux</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43i4a2" w:id="122"/>
      <w:bookmarkEnd w:id="122"/>
      <w:r w:rsidDel="00000000" w:rsidR="00000000" w:rsidRPr="00000000">
        <w:rPr>
          <w:rtl w:val="0"/>
        </w:rPr>
      </w:r>
    </w:p>
    <w:tbl>
      <w:tblPr>
        <w:tblStyle w:val="Table79"/>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5 : RESSOURCES POUR LES COURS DE SPÉCIALISATION</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TMM3M/TMM4M – Génie mécanique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TMR3M/TMR4M – Robotique et système de commande </w:t>
      </w:r>
      <w:r w:rsidDel="00000000" w:rsidR="00000000" w:rsidRPr="00000000">
        <w:rPr>
          <w:rtl w:val="0"/>
        </w:rPr>
      </w:r>
    </w:p>
    <w:p w:rsidR="00000000" w:rsidDel="00000000" w:rsidP="00000000" w:rsidRDefault="00000000" w:rsidRPr="00000000">
      <w:pPr>
        <w:contextualSpacing w:val="0"/>
      </w:pPr>
      <w:bookmarkStart w:colFirst="0" w:colLast="0" w:name="_j8sehv" w:id="123"/>
      <w:bookmarkEnd w:id="123"/>
      <w:hyperlink r:id="rId59">
        <w:r w:rsidDel="00000000" w:rsidR="00000000" w:rsidRPr="00000000">
          <w:rPr>
            <w:color w:val="0000ff"/>
            <w:u w:val="single"/>
            <w:vertAlign w:val="baseline"/>
            <w:rtl w:val="0"/>
          </w:rPr>
          <w:t xml:space="preserve">https://www.osha.gov/dts/osta/otm/otm_iv/otm_iv_4.html</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TMC3C/TMC4C – Fabrication assistée par ordinateur</w:t>
      </w:r>
      <w:r w:rsidDel="00000000" w:rsidR="00000000" w:rsidRPr="00000000">
        <w:rPr>
          <w:rtl w:val="0"/>
        </w:rPr>
      </w:r>
    </w:p>
    <w:p w:rsidR="00000000" w:rsidDel="00000000" w:rsidP="00000000" w:rsidRDefault="00000000" w:rsidRPr="00000000">
      <w:pPr>
        <w:contextualSpacing w:val="0"/>
      </w:pPr>
      <w:hyperlink r:id="rId60">
        <w:r w:rsidDel="00000000" w:rsidR="00000000" w:rsidRPr="00000000">
          <w:rPr>
            <w:color w:val="0000ff"/>
            <w:u w:val="single"/>
            <w:vertAlign w:val="baseline"/>
            <w:rtl w:val="0"/>
          </w:rPr>
          <w:t xml:space="preserve">http://tdserver1.fnal.gov/tdweb/ms/Policies/CNC_guidelines.pdf</w:t>
        </w:r>
      </w:hyperlink>
      <w:hyperlink r:id="rId61">
        <w:r w:rsidDel="00000000" w:rsidR="00000000" w:rsidRPr="00000000">
          <w:rPr>
            <w:rtl w:val="0"/>
          </w:rPr>
        </w:r>
      </w:hyperlink>
    </w:p>
    <w:p w:rsidR="00000000" w:rsidDel="00000000" w:rsidP="00000000" w:rsidRDefault="00000000" w:rsidRPr="00000000">
      <w:pPr>
        <w:contextualSpacing w:val="0"/>
      </w:pPr>
      <w:hyperlink r:id="rId62">
        <w:r w:rsidDel="00000000" w:rsidR="00000000" w:rsidRPr="00000000">
          <w:rPr>
            <w:color w:val="0000ff"/>
            <w:u w:val="single"/>
            <w:vertAlign w:val="baseline"/>
            <w:rtl w:val="0"/>
          </w:rPr>
          <w:t xml:space="preserve">http://server2.smithy.com/media/pdf/CNC%20Machine%20Safety.pdf</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TMI3C/TMI4C – Maintenance industrielle</w:t>
      </w:r>
      <w:r w:rsidDel="00000000" w:rsidR="00000000" w:rsidRPr="00000000">
        <w:rPr>
          <w:rtl w:val="0"/>
        </w:rPr>
      </w:r>
    </w:p>
    <w:p w:rsidR="00000000" w:rsidDel="00000000" w:rsidP="00000000" w:rsidRDefault="00000000" w:rsidRPr="00000000">
      <w:pPr>
        <w:contextualSpacing w:val="0"/>
      </w:pPr>
      <w:hyperlink r:id="rId63">
        <w:r w:rsidDel="00000000" w:rsidR="00000000" w:rsidRPr="00000000">
          <w:rPr>
            <w:color w:val="0000ff"/>
            <w:u w:val="single"/>
            <w:vertAlign w:val="baseline"/>
            <w:rtl w:val="0"/>
          </w:rPr>
          <w:t xml:space="preserve">http://industrialplantsafety.com/</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hyperlink r:id="rId64">
        <w:r w:rsidDel="00000000" w:rsidR="00000000" w:rsidRPr="00000000">
          <w:rPr>
            <w:color w:val="0000ff"/>
            <w:u w:val="single"/>
            <w:vertAlign w:val="baseline"/>
            <w:rtl w:val="0"/>
          </w:rPr>
          <w:t xml:space="preserve">http://www.idc-online.com/technical_references/pdfs/instrumentation/PLC_Startup_main.pdf</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TMP3C/TMP4C – Précision d’usinage</w:t>
      </w:r>
      <w:r w:rsidDel="00000000" w:rsidR="00000000" w:rsidRPr="00000000">
        <w:rPr>
          <w:rtl w:val="0"/>
        </w:rPr>
      </w:r>
    </w:p>
    <w:p w:rsidR="00000000" w:rsidDel="00000000" w:rsidP="00000000" w:rsidRDefault="00000000" w:rsidRPr="00000000">
      <w:pPr>
        <w:contextualSpacing w:val="0"/>
      </w:pPr>
      <w:bookmarkStart w:colFirst="0" w:colLast="0" w:name="_338fx5o" w:id="124"/>
      <w:bookmarkEnd w:id="124"/>
      <w:hyperlink r:id="rId65">
        <w:r w:rsidDel="00000000" w:rsidR="00000000" w:rsidRPr="00000000">
          <w:rPr>
            <w:color w:val="0000ff"/>
            <w:u w:val="single"/>
            <w:vertAlign w:val="baseline"/>
            <w:rtl w:val="0"/>
          </w:rPr>
          <w:t xml:space="preserve">http://cte.unt.edu/content/files/_MFG/MFG_Curriculum/Flexible_Mfg/03GeneralSafety/03.03PrecisionMachiningSafety.pdf</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TMT3C/TMT4C – Robotiques et technicien de contrôle </w:t>
      </w:r>
      <w:r w:rsidDel="00000000" w:rsidR="00000000" w:rsidRPr="00000000">
        <w:rPr>
          <w:rtl w:val="0"/>
        </w:rPr>
      </w:r>
    </w:p>
    <w:p w:rsidR="00000000" w:rsidDel="00000000" w:rsidP="00000000" w:rsidRDefault="00000000" w:rsidRPr="00000000">
      <w:pPr>
        <w:contextualSpacing w:val="0"/>
      </w:pPr>
      <w:hyperlink r:id="rId66">
        <w:r w:rsidDel="00000000" w:rsidR="00000000" w:rsidRPr="00000000">
          <w:rPr>
            <w:color w:val="0000ff"/>
            <w:u w:val="single"/>
            <w:vertAlign w:val="baseline"/>
            <w:rtl w:val="0"/>
          </w:rPr>
          <w:t xml:space="preserve">https://www.osha.gov/dts/osta/otm/otm_iv/otm_iv_4.html</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TMY3C/TMY4C – Technicien soudeur</w:t>
      </w:r>
      <w:r w:rsidDel="00000000" w:rsidR="00000000" w:rsidRPr="00000000">
        <w:rPr>
          <w:rtl w:val="0"/>
        </w:rPr>
      </w:r>
    </w:p>
    <w:p w:rsidR="00000000" w:rsidDel="00000000" w:rsidP="00000000" w:rsidRDefault="00000000" w:rsidRPr="00000000">
      <w:pPr>
        <w:contextualSpacing w:val="0"/>
      </w:pPr>
      <w:hyperlink r:id="rId67">
        <w:r w:rsidDel="00000000" w:rsidR="00000000" w:rsidRPr="00000000">
          <w:rPr>
            <w:color w:val="0000ff"/>
            <w:u w:val="single"/>
            <w:vertAlign w:val="baseline"/>
            <w:rtl w:val="0"/>
          </w:rPr>
          <w:t xml:space="preserve">http://www.aws.org/technical/facts/</w:t>
        </w:r>
      </w:hyperlink>
      <w:hyperlink r:id="rId68">
        <w:r w:rsidDel="00000000" w:rsidR="00000000" w:rsidRPr="00000000">
          <w:rPr>
            <w:rtl w:val="0"/>
          </w:rPr>
        </w:r>
      </w:hyperlink>
    </w:p>
    <w:p w:rsidR="00000000" w:rsidDel="00000000" w:rsidP="00000000" w:rsidRDefault="00000000" w:rsidRPr="00000000">
      <w:pPr>
        <w:contextualSpacing w:val="0"/>
      </w:pPr>
      <w:hyperlink r:id="rId69">
        <w:r w:rsidDel="00000000" w:rsidR="00000000" w:rsidRPr="00000000">
          <w:rPr>
            <w:color w:val="0000ff"/>
            <w:u w:val="single"/>
            <w:vertAlign w:val="baseline"/>
            <w:rtl w:val="0"/>
          </w:rPr>
          <w:t xml:space="preserve">http://www.lincolnelectric.com/en-ca/education-center/welding-safety/pages/welding-safety.aspx</w:t>
        </w:r>
      </w:hyperlink>
      <w:hyperlink r:id="rId70">
        <w:r w:rsidDel="00000000" w:rsidR="00000000" w:rsidRPr="00000000">
          <w:rPr>
            <w:rtl w:val="0"/>
          </w:rPr>
        </w:r>
      </w:hyperlink>
    </w:p>
    <w:p w:rsidR="00000000" w:rsidDel="00000000" w:rsidP="00000000" w:rsidRDefault="00000000" w:rsidRPr="00000000">
      <w:pPr>
        <w:contextualSpacing w:val="0"/>
      </w:pPr>
      <w:hyperlink r:id="rId71">
        <w:r w:rsidDel="00000000" w:rsidR="00000000" w:rsidRPr="00000000">
          <w:rPr>
            <w:color w:val="0000ff"/>
            <w:u w:val="single"/>
            <w:vertAlign w:val="baseline"/>
            <w:rtl w:val="0"/>
          </w:rPr>
          <w:t xml:space="preserve">http://www.millerwelds.com/resources/safetyresources.html</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TMO3E/TMO4E – Opérateur de machine</w:t>
      </w:r>
      <w:r w:rsidDel="00000000" w:rsidR="00000000" w:rsidRPr="00000000">
        <w:rPr>
          <w:rtl w:val="0"/>
        </w:rPr>
      </w:r>
    </w:p>
    <w:p w:rsidR="00000000" w:rsidDel="00000000" w:rsidP="00000000" w:rsidRDefault="00000000" w:rsidRPr="00000000">
      <w:pPr>
        <w:contextualSpacing w:val="0"/>
      </w:pPr>
      <w:hyperlink r:id="rId72">
        <w:r w:rsidDel="00000000" w:rsidR="00000000" w:rsidRPr="00000000">
          <w:rPr>
            <w:color w:val="0000ff"/>
            <w:u w:val="single"/>
            <w:vertAlign w:val="baseline"/>
            <w:rtl w:val="0"/>
          </w:rPr>
          <w:t xml:space="preserve">http://server2.smithy.com/media/pdf/CNC%20Machine%20Safety.pdf</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TMS3E/TMS4E – Tôle</w:t>
      </w:r>
      <w:r w:rsidDel="00000000" w:rsidR="00000000" w:rsidRPr="00000000">
        <w:rPr>
          <w:rtl w:val="0"/>
        </w:rPr>
      </w:r>
    </w:p>
    <w:p w:rsidR="00000000" w:rsidDel="00000000" w:rsidP="00000000" w:rsidRDefault="00000000" w:rsidRPr="00000000">
      <w:pPr>
        <w:contextualSpacing w:val="0"/>
      </w:pPr>
      <w:hyperlink r:id="rId73">
        <w:r w:rsidDel="00000000" w:rsidR="00000000" w:rsidRPr="00000000">
          <w:rPr>
            <w:color w:val="0000ff"/>
            <w:u w:val="single"/>
            <w:vertAlign w:val="baseline"/>
            <w:rtl w:val="0"/>
          </w:rPr>
          <w:t xml:space="preserve">http://www.ihsa.ca/resources/health_safety_manual/pdfs/trades/Sheet_Metal.pdf</w:t>
        </w:r>
      </w:hyperlink>
      <w:hyperlink r:id="rId74">
        <w:r w:rsidDel="00000000" w:rsidR="00000000" w:rsidRPr="00000000">
          <w:rPr>
            <w:rtl w:val="0"/>
          </w:rPr>
        </w:r>
      </w:hyperlink>
    </w:p>
    <w:p w:rsidR="00000000" w:rsidDel="00000000" w:rsidP="00000000" w:rsidRDefault="00000000" w:rsidRPr="00000000">
      <w:pPr>
        <w:contextualSpacing w:val="0"/>
      </w:pPr>
      <w:hyperlink r:id="rId75">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TMW3E/TMW4E – Soudage</w:t>
      </w:r>
      <w:r w:rsidDel="00000000" w:rsidR="00000000" w:rsidRPr="00000000">
        <w:rPr>
          <w:rtl w:val="0"/>
        </w:rPr>
      </w:r>
    </w:p>
    <w:p w:rsidR="00000000" w:rsidDel="00000000" w:rsidP="00000000" w:rsidRDefault="00000000" w:rsidRPr="00000000">
      <w:pPr>
        <w:contextualSpacing w:val="0"/>
      </w:pPr>
      <w:hyperlink r:id="rId76">
        <w:r w:rsidDel="00000000" w:rsidR="00000000" w:rsidRPr="00000000">
          <w:rPr>
            <w:color w:val="0000ff"/>
            <w:u w:val="single"/>
            <w:vertAlign w:val="baseline"/>
            <w:rtl w:val="0"/>
          </w:rPr>
          <w:t xml:space="preserve">http://www.aws.org/technical/facts/</w:t>
        </w:r>
      </w:hyperlink>
      <w:hyperlink r:id="rId77">
        <w:r w:rsidDel="00000000" w:rsidR="00000000" w:rsidRPr="00000000">
          <w:rPr>
            <w:rtl w:val="0"/>
          </w:rPr>
        </w:r>
      </w:hyperlink>
    </w:p>
    <w:p w:rsidR="00000000" w:rsidDel="00000000" w:rsidP="00000000" w:rsidRDefault="00000000" w:rsidRPr="00000000">
      <w:pPr>
        <w:contextualSpacing w:val="0"/>
      </w:pPr>
      <w:hyperlink r:id="rId78">
        <w:r w:rsidDel="00000000" w:rsidR="00000000" w:rsidRPr="00000000">
          <w:rPr>
            <w:color w:val="0000ff"/>
            <w:u w:val="single"/>
            <w:vertAlign w:val="baseline"/>
            <w:rtl w:val="0"/>
          </w:rPr>
          <w:t xml:space="preserve">http://www.lincolnelectric.com/en-ca/education-center/welding-safety/pages/welding-safety.aspx</w:t>
        </w:r>
      </w:hyperlink>
      <w:hyperlink r:id="rId79">
        <w:r w:rsidDel="00000000" w:rsidR="00000000" w:rsidRPr="00000000">
          <w:rPr>
            <w:rtl w:val="0"/>
          </w:rPr>
        </w:r>
      </w:hyperlink>
    </w:p>
    <w:p w:rsidR="00000000" w:rsidDel="00000000" w:rsidP="00000000" w:rsidRDefault="00000000" w:rsidRPr="00000000">
      <w:pPr>
        <w:contextualSpacing w:val="0"/>
      </w:pPr>
      <w:hyperlink r:id="rId80">
        <w:r w:rsidDel="00000000" w:rsidR="00000000" w:rsidRPr="00000000">
          <w:rPr>
            <w:color w:val="0000ff"/>
            <w:u w:val="single"/>
            <w:vertAlign w:val="baseline"/>
            <w:rtl w:val="0"/>
          </w:rPr>
          <w:t xml:space="preserve">http://www.millerwelds.com/resources/safetyresources.html</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0"/>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1idq7dh" w:id="125"/>
            <w:bookmarkEnd w:id="125"/>
            <w:r w:rsidDel="00000000" w:rsidR="00000000" w:rsidRPr="00000000">
              <w:rPr>
                <w:b w:val="1"/>
                <w:vertAlign w:val="baseline"/>
                <w:rtl w:val="0"/>
              </w:rPr>
              <w:t xml:space="preserve">ANNEXE A : RESSOURCES EN SANTÉ ET SÉCURITÉ</w:t>
            </w: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Travailleur avisé Ontario!</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spacing w:after="240" w:lineRule="auto"/>
        <w:contextualSpacing w:val="0"/>
      </w:pPr>
      <w:hyperlink r:id="rId81">
        <w:r w:rsidDel="00000000" w:rsidR="00000000" w:rsidRPr="00000000">
          <w:rPr>
            <w:color w:val="0000ff"/>
            <w:u w:val="single"/>
            <w:vertAlign w:val="baseline"/>
            <w:rtl w:val="0"/>
          </w:rPr>
          <w:t xml:space="preserve">http://www.worksmartontario.gov.on.ca</w:t>
        </w:r>
      </w:hyperlink>
      <w:hyperlink r:id="rId8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C’est le site web officiel du ministère du Travail de l’Ontario consacré aux jeunes travailleurs et aux nouveaux venus sur le marché du travail. Un site où apprendre comment s’y prendre pour travailler en toute sécurité. Être traité équitablement, ça veut dire quoi? Quels sont tes droits en matière de santé et de sécurité? Quelles normes d’emploi s’appliquent à ton cas? Quoi faire en cas de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343434"/>
          <w:u w:val="single"/>
          <w:vertAlign w:val="baseline"/>
          <w:rtl w:val="0"/>
        </w:rPr>
        <w:t xml:space="preserve">Commission de la sécurité professionnelle et de l’assurance contre les accidents du travail</w:t>
      </w:r>
      <w:r w:rsidDel="00000000" w:rsidR="00000000" w:rsidRPr="00000000">
        <w:rPr>
          <w:rtl w:val="0"/>
        </w:rPr>
      </w:r>
    </w:p>
    <w:p w:rsidR="00000000" w:rsidDel="00000000" w:rsidP="00000000" w:rsidRDefault="00000000" w:rsidRPr="00000000">
      <w:pPr>
        <w:spacing w:after="240" w:lineRule="auto"/>
        <w:contextualSpacing w:val="0"/>
      </w:pPr>
      <w:hyperlink r:id="rId83">
        <w:r w:rsidDel="00000000" w:rsidR="00000000" w:rsidRPr="00000000">
          <w:rPr>
            <w:color w:val="0000ff"/>
            <w:u w:val="single"/>
            <w:vertAlign w:val="baseline"/>
            <w:rtl w:val="0"/>
          </w:rPr>
          <w:t xml:space="preserve">http://www.wsib.on.ca</w:t>
        </w:r>
      </w:hyperlink>
      <w:hyperlink r:id="rId84">
        <w:r w:rsidDel="00000000" w:rsidR="00000000" w:rsidRPr="00000000">
          <w:rPr>
            <w:rtl w:val="0"/>
          </w:rPr>
        </w:r>
      </w:hyperlink>
    </w:p>
    <w:p w:rsidR="00000000" w:rsidDel="00000000" w:rsidP="00000000" w:rsidRDefault="00000000" w:rsidRPr="00000000">
      <w:pPr>
        <w:spacing w:after="240" w:lineRule="auto"/>
        <w:contextualSpacing w:val="0"/>
      </w:pPr>
      <w:r w:rsidDel="00000000" w:rsidR="00000000" w:rsidRPr="00000000">
        <w:rPr>
          <w:vertAlign w:val="baseline"/>
          <w:rtl w:val="0"/>
        </w:rPr>
        <w:t xml:space="preserve">Régie par le gouvernement de l’Ontario, la Commission a pour fonction d’administrer la </w:t>
      </w:r>
      <w:r w:rsidDel="00000000" w:rsidR="00000000" w:rsidRPr="00000000">
        <w:rPr>
          <w:i w:val="1"/>
          <w:vertAlign w:val="baseline"/>
          <w:rtl w:val="0"/>
        </w:rPr>
        <w:t xml:space="preserve">Loi de 1997 sur la sécurité professionnelle et l’assurance contre les accidents du travail</w:t>
      </w:r>
      <w:r w:rsidDel="00000000" w:rsidR="00000000" w:rsidRPr="00000000">
        <w:rPr>
          <w:vertAlign w:val="baseline"/>
          <w:rtl w:val="0"/>
        </w:rPr>
        <w:t xml:space="preserve">. Elle est dirigée par un conseil d’administration composé de travailleurs, d’employeurs et de membres autres.</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Son site publie, sous l’onglet Ressources, de l’information sur la façon dont la Commission rend ses décisions, soit en examinant son Manuel des politiques opérationnelles, son Manuel de la classification des employeurs et les documents à l’appui des décisions. Vous y trouverez également des formulaires et des fiches techniques très utiles sur un tas de sujets, y compris celui du paiement des avantages sociaux, ainsi que des droits et obligations de chacun. Autres fiches techniques d’intérêt :</w:t>
      </w:r>
    </w:p>
    <w:p w:rsidR="00000000" w:rsidDel="00000000" w:rsidP="00000000" w:rsidRDefault="00000000" w:rsidRPr="00000000">
      <w:pPr>
        <w:widowControl w:val="1"/>
        <w:numPr>
          <w:ilvl w:val="0"/>
          <w:numId w:val="6"/>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destinées aux travailleurs</w:t>
      </w:r>
    </w:p>
    <w:p w:rsidR="00000000" w:rsidDel="00000000" w:rsidP="00000000" w:rsidRDefault="00000000" w:rsidRPr="00000000">
      <w:pPr>
        <w:widowControl w:val="1"/>
        <w:numPr>
          <w:ilvl w:val="0"/>
          <w:numId w:val="6"/>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sur la prévention</w:t>
      </w:r>
    </w:p>
    <w:p w:rsidR="00000000" w:rsidDel="00000000" w:rsidP="00000000" w:rsidRDefault="00000000" w:rsidRPr="00000000">
      <w:pPr>
        <w:widowControl w:val="1"/>
        <w:numPr>
          <w:ilvl w:val="0"/>
          <w:numId w:val="6"/>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sur la Commission</w:t>
      </w:r>
    </w:p>
    <w:p w:rsidR="00000000" w:rsidDel="00000000" w:rsidP="00000000" w:rsidRDefault="00000000" w:rsidRPr="00000000">
      <w:pPr>
        <w:contextualSpacing w:val="0"/>
      </w:pPr>
      <w:r w:rsidDel="00000000" w:rsidR="00000000" w:rsidRPr="00000000">
        <w:rPr>
          <w:vertAlign w:val="baseline"/>
          <w:rtl w:val="0"/>
        </w:rPr>
        <w:br w:type="textWrapping"/>
      </w:r>
      <w:r w:rsidDel="00000000" w:rsidR="00000000" w:rsidRPr="00000000">
        <w:rPr>
          <w:b w:val="1"/>
          <w:u w:val="single"/>
          <w:vertAlign w:val="baseline"/>
          <w:rtl w:val="0"/>
        </w:rPr>
        <w:t xml:space="preserve">Workplace Safety Resources Inc</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85">
        <w:r w:rsidDel="00000000" w:rsidR="00000000" w:rsidRPr="00000000">
          <w:rPr>
            <w:color w:val="0000ff"/>
            <w:u w:val="single"/>
            <w:vertAlign w:val="baseline"/>
            <w:rtl w:val="0"/>
          </w:rPr>
          <w:t xml:space="preserve">http://workplacesafetyresources.ca</w:t>
        </w:r>
      </w:hyperlink>
      <w:hyperlink r:id="rId86">
        <w:r w:rsidDel="00000000" w:rsidR="00000000" w:rsidRPr="00000000">
          <w:rPr>
            <w:rtl w:val="0"/>
          </w:rPr>
        </w:r>
      </w:hyperlink>
    </w:p>
    <w:p w:rsidR="00000000" w:rsidDel="00000000" w:rsidP="00000000" w:rsidRDefault="00000000" w:rsidRPr="00000000">
      <w:pPr>
        <w:contextualSpacing w:val="0"/>
      </w:pPr>
      <w:hyperlink r:id="rId87">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 site présente une démarche personnalisée de la planification de la sécurité. L’organisme a pour mission de participer à la création de lieux de travail sains, sécuritaires et respectueux de l’environnement, de collaborer avec l’industrie pour bien protéger l’ensemble des employés, d’améliorer la qualité de vie dans les milieux de travail et communautés, et de devenir un chef de file reconnu pour l’efficacité de ses programmes en sécurité, de ses produits et de ses services de prévention des blessures et des maladies.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2ddq1a" w:id="126"/>
      <w:bookmarkEnd w:id="126"/>
      <w:r w:rsidDel="00000000" w:rsidR="00000000" w:rsidRPr="00000000">
        <w:rPr>
          <w:b w:val="1"/>
          <w:vertAlign w:val="baseline"/>
          <w:rtl w:val="0"/>
        </w:rPr>
        <w:t xml:space="preserve">Centre canadien d’hygiène et de sécurité au travail</w:t>
      </w:r>
      <w:r w:rsidDel="00000000" w:rsidR="00000000" w:rsidRPr="00000000">
        <w:rPr>
          <w:rtl w:val="0"/>
        </w:rPr>
      </w:r>
    </w:p>
    <w:p w:rsidR="00000000" w:rsidDel="00000000" w:rsidP="00000000" w:rsidRDefault="00000000" w:rsidRPr="00000000">
      <w:pPr>
        <w:contextualSpacing w:val="0"/>
      </w:pPr>
      <w:hyperlink r:id="rId88">
        <w:r w:rsidDel="00000000" w:rsidR="00000000" w:rsidRPr="00000000">
          <w:rPr>
            <w:vertAlign w:val="baseline"/>
            <w:rtl w:val="0"/>
          </w:rPr>
          <w:t xml:space="preserve">http://www.ccohs.ca/resources</w:t>
        </w:r>
      </w:hyperlink>
      <w:hyperlink r:id="rId89">
        <w:r w:rsidDel="00000000" w:rsidR="00000000" w:rsidRPr="00000000">
          <w:rPr>
            <w:rtl w:val="0"/>
          </w:rPr>
        </w:r>
      </w:hyperlink>
    </w:p>
    <w:p w:rsidR="00000000" w:rsidDel="00000000" w:rsidP="00000000" w:rsidRDefault="00000000" w:rsidRPr="00000000">
      <w:pPr>
        <w:contextualSpacing w:val="0"/>
      </w:pPr>
      <w:hyperlink r:id="rId90">
        <w:r w:rsidDel="00000000" w:rsidR="00000000" w:rsidRPr="00000000">
          <w:rPr>
            <w:rtl w:val="0"/>
          </w:rPr>
        </w:r>
      </w:hyperlink>
    </w:p>
    <w:p w:rsidR="00000000" w:rsidDel="00000000" w:rsidP="00000000" w:rsidRDefault="00000000" w:rsidRPr="00000000">
      <w:pPr>
        <w:contextualSpacing w:val="0"/>
      </w:pPr>
      <w:r w:rsidDel="00000000" w:rsidR="00000000" w:rsidRPr="00000000">
        <w:rPr>
          <w:color w:val="000000"/>
          <w:vertAlign w:val="baseline"/>
          <w:rtl w:val="0"/>
        </w:rPr>
        <w:t xml:space="preserve">Ce site comporte une section</w:t>
      </w:r>
      <w:bookmarkStart w:colFirst="0" w:colLast="0" w:name="2hio093" w:id="127"/>
      <w:bookmarkEnd w:id="127"/>
      <w:r w:rsidDel="00000000" w:rsidR="00000000" w:rsidRPr="00000000">
        <w:rPr>
          <w:vertAlign w:val="baseline"/>
          <w:rtl w:val="0"/>
        </w:rPr>
        <w:t xml:space="preserve"> Ressources où le Centre propose une liste de sites web, de bases de données et d’autres ressources en ligne. Bon nombre de ces sites web sont conçus et mis à jour par le Centre, tandis que d’autres sont des ressources publiées par des organisations autres.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Centre a pour but :</w:t>
      </w:r>
      <w:r w:rsidDel="00000000" w:rsidR="00000000" w:rsidRPr="00000000">
        <w:rPr>
          <w:rtl w:val="0"/>
        </w:rPr>
      </w:r>
    </w:p>
    <w:p w:rsidR="00000000" w:rsidDel="00000000" w:rsidP="00000000" w:rsidRDefault="00000000" w:rsidRPr="00000000">
      <w:pPr>
        <w:widowControl w:val="1"/>
        <w:numPr>
          <w:ilvl w:val="0"/>
          <w:numId w:val="7"/>
        </w:numPr>
        <w:spacing w:line="276" w:lineRule="auto"/>
        <w:ind w:left="720" w:hanging="360"/>
        <w:rPr>
          <w:b w:val="0"/>
        </w:rPr>
      </w:pPr>
      <w:r w:rsidDel="00000000" w:rsidR="00000000" w:rsidRPr="00000000">
        <w:rPr>
          <w:vertAlign w:val="baseline"/>
          <w:rtl w:val="0"/>
        </w:rPr>
        <w:t xml:space="preserve">de promouvoir l’importance de l’Hygiène et de la sécurité au travail, au Canada,</w:t>
      </w:r>
      <w:r w:rsidDel="00000000" w:rsidR="00000000" w:rsidRPr="00000000">
        <w:rPr>
          <w:rtl w:val="0"/>
        </w:rPr>
      </w:r>
    </w:p>
    <w:p w:rsidR="00000000" w:rsidDel="00000000" w:rsidP="00000000" w:rsidRDefault="00000000" w:rsidRPr="00000000">
      <w:pPr>
        <w:widowControl w:val="1"/>
        <w:numPr>
          <w:ilvl w:val="0"/>
          <w:numId w:val="7"/>
        </w:numPr>
        <w:spacing w:line="276" w:lineRule="auto"/>
        <w:ind w:left="720" w:hanging="360"/>
        <w:rPr>
          <w:b w:val="0"/>
        </w:rPr>
      </w:pPr>
      <w:r w:rsidDel="00000000" w:rsidR="00000000" w:rsidRPr="00000000">
        <w:rPr>
          <w:vertAlign w:val="baseline"/>
          <w:rtl w:val="0"/>
        </w:rPr>
        <w:t xml:space="preserve">de discerner l’information à jour et fiable en matière de santé et de sécurité,</w:t>
      </w:r>
      <w:r w:rsidDel="00000000" w:rsidR="00000000" w:rsidRPr="00000000">
        <w:rPr>
          <w:rtl w:val="0"/>
        </w:rPr>
      </w:r>
    </w:p>
    <w:p w:rsidR="00000000" w:rsidDel="00000000" w:rsidP="00000000" w:rsidRDefault="00000000" w:rsidRPr="00000000">
      <w:pPr>
        <w:widowControl w:val="1"/>
        <w:numPr>
          <w:ilvl w:val="0"/>
          <w:numId w:val="7"/>
        </w:numPr>
        <w:spacing w:line="276" w:lineRule="auto"/>
        <w:ind w:left="720" w:hanging="360"/>
        <w:rPr>
          <w:b w:val="0"/>
        </w:rPr>
      </w:pPr>
      <w:r w:rsidDel="00000000" w:rsidR="00000000" w:rsidRPr="00000000">
        <w:rPr>
          <w:vertAlign w:val="baseline"/>
          <w:rtl w:val="0"/>
        </w:rPr>
        <w:t xml:space="preserve">de concevoir et de maintenir des ressources accessibles, pratiques et conviviales destinées à quiconque en a besoin,</w:t>
      </w:r>
      <w:r w:rsidDel="00000000" w:rsidR="00000000" w:rsidRPr="00000000">
        <w:rPr>
          <w:rtl w:val="0"/>
        </w:rPr>
      </w:r>
    </w:p>
    <w:p w:rsidR="00000000" w:rsidDel="00000000" w:rsidP="00000000" w:rsidRDefault="00000000" w:rsidRPr="00000000">
      <w:pPr>
        <w:widowControl w:val="1"/>
        <w:numPr>
          <w:ilvl w:val="0"/>
          <w:numId w:val="7"/>
        </w:numPr>
        <w:spacing w:line="276" w:lineRule="auto"/>
        <w:ind w:left="720" w:hanging="360"/>
        <w:rPr>
          <w:b w:val="0"/>
        </w:rPr>
      </w:pPr>
      <w:bookmarkStart w:colFirst="0" w:colLast="0" w:name="_wnyagw" w:id="128"/>
      <w:bookmarkEnd w:id="128"/>
      <w:r w:rsidDel="00000000" w:rsidR="00000000" w:rsidRPr="00000000">
        <w:rPr>
          <w:vertAlign w:val="baseline"/>
          <w:rtl w:val="0"/>
        </w:rPr>
        <w:t xml:space="preserve">fournir un accès à de l’information tirée d’une gamme de sources, notamment des gouvernements fédéral, des provinces et territoires, d’organismes et d’organismes à buts non lucratifs.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Audience cible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ressources gratuites se veulent utiles pour les travailleurs, les employeurs, les gestionnaires et les superviseurs, les comités mixtes sur la santé et sécurité, les professionnels en santé-sécurité au travail, ainsi que les étudiants.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gnlt4p" w:id="129"/>
      <w:bookmarkEnd w:id="12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Santé canada</w:t>
      </w: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0"/>
          <w:color w:val="0000ff"/>
          <w:sz w:val="22"/>
          <w:szCs w:val="22"/>
          <w:u w:val="single"/>
          <w:vertAlign w:val="baseline"/>
          <w:rtl w:val="0"/>
        </w:rPr>
        <w:t xml:space="preserve">http://</w:t>
      </w:r>
      <w:hyperlink r:id="rId91">
        <w:r w:rsidDel="00000000" w:rsidR="00000000" w:rsidRPr="00000000">
          <w:rPr>
            <w:rFonts w:ascii="Arial" w:cs="Arial" w:eastAsia="Arial" w:hAnsi="Arial"/>
            <w:b w:val="0"/>
            <w:color w:val="0000ff"/>
            <w:sz w:val="22"/>
            <w:szCs w:val="22"/>
            <w:u w:val="single"/>
            <w:vertAlign w:val="baseline"/>
            <w:rtl w:val="0"/>
          </w:rPr>
          <w:t xml:space="preserve">www.hc-sc.gc.ca</w:t>
        </w:r>
      </w:hyperlink>
      <w:r w:rsidDel="00000000" w:rsidR="00000000" w:rsidRPr="00000000">
        <w:rPr>
          <w:rFonts w:ascii="Arial" w:cs="Arial" w:eastAsia="Arial" w:hAnsi="Arial"/>
          <w:b w:val="0"/>
          <w:color w:val="0000ff"/>
          <w:sz w:val="22"/>
          <w:szCs w:val="22"/>
          <w:u w:val="single"/>
          <w:vertAlign w:val="baselin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Santé Canada est le ministère fédéral responsable d’aider les Canadiennes et les Canadiens à maintenir et à améliorer leur santé, tout en respectant les choix individuels et les circonstances.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19"/>
          <w:szCs w:val="19"/>
          <w:vertAlign w:val="baseline"/>
          <w:rtl w:val="0"/>
        </w:rPr>
        <w:t xml:space="preserve">Santé Canada élabore et met en application des règlements qui font partie de la législation du gouvernement du Canada. Le Ministère consulte le public canadien, l’industrie et les autres parties intéressées dans l’élaboration de lois qui protègent la santé des Canadiens. Il prépare également des lignes directrices et des politiques qui aident à interpréter et clarifier les textes législatifs pour lesquels le Ministère a une responsabilité totale ou partielle.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D’un intérêt particulier serait les règlements tels que la Loi sur les produits dangereux, les Règlements sur les produits contrôlés et la Santé de l’environnement et du milieu du travail.</w:t>
      </w:r>
      <w:r w:rsidDel="00000000" w:rsidR="00000000" w:rsidRPr="00000000">
        <w:rPr>
          <w:rtl w:val="0"/>
        </w:rPr>
      </w:r>
    </w:p>
    <w:p w:rsidR="00000000" w:rsidDel="00000000" w:rsidP="00000000" w:rsidRDefault="00000000" w:rsidRPr="00000000">
      <w:pPr>
        <w:contextualSpacing w:val="0"/>
      </w:pPr>
      <w:bookmarkStart w:colFirst="0" w:colLast="0" w:name="_1vsw3ci" w:id="130"/>
      <w:bookmarkEnd w:id="13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Santé et sécurité Ontario (SSO)</w:t>
      </w:r>
      <w:r w:rsidDel="00000000" w:rsidR="00000000" w:rsidRPr="00000000">
        <w:rPr>
          <w:rtl w:val="0"/>
        </w:rPr>
      </w:r>
    </w:p>
    <w:p w:rsidR="00000000" w:rsidDel="00000000" w:rsidP="00000000" w:rsidRDefault="00000000" w:rsidRPr="00000000">
      <w:pPr>
        <w:contextualSpacing w:val="0"/>
      </w:pPr>
      <w:hyperlink r:id="rId92">
        <w:r w:rsidDel="00000000" w:rsidR="00000000" w:rsidRPr="00000000">
          <w:rPr>
            <w:color w:val="0000ff"/>
            <w:u w:val="single"/>
            <w:vertAlign w:val="baseline"/>
            <w:rtl w:val="0"/>
          </w:rPr>
          <w:t xml:space="preserve">http://www.healthandsafetyontario.ca/HSO/Home.aspx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L’Ontario est déjà un excellent endroit pour faire affaires, vivre et travailler. Faire de notre province, et même de notre pays, la place la plus saine et la plus sure de travailler dans le monde est un prix d’une valeur de gain. </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Le système de prévention de l’Ontario se compose du ministère du Travail (MTR), de la sécurité professionnelle et de l’assurance (CSPAAT), le Centre de santé et de sécurité, le Centre de santé des travailleurs de l’Ontario Inc. et 12 associations de santé et sécurité (HSA).</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L’organisme; Santé et Sécurité Ontario (ASS) est le résultat d’une initiative audacieuse pour réorganiser les efforts indépendants de 12 associations de santé et de sécurité dans quatre organisations rationalisées afin de mieux servir plus de 236 000 entreprises de l’Ontario.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0"/>
          <w:vertAlign w:val="baseline"/>
          <w:rtl w:val="0"/>
        </w:rPr>
        <w:t xml:space="preserve">HSO regroupe :</w:t>
      </w:r>
      <w:r w:rsidDel="00000000" w:rsidR="00000000" w:rsidRPr="00000000">
        <w:rPr>
          <w:rtl w:val="0"/>
        </w:rPr>
      </w:r>
    </w:p>
    <w:p w:rsidR="00000000" w:rsidDel="00000000" w:rsidP="00000000" w:rsidRDefault="00000000" w:rsidRPr="00000000">
      <w:pPr>
        <w:widowControl w:val="1"/>
        <w:numPr>
          <w:ilvl w:val="0"/>
          <w:numId w:val="87"/>
        </w:numPr>
        <w:spacing w:line="276" w:lineRule="auto"/>
        <w:ind w:left="720" w:hanging="360"/>
        <w:rPr>
          <w:b w:val="0"/>
        </w:rPr>
      </w:pPr>
      <w:hyperlink r:id="rId93">
        <w:r w:rsidDel="00000000" w:rsidR="00000000" w:rsidRPr="00000000">
          <w:rPr>
            <w:color w:val="0000ff"/>
            <w:u w:val="single"/>
            <w:vertAlign w:val="baseline"/>
            <w:rtl w:val="0"/>
          </w:rPr>
          <w:t xml:space="preserve">Workplace Safety &amp; Prevention Services</w:t>
        </w:r>
      </w:hyperlink>
      <w:hyperlink r:id="rId94">
        <w:r w:rsidDel="00000000" w:rsidR="00000000" w:rsidRPr="00000000">
          <w:rPr>
            <w:rtl w:val="0"/>
          </w:rPr>
        </w:r>
      </w:hyperlink>
    </w:p>
    <w:p w:rsidR="00000000" w:rsidDel="00000000" w:rsidP="00000000" w:rsidRDefault="00000000" w:rsidRPr="00000000">
      <w:pPr>
        <w:widowControl w:val="1"/>
        <w:numPr>
          <w:ilvl w:val="0"/>
          <w:numId w:val="87"/>
        </w:numPr>
        <w:spacing w:line="276" w:lineRule="auto"/>
        <w:ind w:left="720" w:hanging="360"/>
        <w:rPr>
          <w:b w:val="0"/>
        </w:rPr>
      </w:pPr>
      <w:hyperlink r:id="rId95">
        <w:r w:rsidDel="00000000" w:rsidR="00000000" w:rsidRPr="00000000">
          <w:rPr>
            <w:color w:val="0000ff"/>
            <w:u w:val="single"/>
            <w:vertAlign w:val="baseline"/>
            <w:rtl w:val="0"/>
          </w:rPr>
          <w:t xml:space="preserve">Public Services Health &amp; Safety Association </w:t>
        </w:r>
      </w:hyperlink>
      <w:hyperlink r:id="rId96">
        <w:r w:rsidDel="00000000" w:rsidR="00000000" w:rsidRPr="00000000">
          <w:rPr>
            <w:rtl w:val="0"/>
          </w:rPr>
        </w:r>
      </w:hyperlink>
    </w:p>
    <w:p w:rsidR="00000000" w:rsidDel="00000000" w:rsidP="00000000" w:rsidRDefault="00000000" w:rsidRPr="00000000">
      <w:pPr>
        <w:widowControl w:val="1"/>
        <w:numPr>
          <w:ilvl w:val="0"/>
          <w:numId w:val="87"/>
        </w:numPr>
        <w:spacing w:line="276" w:lineRule="auto"/>
        <w:ind w:left="720" w:hanging="360"/>
        <w:rPr>
          <w:b w:val="0"/>
        </w:rPr>
      </w:pPr>
      <w:hyperlink r:id="rId97">
        <w:r w:rsidDel="00000000" w:rsidR="00000000" w:rsidRPr="00000000">
          <w:rPr>
            <w:color w:val="0000ff"/>
            <w:u w:val="single"/>
            <w:vertAlign w:val="baseline"/>
            <w:rtl w:val="0"/>
          </w:rPr>
          <w:t xml:space="preserve">Sécurité au travail dans le Nord</w:t>
        </w:r>
      </w:hyperlink>
      <w:hyperlink r:id="rId98">
        <w:r w:rsidDel="00000000" w:rsidR="00000000" w:rsidRPr="00000000">
          <w:rPr>
            <w:rtl w:val="0"/>
          </w:rPr>
        </w:r>
      </w:hyperlink>
    </w:p>
    <w:p w:rsidR="00000000" w:rsidDel="00000000" w:rsidP="00000000" w:rsidRDefault="00000000" w:rsidRPr="00000000">
      <w:pPr>
        <w:widowControl w:val="1"/>
        <w:numPr>
          <w:ilvl w:val="0"/>
          <w:numId w:val="87"/>
        </w:numPr>
        <w:spacing w:line="276" w:lineRule="auto"/>
        <w:ind w:left="720" w:hanging="360"/>
        <w:rPr>
          <w:b w:val="0"/>
        </w:rPr>
      </w:pPr>
      <w:hyperlink r:id="rId99">
        <w:r w:rsidDel="00000000" w:rsidR="00000000" w:rsidRPr="00000000">
          <w:rPr>
            <w:color w:val="0000ff"/>
            <w:u w:val="single"/>
            <w:vertAlign w:val="baseline"/>
            <w:rtl w:val="0"/>
          </w:rPr>
          <w:t xml:space="preserve">Infrastructure Health &amp; Safety Association.</w:t>
        </w:r>
      </w:hyperlink>
      <w:hyperlink r:id="rId100">
        <w:r w:rsidDel="00000000" w:rsidR="00000000" w:rsidRPr="00000000">
          <w:rPr>
            <w:rtl w:val="0"/>
          </w:rPr>
        </w:r>
      </w:hyperlink>
    </w:p>
    <w:p w:rsidR="00000000" w:rsidDel="00000000" w:rsidP="00000000" w:rsidRDefault="00000000" w:rsidRPr="00000000">
      <w:pPr>
        <w:contextualSpacing w:val="0"/>
      </w:pPr>
      <w:hyperlink r:id="rId101">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LE CODE DU BÂTIMENT DE L’ONTARIO</w:t>
      </w:r>
      <w:r w:rsidDel="00000000" w:rsidR="00000000" w:rsidRPr="00000000">
        <w:rPr>
          <w:rtl w:val="0"/>
        </w:rPr>
      </w:r>
    </w:p>
    <w:p w:rsidR="00000000" w:rsidDel="00000000" w:rsidP="00000000" w:rsidRDefault="00000000" w:rsidRPr="00000000">
      <w:pPr>
        <w:widowControl w:val="1"/>
        <w:spacing w:after="0" w:before="0" w:line="240" w:lineRule="auto"/>
        <w:contextualSpacing w:val="0"/>
      </w:pPr>
      <w:hyperlink r:id="rId102">
        <w:r w:rsidDel="00000000" w:rsidR="00000000" w:rsidRPr="00000000">
          <w:rPr>
            <w:rFonts w:ascii="Arial" w:cs="Arial" w:eastAsia="Arial" w:hAnsi="Arial"/>
            <w:b w:val="0"/>
            <w:color w:val="0000ff"/>
            <w:sz w:val="22"/>
            <w:szCs w:val="22"/>
            <w:u w:val="single"/>
            <w:vertAlign w:val="baseline"/>
            <w:rtl w:val="0"/>
          </w:rPr>
          <w:t xml:space="preserve">http://www.mah.gov.on.ca/Page5847.asp</w:t>
        </w:r>
      </w:hyperlink>
      <w:r w:rsidDel="00000000" w:rsidR="00000000" w:rsidRPr="00000000">
        <w:rPr>
          <w:rFonts w:ascii="Arial" w:cs="Arial" w:eastAsia="Arial" w:hAnsi="Arial"/>
          <w:b w:val="0"/>
          <w:sz w:val="22"/>
          <w:szCs w:val="22"/>
          <w:vertAlign w:val="baseline"/>
          <w:rtl w:val="0"/>
        </w:rPr>
        <w:t xml:space="preserve">x</w:t>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Le site Web du Code du bâtiment de l’Ontario présente des renseignements sur la qualification et l’inscription, la formation offerte, le règlement des différends, les nouvelles concernant l’élaboration du code et plus encore. Le Code du bâtiment de l’Ontario est administré par la Direction du bâtiment et de l’aménagement du ministère des Affaires municipales et du Logement. </w:t>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ff"/>
          <w:u w:val="single"/>
          <w:vertAlign w:val="baseline"/>
          <w:rtl w:val="0"/>
        </w:rPr>
        <w:t xml:space="preserve">http://</w:t>
      </w:r>
      <w:hyperlink r:id="rId103">
        <w:r w:rsidDel="00000000" w:rsidR="00000000" w:rsidRPr="00000000">
          <w:rPr>
            <w:color w:val="0000ff"/>
            <w:u w:val="single"/>
            <w:vertAlign w:val="baseline"/>
            <w:rtl w:val="0"/>
          </w:rPr>
          <w:t xml:space="preserve">www.csagroup.org</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normes contribuent à la sécurité des foyers, lieux de travail et espaces publics. Elles répondent aux problèmes liés à la durabilité et à l’environnement. De plus, elles encouragent l’adoption de nouvelles technologies et des meilleures pratiques qui améliorent le commerce et aident l’industrie à être compétitive sur le marché international. Les normes aident à faire progresser le présent, pour anticiper l’avenir.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hyperlink r:id="rId104">
        <w:r w:rsidDel="00000000" w:rsidR="00000000" w:rsidRPr="00000000">
          <w:rPr>
            <w:color w:val="0000ff"/>
            <w:u w:val="single"/>
            <w:vertAlign w:val="baseline"/>
            <w:rtl w:val="0"/>
          </w:rPr>
          <w:t xml:space="preserve">http://www.csse.org/</w:t>
        </w:r>
      </w:hyperlink>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La Canadian Society of Safety Engineering (CSSE) est une organisation de premier plan dans les secteurs de la santé, de la sécurité et de l’environnement des professionnels au Canada. Elle collabore avec l’industrie, les organismes gouvernementaux et d’autres organismes du secteur de la santé-sécurité  en vue de promouvoir la sensibilisation aux questions de santé, de sécurité et d’environnement dans les milieux de travail et les communautés partout au pays et ailleurs dans le monde. Elle a pour vision d’obtenir « un défenseur de la sécurité dans chaque milieu de travail » et elle a pour mission d’être la ressource incontournable en ce qui a trait au perfectionnement professionnel, à l’état des connaissances et à la communication de renseignements à ses membres, ainsi qu’au public canadien.</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LES ASSOCIATIONS PROFESSIONNELLES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associations professionnelles peuvent représenter une excellente ressource en santé et sécurité, étant donné les mesures disciplinaires visant certaines professions à ce chapitre. Voici quelques associations du secteur de la conception qui offrent des ressources en matière de pratiques professionnelles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L’Ordre des ingénieurs de l’Ontario (Professional Engineers of Ontario) (PEO) </w:t>
      </w:r>
      <w:hyperlink r:id="rId105">
        <w:r w:rsidDel="00000000" w:rsidR="00000000" w:rsidRPr="00000000">
          <w:rPr>
            <w:color w:val="0000ff"/>
            <w:u w:val="single"/>
            <w:vertAlign w:val="baseline"/>
            <w:rtl w:val="0"/>
          </w:rPr>
          <w:t xml:space="preserve">www.peo.on.ca/</w:t>
        </w:r>
      </w:hyperlink>
      <w:r w:rsidDel="00000000" w:rsidR="00000000" w:rsidRPr="00000000">
        <w:rPr>
          <w:color w:val="0000ff"/>
          <w:vertAlign w:val="baseline"/>
          <w:rtl w:val="0"/>
        </w:rPr>
        <w:br w:type="textWrapping"/>
      </w:r>
      <w:r w:rsidDel="00000000" w:rsidR="00000000" w:rsidRPr="00000000">
        <w:rPr>
          <w:vertAlign w:val="baseline"/>
          <w:rtl w:val="0"/>
        </w:rPr>
        <w:t xml:space="preserve">Architectural Association of Ontario (OAA)….. </w:t>
      </w:r>
      <w:hyperlink r:id="rId106">
        <w:r w:rsidDel="00000000" w:rsidR="00000000" w:rsidRPr="00000000">
          <w:rPr>
            <w:color w:val="0000ff"/>
            <w:u w:val="single"/>
            <w:vertAlign w:val="baseline"/>
            <w:rtl w:val="0"/>
          </w:rPr>
          <w:t xml:space="preserve">www.oaa.on.ca/</w:t>
        </w:r>
      </w:hyperlink>
      <w:r w:rsidDel="00000000" w:rsidR="00000000" w:rsidRPr="00000000">
        <w:rPr>
          <w:vertAlign w:val="baseline"/>
          <w:rtl w:val="0"/>
        </w:rPr>
        <w:t xml:space="preserve"> </w:t>
        <w:br w:type="textWrapping"/>
        <w:t xml:space="preserve">Ontario Certified Engineering Technicians and Technologists (OACETT)….. </w:t>
      </w:r>
      <w:hyperlink r:id="rId107">
        <w:r w:rsidDel="00000000" w:rsidR="00000000" w:rsidRPr="00000000">
          <w:rPr>
            <w:color w:val="0000ff"/>
            <w:u w:val="single"/>
            <w:vertAlign w:val="baseline"/>
            <w:rtl w:val="0"/>
          </w:rPr>
          <w:t xml:space="preserve">www.oacett.org/</w:t>
        </w:r>
      </w:hyperlink>
      <w:r w:rsidDel="00000000" w:rsidR="00000000" w:rsidRPr="00000000">
        <w:rPr>
          <w:vertAlign w:val="baseline"/>
          <w:rtl w:val="0"/>
        </w:rPr>
        <w:t xml:space="preserve"> </w:t>
        <w:br w:type="textWrapping"/>
        <w:t xml:space="preserve">Association of Registered Interior Designers of Ontario (ARIDO) ….. </w:t>
      </w:r>
      <w:hyperlink r:id="rId108">
        <w:r w:rsidDel="00000000" w:rsidR="00000000" w:rsidRPr="00000000">
          <w:rPr>
            <w:color w:val="0000ff"/>
            <w:u w:val="single"/>
            <w:vertAlign w:val="baseline"/>
            <w:rtl w:val="0"/>
          </w:rPr>
          <w:t xml:space="preserve">www.arido.ca/</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109">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7" name=""/>
                <a:graphic>
                  <a:graphicData uri="http://schemas.microsoft.com/office/word/2010/wordprocessingShape">
                    <wps:wsp>
                      <wps:cNvSpPr/>
                      <wps:cNvPr id="10" name="Shape 10"/>
                      <wps:spPr>
                        <a:xfrm>
                          <a:off x="4545900" y="3037050"/>
                          <a:ext cx="1600199" cy="1485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HYPERLINK "http://www.google.ca/url?sa=i&amp;rct=j&amp;q=&amp;esrc=s&amp;frm=1&amp;source=images&amp;cd=&amp;cad=rja&amp;docid=SJCkB4ZUamEBoM&amp;tbnid=P0uY_DhqaDD27M:&amp;ved=0CAUQjRw&amp;url=http://www.livesafeworksmart.net/&amp;ei=udKcUq_RIOTQ2QXggoHYAQ&amp;bvm=bv.57155469,d.aWc&amp;psig=AFQjCNHG8VRe4kEbsxDVccGpbh8Nta5i6Q&amp;ust=1386095666367403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7" name="image137.png"/>
                <a:graphic>
                  <a:graphicData uri="http://schemas.openxmlformats.org/drawingml/2006/picture">
                    <pic:pic>
                      <pic:nvPicPr>
                        <pic:cNvPr id="0" name="image137.png"/>
                        <pic:cNvPicPr preferRelativeResize="0"/>
                      </pic:nvPicPr>
                      <pic:blipFill>
                        <a:blip r:embed="rId110"/>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111">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112">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113">
        <w:r w:rsidDel="00000000" w:rsidR="00000000" w:rsidRPr="00000000">
          <w:rPr>
            <w:i w:val="1"/>
            <w:color w:val="0000ff"/>
            <w:sz w:val="20"/>
            <w:szCs w:val="20"/>
            <w:u w:val="single"/>
            <w:vertAlign w:val="baseline"/>
            <w:rtl w:val="0"/>
          </w:rPr>
          <w:t xml:space="preserve">http://www.edu.gov.on.ca/eng/les élèvesuccess/pathways/graines/septNews.pdf</w:t>
        </w:r>
      </w:hyperlink>
      <w:hyperlink r:id="rId114">
        <w:r w:rsidDel="00000000" w:rsidR="00000000" w:rsidRPr="00000000">
          <w:rPr>
            <w:rtl w:val="0"/>
          </w:rPr>
        </w:r>
      </w:hyperlink>
    </w:p>
    <w:p w:rsidR="00000000" w:rsidDel="00000000" w:rsidP="00000000" w:rsidRDefault="00000000" w:rsidRPr="00000000">
      <w:pPr>
        <w:contextualSpacing w:val="0"/>
        <w:jc w:val="both"/>
      </w:pPr>
      <w:hyperlink r:id="rId115">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116">
        <w:r w:rsidDel="00000000" w:rsidR="00000000" w:rsidRPr="00000000">
          <w:rPr>
            <w:i w:val="1"/>
            <w:color w:val="0000ff"/>
            <w:sz w:val="20"/>
            <w:szCs w:val="20"/>
            <w:u w:val="single"/>
            <w:vertAlign w:val="baseline"/>
            <w:rtl w:val="0"/>
          </w:rPr>
          <w:t xml:space="preserve">http://www.livesafeworksmart.net/french/special_needs/index.htm</w:t>
        </w:r>
      </w:hyperlink>
      <w:hyperlink r:id="rId117">
        <w:r w:rsidDel="00000000" w:rsidR="00000000" w:rsidRPr="00000000">
          <w:rPr>
            <w:rtl w:val="0"/>
          </w:rPr>
        </w:r>
      </w:hyperlink>
    </w:p>
    <w:p w:rsidR="00000000" w:rsidDel="00000000" w:rsidP="00000000" w:rsidRDefault="00000000" w:rsidRPr="00000000">
      <w:pPr>
        <w:contextualSpacing w:val="0"/>
        <w:jc w:val="both"/>
      </w:pPr>
      <w:hyperlink r:id="rId118">
        <w:r w:rsidDel="00000000" w:rsidR="00000000" w:rsidRPr="00000000">
          <w:rPr>
            <w:rtl w:val="0"/>
          </w:rPr>
        </w:r>
      </w:hyperlink>
    </w:p>
    <w:p w:rsidR="00000000" w:rsidDel="00000000" w:rsidP="00000000" w:rsidRDefault="00000000" w:rsidRPr="00000000">
      <w:pPr>
        <w:contextualSpacing w:val="0"/>
      </w:pPr>
      <w:hyperlink r:id="rId119">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w:t>
        <w:tab/>
      </w:r>
      <w:hyperlink r:id="rId120">
        <w:r w:rsidDel="00000000" w:rsidR="00000000" w:rsidRPr="00000000">
          <w:rPr>
            <w:i w:val="1"/>
            <w:color w:val="0000ff"/>
            <w:sz w:val="20"/>
            <w:szCs w:val="20"/>
            <w:u w:val="single"/>
            <w:vertAlign w:val="baseline"/>
            <w:rtl w:val="0"/>
          </w:rPr>
          <w:t xml:space="preserve">http://www.labour.gov.on.ca/french/index.php</w:t>
        </w:r>
      </w:hyperlink>
      <w:hyperlink r:id="rId121">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122">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123">
        <w:r w:rsidDel="00000000" w:rsidR="00000000" w:rsidRPr="00000000">
          <w:rPr>
            <w:i w:val="1"/>
            <w:color w:val="0000ff"/>
            <w:sz w:val="20"/>
            <w:szCs w:val="20"/>
            <w:u w:val="single"/>
            <w:vertAlign w:val="baseline"/>
            <w:rtl w:val="0"/>
          </w:rPr>
          <w:t xml:space="preserve">http://www.labour.gov.on.ca/french/es/pubs/factsheets/fs_young.php</w:t>
        </w:r>
      </w:hyperlink>
      <w:hyperlink r:id="rId124">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Cette section du site du ministère du Travail permet aux élèves de connaitre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25">
        <w:r w:rsidDel="00000000" w:rsidR="00000000" w:rsidRPr="00000000">
          <w:rPr>
            <w:i w:val="1"/>
            <w:color w:val="0000ff"/>
            <w:vertAlign w:val="baseline"/>
            <w:rtl w:val="0"/>
          </w:rPr>
          <w:t xml:space="preserve">http://www.wsib.on.ca</w:t>
        </w:r>
      </w:hyperlink>
      <w:hyperlink r:id="rId126">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127">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28">
        <w:r w:rsidDel="00000000" w:rsidR="00000000" w:rsidRPr="00000000">
          <w:rPr>
            <w:rtl w:val="0"/>
          </w:rPr>
        </w:r>
      </w:hyperlink>
    </w:p>
    <w:p w:rsidR="00000000" w:rsidDel="00000000" w:rsidP="00000000" w:rsidRDefault="00000000" w:rsidRPr="00000000">
      <w:pPr>
        <w:contextualSpacing w:val="0"/>
        <w:jc w:val="both"/>
      </w:pPr>
      <w:hyperlink r:id="rId129">
        <w:r w:rsidDel="00000000" w:rsidR="00000000" w:rsidRPr="00000000">
          <w:rPr>
            <w:rtl w:val="0"/>
          </w:rPr>
        </w:r>
      </w:hyperlink>
    </w:p>
    <w:p w:rsidR="00000000" w:rsidDel="00000000" w:rsidP="00000000" w:rsidRDefault="00000000" w:rsidRPr="00000000">
      <w:pPr>
        <w:contextualSpacing w:val="0"/>
        <w:jc w:val="both"/>
      </w:pPr>
      <w:hyperlink r:id="rId130">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131">
        <w:r w:rsidDel="00000000" w:rsidR="00000000" w:rsidRPr="00000000">
          <w:rPr>
            <w:rtl w:val="0"/>
          </w:rPr>
        </w:r>
      </w:hyperlink>
    </w:p>
    <w:p w:rsidR="00000000" w:rsidDel="00000000" w:rsidP="00000000" w:rsidRDefault="00000000" w:rsidRPr="00000000">
      <w:pPr>
        <w:contextualSpacing w:val="0"/>
        <w:jc w:val="both"/>
      </w:pPr>
      <w:bookmarkStart w:colFirst="0" w:colLast="0" w:name="_4fsjm0b" w:id="131"/>
      <w:bookmarkEnd w:id="131"/>
      <w:hyperlink r:id="rId132">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1"/>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33">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34">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135">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136">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137">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2uxtw84" w:id="132"/>
      <w:bookmarkEnd w:id="132"/>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vertAlign w:val="baseline"/>
          <w:rtl w:val="0"/>
        </w:rPr>
        <w:t xml:space="preserve">La semaine nord-américaine de la santé et de la sécurité au travail</w:t>
      </w:r>
      <w:r w:rsidDel="00000000" w:rsidR="00000000" w:rsidRPr="00000000">
        <w:rPr>
          <w:b w:val="1"/>
          <w:i w:val="1"/>
          <w:vertAlign w:val="baseline"/>
          <w:rtl w:val="0"/>
        </w:rPr>
        <w:t xml:space="preserve"> (NAOSH) Liens pour les jeunes travailleurs</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Adresse url :</w:t>
      </w:r>
      <w:hyperlink r:id="rId138">
        <w:r w:rsidDel="00000000" w:rsidR="00000000" w:rsidRPr="00000000">
          <w:rPr>
            <w:i w:val="1"/>
            <w:color w:val="0000ff"/>
            <w:u w:val="single"/>
            <w:vertAlign w:val="baseline"/>
            <w:rtl w:val="0"/>
          </w:rPr>
          <w:t xml:space="preserve">http://www.naosh.org/french/</w:t>
        </w:r>
      </w:hyperlink>
      <w:hyperlink r:id="rId139">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Présente des liens de sites web consacrés à la santé et la sécurité au travail, aussi bien que d’autres ressources pour les jeunes.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a346fx" w:id="133"/>
      <w:bookmarkEnd w:id="13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Invitons nos jeunes au travail – Guide de l’enseignant; Guide pour le milieu de travail</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1"/>
          <w:sz w:val="24"/>
          <w:szCs w:val="24"/>
          <w:vertAlign w:val="baseline"/>
          <w:rtl w:val="0"/>
        </w:rPr>
        <w:t xml:space="preserve">Le partenariat d’apprentissage </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0"/>
          <w:i w:val="1"/>
          <w:sz w:val="22"/>
          <w:szCs w:val="22"/>
          <w:vertAlign w:val="baseline"/>
          <w:rtl w:val="0"/>
        </w:rPr>
        <w:t xml:space="preserve">Adresse url : </w:t>
      </w:r>
      <w:hyperlink r:id="rId140">
        <w:r w:rsidDel="00000000" w:rsidR="00000000" w:rsidRPr="00000000">
          <w:rPr>
            <w:b w:val="0"/>
            <w:i w:val="1"/>
            <w:color w:val="0000ff"/>
            <w:sz w:val="22"/>
            <w:szCs w:val="22"/>
            <w:u w:val="single"/>
            <w:vertAlign w:val="baseline"/>
            <w:rtl w:val="0"/>
          </w:rPr>
          <w:t xml:space="preserve">http://fr.thelearningpartnership.ca/</w:t>
        </w:r>
      </w:hyperlink>
      <w:hyperlink r:id="rId14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 ressources ont été conçues sur mesure afin d’aider le personnel enseignant et les lieux de travail à se préparer pour la journée </w:t>
      </w:r>
      <w:r w:rsidDel="00000000" w:rsidR="00000000" w:rsidRPr="00000000">
        <w:rPr>
          <w:i w:val="1"/>
          <w:vertAlign w:val="baseline"/>
          <w:rtl w:val="0"/>
        </w:rPr>
        <w:t xml:space="preserve">Invitons nos jeunes au travail</w:t>
      </w:r>
      <w:r w:rsidDel="00000000" w:rsidR="00000000" w:rsidRPr="00000000">
        <w:rPr>
          <w:vertAlign w:val="baseline"/>
          <w:rtl w:val="0"/>
        </w:rPr>
        <w:t xml:space="preserve">. Les nouveaux livrets contiennent une excellente section avec les activités qui aident à préparer les élèves pour une journée d’apprentissage sécuritaire.</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r w:rsidDel="00000000" w:rsidR="00000000" w:rsidRPr="00000000">
        <w:rPr>
          <w:b w:val="1"/>
          <w:color w:val="ffffff"/>
          <w:sz w:val="36"/>
          <w:szCs w:val="36"/>
          <w:shd w:fill="0c0c0c" w:val="clear"/>
          <w:vertAlign w:val="baseline"/>
          <w:rtl w:val="0"/>
        </w:rPr>
        <w:t xml:space="preserve">ANNEXE B : SÉCURINET - MODÈLE VIERGE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matériel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fabrication.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expériences,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17"/>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17"/>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17"/>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matériel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81"/>
        <w:bidi w:val="0"/>
        <w:tblW w:w="9594.0" w:type="dxa"/>
        <w:jc w:val="left"/>
        <w:tblInd w:w="-15.0" w:type="dxa"/>
        <w:tblLayout w:type="fixed"/>
        <w:tblLook w:val="0000"/>
      </w:tblPr>
      <w:tblGrid>
        <w:gridCol w:w="9594"/>
        <w:tblGridChange w:id="0">
          <w:tblGrid>
            <w:gridCol w:w="9594"/>
          </w:tblGrid>
        </w:tblGridChange>
      </w:tblGrid>
      <w:tr>
        <w:tc>
          <w:tcPr>
            <w:vAlign w:val="center"/>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7" name="image107.png"/>
            <a:graphic>
              <a:graphicData uri="http://schemas.openxmlformats.org/drawingml/2006/picture">
                <pic:pic>
                  <pic:nvPicPr>
                    <pic:cNvPr id="0" name="image107.png"/>
                    <pic:cNvPicPr preferRelativeResize="0"/>
                  </pic:nvPicPr>
                  <pic:blipFill>
                    <a:blip r:embed="rId142"/>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6" name="image106.png"/>
            <a:graphic>
              <a:graphicData uri="http://schemas.openxmlformats.org/drawingml/2006/picture">
                <pic:pic>
                  <pic:nvPicPr>
                    <pic:cNvPr id="0" name="image106.png"/>
                    <pic:cNvPicPr preferRelativeResize="0"/>
                  </pic:nvPicPr>
                  <pic:blipFill>
                    <a:blip r:embed="rId143"/>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0" name="image110.png"/>
            <a:graphic>
              <a:graphicData uri="http://schemas.openxmlformats.org/drawingml/2006/picture">
                <pic:pic>
                  <pic:nvPicPr>
                    <pic:cNvPr id="0" name="image110.png"/>
                    <pic:cNvPicPr preferRelativeResize="0"/>
                  </pic:nvPicPr>
                  <pic:blipFill>
                    <a:blip r:embed="rId144"/>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6075" cy="334645"/>
            <wp:effectExtent b="0" l="0" r="0" t="0"/>
            <wp:docPr id="98" name="image108.png"/>
            <a:graphic>
              <a:graphicData uri="http://schemas.openxmlformats.org/drawingml/2006/picture">
                <pic:pic>
                  <pic:nvPicPr>
                    <pic:cNvPr id="0" name="image108.png"/>
                    <pic:cNvPicPr preferRelativeResize="0"/>
                  </pic:nvPicPr>
                  <pic:blipFill>
                    <a:blip r:embed="rId145"/>
                    <a:srcRect b="0" l="0" r="0" t="0"/>
                    <a:stretch>
                      <a:fillRect/>
                    </a:stretch>
                  </pic:blipFill>
                  <pic:spPr>
                    <a:xfrm>
                      <a:off x="0" y="0"/>
                      <a:ext cx="1616075" cy="3346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9" name="image109.png"/>
            <a:graphic>
              <a:graphicData uri="http://schemas.openxmlformats.org/drawingml/2006/picture">
                <pic:pic>
                  <pic:nvPicPr>
                    <pic:cNvPr id="0" name="image109.png"/>
                    <pic:cNvPicPr preferRelativeResize="0"/>
                  </pic:nvPicPr>
                  <pic:blipFill>
                    <a:blip r:embed="rId146"/>
                    <a:srcRect b="0" l="0" r="0" t="0"/>
                    <a:stretch>
                      <a:fillRect/>
                    </a:stretch>
                  </pic:blipFill>
                  <pic:spPr>
                    <a:xfrm>
                      <a:off x="0" y="0"/>
                      <a:ext cx="244475"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61670" cy="213360"/>
            <wp:effectExtent b="0" l="0" r="0" t="0"/>
            <wp:docPr id="101" name="image111.png"/>
            <a:graphic>
              <a:graphicData uri="http://schemas.openxmlformats.org/drawingml/2006/picture">
                <pic:pic>
                  <pic:nvPicPr>
                    <pic:cNvPr id="0" name="image111.png"/>
                    <pic:cNvPicPr preferRelativeResize="0"/>
                  </pic:nvPicPr>
                  <pic:blipFill>
                    <a:blip r:embed="rId147"/>
                    <a:srcRect b="0" l="0" r="0" t="0"/>
                    <a:stretch>
                      <a:fillRect/>
                    </a:stretch>
                  </pic:blipFill>
                  <pic:spPr>
                    <a:xfrm>
                      <a:off x="0" y="0"/>
                      <a:ext cx="661670"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2" name="image112.png"/>
            <a:graphic>
              <a:graphicData uri="http://schemas.openxmlformats.org/drawingml/2006/picture">
                <pic:pic>
                  <pic:nvPicPr>
                    <pic:cNvPr id="0" name="image112.png"/>
                    <pic:cNvPicPr preferRelativeResize="0"/>
                  </pic:nvPicPr>
                  <pic:blipFill>
                    <a:blip r:embed="rId148"/>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3" name="image113.png"/>
            <a:graphic>
              <a:graphicData uri="http://schemas.openxmlformats.org/drawingml/2006/picture">
                <pic:pic>
                  <pic:nvPicPr>
                    <pic:cNvPr id="0" name="image113.png"/>
                    <pic:cNvPicPr preferRelativeResize="0"/>
                  </pic:nvPicPr>
                  <pic:blipFill>
                    <a:blip r:embed="rId149"/>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4" name="image114.png"/>
            <a:graphic>
              <a:graphicData uri="http://schemas.openxmlformats.org/drawingml/2006/picture">
                <pic:pic>
                  <pic:nvPicPr>
                    <pic:cNvPr id="0" name="image114.png"/>
                    <pic:cNvPicPr preferRelativeResize="0"/>
                  </pic:nvPicPr>
                  <pic:blipFill>
                    <a:blip r:embed="rId150"/>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5" name="image115.png"/>
            <a:graphic>
              <a:graphicData uri="http://schemas.openxmlformats.org/drawingml/2006/picture">
                <pic:pic>
                  <pic:nvPicPr>
                    <pic:cNvPr id="0" name="image115.png"/>
                    <pic:cNvPicPr preferRelativeResize="0"/>
                  </pic:nvPicPr>
                  <pic:blipFill>
                    <a:blip r:embed="rId151"/>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32405" cy="314325"/>
            <wp:effectExtent b="0" l="0" r="0" t="0"/>
            <wp:docPr id="106" name="image117.png"/>
            <a:graphic>
              <a:graphicData uri="http://schemas.openxmlformats.org/drawingml/2006/picture">
                <pic:pic>
                  <pic:nvPicPr>
                    <pic:cNvPr id="0" name="image117.png"/>
                    <pic:cNvPicPr preferRelativeResize="0"/>
                  </pic:nvPicPr>
                  <pic:blipFill>
                    <a:blip r:embed="rId152"/>
                    <a:srcRect b="0" l="0" r="0" t="0"/>
                    <a:stretch>
                      <a:fillRect/>
                    </a:stretch>
                  </pic:blipFill>
                  <pic:spPr>
                    <a:xfrm>
                      <a:off x="0" y="0"/>
                      <a:ext cx="2732405" cy="31432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7" name="image118.png"/>
            <a:graphic>
              <a:graphicData uri="http://schemas.openxmlformats.org/drawingml/2006/picture">
                <pic:pic>
                  <pic:nvPicPr>
                    <pic:cNvPr id="0" name="image118.png"/>
                    <pic:cNvPicPr preferRelativeResize="0"/>
                  </pic:nvPicPr>
                  <pic:blipFill>
                    <a:blip r:embed="rId15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8" name="image119.png"/>
            <a:graphic>
              <a:graphicData uri="http://schemas.openxmlformats.org/drawingml/2006/picture">
                <pic:pic>
                  <pic:nvPicPr>
                    <pic:cNvPr id="0" name="image119.png"/>
                    <pic:cNvPicPr preferRelativeResize="0"/>
                  </pic:nvPicPr>
                  <pic:blipFill>
                    <a:blip r:embed="rId15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1" name="image84.png"/>
            <a:graphic>
              <a:graphicData uri="http://schemas.openxmlformats.org/drawingml/2006/picture">
                <pic:pic>
                  <pic:nvPicPr>
                    <pic:cNvPr id="0" name="image84.png"/>
                    <pic:cNvPicPr preferRelativeResize="0"/>
                  </pic:nvPicPr>
                  <pic:blipFill>
                    <a:blip r:embed="rId15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2" name="image85.png"/>
            <a:graphic>
              <a:graphicData uri="http://schemas.openxmlformats.org/drawingml/2006/picture">
                <pic:pic>
                  <pic:nvPicPr>
                    <pic:cNvPr id="0" name="image85.png"/>
                    <pic:cNvPicPr preferRelativeResize="0"/>
                  </pic:nvPicPr>
                  <pic:blipFill>
                    <a:blip r:embed="rId15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3" name="image86.png"/>
            <a:graphic>
              <a:graphicData uri="http://schemas.openxmlformats.org/drawingml/2006/picture">
                <pic:pic>
                  <pic:nvPicPr>
                    <pic:cNvPr id="0" name="image86.png"/>
                    <pic:cNvPicPr preferRelativeResize="0"/>
                  </pic:nvPicPr>
                  <pic:blipFill>
                    <a:blip r:embed="rId15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4" name="image87.png"/>
            <a:graphic>
              <a:graphicData uri="http://schemas.openxmlformats.org/drawingml/2006/picture">
                <pic:pic>
                  <pic:nvPicPr>
                    <pic:cNvPr id="0" name="image87.png"/>
                    <pic:cNvPicPr preferRelativeResize="0"/>
                  </pic:nvPicPr>
                  <pic:blipFill>
                    <a:blip r:embed="rId15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5" name="image88.png"/>
            <a:graphic>
              <a:graphicData uri="http://schemas.openxmlformats.org/drawingml/2006/picture">
                <pic:pic>
                  <pic:nvPicPr>
                    <pic:cNvPr id="0" name="image88.png"/>
                    <pic:cNvPicPr preferRelativeResize="0"/>
                  </pic:nvPicPr>
                  <pic:blipFill>
                    <a:blip r:embed="rId15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6" name="image89.png"/>
            <a:graphic>
              <a:graphicData uri="http://schemas.openxmlformats.org/drawingml/2006/picture">
                <pic:pic>
                  <pic:nvPicPr>
                    <pic:cNvPr id="0" name="image89.png"/>
                    <pic:cNvPicPr preferRelativeResize="0"/>
                  </pic:nvPicPr>
                  <pic:blipFill>
                    <a:blip r:embed="rId16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7" name="image90.png"/>
            <a:graphic>
              <a:graphicData uri="http://schemas.openxmlformats.org/drawingml/2006/picture">
                <pic:pic>
                  <pic:nvPicPr>
                    <pic:cNvPr id="0" name="image90.png"/>
                    <pic:cNvPicPr preferRelativeResize="0"/>
                  </pic:nvPicPr>
                  <pic:blipFill>
                    <a:blip r:embed="rId16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8" name="image91.png"/>
            <a:graphic>
              <a:graphicData uri="http://schemas.openxmlformats.org/drawingml/2006/picture">
                <pic:pic>
                  <pic:nvPicPr>
                    <pic:cNvPr id="0" name="image91.png"/>
                    <pic:cNvPicPr preferRelativeResize="0"/>
                  </pic:nvPicPr>
                  <pic:blipFill>
                    <a:blip r:embed="rId16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9" name="image92.png"/>
            <a:graphic>
              <a:graphicData uri="http://schemas.openxmlformats.org/drawingml/2006/picture">
                <pic:pic>
                  <pic:nvPicPr>
                    <pic:cNvPr id="0" name="image92.png"/>
                    <pic:cNvPicPr preferRelativeResize="0"/>
                  </pic:nvPicPr>
                  <pic:blipFill>
                    <a:blip r:embed="rId16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0" name="image93.png"/>
            <a:graphic>
              <a:graphicData uri="http://schemas.openxmlformats.org/drawingml/2006/picture">
                <pic:pic>
                  <pic:nvPicPr>
                    <pic:cNvPr id="0" name="image93.png"/>
                    <pic:cNvPicPr preferRelativeResize="0"/>
                  </pic:nvPicPr>
                  <pic:blipFill>
                    <a:blip r:embed="rId16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3" name="image15.png"/>
            <a:graphic>
              <a:graphicData uri="http://schemas.openxmlformats.org/drawingml/2006/picture">
                <pic:pic>
                  <pic:nvPicPr>
                    <pic:cNvPr id="0" name="image15.png"/>
                    <pic:cNvPicPr preferRelativeResize="0"/>
                  </pic:nvPicPr>
                  <pic:blipFill>
                    <a:blip r:embed="rId16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cache-oreilles antibruit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4" name="image16.png"/>
            <a:graphic>
              <a:graphicData uri="http://schemas.openxmlformats.org/drawingml/2006/picture">
                <pic:pic>
                  <pic:nvPicPr>
                    <pic:cNvPr id="0" name="image16.png"/>
                    <pic:cNvPicPr preferRelativeResize="0"/>
                  </pic:nvPicPr>
                  <pic:blipFill>
                    <a:blip r:embed="rId16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5" name="image17.png"/>
            <a:graphic>
              <a:graphicData uri="http://schemas.openxmlformats.org/drawingml/2006/picture">
                <pic:pic>
                  <pic:nvPicPr>
                    <pic:cNvPr id="0" name="image17.png"/>
                    <pic:cNvPicPr preferRelativeResize="0"/>
                  </pic:nvPicPr>
                  <pic:blipFill>
                    <a:blip r:embed="rId16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6" name="image18.png"/>
            <a:graphic>
              <a:graphicData uri="http://schemas.openxmlformats.org/drawingml/2006/picture">
                <pic:pic>
                  <pic:nvPicPr>
                    <pic:cNvPr id="0" name="image18.png"/>
                    <pic:cNvPicPr preferRelativeResize="0"/>
                  </pic:nvPicPr>
                  <pic:blipFill>
                    <a:blip r:embed="rId16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7" name="image19.png"/>
            <a:graphic>
              <a:graphicData uri="http://schemas.openxmlformats.org/drawingml/2006/picture">
                <pic:pic>
                  <pic:nvPicPr>
                    <pic:cNvPr id="0" name="image19.png"/>
                    <pic:cNvPicPr preferRelativeResize="0"/>
                  </pic:nvPicPr>
                  <pic:blipFill>
                    <a:blip r:embed="rId16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8" name="image20.png"/>
            <a:graphic>
              <a:graphicData uri="http://schemas.openxmlformats.org/drawingml/2006/picture">
                <pic:pic>
                  <pic:nvPicPr>
                    <pic:cNvPr id="0" name="image20.png"/>
                    <pic:cNvPicPr preferRelativeResize="0"/>
                  </pic:nvPicPr>
                  <pic:blipFill>
                    <a:blip r:embed="rId17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171">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croître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linges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18. 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s’est-t-il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9" name="image22.png"/>
            <a:graphic>
              <a:graphicData uri="http://schemas.openxmlformats.org/drawingml/2006/picture">
                <pic:pic>
                  <pic:nvPicPr>
                    <pic:cNvPr id="0" name="image22.png"/>
                    <pic:cNvPicPr preferRelativeResize="0"/>
                  </pic:nvPicPr>
                  <pic:blipFill>
                    <a:blip r:embed="rId17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0" name="image23.png"/>
            <a:graphic>
              <a:graphicData uri="http://schemas.openxmlformats.org/drawingml/2006/picture">
                <pic:pic>
                  <pic:nvPicPr>
                    <pic:cNvPr id="0" name="image23.png"/>
                    <pic:cNvPicPr preferRelativeResize="0"/>
                  </pic:nvPicPr>
                  <pic:blipFill>
                    <a:blip r:embed="rId17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1" name="image24.png"/>
            <a:graphic>
              <a:graphicData uri="http://schemas.openxmlformats.org/drawingml/2006/picture">
                <pic:pic>
                  <pic:nvPicPr>
                    <pic:cNvPr id="0" name="image24.png"/>
                    <pic:cNvPicPr preferRelativeResize="0"/>
                  </pic:nvPicPr>
                  <pic:blipFill>
                    <a:blip r:embed="rId17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2" name="image25.png"/>
            <a:graphic>
              <a:graphicData uri="http://schemas.openxmlformats.org/drawingml/2006/picture">
                <pic:pic>
                  <pic:nvPicPr>
                    <pic:cNvPr id="0" name="image25.png"/>
                    <pic:cNvPicPr preferRelativeResize="0"/>
                  </pic:nvPicPr>
                  <pic:blipFill>
                    <a:blip r:embed="rId17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 name="image05.png"/>
            <a:graphic>
              <a:graphicData uri="http://schemas.openxmlformats.org/drawingml/2006/picture">
                <pic:pic>
                  <pic:nvPicPr>
                    <pic:cNvPr id="0" name="image05.png"/>
                    <pic:cNvPicPr preferRelativeResize="0"/>
                  </pic:nvPicPr>
                  <pic:blipFill>
                    <a:blip r:embed="rId17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 name="image06.png"/>
            <a:graphic>
              <a:graphicData uri="http://schemas.openxmlformats.org/drawingml/2006/picture">
                <pic:pic>
                  <pic:nvPicPr>
                    <pic:cNvPr id="0" name="image06.png"/>
                    <pic:cNvPicPr preferRelativeResize="0"/>
                  </pic:nvPicPr>
                  <pic:blipFill>
                    <a:blip r:embed="rId17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 name="image07.png"/>
            <a:graphic>
              <a:graphicData uri="http://schemas.openxmlformats.org/drawingml/2006/picture">
                <pic:pic>
                  <pic:nvPicPr>
                    <pic:cNvPr id="0" name="image07.png"/>
                    <pic:cNvPicPr preferRelativeResize="0"/>
                  </pic:nvPicPr>
                  <pic:blipFill>
                    <a:blip r:embed="rId17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 name="image08.png"/>
            <a:graphic>
              <a:graphicData uri="http://schemas.openxmlformats.org/drawingml/2006/picture">
                <pic:pic>
                  <pic:nvPicPr>
                    <pic:cNvPr id="0" name="image08.png"/>
                    <pic:cNvPicPr preferRelativeResize="0"/>
                  </pic:nvPicPr>
                  <pic:blipFill>
                    <a:blip r:embed="rId17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 name="image09.png"/>
            <a:graphic>
              <a:graphicData uri="http://schemas.openxmlformats.org/drawingml/2006/picture">
                <pic:pic>
                  <pic:nvPicPr>
                    <pic:cNvPr id="0" name="image09.png"/>
                    <pic:cNvPicPr preferRelativeResize="0"/>
                  </pic:nvPicPr>
                  <pic:blipFill>
                    <a:blip r:embed="rId18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 name="image10.png"/>
            <a:graphic>
              <a:graphicData uri="http://schemas.openxmlformats.org/drawingml/2006/picture">
                <pic:pic>
                  <pic:nvPicPr>
                    <pic:cNvPr id="0" name="image10.png"/>
                    <pic:cNvPicPr preferRelativeResize="0"/>
                  </pic:nvPicPr>
                  <pic:blipFill>
                    <a:blip r:embed="rId18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 name="image11.png"/>
            <a:graphic>
              <a:graphicData uri="http://schemas.openxmlformats.org/drawingml/2006/picture">
                <pic:pic>
                  <pic:nvPicPr>
                    <pic:cNvPr id="0" name="image11.png"/>
                    <pic:cNvPicPr preferRelativeResize="0"/>
                  </pic:nvPicPr>
                  <pic:blipFill>
                    <a:blip r:embed="rId18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 name="image12.png"/>
            <a:graphic>
              <a:graphicData uri="http://schemas.openxmlformats.org/drawingml/2006/picture">
                <pic:pic>
                  <pic:nvPicPr>
                    <pic:cNvPr id="0" name="image12.png"/>
                    <pic:cNvPicPr preferRelativeResize="0"/>
                  </pic:nvPicPr>
                  <pic:blipFill>
                    <a:blip r:embed="rId18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1" name="image13.png"/>
            <a:graphic>
              <a:graphicData uri="http://schemas.openxmlformats.org/drawingml/2006/picture">
                <pic:pic>
                  <pic:nvPicPr>
                    <pic:cNvPr id="0" name="image13.png"/>
                    <pic:cNvPicPr preferRelativeResize="0"/>
                  </pic:nvPicPr>
                  <pic:blipFill>
                    <a:blip r:embed="rId18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2" name="image14.png"/>
            <a:graphic>
              <a:graphicData uri="http://schemas.openxmlformats.org/drawingml/2006/picture">
                <pic:pic>
                  <pic:nvPicPr>
                    <pic:cNvPr id="0" name="image14.png"/>
                    <pic:cNvPicPr preferRelativeResize="0"/>
                  </pic:nvPicPr>
                  <pic:blipFill>
                    <a:blip r:embed="rId18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5" name="image38.png"/>
            <a:graphic>
              <a:graphicData uri="http://schemas.openxmlformats.org/drawingml/2006/picture">
                <pic:pic>
                  <pic:nvPicPr>
                    <pic:cNvPr id="0" name="image38.png"/>
                    <pic:cNvPicPr preferRelativeResize="0"/>
                  </pic:nvPicPr>
                  <pic:blipFill>
                    <a:blip r:embed="rId18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6" name="image39.png"/>
            <a:graphic>
              <a:graphicData uri="http://schemas.openxmlformats.org/drawingml/2006/picture">
                <pic:pic>
                  <pic:nvPicPr>
                    <pic:cNvPr id="0" name="image39.png"/>
                    <pic:cNvPicPr preferRelativeResize="0"/>
                  </pic:nvPicPr>
                  <pic:blipFill>
                    <a:blip r:embed="rId18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7" name="image40.png"/>
            <a:graphic>
              <a:graphicData uri="http://schemas.openxmlformats.org/drawingml/2006/picture">
                <pic:pic>
                  <pic:nvPicPr>
                    <pic:cNvPr id="0" name="image40.png"/>
                    <pic:cNvPicPr preferRelativeResize="0"/>
                  </pic:nvPicPr>
                  <pic:blipFill>
                    <a:blip r:embed="rId18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8" name="image41.png"/>
            <a:graphic>
              <a:graphicData uri="http://schemas.openxmlformats.org/drawingml/2006/picture">
                <pic:pic>
                  <pic:nvPicPr>
                    <pic:cNvPr id="0" name="image41.png"/>
                    <pic:cNvPicPr preferRelativeResize="0"/>
                  </pic:nvPicPr>
                  <pic:blipFill>
                    <a:blip r:embed="rId18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9" name="image42.png"/>
            <a:graphic>
              <a:graphicData uri="http://schemas.openxmlformats.org/drawingml/2006/picture">
                <pic:pic>
                  <pic:nvPicPr>
                    <pic:cNvPr id="0" name="image42.png"/>
                    <pic:cNvPicPr preferRelativeResize="0"/>
                  </pic:nvPicPr>
                  <pic:blipFill>
                    <a:blip r:embed="rId19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0" name="image43.png"/>
            <a:graphic>
              <a:graphicData uri="http://schemas.openxmlformats.org/drawingml/2006/picture">
                <pic:pic>
                  <pic:nvPicPr>
                    <pic:cNvPr id="0" name="image43.png"/>
                    <pic:cNvPicPr preferRelativeResize="0"/>
                  </pic:nvPicPr>
                  <pic:blipFill>
                    <a:blip r:embed="rId19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1" name="image44.png"/>
            <a:graphic>
              <a:graphicData uri="http://schemas.openxmlformats.org/drawingml/2006/picture">
                <pic:pic>
                  <pic:nvPicPr>
                    <pic:cNvPr id="0" name="image44.png"/>
                    <pic:cNvPicPr preferRelativeResize="0"/>
                  </pic:nvPicPr>
                  <pic:blipFill>
                    <a:blip r:embed="rId19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2" name="image45.png"/>
            <a:graphic>
              <a:graphicData uri="http://schemas.openxmlformats.org/drawingml/2006/picture">
                <pic:pic>
                  <pic:nvPicPr>
                    <pic:cNvPr id="0" name="image45.png"/>
                    <pic:cNvPicPr preferRelativeResize="0"/>
                  </pic:nvPicPr>
                  <pic:blipFill>
                    <a:blip r:embed="rId19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3" name="image46.png"/>
            <a:graphic>
              <a:graphicData uri="http://schemas.openxmlformats.org/drawingml/2006/picture">
                <pic:pic>
                  <pic:nvPicPr>
                    <pic:cNvPr id="0" name="image46.png"/>
                    <pic:cNvPicPr preferRelativeResize="0"/>
                  </pic:nvPicPr>
                  <pic:blipFill>
                    <a:blip r:embed="rId19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4" name="image47.png"/>
            <a:graphic>
              <a:graphicData uri="http://schemas.openxmlformats.org/drawingml/2006/picture">
                <pic:pic>
                  <pic:nvPicPr>
                    <pic:cNvPr id="0" name="image47.png"/>
                    <pic:cNvPicPr preferRelativeResize="0"/>
                  </pic:nvPicPr>
                  <pic:blipFill>
                    <a:blip r:embed="rId19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4" name="image37.png"/>
            <a:graphic>
              <a:graphicData uri="http://schemas.openxmlformats.org/drawingml/2006/picture">
                <pic:pic>
                  <pic:nvPicPr>
                    <pic:cNvPr id="0" name="image37.png"/>
                    <pic:cNvPicPr preferRelativeResize="0"/>
                  </pic:nvPicPr>
                  <pic:blipFill>
                    <a:blip r:embed="rId19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5" name="image28.png"/>
            <a:graphic>
              <a:graphicData uri="http://schemas.openxmlformats.org/drawingml/2006/picture">
                <pic:pic>
                  <pic:nvPicPr>
                    <pic:cNvPr id="0" name="image28.png"/>
                    <pic:cNvPicPr preferRelativeResize="0"/>
                  </pic:nvPicPr>
                  <pic:blipFill>
                    <a:blip r:embed="rId19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6" name="image29.png"/>
            <a:graphic>
              <a:graphicData uri="http://schemas.openxmlformats.org/drawingml/2006/picture">
                <pic:pic>
                  <pic:nvPicPr>
                    <pic:cNvPr id="0" name="image29.png"/>
                    <pic:cNvPicPr preferRelativeResize="0"/>
                  </pic:nvPicPr>
                  <pic:blipFill>
                    <a:blip r:embed="rId19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7" name="image30.png"/>
            <a:graphic>
              <a:graphicData uri="http://schemas.openxmlformats.org/drawingml/2006/picture">
                <pic:pic>
                  <pic:nvPicPr>
                    <pic:cNvPr id="0" name="image30.png"/>
                    <pic:cNvPicPr preferRelativeResize="0"/>
                  </pic:nvPicPr>
                  <pic:blipFill>
                    <a:blip r:embed="rId19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8" name="image31.png"/>
            <a:graphic>
              <a:graphicData uri="http://schemas.openxmlformats.org/drawingml/2006/picture">
                <pic:pic>
                  <pic:nvPicPr>
                    <pic:cNvPr id="0" name="image31.png"/>
                    <pic:cNvPicPr preferRelativeResize="0"/>
                  </pic:nvPicPr>
                  <pic:blipFill>
                    <a:blip r:embed="rId20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9" name="image32.png"/>
            <a:graphic>
              <a:graphicData uri="http://schemas.openxmlformats.org/drawingml/2006/picture">
                <pic:pic>
                  <pic:nvPicPr>
                    <pic:cNvPr id="0" name="image32.png"/>
                    <pic:cNvPicPr preferRelativeResize="0"/>
                  </pic:nvPicPr>
                  <pic:blipFill>
                    <a:blip r:embed="rId20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0" name="image33.png"/>
            <a:graphic>
              <a:graphicData uri="http://schemas.openxmlformats.org/drawingml/2006/picture">
                <pic:pic>
                  <pic:nvPicPr>
                    <pic:cNvPr id="0" name="image33.png"/>
                    <pic:cNvPicPr preferRelativeResize="0"/>
                  </pic:nvPicPr>
                  <pic:blipFill>
                    <a:blip r:embed="rId20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1" name="image34.png"/>
            <a:graphic>
              <a:graphicData uri="http://schemas.openxmlformats.org/drawingml/2006/picture">
                <pic:pic>
                  <pic:nvPicPr>
                    <pic:cNvPr id="0" name="image34.png"/>
                    <pic:cNvPicPr preferRelativeResize="0"/>
                  </pic:nvPicPr>
                  <pic:blipFill>
                    <a:blip r:embed="rId20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2" name="image35.png"/>
            <a:graphic>
              <a:graphicData uri="http://schemas.openxmlformats.org/drawingml/2006/picture">
                <pic:pic>
                  <pic:nvPicPr>
                    <pic:cNvPr id="0" name="image35.png"/>
                    <pic:cNvPicPr preferRelativeResize="0"/>
                  </pic:nvPicPr>
                  <pic:blipFill>
                    <a:blip r:embed="rId20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3" name="image36.png"/>
            <a:graphic>
              <a:graphicData uri="http://schemas.openxmlformats.org/drawingml/2006/picture">
                <pic:pic>
                  <pic:nvPicPr>
                    <pic:cNvPr id="0" name="image36.png"/>
                    <pic:cNvPicPr preferRelativeResize="0"/>
                  </pic:nvPicPr>
                  <pic:blipFill>
                    <a:blip r:embed="rId20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3" name="image26.png"/>
            <a:graphic>
              <a:graphicData uri="http://schemas.openxmlformats.org/drawingml/2006/picture">
                <pic:pic>
                  <pic:nvPicPr>
                    <pic:cNvPr id="0" name="image26.png"/>
                    <pic:cNvPicPr preferRelativeResize="0"/>
                  </pic:nvPicPr>
                  <pic:blipFill>
                    <a:blip r:embed="rId20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4" name="image27.png"/>
            <a:graphic>
              <a:graphicData uri="http://schemas.openxmlformats.org/drawingml/2006/picture">
                <pic:pic>
                  <pic:nvPicPr>
                    <pic:cNvPr id="0" name="image27.png"/>
                    <pic:cNvPicPr preferRelativeResize="0"/>
                  </pic:nvPicPr>
                  <pic:blipFill>
                    <a:blip r:embed="rId20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9" name="image62.png"/>
            <a:graphic>
              <a:graphicData uri="http://schemas.openxmlformats.org/drawingml/2006/picture">
                <pic:pic>
                  <pic:nvPicPr>
                    <pic:cNvPr id="0" name="image62.png"/>
                    <pic:cNvPicPr preferRelativeResize="0"/>
                  </pic:nvPicPr>
                  <pic:blipFill>
                    <a:blip r:embed="rId20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0" name="image63.png"/>
            <a:graphic>
              <a:graphicData uri="http://schemas.openxmlformats.org/drawingml/2006/picture">
                <pic:pic>
                  <pic:nvPicPr>
                    <pic:cNvPr id="0" name="image63.png"/>
                    <pic:cNvPicPr preferRelativeResize="0"/>
                  </pic:nvPicPr>
                  <pic:blipFill>
                    <a:blip r:embed="rId20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1" name="image64.png"/>
            <a:graphic>
              <a:graphicData uri="http://schemas.openxmlformats.org/drawingml/2006/picture">
                <pic:pic>
                  <pic:nvPicPr>
                    <pic:cNvPr id="0" name="image64.png"/>
                    <pic:cNvPicPr preferRelativeResize="0"/>
                  </pic:nvPicPr>
                  <pic:blipFill>
                    <a:blip r:embed="rId21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2" name="image65.png"/>
            <a:graphic>
              <a:graphicData uri="http://schemas.openxmlformats.org/drawingml/2006/picture">
                <pic:pic>
                  <pic:nvPicPr>
                    <pic:cNvPr id="0" name="image65.png"/>
                    <pic:cNvPicPr preferRelativeResize="0"/>
                  </pic:nvPicPr>
                  <pic:blipFill>
                    <a:blip r:embed="rId21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3" name="image66.png"/>
            <a:graphic>
              <a:graphicData uri="http://schemas.openxmlformats.org/drawingml/2006/picture">
                <pic:pic>
                  <pic:nvPicPr>
                    <pic:cNvPr id="0" name="image66.png"/>
                    <pic:cNvPicPr preferRelativeResize="0"/>
                  </pic:nvPicPr>
                  <pic:blipFill>
                    <a:blip r:embed="rId21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4" name="image67.png"/>
            <a:graphic>
              <a:graphicData uri="http://schemas.openxmlformats.org/drawingml/2006/picture">
                <pic:pic>
                  <pic:nvPicPr>
                    <pic:cNvPr id="0" name="image67.png"/>
                    <pic:cNvPicPr preferRelativeResize="0"/>
                  </pic:nvPicPr>
                  <pic:blipFill>
                    <a:blip r:embed="rId21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5" name="image68.png"/>
            <a:graphic>
              <a:graphicData uri="http://schemas.openxmlformats.org/drawingml/2006/picture">
                <pic:pic>
                  <pic:nvPicPr>
                    <pic:cNvPr id="0" name="image68.png"/>
                    <pic:cNvPicPr preferRelativeResize="0"/>
                  </pic:nvPicPr>
                  <pic:blipFill>
                    <a:blip r:embed="rId21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6" name="image69.png"/>
            <a:graphic>
              <a:graphicData uri="http://schemas.openxmlformats.org/drawingml/2006/picture">
                <pic:pic>
                  <pic:nvPicPr>
                    <pic:cNvPr id="0" name="image69.png"/>
                    <pic:cNvPicPr preferRelativeResize="0"/>
                  </pic:nvPicPr>
                  <pic:blipFill>
                    <a:blip r:embed="rId21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6" name="image59.png"/>
            <a:graphic>
              <a:graphicData uri="http://schemas.openxmlformats.org/drawingml/2006/picture">
                <pic:pic>
                  <pic:nvPicPr>
                    <pic:cNvPr id="0" name="image59.png"/>
                    <pic:cNvPicPr preferRelativeResize="0"/>
                  </pic:nvPicPr>
                  <pic:blipFill>
                    <a:blip r:embed="rId21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7" name="image60.png"/>
            <a:graphic>
              <a:graphicData uri="http://schemas.openxmlformats.org/drawingml/2006/picture">
                <pic:pic>
                  <pic:nvPicPr>
                    <pic:cNvPr id="0" name="image60.png"/>
                    <pic:cNvPicPr preferRelativeResize="0"/>
                  </pic:nvPicPr>
                  <pic:blipFill>
                    <a:blip r:embed="rId21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8" name="image61.png"/>
            <a:graphic>
              <a:graphicData uri="http://schemas.openxmlformats.org/drawingml/2006/picture">
                <pic:pic>
                  <pic:nvPicPr>
                    <pic:cNvPr id="0" name="image61.png"/>
                    <pic:cNvPicPr preferRelativeResize="0"/>
                  </pic:nvPicPr>
                  <pic:blipFill>
                    <a:blip r:embed="rId21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9" name="image52.png"/>
            <a:graphic>
              <a:graphicData uri="http://schemas.openxmlformats.org/drawingml/2006/picture">
                <pic:pic>
                  <pic:nvPicPr>
                    <pic:cNvPr id="0" name="image52.png"/>
                    <pic:cNvPicPr preferRelativeResize="0"/>
                  </pic:nvPicPr>
                  <pic:blipFill>
                    <a:blip r:embed="rId21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0" name="image53.png"/>
            <a:graphic>
              <a:graphicData uri="http://schemas.openxmlformats.org/drawingml/2006/picture">
                <pic:pic>
                  <pic:nvPicPr>
                    <pic:cNvPr id="0" name="image53.png"/>
                    <pic:cNvPicPr preferRelativeResize="0"/>
                  </pic:nvPicPr>
                  <pic:blipFill>
                    <a:blip r:embed="rId22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Calibri" w:cs="Calibri" w:eastAsia="Calibri" w:hAnsi="Calibri"/>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221">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1" name="image54.png"/>
            <a:graphic>
              <a:graphicData uri="http://schemas.openxmlformats.org/drawingml/2006/picture">
                <pic:pic>
                  <pic:nvPicPr>
                    <pic:cNvPr id="0" name="image54.png"/>
                    <pic:cNvPicPr preferRelativeResize="0"/>
                  </pic:nvPicPr>
                  <pic:blipFill>
                    <a:blip r:embed="rId22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2" name="image55.png"/>
            <a:graphic>
              <a:graphicData uri="http://schemas.openxmlformats.org/drawingml/2006/picture">
                <pic:pic>
                  <pic:nvPicPr>
                    <pic:cNvPr id="0" name="image55.png"/>
                    <pic:cNvPicPr preferRelativeResize="0"/>
                  </pic:nvPicPr>
                  <pic:blipFill>
                    <a:blip r:embed="rId22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3" name="image56.png"/>
            <a:graphic>
              <a:graphicData uri="http://schemas.openxmlformats.org/drawingml/2006/picture">
                <pic:pic>
                  <pic:nvPicPr>
                    <pic:cNvPr id="0" name="image56.png"/>
                    <pic:cNvPicPr preferRelativeResize="0"/>
                  </pic:nvPicPr>
                  <pic:blipFill>
                    <a:blip r:embed="rId22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4" name="image57.png"/>
            <a:graphic>
              <a:graphicData uri="http://schemas.openxmlformats.org/drawingml/2006/picture">
                <pic:pic>
                  <pic:nvPicPr>
                    <pic:cNvPr id="0" name="image57.png"/>
                    <pic:cNvPicPr preferRelativeResize="0"/>
                  </pic:nvPicPr>
                  <pic:blipFill>
                    <a:blip r:embed="rId22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5" name="image58.png"/>
            <a:graphic>
              <a:graphicData uri="http://schemas.openxmlformats.org/drawingml/2006/picture">
                <pic:pic>
                  <pic:nvPicPr>
                    <pic:cNvPr id="0" name="image58.png"/>
                    <pic:cNvPicPr preferRelativeResize="0"/>
                  </pic:nvPicPr>
                  <pic:blipFill>
                    <a:blip r:embed="rId22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5" name="image48.png"/>
            <a:graphic>
              <a:graphicData uri="http://schemas.openxmlformats.org/drawingml/2006/picture">
                <pic:pic>
                  <pic:nvPicPr>
                    <pic:cNvPr id="0" name="image48.png"/>
                    <pic:cNvPicPr preferRelativeResize="0"/>
                  </pic:nvPicPr>
                  <pic:blipFill>
                    <a:blip r:embed="rId22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6" name="image49.png"/>
            <a:graphic>
              <a:graphicData uri="http://schemas.openxmlformats.org/drawingml/2006/picture">
                <pic:pic>
                  <pic:nvPicPr>
                    <pic:cNvPr id="0" name="image49.png"/>
                    <pic:cNvPicPr preferRelativeResize="0"/>
                  </pic:nvPicPr>
                  <pic:blipFill>
                    <a:blip r:embed="rId22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7" name="image50.png"/>
            <a:graphic>
              <a:graphicData uri="http://schemas.openxmlformats.org/drawingml/2006/picture">
                <pic:pic>
                  <pic:nvPicPr>
                    <pic:cNvPr id="0" name="image50.png"/>
                    <pic:cNvPicPr preferRelativeResize="0"/>
                  </pic:nvPicPr>
                  <pic:blipFill>
                    <a:blip r:embed="rId22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8" name="image51.png"/>
            <a:graphic>
              <a:graphicData uri="http://schemas.openxmlformats.org/drawingml/2006/picture">
                <pic:pic>
                  <pic:nvPicPr>
                    <pic:cNvPr id="0" name="image51.png"/>
                    <pic:cNvPicPr preferRelativeResize="0"/>
                  </pic:nvPicPr>
                  <pic:blipFill>
                    <a:blip r:embed="rId23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7" name="image70.png"/>
            <a:graphic>
              <a:graphicData uri="http://schemas.openxmlformats.org/drawingml/2006/picture">
                <pic:pic>
                  <pic:nvPicPr>
                    <pic:cNvPr id="0" name="image70.png"/>
                    <pic:cNvPicPr preferRelativeResize="0"/>
                  </pic:nvPicPr>
                  <pic:blipFill>
                    <a:blip r:embed="rId23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8" name="image71.png"/>
            <a:graphic>
              <a:graphicData uri="http://schemas.openxmlformats.org/drawingml/2006/picture">
                <pic:pic>
                  <pic:nvPicPr>
                    <pic:cNvPr id="0" name="image71.png"/>
                    <pic:cNvPicPr preferRelativeResize="0"/>
                  </pic:nvPicPr>
                  <pic:blipFill>
                    <a:blip r:embed="rId23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9" name="image72.png"/>
            <a:graphic>
              <a:graphicData uri="http://schemas.openxmlformats.org/drawingml/2006/picture">
                <pic:pic>
                  <pic:nvPicPr>
                    <pic:cNvPr id="0" name="image72.png"/>
                    <pic:cNvPicPr preferRelativeResize="0"/>
                  </pic:nvPicPr>
                  <pic:blipFill>
                    <a:blip r:embed="rId23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0" name="image73.png"/>
            <a:graphic>
              <a:graphicData uri="http://schemas.openxmlformats.org/drawingml/2006/picture">
                <pic:pic>
                  <pic:nvPicPr>
                    <pic:cNvPr id="0" name="image73.png"/>
                    <pic:cNvPicPr preferRelativeResize="0"/>
                  </pic:nvPicPr>
                  <pic:blipFill>
                    <a:blip r:embed="rId23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1" name="image74.png"/>
            <a:graphic>
              <a:graphicData uri="http://schemas.openxmlformats.org/drawingml/2006/picture">
                <pic:pic>
                  <pic:nvPicPr>
                    <pic:cNvPr id="0" name="image74.png"/>
                    <pic:cNvPicPr preferRelativeResize="0"/>
                  </pic:nvPicPr>
                  <pic:blipFill>
                    <a:blip r:embed="rId23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2" name="image75.png"/>
            <a:graphic>
              <a:graphicData uri="http://schemas.openxmlformats.org/drawingml/2006/picture">
                <pic:pic>
                  <pic:nvPicPr>
                    <pic:cNvPr id="0" name="image75.png"/>
                    <pic:cNvPicPr preferRelativeResize="0"/>
                  </pic:nvPicPr>
                  <pic:blipFill>
                    <a:blip r:embed="rId23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8" name="image81.png"/>
            <a:graphic>
              <a:graphicData uri="http://schemas.openxmlformats.org/drawingml/2006/picture">
                <pic:pic>
                  <pic:nvPicPr>
                    <pic:cNvPr id="0" name="image81.png"/>
                    <pic:cNvPicPr preferRelativeResize="0"/>
                  </pic:nvPicPr>
                  <pic:blipFill>
                    <a:blip r:embed="rId23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7" name="image80.png"/>
            <a:graphic>
              <a:graphicData uri="http://schemas.openxmlformats.org/drawingml/2006/picture">
                <pic:pic>
                  <pic:nvPicPr>
                    <pic:cNvPr id="0" name="image80.png"/>
                    <pic:cNvPicPr preferRelativeResize="0"/>
                  </pic:nvPicPr>
                  <pic:blipFill>
                    <a:blip r:embed="rId23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0" name="image83.png"/>
            <a:graphic>
              <a:graphicData uri="http://schemas.openxmlformats.org/drawingml/2006/picture">
                <pic:pic>
                  <pic:nvPicPr>
                    <pic:cNvPr id="0" name="image83.png"/>
                    <pic:cNvPicPr preferRelativeResize="0"/>
                  </pic:nvPicPr>
                  <pic:blipFill>
                    <a:blip r:embed="rId23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9" name="image82.png"/>
            <a:graphic>
              <a:graphicData uri="http://schemas.openxmlformats.org/drawingml/2006/picture">
                <pic:pic>
                  <pic:nvPicPr>
                    <pic:cNvPr id="0" name="image82.png"/>
                    <pic:cNvPicPr preferRelativeResize="0"/>
                  </pic:nvPicPr>
                  <pic:blipFill>
                    <a:blip r:embed="rId24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4" name="image77.png"/>
            <a:graphic>
              <a:graphicData uri="http://schemas.openxmlformats.org/drawingml/2006/picture">
                <pic:pic>
                  <pic:nvPicPr>
                    <pic:cNvPr id="0" name="image77.png"/>
                    <pic:cNvPicPr preferRelativeResize="0"/>
                  </pic:nvPicPr>
                  <pic:blipFill>
                    <a:blip r:embed="rId24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3" name="image76.png"/>
            <a:graphic>
              <a:graphicData uri="http://schemas.openxmlformats.org/drawingml/2006/picture">
                <pic:pic>
                  <pic:nvPicPr>
                    <pic:cNvPr id="0" name="image76.png"/>
                    <pic:cNvPicPr preferRelativeResize="0"/>
                  </pic:nvPicPr>
                  <pic:blipFill>
                    <a:blip r:embed="rId24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6" name="image79.png"/>
            <a:graphic>
              <a:graphicData uri="http://schemas.openxmlformats.org/drawingml/2006/picture">
                <pic:pic>
                  <pic:nvPicPr>
                    <pic:cNvPr id="0" name="image79.png"/>
                    <pic:cNvPicPr preferRelativeResize="0"/>
                  </pic:nvPicPr>
                  <pic:blipFill>
                    <a:blip r:embed="rId24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5" name="image78.png"/>
            <a:graphic>
              <a:graphicData uri="http://schemas.openxmlformats.org/drawingml/2006/picture">
                <pic:pic>
                  <pic:nvPicPr>
                    <pic:cNvPr id="0" name="image78.png"/>
                    <pic:cNvPicPr preferRelativeResize="0"/>
                  </pic:nvPicPr>
                  <pic:blipFill>
                    <a:blip r:embed="rId24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245">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bookmarkStart w:colFirst="0" w:colLast="0" w:name="_3u2rp3q" w:id="134"/>
      <w:bookmarkEnd w:id="134"/>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246">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et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 / 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82"/>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83"/>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RESSOURCES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L’OCTE tient à remercier toutes les personnes qui ont contribué à composer et à peaufiner ce SÉCURIdoc. </w:t>
      </w:r>
      <w:r w:rsidDel="00000000" w:rsidR="00000000" w:rsidRPr="00000000">
        <w:rPr>
          <w:rtl w:val="0"/>
        </w:rPr>
      </w:r>
    </w:p>
    <w:sectPr>
      <w:headerReference r:id="rId247" w:type="default"/>
      <w:headerReference r:id="rId248" w:type="first"/>
      <w:footerReference r:id="rId249" w:type="default"/>
      <w:footerReference r:id="rId250" w:type="first"/>
      <w:pgSz w:h="15840" w:w="12240"/>
      <w:pgMar w:bottom="792" w:top="907" w:left="1440" w:right="129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Georgia"/>
  <w:font w:name="Calibri"/>
  <w:font w:name="Quattrocento">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tabs>
        <w:tab w:val="right" w:pos="9360"/>
      </w:tabs>
      <w:spacing w:after="720" w:lineRule="auto"/>
      <w:contextualSpacing w:val="0"/>
    </w:pPr>
    <w:r w:rsidDel="00000000" w:rsidR="00000000" w:rsidRPr="00000000">
      <w:rPr>
        <w:b w:val="1"/>
        <w:i w:val="1"/>
        <w:sz w:val="20"/>
        <w:szCs w:val="20"/>
        <w:vertAlign w:val="baseline"/>
        <w:rtl w:val="0"/>
      </w:rPr>
      <w:t xml:space="preserve">SÉCURIdoc- FABRICATION</w:t>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spacing w:after="720" w:lineRule="auto"/>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864"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8404"/>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4152900</wp:posOffset>
              </wp:positionH>
              <wp:positionV relativeFrom="paragraph">
                <wp:posOffset>12700</wp:posOffset>
              </wp:positionV>
              <wp:extent cx="2032000" cy="342900"/>
              <wp:effectExtent b="0" l="0" r="0" t="0"/>
              <wp:wrapSquare wrapText="bothSides" distB="0" distT="0" distL="114300" distR="114300"/>
              <wp:docPr id="120" name=""/>
              <a:graphic>
                <a:graphicData uri="http://schemas.microsoft.com/office/word/2010/wordprocessingShape">
                  <wps:wsp>
                    <wps:cNvSpPr/>
                    <wps:cNvPr id="13" name="Shape 13"/>
                    <wps:spPr>
                      <a:xfrm>
                        <a:off x="4333810" y="3610455"/>
                        <a:ext cx="2024380" cy="33909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fffff"/>
                              <w:sz w:val="28"/>
                              <w:vertAlign w:val="baseline"/>
                            </w:rPr>
                            <w:t xml:space="preserve">FABRICATION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8"/>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4152900</wp:posOffset>
              </wp:positionH>
              <wp:positionV relativeFrom="paragraph">
                <wp:posOffset>12700</wp:posOffset>
              </wp:positionV>
              <wp:extent cx="2032000" cy="342900"/>
              <wp:effectExtent b="0" l="0" r="0" t="0"/>
              <wp:wrapSquare wrapText="bothSides" distB="0" distT="0" distL="114300" distR="114300"/>
              <wp:docPr id="120" name="image143.png"/>
              <a:graphic>
                <a:graphicData uri="http://schemas.openxmlformats.org/drawingml/2006/picture">
                  <pic:pic>
                    <pic:nvPicPr>
                      <pic:cNvPr id="0" name="image143.png"/>
                      <pic:cNvPicPr preferRelativeResize="0"/>
                    </pic:nvPicPr>
                    <pic:blipFill>
                      <a:blip r:embed="rId1"/>
                      <a:srcRect/>
                      <a:stretch>
                        <a:fillRect/>
                      </a:stretch>
                    </pic:blipFill>
                    <pic:spPr>
                      <a:xfrm>
                        <a:off x="0" y="0"/>
                        <a:ext cx="2032000" cy="3429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864"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019300" cy="330200"/>
              <wp:effectExtent b="0" l="0" r="0" t="0"/>
              <wp:wrapNone/>
              <wp:docPr id="119" name=""/>
              <a:graphic>
                <a:graphicData uri="http://schemas.microsoft.com/office/word/2010/wordprocessingShape">
                  <wps:wsp>
                    <wps:cNvSpPr/>
                    <wps:cNvPr id="12" name="Shape 12"/>
                    <wps:spPr>
                      <a:xfrm>
                        <a:off x="4337619" y="3619662"/>
                        <a:ext cx="2016759" cy="320675"/>
                      </a:xfrm>
                      <a:prstGeom prst="rect">
                        <a:avLst/>
                      </a:prstGeom>
                      <a:solidFill>
                        <a:srgbClr val="0000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8"/>
                              <w:vertAlign w:val="baseline"/>
                            </w:rPr>
                            <w:t xml:space="preserve">FABRICATION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019300" cy="330200"/>
              <wp:effectExtent b="0" l="0" r="0" t="0"/>
              <wp:wrapNone/>
              <wp:docPr id="119" name="image141.png"/>
              <a:graphic>
                <a:graphicData uri="http://schemas.openxmlformats.org/drawingml/2006/picture">
                  <pic:pic>
                    <pic:nvPicPr>
                      <pic:cNvPr id="0" name="image141.png"/>
                      <pic:cNvPicPr preferRelativeResize="0"/>
                    </pic:nvPicPr>
                    <pic:blipFill>
                      <a:blip r:embed="rId1"/>
                      <a:srcRect/>
                      <a:stretch>
                        <a:fillRect/>
                      </a:stretch>
                    </pic:blipFill>
                    <pic:spPr>
                      <a:xfrm>
                        <a:off x="0" y="0"/>
                        <a:ext cx="2019300" cy="3302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8">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9">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10">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11">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6">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1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lvl w:ilvl="0">
      <w:start w:val="1"/>
      <w:numFmt w:val="decimal"/>
      <w:lvlText w:val="%1."/>
      <w:lvlJc w:val="left"/>
      <w:pPr>
        <w:ind w:left="1152" w:firstLine="792"/>
      </w:pPr>
      <w:rPr>
        <w:vertAlign w:val="baseline"/>
      </w:rPr>
    </w:lvl>
    <w:lvl w:ilvl="1">
      <w:start w:val="1"/>
      <w:numFmt w:val="lowerLetter"/>
      <w:lvlText w:val="%2."/>
      <w:lvlJc w:val="left"/>
      <w:pPr>
        <w:ind w:left="1872" w:firstLine="1512"/>
      </w:pPr>
      <w:rPr>
        <w:vertAlign w:val="baseline"/>
      </w:rPr>
    </w:lvl>
    <w:lvl w:ilvl="2">
      <w:start w:val="1"/>
      <w:numFmt w:val="lowerRoman"/>
      <w:lvlText w:val="%3."/>
      <w:lvlJc w:val="right"/>
      <w:pPr>
        <w:ind w:left="2592" w:firstLine="2412"/>
      </w:pPr>
      <w:rPr>
        <w:vertAlign w:val="baseline"/>
      </w:rPr>
    </w:lvl>
    <w:lvl w:ilvl="3">
      <w:start w:val="1"/>
      <w:numFmt w:val="decimal"/>
      <w:lvlText w:val="%4."/>
      <w:lvlJc w:val="left"/>
      <w:pPr>
        <w:ind w:left="3312" w:firstLine="2952"/>
      </w:pPr>
      <w:rPr>
        <w:vertAlign w:val="baseline"/>
      </w:rPr>
    </w:lvl>
    <w:lvl w:ilvl="4">
      <w:start w:val="1"/>
      <w:numFmt w:val="lowerLetter"/>
      <w:lvlText w:val="%5."/>
      <w:lvlJc w:val="left"/>
      <w:pPr>
        <w:ind w:left="4032" w:firstLine="3672"/>
      </w:pPr>
      <w:rPr>
        <w:vertAlign w:val="baseline"/>
      </w:rPr>
    </w:lvl>
    <w:lvl w:ilvl="5">
      <w:start w:val="1"/>
      <w:numFmt w:val="lowerRoman"/>
      <w:lvlText w:val="%6."/>
      <w:lvlJc w:val="right"/>
      <w:pPr>
        <w:ind w:left="4752" w:firstLine="4572"/>
      </w:pPr>
      <w:rPr>
        <w:vertAlign w:val="baseline"/>
      </w:rPr>
    </w:lvl>
    <w:lvl w:ilvl="6">
      <w:start w:val="1"/>
      <w:numFmt w:val="decimal"/>
      <w:lvlText w:val="%7."/>
      <w:lvlJc w:val="left"/>
      <w:pPr>
        <w:ind w:left="5472" w:firstLine="5112"/>
      </w:pPr>
      <w:rPr>
        <w:vertAlign w:val="baseline"/>
      </w:rPr>
    </w:lvl>
    <w:lvl w:ilvl="7">
      <w:start w:val="1"/>
      <w:numFmt w:val="lowerLetter"/>
      <w:lvlText w:val="%8."/>
      <w:lvlJc w:val="left"/>
      <w:pPr>
        <w:ind w:left="6192" w:firstLine="5832"/>
      </w:pPr>
      <w:rPr>
        <w:vertAlign w:val="baseline"/>
      </w:rPr>
    </w:lvl>
    <w:lvl w:ilvl="8">
      <w:start w:val="1"/>
      <w:numFmt w:val="lowerRoman"/>
      <w:lvlText w:val="%9."/>
      <w:lvlJc w:val="right"/>
      <w:pPr>
        <w:ind w:left="6912" w:firstLine="6732"/>
      </w:pPr>
      <w:rPr>
        <w:vertAlign w:val="baseline"/>
      </w:rPr>
    </w:lvl>
  </w:abstractNum>
  <w:abstractNum w:abstractNumId="2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2">
    <w:lvl w:ilvl="0">
      <w:start w:val="1"/>
      <w:numFmt w:val="decimal"/>
      <w:lvlText w:val="%1."/>
      <w:lvlJc w:val="left"/>
      <w:pPr>
        <w:ind w:left="1692" w:firstLine="971.9999999999999"/>
      </w:pPr>
      <w:rPr>
        <w:vertAlign w:val="baseline"/>
      </w:rPr>
    </w:lvl>
    <w:lvl w:ilvl="1">
      <w:start w:val="1"/>
      <w:numFmt w:val="lowerLetter"/>
      <w:lvlText w:val="%2."/>
      <w:lvlJc w:val="left"/>
      <w:pPr>
        <w:ind w:left="1692" w:firstLine="1332"/>
      </w:pPr>
      <w:rPr>
        <w:vertAlign w:val="baseline"/>
      </w:rPr>
    </w:lvl>
    <w:lvl w:ilvl="2">
      <w:start w:val="1"/>
      <w:numFmt w:val="lowerRoman"/>
      <w:lvlText w:val="%3."/>
      <w:lvlJc w:val="right"/>
      <w:pPr>
        <w:ind w:left="2412" w:firstLine="2232"/>
      </w:pPr>
      <w:rPr>
        <w:vertAlign w:val="baseline"/>
      </w:rPr>
    </w:lvl>
    <w:lvl w:ilvl="3">
      <w:start w:val="1"/>
      <w:numFmt w:val="decimal"/>
      <w:lvlText w:val="%4."/>
      <w:lvlJc w:val="left"/>
      <w:pPr>
        <w:ind w:left="3132" w:firstLine="2772"/>
      </w:pPr>
      <w:rPr>
        <w:vertAlign w:val="baseline"/>
      </w:rPr>
    </w:lvl>
    <w:lvl w:ilvl="4">
      <w:start w:val="1"/>
      <w:numFmt w:val="lowerLetter"/>
      <w:lvlText w:val="%5."/>
      <w:lvlJc w:val="left"/>
      <w:pPr>
        <w:ind w:left="3852" w:firstLine="3492"/>
      </w:pPr>
      <w:rPr>
        <w:vertAlign w:val="baseline"/>
      </w:rPr>
    </w:lvl>
    <w:lvl w:ilvl="5">
      <w:start w:val="1"/>
      <w:numFmt w:val="lowerRoman"/>
      <w:lvlText w:val="%6."/>
      <w:lvlJc w:val="right"/>
      <w:pPr>
        <w:ind w:left="4572" w:firstLine="4392"/>
      </w:pPr>
      <w:rPr>
        <w:vertAlign w:val="baseline"/>
      </w:rPr>
    </w:lvl>
    <w:lvl w:ilvl="6">
      <w:start w:val="1"/>
      <w:numFmt w:val="decimal"/>
      <w:lvlText w:val="%7."/>
      <w:lvlJc w:val="left"/>
      <w:pPr>
        <w:ind w:left="5292" w:firstLine="4932"/>
      </w:pPr>
      <w:rPr>
        <w:vertAlign w:val="baseline"/>
      </w:rPr>
    </w:lvl>
    <w:lvl w:ilvl="7">
      <w:start w:val="1"/>
      <w:numFmt w:val="lowerLetter"/>
      <w:lvlText w:val="%8."/>
      <w:lvlJc w:val="left"/>
      <w:pPr>
        <w:ind w:left="6012" w:firstLine="5652"/>
      </w:pPr>
      <w:rPr>
        <w:vertAlign w:val="baseline"/>
      </w:rPr>
    </w:lvl>
    <w:lvl w:ilvl="8">
      <w:start w:val="1"/>
      <w:numFmt w:val="lowerRoman"/>
      <w:lvlText w:val="%9."/>
      <w:lvlJc w:val="right"/>
      <w:pPr>
        <w:ind w:left="6732" w:firstLine="6552"/>
      </w:pPr>
      <w:rPr>
        <w:vertAlign w:val="baseline"/>
      </w:rPr>
    </w:lvl>
  </w:abstractNum>
  <w:abstractNum w:abstractNumId="2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6">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1">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3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9">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4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1">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4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3">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4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9">
    <w:lvl w:ilvl="0">
      <w:start w:val="1"/>
      <w:numFmt w:val="decimal"/>
      <w:lvlText w:val="%1."/>
      <w:lvlJc w:val="left"/>
      <w:pPr>
        <w:ind w:left="1692" w:firstLine="971.9999999999999"/>
      </w:pPr>
      <w:rPr>
        <w:vertAlign w:val="baseline"/>
      </w:rPr>
    </w:lvl>
    <w:lvl w:ilvl="1">
      <w:start w:val="1"/>
      <w:numFmt w:val="lowerLetter"/>
      <w:lvlText w:val="%2."/>
      <w:lvlJc w:val="left"/>
      <w:pPr>
        <w:ind w:left="1692" w:firstLine="1332"/>
      </w:pPr>
      <w:rPr>
        <w:vertAlign w:val="baseline"/>
      </w:rPr>
    </w:lvl>
    <w:lvl w:ilvl="2">
      <w:start w:val="1"/>
      <w:numFmt w:val="lowerRoman"/>
      <w:lvlText w:val="%3."/>
      <w:lvlJc w:val="right"/>
      <w:pPr>
        <w:ind w:left="2412" w:firstLine="2232"/>
      </w:pPr>
      <w:rPr>
        <w:vertAlign w:val="baseline"/>
      </w:rPr>
    </w:lvl>
    <w:lvl w:ilvl="3">
      <w:start w:val="1"/>
      <w:numFmt w:val="decimal"/>
      <w:lvlText w:val="%4."/>
      <w:lvlJc w:val="left"/>
      <w:pPr>
        <w:ind w:left="3132" w:firstLine="2772"/>
      </w:pPr>
      <w:rPr>
        <w:vertAlign w:val="baseline"/>
      </w:rPr>
    </w:lvl>
    <w:lvl w:ilvl="4">
      <w:start w:val="1"/>
      <w:numFmt w:val="lowerLetter"/>
      <w:lvlText w:val="%5."/>
      <w:lvlJc w:val="left"/>
      <w:pPr>
        <w:ind w:left="3852" w:firstLine="3492"/>
      </w:pPr>
      <w:rPr>
        <w:vertAlign w:val="baseline"/>
      </w:rPr>
    </w:lvl>
    <w:lvl w:ilvl="5">
      <w:start w:val="1"/>
      <w:numFmt w:val="lowerRoman"/>
      <w:lvlText w:val="%6."/>
      <w:lvlJc w:val="right"/>
      <w:pPr>
        <w:ind w:left="4572" w:firstLine="4392"/>
      </w:pPr>
      <w:rPr>
        <w:vertAlign w:val="baseline"/>
      </w:rPr>
    </w:lvl>
    <w:lvl w:ilvl="6">
      <w:start w:val="1"/>
      <w:numFmt w:val="decimal"/>
      <w:lvlText w:val="%7."/>
      <w:lvlJc w:val="left"/>
      <w:pPr>
        <w:ind w:left="5292" w:firstLine="4932"/>
      </w:pPr>
      <w:rPr>
        <w:vertAlign w:val="baseline"/>
      </w:rPr>
    </w:lvl>
    <w:lvl w:ilvl="7">
      <w:start w:val="1"/>
      <w:numFmt w:val="lowerLetter"/>
      <w:lvlText w:val="%8."/>
      <w:lvlJc w:val="left"/>
      <w:pPr>
        <w:ind w:left="6012" w:firstLine="5652"/>
      </w:pPr>
      <w:rPr>
        <w:vertAlign w:val="baseline"/>
      </w:rPr>
    </w:lvl>
    <w:lvl w:ilvl="8">
      <w:start w:val="1"/>
      <w:numFmt w:val="lowerRoman"/>
      <w:lvlText w:val="%9."/>
      <w:lvlJc w:val="right"/>
      <w:pPr>
        <w:ind w:left="6732" w:firstLine="6552"/>
      </w:pPr>
      <w:rPr>
        <w:vertAlign w:val="baseline"/>
      </w:rPr>
    </w:lvl>
  </w:abstractNum>
  <w:abstractNum w:abstractNumId="5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3">
    <w:lvl w:ilvl="0">
      <w:start w:val="1"/>
      <w:numFmt w:val="decimal"/>
      <w:lvlText w:val="%1."/>
      <w:lvlJc w:val="left"/>
      <w:pPr>
        <w:ind w:left="1080" w:firstLine="36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5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5">
    <w:lvl w:ilvl="0">
      <w:start w:val="0"/>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7">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8">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9">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6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5">
    <w:lvl w:ilvl="0">
      <w:start w:val="1"/>
      <w:numFmt w:val="decimal"/>
      <w:lvlText w:val="%1."/>
      <w:lvlJc w:val="left"/>
      <w:pPr>
        <w:ind w:left="36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6">
    <w:lvl w:ilvl="0">
      <w:start w:val="1"/>
      <w:numFmt w:val="decimal"/>
      <w:lvlText w:val="%1."/>
      <w:lvlJc w:val="left"/>
      <w:pPr>
        <w:ind w:left="36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9">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5">
    <w:lvl w:ilvl="0">
      <w:start w:val="1"/>
      <w:numFmt w:val="decimal"/>
      <w:lvlText w:val="%1."/>
      <w:lvlJc w:val="left"/>
      <w:pPr>
        <w:ind w:left="1872" w:firstLine="1512"/>
      </w:pPr>
      <w:rPr>
        <w:vertAlign w:val="baseline"/>
      </w:rPr>
    </w:lvl>
    <w:lvl w:ilvl="1">
      <w:start w:val="1"/>
      <w:numFmt w:val="lowerLetter"/>
      <w:lvlText w:val="%2."/>
      <w:lvlJc w:val="left"/>
      <w:pPr>
        <w:ind w:left="2592" w:firstLine="2232"/>
      </w:pPr>
      <w:rPr>
        <w:vertAlign w:val="baseline"/>
      </w:rPr>
    </w:lvl>
    <w:lvl w:ilvl="2">
      <w:start w:val="1"/>
      <w:numFmt w:val="lowerRoman"/>
      <w:lvlText w:val="%3."/>
      <w:lvlJc w:val="right"/>
      <w:pPr>
        <w:ind w:left="3312" w:firstLine="3132"/>
      </w:pPr>
      <w:rPr>
        <w:vertAlign w:val="baseline"/>
      </w:rPr>
    </w:lvl>
    <w:lvl w:ilvl="3">
      <w:start w:val="1"/>
      <w:numFmt w:val="decimal"/>
      <w:lvlText w:val="%4."/>
      <w:lvlJc w:val="left"/>
      <w:pPr>
        <w:ind w:left="4032" w:firstLine="3672"/>
      </w:pPr>
      <w:rPr>
        <w:vertAlign w:val="baseline"/>
      </w:rPr>
    </w:lvl>
    <w:lvl w:ilvl="4">
      <w:start w:val="1"/>
      <w:numFmt w:val="lowerLetter"/>
      <w:lvlText w:val="%5."/>
      <w:lvlJc w:val="left"/>
      <w:pPr>
        <w:ind w:left="4752" w:firstLine="4392"/>
      </w:pPr>
      <w:rPr>
        <w:vertAlign w:val="baseline"/>
      </w:rPr>
    </w:lvl>
    <w:lvl w:ilvl="5">
      <w:start w:val="1"/>
      <w:numFmt w:val="lowerRoman"/>
      <w:lvlText w:val="%6."/>
      <w:lvlJc w:val="right"/>
      <w:pPr>
        <w:ind w:left="5472" w:firstLine="5292"/>
      </w:pPr>
      <w:rPr>
        <w:vertAlign w:val="baseline"/>
      </w:rPr>
    </w:lvl>
    <w:lvl w:ilvl="6">
      <w:start w:val="1"/>
      <w:numFmt w:val="decimal"/>
      <w:lvlText w:val="%7."/>
      <w:lvlJc w:val="left"/>
      <w:pPr>
        <w:ind w:left="6192" w:firstLine="5832"/>
      </w:pPr>
      <w:rPr>
        <w:vertAlign w:val="baseline"/>
      </w:rPr>
    </w:lvl>
    <w:lvl w:ilvl="7">
      <w:start w:val="1"/>
      <w:numFmt w:val="lowerLetter"/>
      <w:lvlText w:val="%8."/>
      <w:lvlJc w:val="left"/>
      <w:pPr>
        <w:ind w:left="6912" w:firstLine="6552"/>
      </w:pPr>
      <w:rPr>
        <w:vertAlign w:val="baseline"/>
      </w:rPr>
    </w:lvl>
    <w:lvl w:ilvl="8">
      <w:start w:val="1"/>
      <w:numFmt w:val="lowerRoman"/>
      <w:lvlText w:val="%9."/>
      <w:lvlJc w:val="right"/>
      <w:pPr>
        <w:ind w:left="7632" w:firstLine="7452"/>
      </w:pPr>
      <w:rPr>
        <w:vertAlign w:val="baseline"/>
      </w:rPr>
    </w:lvl>
  </w:abstractNum>
  <w:abstractNum w:abstractNumId="7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1">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7">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8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4">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9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3">
    <w:name w:val="heading 3"/>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4">
    <w:name w:val="heading 4"/>
    <w:basedOn w:val="Normal"/>
    <w:next w:val="Normal"/>
    <w:pPr>
      <w:keepNext w:val="1"/>
      <w:keepLines w:val="1"/>
      <w:widowControl w:val="0"/>
      <w:tabs>
        <w:tab w:val="left" w:pos="1902"/>
      </w:tabs>
      <w:spacing w:after="0" w:before="0" w:line="240" w:lineRule="auto"/>
    </w:pPr>
    <w:rPr>
      <w:rFonts w:ascii="Times New Roman" w:cs="Times New Roman" w:eastAsia="Times New Roman" w:hAnsi="Times New Roman"/>
      <w:b w:val="0"/>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tabs>
        <w:tab w:val="left" w:pos="681"/>
        <w:tab w:val="left" w:pos="1401"/>
      </w:tabs>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115.0" w:type="dxa"/>
        <w:left w:w="115.0" w:type="dxa"/>
        <w:bottom w:w="115.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1">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2">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3">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ohcow.on.ca/" TargetMode="External"/><Relationship Id="rId190" Type="http://schemas.openxmlformats.org/officeDocument/2006/relationships/image" Target="media/image42.png"/><Relationship Id="rId42" Type="http://schemas.openxmlformats.org/officeDocument/2006/relationships/hyperlink" Target="http://www.ontario.ca/fr/lois/reglement/900857" TargetMode="External"/><Relationship Id="rId41" Type="http://schemas.openxmlformats.org/officeDocument/2006/relationships/hyperlink" Target="http://www.ohcow.on.ca/" TargetMode="External"/><Relationship Id="rId44" Type="http://schemas.openxmlformats.org/officeDocument/2006/relationships/image" Target="media/image123.png"/><Relationship Id="rId194" Type="http://schemas.openxmlformats.org/officeDocument/2006/relationships/image" Target="media/image46.png"/><Relationship Id="rId43" Type="http://schemas.openxmlformats.org/officeDocument/2006/relationships/hyperlink" Target="http://www.livesafeworksmart.net/" TargetMode="External"/><Relationship Id="rId193" Type="http://schemas.openxmlformats.org/officeDocument/2006/relationships/image" Target="media/image45.png"/><Relationship Id="rId46" Type="http://schemas.openxmlformats.org/officeDocument/2006/relationships/image" Target="media/image127.png"/><Relationship Id="rId192" Type="http://schemas.openxmlformats.org/officeDocument/2006/relationships/image" Target="media/image44.png"/><Relationship Id="rId45" Type="http://schemas.openxmlformats.org/officeDocument/2006/relationships/image" Target="media/image121.png"/><Relationship Id="rId191" Type="http://schemas.openxmlformats.org/officeDocument/2006/relationships/image" Target="media/image43.png"/><Relationship Id="rId48" Type="http://schemas.openxmlformats.org/officeDocument/2006/relationships/image" Target="media/image131.png"/><Relationship Id="rId187" Type="http://schemas.openxmlformats.org/officeDocument/2006/relationships/image" Target="media/image39.png"/><Relationship Id="rId47" Type="http://schemas.openxmlformats.org/officeDocument/2006/relationships/image" Target="media/image125.png"/><Relationship Id="rId186" Type="http://schemas.openxmlformats.org/officeDocument/2006/relationships/image" Target="media/image38.png"/><Relationship Id="rId185" Type="http://schemas.openxmlformats.org/officeDocument/2006/relationships/image" Target="media/image14.png"/><Relationship Id="rId49" Type="http://schemas.openxmlformats.org/officeDocument/2006/relationships/image" Target="media/image129.png"/><Relationship Id="rId184" Type="http://schemas.openxmlformats.org/officeDocument/2006/relationships/image" Target="media/image13.png"/><Relationship Id="rId189" Type="http://schemas.openxmlformats.org/officeDocument/2006/relationships/image" Target="media/image41.png"/><Relationship Id="rId188" Type="http://schemas.openxmlformats.org/officeDocument/2006/relationships/image" Target="media/image40.png"/><Relationship Id="rId31" Type="http://schemas.openxmlformats.org/officeDocument/2006/relationships/hyperlink" Target="http://www.ihsa.ca/default.aspx" TargetMode="External"/><Relationship Id="rId30" Type="http://schemas.openxmlformats.org/officeDocument/2006/relationships/hyperlink" Target="http://www.ccohs.ca/" TargetMode="External"/><Relationship Id="rId33" Type="http://schemas.openxmlformats.org/officeDocument/2006/relationships/hyperlink" Target="http://www.ossa.com/" TargetMode="External"/><Relationship Id="rId183" Type="http://schemas.openxmlformats.org/officeDocument/2006/relationships/image" Target="media/image12.png"/><Relationship Id="rId32" Type="http://schemas.openxmlformats.org/officeDocument/2006/relationships/hyperlink" Target="http://www.ihsa.ca/default.aspx" TargetMode="External"/><Relationship Id="rId182" Type="http://schemas.openxmlformats.org/officeDocument/2006/relationships/image" Target="media/image11.png"/><Relationship Id="rId35" Type="http://schemas.openxmlformats.org/officeDocument/2006/relationships/hyperlink" Target="http://passporttosafety.parachutecanada.org/" TargetMode="External"/><Relationship Id="rId181" Type="http://schemas.openxmlformats.org/officeDocument/2006/relationships/image" Target="media/image10.png"/><Relationship Id="rId34" Type="http://schemas.openxmlformats.org/officeDocument/2006/relationships/hyperlink" Target="http://passporttosafety.parachutecanada.org/" TargetMode="External"/><Relationship Id="rId180" Type="http://schemas.openxmlformats.org/officeDocument/2006/relationships/image" Target="media/image09.png"/><Relationship Id="rId37" Type="http://schemas.openxmlformats.org/officeDocument/2006/relationships/hyperlink" Target="http://www.eusa.on.ca/" TargetMode="External"/><Relationship Id="rId176" Type="http://schemas.openxmlformats.org/officeDocument/2006/relationships/image" Target="media/image05.png"/><Relationship Id="rId36" Type="http://schemas.openxmlformats.org/officeDocument/2006/relationships/hyperlink" Target="http://www.eusa.on.ca/" TargetMode="External"/><Relationship Id="rId175" Type="http://schemas.openxmlformats.org/officeDocument/2006/relationships/image" Target="media/image25.png"/><Relationship Id="rId39" Type="http://schemas.openxmlformats.org/officeDocument/2006/relationships/hyperlink" Target="http://www.ohcow.on.ca/" TargetMode="External"/><Relationship Id="rId174" Type="http://schemas.openxmlformats.org/officeDocument/2006/relationships/image" Target="media/image24.png"/><Relationship Id="rId38" Type="http://schemas.openxmlformats.org/officeDocument/2006/relationships/hyperlink" Target="http://www.whsc.on.ca/Home" TargetMode="External"/><Relationship Id="rId173" Type="http://schemas.openxmlformats.org/officeDocument/2006/relationships/image" Target="media/image23.png"/><Relationship Id="rId179" Type="http://schemas.openxmlformats.org/officeDocument/2006/relationships/image" Target="media/image08.png"/><Relationship Id="rId178" Type="http://schemas.openxmlformats.org/officeDocument/2006/relationships/image" Target="media/image07.png"/><Relationship Id="rId177" Type="http://schemas.openxmlformats.org/officeDocument/2006/relationships/image" Target="media/image06.png"/><Relationship Id="rId20" Type="http://schemas.openxmlformats.org/officeDocument/2006/relationships/hyperlink" Target="http://laws-lois.justice.gc.ca/fra/lois/F-27/" TargetMode="External"/><Relationship Id="rId22" Type="http://schemas.openxmlformats.org/officeDocument/2006/relationships/hyperlink" Target="http://www.e-laws.gov.on.ca/html/statutes/french/elaws_statutes_90o01_f.htm" TargetMode="External"/><Relationship Id="rId21" Type="http://schemas.openxmlformats.org/officeDocument/2006/relationships/hyperlink" Target="http://www.e-laws.gov.on.ca/html/statutes/french/elaws_statutes_90h07_f.htm" TargetMode="External"/><Relationship Id="rId24" Type="http://schemas.openxmlformats.org/officeDocument/2006/relationships/hyperlink" Target="http://www.mah.gov.on.ca/Page5847.aspx" TargetMode="External"/><Relationship Id="rId23" Type="http://schemas.openxmlformats.org/officeDocument/2006/relationships/hyperlink" Target="http://www.e-laws.gov.on.ca/html/statutes/french/elaws_statutes_90o01_f.htm" TargetMode="External"/><Relationship Id="rId26" Type="http://schemas.openxmlformats.org/officeDocument/2006/relationships/hyperlink" Target="http://www.livesafeworksmart.net/" TargetMode="External"/><Relationship Id="rId25" Type="http://schemas.openxmlformats.org/officeDocument/2006/relationships/hyperlink" Target="http://www.mah.gov.on.ca/Page5847.aspx" TargetMode="External"/><Relationship Id="rId28" Type="http://schemas.openxmlformats.org/officeDocument/2006/relationships/hyperlink" Target="http://www.iapa.ca/)" TargetMode="External"/><Relationship Id="rId27" Type="http://schemas.openxmlformats.org/officeDocument/2006/relationships/hyperlink" Target="http://www.wsib.on.ca/splash.html" TargetMode="External"/><Relationship Id="rId29" Type="http://schemas.openxmlformats.org/officeDocument/2006/relationships/hyperlink" Target="http://www.labour.gov.on.ca/french/index.php" TargetMode="External"/><Relationship Id="rId11" Type="http://schemas.openxmlformats.org/officeDocument/2006/relationships/hyperlink" Target="http://rev.doc#_Toc436582566" TargetMode="External"/><Relationship Id="rId10" Type="http://schemas.openxmlformats.org/officeDocument/2006/relationships/hyperlink" Target="http://rev.doc#_Toc436582566" TargetMode="External"/><Relationship Id="rId13" Type="http://schemas.openxmlformats.org/officeDocument/2006/relationships/hyperlink" Target="http://rev.doc#_Toc436582567" TargetMode="External"/><Relationship Id="rId12" Type="http://schemas.openxmlformats.org/officeDocument/2006/relationships/hyperlink" Target="http://rev.doc#_Toc436582567" TargetMode="External"/><Relationship Id="rId15" Type="http://schemas.openxmlformats.org/officeDocument/2006/relationships/hyperlink" Target="http://www.labour.gov.on.ca/french/atwork/youngworkers.php" TargetMode="External"/><Relationship Id="rId198" Type="http://schemas.openxmlformats.org/officeDocument/2006/relationships/image" Target="media/image29.png"/><Relationship Id="rId14" Type="http://schemas.openxmlformats.org/officeDocument/2006/relationships/hyperlink" Target="http://www.livesafeworksmart.net/french/index.htm" TargetMode="External"/><Relationship Id="rId197" Type="http://schemas.openxmlformats.org/officeDocument/2006/relationships/image" Target="media/image28.png"/><Relationship Id="rId17" Type="http://schemas.openxmlformats.org/officeDocument/2006/relationships/hyperlink" Target="http://www.e-laws.gov.on.ca/html/statutes/french/elaws_statutes_97w16_f.htm" TargetMode="External"/><Relationship Id="rId196" Type="http://schemas.openxmlformats.org/officeDocument/2006/relationships/image" Target="media/image37.png"/><Relationship Id="rId16" Type="http://schemas.openxmlformats.org/officeDocument/2006/relationships/hyperlink" Target="http://www.e-laws.gov.on.ca/html/statutes/french/elaws_statutes_97w16_f.htm" TargetMode="External"/><Relationship Id="rId195" Type="http://schemas.openxmlformats.org/officeDocument/2006/relationships/image" Target="media/image47.png"/><Relationship Id="rId19" Type="http://schemas.openxmlformats.org/officeDocument/2006/relationships/hyperlink" Target="http://laws-lois.justice.gc.ca/fra/lois/F-27/" TargetMode="External"/><Relationship Id="rId18" Type="http://schemas.openxmlformats.org/officeDocument/2006/relationships/hyperlink" Target="http://www.yowcanada.com/course_outlines_simdut.asp?source=msn" TargetMode="External"/><Relationship Id="rId199" Type="http://schemas.openxmlformats.org/officeDocument/2006/relationships/image" Target="media/image30.png"/><Relationship Id="rId84" Type="http://schemas.openxmlformats.org/officeDocument/2006/relationships/hyperlink" Target="https://ch1prd0711.outlook.com/owa/redir.aspx?C=YwXWekkksUi2Nw-lrp9PzR6agco6aNAIUaxONODrTA5nN-2lvr9zOm8bTzJGnIEyk6ioc4dQyv0.&amp;URL=http%3a%2f%2fwww.wsib.on.ca" TargetMode="External"/><Relationship Id="rId83" Type="http://schemas.openxmlformats.org/officeDocument/2006/relationships/hyperlink" Target="https://ch1prd0711.outlook.com/owa/redir.aspx?C=YwXWekkksUi2Nw-lrp9PzR6agco6aNAIUaxONODrTA5nN-2lvr9zOm8bTzJGnIEyk6ioc4dQyv0.&amp;URL=http%3a%2f%2fwww.wsib.on.ca" TargetMode="External"/><Relationship Id="rId86" Type="http://schemas.openxmlformats.org/officeDocument/2006/relationships/hyperlink" Target="https://ch1prd0711.outlook.com/owa/redir.aspx?C=YwXWekkksUi2Nw-lrp9PzR6agco6aNAIUaxONODrTA5nN-2lvr9zOm8bTzJGnIEyk6ioc4dQyv0.&amp;URL=http%3a%2f%2fworkplacesafetyresources.ca" TargetMode="External"/><Relationship Id="rId85" Type="http://schemas.openxmlformats.org/officeDocument/2006/relationships/hyperlink" Target="https://ch1prd0711.outlook.com/owa/redir.aspx?C=YwXWekkksUi2Nw-lrp9PzR6agco6aNAIUaxONODrTA5nN-2lvr9zOm8bTzJGnIEyk6ioc4dQyv0.&amp;URL=http%3a%2f%2fworkplacesafetyresources.ca" TargetMode="External"/><Relationship Id="rId88" Type="http://schemas.openxmlformats.org/officeDocument/2006/relationships/hyperlink" Target="https://ch1prd0711.outlook.com/owa/redir.aspx?C=YwXWekkksUi2Nw-lrp9PzR6agco6aNAIUaxONODrTA5nN-2lvr9zOm8bTzJGnIEyk6ioc4dQyv0.&amp;URL=http%3a%2f%2fwww.ccohs.ca%2fresources" TargetMode="External"/><Relationship Id="rId150" Type="http://schemas.openxmlformats.org/officeDocument/2006/relationships/image" Target="media/image114.png"/><Relationship Id="rId87" Type="http://schemas.openxmlformats.org/officeDocument/2006/relationships/hyperlink" Target="https://ch1prd0711.outlook.com/owa/redir.aspx?C=YwXWekkksUi2Nw-lrp9PzR6agco6aNAIUaxONODrTA5nN-2lvr9zOm8bTzJGnIEyk6ioc4dQyv0.&amp;URL=http%3a%2f%2fworkplacesafetyresources.ca" TargetMode="External"/><Relationship Id="rId89" Type="http://schemas.openxmlformats.org/officeDocument/2006/relationships/hyperlink" Target="https://ch1prd0711.outlook.com/owa/redir.aspx?C=YwXWekkksUi2Nw-lrp9PzR6agco6aNAIUaxONODrTA5nN-2lvr9zOm8bTzJGnIEyk6ioc4dQyv0.&amp;URL=http%3a%2f%2fwww.ccohs.ca%2fresources" TargetMode="External"/><Relationship Id="rId80" Type="http://schemas.openxmlformats.org/officeDocument/2006/relationships/hyperlink" Target="http://www.millerwelds.com/resources/safetyresources.html" TargetMode="External"/><Relationship Id="rId82" Type="http://schemas.openxmlformats.org/officeDocument/2006/relationships/hyperlink" Target="https://ch1prd0711.outlook.com/owa/redir.aspx?C=YwXWekkksUi2Nw-lrp9PzR6agco6aNAIUaxONODrTA5nN-2lvr9zOm8bTzJGnIEyk6ioc4dQyv0.&amp;URL=http%3a%2f%2fwww.worksmartontario.gov.on.ca" TargetMode="External"/><Relationship Id="rId81" Type="http://schemas.openxmlformats.org/officeDocument/2006/relationships/hyperlink" Target="https://ch1prd0711.outlook.com/owa/redir.aspx?C=YwXWekkksUi2Nw-lrp9PzR6agco6aNAIUaxONODrTA5nN-2lvr9zOm8bTzJGnIEyk6ioc4dQyv0.&amp;URL=http%3a%2f%2fwww.worksmartontario.gov.on.ca"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image" Target="media/image113.png"/><Relationship Id="rId4" Type="http://schemas.openxmlformats.org/officeDocument/2006/relationships/styles" Target="styles.xml"/><Relationship Id="rId148" Type="http://schemas.openxmlformats.org/officeDocument/2006/relationships/image" Target="media/image112.png"/><Relationship Id="rId9" Type="http://schemas.openxmlformats.org/officeDocument/2006/relationships/hyperlink" Target="http://rev.doc#_Toc436582566" TargetMode="External"/><Relationship Id="rId143" Type="http://schemas.openxmlformats.org/officeDocument/2006/relationships/image" Target="media/image106.png"/><Relationship Id="rId142" Type="http://schemas.openxmlformats.org/officeDocument/2006/relationships/image" Target="media/image107.png"/><Relationship Id="rId141" Type="http://schemas.openxmlformats.org/officeDocument/2006/relationships/hyperlink" Target="http://fr.thelearningpartnership.ca/" TargetMode="External"/><Relationship Id="rId140" Type="http://schemas.openxmlformats.org/officeDocument/2006/relationships/hyperlink" Target="http://fr.thelearningpartnership.ca/" TargetMode="External"/><Relationship Id="rId5" Type="http://schemas.openxmlformats.org/officeDocument/2006/relationships/image" Target="media/image95.jpg"/><Relationship Id="rId147" Type="http://schemas.openxmlformats.org/officeDocument/2006/relationships/image" Target="media/image111.png"/><Relationship Id="rId6" Type="http://schemas.openxmlformats.org/officeDocument/2006/relationships/hyperlink" Target="http://rev.doc#_Toc436582565" TargetMode="External"/><Relationship Id="rId146" Type="http://schemas.openxmlformats.org/officeDocument/2006/relationships/image" Target="media/image109.png"/><Relationship Id="rId7" Type="http://schemas.openxmlformats.org/officeDocument/2006/relationships/hyperlink" Target="http://rev.doc#_Toc436582565" TargetMode="External"/><Relationship Id="rId145" Type="http://schemas.openxmlformats.org/officeDocument/2006/relationships/image" Target="media/image108.png"/><Relationship Id="rId8" Type="http://schemas.openxmlformats.org/officeDocument/2006/relationships/hyperlink" Target="http://rev.doc#_Toc436582565" TargetMode="External"/><Relationship Id="rId144" Type="http://schemas.openxmlformats.org/officeDocument/2006/relationships/image" Target="media/image110.png"/><Relationship Id="rId73" Type="http://schemas.openxmlformats.org/officeDocument/2006/relationships/hyperlink" Target="http://www.ihsa.ca/resources/health_safety_manual/pdfs/trades/Sheet_Metal.pdf" TargetMode="External"/><Relationship Id="rId72" Type="http://schemas.openxmlformats.org/officeDocument/2006/relationships/hyperlink" Target="http://server2.smithy.com/media/pdf/CNC%20Machine%20Safety.pdf" TargetMode="External"/><Relationship Id="rId75" Type="http://schemas.openxmlformats.org/officeDocument/2006/relationships/hyperlink" Target="http://www.ihsa.ca/resources/health_safety_manual/pdfs/trades/Sheet_Metal.pdf" TargetMode="External"/><Relationship Id="rId74" Type="http://schemas.openxmlformats.org/officeDocument/2006/relationships/hyperlink" Target="http://www.ihsa.ca/resources/health_safety_manual/pdfs/trades/Sheet_Metal.pdf" TargetMode="External"/><Relationship Id="rId77" Type="http://schemas.openxmlformats.org/officeDocument/2006/relationships/hyperlink" Target="http://www.aws.org/technical/facts/" TargetMode="External"/><Relationship Id="rId76" Type="http://schemas.openxmlformats.org/officeDocument/2006/relationships/hyperlink" Target="http://www.aws.org/technical/facts/" TargetMode="External"/><Relationship Id="rId79" Type="http://schemas.openxmlformats.org/officeDocument/2006/relationships/hyperlink" Target="http://www.lincolnelectric.com/en-ca/education-center/welding-safety/pages/welding-safety.aspx" TargetMode="External"/><Relationship Id="rId78" Type="http://schemas.openxmlformats.org/officeDocument/2006/relationships/hyperlink" Target="http://www.lincolnelectric.com/en-ca/education-center/welding-safety/pages/welding-safety.aspx" TargetMode="External"/><Relationship Id="rId71" Type="http://schemas.openxmlformats.org/officeDocument/2006/relationships/hyperlink" Target="http://www.millerwelds.com/resources/safetyresources.html" TargetMode="External"/><Relationship Id="rId70" Type="http://schemas.openxmlformats.org/officeDocument/2006/relationships/hyperlink" Target="http://www.lincolnelectric.com/en-ca/education-center/welding-safety/pages/welding-safety.aspx" TargetMode="External"/><Relationship Id="rId139" Type="http://schemas.openxmlformats.org/officeDocument/2006/relationships/hyperlink" Target="http://www.naosh.org/french/" TargetMode="External"/><Relationship Id="rId138" Type="http://schemas.openxmlformats.org/officeDocument/2006/relationships/hyperlink" Target="http://www.naosh.org/french/" TargetMode="External"/><Relationship Id="rId137" Type="http://schemas.openxmlformats.org/officeDocument/2006/relationships/hyperlink" Target="http://www.osbie.on.ca/Francais/risk-management/presentations/presentation-form.aspx" TargetMode="External"/><Relationship Id="rId132"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31"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30"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50" Type="http://schemas.openxmlformats.org/officeDocument/2006/relationships/footer" Target="footer2.xml"/><Relationship Id="rId136" Type="http://schemas.openxmlformats.org/officeDocument/2006/relationships/hyperlink" Target="http://www.osbie.on.ca/riskapp/default.aspx" TargetMode="External"/><Relationship Id="rId135" Type="http://schemas.openxmlformats.org/officeDocument/2006/relationships/hyperlink" Target="http://www.osbie.on.ca/Francais/risk-management/" TargetMode="External"/><Relationship Id="rId134" Type="http://schemas.openxmlformats.org/officeDocument/2006/relationships/hyperlink" Target="http://osbie.on.ca/Francais/risk-management/at-a-glance/" TargetMode="External"/><Relationship Id="rId133" Type="http://schemas.openxmlformats.org/officeDocument/2006/relationships/hyperlink" Target="http://www.osbie.on.ca/Francais/" TargetMode="External"/><Relationship Id="rId62" Type="http://schemas.openxmlformats.org/officeDocument/2006/relationships/hyperlink" Target="http://server2.smithy.com/media/pdf/CNC%20Machine%20Safety.pdf" TargetMode="External"/><Relationship Id="rId61" Type="http://schemas.openxmlformats.org/officeDocument/2006/relationships/hyperlink" Target="http://tdserver1.fnal.gov/tdweb/ms/Policies/CNC_guidelines.pdf" TargetMode="External"/><Relationship Id="rId64" Type="http://schemas.openxmlformats.org/officeDocument/2006/relationships/hyperlink" Target="http://www.idc-online.com/technical_references/pdfs/instrumentation/PLC_Startup_main.pdf" TargetMode="External"/><Relationship Id="rId63" Type="http://schemas.openxmlformats.org/officeDocument/2006/relationships/hyperlink" Target="http://industrialplantsafety.com/" TargetMode="External"/><Relationship Id="rId66" Type="http://schemas.openxmlformats.org/officeDocument/2006/relationships/hyperlink" Target="https://www.osha.gov/dts/osta/otm/otm_iv/otm_iv_4.html" TargetMode="External"/><Relationship Id="rId172" Type="http://schemas.openxmlformats.org/officeDocument/2006/relationships/image" Target="media/image22.png"/><Relationship Id="rId65" Type="http://schemas.openxmlformats.org/officeDocument/2006/relationships/hyperlink" Target="http://cte.unt.edu/content/files/_MFG/MFG_Curriculum/Flexible_Mfg/03GeneralSafety/03.03PrecisionMachiningSafety.pdf" TargetMode="External"/><Relationship Id="rId171" Type="http://schemas.openxmlformats.org/officeDocument/2006/relationships/hyperlink" Target="https://www.edu.gov.on.ca/fre/policyfunding/growSuccessfr.pdf" TargetMode="External"/><Relationship Id="rId68" Type="http://schemas.openxmlformats.org/officeDocument/2006/relationships/hyperlink" Target="http://www.aws.org/technical/facts/" TargetMode="External"/><Relationship Id="rId170" Type="http://schemas.openxmlformats.org/officeDocument/2006/relationships/image" Target="media/image20.png"/><Relationship Id="rId67" Type="http://schemas.openxmlformats.org/officeDocument/2006/relationships/hyperlink" Target="http://www.aws.org/technical/facts/" TargetMode="External"/><Relationship Id="rId60" Type="http://schemas.openxmlformats.org/officeDocument/2006/relationships/hyperlink" Target="http://tdserver1.fnal.gov/tdweb/ms/Policies/CNC_guidelines.pdf" TargetMode="External"/><Relationship Id="rId165" Type="http://schemas.openxmlformats.org/officeDocument/2006/relationships/image" Target="media/image15.png"/><Relationship Id="rId69" Type="http://schemas.openxmlformats.org/officeDocument/2006/relationships/hyperlink" Target="http://www.lincolnelectric.com/en-ca/education-center/welding-safety/pages/welding-safety.aspx" TargetMode="External"/><Relationship Id="rId164" Type="http://schemas.openxmlformats.org/officeDocument/2006/relationships/image" Target="media/image93.png"/><Relationship Id="rId163" Type="http://schemas.openxmlformats.org/officeDocument/2006/relationships/image" Target="media/image92.png"/><Relationship Id="rId162" Type="http://schemas.openxmlformats.org/officeDocument/2006/relationships/image" Target="media/image91.png"/><Relationship Id="rId169" Type="http://schemas.openxmlformats.org/officeDocument/2006/relationships/image" Target="media/image19.png"/><Relationship Id="rId168" Type="http://schemas.openxmlformats.org/officeDocument/2006/relationships/image" Target="media/image18.png"/><Relationship Id="rId167" Type="http://schemas.openxmlformats.org/officeDocument/2006/relationships/image" Target="media/image17.png"/><Relationship Id="rId166" Type="http://schemas.openxmlformats.org/officeDocument/2006/relationships/image" Target="media/image16.png"/><Relationship Id="rId51" Type="http://schemas.openxmlformats.org/officeDocument/2006/relationships/image" Target="media/image102.png"/><Relationship Id="rId50" Type="http://schemas.openxmlformats.org/officeDocument/2006/relationships/image" Target="media/image135.png"/><Relationship Id="rId53" Type="http://schemas.openxmlformats.org/officeDocument/2006/relationships/image" Target="media/image105.png"/><Relationship Id="rId52" Type="http://schemas.openxmlformats.org/officeDocument/2006/relationships/image" Target="media/image98.png"/><Relationship Id="rId55" Type="http://schemas.openxmlformats.org/officeDocument/2006/relationships/image" Target="media/image03.png"/><Relationship Id="rId161" Type="http://schemas.openxmlformats.org/officeDocument/2006/relationships/image" Target="media/image90.png"/><Relationship Id="rId54" Type="http://schemas.openxmlformats.org/officeDocument/2006/relationships/image" Target="media/image104.png"/><Relationship Id="rId160" Type="http://schemas.openxmlformats.org/officeDocument/2006/relationships/image" Target="media/image89.png"/><Relationship Id="rId57" Type="http://schemas.openxmlformats.org/officeDocument/2006/relationships/image" Target="media/image01.png"/><Relationship Id="rId56" Type="http://schemas.openxmlformats.org/officeDocument/2006/relationships/image" Target="media/image133.png"/><Relationship Id="rId159" Type="http://schemas.openxmlformats.org/officeDocument/2006/relationships/image" Target="media/image88.png"/><Relationship Id="rId59" Type="http://schemas.openxmlformats.org/officeDocument/2006/relationships/hyperlink" Target="https://www.osha.gov/dts/osta/otm/otm_iv/otm_iv_4.html" TargetMode="External"/><Relationship Id="rId154" Type="http://schemas.openxmlformats.org/officeDocument/2006/relationships/image" Target="media/image119.png"/><Relationship Id="rId58" Type="http://schemas.openxmlformats.org/officeDocument/2006/relationships/image" Target="media/image139.png"/><Relationship Id="rId153" Type="http://schemas.openxmlformats.org/officeDocument/2006/relationships/image" Target="media/image118.png"/><Relationship Id="rId152" Type="http://schemas.openxmlformats.org/officeDocument/2006/relationships/image" Target="media/image117.png"/><Relationship Id="rId151" Type="http://schemas.openxmlformats.org/officeDocument/2006/relationships/image" Target="media/image115.png"/><Relationship Id="rId158" Type="http://schemas.openxmlformats.org/officeDocument/2006/relationships/image" Target="media/image87.png"/><Relationship Id="rId157" Type="http://schemas.openxmlformats.org/officeDocument/2006/relationships/image" Target="media/image86.png"/><Relationship Id="rId156" Type="http://schemas.openxmlformats.org/officeDocument/2006/relationships/image" Target="media/image85.png"/><Relationship Id="rId155" Type="http://schemas.openxmlformats.org/officeDocument/2006/relationships/image" Target="media/image84.png"/><Relationship Id="rId107" Type="http://schemas.openxmlformats.org/officeDocument/2006/relationships/hyperlink" Target="http://www.oacett.org/" TargetMode="External"/><Relationship Id="rId228" Type="http://schemas.openxmlformats.org/officeDocument/2006/relationships/image" Target="media/image49.png"/><Relationship Id="rId106" Type="http://schemas.openxmlformats.org/officeDocument/2006/relationships/hyperlink" Target="http://www.oaa.on.ca/" TargetMode="External"/><Relationship Id="rId227" Type="http://schemas.openxmlformats.org/officeDocument/2006/relationships/image" Target="media/image48.png"/><Relationship Id="rId105" Type="http://schemas.openxmlformats.org/officeDocument/2006/relationships/hyperlink" Target="http://www.peo.on.ca/" TargetMode="External"/><Relationship Id="rId226" Type="http://schemas.openxmlformats.org/officeDocument/2006/relationships/image" Target="media/image58.png"/><Relationship Id="rId104" Type="http://schemas.openxmlformats.org/officeDocument/2006/relationships/hyperlink" Target="http://www.csse.org/" TargetMode="External"/><Relationship Id="rId225" Type="http://schemas.openxmlformats.org/officeDocument/2006/relationships/image" Target="media/image57.png"/><Relationship Id="rId109" Type="http://schemas.openxmlformats.org/officeDocument/2006/relationships/hyperlink" Target="http://www.livesafeworksmart.net/french/index.htm" TargetMode="External"/><Relationship Id="rId108" Type="http://schemas.openxmlformats.org/officeDocument/2006/relationships/hyperlink" Target="http://www.arido.ca/" TargetMode="External"/><Relationship Id="rId229" Type="http://schemas.openxmlformats.org/officeDocument/2006/relationships/image" Target="media/image50.png"/><Relationship Id="rId220" Type="http://schemas.openxmlformats.org/officeDocument/2006/relationships/image" Target="media/image53.png"/><Relationship Id="rId103" Type="http://schemas.openxmlformats.org/officeDocument/2006/relationships/hyperlink" Target="http://www.csagroup.org" TargetMode="External"/><Relationship Id="rId224" Type="http://schemas.openxmlformats.org/officeDocument/2006/relationships/image" Target="media/image56.png"/><Relationship Id="rId102" Type="http://schemas.openxmlformats.org/officeDocument/2006/relationships/hyperlink" Target="http://www.mah.gov.on.ca/Page5847.aspx" TargetMode="External"/><Relationship Id="rId223" Type="http://schemas.openxmlformats.org/officeDocument/2006/relationships/image" Target="media/image55.png"/><Relationship Id="rId101" Type="http://schemas.openxmlformats.org/officeDocument/2006/relationships/hyperlink" Target="http://www.ihsa.ca" TargetMode="External"/><Relationship Id="rId222" Type="http://schemas.openxmlformats.org/officeDocument/2006/relationships/image" Target="media/image54.png"/><Relationship Id="rId100" Type="http://schemas.openxmlformats.org/officeDocument/2006/relationships/hyperlink" Target="http://www.ihsa.ca" TargetMode="External"/><Relationship Id="rId221" Type="http://schemas.openxmlformats.org/officeDocument/2006/relationships/hyperlink" Target="http://www.skills.edu.gov.on.ca/OSP2Web/EDU/Welcome.xhtml?lang=fr" TargetMode="External"/><Relationship Id="rId217" Type="http://schemas.openxmlformats.org/officeDocument/2006/relationships/image" Target="media/image60.png"/><Relationship Id="rId216" Type="http://schemas.openxmlformats.org/officeDocument/2006/relationships/image" Target="media/image59.png"/><Relationship Id="rId215" Type="http://schemas.openxmlformats.org/officeDocument/2006/relationships/image" Target="media/image69.png"/><Relationship Id="rId214" Type="http://schemas.openxmlformats.org/officeDocument/2006/relationships/image" Target="media/image68.png"/><Relationship Id="rId219" Type="http://schemas.openxmlformats.org/officeDocument/2006/relationships/image" Target="media/image52.png"/><Relationship Id="rId218" Type="http://schemas.openxmlformats.org/officeDocument/2006/relationships/image" Target="media/image61.png"/><Relationship Id="rId213" Type="http://schemas.openxmlformats.org/officeDocument/2006/relationships/image" Target="media/image67.png"/><Relationship Id="rId212" Type="http://schemas.openxmlformats.org/officeDocument/2006/relationships/image" Target="media/image66.png"/><Relationship Id="rId211" Type="http://schemas.openxmlformats.org/officeDocument/2006/relationships/image" Target="media/image65.png"/><Relationship Id="rId210" Type="http://schemas.openxmlformats.org/officeDocument/2006/relationships/image" Target="media/image64.png"/><Relationship Id="rId129"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28"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49" Type="http://schemas.openxmlformats.org/officeDocument/2006/relationships/footer" Target="footer1.xml"/><Relationship Id="rId127"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48" Type="http://schemas.openxmlformats.org/officeDocument/2006/relationships/header" Target="header2.xml"/><Relationship Id="rId126" Type="http://schemas.openxmlformats.org/officeDocument/2006/relationships/hyperlink" Target="http://www.wsib.on.ca/" TargetMode="External"/><Relationship Id="rId247" Type="http://schemas.openxmlformats.org/officeDocument/2006/relationships/header" Target="header1.xml"/><Relationship Id="rId121" Type="http://schemas.openxmlformats.org/officeDocument/2006/relationships/hyperlink" Target="http://www.labour.gov.on.ca/french/index.php" TargetMode="External"/><Relationship Id="rId242" Type="http://schemas.openxmlformats.org/officeDocument/2006/relationships/image" Target="media/image76.png"/><Relationship Id="rId120" Type="http://schemas.openxmlformats.org/officeDocument/2006/relationships/hyperlink" Target="http://www.labour.gov.on.ca/french/index.php" TargetMode="External"/><Relationship Id="rId241" Type="http://schemas.openxmlformats.org/officeDocument/2006/relationships/image" Target="media/image77.png"/><Relationship Id="rId240" Type="http://schemas.openxmlformats.org/officeDocument/2006/relationships/image" Target="media/image82.png"/><Relationship Id="rId125" Type="http://schemas.openxmlformats.org/officeDocument/2006/relationships/hyperlink" Target="http://www.wsib.on.ca/" TargetMode="External"/><Relationship Id="rId246" Type="http://schemas.openxmlformats.org/officeDocument/2006/relationships/hyperlink" Target="http://www.livesafeworksmart.net/french/" TargetMode="External"/><Relationship Id="rId124" Type="http://schemas.openxmlformats.org/officeDocument/2006/relationships/hyperlink" Target="http://www.labour.gov.on.ca/french/es/pubs/factsheets/fs_young.php" TargetMode="External"/><Relationship Id="rId245" Type="http://schemas.openxmlformats.org/officeDocument/2006/relationships/hyperlink" Target="http://www.skills.edu.gov.on.ca/OSP2Web/EDU/DisplayDetailOccList.xhtml" TargetMode="External"/><Relationship Id="rId123" Type="http://schemas.openxmlformats.org/officeDocument/2006/relationships/hyperlink" Target="http://www.labour.gov.on.ca/french/es/pubs/factsheets/fs_young.php" TargetMode="External"/><Relationship Id="rId244" Type="http://schemas.openxmlformats.org/officeDocument/2006/relationships/image" Target="media/image78.png"/><Relationship Id="rId122" Type="http://schemas.openxmlformats.org/officeDocument/2006/relationships/hyperlink" Target="http://www.worksmartontario.gov.on.ca/scripts/default.asp?lang=fr&amp;contentID=&amp;mcategory=%20" TargetMode="External"/><Relationship Id="rId243" Type="http://schemas.openxmlformats.org/officeDocument/2006/relationships/image" Target="media/image79.png"/><Relationship Id="rId95" Type="http://schemas.openxmlformats.org/officeDocument/2006/relationships/hyperlink" Target="http://pshsa.ca" TargetMode="External"/><Relationship Id="rId94" Type="http://schemas.openxmlformats.org/officeDocument/2006/relationships/hyperlink" Target="http://www.wsps.ca" TargetMode="External"/><Relationship Id="rId97" Type="http://schemas.openxmlformats.org/officeDocument/2006/relationships/hyperlink" Target="https://www.workplacesafetynorth.ca/industries/services-en-fran%C3%A7ais" TargetMode="External"/><Relationship Id="rId96" Type="http://schemas.openxmlformats.org/officeDocument/2006/relationships/hyperlink" Target="http://pshsa.ca" TargetMode="External"/><Relationship Id="rId99" Type="http://schemas.openxmlformats.org/officeDocument/2006/relationships/hyperlink" Target="http://www.ihsa.ca" TargetMode="External"/><Relationship Id="rId98" Type="http://schemas.openxmlformats.org/officeDocument/2006/relationships/hyperlink" Target="https://www.workplacesafetynorth.ca/industries/services-en-fran%C3%A7ais" TargetMode="External"/><Relationship Id="rId91" Type="http://schemas.openxmlformats.org/officeDocument/2006/relationships/hyperlink" Target="http://www.hc-sc.gc.ca" TargetMode="External"/><Relationship Id="rId90" Type="http://schemas.openxmlformats.org/officeDocument/2006/relationships/hyperlink" Target="https://ch1prd0711.outlook.com/owa/redir.aspx?C=YwXWekkksUi2Nw-lrp9PzR6agco6aNAIUaxONODrTA5nN-2lvr9zOm8bTzJGnIEyk6ioc4dQyv0.&amp;URL=http%3a%2f%2fwww.ccohs.ca%2fresources" TargetMode="External"/><Relationship Id="rId93" Type="http://schemas.openxmlformats.org/officeDocument/2006/relationships/hyperlink" Target="http://www.wsps.ca" TargetMode="External"/><Relationship Id="rId92" Type="http://schemas.openxmlformats.org/officeDocument/2006/relationships/hyperlink" Target="http://www.healthandsafetyontario.ca/HSO/Home.aspx" TargetMode="External"/><Relationship Id="rId118" Type="http://schemas.openxmlformats.org/officeDocument/2006/relationships/hyperlink" Target="http://www.livesafeworksmart.net/french/special_needs/index.htm" TargetMode="External"/><Relationship Id="rId239" Type="http://schemas.openxmlformats.org/officeDocument/2006/relationships/image" Target="media/image83.png"/><Relationship Id="rId117" Type="http://schemas.openxmlformats.org/officeDocument/2006/relationships/hyperlink" Target="http://www.livesafeworksmart.net/french/special_needs/index.htm" TargetMode="External"/><Relationship Id="rId238" Type="http://schemas.openxmlformats.org/officeDocument/2006/relationships/image" Target="media/image80.png"/><Relationship Id="rId116" Type="http://schemas.openxmlformats.org/officeDocument/2006/relationships/hyperlink" Target="http://www.livesafeworksmart.net/french/special_needs/index.htm" TargetMode="External"/><Relationship Id="rId237" Type="http://schemas.openxmlformats.org/officeDocument/2006/relationships/image" Target="media/image81.png"/><Relationship Id="rId115" Type="http://schemas.openxmlformats.org/officeDocument/2006/relationships/hyperlink" Target="http://www.livesafeworksmart.net/french/grade%20_9-12/index.htm" TargetMode="External"/><Relationship Id="rId236" Type="http://schemas.openxmlformats.org/officeDocument/2006/relationships/image" Target="media/image75.png"/><Relationship Id="rId119" Type="http://schemas.openxmlformats.org/officeDocument/2006/relationships/hyperlink" Target="http://www.livesafeworksmart.net/french/special_needs/index.htm" TargetMode="External"/><Relationship Id="rId110" Type="http://schemas.openxmlformats.org/officeDocument/2006/relationships/image" Target="media/image137.png"/><Relationship Id="rId231" Type="http://schemas.openxmlformats.org/officeDocument/2006/relationships/image" Target="media/image70.png"/><Relationship Id="rId230" Type="http://schemas.openxmlformats.org/officeDocument/2006/relationships/image" Target="media/image51.png"/><Relationship Id="rId114" Type="http://schemas.openxmlformats.org/officeDocument/2006/relationships/hyperlink" Target="http://www.edu.gov.on.ca/eng/studentsuccess/pathways/files/septNews.pdf" TargetMode="External"/><Relationship Id="rId235" Type="http://schemas.openxmlformats.org/officeDocument/2006/relationships/image" Target="media/image74.png"/><Relationship Id="rId113" Type="http://schemas.openxmlformats.org/officeDocument/2006/relationships/hyperlink" Target="http://www.edu.gov.on.ca/eng/studentsuccess/pathways/files/septNews.pdf" TargetMode="External"/><Relationship Id="rId234" Type="http://schemas.openxmlformats.org/officeDocument/2006/relationships/image" Target="media/image73.png"/><Relationship Id="rId112" Type="http://schemas.openxmlformats.org/officeDocument/2006/relationships/hyperlink" Target="http://www.livesafeworksmart.net/" TargetMode="External"/><Relationship Id="rId233" Type="http://schemas.openxmlformats.org/officeDocument/2006/relationships/image" Target="media/image72.png"/><Relationship Id="rId111" Type="http://schemas.openxmlformats.org/officeDocument/2006/relationships/hyperlink" Target="http://www.curriculum.org/content/accueil" TargetMode="External"/><Relationship Id="rId232" Type="http://schemas.openxmlformats.org/officeDocument/2006/relationships/image" Target="media/image71.png"/><Relationship Id="rId206" Type="http://schemas.openxmlformats.org/officeDocument/2006/relationships/image" Target="media/image26.png"/><Relationship Id="rId205" Type="http://schemas.openxmlformats.org/officeDocument/2006/relationships/image" Target="media/image36.png"/><Relationship Id="rId204" Type="http://schemas.openxmlformats.org/officeDocument/2006/relationships/image" Target="media/image35.png"/><Relationship Id="rId203" Type="http://schemas.openxmlformats.org/officeDocument/2006/relationships/image" Target="media/image34.png"/><Relationship Id="rId209" Type="http://schemas.openxmlformats.org/officeDocument/2006/relationships/image" Target="media/image63.png"/><Relationship Id="rId208" Type="http://schemas.openxmlformats.org/officeDocument/2006/relationships/image" Target="media/image62.png"/><Relationship Id="rId207" Type="http://schemas.openxmlformats.org/officeDocument/2006/relationships/image" Target="media/image27.png"/><Relationship Id="rId202" Type="http://schemas.openxmlformats.org/officeDocument/2006/relationships/image" Target="media/image33.png"/><Relationship Id="rId201" Type="http://schemas.openxmlformats.org/officeDocument/2006/relationships/image" Target="media/image32.png"/><Relationship Id="rId200" Type="http://schemas.openxmlformats.org/officeDocument/2006/relationships/image" Target="media/image3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regular.ttf"/><Relationship Id="rId2" Type="http://schemas.openxmlformats.org/officeDocument/2006/relationships/font" Target="fonts/Quattrocento-bold.ttf"/></Relationships>
</file>

<file path=word/_rels/header1.xml.rels><?xml version="1.0" encoding="UTF-8" standalone="yes"?><Relationships xmlns="http://schemas.openxmlformats.org/package/2006/relationships"><Relationship Id="rId1" Type="http://schemas.openxmlformats.org/officeDocument/2006/relationships/image" Target="media/image143.png"/></Relationships>
</file>

<file path=word/_rels/header2.xml.rels><?xml version="1.0" encoding="UTF-8" standalone="yes"?><Relationships xmlns="http://schemas.openxmlformats.org/package/2006/relationships"><Relationship Id="rId1" Type="http://schemas.openxmlformats.org/officeDocument/2006/relationships/image" Target="media/image141.png"/></Relationships>
</file>