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E7CE1" w14:textId="77777777" w:rsidR="009D0049" w:rsidRPr="00D7799F" w:rsidRDefault="00D7799F">
      <w:pPr>
        <w:rPr>
          <w:b/>
          <w:sz w:val="36"/>
          <w:szCs w:val="36"/>
        </w:rPr>
      </w:pPr>
      <w:bookmarkStart w:id="0" w:name="_GoBack"/>
      <w:bookmarkEnd w:id="0"/>
      <w:r w:rsidRPr="00D7799F">
        <w:rPr>
          <w:b/>
          <w:sz w:val="36"/>
          <w:szCs w:val="36"/>
        </w:rPr>
        <w:t>5</w:t>
      </w:r>
      <w:r w:rsidR="00F424B6" w:rsidRPr="00D7799F">
        <w:rPr>
          <w:b/>
          <w:sz w:val="36"/>
          <w:szCs w:val="36"/>
          <w:vertAlign w:val="superscript"/>
        </w:rPr>
        <w:t>e</w:t>
      </w:r>
      <w:r w:rsidR="00F424B6" w:rsidRPr="00D7799F">
        <w:rPr>
          <w:b/>
          <w:sz w:val="36"/>
          <w:szCs w:val="36"/>
        </w:rPr>
        <w:t xml:space="preserve"> année</w:t>
      </w:r>
    </w:p>
    <w:tbl>
      <w:tblPr>
        <w:tblW w:w="11057" w:type="dxa"/>
        <w:tblInd w:w="-751" w:type="dxa"/>
        <w:tblCellMar>
          <w:top w:w="15" w:type="dxa"/>
          <w:left w:w="15" w:type="dxa"/>
          <w:bottom w:w="15" w:type="dxa"/>
          <w:right w:w="15" w:type="dxa"/>
        </w:tblCellMar>
        <w:tblLook w:val="04A0" w:firstRow="1" w:lastRow="0" w:firstColumn="1" w:lastColumn="0" w:noHBand="0" w:noVBand="1"/>
      </w:tblPr>
      <w:tblGrid>
        <w:gridCol w:w="2017"/>
        <w:gridCol w:w="9040"/>
      </w:tblGrid>
      <w:tr w:rsidR="00F424B6" w:rsidRPr="00C22029" w14:paraId="5063F939" w14:textId="77777777" w:rsidTr="004F47D9">
        <w:trPr>
          <w:trHeight w:val="1370"/>
        </w:trPr>
        <w:tc>
          <w:tcPr>
            <w:tcW w:w="2017" w:type="dxa"/>
            <w:tcBorders>
              <w:top w:val="single" w:sz="8" w:space="0" w:color="000000"/>
              <w:left w:val="single" w:sz="8" w:space="0" w:color="000000"/>
              <w:right w:val="single" w:sz="8" w:space="0" w:color="000000"/>
            </w:tcBorders>
            <w:tcMar>
              <w:top w:w="100" w:type="dxa"/>
              <w:left w:w="100" w:type="dxa"/>
              <w:bottom w:w="100" w:type="dxa"/>
              <w:right w:w="100" w:type="dxa"/>
            </w:tcMar>
            <w:hideMark/>
          </w:tcPr>
          <w:p w14:paraId="1B29A12D" w14:textId="7BF989A4" w:rsidR="00F424B6" w:rsidRPr="00C22029" w:rsidRDefault="00F424B6" w:rsidP="00D23953">
            <w:pPr>
              <w:spacing w:after="0" w:line="240" w:lineRule="auto"/>
              <w:rPr>
                <w:rFonts w:ascii="Times New Roman" w:eastAsia="Times New Roman" w:hAnsi="Times New Roman" w:cs="Times New Roman"/>
                <w:sz w:val="24"/>
                <w:szCs w:val="24"/>
                <w:lang w:eastAsia="fr-CA"/>
              </w:rPr>
            </w:pPr>
            <w:r w:rsidRPr="00C22029">
              <w:rPr>
                <w:rFonts w:ascii="Arial" w:eastAsia="Times New Roman" w:hAnsi="Arial" w:cs="Arial"/>
                <w:color w:val="000000"/>
                <w:lang w:eastAsia="fr-CA"/>
              </w:rPr>
              <w:t>Titre et description</w:t>
            </w:r>
            <w:r w:rsidR="0097420B">
              <w:rPr>
                <w:rFonts w:ascii="Arial" w:eastAsia="Times New Roman" w:hAnsi="Arial" w:cs="Arial"/>
                <w:color w:val="000000"/>
                <w:lang w:eastAsia="fr-CA"/>
              </w:rPr>
              <w:t xml:space="preserve"> de l’activité</w:t>
            </w:r>
          </w:p>
        </w:tc>
        <w:tc>
          <w:tcPr>
            <w:tcW w:w="9040" w:type="dxa"/>
            <w:tcBorders>
              <w:top w:val="single" w:sz="8" w:space="0" w:color="000000"/>
              <w:left w:val="single" w:sz="8" w:space="0" w:color="000000"/>
              <w:right w:val="single" w:sz="8" w:space="0" w:color="000000"/>
            </w:tcBorders>
            <w:tcMar>
              <w:top w:w="100" w:type="dxa"/>
              <w:left w:w="100" w:type="dxa"/>
              <w:bottom w:w="100" w:type="dxa"/>
              <w:right w:w="100" w:type="dxa"/>
            </w:tcMar>
          </w:tcPr>
          <w:p w14:paraId="2719023B" w14:textId="77777777" w:rsidR="00F424B6" w:rsidRPr="00D23953" w:rsidRDefault="00D23953" w:rsidP="00D23953">
            <w:pPr>
              <w:spacing w:after="0" w:line="240" w:lineRule="auto"/>
              <w:rPr>
                <w:rFonts w:ascii="Snap ITC" w:eastAsia="Times New Roman" w:hAnsi="Snap ITC" w:cs="Times New Roman"/>
                <w:sz w:val="40"/>
                <w:szCs w:val="40"/>
                <w:lang w:eastAsia="fr-CA"/>
              </w:rPr>
            </w:pPr>
            <w:r w:rsidRPr="00D23953">
              <w:rPr>
                <w:rFonts w:ascii="Snap ITC" w:eastAsia="Times New Roman" w:hAnsi="Snap ITC" w:cs="Times New Roman"/>
                <w:sz w:val="40"/>
                <w:szCs w:val="40"/>
                <w:lang w:eastAsia="fr-CA"/>
              </w:rPr>
              <w:t>Coder une ligne de temps</w:t>
            </w:r>
          </w:p>
          <w:p w14:paraId="057764D5" w14:textId="1CBF0B68" w:rsidR="00D23953" w:rsidRPr="00C22029" w:rsidRDefault="00D23953" w:rsidP="00D23953">
            <w:pPr>
              <w:spacing w:after="0" w:line="240" w:lineRule="auto"/>
              <w:rPr>
                <w:rFonts w:ascii="Berlin Sans FB" w:eastAsia="Times New Roman" w:hAnsi="Berlin Sans FB" w:cs="Times New Roman"/>
                <w:sz w:val="24"/>
                <w:szCs w:val="24"/>
                <w:lang w:eastAsia="fr-CA"/>
              </w:rPr>
            </w:pPr>
            <w:r>
              <w:rPr>
                <w:rFonts w:ascii="Berlin Sans FB" w:eastAsia="Times New Roman" w:hAnsi="Berlin Sans FB" w:cs="Times New Roman"/>
                <w:sz w:val="24"/>
                <w:szCs w:val="24"/>
                <w:lang w:eastAsia="fr-CA"/>
              </w:rPr>
              <w:t xml:space="preserve">À l’aide du site web </w:t>
            </w:r>
            <w:r w:rsidR="005E2B38">
              <w:rPr>
                <w:rFonts w:ascii="Berlin Sans FB" w:eastAsia="Times New Roman" w:hAnsi="Berlin Sans FB" w:cs="Times New Roman"/>
                <w:sz w:val="24"/>
                <w:szCs w:val="24"/>
                <w:lang w:eastAsia="fr-CA"/>
              </w:rPr>
              <w:t>S</w:t>
            </w:r>
            <w:r>
              <w:rPr>
                <w:rFonts w:ascii="Berlin Sans FB" w:eastAsia="Times New Roman" w:hAnsi="Berlin Sans FB" w:cs="Times New Roman"/>
                <w:sz w:val="24"/>
                <w:szCs w:val="24"/>
                <w:lang w:eastAsia="fr-CA"/>
              </w:rPr>
              <w:t>cratch, les élèves coderont une ligne de temps qui présentera les premiers contacts des peuples autochtones (</w:t>
            </w:r>
            <w:r w:rsidR="0083748B">
              <w:rPr>
                <w:rFonts w:ascii="Berlin Sans FB" w:eastAsia="Times New Roman" w:hAnsi="Berlin Sans FB" w:cs="Times New Roman"/>
                <w:sz w:val="24"/>
                <w:szCs w:val="24"/>
                <w:lang w:eastAsia="fr-CA"/>
              </w:rPr>
              <w:t>P</w:t>
            </w:r>
            <w:r>
              <w:rPr>
                <w:rFonts w:ascii="Berlin Sans FB" w:eastAsia="Times New Roman" w:hAnsi="Berlin Sans FB" w:cs="Times New Roman"/>
                <w:sz w:val="24"/>
                <w:szCs w:val="24"/>
                <w:lang w:eastAsia="fr-CA"/>
              </w:rPr>
              <w:t xml:space="preserve">remières </w:t>
            </w:r>
            <w:r w:rsidR="0083748B">
              <w:rPr>
                <w:rFonts w:ascii="Berlin Sans FB" w:eastAsia="Times New Roman" w:hAnsi="Berlin Sans FB" w:cs="Times New Roman"/>
                <w:sz w:val="24"/>
                <w:szCs w:val="24"/>
                <w:lang w:eastAsia="fr-CA"/>
              </w:rPr>
              <w:t>N</w:t>
            </w:r>
            <w:r>
              <w:rPr>
                <w:rFonts w:ascii="Berlin Sans FB" w:eastAsia="Times New Roman" w:hAnsi="Berlin Sans FB" w:cs="Times New Roman"/>
                <w:sz w:val="24"/>
                <w:szCs w:val="24"/>
                <w:lang w:eastAsia="fr-CA"/>
              </w:rPr>
              <w:t xml:space="preserve">ations) avec les Européens et les conséquences et changements entrainés par ces relations. </w:t>
            </w:r>
          </w:p>
        </w:tc>
      </w:tr>
      <w:tr w:rsidR="00F424B6" w:rsidRPr="00C22029" w14:paraId="7CEB32DA" w14:textId="77777777" w:rsidTr="004F47D9">
        <w:tc>
          <w:tcPr>
            <w:tcW w:w="2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CE23D" w14:textId="77777777" w:rsidR="00F424B6" w:rsidRPr="00C22029" w:rsidRDefault="00F424B6" w:rsidP="00D23953">
            <w:pPr>
              <w:spacing w:after="0" w:line="240" w:lineRule="auto"/>
              <w:rPr>
                <w:rFonts w:ascii="Times New Roman" w:eastAsia="Times New Roman" w:hAnsi="Times New Roman" w:cs="Times New Roman"/>
                <w:sz w:val="24"/>
                <w:szCs w:val="24"/>
                <w:lang w:eastAsia="fr-CA"/>
              </w:rPr>
            </w:pPr>
            <w:r w:rsidRPr="00C22029">
              <w:rPr>
                <w:rFonts w:ascii="Arial" w:eastAsia="Times New Roman" w:hAnsi="Arial" w:cs="Arial"/>
                <w:color w:val="000000"/>
                <w:lang w:eastAsia="fr-CA"/>
              </w:rPr>
              <w:t>Matière à l’étude</w:t>
            </w:r>
          </w:p>
        </w:tc>
        <w:tc>
          <w:tcPr>
            <w:tcW w:w="9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601287" w14:textId="2F2247C6" w:rsidR="00D7799F" w:rsidRDefault="00D7799F" w:rsidP="00D23953">
            <w:pPr>
              <w:spacing w:after="0" w:line="240" w:lineRule="auto"/>
              <w:rPr>
                <w:rFonts w:ascii="Times New Roman" w:eastAsia="Times New Roman" w:hAnsi="Times New Roman" w:cs="Times New Roman"/>
                <w:sz w:val="32"/>
                <w:szCs w:val="32"/>
                <w:lang w:eastAsia="fr-CA"/>
              </w:rPr>
            </w:pPr>
            <w:r w:rsidRPr="00D7799F">
              <w:rPr>
                <w:rFonts w:ascii="Times New Roman" w:eastAsia="Times New Roman" w:hAnsi="Times New Roman" w:cs="Times New Roman"/>
                <w:sz w:val="32"/>
                <w:szCs w:val="32"/>
                <w:lang w:eastAsia="fr-CA"/>
              </w:rPr>
              <w:t>Études sociales (histoire) – 5</w:t>
            </w:r>
            <w:r w:rsidRPr="00D7799F">
              <w:rPr>
                <w:rFonts w:ascii="Times New Roman" w:eastAsia="Times New Roman" w:hAnsi="Times New Roman" w:cs="Times New Roman"/>
                <w:sz w:val="32"/>
                <w:szCs w:val="32"/>
                <w:vertAlign w:val="superscript"/>
                <w:lang w:eastAsia="fr-CA"/>
              </w:rPr>
              <w:t>e</w:t>
            </w:r>
            <w:r w:rsidRPr="00D7799F">
              <w:rPr>
                <w:rFonts w:ascii="Times New Roman" w:eastAsia="Times New Roman" w:hAnsi="Times New Roman" w:cs="Times New Roman"/>
                <w:sz w:val="32"/>
                <w:szCs w:val="32"/>
                <w:lang w:eastAsia="fr-CA"/>
              </w:rPr>
              <w:t xml:space="preserve"> année</w:t>
            </w:r>
          </w:p>
          <w:p w14:paraId="51283FAF" w14:textId="0AD1D0B8" w:rsidR="00DB3A06" w:rsidRPr="00DB3A06" w:rsidRDefault="00DB3A06" w:rsidP="00D23953">
            <w:pPr>
              <w:spacing w:after="0" w:line="240" w:lineRule="auto"/>
              <w:rPr>
                <w:rFonts w:ascii="Times New Roman" w:eastAsia="Times New Roman" w:hAnsi="Times New Roman" w:cs="Times New Roman"/>
                <w:sz w:val="18"/>
                <w:szCs w:val="18"/>
                <w:lang w:eastAsia="fr-CA"/>
              </w:rPr>
            </w:pPr>
          </w:p>
          <w:p w14:paraId="04B3B31E" w14:textId="102004BA" w:rsidR="00D7799F" w:rsidRPr="00DB3A06" w:rsidRDefault="005E2B38" w:rsidP="00D23953">
            <w:pPr>
              <w:spacing w:after="0" w:line="240" w:lineRule="auto"/>
              <w:rPr>
                <w:rFonts w:ascii="Times New Roman" w:eastAsia="Times New Roman" w:hAnsi="Times New Roman" w:cs="Times New Roman"/>
                <w:sz w:val="32"/>
                <w:szCs w:val="32"/>
                <w:lang w:eastAsia="fr-CA"/>
              </w:rPr>
            </w:pPr>
            <w:r>
              <w:rPr>
                <w:rFonts w:ascii="Times New Roman" w:eastAsia="Times New Roman" w:hAnsi="Times New Roman" w:cs="Times New Roman"/>
                <w:sz w:val="32"/>
                <w:szCs w:val="32"/>
                <w:lang w:eastAsia="fr-CA"/>
              </w:rPr>
              <w:t>(Littératie – écriture ou communication orale)</w:t>
            </w:r>
          </w:p>
        </w:tc>
      </w:tr>
      <w:tr w:rsidR="00F424B6" w:rsidRPr="00C22029" w14:paraId="4A10FEDC" w14:textId="77777777" w:rsidTr="004F47D9">
        <w:trPr>
          <w:trHeight w:val="1461"/>
        </w:trPr>
        <w:tc>
          <w:tcPr>
            <w:tcW w:w="2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0AD4CC" w14:textId="4669148E" w:rsidR="00F424B6" w:rsidRPr="00C22029" w:rsidRDefault="00F424B6" w:rsidP="00D23953">
            <w:pPr>
              <w:spacing w:after="0" w:line="240" w:lineRule="auto"/>
              <w:rPr>
                <w:rFonts w:ascii="Times New Roman" w:eastAsia="Times New Roman" w:hAnsi="Times New Roman" w:cs="Times New Roman"/>
                <w:sz w:val="24"/>
                <w:szCs w:val="24"/>
                <w:lang w:eastAsia="fr-CA"/>
              </w:rPr>
            </w:pPr>
            <w:r w:rsidRPr="00C22029">
              <w:rPr>
                <w:rFonts w:ascii="Arial" w:eastAsia="Times New Roman" w:hAnsi="Arial" w:cs="Arial"/>
                <w:color w:val="000000"/>
                <w:lang w:eastAsia="fr-CA"/>
              </w:rPr>
              <w:t>Attentes et</w:t>
            </w:r>
            <w:r w:rsidR="005B6FC3">
              <w:rPr>
                <w:rFonts w:ascii="Arial" w:eastAsia="Times New Roman" w:hAnsi="Arial" w:cs="Arial"/>
                <w:color w:val="000000"/>
                <w:lang w:eastAsia="fr-CA"/>
              </w:rPr>
              <w:t>/</w:t>
            </w:r>
            <w:r w:rsidRPr="00C22029">
              <w:rPr>
                <w:rFonts w:ascii="Arial" w:eastAsia="Times New Roman" w:hAnsi="Arial" w:cs="Arial"/>
                <w:color w:val="000000"/>
                <w:lang w:eastAsia="fr-CA"/>
              </w:rPr>
              <w:t>ou contenus touchés</w:t>
            </w:r>
          </w:p>
        </w:tc>
        <w:tc>
          <w:tcPr>
            <w:tcW w:w="9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927CD6" w14:textId="0AA130FB" w:rsidR="00F424B6" w:rsidRDefault="00D7799F" w:rsidP="00D7799F">
            <w:pPr>
              <w:pStyle w:val="Pa38"/>
              <w:spacing w:after="100"/>
              <w:ind w:left="400" w:hanging="400"/>
              <w:rPr>
                <w:rFonts w:cs="Palatino"/>
                <w:color w:val="000000"/>
                <w:sz w:val="19"/>
                <w:szCs w:val="19"/>
              </w:rPr>
            </w:pPr>
            <w:r>
              <w:rPr>
                <w:rFonts w:cs="Palatino"/>
                <w:color w:val="000000"/>
                <w:sz w:val="19"/>
                <w:szCs w:val="19"/>
              </w:rPr>
              <w:t xml:space="preserve">A1 - </w:t>
            </w:r>
            <w:r w:rsidR="005E2B38">
              <w:rPr>
                <w:rFonts w:cs="Palatino"/>
                <w:color w:val="000000"/>
                <w:sz w:val="22"/>
                <w:szCs w:val="22"/>
              </w:rPr>
              <w:t>A</w:t>
            </w:r>
            <w:r w:rsidRPr="0097420B">
              <w:rPr>
                <w:rFonts w:cs="Palatino"/>
                <w:color w:val="000000"/>
                <w:sz w:val="22"/>
                <w:szCs w:val="22"/>
              </w:rPr>
              <w:t>nalyser les relations entre les communautés autochtones, et entre celles-ci et les Européens sur le territoire qui deviendra le Canada, ainsi que l’héritage culturel et social laissé par la Nouvelle-France. (</w:t>
            </w:r>
            <w:r w:rsidRPr="0097420B">
              <w:rPr>
                <w:rFonts w:ascii="MyriaMM" w:hAnsi="MyriaMM" w:cs="MyriaMM"/>
                <w:color w:val="000000"/>
                <w:sz w:val="22"/>
                <w:szCs w:val="22"/>
              </w:rPr>
              <w:t xml:space="preserve">ACCENT SUR : </w:t>
            </w:r>
            <w:r w:rsidRPr="0097420B">
              <w:rPr>
                <w:rFonts w:cs="Palatino"/>
                <w:i/>
                <w:iCs/>
                <w:color w:val="000000"/>
                <w:sz w:val="22"/>
                <w:szCs w:val="22"/>
              </w:rPr>
              <w:t>Cause et conséquence; Continuité et changement</w:t>
            </w:r>
            <w:r w:rsidRPr="0097420B">
              <w:rPr>
                <w:rFonts w:cs="Palatino"/>
                <w:color w:val="000000"/>
                <w:sz w:val="22"/>
                <w:szCs w:val="22"/>
              </w:rPr>
              <w:t>)</w:t>
            </w:r>
          </w:p>
          <w:p w14:paraId="36CBF8B5" w14:textId="77777777" w:rsidR="00D7799F" w:rsidRPr="00D7799F" w:rsidRDefault="0097420B" w:rsidP="00D7799F">
            <w:r>
              <w:t xml:space="preserve">Contenus :  </w:t>
            </w:r>
            <w:r w:rsidR="00C05F60">
              <w:t>A2.1</w:t>
            </w:r>
            <w:r w:rsidR="00D23953">
              <w:t>,</w:t>
            </w:r>
            <w:r w:rsidR="00C05F60">
              <w:t xml:space="preserve"> A2.2, A2.3, A2.6, A2.7</w:t>
            </w:r>
          </w:p>
        </w:tc>
      </w:tr>
      <w:tr w:rsidR="00F424B6" w:rsidRPr="00C22029" w14:paraId="340A6D42" w14:textId="77777777" w:rsidTr="004F47D9">
        <w:tc>
          <w:tcPr>
            <w:tcW w:w="2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0E263A" w14:textId="77777777" w:rsidR="00F424B6" w:rsidRPr="00C22029" w:rsidRDefault="00F424B6" w:rsidP="00D23953">
            <w:pPr>
              <w:spacing w:after="0" w:line="240" w:lineRule="auto"/>
              <w:rPr>
                <w:rFonts w:ascii="Times New Roman" w:eastAsia="Times New Roman" w:hAnsi="Times New Roman" w:cs="Times New Roman"/>
                <w:sz w:val="24"/>
                <w:szCs w:val="24"/>
                <w:lang w:eastAsia="fr-CA"/>
              </w:rPr>
            </w:pPr>
            <w:r w:rsidRPr="00C22029">
              <w:rPr>
                <w:rFonts w:ascii="Arial" w:eastAsia="Times New Roman" w:hAnsi="Arial" w:cs="Arial"/>
                <w:color w:val="000000"/>
                <w:lang w:eastAsia="fr-CA"/>
              </w:rPr>
              <w:t>Compétences globales ciblées</w:t>
            </w:r>
          </w:p>
        </w:tc>
        <w:tc>
          <w:tcPr>
            <w:tcW w:w="9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D2C8C" w14:textId="17AFD39F" w:rsidR="00F424B6" w:rsidRDefault="00CC2C72" w:rsidP="00D23953">
            <w:pPr>
              <w:pStyle w:val="ListParagraph"/>
              <w:numPr>
                <w:ilvl w:val="0"/>
                <w:numId w:val="1"/>
              </w:num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Apprentissage autonome</w:t>
            </w:r>
          </w:p>
          <w:p w14:paraId="060300E2" w14:textId="77777777" w:rsidR="00D23953" w:rsidRDefault="00D23953" w:rsidP="00D23953">
            <w:pPr>
              <w:pStyle w:val="ListParagraph"/>
              <w:numPr>
                <w:ilvl w:val="0"/>
                <w:numId w:val="1"/>
              </w:num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Citoyenneté</w:t>
            </w:r>
          </w:p>
          <w:p w14:paraId="3C4581B1" w14:textId="77777777" w:rsidR="00D23953" w:rsidRDefault="002525AF" w:rsidP="00D23953">
            <w:pPr>
              <w:pStyle w:val="ListParagraph"/>
              <w:numPr>
                <w:ilvl w:val="0"/>
                <w:numId w:val="1"/>
              </w:num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Communication</w:t>
            </w:r>
          </w:p>
          <w:p w14:paraId="518D47DB" w14:textId="77777777" w:rsidR="002525AF" w:rsidRPr="00D23953" w:rsidRDefault="002525AF" w:rsidP="00D23953">
            <w:pPr>
              <w:pStyle w:val="ListParagraph"/>
              <w:numPr>
                <w:ilvl w:val="0"/>
                <w:numId w:val="1"/>
              </w:num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Pensée critique</w:t>
            </w:r>
          </w:p>
        </w:tc>
      </w:tr>
      <w:tr w:rsidR="00F424B6" w:rsidRPr="00C22029" w14:paraId="529502DB" w14:textId="77777777" w:rsidTr="004F47D9">
        <w:tc>
          <w:tcPr>
            <w:tcW w:w="2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0E4882" w14:textId="77777777" w:rsidR="00F424B6" w:rsidRPr="00C22029" w:rsidRDefault="00F424B6" w:rsidP="00D23953">
            <w:pPr>
              <w:spacing w:after="0" w:line="240" w:lineRule="auto"/>
              <w:rPr>
                <w:rFonts w:ascii="Times New Roman" w:eastAsia="Times New Roman" w:hAnsi="Times New Roman" w:cs="Times New Roman"/>
                <w:sz w:val="24"/>
                <w:szCs w:val="24"/>
                <w:lang w:eastAsia="fr-CA"/>
              </w:rPr>
            </w:pPr>
            <w:r w:rsidRPr="00C22029">
              <w:rPr>
                <w:rFonts w:ascii="Arial" w:eastAsia="Times New Roman" w:hAnsi="Arial" w:cs="Arial"/>
                <w:color w:val="000000"/>
                <w:lang w:eastAsia="fr-CA"/>
              </w:rPr>
              <w:t>Déroulement de l’activité</w:t>
            </w:r>
          </w:p>
        </w:tc>
        <w:tc>
          <w:tcPr>
            <w:tcW w:w="9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6B44C" w14:textId="77777777" w:rsidR="00F424B6" w:rsidRDefault="004F47D9" w:rsidP="004F47D9">
            <w:pPr>
              <w:pStyle w:val="ListParagraph"/>
              <w:numPr>
                <w:ilvl w:val="0"/>
                <w:numId w:val="6"/>
              </w:numPr>
              <w:spacing w:after="0" w:line="240" w:lineRule="auto"/>
              <w:ind w:left="322" w:hanging="322"/>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Faire de l’enseignement au préalable, peut-être même ressortir les questions de l’enquête en grand groupe.</w:t>
            </w:r>
          </w:p>
          <w:p w14:paraId="60118B72" w14:textId="5F87E431" w:rsidR="004F47D9" w:rsidRDefault="004F47D9" w:rsidP="004F47D9">
            <w:pPr>
              <w:pStyle w:val="ListParagraph"/>
              <w:numPr>
                <w:ilvl w:val="0"/>
                <w:numId w:val="6"/>
              </w:numPr>
              <w:spacing w:after="0" w:line="240" w:lineRule="auto"/>
              <w:ind w:left="322" w:hanging="322"/>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Les élèves font leur recherche et trouve</w:t>
            </w:r>
            <w:r w:rsidR="005E2B38">
              <w:rPr>
                <w:rFonts w:ascii="Times New Roman" w:eastAsia="Times New Roman" w:hAnsi="Times New Roman" w:cs="Times New Roman"/>
                <w:sz w:val="24"/>
                <w:szCs w:val="24"/>
                <w:lang w:eastAsia="fr-CA"/>
              </w:rPr>
              <w:t>nt</w:t>
            </w:r>
            <w:r>
              <w:rPr>
                <w:rFonts w:ascii="Times New Roman" w:eastAsia="Times New Roman" w:hAnsi="Times New Roman" w:cs="Times New Roman"/>
                <w:sz w:val="24"/>
                <w:szCs w:val="24"/>
                <w:lang w:eastAsia="fr-CA"/>
              </w:rPr>
              <w:t xml:space="preserve"> des faits pertinents qui se rattache</w:t>
            </w:r>
            <w:r w:rsidR="005E2B38">
              <w:rPr>
                <w:rFonts w:ascii="Times New Roman" w:eastAsia="Times New Roman" w:hAnsi="Times New Roman" w:cs="Times New Roman"/>
                <w:sz w:val="24"/>
                <w:szCs w:val="24"/>
                <w:lang w:eastAsia="fr-CA"/>
              </w:rPr>
              <w:t>nt</w:t>
            </w:r>
            <w:r>
              <w:rPr>
                <w:rFonts w:ascii="Times New Roman" w:eastAsia="Times New Roman" w:hAnsi="Times New Roman" w:cs="Times New Roman"/>
                <w:sz w:val="24"/>
                <w:szCs w:val="24"/>
                <w:lang w:eastAsia="fr-CA"/>
              </w:rPr>
              <w:t xml:space="preserve"> à l’attente et les contenus d’apprentissage</w:t>
            </w:r>
          </w:p>
          <w:p w14:paraId="0E33528A" w14:textId="77777777" w:rsidR="004F47D9" w:rsidRDefault="004F47D9" w:rsidP="004F47D9">
            <w:pPr>
              <w:pStyle w:val="ListParagraph"/>
              <w:numPr>
                <w:ilvl w:val="0"/>
                <w:numId w:val="6"/>
              </w:numPr>
              <w:spacing w:after="0" w:line="240" w:lineRule="auto"/>
              <w:ind w:left="322" w:hanging="322"/>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Ils créent ensuite leur ligne de temps en la codant dans le programme scratch</w:t>
            </w:r>
          </w:p>
          <w:p w14:paraId="32005A4D" w14:textId="65BC68E6" w:rsidR="004F47D9" w:rsidRPr="004F47D9" w:rsidRDefault="004F47D9" w:rsidP="004F47D9">
            <w:pPr>
              <w:pStyle w:val="ListParagraph"/>
              <w:numPr>
                <w:ilvl w:val="0"/>
                <w:numId w:val="6"/>
              </w:numPr>
              <w:spacing w:after="0" w:line="240" w:lineRule="auto"/>
              <w:ind w:left="322" w:hanging="322"/>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Ils présentent leur résultat à la classe ou à l’enseignante.</w:t>
            </w:r>
          </w:p>
        </w:tc>
      </w:tr>
      <w:tr w:rsidR="00F424B6" w:rsidRPr="00C22029" w14:paraId="6425E55C" w14:textId="77777777" w:rsidTr="004F47D9">
        <w:tc>
          <w:tcPr>
            <w:tcW w:w="2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9B5EF4" w14:textId="77777777" w:rsidR="00F424B6" w:rsidRPr="00C22029" w:rsidRDefault="00F424B6" w:rsidP="00D23953">
            <w:pPr>
              <w:spacing w:after="0" w:line="240" w:lineRule="auto"/>
              <w:rPr>
                <w:rFonts w:ascii="Times New Roman" w:eastAsia="Times New Roman" w:hAnsi="Times New Roman" w:cs="Times New Roman"/>
                <w:sz w:val="24"/>
                <w:szCs w:val="24"/>
                <w:lang w:eastAsia="fr-CA"/>
              </w:rPr>
            </w:pPr>
            <w:r w:rsidRPr="00C22029">
              <w:rPr>
                <w:rFonts w:ascii="Arial" w:eastAsia="Times New Roman" w:hAnsi="Arial" w:cs="Arial"/>
                <w:color w:val="000000"/>
                <w:lang w:eastAsia="fr-CA"/>
              </w:rPr>
              <w:t xml:space="preserve">Matériel </w:t>
            </w:r>
          </w:p>
        </w:tc>
        <w:tc>
          <w:tcPr>
            <w:tcW w:w="9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F49DE9" w14:textId="77777777" w:rsidR="00F424B6" w:rsidRDefault="0004344C" w:rsidP="0004344C">
            <w:pPr>
              <w:pStyle w:val="ListParagraph"/>
              <w:numPr>
                <w:ilvl w:val="0"/>
                <w:numId w:val="5"/>
              </w:numPr>
              <w:spacing w:after="0" w:line="240" w:lineRule="auto"/>
              <w:rPr>
                <w:rFonts w:ascii="Times New Roman" w:eastAsia="Times New Roman" w:hAnsi="Times New Roman" w:cs="Times New Roman"/>
                <w:sz w:val="24"/>
                <w:szCs w:val="24"/>
                <w:lang w:eastAsia="fr-CA"/>
              </w:rPr>
            </w:pPr>
            <w:r w:rsidRPr="0004344C">
              <w:rPr>
                <w:rFonts w:eastAsia="Times New Roman" w:cs="Times New Roman"/>
                <w:sz w:val="24"/>
                <w:szCs w:val="24"/>
                <w:lang w:eastAsia="fr-CA"/>
              </w:rPr>
              <w:t>Ressources d’études sociales afin de présenter le sujet aux élèves et leur enseigner quelques concepts</w:t>
            </w:r>
            <w:r w:rsidRPr="0004344C">
              <w:rPr>
                <w:rFonts w:ascii="Times New Roman" w:eastAsia="Times New Roman" w:hAnsi="Times New Roman" w:cs="Times New Roman"/>
                <w:sz w:val="24"/>
                <w:szCs w:val="24"/>
                <w:lang w:eastAsia="fr-CA"/>
              </w:rPr>
              <w:t xml:space="preserve"> </w:t>
            </w:r>
          </w:p>
          <w:p w14:paraId="6E9945ED" w14:textId="6619E475" w:rsidR="0004344C" w:rsidRDefault="005E2B38" w:rsidP="0004344C">
            <w:pPr>
              <w:pStyle w:val="ListParagraph"/>
              <w:numPr>
                <w:ilvl w:val="0"/>
                <w:numId w:val="5"/>
              </w:num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iP</w:t>
            </w:r>
            <w:r w:rsidR="0004344C">
              <w:rPr>
                <w:rFonts w:ascii="Times New Roman" w:eastAsia="Times New Roman" w:hAnsi="Times New Roman" w:cs="Times New Roman"/>
                <w:sz w:val="24"/>
                <w:szCs w:val="24"/>
                <w:lang w:eastAsia="fr-CA"/>
              </w:rPr>
              <w:t>ad pour le scratch junior</w:t>
            </w:r>
          </w:p>
          <w:p w14:paraId="2C8CB29D" w14:textId="77777777" w:rsidR="0004344C" w:rsidRDefault="0004344C" w:rsidP="0004344C">
            <w:pPr>
              <w:pStyle w:val="ListParagraph"/>
              <w:numPr>
                <w:ilvl w:val="0"/>
                <w:numId w:val="5"/>
              </w:num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Ordinateur pour le scratch</w:t>
            </w:r>
          </w:p>
          <w:p w14:paraId="58CE9859" w14:textId="77777777" w:rsidR="0004344C" w:rsidRDefault="0004344C" w:rsidP="0004344C">
            <w:pPr>
              <w:pStyle w:val="ListParagraph"/>
              <w:numPr>
                <w:ilvl w:val="0"/>
                <w:numId w:val="5"/>
              </w:num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Accès à l’internet pour faire la recherche</w:t>
            </w:r>
          </w:p>
          <w:p w14:paraId="189696DA" w14:textId="4DB47ABC" w:rsidR="0004344C" w:rsidRPr="0004344C" w:rsidRDefault="0004344C" w:rsidP="0004344C">
            <w:pPr>
              <w:pStyle w:val="ListParagraph"/>
              <w:numPr>
                <w:ilvl w:val="0"/>
                <w:numId w:val="5"/>
              </w:num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sz w:val="24"/>
                <w:szCs w:val="24"/>
                <w:lang w:eastAsia="fr-CA"/>
              </w:rPr>
              <w:t>Feuille de route pour créer la ligne de temps (Annexe 1)</w:t>
            </w:r>
          </w:p>
        </w:tc>
      </w:tr>
      <w:tr w:rsidR="00F424B6" w:rsidRPr="00C22029" w14:paraId="4FA9427B" w14:textId="77777777" w:rsidTr="004F47D9">
        <w:tc>
          <w:tcPr>
            <w:tcW w:w="2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DCF528" w14:textId="5EFAF5BD" w:rsidR="00F424B6" w:rsidRPr="00C22029" w:rsidRDefault="00F424B6" w:rsidP="00D23953">
            <w:pPr>
              <w:spacing w:after="0" w:line="240" w:lineRule="auto"/>
              <w:rPr>
                <w:rFonts w:ascii="Times New Roman" w:eastAsia="Times New Roman" w:hAnsi="Times New Roman" w:cs="Times New Roman"/>
                <w:sz w:val="24"/>
                <w:szCs w:val="24"/>
                <w:lang w:eastAsia="fr-CA"/>
              </w:rPr>
            </w:pPr>
            <w:r w:rsidRPr="00C22029">
              <w:rPr>
                <w:rFonts w:ascii="Arial" w:eastAsia="Times New Roman" w:hAnsi="Arial" w:cs="Arial"/>
                <w:color w:val="000000"/>
                <w:lang w:eastAsia="fr-CA"/>
              </w:rPr>
              <w:t>Feuille de route / annexes</w:t>
            </w:r>
          </w:p>
        </w:tc>
        <w:tc>
          <w:tcPr>
            <w:tcW w:w="9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B5C73C" w14:textId="25556C65" w:rsidR="00F424B6" w:rsidRPr="00C22029" w:rsidRDefault="00EB6CF5" w:rsidP="00D23953">
            <w:pPr>
              <w:spacing w:after="0" w:line="240" w:lineRule="auto"/>
              <w:rPr>
                <w:rFonts w:ascii="Times New Roman" w:eastAsia="Times New Roman" w:hAnsi="Times New Roman" w:cs="Times New Roman"/>
                <w:sz w:val="24"/>
                <w:szCs w:val="24"/>
                <w:lang w:eastAsia="fr-CA"/>
              </w:rPr>
            </w:pPr>
            <w:hyperlink w:anchor="Annexe1" w:history="1">
              <w:r w:rsidR="0004344C" w:rsidRPr="00DB3A06">
                <w:rPr>
                  <w:rStyle w:val="Hyperlink"/>
                  <w:rFonts w:eastAsia="Times New Roman" w:cs="Times New Roman"/>
                  <w:sz w:val="24"/>
                  <w:szCs w:val="24"/>
                  <w:lang w:eastAsia="fr-CA"/>
                </w:rPr>
                <w:t>Annexe 1</w:t>
              </w:r>
            </w:hyperlink>
            <w:r w:rsidR="0004344C" w:rsidRPr="0004344C">
              <w:rPr>
                <w:rFonts w:eastAsia="Times New Roman" w:cs="Times New Roman"/>
                <w:sz w:val="24"/>
                <w:szCs w:val="24"/>
                <w:lang w:eastAsia="fr-CA"/>
              </w:rPr>
              <w:t xml:space="preserve">                                       </w:t>
            </w:r>
            <w:hyperlink w:anchor="Annexe2" w:history="1">
              <w:r w:rsidR="0004344C" w:rsidRPr="00DB3A06">
                <w:rPr>
                  <w:rStyle w:val="Hyperlink"/>
                  <w:rFonts w:eastAsia="Times New Roman" w:cs="Times New Roman"/>
                  <w:sz w:val="24"/>
                  <w:szCs w:val="24"/>
                  <w:lang w:eastAsia="fr-CA"/>
                </w:rPr>
                <w:t>Annexe 2</w:t>
              </w:r>
            </w:hyperlink>
            <w:r w:rsidR="0004344C" w:rsidRPr="0004344C">
              <w:rPr>
                <w:rFonts w:eastAsia="Times New Roman" w:cs="Times New Roman"/>
                <w:sz w:val="24"/>
                <w:szCs w:val="24"/>
                <w:lang w:eastAsia="fr-CA"/>
              </w:rPr>
              <w:t xml:space="preserve">                                    </w:t>
            </w:r>
            <w:hyperlink w:anchor="Annexe3" w:history="1">
              <w:r w:rsidR="0004344C" w:rsidRPr="00DB3A06">
                <w:rPr>
                  <w:rStyle w:val="Hyperlink"/>
                  <w:rFonts w:eastAsia="Times New Roman" w:cs="Times New Roman"/>
                  <w:sz w:val="24"/>
                  <w:szCs w:val="24"/>
                  <w:lang w:eastAsia="fr-CA"/>
                </w:rPr>
                <w:t>Annexe 3</w:t>
              </w:r>
            </w:hyperlink>
          </w:p>
        </w:tc>
      </w:tr>
      <w:tr w:rsidR="00F424B6" w:rsidRPr="00C22029" w14:paraId="319466F6" w14:textId="77777777" w:rsidTr="004F47D9">
        <w:tc>
          <w:tcPr>
            <w:tcW w:w="2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6841ED" w14:textId="77777777" w:rsidR="00F424B6" w:rsidRPr="00C22029" w:rsidRDefault="00F424B6" w:rsidP="00D23953">
            <w:pPr>
              <w:spacing w:after="0" w:line="240" w:lineRule="auto"/>
              <w:rPr>
                <w:rFonts w:ascii="Times New Roman" w:eastAsia="Times New Roman" w:hAnsi="Times New Roman" w:cs="Times New Roman"/>
                <w:sz w:val="24"/>
                <w:szCs w:val="24"/>
                <w:lang w:eastAsia="fr-CA"/>
              </w:rPr>
            </w:pPr>
            <w:r w:rsidRPr="00C22029">
              <w:rPr>
                <w:rFonts w:ascii="Arial" w:eastAsia="Times New Roman" w:hAnsi="Arial" w:cs="Arial"/>
                <w:color w:val="000000"/>
                <w:lang w:eastAsia="fr-CA"/>
              </w:rPr>
              <w:t>Liens possibles avec ressources utilisées</w:t>
            </w:r>
          </w:p>
        </w:tc>
        <w:tc>
          <w:tcPr>
            <w:tcW w:w="9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B5E163" w14:textId="77777777" w:rsidR="00F424B6" w:rsidRPr="00C22029" w:rsidRDefault="002525AF" w:rsidP="00D23953">
            <w:pPr>
              <w:spacing w:after="0" w:line="240" w:lineRule="auto"/>
              <w:rPr>
                <w:rFonts w:ascii="Times New Roman" w:eastAsia="Times New Roman" w:hAnsi="Times New Roman" w:cs="Times New Roman"/>
                <w:sz w:val="24"/>
                <w:szCs w:val="24"/>
                <w:lang w:eastAsia="fr-CA"/>
              </w:rPr>
            </w:pPr>
            <w:r w:rsidRPr="0004344C">
              <w:rPr>
                <w:rFonts w:eastAsia="Times New Roman" w:cs="Times New Roman"/>
                <w:sz w:val="24"/>
                <w:szCs w:val="24"/>
                <w:lang w:eastAsia="fr-CA"/>
              </w:rPr>
              <w:t>L’activité est faite selon le processus d’enquête</w:t>
            </w:r>
          </w:p>
        </w:tc>
      </w:tr>
      <w:tr w:rsidR="00F424B6" w:rsidRPr="00C22029" w14:paraId="1E066640" w14:textId="77777777" w:rsidTr="004F47D9">
        <w:tc>
          <w:tcPr>
            <w:tcW w:w="2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3EB699" w14:textId="5888F6BB" w:rsidR="00F424B6" w:rsidRPr="00C22029" w:rsidRDefault="002525AF" w:rsidP="00D23953">
            <w:pPr>
              <w:spacing w:after="0" w:line="240" w:lineRule="auto"/>
              <w:rPr>
                <w:rFonts w:ascii="Times New Roman" w:eastAsia="Times New Roman" w:hAnsi="Times New Roman" w:cs="Times New Roman"/>
                <w:sz w:val="24"/>
                <w:szCs w:val="24"/>
                <w:lang w:eastAsia="fr-CA"/>
              </w:rPr>
            </w:pPr>
            <w:r>
              <w:rPr>
                <w:rFonts w:ascii="Arial" w:eastAsia="Times New Roman" w:hAnsi="Arial" w:cs="Arial"/>
                <w:color w:val="000000"/>
                <w:lang w:eastAsia="fr-CA"/>
              </w:rPr>
              <w:t>Différenciation</w:t>
            </w:r>
          </w:p>
        </w:tc>
        <w:tc>
          <w:tcPr>
            <w:tcW w:w="9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EFCD24" w14:textId="77777777" w:rsidR="00F424B6" w:rsidRPr="0004344C" w:rsidRDefault="002525AF" w:rsidP="00D23953">
            <w:pPr>
              <w:spacing w:after="0" w:line="240" w:lineRule="auto"/>
              <w:rPr>
                <w:rFonts w:eastAsia="Times New Roman" w:cs="Times New Roman"/>
                <w:sz w:val="24"/>
                <w:szCs w:val="24"/>
                <w:lang w:eastAsia="fr-CA"/>
              </w:rPr>
            </w:pPr>
            <w:r w:rsidRPr="0004344C">
              <w:rPr>
                <w:rFonts w:eastAsia="Times New Roman" w:cs="Times New Roman"/>
                <w:sz w:val="24"/>
                <w:szCs w:val="24"/>
                <w:lang w:eastAsia="fr-CA"/>
              </w:rPr>
              <w:t>Pour les élèves à besoins particuliers :</w:t>
            </w:r>
          </w:p>
          <w:p w14:paraId="179DDBD0" w14:textId="77777777" w:rsidR="002525AF" w:rsidRPr="002525AF" w:rsidRDefault="002525AF" w:rsidP="002525AF">
            <w:pPr>
              <w:pStyle w:val="ListParagraph"/>
              <w:numPr>
                <w:ilvl w:val="0"/>
                <w:numId w:val="2"/>
              </w:numPr>
              <w:spacing w:after="0" w:line="240" w:lineRule="auto"/>
              <w:rPr>
                <w:rFonts w:ascii="Times New Roman" w:eastAsia="Times New Roman" w:hAnsi="Times New Roman" w:cs="Times New Roman"/>
                <w:sz w:val="24"/>
                <w:szCs w:val="24"/>
                <w:lang w:eastAsia="fr-CA"/>
              </w:rPr>
            </w:pPr>
            <w:r w:rsidRPr="0004344C">
              <w:rPr>
                <w:rFonts w:eastAsia="Times New Roman" w:cs="Times New Roman"/>
                <w:sz w:val="24"/>
                <w:szCs w:val="24"/>
                <w:lang w:eastAsia="fr-CA"/>
              </w:rPr>
              <w:t>Fournir des sites contenant les informations pertinentes nécessaires à l’élaboration d’une ligne de temps</w:t>
            </w:r>
          </w:p>
        </w:tc>
      </w:tr>
      <w:tr w:rsidR="005C651C" w:rsidRPr="00C22029" w14:paraId="6237DD5D" w14:textId="77777777" w:rsidTr="004F47D9">
        <w:tc>
          <w:tcPr>
            <w:tcW w:w="20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002FDC" w14:textId="39107E5C" w:rsidR="005C651C" w:rsidRDefault="005C651C" w:rsidP="00D23953">
            <w:pPr>
              <w:spacing w:after="0" w:line="240" w:lineRule="auto"/>
              <w:rPr>
                <w:rFonts w:ascii="Arial" w:eastAsia="Times New Roman" w:hAnsi="Arial" w:cs="Arial"/>
                <w:color w:val="000000"/>
                <w:lang w:eastAsia="fr-CA"/>
              </w:rPr>
            </w:pPr>
            <w:r>
              <w:rPr>
                <w:rFonts w:ascii="Arial" w:eastAsia="Times New Roman" w:hAnsi="Arial" w:cs="Arial"/>
                <w:color w:val="000000"/>
                <w:lang w:eastAsia="fr-CA"/>
              </w:rPr>
              <w:t>Évaluation</w:t>
            </w:r>
          </w:p>
        </w:tc>
        <w:tc>
          <w:tcPr>
            <w:tcW w:w="90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38C058" w14:textId="0062F262" w:rsidR="005C651C" w:rsidRPr="0004344C" w:rsidRDefault="005C651C" w:rsidP="00D23953">
            <w:pPr>
              <w:spacing w:after="0" w:line="240" w:lineRule="auto"/>
              <w:rPr>
                <w:rFonts w:eastAsia="Times New Roman" w:cs="Times New Roman"/>
                <w:sz w:val="24"/>
                <w:szCs w:val="24"/>
                <w:lang w:eastAsia="fr-CA"/>
              </w:rPr>
            </w:pPr>
            <w:r>
              <w:rPr>
                <w:rFonts w:eastAsia="Times New Roman" w:cs="Times New Roman"/>
                <w:sz w:val="24"/>
                <w:szCs w:val="24"/>
                <w:lang w:eastAsia="fr-CA"/>
              </w:rPr>
              <w:t>Évaluation en tant qu’apprentissage (formative)</w:t>
            </w:r>
          </w:p>
        </w:tc>
      </w:tr>
    </w:tbl>
    <w:p w14:paraId="3BA667E2" w14:textId="77777777" w:rsidR="002525AF" w:rsidRDefault="002525AF"/>
    <w:p w14:paraId="79EC275C" w14:textId="77777777" w:rsidR="002525AF" w:rsidRDefault="002525AF"/>
    <w:p w14:paraId="171150B9" w14:textId="77777777" w:rsidR="002525AF" w:rsidRDefault="002525AF"/>
    <w:p w14:paraId="0B30B278" w14:textId="4A19E6F9" w:rsidR="009B405E" w:rsidRDefault="009B405E" w:rsidP="009B405E">
      <w:pPr>
        <w:jc w:val="right"/>
      </w:pPr>
      <w:bookmarkStart w:id="1" w:name="Annexe1"/>
      <w:r>
        <w:lastRenderedPageBreak/>
        <w:t>Annexe 1</w:t>
      </w:r>
    </w:p>
    <w:bookmarkEnd w:id="1"/>
    <w:p w14:paraId="663B5EE9" w14:textId="55B0E50D" w:rsidR="002525AF" w:rsidRDefault="0004344C" w:rsidP="0004344C">
      <w:pPr>
        <w:jc w:val="center"/>
        <w:rPr>
          <w:rFonts w:ascii="Curlz MT" w:hAnsi="Curlz MT"/>
          <w:sz w:val="52"/>
          <w:szCs w:val="52"/>
        </w:rPr>
      </w:pPr>
      <w:r>
        <w:rPr>
          <w:rFonts w:ascii="Curlz MT" w:hAnsi="Curlz MT"/>
          <w:sz w:val="52"/>
          <w:szCs w:val="52"/>
        </w:rPr>
        <w:t>L</w:t>
      </w:r>
      <w:r w:rsidR="002525AF" w:rsidRPr="002525AF">
        <w:rPr>
          <w:rFonts w:ascii="Curlz MT" w:hAnsi="Curlz MT"/>
          <w:sz w:val="52"/>
          <w:szCs w:val="52"/>
        </w:rPr>
        <w:t>igne de temps</w:t>
      </w:r>
    </w:p>
    <w:p w14:paraId="7630FAB3" w14:textId="77777777" w:rsidR="0004344C" w:rsidRPr="004F47D9" w:rsidRDefault="0004344C" w:rsidP="0004344C">
      <w:pPr>
        <w:jc w:val="center"/>
        <w:rPr>
          <w:sz w:val="10"/>
          <w:szCs w:val="1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9"/>
        <w:gridCol w:w="7763"/>
      </w:tblGrid>
      <w:tr w:rsidR="004F47D9" w14:paraId="033DB1AA" w14:textId="77777777" w:rsidTr="004F47D9">
        <w:tc>
          <w:tcPr>
            <w:tcW w:w="1619" w:type="dxa"/>
          </w:tcPr>
          <w:p w14:paraId="01DC0AAA" w14:textId="4ADF6022" w:rsidR="004F47D9" w:rsidRPr="004F47D9" w:rsidRDefault="004F47D9" w:rsidP="004F47D9">
            <w:pPr>
              <w:jc w:val="center"/>
              <w:rPr>
                <w:rFonts w:ascii="Ideal Sans Medium" w:hAnsi="Ideal Sans Medium"/>
                <w:sz w:val="36"/>
                <w:szCs w:val="36"/>
              </w:rPr>
            </w:pPr>
            <w:bookmarkStart w:id="2" w:name="_Hlk520637482"/>
            <w:r>
              <w:rPr>
                <w:rFonts w:ascii="Ideal Sans Medium" w:hAnsi="Ideal Sans Medium"/>
                <w:sz w:val="36"/>
                <w:szCs w:val="36"/>
              </w:rPr>
              <w:t>Peuple :</w:t>
            </w:r>
          </w:p>
        </w:tc>
        <w:tc>
          <w:tcPr>
            <w:tcW w:w="7763" w:type="dxa"/>
          </w:tcPr>
          <w:p w14:paraId="7191D8F9" w14:textId="088A5501" w:rsidR="004F47D9" w:rsidRPr="004F47D9" w:rsidRDefault="004F47D9" w:rsidP="004F47D9">
            <w:pPr>
              <w:jc w:val="center"/>
              <w:rPr>
                <w:rFonts w:ascii="Ideal Sans Medium" w:hAnsi="Ideal Sans Medium"/>
                <w:sz w:val="36"/>
                <w:szCs w:val="36"/>
              </w:rPr>
            </w:pPr>
          </w:p>
        </w:tc>
      </w:tr>
      <w:tr w:rsidR="004F47D9" w14:paraId="23BEE323" w14:textId="77777777" w:rsidTr="004F47D9">
        <w:tc>
          <w:tcPr>
            <w:tcW w:w="1619" w:type="dxa"/>
          </w:tcPr>
          <w:p w14:paraId="5CCFC7B4" w14:textId="21F1DFF2" w:rsidR="004F47D9" w:rsidRPr="004F47D9" w:rsidRDefault="004F47D9" w:rsidP="004F47D9">
            <w:pPr>
              <w:jc w:val="center"/>
              <w:rPr>
                <w:rFonts w:ascii="Ideal Sans Medium" w:hAnsi="Ideal Sans Medium"/>
                <w:sz w:val="36"/>
                <w:szCs w:val="36"/>
              </w:rPr>
            </w:pPr>
            <w:r>
              <w:rPr>
                <w:rFonts w:ascii="Ideal Sans Medium" w:hAnsi="Ideal Sans Medium"/>
                <w:sz w:val="36"/>
                <w:szCs w:val="36"/>
              </w:rPr>
              <w:t>Tribus :</w:t>
            </w:r>
          </w:p>
        </w:tc>
        <w:tc>
          <w:tcPr>
            <w:tcW w:w="7763" w:type="dxa"/>
          </w:tcPr>
          <w:p w14:paraId="2A2D37B5" w14:textId="77777777" w:rsidR="004F47D9" w:rsidRPr="004F47D9" w:rsidRDefault="004F47D9" w:rsidP="004F47D9">
            <w:pPr>
              <w:jc w:val="center"/>
              <w:rPr>
                <w:rFonts w:ascii="Ideal Sans Medium" w:hAnsi="Ideal Sans Medium"/>
                <w:sz w:val="36"/>
                <w:szCs w:val="36"/>
              </w:rPr>
            </w:pPr>
          </w:p>
        </w:tc>
      </w:tr>
      <w:tr w:rsidR="004F47D9" w14:paraId="57337BBE" w14:textId="77777777" w:rsidTr="004F47D9">
        <w:tc>
          <w:tcPr>
            <w:tcW w:w="1619" w:type="dxa"/>
          </w:tcPr>
          <w:p w14:paraId="139E8AE3" w14:textId="77777777" w:rsidR="004F47D9" w:rsidRDefault="004F47D9" w:rsidP="004F47D9">
            <w:pPr>
              <w:jc w:val="center"/>
              <w:rPr>
                <w:rFonts w:ascii="Ideal Sans Medium" w:hAnsi="Ideal Sans Medium"/>
                <w:sz w:val="36"/>
                <w:szCs w:val="36"/>
              </w:rPr>
            </w:pPr>
          </w:p>
        </w:tc>
        <w:tc>
          <w:tcPr>
            <w:tcW w:w="7763" w:type="dxa"/>
          </w:tcPr>
          <w:p w14:paraId="4442F165" w14:textId="77777777" w:rsidR="004F47D9" w:rsidRPr="004F47D9" w:rsidRDefault="004F47D9" w:rsidP="004F47D9">
            <w:pPr>
              <w:jc w:val="center"/>
              <w:rPr>
                <w:rFonts w:ascii="Ideal Sans Medium" w:hAnsi="Ideal Sans Medium"/>
                <w:sz w:val="36"/>
                <w:szCs w:val="36"/>
              </w:rPr>
            </w:pPr>
          </w:p>
        </w:tc>
      </w:tr>
      <w:tr w:rsidR="004F47D9" w14:paraId="4212D431" w14:textId="77777777" w:rsidTr="004F47D9">
        <w:tc>
          <w:tcPr>
            <w:tcW w:w="1619" w:type="dxa"/>
          </w:tcPr>
          <w:p w14:paraId="67AF30EE" w14:textId="00F8D548" w:rsidR="004F47D9" w:rsidRPr="004F47D9" w:rsidRDefault="004F47D9" w:rsidP="004F47D9">
            <w:pPr>
              <w:jc w:val="center"/>
              <w:rPr>
                <w:rFonts w:ascii="Ideal Sans Medium" w:hAnsi="Ideal Sans Medium"/>
                <w:sz w:val="36"/>
                <w:szCs w:val="36"/>
              </w:rPr>
            </w:pPr>
            <w:r w:rsidRPr="004F47D9">
              <w:rPr>
                <w:rFonts w:ascii="Ideal Sans Medium" w:hAnsi="Ideal Sans Medium"/>
                <w:sz w:val="36"/>
                <w:szCs w:val="36"/>
              </w:rPr>
              <w:t>Dates :</w:t>
            </w:r>
          </w:p>
        </w:tc>
        <w:tc>
          <w:tcPr>
            <w:tcW w:w="7763" w:type="dxa"/>
          </w:tcPr>
          <w:p w14:paraId="46F50D7A" w14:textId="651AECF1" w:rsidR="004F47D9" w:rsidRPr="004F47D9" w:rsidRDefault="004F47D9" w:rsidP="004F47D9">
            <w:pPr>
              <w:jc w:val="center"/>
              <w:rPr>
                <w:rFonts w:ascii="Ideal Sans Medium" w:hAnsi="Ideal Sans Medium"/>
                <w:sz w:val="36"/>
                <w:szCs w:val="36"/>
              </w:rPr>
            </w:pPr>
            <w:r w:rsidRPr="004F47D9">
              <w:rPr>
                <w:rFonts w:ascii="Ideal Sans Medium" w:hAnsi="Ideal Sans Medium"/>
                <w:sz w:val="36"/>
                <w:szCs w:val="36"/>
              </w:rPr>
              <w:t>Faits :</w:t>
            </w:r>
          </w:p>
        </w:tc>
      </w:tr>
      <w:tr w:rsidR="004F47D9" w14:paraId="32A47E0E" w14:textId="77777777" w:rsidTr="004F47D9">
        <w:tc>
          <w:tcPr>
            <w:tcW w:w="1619" w:type="dxa"/>
          </w:tcPr>
          <w:p w14:paraId="70D56BD8" w14:textId="77777777" w:rsidR="004F47D9" w:rsidRDefault="004F47D9" w:rsidP="004F47D9"/>
        </w:tc>
        <w:tc>
          <w:tcPr>
            <w:tcW w:w="7763" w:type="dxa"/>
          </w:tcPr>
          <w:p w14:paraId="64D32D22" w14:textId="77777777" w:rsidR="004F47D9" w:rsidRDefault="004F47D9" w:rsidP="004F47D9"/>
          <w:p w14:paraId="43523D05" w14:textId="77777777" w:rsidR="004F47D9" w:rsidRDefault="004F47D9" w:rsidP="004F47D9"/>
          <w:p w14:paraId="6A01CBF6" w14:textId="77777777" w:rsidR="004F47D9" w:rsidRDefault="004F47D9" w:rsidP="004F47D9"/>
          <w:p w14:paraId="64333748" w14:textId="77777777" w:rsidR="004F47D9" w:rsidRDefault="004F47D9" w:rsidP="004F47D9"/>
          <w:p w14:paraId="46973A4D" w14:textId="61FA8E55" w:rsidR="004F47D9" w:rsidRDefault="004F47D9" w:rsidP="004F47D9"/>
        </w:tc>
      </w:tr>
      <w:tr w:rsidR="004F47D9" w14:paraId="14A87F0B" w14:textId="77777777" w:rsidTr="004F47D9">
        <w:tc>
          <w:tcPr>
            <w:tcW w:w="1619" w:type="dxa"/>
          </w:tcPr>
          <w:p w14:paraId="6B84B002" w14:textId="77777777" w:rsidR="004F47D9" w:rsidRDefault="004F47D9" w:rsidP="004F47D9"/>
        </w:tc>
        <w:tc>
          <w:tcPr>
            <w:tcW w:w="7763" w:type="dxa"/>
          </w:tcPr>
          <w:p w14:paraId="08CC3FB1" w14:textId="1BDCAE48" w:rsidR="004F47D9" w:rsidRDefault="004F47D9" w:rsidP="004F47D9"/>
          <w:p w14:paraId="7C16D3EC" w14:textId="12CD07C9" w:rsidR="004F47D9" w:rsidRDefault="004F47D9" w:rsidP="004F47D9"/>
          <w:p w14:paraId="5EB07805" w14:textId="77777777" w:rsidR="004F47D9" w:rsidRDefault="004F47D9" w:rsidP="004F47D9"/>
          <w:p w14:paraId="7D8A5DEE" w14:textId="71CBC53F" w:rsidR="004F47D9" w:rsidRDefault="004F47D9" w:rsidP="004F47D9"/>
          <w:p w14:paraId="315B072F" w14:textId="77777777" w:rsidR="004F47D9" w:rsidRDefault="004F47D9" w:rsidP="004F47D9"/>
          <w:p w14:paraId="5C611D28" w14:textId="1EB414B0" w:rsidR="004F47D9" w:rsidRDefault="004F47D9" w:rsidP="004F47D9"/>
        </w:tc>
      </w:tr>
      <w:tr w:rsidR="004F47D9" w14:paraId="18E26AC1" w14:textId="77777777" w:rsidTr="004F47D9">
        <w:tc>
          <w:tcPr>
            <w:tcW w:w="1619" w:type="dxa"/>
          </w:tcPr>
          <w:p w14:paraId="1F1E97F9" w14:textId="77777777" w:rsidR="004F47D9" w:rsidRDefault="004F47D9" w:rsidP="004F47D9"/>
        </w:tc>
        <w:tc>
          <w:tcPr>
            <w:tcW w:w="7763" w:type="dxa"/>
          </w:tcPr>
          <w:p w14:paraId="4E006DAA" w14:textId="32F93507" w:rsidR="004F47D9" w:rsidRDefault="004F47D9" w:rsidP="004F47D9"/>
          <w:p w14:paraId="1D7425E3" w14:textId="0BDE2EDD" w:rsidR="004F47D9" w:rsidRDefault="004F47D9" w:rsidP="004F47D9"/>
          <w:p w14:paraId="65B88D01" w14:textId="74064C75" w:rsidR="004F47D9" w:rsidRDefault="004F47D9" w:rsidP="004F47D9"/>
          <w:p w14:paraId="08A0ED3C" w14:textId="0C2F7550" w:rsidR="004F47D9" w:rsidRDefault="004F47D9" w:rsidP="004F47D9"/>
          <w:p w14:paraId="13B42C5F" w14:textId="77777777" w:rsidR="004F47D9" w:rsidRDefault="004F47D9" w:rsidP="004F47D9"/>
          <w:p w14:paraId="73B8F02A" w14:textId="017BE230" w:rsidR="004F47D9" w:rsidRDefault="004F47D9" w:rsidP="004F47D9"/>
        </w:tc>
      </w:tr>
      <w:tr w:rsidR="004F47D9" w14:paraId="2DD5F7B0" w14:textId="77777777" w:rsidTr="004F47D9">
        <w:tc>
          <w:tcPr>
            <w:tcW w:w="1619" w:type="dxa"/>
          </w:tcPr>
          <w:p w14:paraId="41262C61" w14:textId="77777777" w:rsidR="004F47D9" w:rsidRDefault="004F47D9" w:rsidP="004F47D9"/>
        </w:tc>
        <w:tc>
          <w:tcPr>
            <w:tcW w:w="7763" w:type="dxa"/>
          </w:tcPr>
          <w:p w14:paraId="121BE1E9" w14:textId="6D6F28AD" w:rsidR="004F47D9" w:rsidRDefault="004F47D9" w:rsidP="004F47D9"/>
          <w:p w14:paraId="5C785D99" w14:textId="10AB8E07" w:rsidR="004F47D9" w:rsidRDefault="004F47D9" w:rsidP="004F47D9"/>
          <w:p w14:paraId="2074550C" w14:textId="29EF712C" w:rsidR="004F47D9" w:rsidRDefault="004F47D9" w:rsidP="004F47D9"/>
          <w:p w14:paraId="61D56738" w14:textId="77777777" w:rsidR="004F47D9" w:rsidRDefault="004F47D9" w:rsidP="004F47D9"/>
          <w:p w14:paraId="378684DF" w14:textId="77777777" w:rsidR="004F47D9" w:rsidRDefault="004F47D9" w:rsidP="004F47D9"/>
          <w:p w14:paraId="70815CE7" w14:textId="52B65277" w:rsidR="004F47D9" w:rsidRDefault="004F47D9" w:rsidP="004F47D9"/>
        </w:tc>
      </w:tr>
      <w:tr w:rsidR="004F47D9" w14:paraId="01C1FE38" w14:textId="77777777" w:rsidTr="004F47D9">
        <w:tc>
          <w:tcPr>
            <w:tcW w:w="1619" w:type="dxa"/>
          </w:tcPr>
          <w:p w14:paraId="048BF8D4" w14:textId="77777777" w:rsidR="004F47D9" w:rsidRDefault="004F47D9" w:rsidP="004F47D9"/>
        </w:tc>
        <w:tc>
          <w:tcPr>
            <w:tcW w:w="7763" w:type="dxa"/>
          </w:tcPr>
          <w:p w14:paraId="3C8D7BB9" w14:textId="52E5BF10" w:rsidR="004F47D9" w:rsidRDefault="004F47D9" w:rsidP="004F47D9"/>
          <w:p w14:paraId="52DF9BFB" w14:textId="676FDDD9" w:rsidR="004F47D9" w:rsidRDefault="004F47D9" w:rsidP="004F47D9"/>
          <w:p w14:paraId="499EBCBA" w14:textId="69BAFED0" w:rsidR="004F47D9" w:rsidRDefault="004F47D9" w:rsidP="004F47D9"/>
          <w:p w14:paraId="45CE6A32" w14:textId="77777777" w:rsidR="004F47D9" w:rsidRDefault="004F47D9" w:rsidP="004F47D9"/>
          <w:p w14:paraId="40AE0D1D" w14:textId="77777777" w:rsidR="004F47D9" w:rsidRDefault="004F47D9" w:rsidP="004F47D9"/>
          <w:p w14:paraId="08D580FC" w14:textId="1AD035D6" w:rsidR="004F47D9" w:rsidRDefault="004F47D9" w:rsidP="004F47D9"/>
        </w:tc>
      </w:tr>
      <w:tr w:rsidR="004F47D9" w14:paraId="0683E92E" w14:textId="77777777" w:rsidTr="004F47D9">
        <w:tc>
          <w:tcPr>
            <w:tcW w:w="1619" w:type="dxa"/>
          </w:tcPr>
          <w:p w14:paraId="0A426671" w14:textId="77777777" w:rsidR="004F47D9" w:rsidRDefault="004F47D9" w:rsidP="004F47D9"/>
        </w:tc>
        <w:tc>
          <w:tcPr>
            <w:tcW w:w="7763" w:type="dxa"/>
          </w:tcPr>
          <w:p w14:paraId="7624D4C8" w14:textId="77777777" w:rsidR="004F47D9" w:rsidRDefault="004F47D9" w:rsidP="004F47D9"/>
          <w:p w14:paraId="77B8304F" w14:textId="1ACCEAF1" w:rsidR="004F47D9" w:rsidRDefault="004F47D9" w:rsidP="004F47D9"/>
          <w:p w14:paraId="425DCCCF" w14:textId="2386EFF3" w:rsidR="004F47D9" w:rsidRDefault="004F47D9" w:rsidP="004F47D9"/>
          <w:p w14:paraId="0AB01373" w14:textId="1FE6D1E9" w:rsidR="004F47D9" w:rsidRDefault="004F47D9" w:rsidP="004F47D9"/>
          <w:p w14:paraId="750F94C8" w14:textId="77777777" w:rsidR="004F47D9" w:rsidRDefault="004F47D9" w:rsidP="004F47D9"/>
          <w:p w14:paraId="3060A418" w14:textId="7E03ED6B" w:rsidR="004F47D9" w:rsidRDefault="004F47D9" w:rsidP="004F47D9"/>
        </w:tc>
      </w:tr>
      <w:tr w:rsidR="004F47D9" w14:paraId="253D9984" w14:textId="77777777" w:rsidTr="004F47D9">
        <w:tc>
          <w:tcPr>
            <w:tcW w:w="1619" w:type="dxa"/>
          </w:tcPr>
          <w:p w14:paraId="556724F7" w14:textId="77777777" w:rsidR="004F47D9" w:rsidRDefault="004F47D9" w:rsidP="004F47D9"/>
          <w:p w14:paraId="74636B46" w14:textId="77777777" w:rsidR="004F47D9" w:rsidRDefault="004F47D9" w:rsidP="004F47D9"/>
          <w:p w14:paraId="0C608391" w14:textId="77777777" w:rsidR="004F47D9" w:rsidRDefault="004F47D9" w:rsidP="004F47D9"/>
          <w:p w14:paraId="4A2F8647" w14:textId="77777777" w:rsidR="004F47D9" w:rsidRDefault="004F47D9" w:rsidP="004F47D9"/>
          <w:p w14:paraId="3DF57D79" w14:textId="77777777" w:rsidR="004F47D9" w:rsidRDefault="004F47D9" w:rsidP="004F47D9"/>
          <w:p w14:paraId="6892654E" w14:textId="1C3F2830" w:rsidR="004F47D9" w:rsidRDefault="004F47D9" w:rsidP="004F47D9"/>
        </w:tc>
        <w:tc>
          <w:tcPr>
            <w:tcW w:w="7763" w:type="dxa"/>
          </w:tcPr>
          <w:p w14:paraId="534550E7" w14:textId="77777777" w:rsidR="004F47D9" w:rsidRDefault="004F47D9" w:rsidP="004F47D9"/>
        </w:tc>
      </w:tr>
    </w:tbl>
    <w:p w14:paraId="4FDD719D" w14:textId="77777777" w:rsidR="002C4DFE" w:rsidRDefault="002C4DFE" w:rsidP="002C4DFE"/>
    <w:p w14:paraId="517481E9" w14:textId="4CC11646" w:rsidR="0004344C" w:rsidRDefault="0004344C" w:rsidP="0004344C">
      <w:pPr>
        <w:jc w:val="right"/>
        <w:rPr>
          <w:sz w:val="24"/>
          <w:szCs w:val="24"/>
        </w:rPr>
      </w:pPr>
      <w:bookmarkStart w:id="3" w:name="Annexe2"/>
      <w:r w:rsidRPr="0004344C">
        <w:rPr>
          <w:sz w:val="24"/>
          <w:szCs w:val="24"/>
        </w:rPr>
        <w:lastRenderedPageBreak/>
        <w:t>Annexe 2</w:t>
      </w:r>
    </w:p>
    <w:bookmarkEnd w:id="3"/>
    <w:p w14:paraId="268058C8" w14:textId="77777777" w:rsidR="0004344C" w:rsidRPr="0004344C" w:rsidRDefault="0004344C" w:rsidP="0004344C">
      <w:pPr>
        <w:jc w:val="right"/>
        <w:rPr>
          <w:sz w:val="24"/>
          <w:szCs w:val="24"/>
        </w:rPr>
      </w:pPr>
    </w:p>
    <w:p w14:paraId="7DA8A095" w14:textId="707A2168" w:rsidR="0004344C" w:rsidRDefault="0004344C" w:rsidP="0004344C">
      <w:pPr>
        <w:jc w:val="center"/>
        <w:rPr>
          <w:rFonts w:ascii="Curlz MT" w:hAnsi="Curlz MT"/>
          <w:sz w:val="52"/>
          <w:szCs w:val="52"/>
        </w:rPr>
      </w:pPr>
      <w:r>
        <w:rPr>
          <w:rFonts w:ascii="Curlz MT" w:hAnsi="Curlz MT"/>
          <w:sz w:val="52"/>
          <w:szCs w:val="52"/>
        </w:rPr>
        <w:t>Exemple d’une l</w:t>
      </w:r>
      <w:r w:rsidRPr="002525AF">
        <w:rPr>
          <w:rFonts w:ascii="Curlz MT" w:hAnsi="Curlz MT"/>
          <w:sz w:val="52"/>
          <w:szCs w:val="52"/>
        </w:rPr>
        <w:t>igne de temps</w:t>
      </w:r>
      <w:r>
        <w:rPr>
          <w:rFonts w:ascii="Curlz MT" w:hAnsi="Curlz MT"/>
          <w:sz w:val="52"/>
          <w:szCs w:val="52"/>
        </w:rPr>
        <w:t xml:space="preserve"> simple</w:t>
      </w:r>
    </w:p>
    <w:p w14:paraId="49256545" w14:textId="77777777" w:rsidR="0004344C" w:rsidRPr="0004344C" w:rsidRDefault="0004344C" w:rsidP="0004344C">
      <w:pPr>
        <w:jc w:val="center"/>
      </w:pPr>
    </w:p>
    <w:p w14:paraId="3AAAECB2" w14:textId="77777777" w:rsidR="0004344C" w:rsidRPr="0004344C" w:rsidRDefault="0004344C" w:rsidP="0004344C">
      <w:pPr>
        <w:ind w:hanging="426"/>
        <w:rPr>
          <w:rFonts w:ascii="Comic Sans MS" w:hAnsi="Comic Sans MS"/>
          <w:sz w:val="28"/>
          <w:szCs w:val="28"/>
        </w:rPr>
      </w:pPr>
      <w:r w:rsidRPr="0004344C">
        <w:rPr>
          <w:rFonts w:ascii="Comic Sans MS" w:hAnsi="Comic Sans MS"/>
          <w:sz w:val="28"/>
          <w:szCs w:val="28"/>
        </w:rPr>
        <w:t>Peuple du Saint-Laurent</w:t>
      </w:r>
    </w:p>
    <w:p w14:paraId="4A474054" w14:textId="4059E7AE" w:rsidR="0004344C" w:rsidRPr="002525AF" w:rsidRDefault="0004344C" w:rsidP="0004344C">
      <w:pPr>
        <w:pStyle w:val="ListParagraph"/>
        <w:numPr>
          <w:ilvl w:val="0"/>
          <w:numId w:val="3"/>
        </w:numPr>
        <w:ind w:left="-142" w:hanging="284"/>
        <w:rPr>
          <w:rFonts w:ascii="Constantia" w:hAnsi="Constantia"/>
        </w:rPr>
      </w:pPr>
      <w:r w:rsidRPr="002525AF">
        <w:rPr>
          <w:rFonts w:ascii="Constantia" w:hAnsi="Constantia"/>
        </w:rPr>
        <w:t xml:space="preserve">Relation entre les Abénakis et les </w:t>
      </w:r>
      <w:r w:rsidR="005E2B38">
        <w:rPr>
          <w:rFonts w:ascii="Constantia" w:hAnsi="Constantia"/>
        </w:rPr>
        <w:t>E</w:t>
      </w:r>
      <w:r w:rsidRPr="002525AF">
        <w:rPr>
          <w:rFonts w:ascii="Constantia" w:hAnsi="Constantia"/>
        </w:rPr>
        <w:t>uropéens et/ou autre</w:t>
      </w:r>
      <w:r w:rsidR="005E2B38">
        <w:rPr>
          <w:rFonts w:ascii="Constantia" w:hAnsi="Constantia"/>
        </w:rPr>
        <w:t>s</w:t>
      </w:r>
      <w:r w:rsidRPr="002525AF">
        <w:rPr>
          <w:rFonts w:ascii="Constantia" w:hAnsi="Constantia"/>
        </w:rPr>
        <w:t xml:space="preserve"> communauté</w:t>
      </w:r>
      <w:r w:rsidR="005E2B38">
        <w:rPr>
          <w:rFonts w:ascii="Constantia" w:hAnsi="Constantia"/>
        </w:rPr>
        <w:t>s</w:t>
      </w:r>
      <w:r w:rsidRPr="002525AF">
        <w:rPr>
          <w:rFonts w:ascii="Constantia" w:hAnsi="Constantia"/>
        </w:rPr>
        <w:t xml:space="preserve"> de Premières Nations</w:t>
      </w:r>
    </w:p>
    <w:p w14:paraId="2A7BC44A" w14:textId="77777777" w:rsidR="0004344C" w:rsidRDefault="0004344C" w:rsidP="0004344C"/>
    <w:p w14:paraId="69260254" w14:textId="77777777" w:rsidR="0004344C" w:rsidRDefault="0004344C" w:rsidP="0004344C">
      <w:r>
        <w:t xml:space="preserve">1604 </w:t>
      </w:r>
    </w:p>
    <w:p w14:paraId="72343A3D" w14:textId="0A46A5B7" w:rsidR="0004344C" w:rsidRDefault="0004344C" w:rsidP="0004344C">
      <w:pPr>
        <w:pStyle w:val="ListParagraph"/>
        <w:numPr>
          <w:ilvl w:val="0"/>
          <w:numId w:val="2"/>
        </w:numPr>
      </w:pPr>
      <w:r>
        <w:t>Samuel de Champlain rencontra plusieurs tribus d’Abénakis et établie</w:t>
      </w:r>
      <w:r w:rsidR="005E2B38">
        <w:t>s</w:t>
      </w:r>
      <w:r>
        <w:t xml:space="preserve"> des liens pour la traite des fourrures</w:t>
      </w:r>
    </w:p>
    <w:p w14:paraId="58AB1B50" w14:textId="77777777" w:rsidR="0004344C" w:rsidRDefault="0004344C" w:rsidP="0004344C"/>
    <w:p w14:paraId="3743AE4B" w14:textId="77777777" w:rsidR="0004344C" w:rsidRDefault="0004344C" w:rsidP="0004344C">
      <w:r>
        <w:t>1600-1650</w:t>
      </w:r>
    </w:p>
    <w:p w14:paraId="3A82521B" w14:textId="77777777" w:rsidR="0004344C" w:rsidRDefault="0004344C" w:rsidP="0004344C">
      <w:pPr>
        <w:pStyle w:val="ListParagraph"/>
        <w:numPr>
          <w:ilvl w:val="0"/>
          <w:numId w:val="2"/>
        </w:numPr>
      </w:pPr>
      <w:r>
        <w:t xml:space="preserve">Une dizaine d’années après les premiers contacts avec les Européens, les maladies du vieux pays (rougeole, variole) atteignent les Abénakis pendant plusieurs années et réduisent la population de certaines communautés de 98%.  </w:t>
      </w:r>
    </w:p>
    <w:p w14:paraId="3494AE00" w14:textId="77777777" w:rsidR="0004344C" w:rsidRDefault="0004344C" w:rsidP="0004344C">
      <w:pPr>
        <w:ind w:left="-142"/>
      </w:pPr>
    </w:p>
    <w:p w14:paraId="46E407D2" w14:textId="2EE34441" w:rsidR="0004344C" w:rsidRDefault="0004344C" w:rsidP="0004344C">
      <w:r>
        <w:t xml:space="preserve">1607-1615 : </w:t>
      </w:r>
    </w:p>
    <w:p w14:paraId="350CEA9E" w14:textId="77777777" w:rsidR="0004344C" w:rsidRDefault="0004344C" w:rsidP="0004344C">
      <w:pPr>
        <w:pStyle w:val="ListParagraph"/>
        <w:numPr>
          <w:ilvl w:val="0"/>
          <w:numId w:val="2"/>
        </w:numPr>
      </w:pPr>
      <w:r>
        <w:t xml:space="preserve">La guerre des </w:t>
      </w:r>
      <w:proofErr w:type="spellStart"/>
      <w:r>
        <w:t>Tarrateen</w:t>
      </w:r>
      <w:proofErr w:type="spellEnd"/>
      <w:r>
        <w:t xml:space="preserve"> a eu lieu où les Micmacs et les Abénakis se sont battus au sujet de la traite de l’entente de fourrure avec les Français.</w:t>
      </w:r>
    </w:p>
    <w:p w14:paraId="4B917562" w14:textId="77777777" w:rsidR="0004344C" w:rsidRPr="00492B95" w:rsidRDefault="0004344C" w:rsidP="0004344C">
      <w:pPr>
        <w:ind w:left="-142"/>
        <w:rPr>
          <w:sz w:val="36"/>
          <w:szCs w:val="36"/>
        </w:rPr>
      </w:pPr>
    </w:p>
    <w:p w14:paraId="2650FD1B" w14:textId="21841CC6" w:rsidR="0004344C" w:rsidRDefault="0004344C" w:rsidP="0004344C">
      <w:r>
        <w:t>1637 :</w:t>
      </w:r>
    </w:p>
    <w:p w14:paraId="0C0AB9BF" w14:textId="77777777" w:rsidR="0004344C" w:rsidRDefault="0004344C" w:rsidP="0004344C">
      <w:pPr>
        <w:pStyle w:val="ListParagraph"/>
        <w:numPr>
          <w:ilvl w:val="0"/>
          <w:numId w:val="2"/>
        </w:numPr>
      </w:pPr>
      <w:r>
        <w:t xml:space="preserve"> Les Abénakis reçoivent leurs premières armes à feu en échangeant avec les Français</w:t>
      </w:r>
    </w:p>
    <w:p w14:paraId="12848C10" w14:textId="77777777" w:rsidR="0004344C" w:rsidRPr="00492B95" w:rsidRDefault="0004344C" w:rsidP="0004344C">
      <w:pPr>
        <w:ind w:left="-142"/>
        <w:rPr>
          <w:sz w:val="36"/>
          <w:szCs w:val="36"/>
        </w:rPr>
      </w:pPr>
    </w:p>
    <w:p w14:paraId="01FDF3B8" w14:textId="77777777" w:rsidR="0004344C" w:rsidRDefault="0004344C" w:rsidP="0004344C">
      <w:pPr>
        <w:ind w:left="-142"/>
      </w:pPr>
      <w:r>
        <w:t>1670-1760</w:t>
      </w:r>
    </w:p>
    <w:p w14:paraId="067B8C46" w14:textId="77777777" w:rsidR="0004344C" w:rsidRDefault="0004344C" w:rsidP="0004344C">
      <w:pPr>
        <w:pStyle w:val="ListParagraph"/>
        <w:numPr>
          <w:ilvl w:val="0"/>
          <w:numId w:val="2"/>
        </w:numPr>
      </w:pPr>
      <w:r>
        <w:t>Les Abénakis sont considérés par les Jésuites comme les anges gardiens des Français, vu qu’ils étaient leurs alliés.</w:t>
      </w:r>
    </w:p>
    <w:p w14:paraId="43560CB4" w14:textId="6E01ADC6" w:rsidR="00760177" w:rsidRDefault="00760177" w:rsidP="0004344C">
      <w:pPr>
        <w:jc w:val="right"/>
        <w:rPr>
          <w:sz w:val="32"/>
          <w:szCs w:val="32"/>
        </w:rPr>
      </w:pPr>
      <w:r>
        <w:rPr>
          <w:sz w:val="32"/>
          <w:szCs w:val="32"/>
        </w:rPr>
        <w:br w:type="page"/>
      </w:r>
    </w:p>
    <w:p w14:paraId="57323DD7" w14:textId="6450955E" w:rsidR="009B405E" w:rsidRPr="0004344C" w:rsidRDefault="0004344C" w:rsidP="0004344C">
      <w:pPr>
        <w:ind w:right="-824" w:hanging="567"/>
        <w:jc w:val="right"/>
        <w:rPr>
          <w:sz w:val="24"/>
          <w:szCs w:val="24"/>
        </w:rPr>
      </w:pPr>
      <w:bookmarkStart w:id="4" w:name="Annexe3"/>
      <w:r w:rsidRPr="0004344C">
        <w:rPr>
          <w:sz w:val="24"/>
          <w:szCs w:val="24"/>
        </w:rPr>
        <w:lastRenderedPageBreak/>
        <w:t>Annexe 3</w:t>
      </w:r>
    </w:p>
    <w:bookmarkEnd w:id="4"/>
    <w:p w14:paraId="3D7B42E3" w14:textId="77777777" w:rsidR="00760177" w:rsidRDefault="00760177" w:rsidP="00760177">
      <w:pPr>
        <w:ind w:hanging="567"/>
        <w:rPr>
          <w:sz w:val="32"/>
          <w:szCs w:val="32"/>
        </w:rPr>
      </w:pPr>
      <w:r w:rsidRPr="00C402CA">
        <w:rPr>
          <w:sz w:val="32"/>
          <w:szCs w:val="32"/>
        </w:rPr>
        <w:t xml:space="preserve">Exemples du code dans scratch </w:t>
      </w:r>
      <w:r>
        <w:rPr>
          <w:sz w:val="32"/>
          <w:szCs w:val="32"/>
        </w:rPr>
        <w:t xml:space="preserve">junior </w:t>
      </w:r>
      <w:r w:rsidRPr="00C402CA">
        <w:rPr>
          <w:sz w:val="32"/>
          <w:szCs w:val="32"/>
        </w:rPr>
        <w:t>pour la ligne de temps</w:t>
      </w:r>
      <w:r>
        <w:rPr>
          <w:sz w:val="32"/>
          <w:szCs w:val="32"/>
        </w:rPr>
        <w:t xml:space="preserve"> suivante: </w:t>
      </w:r>
      <w:hyperlink r:id="rId7" w:history="1">
        <w:r w:rsidRPr="009B405E">
          <w:rPr>
            <w:rStyle w:val="Hyperlink"/>
            <w:sz w:val="32"/>
            <w:szCs w:val="32"/>
          </w:rPr>
          <w:t>vidéo</w:t>
        </w:r>
      </w:hyperlink>
    </w:p>
    <w:p w14:paraId="3CC1D9E1" w14:textId="77777777" w:rsidR="00760177" w:rsidRDefault="009B405E" w:rsidP="00760177">
      <w:pPr>
        <w:ind w:hanging="567"/>
        <w:rPr>
          <w:sz w:val="32"/>
          <w:szCs w:val="32"/>
        </w:rPr>
      </w:pPr>
      <w:r>
        <w:rPr>
          <w:noProof/>
          <w:sz w:val="32"/>
          <w:szCs w:val="32"/>
        </w:rPr>
        <w:drawing>
          <wp:anchor distT="0" distB="0" distL="114300" distR="114300" simplePos="0" relativeHeight="251672576" behindDoc="0" locked="0" layoutInCell="1" allowOverlap="1" wp14:anchorId="693324BB" wp14:editId="6A1500E2">
            <wp:simplePos x="0" y="0"/>
            <wp:positionH relativeFrom="column">
              <wp:posOffset>-371475</wp:posOffset>
            </wp:positionH>
            <wp:positionV relativeFrom="paragraph">
              <wp:posOffset>394970</wp:posOffset>
            </wp:positionV>
            <wp:extent cx="3448050" cy="258000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8050" cy="2580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3D0574A" w14:textId="77777777" w:rsidR="002F3BE2" w:rsidRDefault="00760177" w:rsidP="00760177">
      <w:pPr>
        <w:ind w:hanging="567"/>
        <w:rPr>
          <w:sz w:val="32"/>
          <w:szCs w:val="32"/>
        </w:rPr>
      </w:pPr>
      <w:r w:rsidRPr="00C402CA">
        <w:rPr>
          <w:sz w:val="32"/>
          <w:szCs w:val="32"/>
        </w:rPr>
        <w:t xml:space="preserve"> </w:t>
      </w:r>
    </w:p>
    <w:p w14:paraId="1AB1A7D3" w14:textId="77777777" w:rsidR="002F3BE2" w:rsidRDefault="002F3BE2" w:rsidP="00760177">
      <w:pPr>
        <w:ind w:hanging="567"/>
        <w:rPr>
          <w:sz w:val="32"/>
          <w:szCs w:val="32"/>
        </w:rPr>
      </w:pPr>
    </w:p>
    <w:p w14:paraId="2C7FF988" w14:textId="77777777" w:rsidR="002F3BE2" w:rsidRDefault="002F3BE2" w:rsidP="00760177">
      <w:pPr>
        <w:ind w:hanging="567"/>
        <w:rPr>
          <w:sz w:val="32"/>
          <w:szCs w:val="32"/>
        </w:rPr>
      </w:pPr>
    </w:p>
    <w:p w14:paraId="4494B2DE" w14:textId="77777777" w:rsidR="002F3BE2" w:rsidRDefault="002F3BE2" w:rsidP="00760177">
      <w:pPr>
        <w:ind w:hanging="567"/>
        <w:rPr>
          <w:sz w:val="32"/>
          <w:szCs w:val="32"/>
        </w:rPr>
      </w:pPr>
    </w:p>
    <w:p w14:paraId="179ECE09" w14:textId="77777777" w:rsidR="002F3BE2" w:rsidRDefault="002F3BE2" w:rsidP="00760177">
      <w:pPr>
        <w:ind w:hanging="567"/>
        <w:rPr>
          <w:sz w:val="32"/>
          <w:szCs w:val="32"/>
        </w:rPr>
      </w:pPr>
    </w:p>
    <w:p w14:paraId="4252EB83" w14:textId="77777777" w:rsidR="002F3BE2" w:rsidRDefault="002F3BE2" w:rsidP="00760177">
      <w:pPr>
        <w:ind w:hanging="567"/>
        <w:rPr>
          <w:sz w:val="32"/>
          <w:szCs w:val="32"/>
        </w:rPr>
      </w:pPr>
    </w:p>
    <w:p w14:paraId="0221DBEE" w14:textId="77777777" w:rsidR="002F3BE2" w:rsidRDefault="002F3BE2" w:rsidP="00760177">
      <w:pPr>
        <w:ind w:hanging="567"/>
        <w:rPr>
          <w:sz w:val="32"/>
          <w:szCs w:val="32"/>
        </w:rPr>
      </w:pPr>
    </w:p>
    <w:p w14:paraId="67FEFD0B" w14:textId="77777777" w:rsidR="002F3BE2" w:rsidRDefault="002F3BE2" w:rsidP="00760177">
      <w:pPr>
        <w:ind w:hanging="567"/>
        <w:rPr>
          <w:sz w:val="32"/>
          <w:szCs w:val="32"/>
        </w:rPr>
      </w:pPr>
    </w:p>
    <w:p w14:paraId="3C3E890F" w14:textId="77777777" w:rsidR="009B405E" w:rsidRDefault="009B405E" w:rsidP="009B405E">
      <w:pPr>
        <w:ind w:left="-426"/>
        <w:rPr>
          <w:sz w:val="32"/>
          <w:szCs w:val="32"/>
        </w:rPr>
      </w:pPr>
      <w:r>
        <w:rPr>
          <w:noProof/>
          <w:sz w:val="32"/>
          <w:szCs w:val="32"/>
        </w:rPr>
        <w:drawing>
          <wp:anchor distT="0" distB="0" distL="114300" distR="114300" simplePos="0" relativeHeight="251671552" behindDoc="0" locked="0" layoutInCell="1" allowOverlap="1" wp14:anchorId="7CEEE328" wp14:editId="738D694B">
            <wp:simplePos x="0" y="0"/>
            <wp:positionH relativeFrom="page">
              <wp:posOffset>3333750</wp:posOffset>
            </wp:positionH>
            <wp:positionV relativeFrom="paragraph">
              <wp:posOffset>207010</wp:posOffset>
            </wp:positionV>
            <wp:extent cx="3914775" cy="1676400"/>
            <wp:effectExtent l="0" t="0" r="952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14775" cy="167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1CCACF" w14:textId="7B57A0DC" w:rsidR="002F3BE2" w:rsidRDefault="009B405E" w:rsidP="009B405E">
      <w:pPr>
        <w:ind w:left="-426"/>
        <w:rPr>
          <w:sz w:val="32"/>
          <w:szCs w:val="32"/>
        </w:rPr>
      </w:pPr>
      <w:r>
        <w:rPr>
          <w:sz w:val="32"/>
          <w:szCs w:val="32"/>
        </w:rPr>
        <w:t>Le bouton jaune de ce code indique que l’enregistrement commencera lorsqu’un objet touchera ce ballon. Tou</w:t>
      </w:r>
      <w:r w:rsidR="005E2B38">
        <w:rPr>
          <w:sz w:val="32"/>
          <w:szCs w:val="32"/>
        </w:rPr>
        <w:t>s</w:t>
      </w:r>
      <w:r>
        <w:rPr>
          <w:sz w:val="32"/>
          <w:szCs w:val="32"/>
        </w:rPr>
        <w:t xml:space="preserve"> les ballons ont ce code.</w:t>
      </w:r>
    </w:p>
    <w:p w14:paraId="599D302E" w14:textId="77777777" w:rsidR="002F3BE2" w:rsidRDefault="009B405E" w:rsidP="002F3BE2">
      <w:pPr>
        <w:ind w:hanging="567"/>
        <w:rPr>
          <w:sz w:val="32"/>
          <w:szCs w:val="32"/>
        </w:rPr>
      </w:pPr>
      <w:r>
        <w:rPr>
          <w:noProof/>
          <w:sz w:val="32"/>
          <w:szCs w:val="32"/>
        </w:rPr>
        <w:drawing>
          <wp:anchor distT="0" distB="0" distL="114300" distR="114300" simplePos="0" relativeHeight="251673600" behindDoc="0" locked="0" layoutInCell="1" allowOverlap="1" wp14:anchorId="40ACB060" wp14:editId="3BF72406">
            <wp:simplePos x="0" y="0"/>
            <wp:positionH relativeFrom="margin">
              <wp:posOffset>-670560</wp:posOffset>
            </wp:positionH>
            <wp:positionV relativeFrom="paragraph">
              <wp:posOffset>549910</wp:posOffset>
            </wp:positionV>
            <wp:extent cx="7355840" cy="142875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5584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4E2B66" w14:textId="77777777" w:rsidR="002F3BE2" w:rsidRDefault="002F3BE2" w:rsidP="002F3BE2">
      <w:pPr>
        <w:ind w:hanging="567"/>
        <w:rPr>
          <w:sz w:val="32"/>
          <w:szCs w:val="32"/>
        </w:rPr>
      </w:pPr>
    </w:p>
    <w:p w14:paraId="17E3EE54" w14:textId="77777777" w:rsidR="002F3BE2" w:rsidRDefault="002F3BE2" w:rsidP="009B405E">
      <w:pPr>
        <w:rPr>
          <w:sz w:val="32"/>
          <w:szCs w:val="32"/>
        </w:rPr>
      </w:pPr>
    </w:p>
    <w:p w14:paraId="1E3AD32D" w14:textId="77777777" w:rsidR="002F3BE2" w:rsidRDefault="002F3BE2" w:rsidP="002F3BE2">
      <w:pPr>
        <w:ind w:hanging="567"/>
        <w:rPr>
          <w:sz w:val="32"/>
          <w:szCs w:val="32"/>
        </w:rPr>
      </w:pPr>
    </w:p>
    <w:p w14:paraId="51C423D6" w14:textId="77777777" w:rsidR="002F3BE2" w:rsidRDefault="00760177" w:rsidP="002F3BE2">
      <w:pPr>
        <w:ind w:hanging="567"/>
        <w:rPr>
          <w:sz w:val="32"/>
          <w:szCs w:val="32"/>
        </w:rPr>
      </w:pPr>
      <w:r>
        <w:rPr>
          <w:sz w:val="32"/>
          <w:szCs w:val="32"/>
        </w:rPr>
        <w:br w:type="page"/>
      </w:r>
    </w:p>
    <w:p w14:paraId="6C9FB550" w14:textId="77777777" w:rsidR="002E2CFE" w:rsidRPr="00C402CA" w:rsidRDefault="00C67058" w:rsidP="002E2CFE">
      <w:pPr>
        <w:rPr>
          <w:sz w:val="32"/>
          <w:szCs w:val="32"/>
        </w:rPr>
      </w:pPr>
      <w:r w:rsidRPr="00C402CA">
        <w:rPr>
          <w:sz w:val="32"/>
          <w:szCs w:val="32"/>
        </w:rPr>
        <w:lastRenderedPageBreak/>
        <w:t xml:space="preserve">Exemples du code dans scratch pour la ligne de temps suivante :  </w:t>
      </w:r>
      <w:hyperlink r:id="rId11" w:history="1">
        <w:r w:rsidRPr="00760177">
          <w:rPr>
            <w:rStyle w:val="Hyperlink"/>
            <w:sz w:val="32"/>
            <w:szCs w:val="32"/>
          </w:rPr>
          <w:t>vidéo</w:t>
        </w:r>
      </w:hyperlink>
    </w:p>
    <w:p w14:paraId="45FB9F78" w14:textId="77777777" w:rsidR="00C67058" w:rsidRDefault="00C402CA" w:rsidP="002E2CFE">
      <w:r>
        <w:rPr>
          <w:noProof/>
        </w:rPr>
        <w:drawing>
          <wp:anchor distT="0" distB="0" distL="114300" distR="114300" simplePos="0" relativeHeight="251660288" behindDoc="0" locked="0" layoutInCell="1" allowOverlap="1" wp14:anchorId="1ED2D726" wp14:editId="199496E9">
            <wp:simplePos x="0" y="0"/>
            <wp:positionH relativeFrom="column">
              <wp:posOffset>2581275</wp:posOffset>
            </wp:positionH>
            <wp:positionV relativeFrom="paragraph">
              <wp:posOffset>49530</wp:posOffset>
            </wp:positionV>
            <wp:extent cx="2381250" cy="16198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81250" cy="1619885"/>
                    </a:xfrm>
                    <a:prstGeom prst="rect">
                      <a:avLst/>
                    </a:prstGeom>
                    <a:noFill/>
                    <a:ln>
                      <a:noFill/>
                    </a:ln>
                  </pic:spPr>
                </pic:pic>
              </a:graphicData>
            </a:graphic>
            <wp14:sizeRelH relativeFrom="page">
              <wp14:pctWidth>0</wp14:pctWidth>
            </wp14:sizeRelH>
            <wp14:sizeRelV relativeFrom="page">
              <wp14:pctHeight>0</wp14:pctHeight>
            </wp14:sizeRelV>
          </wp:anchor>
        </w:drawing>
      </w:r>
      <w:r w:rsidR="00C67058">
        <w:rPr>
          <w:noProof/>
        </w:rPr>
        <w:drawing>
          <wp:anchor distT="0" distB="0" distL="114300" distR="114300" simplePos="0" relativeHeight="251658240" behindDoc="0" locked="0" layoutInCell="1" allowOverlap="1" wp14:anchorId="746E34C5" wp14:editId="42EB5863">
            <wp:simplePos x="0" y="0"/>
            <wp:positionH relativeFrom="column">
              <wp:posOffset>-609600</wp:posOffset>
            </wp:positionH>
            <wp:positionV relativeFrom="paragraph">
              <wp:posOffset>259080</wp:posOffset>
            </wp:positionV>
            <wp:extent cx="3068589" cy="2324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68589" cy="2324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219D87" w14:textId="77777777" w:rsidR="00C67058" w:rsidRDefault="00C67058" w:rsidP="002E2CFE"/>
    <w:p w14:paraId="61A52333" w14:textId="77777777" w:rsidR="002E2CFE" w:rsidRDefault="00077A6B" w:rsidP="002E2CFE">
      <w:r>
        <w:rPr>
          <w:noProof/>
        </w:rPr>
        <w:drawing>
          <wp:anchor distT="0" distB="0" distL="114300" distR="114300" simplePos="0" relativeHeight="251662336" behindDoc="0" locked="0" layoutInCell="1" allowOverlap="1" wp14:anchorId="59AA9A51" wp14:editId="00EEF2CA">
            <wp:simplePos x="0" y="0"/>
            <wp:positionH relativeFrom="column">
              <wp:posOffset>2676525</wp:posOffset>
            </wp:positionH>
            <wp:positionV relativeFrom="paragraph">
              <wp:posOffset>1193165</wp:posOffset>
            </wp:positionV>
            <wp:extent cx="3905250" cy="114490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05250" cy="1144905"/>
                    </a:xfrm>
                    <a:prstGeom prst="rect">
                      <a:avLst/>
                    </a:prstGeom>
                    <a:noFill/>
                    <a:ln>
                      <a:noFill/>
                    </a:ln>
                  </pic:spPr>
                </pic:pic>
              </a:graphicData>
            </a:graphic>
            <wp14:sizeRelH relativeFrom="page">
              <wp14:pctWidth>0</wp14:pctWidth>
            </wp14:sizeRelH>
            <wp14:sizeRelV relativeFrom="page">
              <wp14:pctHeight>0</wp14:pctHeight>
            </wp14:sizeRelV>
          </wp:anchor>
        </w:drawing>
      </w:r>
      <w:r w:rsidR="00C402CA">
        <w:rPr>
          <w:noProof/>
        </w:rPr>
        <w:drawing>
          <wp:anchor distT="0" distB="0" distL="114300" distR="114300" simplePos="0" relativeHeight="251661312" behindDoc="0" locked="0" layoutInCell="1" allowOverlap="1" wp14:anchorId="69E4EF4B" wp14:editId="0EBD0E21">
            <wp:simplePos x="0" y="0"/>
            <wp:positionH relativeFrom="column">
              <wp:posOffset>4781550</wp:posOffset>
            </wp:positionH>
            <wp:positionV relativeFrom="paragraph">
              <wp:posOffset>170815</wp:posOffset>
            </wp:positionV>
            <wp:extent cx="1800225" cy="927735"/>
            <wp:effectExtent l="0" t="0" r="9525"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0225" cy="927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444F98" w14:textId="77777777" w:rsidR="00047A72" w:rsidRDefault="00077A6B" w:rsidP="00047A72">
      <w:pPr>
        <w:ind w:left="1416"/>
      </w:pPr>
      <w:r>
        <w:rPr>
          <w:noProof/>
        </w:rPr>
        <w:drawing>
          <wp:anchor distT="0" distB="0" distL="114300" distR="114300" simplePos="0" relativeHeight="251665408" behindDoc="0" locked="0" layoutInCell="1" allowOverlap="1" wp14:anchorId="51A95C85" wp14:editId="694F32BB">
            <wp:simplePos x="0" y="0"/>
            <wp:positionH relativeFrom="column">
              <wp:posOffset>596900</wp:posOffset>
            </wp:positionH>
            <wp:positionV relativeFrom="paragraph">
              <wp:posOffset>3499485</wp:posOffset>
            </wp:positionV>
            <wp:extent cx="1200150" cy="1520825"/>
            <wp:effectExtent l="0" t="0" r="0" b="31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00150" cy="1520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05A767CE" wp14:editId="0245FA8B">
            <wp:simplePos x="0" y="0"/>
            <wp:positionH relativeFrom="column">
              <wp:posOffset>-781050</wp:posOffset>
            </wp:positionH>
            <wp:positionV relativeFrom="paragraph">
              <wp:posOffset>3540125</wp:posOffset>
            </wp:positionV>
            <wp:extent cx="1254125" cy="1533525"/>
            <wp:effectExtent l="0" t="0" r="3175"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54125"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4958F8D5" wp14:editId="754EDC2A">
            <wp:simplePos x="0" y="0"/>
            <wp:positionH relativeFrom="column">
              <wp:posOffset>-701675</wp:posOffset>
            </wp:positionH>
            <wp:positionV relativeFrom="paragraph">
              <wp:posOffset>1823720</wp:posOffset>
            </wp:positionV>
            <wp:extent cx="2407920" cy="16383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07920" cy="163830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2"/>
    <w:p w14:paraId="32AE3B8F" w14:textId="77777777" w:rsidR="002525AF" w:rsidRDefault="00077A6B" w:rsidP="002525AF">
      <w:pPr>
        <w:ind w:left="-142"/>
      </w:pPr>
      <w:r>
        <w:rPr>
          <w:noProof/>
        </w:rPr>
        <w:drawing>
          <wp:anchor distT="0" distB="0" distL="114300" distR="114300" simplePos="0" relativeHeight="251666432" behindDoc="0" locked="0" layoutInCell="1" allowOverlap="1" wp14:anchorId="6D6140D3" wp14:editId="4700CB60">
            <wp:simplePos x="0" y="0"/>
            <wp:positionH relativeFrom="column">
              <wp:posOffset>2543175</wp:posOffset>
            </wp:positionH>
            <wp:positionV relativeFrom="paragraph">
              <wp:posOffset>4317365</wp:posOffset>
            </wp:positionV>
            <wp:extent cx="4067175" cy="1296670"/>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67175" cy="12966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0486EAEF" wp14:editId="46EF8A1F">
            <wp:simplePos x="0" y="0"/>
            <wp:positionH relativeFrom="column">
              <wp:posOffset>-876300</wp:posOffset>
            </wp:positionH>
            <wp:positionV relativeFrom="paragraph">
              <wp:posOffset>3194050</wp:posOffset>
            </wp:positionV>
            <wp:extent cx="1514475" cy="1324610"/>
            <wp:effectExtent l="0" t="0" r="9525" b="889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14475" cy="1324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5A610AE4" wp14:editId="57EBB953">
            <wp:simplePos x="0" y="0"/>
            <wp:positionH relativeFrom="column">
              <wp:posOffset>1821815</wp:posOffset>
            </wp:positionH>
            <wp:positionV relativeFrom="paragraph">
              <wp:posOffset>145415</wp:posOffset>
            </wp:positionV>
            <wp:extent cx="4816475" cy="4076065"/>
            <wp:effectExtent l="0" t="0" r="3175" b="635"/>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16475" cy="4076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2F9F69" w14:textId="77777777" w:rsidR="002525AF" w:rsidRDefault="00077A6B" w:rsidP="002525AF">
      <w:pPr>
        <w:ind w:left="-142"/>
      </w:pPr>
      <w:r>
        <w:rPr>
          <w:noProof/>
        </w:rPr>
        <w:drawing>
          <wp:anchor distT="0" distB="0" distL="114300" distR="114300" simplePos="0" relativeHeight="251669504" behindDoc="0" locked="0" layoutInCell="1" allowOverlap="1" wp14:anchorId="4FE9DB84" wp14:editId="599749D1">
            <wp:simplePos x="0" y="0"/>
            <wp:positionH relativeFrom="column">
              <wp:posOffset>409575</wp:posOffset>
            </wp:positionH>
            <wp:positionV relativeFrom="paragraph">
              <wp:posOffset>353060</wp:posOffset>
            </wp:positionV>
            <wp:extent cx="1438275" cy="1408430"/>
            <wp:effectExtent l="0" t="0" r="9525" b="127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38275" cy="14084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6762925D" wp14:editId="4B95E11C">
            <wp:simplePos x="0" y="0"/>
            <wp:positionH relativeFrom="page">
              <wp:posOffset>323850</wp:posOffset>
            </wp:positionH>
            <wp:positionV relativeFrom="paragraph">
              <wp:posOffset>1772285</wp:posOffset>
            </wp:positionV>
            <wp:extent cx="4057650" cy="10668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5765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2525AF" w:rsidSect="009B405E">
      <w:pgSz w:w="12240" w:h="15840"/>
      <w:pgMar w:top="567" w:right="1440" w:bottom="28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FE3F98" w14:textId="77777777" w:rsidR="00EB6CF5" w:rsidRDefault="00EB6CF5" w:rsidP="005E2B38">
      <w:pPr>
        <w:spacing w:after="0" w:line="240" w:lineRule="auto"/>
      </w:pPr>
      <w:r>
        <w:separator/>
      </w:r>
    </w:p>
  </w:endnote>
  <w:endnote w:type="continuationSeparator" w:id="0">
    <w:p w14:paraId="79955C53" w14:textId="77777777" w:rsidR="00EB6CF5" w:rsidRDefault="00EB6CF5" w:rsidP="005E2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w:altName w:val="Palatino Linotyp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nap ITC">
    <w:panose1 w:val="04040A07060A02020202"/>
    <w:charset w:val="00"/>
    <w:family w:val="decorative"/>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MyriaMM">
    <w:altName w:val="Calibri"/>
    <w:panose1 w:val="00000000000000000000"/>
    <w:charset w:val="00"/>
    <w:family w:val="swiss"/>
    <w:notTrueType/>
    <w:pitch w:val="default"/>
    <w:sig w:usb0="00000003" w:usb1="00000000" w:usb2="00000000" w:usb3="00000000" w:csb0="00000001" w:csb1="00000000"/>
  </w:font>
  <w:font w:name="Curlz MT">
    <w:panose1 w:val="04040404050702020202"/>
    <w:charset w:val="00"/>
    <w:family w:val="decorative"/>
    <w:pitch w:val="variable"/>
    <w:sig w:usb0="00000003" w:usb1="00000000" w:usb2="00000000" w:usb3="00000000" w:csb0="00000001" w:csb1="00000000"/>
  </w:font>
  <w:font w:name="Ideal Sans Medium">
    <w:altName w:val="Calibri"/>
    <w:panose1 w:val="00000000000000000000"/>
    <w:charset w:val="00"/>
    <w:family w:val="modern"/>
    <w:notTrueType/>
    <w:pitch w:val="variable"/>
    <w:sig w:usb0="A10000FF" w:usb1="5000005B" w:usb2="00000000" w:usb3="00000000" w:csb0="0000009B" w:csb1="00000000"/>
  </w:font>
  <w:font w:name="Comic Sans MS">
    <w:panose1 w:val="030F0702030302020204"/>
    <w:charset w:val="00"/>
    <w:family w:val="script"/>
    <w:pitch w:val="variable"/>
    <w:sig w:usb0="00000287" w:usb1="00000013" w:usb2="00000000" w:usb3="00000000" w:csb0="0000009F"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C4FC7" w14:textId="77777777" w:rsidR="00EB6CF5" w:rsidRDefault="00EB6CF5" w:rsidP="005E2B38">
      <w:pPr>
        <w:spacing w:after="0" w:line="240" w:lineRule="auto"/>
      </w:pPr>
      <w:r>
        <w:separator/>
      </w:r>
    </w:p>
  </w:footnote>
  <w:footnote w:type="continuationSeparator" w:id="0">
    <w:p w14:paraId="1D505D82" w14:textId="77777777" w:rsidR="00EB6CF5" w:rsidRDefault="00EB6CF5" w:rsidP="005E2B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D1CDE"/>
    <w:multiLevelType w:val="hybridMultilevel"/>
    <w:tmpl w:val="9F0406A8"/>
    <w:lvl w:ilvl="0" w:tplc="965603DE">
      <w:start w:val="1670"/>
      <w:numFmt w:val="bullet"/>
      <w:lvlText w:val="-"/>
      <w:lvlJc w:val="left"/>
      <w:pPr>
        <w:ind w:left="720" w:hanging="360"/>
      </w:pPr>
      <w:rPr>
        <w:rFonts w:ascii="Calibri" w:eastAsia="Times New Roman" w:hAnsi="Calibri"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22D17474"/>
    <w:multiLevelType w:val="hybridMultilevel"/>
    <w:tmpl w:val="EA30E996"/>
    <w:lvl w:ilvl="0" w:tplc="18003948">
      <w:start w:val="1"/>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43443ABF"/>
    <w:multiLevelType w:val="hybridMultilevel"/>
    <w:tmpl w:val="DE7246A2"/>
    <w:lvl w:ilvl="0" w:tplc="356AAABC">
      <w:start w:val="1"/>
      <w:numFmt w:val="bullet"/>
      <w:lvlText w:val=""/>
      <w:lvlJc w:val="left"/>
      <w:pPr>
        <w:ind w:left="765" w:hanging="360"/>
      </w:pPr>
      <w:rPr>
        <w:rFonts w:ascii="Wingdings" w:hAnsi="Wingdings" w:hint="default"/>
      </w:rPr>
    </w:lvl>
    <w:lvl w:ilvl="1" w:tplc="0C0C0003" w:tentative="1">
      <w:start w:val="1"/>
      <w:numFmt w:val="bullet"/>
      <w:lvlText w:val="o"/>
      <w:lvlJc w:val="left"/>
      <w:pPr>
        <w:ind w:left="1485" w:hanging="360"/>
      </w:pPr>
      <w:rPr>
        <w:rFonts w:ascii="Courier New" w:hAnsi="Courier New" w:cs="Courier New" w:hint="default"/>
      </w:rPr>
    </w:lvl>
    <w:lvl w:ilvl="2" w:tplc="0C0C0005" w:tentative="1">
      <w:start w:val="1"/>
      <w:numFmt w:val="bullet"/>
      <w:lvlText w:val=""/>
      <w:lvlJc w:val="left"/>
      <w:pPr>
        <w:ind w:left="2205" w:hanging="360"/>
      </w:pPr>
      <w:rPr>
        <w:rFonts w:ascii="Wingdings" w:hAnsi="Wingdings" w:hint="default"/>
      </w:rPr>
    </w:lvl>
    <w:lvl w:ilvl="3" w:tplc="0C0C0001" w:tentative="1">
      <w:start w:val="1"/>
      <w:numFmt w:val="bullet"/>
      <w:lvlText w:val=""/>
      <w:lvlJc w:val="left"/>
      <w:pPr>
        <w:ind w:left="2925" w:hanging="360"/>
      </w:pPr>
      <w:rPr>
        <w:rFonts w:ascii="Symbol" w:hAnsi="Symbol" w:hint="default"/>
      </w:rPr>
    </w:lvl>
    <w:lvl w:ilvl="4" w:tplc="0C0C0003" w:tentative="1">
      <w:start w:val="1"/>
      <w:numFmt w:val="bullet"/>
      <w:lvlText w:val="o"/>
      <w:lvlJc w:val="left"/>
      <w:pPr>
        <w:ind w:left="3645" w:hanging="360"/>
      </w:pPr>
      <w:rPr>
        <w:rFonts w:ascii="Courier New" w:hAnsi="Courier New" w:cs="Courier New" w:hint="default"/>
      </w:rPr>
    </w:lvl>
    <w:lvl w:ilvl="5" w:tplc="0C0C0005" w:tentative="1">
      <w:start w:val="1"/>
      <w:numFmt w:val="bullet"/>
      <w:lvlText w:val=""/>
      <w:lvlJc w:val="left"/>
      <w:pPr>
        <w:ind w:left="4365" w:hanging="360"/>
      </w:pPr>
      <w:rPr>
        <w:rFonts w:ascii="Wingdings" w:hAnsi="Wingdings" w:hint="default"/>
      </w:rPr>
    </w:lvl>
    <w:lvl w:ilvl="6" w:tplc="0C0C0001" w:tentative="1">
      <w:start w:val="1"/>
      <w:numFmt w:val="bullet"/>
      <w:lvlText w:val=""/>
      <w:lvlJc w:val="left"/>
      <w:pPr>
        <w:ind w:left="5085" w:hanging="360"/>
      </w:pPr>
      <w:rPr>
        <w:rFonts w:ascii="Symbol" w:hAnsi="Symbol" w:hint="default"/>
      </w:rPr>
    </w:lvl>
    <w:lvl w:ilvl="7" w:tplc="0C0C0003" w:tentative="1">
      <w:start w:val="1"/>
      <w:numFmt w:val="bullet"/>
      <w:lvlText w:val="o"/>
      <w:lvlJc w:val="left"/>
      <w:pPr>
        <w:ind w:left="5805" w:hanging="360"/>
      </w:pPr>
      <w:rPr>
        <w:rFonts w:ascii="Courier New" w:hAnsi="Courier New" w:cs="Courier New" w:hint="default"/>
      </w:rPr>
    </w:lvl>
    <w:lvl w:ilvl="8" w:tplc="0C0C0005" w:tentative="1">
      <w:start w:val="1"/>
      <w:numFmt w:val="bullet"/>
      <w:lvlText w:val=""/>
      <w:lvlJc w:val="left"/>
      <w:pPr>
        <w:ind w:left="6525" w:hanging="360"/>
      </w:pPr>
      <w:rPr>
        <w:rFonts w:ascii="Wingdings" w:hAnsi="Wingdings" w:hint="default"/>
      </w:rPr>
    </w:lvl>
  </w:abstractNum>
  <w:abstractNum w:abstractNumId="3" w15:restartNumberingAfterBreak="0">
    <w:nsid w:val="4DA861AE"/>
    <w:multiLevelType w:val="hybridMultilevel"/>
    <w:tmpl w:val="2D5A56E0"/>
    <w:lvl w:ilvl="0" w:tplc="9692E826">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8CB3C5E"/>
    <w:multiLevelType w:val="hybridMultilevel"/>
    <w:tmpl w:val="017A26AE"/>
    <w:lvl w:ilvl="0" w:tplc="11A085A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73F13EAC"/>
    <w:multiLevelType w:val="hybridMultilevel"/>
    <w:tmpl w:val="32FA0056"/>
    <w:lvl w:ilvl="0" w:tplc="1009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4B6"/>
    <w:rsid w:val="00004FBA"/>
    <w:rsid w:val="00006B6D"/>
    <w:rsid w:val="00013439"/>
    <w:rsid w:val="000136B8"/>
    <w:rsid w:val="000261DF"/>
    <w:rsid w:val="00026F6C"/>
    <w:rsid w:val="00035AFF"/>
    <w:rsid w:val="000376D8"/>
    <w:rsid w:val="000425B8"/>
    <w:rsid w:val="00043243"/>
    <w:rsid w:val="0004344C"/>
    <w:rsid w:val="00043820"/>
    <w:rsid w:val="00045372"/>
    <w:rsid w:val="00047A72"/>
    <w:rsid w:val="000504C4"/>
    <w:rsid w:val="00060D24"/>
    <w:rsid w:val="000768D3"/>
    <w:rsid w:val="00077040"/>
    <w:rsid w:val="00077A6B"/>
    <w:rsid w:val="00077BF8"/>
    <w:rsid w:val="000846FA"/>
    <w:rsid w:val="000848DE"/>
    <w:rsid w:val="00087E13"/>
    <w:rsid w:val="00092BA1"/>
    <w:rsid w:val="000971B7"/>
    <w:rsid w:val="000A1223"/>
    <w:rsid w:val="000A3CC5"/>
    <w:rsid w:val="000B41D5"/>
    <w:rsid w:val="000B4DDD"/>
    <w:rsid w:val="000C2BF4"/>
    <w:rsid w:val="000C2DAC"/>
    <w:rsid w:val="000C4679"/>
    <w:rsid w:val="000E15E3"/>
    <w:rsid w:val="000E5821"/>
    <w:rsid w:val="000E6F43"/>
    <w:rsid w:val="000E76BC"/>
    <w:rsid w:val="000F6D7A"/>
    <w:rsid w:val="001022FA"/>
    <w:rsid w:val="0010638F"/>
    <w:rsid w:val="00106E7A"/>
    <w:rsid w:val="00112E02"/>
    <w:rsid w:val="00114792"/>
    <w:rsid w:val="00114DE3"/>
    <w:rsid w:val="00117900"/>
    <w:rsid w:val="00122E8C"/>
    <w:rsid w:val="0013275A"/>
    <w:rsid w:val="00134F82"/>
    <w:rsid w:val="00146411"/>
    <w:rsid w:val="00151503"/>
    <w:rsid w:val="0015554F"/>
    <w:rsid w:val="00155D41"/>
    <w:rsid w:val="00157846"/>
    <w:rsid w:val="00162EBC"/>
    <w:rsid w:val="00164638"/>
    <w:rsid w:val="001663C4"/>
    <w:rsid w:val="00172D49"/>
    <w:rsid w:val="0018143D"/>
    <w:rsid w:val="0018695A"/>
    <w:rsid w:val="0019253D"/>
    <w:rsid w:val="001A534A"/>
    <w:rsid w:val="001B064D"/>
    <w:rsid w:val="001B7969"/>
    <w:rsid w:val="001D0BE3"/>
    <w:rsid w:val="001D21F4"/>
    <w:rsid w:val="001D5BDF"/>
    <w:rsid w:val="001D7449"/>
    <w:rsid w:val="001E0F86"/>
    <w:rsid w:val="001E5547"/>
    <w:rsid w:val="001E5A04"/>
    <w:rsid w:val="001E6660"/>
    <w:rsid w:val="001E760D"/>
    <w:rsid w:val="001E7B82"/>
    <w:rsid w:val="001F3650"/>
    <w:rsid w:val="001F47FD"/>
    <w:rsid w:val="001F5BAA"/>
    <w:rsid w:val="00201FAA"/>
    <w:rsid w:val="00202F02"/>
    <w:rsid w:val="002070AF"/>
    <w:rsid w:val="00211F6F"/>
    <w:rsid w:val="002132B9"/>
    <w:rsid w:val="002148B2"/>
    <w:rsid w:val="002154C1"/>
    <w:rsid w:val="00215777"/>
    <w:rsid w:val="00224BBF"/>
    <w:rsid w:val="00236C89"/>
    <w:rsid w:val="00237088"/>
    <w:rsid w:val="00241FFE"/>
    <w:rsid w:val="00243916"/>
    <w:rsid w:val="002525AF"/>
    <w:rsid w:val="00257185"/>
    <w:rsid w:val="00264BCF"/>
    <w:rsid w:val="00266770"/>
    <w:rsid w:val="0027564C"/>
    <w:rsid w:val="00281EE8"/>
    <w:rsid w:val="002B0219"/>
    <w:rsid w:val="002B248D"/>
    <w:rsid w:val="002B69E4"/>
    <w:rsid w:val="002C3E9A"/>
    <w:rsid w:val="002C47BF"/>
    <w:rsid w:val="002C4DFE"/>
    <w:rsid w:val="002D171B"/>
    <w:rsid w:val="002D52A3"/>
    <w:rsid w:val="002E0F3A"/>
    <w:rsid w:val="002E2CFE"/>
    <w:rsid w:val="002E3793"/>
    <w:rsid w:val="002F0025"/>
    <w:rsid w:val="002F1E08"/>
    <w:rsid w:val="002F3BE2"/>
    <w:rsid w:val="003007ED"/>
    <w:rsid w:val="00301FF9"/>
    <w:rsid w:val="00304108"/>
    <w:rsid w:val="003066FA"/>
    <w:rsid w:val="00307076"/>
    <w:rsid w:val="00307ED2"/>
    <w:rsid w:val="00324422"/>
    <w:rsid w:val="00324B9E"/>
    <w:rsid w:val="00326715"/>
    <w:rsid w:val="00330302"/>
    <w:rsid w:val="0033695F"/>
    <w:rsid w:val="00343E93"/>
    <w:rsid w:val="003445FD"/>
    <w:rsid w:val="003465C9"/>
    <w:rsid w:val="00351BCB"/>
    <w:rsid w:val="00354CD4"/>
    <w:rsid w:val="00356BF8"/>
    <w:rsid w:val="00360F70"/>
    <w:rsid w:val="00361DFB"/>
    <w:rsid w:val="00365776"/>
    <w:rsid w:val="003842CA"/>
    <w:rsid w:val="0038664C"/>
    <w:rsid w:val="003908A0"/>
    <w:rsid w:val="00394A52"/>
    <w:rsid w:val="00397AAC"/>
    <w:rsid w:val="003A0638"/>
    <w:rsid w:val="003A2B79"/>
    <w:rsid w:val="003B1590"/>
    <w:rsid w:val="003B194E"/>
    <w:rsid w:val="003B1EF3"/>
    <w:rsid w:val="003C0382"/>
    <w:rsid w:val="003C1874"/>
    <w:rsid w:val="003C25CD"/>
    <w:rsid w:val="003C3949"/>
    <w:rsid w:val="003C4D9F"/>
    <w:rsid w:val="003D1AC4"/>
    <w:rsid w:val="003D26FC"/>
    <w:rsid w:val="003D7083"/>
    <w:rsid w:val="003E31F4"/>
    <w:rsid w:val="003E355A"/>
    <w:rsid w:val="003F5273"/>
    <w:rsid w:val="00400657"/>
    <w:rsid w:val="00403418"/>
    <w:rsid w:val="004067F9"/>
    <w:rsid w:val="004071E6"/>
    <w:rsid w:val="004228AC"/>
    <w:rsid w:val="00426E4D"/>
    <w:rsid w:val="0044161E"/>
    <w:rsid w:val="00444786"/>
    <w:rsid w:val="004458BF"/>
    <w:rsid w:val="004511E8"/>
    <w:rsid w:val="00452DBD"/>
    <w:rsid w:val="0046306C"/>
    <w:rsid w:val="004653DC"/>
    <w:rsid w:val="00482630"/>
    <w:rsid w:val="00492B95"/>
    <w:rsid w:val="00493286"/>
    <w:rsid w:val="004A5E2A"/>
    <w:rsid w:val="004C054F"/>
    <w:rsid w:val="004C0AC3"/>
    <w:rsid w:val="004C35C7"/>
    <w:rsid w:val="004C421C"/>
    <w:rsid w:val="004C488B"/>
    <w:rsid w:val="004C4DEF"/>
    <w:rsid w:val="004D02AD"/>
    <w:rsid w:val="004D56D2"/>
    <w:rsid w:val="004E2F08"/>
    <w:rsid w:val="004F06AE"/>
    <w:rsid w:val="004F47D9"/>
    <w:rsid w:val="004F5A28"/>
    <w:rsid w:val="004F61C9"/>
    <w:rsid w:val="005033D5"/>
    <w:rsid w:val="00505483"/>
    <w:rsid w:val="00510244"/>
    <w:rsid w:val="005132D2"/>
    <w:rsid w:val="005149DD"/>
    <w:rsid w:val="00530374"/>
    <w:rsid w:val="00531AE5"/>
    <w:rsid w:val="00536686"/>
    <w:rsid w:val="00540011"/>
    <w:rsid w:val="00551FF6"/>
    <w:rsid w:val="00553F11"/>
    <w:rsid w:val="00556266"/>
    <w:rsid w:val="00556FCF"/>
    <w:rsid w:val="00561406"/>
    <w:rsid w:val="00565ADD"/>
    <w:rsid w:val="005676EF"/>
    <w:rsid w:val="005738FF"/>
    <w:rsid w:val="00574ECC"/>
    <w:rsid w:val="005826AE"/>
    <w:rsid w:val="0059092A"/>
    <w:rsid w:val="0059318B"/>
    <w:rsid w:val="005946A2"/>
    <w:rsid w:val="005A52BC"/>
    <w:rsid w:val="005B4D27"/>
    <w:rsid w:val="005B6FC3"/>
    <w:rsid w:val="005C15C1"/>
    <w:rsid w:val="005C3F8F"/>
    <w:rsid w:val="005C4059"/>
    <w:rsid w:val="005C651C"/>
    <w:rsid w:val="005C7B91"/>
    <w:rsid w:val="005D1AF9"/>
    <w:rsid w:val="005D3DF7"/>
    <w:rsid w:val="005D64A6"/>
    <w:rsid w:val="005E151D"/>
    <w:rsid w:val="005E2B38"/>
    <w:rsid w:val="005F5973"/>
    <w:rsid w:val="00600AB3"/>
    <w:rsid w:val="006117FA"/>
    <w:rsid w:val="00614245"/>
    <w:rsid w:val="00625473"/>
    <w:rsid w:val="00630D3D"/>
    <w:rsid w:val="00635631"/>
    <w:rsid w:val="006403E5"/>
    <w:rsid w:val="00643232"/>
    <w:rsid w:val="00647FB8"/>
    <w:rsid w:val="006551D0"/>
    <w:rsid w:val="006573D9"/>
    <w:rsid w:val="006626DC"/>
    <w:rsid w:val="00674C8C"/>
    <w:rsid w:val="00683E8E"/>
    <w:rsid w:val="006A591E"/>
    <w:rsid w:val="006B07F7"/>
    <w:rsid w:val="006C0F0C"/>
    <w:rsid w:val="006C13B3"/>
    <w:rsid w:val="006C2C63"/>
    <w:rsid w:val="006C6FE5"/>
    <w:rsid w:val="006D005A"/>
    <w:rsid w:val="006D211F"/>
    <w:rsid w:val="006D59D0"/>
    <w:rsid w:val="006D7E9C"/>
    <w:rsid w:val="006E1BA1"/>
    <w:rsid w:val="006E1D85"/>
    <w:rsid w:val="006E37D1"/>
    <w:rsid w:val="006E443C"/>
    <w:rsid w:val="006E612E"/>
    <w:rsid w:val="006E6A91"/>
    <w:rsid w:val="006F68AA"/>
    <w:rsid w:val="00702E87"/>
    <w:rsid w:val="00705AD6"/>
    <w:rsid w:val="00720707"/>
    <w:rsid w:val="00723BB4"/>
    <w:rsid w:val="007362D9"/>
    <w:rsid w:val="00743509"/>
    <w:rsid w:val="00751D16"/>
    <w:rsid w:val="00760177"/>
    <w:rsid w:val="00761EC2"/>
    <w:rsid w:val="007650E9"/>
    <w:rsid w:val="00770580"/>
    <w:rsid w:val="00770F10"/>
    <w:rsid w:val="007716BE"/>
    <w:rsid w:val="00783936"/>
    <w:rsid w:val="007875F8"/>
    <w:rsid w:val="00790263"/>
    <w:rsid w:val="00794AD2"/>
    <w:rsid w:val="007952F1"/>
    <w:rsid w:val="00795C4A"/>
    <w:rsid w:val="007A4CC8"/>
    <w:rsid w:val="007B1BD1"/>
    <w:rsid w:val="007B5A80"/>
    <w:rsid w:val="007C076C"/>
    <w:rsid w:val="007C374C"/>
    <w:rsid w:val="007D1648"/>
    <w:rsid w:val="007E0DD7"/>
    <w:rsid w:val="007E751A"/>
    <w:rsid w:val="007F6E93"/>
    <w:rsid w:val="00801FEF"/>
    <w:rsid w:val="0080763E"/>
    <w:rsid w:val="00814AED"/>
    <w:rsid w:val="0081606D"/>
    <w:rsid w:val="00816C0D"/>
    <w:rsid w:val="00823E03"/>
    <w:rsid w:val="00835751"/>
    <w:rsid w:val="0083748B"/>
    <w:rsid w:val="0084035F"/>
    <w:rsid w:val="00845323"/>
    <w:rsid w:val="008471A9"/>
    <w:rsid w:val="00862558"/>
    <w:rsid w:val="00863467"/>
    <w:rsid w:val="0086533C"/>
    <w:rsid w:val="008742B7"/>
    <w:rsid w:val="0087529C"/>
    <w:rsid w:val="00877D45"/>
    <w:rsid w:val="008835A7"/>
    <w:rsid w:val="008854CA"/>
    <w:rsid w:val="008A7493"/>
    <w:rsid w:val="008B1C0C"/>
    <w:rsid w:val="008B7D45"/>
    <w:rsid w:val="008C7833"/>
    <w:rsid w:val="008D7DC0"/>
    <w:rsid w:val="008E0ACB"/>
    <w:rsid w:val="008E0E57"/>
    <w:rsid w:val="008E43F5"/>
    <w:rsid w:val="008E444B"/>
    <w:rsid w:val="008F0A81"/>
    <w:rsid w:val="008F26B8"/>
    <w:rsid w:val="008F370B"/>
    <w:rsid w:val="008F4C97"/>
    <w:rsid w:val="00900F5F"/>
    <w:rsid w:val="00906D1A"/>
    <w:rsid w:val="00906EA4"/>
    <w:rsid w:val="00912E37"/>
    <w:rsid w:val="0092050F"/>
    <w:rsid w:val="00924D8D"/>
    <w:rsid w:val="00925EB0"/>
    <w:rsid w:val="00927DED"/>
    <w:rsid w:val="00944115"/>
    <w:rsid w:val="00947D0B"/>
    <w:rsid w:val="009510D1"/>
    <w:rsid w:val="009537F2"/>
    <w:rsid w:val="00955B38"/>
    <w:rsid w:val="00961AE9"/>
    <w:rsid w:val="00970F0A"/>
    <w:rsid w:val="0097420B"/>
    <w:rsid w:val="009831FC"/>
    <w:rsid w:val="00987913"/>
    <w:rsid w:val="00995345"/>
    <w:rsid w:val="009A0100"/>
    <w:rsid w:val="009A1D59"/>
    <w:rsid w:val="009A58DE"/>
    <w:rsid w:val="009A756B"/>
    <w:rsid w:val="009B241B"/>
    <w:rsid w:val="009B28B1"/>
    <w:rsid w:val="009B3A9A"/>
    <w:rsid w:val="009B405E"/>
    <w:rsid w:val="009B6D42"/>
    <w:rsid w:val="009C025D"/>
    <w:rsid w:val="009C5C65"/>
    <w:rsid w:val="009D0049"/>
    <w:rsid w:val="009D76CB"/>
    <w:rsid w:val="009F0DFA"/>
    <w:rsid w:val="009F54E2"/>
    <w:rsid w:val="00A018B8"/>
    <w:rsid w:val="00A025E0"/>
    <w:rsid w:val="00A039F7"/>
    <w:rsid w:val="00A122D7"/>
    <w:rsid w:val="00A12B9A"/>
    <w:rsid w:val="00A14C57"/>
    <w:rsid w:val="00A16CED"/>
    <w:rsid w:val="00A20DAD"/>
    <w:rsid w:val="00A2119B"/>
    <w:rsid w:val="00A211D7"/>
    <w:rsid w:val="00A23A0D"/>
    <w:rsid w:val="00A27B98"/>
    <w:rsid w:val="00A344A3"/>
    <w:rsid w:val="00A35790"/>
    <w:rsid w:val="00A40A7B"/>
    <w:rsid w:val="00A44E57"/>
    <w:rsid w:val="00A452EF"/>
    <w:rsid w:val="00A5016A"/>
    <w:rsid w:val="00A50267"/>
    <w:rsid w:val="00A506E5"/>
    <w:rsid w:val="00A55287"/>
    <w:rsid w:val="00A62527"/>
    <w:rsid w:val="00A65C49"/>
    <w:rsid w:val="00A6659B"/>
    <w:rsid w:val="00A717EF"/>
    <w:rsid w:val="00A81851"/>
    <w:rsid w:val="00A831D7"/>
    <w:rsid w:val="00A85B5E"/>
    <w:rsid w:val="00A912F5"/>
    <w:rsid w:val="00A93231"/>
    <w:rsid w:val="00AA278D"/>
    <w:rsid w:val="00AB368E"/>
    <w:rsid w:val="00AB69FB"/>
    <w:rsid w:val="00AB6D1C"/>
    <w:rsid w:val="00AD011A"/>
    <w:rsid w:val="00AD38DE"/>
    <w:rsid w:val="00AE198F"/>
    <w:rsid w:val="00AE2A6D"/>
    <w:rsid w:val="00AE2CF3"/>
    <w:rsid w:val="00AE4876"/>
    <w:rsid w:val="00AE6310"/>
    <w:rsid w:val="00AF2F14"/>
    <w:rsid w:val="00AF535C"/>
    <w:rsid w:val="00B11119"/>
    <w:rsid w:val="00B11B17"/>
    <w:rsid w:val="00B22958"/>
    <w:rsid w:val="00B23CC0"/>
    <w:rsid w:val="00B2478C"/>
    <w:rsid w:val="00B25018"/>
    <w:rsid w:val="00B30696"/>
    <w:rsid w:val="00B35BC6"/>
    <w:rsid w:val="00B401C9"/>
    <w:rsid w:val="00B416D3"/>
    <w:rsid w:val="00B418A9"/>
    <w:rsid w:val="00B41AF5"/>
    <w:rsid w:val="00B4657F"/>
    <w:rsid w:val="00B52E6D"/>
    <w:rsid w:val="00B5330C"/>
    <w:rsid w:val="00B7682E"/>
    <w:rsid w:val="00B82986"/>
    <w:rsid w:val="00B847B1"/>
    <w:rsid w:val="00B86D14"/>
    <w:rsid w:val="00B9016D"/>
    <w:rsid w:val="00B91D75"/>
    <w:rsid w:val="00B952C2"/>
    <w:rsid w:val="00B963F3"/>
    <w:rsid w:val="00B9721B"/>
    <w:rsid w:val="00B97D21"/>
    <w:rsid w:val="00BA3984"/>
    <w:rsid w:val="00BA68F5"/>
    <w:rsid w:val="00BA798F"/>
    <w:rsid w:val="00BA7F46"/>
    <w:rsid w:val="00BE3695"/>
    <w:rsid w:val="00BE51CE"/>
    <w:rsid w:val="00BF0DE3"/>
    <w:rsid w:val="00BF17FF"/>
    <w:rsid w:val="00C05F60"/>
    <w:rsid w:val="00C306BE"/>
    <w:rsid w:val="00C315BD"/>
    <w:rsid w:val="00C35658"/>
    <w:rsid w:val="00C35AED"/>
    <w:rsid w:val="00C36FD4"/>
    <w:rsid w:val="00C402CA"/>
    <w:rsid w:val="00C43811"/>
    <w:rsid w:val="00C478C7"/>
    <w:rsid w:val="00C51E62"/>
    <w:rsid w:val="00C54AEB"/>
    <w:rsid w:val="00C60013"/>
    <w:rsid w:val="00C60050"/>
    <w:rsid w:val="00C63A0A"/>
    <w:rsid w:val="00C653BB"/>
    <w:rsid w:val="00C66942"/>
    <w:rsid w:val="00C67058"/>
    <w:rsid w:val="00C72724"/>
    <w:rsid w:val="00C844FA"/>
    <w:rsid w:val="00C872CF"/>
    <w:rsid w:val="00C95902"/>
    <w:rsid w:val="00CA3438"/>
    <w:rsid w:val="00CA460F"/>
    <w:rsid w:val="00CC28AF"/>
    <w:rsid w:val="00CC2C72"/>
    <w:rsid w:val="00CC7849"/>
    <w:rsid w:val="00CC7FDB"/>
    <w:rsid w:val="00CD727E"/>
    <w:rsid w:val="00CD7968"/>
    <w:rsid w:val="00CE2595"/>
    <w:rsid w:val="00CF28F8"/>
    <w:rsid w:val="00CF3756"/>
    <w:rsid w:val="00CF3C23"/>
    <w:rsid w:val="00D21B4B"/>
    <w:rsid w:val="00D23953"/>
    <w:rsid w:val="00D27AE2"/>
    <w:rsid w:val="00D30AF2"/>
    <w:rsid w:val="00D34A5E"/>
    <w:rsid w:val="00D353F7"/>
    <w:rsid w:val="00D412D1"/>
    <w:rsid w:val="00D446FE"/>
    <w:rsid w:val="00D447CA"/>
    <w:rsid w:val="00D45D84"/>
    <w:rsid w:val="00D6251E"/>
    <w:rsid w:val="00D75618"/>
    <w:rsid w:val="00D75FED"/>
    <w:rsid w:val="00D7799F"/>
    <w:rsid w:val="00D920D6"/>
    <w:rsid w:val="00D92A1D"/>
    <w:rsid w:val="00D9513D"/>
    <w:rsid w:val="00DA6140"/>
    <w:rsid w:val="00DB3A06"/>
    <w:rsid w:val="00DB6C51"/>
    <w:rsid w:val="00DB7358"/>
    <w:rsid w:val="00DC04F4"/>
    <w:rsid w:val="00DC3DC3"/>
    <w:rsid w:val="00DC4D18"/>
    <w:rsid w:val="00DD2323"/>
    <w:rsid w:val="00DD28CC"/>
    <w:rsid w:val="00DD4A78"/>
    <w:rsid w:val="00DE507B"/>
    <w:rsid w:val="00DF20C6"/>
    <w:rsid w:val="00DF43CA"/>
    <w:rsid w:val="00DF60B4"/>
    <w:rsid w:val="00E06A7F"/>
    <w:rsid w:val="00E112E3"/>
    <w:rsid w:val="00E138E3"/>
    <w:rsid w:val="00E23A7A"/>
    <w:rsid w:val="00E3161B"/>
    <w:rsid w:val="00E32F73"/>
    <w:rsid w:val="00E33F0C"/>
    <w:rsid w:val="00E34981"/>
    <w:rsid w:val="00E419AC"/>
    <w:rsid w:val="00E443DF"/>
    <w:rsid w:val="00E45D8F"/>
    <w:rsid w:val="00E61913"/>
    <w:rsid w:val="00E71899"/>
    <w:rsid w:val="00E73F43"/>
    <w:rsid w:val="00E76F2B"/>
    <w:rsid w:val="00E8121A"/>
    <w:rsid w:val="00E86B72"/>
    <w:rsid w:val="00E90584"/>
    <w:rsid w:val="00E95585"/>
    <w:rsid w:val="00EA426E"/>
    <w:rsid w:val="00EA75CC"/>
    <w:rsid w:val="00EB3267"/>
    <w:rsid w:val="00EB5A9C"/>
    <w:rsid w:val="00EB6CF5"/>
    <w:rsid w:val="00EC4EFF"/>
    <w:rsid w:val="00EC5EF5"/>
    <w:rsid w:val="00ED31BB"/>
    <w:rsid w:val="00EE0540"/>
    <w:rsid w:val="00EE2A07"/>
    <w:rsid w:val="00EE7336"/>
    <w:rsid w:val="00EE7559"/>
    <w:rsid w:val="00EF2E80"/>
    <w:rsid w:val="00F02C09"/>
    <w:rsid w:val="00F21038"/>
    <w:rsid w:val="00F21898"/>
    <w:rsid w:val="00F22C46"/>
    <w:rsid w:val="00F26541"/>
    <w:rsid w:val="00F31A14"/>
    <w:rsid w:val="00F3277E"/>
    <w:rsid w:val="00F41A80"/>
    <w:rsid w:val="00F4223C"/>
    <w:rsid w:val="00F424B6"/>
    <w:rsid w:val="00F52EA0"/>
    <w:rsid w:val="00F612F9"/>
    <w:rsid w:val="00F6238E"/>
    <w:rsid w:val="00F646C8"/>
    <w:rsid w:val="00F658E4"/>
    <w:rsid w:val="00F65E8B"/>
    <w:rsid w:val="00F66F0C"/>
    <w:rsid w:val="00F67133"/>
    <w:rsid w:val="00F729B4"/>
    <w:rsid w:val="00F76D90"/>
    <w:rsid w:val="00F90DF6"/>
    <w:rsid w:val="00F91D91"/>
    <w:rsid w:val="00F92325"/>
    <w:rsid w:val="00F97224"/>
    <w:rsid w:val="00F97598"/>
    <w:rsid w:val="00FA23C5"/>
    <w:rsid w:val="00FB2FC4"/>
    <w:rsid w:val="00FB310C"/>
    <w:rsid w:val="00FB7EBB"/>
    <w:rsid w:val="00FC3339"/>
    <w:rsid w:val="00FD6C92"/>
    <w:rsid w:val="00FD7262"/>
    <w:rsid w:val="00FE0B9F"/>
    <w:rsid w:val="00FE5F8E"/>
    <w:rsid w:val="00FF2DB8"/>
    <w:rsid w:val="00FF711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D8434"/>
  <w15:chartTrackingRefBased/>
  <w15:docId w15:val="{FDB268CE-E639-4897-A655-324A23BAC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38">
    <w:name w:val="Pa38"/>
    <w:basedOn w:val="Normal"/>
    <w:next w:val="Normal"/>
    <w:uiPriority w:val="99"/>
    <w:rsid w:val="00D7799F"/>
    <w:pPr>
      <w:autoSpaceDE w:val="0"/>
      <w:autoSpaceDN w:val="0"/>
      <w:adjustRightInd w:val="0"/>
      <w:spacing w:after="0" w:line="191" w:lineRule="atLeast"/>
    </w:pPr>
    <w:rPr>
      <w:rFonts w:ascii="Palatino" w:hAnsi="Palatino"/>
      <w:sz w:val="24"/>
      <w:szCs w:val="24"/>
    </w:rPr>
  </w:style>
  <w:style w:type="paragraph" w:customStyle="1" w:styleId="A5">
    <w:name w:val="A5"/>
    <w:basedOn w:val="Normal"/>
    <w:next w:val="Normal"/>
    <w:uiPriority w:val="99"/>
    <w:rsid w:val="00D7799F"/>
    <w:pPr>
      <w:autoSpaceDE w:val="0"/>
      <w:autoSpaceDN w:val="0"/>
      <w:adjustRightInd w:val="0"/>
      <w:spacing w:after="0" w:line="181" w:lineRule="atLeast"/>
    </w:pPr>
    <w:rPr>
      <w:rFonts w:ascii="Palatino" w:hAnsi="Palatino"/>
      <w:sz w:val="24"/>
      <w:szCs w:val="24"/>
    </w:rPr>
  </w:style>
  <w:style w:type="paragraph" w:styleId="ListParagraph">
    <w:name w:val="List Paragraph"/>
    <w:basedOn w:val="Normal"/>
    <w:uiPriority w:val="34"/>
    <w:qFormat/>
    <w:rsid w:val="00D23953"/>
    <w:pPr>
      <w:ind w:left="720"/>
      <w:contextualSpacing/>
    </w:pPr>
  </w:style>
  <w:style w:type="character" w:styleId="Hyperlink">
    <w:name w:val="Hyperlink"/>
    <w:basedOn w:val="DefaultParagraphFont"/>
    <w:uiPriority w:val="99"/>
    <w:unhideWhenUsed/>
    <w:rsid w:val="00760177"/>
    <w:rPr>
      <w:color w:val="0563C1" w:themeColor="hyperlink"/>
      <w:u w:val="single"/>
    </w:rPr>
  </w:style>
  <w:style w:type="character" w:styleId="UnresolvedMention">
    <w:name w:val="Unresolved Mention"/>
    <w:basedOn w:val="DefaultParagraphFont"/>
    <w:uiPriority w:val="99"/>
    <w:semiHidden/>
    <w:unhideWhenUsed/>
    <w:rsid w:val="00760177"/>
    <w:rPr>
      <w:color w:val="605E5C"/>
      <w:shd w:val="clear" w:color="auto" w:fill="E1DFDD"/>
    </w:rPr>
  </w:style>
  <w:style w:type="table" w:styleId="TableGrid">
    <w:name w:val="Table Grid"/>
    <w:basedOn w:val="TableNormal"/>
    <w:uiPriority w:val="39"/>
    <w:rsid w:val="004F4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2B38"/>
    <w:pPr>
      <w:tabs>
        <w:tab w:val="center" w:pos="4320"/>
        <w:tab w:val="right" w:pos="8640"/>
      </w:tabs>
      <w:spacing w:after="0" w:line="240" w:lineRule="auto"/>
    </w:pPr>
  </w:style>
  <w:style w:type="character" w:customStyle="1" w:styleId="HeaderChar">
    <w:name w:val="Header Char"/>
    <w:basedOn w:val="DefaultParagraphFont"/>
    <w:link w:val="Header"/>
    <w:uiPriority w:val="99"/>
    <w:rsid w:val="005E2B38"/>
  </w:style>
  <w:style w:type="paragraph" w:styleId="Footer">
    <w:name w:val="footer"/>
    <w:basedOn w:val="Normal"/>
    <w:link w:val="FooterChar"/>
    <w:uiPriority w:val="99"/>
    <w:unhideWhenUsed/>
    <w:rsid w:val="005E2B38"/>
    <w:pPr>
      <w:tabs>
        <w:tab w:val="center" w:pos="4320"/>
        <w:tab w:val="right" w:pos="8640"/>
      </w:tabs>
      <w:spacing w:after="0" w:line="240" w:lineRule="auto"/>
    </w:pPr>
  </w:style>
  <w:style w:type="character" w:customStyle="1" w:styleId="FooterChar">
    <w:name w:val="Footer Char"/>
    <w:basedOn w:val="DefaultParagraphFont"/>
    <w:link w:val="Footer"/>
    <w:uiPriority w:val="99"/>
    <w:rsid w:val="005E2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youtu.be/P6hpvHrZWck"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hp3MlM3hgiM"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536</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Stéphanie Audet</dc:creator>
  <cp:keywords/>
  <dc:description/>
  <cp:lastModifiedBy>Mario Blouin</cp:lastModifiedBy>
  <cp:revision>2</cp:revision>
  <dcterms:created xsi:type="dcterms:W3CDTF">2018-08-21T21:38:00Z</dcterms:created>
  <dcterms:modified xsi:type="dcterms:W3CDTF">2018-08-21T21:38:00Z</dcterms:modified>
</cp:coreProperties>
</file>