
<file path=[Content_Types].xml><?xml version="1.0" encoding="utf-8"?>
<Types xmlns="http://schemas.openxmlformats.org/package/2006/content-types">
  <Default Extension="emf" ContentType="image/x-emf"/>
  <Default Extension="jp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8D44A0" w14:textId="72262C25" w:rsidR="005B788C" w:rsidRDefault="008568EA">
      <w:r>
        <w:rPr>
          <w:noProof/>
        </w:rPr>
        <w:drawing>
          <wp:anchor distT="0" distB="0" distL="114300" distR="114300" simplePos="0" relativeHeight="251658240" behindDoc="1" locked="0" layoutInCell="1" allowOverlap="1" wp14:anchorId="3D788758" wp14:editId="45E2E6C5">
            <wp:simplePos x="0" y="0"/>
            <wp:positionH relativeFrom="column">
              <wp:posOffset>-384175</wp:posOffset>
            </wp:positionH>
            <wp:positionV relativeFrom="paragraph">
              <wp:posOffset>0</wp:posOffset>
            </wp:positionV>
            <wp:extent cx="6696710" cy="9137015"/>
            <wp:effectExtent l="0" t="0" r="8890" b="6985"/>
            <wp:wrapTight wrapText="bothSides">
              <wp:wrapPolygon edited="0">
                <wp:start x="0" y="0"/>
                <wp:lineTo x="0" y="21571"/>
                <wp:lineTo x="21567" y="21571"/>
                <wp:lineTo x="2156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6696710" cy="9137015"/>
                    </a:xfrm>
                    <a:prstGeom prst="rect">
                      <a:avLst/>
                    </a:prstGeom>
                  </pic:spPr>
                </pic:pic>
              </a:graphicData>
            </a:graphic>
            <wp14:sizeRelH relativeFrom="margin">
              <wp14:pctWidth>0</wp14:pctWidth>
            </wp14:sizeRelH>
            <wp14:sizeRelV relativeFrom="margin">
              <wp14:pctHeight>0</wp14:pctHeight>
            </wp14:sizeRelV>
          </wp:anchor>
        </w:drawing>
      </w:r>
    </w:p>
    <w:p w14:paraId="1CA3D7C6" w14:textId="77777777" w:rsidR="005B788C" w:rsidRDefault="005B788C">
      <w:pPr>
        <w:sectPr w:rsidR="005B788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equalWidth="0">
            <w:col w:w="9360"/>
          </w:cols>
        </w:sectPr>
      </w:pPr>
    </w:p>
    <w:p w14:paraId="54998019" w14:textId="77E4B747" w:rsidR="005B788C" w:rsidRDefault="007D00E2" w:rsidP="00E62FC8">
      <w:pPr>
        <w:pStyle w:val="Heading1"/>
        <w:spacing w:after="240"/>
        <w:jc w:val="left"/>
      </w:pPr>
      <w:bookmarkStart w:id="0" w:name="_Toc43562366"/>
      <w:bookmarkStart w:id="1" w:name="_Toc43579492"/>
      <w:bookmarkStart w:id="2" w:name="_Toc44582200"/>
      <w:bookmarkStart w:id="3" w:name="_Toc44582491"/>
      <w:r w:rsidRPr="003607EE">
        <w:lastRenderedPageBreak/>
        <w:t>Table des matières</w:t>
      </w:r>
      <w:r>
        <w:rPr>
          <w:noProof/>
        </w:rPr>
        <w:t xml:space="preserve"> </w:t>
      </w:r>
      <w:r w:rsidR="00FF2AD7">
        <w:rPr>
          <w:noProof/>
        </w:rPr>
        <mc:AlternateContent>
          <mc:Choice Requires="wps">
            <w:drawing>
              <wp:inline distT="0" distB="0" distL="0" distR="0" wp14:anchorId="5C19A3BE" wp14:editId="5EAB93AD">
                <wp:extent cx="5943600" cy="0"/>
                <wp:effectExtent l="0" t="0" r="19050" b="19050"/>
                <wp:docPr id="2" name="Straight Connector 2" descr="Decorative line in Table of Contents" title="Decorative Line in Table of Contents"/>
                <wp:cNvGraphicFramePr/>
                <a:graphic xmlns:a="http://schemas.openxmlformats.org/drawingml/2006/main">
                  <a:graphicData uri="http://schemas.microsoft.com/office/word/2010/wordprocessingShape">
                    <wps:wsp>
                      <wps:cNvCnPr/>
                      <wps:spPr>
                        <a:xfrm>
                          <a:off x="0" y="0"/>
                          <a:ext cx="5943600" cy="0"/>
                        </a:xfrm>
                        <a:prstGeom prst="line">
                          <a:avLst/>
                        </a:prstGeom>
                        <a:ln w="9525">
                          <a:solidFill>
                            <a:srgbClr val="1932FF"/>
                          </a:solidFill>
                        </a:ln>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2C759909" id="Straight Connector 2" o:spid="_x0000_s1026" alt="Title: Decorative Line in Table of Contents - Description: Decorative line in Table of Contents"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" strokecolor="#1932ff">
                <w10:anchorlock/>
              </v:line>
            </w:pict>
          </mc:Fallback>
        </mc:AlternateContent>
      </w:r>
      <w:bookmarkEnd w:id="0"/>
      <w:bookmarkEnd w:id="1"/>
      <w:bookmarkEnd w:id="2"/>
      <w:bookmarkEnd w:id="3"/>
    </w:p>
    <w:sdt>
      <w:sdtPr>
        <w:id w:val="810595730"/>
        <w:docPartObj>
          <w:docPartGallery w:val="Table of Contents"/>
          <w:docPartUnique/>
        </w:docPartObj>
      </w:sdtPr>
      <w:sdtEndPr>
        <w:rPr>
          <w:b/>
          <w:bCs/>
          <w:noProof/>
        </w:rPr>
      </w:sdtEndPr>
      <w:sdtContent>
        <w:p w14:paraId="1FD42FA0" w14:textId="77777777" w:rsidR="00D559E5" w:rsidRPr="00FF2AD7" w:rsidRDefault="00D559E5" w:rsidP="00FF2AD7">
          <w:pPr>
            <w:rPr>
              <w:sz w:val="8"/>
              <w:szCs w:val="8"/>
            </w:rPr>
          </w:pPr>
        </w:p>
        <w:p w14:paraId="3FF7B432" w14:textId="47E4C0E3" w:rsidR="00201D22" w:rsidRDefault="00D559E5">
          <w:pPr>
            <w:pStyle w:val="TOC1"/>
            <w:tabs>
              <w:tab w:val="right" w:leader="dot" w:pos="9350"/>
            </w:tabs>
            <w:rPr>
              <w:rFonts w:asciiTheme="minorHAnsi" w:eastAsiaTheme="minorEastAsia" w:hAnsiTheme="minorHAnsi" w:cstheme="minorBidi"/>
              <w:noProof/>
              <w:color w:val="auto"/>
              <w:lang w:val="en-US"/>
            </w:rPr>
          </w:pPr>
          <w:r>
            <w:fldChar w:fldCharType="begin"/>
          </w:r>
          <w:r>
            <w:instrText xml:space="preserve"> TOC \o "1-3" \h \z \u </w:instrText>
          </w:r>
          <w:r>
            <w:fldChar w:fldCharType="separate"/>
          </w:r>
          <w:hyperlink w:anchor="_Toc44582491" w:history="1">
            <w:r w:rsidR="00201D22" w:rsidRPr="0068539A">
              <w:rPr>
                <w:rStyle w:val="Hyperlink"/>
                <w:noProof/>
              </w:rPr>
              <w:t xml:space="preserve">Table des matières </w:t>
            </w:r>
            <w:r w:rsidR="00201D22" w:rsidRPr="0068539A">
              <w:rPr>
                <w:rStyle w:val="Hyperlink"/>
                <w:noProof/>
              </w:rPr>
              <mc:AlternateContent>
                <mc:Choice Requires="wps">
                  <w:drawing>
                    <wp:inline distT="0" distB="0" distL="0" distR="0" wp14:anchorId="592F52C4" wp14:editId="078706B8">
                      <wp:extent cx="5943600" cy="0"/>
                      <wp:effectExtent l="0" t="0" r="19050" b="19050"/>
                      <wp:docPr id="8" name="Straight Connector 8" descr="Decorative line in Table of Contents" title="Decorative Line in Table of Contents"/>
                      <wp:cNvGraphicFramePr/>
                      <a:graphic xmlns:a="http://schemas.openxmlformats.org/drawingml/2006/main">
                        <a:graphicData uri="http://schemas.microsoft.com/office/word/2010/wordprocessingShape">
                          <wps:wsp>
                            <wps:cNvCnPr/>
                            <wps:spPr>
                              <a:xfrm>
                                <a:off x="0" y="0"/>
                                <a:ext cx="5943600" cy="0"/>
                              </a:xfrm>
                              <a:prstGeom prst="line">
                                <a:avLst/>
                              </a:prstGeom>
                              <a:ln w="9525">
                                <a:solidFill>
                                  <a:srgbClr val="1932FF"/>
                                </a:solidFill>
                              </a:ln>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0D84C3E5" id="Straight Connector 8" o:spid="_x0000_s1026" alt="Title: Decorative Line in Table of Contents - Description: Decorative line in Table of Contents"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" strokecolor="#1932ff">
                      <w10:anchorlock/>
                    </v:line>
                  </w:pict>
                </mc:Fallback>
              </mc:AlternateContent>
            </w:r>
            <w:r w:rsidR="00201D22">
              <w:rPr>
                <w:noProof/>
                <w:webHidden/>
              </w:rPr>
              <w:tab/>
            </w:r>
            <w:r w:rsidR="00201D22">
              <w:rPr>
                <w:noProof/>
                <w:webHidden/>
              </w:rPr>
              <w:fldChar w:fldCharType="begin"/>
            </w:r>
            <w:r w:rsidR="00201D22">
              <w:rPr>
                <w:noProof/>
                <w:webHidden/>
              </w:rPr>
              <w:instrText xml:space="preserve"> PAGEREF _Toc44582491 \h </w:instrText>
            </w:r>
            <w:r w:rsidR="00201D22">
              <w:rPr>
                <w:noProof/>
                <w:webHidden/>
              </w:rPr>
            </w:r>
            <w:r w:rsidR="00201D22">
              <w:rPr>
                <w:noProof/>
                <w:webHidden/>
              </w:rPr>
              <w:fldChar w:fldCharType="separate"/>
            </w:r>
            <w:r w:rsidR="00DA6EF6">
              <w:rPr>
                <w:noProof/>
                <w:webHidden/>
              </w:rPr>
              <w:t>1</w:t>
            </w:r>
            <w:r w:rsidR="00201D22">
              <w:rPr>
                <w:noProof/>
                <w:webHidden/>
              </w:rPr>
              <w:fldChar w:fldCharType="end"/>
            </w:r>
          </w:hyperlink>
        </w:p>
        <w:p w14:paraId="1CC8AC6C" w14:textId="6475B918"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492" w:history="1">
            <w:r w:rsidR="00201D22" w:rsidRPr="0068539A">
              <w:rPr>
                <w:rStyle w:val="Hyperlink"/>
                <w:noProof/>
              </w:rPr>
              <w:t>Introduction</w:t>
            </w:r>
            <w:r w:rsidR="00201D22">
              <w:rPr>
                <w:noProof/>
                <w:webHidden/>
              </w:rPr>
              <w:tab/>
            </w:r>
            <w:r w:rsidR="00201D22">
              <w:rPr>
                <w:noProof/>
                <w:webHidden/>
              </w:rPr>
              <w:fldChar w:fldCharType="begin"/>
            </w:r>
            <w:r w:rsidR="00201D22">
              <w:rPr>
                <w:noProof/>
                <w:webHidden/>
              </w:rPr>
              <w:instrText xml:space="preserve"> PAGEREF _Toc44582492 \h </w:instrText>
            </w:r>
            <w:r w:rsidR="00201D22">
              <w:rPr>
                <w:noProof/>
                <w:webHidden/>
              </w:rPr>
            </w:r>
            <w:r w:rsidR="00201D22">
              <w:rPr>
                <w:noProof/>
                <w:webHidden/>
              </w:rPr>
              <w:fldChar w:fldCharType="separate"/>
            </w:r>
            <w:r w:rsidR="00DA6EF6">
              <w:rPr>
                <w:noProof/>
                <w:webHidden/>
              </w:rPr>
              <w:t>2</w:t>
            </w:r>
            <w:r w:rsidR="00201D22">
              <w:rPr>
                <w:noProof/>
                <w:webHidden/>
              </w:rPr>
              <w:fldChar w:fldCharType="end"/>
            </w:r>
          </w:hyperlink>
        </w:p>
        <w:p w14:paraId="598B5EEF" w14:textId="31F9AB66"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493" w:history="1">
            <w:r w:rsidR="00201D22" w:rsidRPr="0068539A">
              <w:rPr>
                <w:rStyle w:val="Hyperlink"/>
                <w:noProof/>
              </w:rPr>
              <w:t>Aperçu du projet</w:t>
            </w:r>
            <w:r w:rsidR="00201D22">
              <w:rPr>
                <w:noProof/>
                <w:webHidden/>
              </w:rPr>
              <w:tab/>
            </w:r>
            <w:r w:rsidR="00201D22">
              <w:rPr>
                <w:noProof/>
                <w:webHidden/>
              </w:rPr>
              <w:fldChar w:fldCharType="begin"/>
            </w:r>
            <w:r w:rsidR="00201D22">
              <w:rPr>
                <w:noProof/>
                <w:webHidden/>
              </w:rPr>
              <w:instrText xml:space="preserve"> PAGEREF _Toc44582493 \h </w:instrText>
            </w:r>
            <w:r w:rsidR="00201D22">
              <w:rPr>
                <w:noProof/>
                <w:webHidden/>
              </w:rPr>
            </w:r>
            <w:r w:rsidR="00201D22">
              <w:rPr>
                <w:noProof/>
                <w:webHidden/>
              </w:rPr>
              <w:fldChar w:fldCharType="separate"/>
            </w:r>
            <w:r w:rsidR="00DA6EF6">
              <w:rPr>
                <w:noProof/>
                <w:webHidden/>
              </w:rPr>
              <w:t>2</w:t>
            </w:r>
            <w:r w:rsidR="00201D22">
              <w:rPr>
                <w:noProof/>
                <w:webHidden/>
              </w:rPr>
              <w:fldChar w:fldCharType="end"/>
            </w:r>
          </w:hyperlink>
        </w:p>
        <w:p w14:paraId="0BCB8573" w14:textId="449D582D"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495" w:history="1">
            <w:r w:rsidR="00201D22" w:rsidRPr="0068539A">
              <w:rPr>
                <w:rStyle w:val="Hyperlink"/>
                <w:noProof/>
              </w:rPr>
              <w:t>Connaissances préalables</w:t>
            </w:r>
            <w:r w:rsidR="00201D22">
              <w:rPr>
                <w:noProof/>
                <w:webHidden/>
              </w:rPr>
              <w:tab/>
            </w:r>
            <w:r w:rsidR="00201D22">
              <w:rPr>
                <w:noProof/>
                <w:webHidden/>
              </w:rPr>
              <w:fldChar w:fldCharType="begin"/>
            </w:r>
            <w:r w:rsidR="00201D22">
              <w:rPr>
                <w:noProof/>
                <w:webHidden/>
              </w:rPr>
              <w:instrText xml:space="preserve"> PAGEREF _Toc44582495 \h </w:instrText>
            </w:r>
            <w:r w:rsidR="00201D22">
              <w:rPr>
                <w:noProof/>
                <w:webHidden/>
              </w:rPr>
            </w:r>
            <w:r w:rsidR="00201D22">
              <w:rPr>
                <w:noProof/>
                <w:webHidden/>
              </w:rPr>
              <w:fldChar w:fldCharType="separate"/>
            </w:r>
            <w:r w:rsidR="00DA6EF6">
              <w:rPr>
                <w:noProof/>
                <w:webHidden/>
              </w:rPr>
              <w:t>2</w:t>
            </w:r>
            <w:r w:rsidR="00201D22">
              <w:rPr>
                <w:noProof/>
                <w:webHidden/>
              </w:rPr>
              <w:fldChar w:fldCharType="end"/>
            </w:r>
          </w:hyperlink>
        </w:p>
        <w:p w14:paraId="23DA6165" w14:textId="0C5286F5"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497" w:history="1">
            <w:r w:rsidR="00201D22" w:rsidRPr="0068539A">
              <w:rPr>
                <w:rStyle w:val="Hyperlink"/>
                <w:noProof/>
              </w:rPr>
              <w:t>Planification</w:t>
            </w:r>
            <w:r w:rsidR="00201D22">
              <w:rPr>
                <w:noProof/>
                <w:webHidden/>
              </w:rPr>
              <w:tab/>
            </w:r>
            <w:r w:rsidR="00201D22">
              <w:rPr>
                <w:noProof/>
                <w:webHidden/>
              </w:rPr>
              <w:fldChar w:fldCharType="begin"/>
            </w:r>
            <w:r w:rsidR="00201D22">
              <w:rPr>
                <w:noProof/>
                <w:webHidden/>
              </w:rPr>
              <w:instrText xml:space="preserve"> PAGEREF _Toc44582497 \h </w:instrText>
            </w:r>
            <w:r w:rsidR="00201D22">
              <w:rPr>
                <w:noProof/>
                <w:webHidden/>
              </w:rPr>
            </w:r>
            <w:r w:rsidR="00201D22">
              <w:rPr>
                <w:noProof/>
                <w:webHidden/>
              </w:rPr>
              <w:fldChar w:fldCharType="separate"/>
            </w:r>
            <w:r w:rsidR="00DA6EF6">
              <w:rPr>
                <w:noProof/>
                <w:webHidden/>
              </w:rPr>
              <w:t>2</w:t>
            </w:r>
            <w:r w:rsidR="00201D22">
              <w:rPr>
                <w:noProof/>
                <w:webHidden/>
              </w:rPr>
              <w:fldChar w:fldCharType="end"/>
            </w:r>
          </w:hyperlink>
        </w:p>
        <w:p w14:paraId="552F687B" w14:textId="64E6FF99"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499" w:history="1">
            <w:r w:rsidR="00201D22" w:rsidRPr="0068539A">
              <w:rPr>
                <w:rStyle w:val="Hyperlink"/>
                <w:noProof/>
              </w:rPr>
              <w:t>Ressources</w:t>
            </w:r>
            <w:r w:rsidR="00201D22">
              <w:rPr>
                <w:noProof/>
                <w:webHidden/>
              </w:rPr>
              <w:tab/>
            </w:r>
            <w:r w:rsidR="00201D22">
              <w:rPr>
                <w:noProof/>
                <w:webHidden/>
              </w:rPr>
              <w:fldChar w:fldCharType="begin"/>
            </w:r>
            <w:r w:rsidR="00201D22">
              <w:rPr>
                <w:noProof/>
                <w:webHidden/>
              </w:rPr>
              <w:instrText xml:space="preserve"> PAGEREF _Toc44582499 \h </w:instrText>
            </w:r>
            <w:r w:rsidR="00201D22">
              <w:rPr>
                <w:noProof/>
                <w:webHidden/>
              </w:rPr>
            </w:r>
            <w:r w:rsidR="00201D22">
              <w:rPr>
                <w:noProof/>
                <w:webHidden/>
              </w:rPr>
              <w:fldChar w:fldCharType="separate"/>
            </w:r>
            <w:r w:rsidR="00DA6EF6">
              <w:rPr>
                <w:noProof/>
                <w:webHidden/>
              </w:rPr>
              <w:t>3</w:t>
            </w:r>
            <w:r w:rsidR="00201D22">
              <w:rPr>
                <w:noProof/>
                <w:webHidden/>
              </w:rPr>
              <w:fldChar w:fldCharType="end"/>
            </w:r>
          </w:hyperlink>
        </w:p>
        <w:p w14:paraId="16C8231C" w14:textId="4B4D42A6"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00" w:history="1">
            <w:r w:rsidR="00201D22" w:rsidRPr="0068539A">
              <w:rPr>
                <w:rStyle w:val="Hyperlink"/>
                <w:noProof/>
              </w:rPr>
              <w:t xml:space="preserve">Introduction – </w:t>
            </w:r>
            <w:r w:rsidR="00F74A67">
              <w:rPr>
                <w:rStyle w:val="Hyperlink"/>
                <w:noProof/>
              </w:rPr>
              <w:t>Diaporama</w:t>
            </w:r>
            <w:r w:rsidR="00201D22">
              <w:rPr>
                <w:noProof/>
                <w:webHidden/>
              </w:rPr>
              <w:tab/>
            </w:r>
            <w:r w:rsidR="00201D22">
              <w:rPr>
                <w:noProof/>
                <w:webHidden/>
              </w:rPr>
              <w:fldChar w:fldCharType="begin"/>
            </w:r>
            <w:r w:rsidR="00201D22">
              <w:rPr>
                <w:noProof/>
                <w:webHidden/>
              </w:rPr>
              <w:instrText xml:space="preserve"> PAGEREF _Toc44582500 \h </w:instrText>
            </w:r>
            <w:r w:rsidR="00201D22">
              <w:rPr>
                <w:noProof/>
                <w:webHidden/>
              </w:rPr>
            </w:r>
            <w:r w:rsidR="00201D22">
              <w:rPr>
                <w:noProof/>
                <w:webHidden/>
              </w:rPr>
              <w:fldChar w:fldCharType="separate"/>
            </w:r>
            <w:r w:rsidR="00DA6EF6">
              <w:rPr>
                <w:noProof/>
                <w:webHidden/>
              </w:rPr>
              <w:t>4</w:t>
            </w:r>
            <w:r w:rsidR="00201D22">
              <w:rPr>
                <w:noProof/>
                <w:webHidden/>
              </w:rPr>
              <w:fldChar w:fldCharType="end"/>
            </w:r>
          </w:hyperlink>
        </w:p>
        <w:p w14:paraId="16F79648" w14:textId="7778501D"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01" w:history="1">
            <w:r w:rsidR="00201D22" w:rsidRPr="0068539A">
              <w:rPr>
                <w:rStyle w:val="Hyperlink"/>
                <w:noProof/>
              </w:rPr>
              <w:t>Activité #1: Comment l’augmentation des récoltes ont-elles affecté le monde?</w:t>
            </w:r>
            <w:r w:rsidR="00201D22">
              <w:rPr>
                <w:noProof/>
                <w:webHidden/>
              </w:rPr>
              <w:tab/>
            </w:r>
            <w:r w:rsidR="00201D22">
              <w:rPr>
                <w:noProof/>
                <w:webHidden/>
              </w:rPr>
              <w:fldChar w:fldCharType="begin"/>
            </w:r>
            <w:r w:rsidR="00201D22">
              <w:rPr>
                <w:noProof/>
                <w:webHidden/>
              </w:rPr>
              <w:instrText xml:space="preserve"> PAGEREF _Toc44582501 \h </w:instrText>
            </w:r>
            <w:r w:rsidR="00201D22">
              <w:rPr>
                <w:noProof/>
                <w:webHidden/>
              </w:rPr>
            </w:r>
            <w:r w:rsidR="00201D22">
              <w:rPr>
                <w:noProof/>
                <w:webHidden/>
              </w:rPr>
              <w:fldChar w:fldCharType="separate"/>
            </w:r>
            <w:r w:rsidR="00DA6EF6">
              <w:rPr>
                <w:noProof/>
                <w:webHidden/>
              </w:rPr>
              <w:t>5</w:t>
            </w:r>
            <w:r w:rsidR="00201D22">
              <w:rPr>
                <w:noProof/>
                <w:webHidden/>
              </w:rPr>
              <w:fldChar w:fldCharType="end"/>
            </w:r>
          </w:hyperlink>
        </w:p>
        <w:p w14:paraId="334D08F8" w14:textId="50E8109E"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02" w:history="1">
            <w:r w:rsidR="00201D22" w:rsidRPr="0068539A">
              <w:rPr>
                <w:rStyle w:val="Hyperlink"/>
                <w:noProof/>
              </w:rPr>
              <w:t>Activité #2: L'importance de cultiver notre propre nourriture.</w:t>
            </w:r>
            <w:r w:rsidR="00201D22">
              <w:rPr>
                <w:noProof/>
                <w:webHidden/>
              </w:rPr>
              <w:tab/>
            </w:r>
            <w:r w:rsidR="00201D22">
              <w:rPr>
                <w:noProof/>
                <w:webHidden/>
              </w:rPr>
              <w:fldChar w:fldCharType="begin"/>
            </w:r>
            <w:r w:rsidR="00201D22">
              <w:rPr>
                <w:noProof/>
                <w:webHidden/>
              </w:rPr>
              <w:instrText xml:space="preserve"> PAGEREF _Toc44582502 \h </w:instrText>
            </w:r>
            <w:r w:rsidR="00201D22">
              <w:rPr>
                <w:noProof/>
                <w:webHidden/>
              </w:rPr>
            </w:r>
            <w:r w:rsidR="00201D22">
              <w:rPr>
                <w:noProof/>
                <w:webHidden/>
              </w:rPr>
              <w:fldChar w:fldCharType="separate"/>
            </w:r>
            <w:r w:rsidR="00DA6EF6">
              <w:rPr>
                <w:noProof/>
                <w:webHidden/>
              </w:rPr>
              <w:t>5</w:t>
            </w:r>
            <w:r w:rsidR="00201D22">
              <w:rPr>
                <w:noProof/>
                <w:webHidden/>
              </w:rPr>
              <w:fldChar w:fldCharType="end"/>
            </w:r>
          </w:hyperlink>
        </w:p>
        <w:p w14:paraId="2D5DF081" w14:textId="2ED6A069"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03" w:history="1">
            <w:r w:rsidR="00201D22" w:rsidRPr="0068539A">
              <w:rPr>
                <w:rStyle w:val="Hyperlink"/>
                <w:noProof/>
              </w:rPr>
              <w:t>Activité #3: Comprendre le sol de base et la nutrition des plantes</w:t>
            </w:r>
            <w:r w:rsidR="00201D22">
              <w:rPr>
                <w:noProof/>
                <w:webHidden/>
              </w:rPr>
              <w:tab/>
            </w:r>
            <w:r w:rsidR="00201D22">
              <w:rPr>
                <w:noProof/>
                <w:webHidden/>
              </w:rPr>
              <w:fldChar w:fldCharType="begin"/>
            </w:r>
            <w:r w:rsidR="00201D22">
              <w:rPr>
                <w:noProof/>
                <w:webHidden/>
              </w:rPr>
              <w:instrText xml:space="preserve"> PAGEREF _Toc44582503 \h </w:instrText>
            </w:r>
            <w:r w:rsidR="00201D22">
              <w:rPr>
                <w:noProof/>
                <w:webHidden/>
              </w:rPr>
            </w:r>
            <w:r w:rsidR="00201D22">
              <w:rPr>
                <w:noProof/>
                <w:webHidden/>
              </w:rPr>
              <w:fldChar w:fldCharType="separate"/>
            </w:r>
            <w:r w:rsidR="00DA6EF6">
              <w:rPr>
                <w:noProof/>
                <w:webHidden/>
              </w:rPr>
              <w:t>6</w:t>
            </w:r>
            <w:r w:rsidR="00201D22">
              <w:rPr>
                <w:noProof/>
                <w:webHidden/>
              </w:rPr>
              <w:fldChar w:fldCharType="end"/>
            </w:r>
          </w:hyperlink>
        </w:p>
        <w:p w14:paraId="07E0599C" w14:textId="4996416A"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04" w:history="1">
            <w:r w:rsidR="00201D22" w:rsidRPr="0068539A">
              <w:rPr>
                <w:rStyle w:val="Hyperlink"/>
                <w:noProof/>
              </w:rPr>
              <w:t>Activité #4: La germination des graines et l’entretien des plantes</w:t>
            </w:r>
            <w:r w:rsidR="00201D22">
              <w:rPr>
                <w:noProof/>
                <w:webHidden/>
              </w:rPr>
              <w:tab/>
            </w:r>
            <w:r w:rsidR="00201D22">
              <w:rPr>
                <w:noProof/>
                <w:webHidden/>
              </w:rPr>
              <w:fldChar w:fldCharType="begin"/>
            </w:r>
            <w:r w:rsidR="00201D22">
              <w:rPr>
                <w:noProof/>
                <w:webHidden/>
              </w:rPr>
              <w:instrText xml:space="preserve"> PAGEREF _Toc44582504 \h </w:instrText>
            </w:r>
            <w:r w:rsidR="00201D22">
              <w:rPr>
                <w:noProof/>
                <w:webHidden/>
              </w:rPr>
            </w:r>
            <w:r w:rsidR="00201D22">
              <w:rPr>
                <w:noProof/>
                <w:webHidden/>
              </w:rPr>
              <w:fldChar w:fldCharType="separate"/>
            </w:r>
            <w:r w:rsidR="00DA6EF6">
              <w:rPr>
                <w:noProof/>
                <w:webHidden/>
              </w:rPr>
              <w:t>7</w:t>
            </w:r>
            <w:r w:rsidR="00201D22">
              <w:rPr>
                <w:noProof/>
                <w:webHidden/>
              </w:rPr>
              <w:fldChar w:fldCharType="end"/>
            </w:r>
          </w:hyperlink>
        </w:p>
        <w:p w14:paraId="44DA79DB" w14:textId="6BA505CC"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05" w:history="1">
            <w:r w:rsidR="00201D22" w:rsidRPr="0068539A">
              <w:rPr>
                <w:rStyle w:val="Hyperlink"/>
                <w:noProof/>
                <w:highlight w:val="white"/>
              </w:rPr>
              <w:t xml:space="preserve">Activité #5: </w:t>
            </w:r>
            <w:r w:rsidR="00201D22" w:rsidRPr="0068539A">
              <w:rPr>
                <w:rStyle w:val="Hyperlink"/>
                <w:noProof/>
              </w:rPr>
              <w:t>Activité Culminante</w:t>
            </w:r>
            <w:r w:rsidR="00201D22">
              <w:rPr>
                <w:noProof/>
                <w:webHidden/>
              </w:rPr>
              <w:tab/>
            </w:r>
            <w:r w:rsidR="00201D22">
              <w:rPr>
                <w:noProof/>
                <w:webHidden/>
              </w:rPr>
              <w:fldChar w:fldCharType="begin"/>
            </w:r>
            <w:r w:rsidR="00201D22">
              <w:rPr>
                <w:noProof/>
                <w:webHidden/>
              </w:rPr>
              <w:instrText xml:space="preserve"> PAGEREF _Toc44582505 \h </w:instrText>
            </w:r>
            <w:r w:rsidR="00201D22">
              <w:rPr>
                <w:noProof/>
                <w:webHidden/>
              </w:rPr>
            </w:r>
            <w:r w:rsidR="00201D22">
              <w:rPr>
                <w:noProof/>
                <w:webHidden/>
              </w:rPr>
              <w:fldChar w:fldCharType="separate"/>
            </w:r>
            <w:r w:rsidR="00DA6EF6">
              <w:rPr>
                <w:noProof/>
                <w:webHidden/>
              </w:rPr>
              <w:t>8</w:t>
            </w:r>
            <w:r w:rsidR="00201D22">
              <w:rPr>
                <w:noProof/>
                <w:webHidden/>
              </w:rPr>
              <w:fldChar w:fldCharType="end"/>
            </w:r>
          </w:hyperlink>
        </w:p>
        <w:p w14:paraId="71F5295F" w14:textId="01CA34A1"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12" w:history="1">
            <w:r w:rsidR="00201D22" w:rsidRPr="0068539A">
              <w:rPr>
                <w:rStyle w:val="Hyperlink"/>
                <w:noProof/>
              </w:rPr>
              <w:t>Les stratégies de motivation</w:t>
            </w:r>
            <w:r w:rsidR="00201D22">
              <w:rPr>
                <w:noProof/>
                <w:webHidden/>
              </w:rPr>
              <w:tab/>
            </w:r>
            <w:r w:rsidR="00201D22">
              <w:rPr>
                <w:noProof/>
                <w:webHidden/>
              </w:rPr>
              <w:fldChar w:fldCharType="begin"/>
            </w:r>
            <w:r w:rsidR="00201D22">
              <w:rPr>
                <w:noProof/>
                <w:webHidden/>
              </w:rPr>
              <w:instrText xml:space="preserve"> PAGEREF _Toc44582512 \h </w:instrText>
            </w:r>
            <w:r w:rsidR="00201D22">
              <w:rPr>
                <w:noProof/>
                <w:webHidden/>
              </w:rPr>
            </w:r>
            <w:r w:rsidR="00201D22">
              <w:rPr>
                <w:noProof/>
                <w:webHidden/>
              </w:rPr>
              <w:fldChar w:fldCharType="separate"/>
            </w:r>
            <w:r w:rsidR="00DA6EF6">
              <w:rPr>
                <w:noProof/>
                <w:webHidden/>
              </w:rPr>
              <w:t>9</w:t>
            </w:r>
            <w:r w:rsidR="00201D22">
              <w:rPr>
                <w:noProof/>
                <w:webHidden/>
              </w:rPr>
              <w:fldChar w:fldCharType="end"/>
            </w:r>
          </w:hyperlink>
        </w:p>
        <w:p w14:paraId="65412250" w14:textId="6B5EACA7"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13" w:history="1">
            <w:r w:rsidR="00201D22" w:rsidRPr="0068539A">
              <w:rPr>
                <w:rStyle w:val="Hyperlink"/>
                <w:noProof/>
              </w:rPr>
              <w:t>Objectifs d'apprentissage et critères de réussite</w:t>
            </w:r>
            <w:r w:rsidR="00201D22">
              <w:rPr>
                <w:noProof/>
                <w:webHidden/>
              </w:rPr>
              <w:tab/>
            </w:r>
            <w:r w:rsidR="00201D22">
              <w:rPr>
                <w:noProof/>
                <w:webHidden/>
              </w:rPr>
              <w:fldChar w:fldCharType="begin"/>
            </w:r>
            <w:r w:rsidR="00201D22">
              <w:rPr>
                <w:noProof/>
                <w:webHidden/>
              </w:rPr>
              <w:instrText xml:space="preserve"> PAGEREF _Toc44582513 \h </w:instrText>
            </w:r>
            <w:r w:rsidR="00201D22">
              <w:rPr>
                <w:noProof/>
                <w:webHidden/>
              </w:rPr>
            </w:r>
            <w:r w:rsidR="00201D22">
              <w:rPr>
                <w:noProof/>
                <w:webHidden/>
              </w:rPr>
              <w:fldChar w:fldCharType="separate"/>
            </w:r>
            <w:r w:rsidR="00DA6EF6">
              <w:rPr>
                <w:noProof/>
                <w:webHidden/>
              </w:rPr>
              <w:t>9</w:t>
            </w:r>
            <w:r w:rsidR="00201D22">
              <w:rPr>
                <w:noProof/>
                <w:webHidden/>
              </w:rPr>
              <w:fldChar w:fldCharType="end"/>
            </w:r>
          </w:hyperlink>
        </w:p>
        <w:p w14:paraId="0ECE3A32" w14:textId="202B59AE" w:rsidR="00201D22" w:rsidRDefault="00A610CD">
          <w:pPr>
            <w:pStyle w:val="TOC2"/>
            <w:tabs>
              <w:tab w:val="right" w:leader="dot" w:pos="9350"/>
            </w:tabs>
            <w:rPr>
              <w:rFonts w:asciiTheme="minorHAnsi" w:eastAsiaTheme="minorEastAsia" w:hAnsiTheme="minorHAnsi" w:cstheme="minorBidi"/>
              <w:noProof/>
              <w:color w:val="auto"/>
              <w:lang w:val="en-US"/>
            </w:rPr>
          </w:pPr>
          <w:hyperlink w:anchor="_Toc44582514" w:history="1">
            <w:r w:rsidR="00201D22" w:rsidRPr="0068539A">
              <w:rPr>
                <w:rStyle w:val="Hyperlink"/>
                <w:noProof/>
              </w:rPr>
              <w:t>Attentes et contenus d’apprentissage</w:t>
            </w:r>
            <w:r w:rsidR="00201D22">
              <w:rPr>
                <w:noProof/>
                <w:webHidden/>
              </w:rPr>
              <w:tab/>
            </w:r>
            <w:r w:rsidR="00201D22">
              <w:rPr>
                <w:noProof/>
                <w:webHidden/>
              </w:rPr>
              <w:fldChar w:fldCharType="begin"/>
            </w:r>
            <w:r w:rsidR="00201D22">
              <w:rPr>
                <w:noProof/>
                <w:webHidden/>
              </w:rPr>
              <w:instrText xml:space="preserve"> PAGEREF _Toc44582514 \h </w:instrText>
            </w:r>
            <w:r w:rsidR="00201D22">
              <w:rPr>
                <w:noProof/>
                <w:webHidden/>
              </w:rPr>
            </w:r>
            <w:r w:rsidR="00201D22">
              <w:rPr>
                <w:noProof/>
                <w:webHidden/>
              </w:rPr>
              <w:fldChar w:fldCharType="separate"/>
            </w:r>
            <w:r w:rsidR="00DA6EF6">
              <w:rPr>
                <w:noProof/>
                <w:webHidden/>
              </w:rPr>
              <w:t>10</w:t>
            </w:r>
            <w:r w:rsidR="00201D22">
              <w:rPr>
                <w:noProof/>
                <w:webHidden/>
              </w:rPr>
              <w:fldChar w:fldCharType="end"/>
            </w:r>
          </w:hyperlink>
        </w:p>
        <w:p w14:paraId="189B4F8E" w14:textId="645ED519" w:rsidR="00201D22" w:rsidRDefault="00A610CD">
          <w:pPr>
            <w:pStyle w:val="TOC2"/>
            <w:tabs>
              <w:tab w:val="right" w:leader="dot" w:pos="9350"/>
            </w:tabs>
            <w:rPr>
              <w:rFonts w:asciiTheme="minorHAnsi" w:eastAsiaTheme="minorEastAsia" w:hAnsiTheme="minorHAnsi" w:cstheme="minorBidi"/>
              <w:noProof/>
              <w:color w:val="auto"/>
              <w:lang w:val="en-US"/>
            </w:rPr>
          </w:pPr>
          <w:hyperlink w:anchor="_Toc44582515" w:history="1">
            <w:r w:rsidR="00201D22" w:rsidRPr="0068539A">
              <w:rPr>
                <w:rStyle w:val="Hyperlink"/>
                <w:noProof/>
              </w:rPr>
              <w:t>Attentes</w:t>
            </w:r>
            <w:r w:rsidR="00201D22">
              <w:rPr>
                <w:noProof/>
                <w:webHidden/>
              </w:rPr>
              <w:tab/>
            </w:r>
            <w:r w:rsidR="00201D22">
              <w:rPr>
                <w:noProof/>
                <w:webHidden/>
              </w:rPr>
              <w:fldChar w:fldCharType="begin"/>
            </w:r>
            <w:r w:rsidR="00201D22">
              <w:rPr>
                <w:noProof/>
                <w:webHidden/>
              </w:rPr>
              <w:instrText xml:space="preserve"> PAGEREF _Toc44582515 \h </w:instrText>
            </w:r>
            <w:r w:rsidR="00201D22">
              <w:rPr>
                <w:noProof/>
                <w:webHidden/>
              </w:rPr>
            </w:r>
            <w:r w:rsidR="00201D22">
              <w:rPr>
                <w:noProof/>
                <w:webHidden/>
              </w:rPr>
              <w:fldChar w:fldCharType="separate"/>
            </w:r>
            <w:r w:rsidR="00DA6EF6">
              <w:rPr>
                <w:noProof/>
                <w:webHidden/>
              </w:rPr>
              <w:t>10</w:t>
            </w:r>
            <w:r w:rsidR="00201D22">
              <w:rPr>
                <w:noProof/>
                <w:webHidden/>
              </w:rPr>
              <w:fldChar w:fldCharType="end"/>
            </w:r>
          </w:hyperlink>
        </w:p>
        <w:p w14:paraId="1947C7B1" w14:textId="25F32816" w:rsidR="00201D22" w:rsidRDefault="00A610CD">
          <w:pPr>
            <w:pStyle w:val="TOC2"/>
            <w:tabs>
              <w:tab w:val="right" w:leader="dot" w:pos="9350"/>
            </w:tabs>
            <w:rPr>
              <w:rFonts w:asciiTheme="minorHAnsi" w:eastAsiaTheme="minorEastAsia" w:hAnsiTheme="minorHAnsi" w:cstheme="minorBidi"/>
              <w:noProof/>
              <w:color w:val="auto"/>
              <w:lang w:val="en-US"/>
            </w:rPr>
          </w:pPr>
          <w:hyperlink w:anchor="_Toc44582516" w:history="1">
            <w:r w:rsidR="00201D22" w:rsidRPr="0068539A">
              <w:rPr>
                <w:rStyle w:val="Hyperlink"/>
                <w:noProof/>
              </w:rPr>
              <w:t>Conntenus d’apprentissage</w:t>
            </w:r>
            <w:r w:rsidR="00201D22">
              <w:rPr>
                <w:noProof/>
                <w:webHidden/>
              </w:rPr>
              <w:tab/>
            </w:r>
            <w:r w:rsidR="00201D22">
              <w:rPr>
                <w:noProof/>
                <w:webHidden/>
              </w:rPr>
              <w:fldChar w:fldCharType="begin"/>
            </w:r>
            <w:r w:rsidR="00201D22">
              <w:rPr>
                <w:noProof/>
                <w:webHidden/>
              </w:rPr>
              <w:instrText xml:space="preserve"> PAGEREF _Toc44582516 \h </w:instrText>
            </w:r>
            <w:r w:rsidR="00201D22">
              <w:rPr>
                <w:noProof/>
                <w:webHidden/>
              </w:rPr>
            </w:r>
            <w:r w:rsidR="00201D22">
              <w:rPr>
                <w:noProof/>
                <w:webHidden/>
              </w:rPr>
              <w:fldChar w:fldCharType="separate"/>
            </w:r>
            <w:r w:rsidR="00DA6EF6">
              <w:rPr>
                <w:noProof/>
                <w:webHidden/>
              </w:rPr>
              <w:t>10</w:t>
            </w:r>
            <w:r w:rsidR="00201D22">
              <w:rPr>
                <w:noProof/>
                <w:webHidden/>
              </w:rPr>
              <w:fldChar w:fldCharType="end"/>
            </w:r>
          </w:hyperlink>
        </w:p>
        <w:p w14:paraId="71C48141" w14:textId="7AE4199D"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17" w:history="1">
            <w:r w:rsidR="00201D22" w:rsidRPr="0068539A">
              <w:rPr>
                <w:rStyle w:val="Hyperlink"/>
                <w:noProof/>
              </w:rPr>
              <w:t>Préoccupation et attentes liées à la santé et sécurité</w:t>
            </w:r>
            <w:r w:rsidR="00201D22">
              <w:rPr>
                <w:noProof/>
                <w:webHidden/>
              </w:rPr>
              <w:tab/>
            </w:r>
            <w:r w:rsidR="00201D22">
              <w:rPr>
                <w:noProof/>
                <w:webHidden/>
              </w:rPr>
              <w:fldChar w:fldCharType="begin"/>
            </w:r>
            <w:r w:rsidR="00201D22">
              <w:rPr>
                <w:noProof/>
                <w:webHidden/>
              </w:rPr>
              <w:instrText xml:space="preserve"> PAGEREF _Toc44582517 \h </w:instrText>
            </w:r>
            <w:r w:rsidR="00201D22">
              <w:rPr>
                <w:noProof/>
                <w:webHidden/>
              </w:rPr>
            </w:r>
            <w:r w:rsidR="00201D22">
              <w:rPr>
                <w:noProof/>
                <w:webHidden/>
              </w:rPr>
              <w:fldChar w:fldCharType="separate"/>
            </w:r>
            <w:r w:rsidR="00DA6EF6">
              <w:rPr>
                <w:noProof/>
                <w:webHidden/>
              </w:rPr>
              <w:t>11</w:t>
            </w:r>
            <w:r w:rsidR="00201D22">
              <w:rPr>
                <w:noProof/>
                <w:webHidden/>
              </w:rPr>
              <w:fldChar w:fldCharType="end"/>
            </w:r>
          </w:hyperlink>
        </w:p>
        <w:p w14:paraId="1A9F7E0C" w14:textId="6B3FC0F1"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18" w:history="1">
            <w:r w:rsidR="00201D22" w:rsidRPr="0068539A">
              <w:rPr>
                <w:rStyle w:val="Hyperlink"/>
                <w:noProof/>
              </w:rPr>
              <w:t>Défis liés à l’exécution du projet (en ligne ou en classe)</w:t>
            </w:r>
            <w:r w:rsidR="00201D22">
              <w:rPr>
                <w:noProof/>
                <w:webHidden/>
              </w:rPr>
              <w:tab/>
            </w:r>
            <w:r w:rsidR="00201D22">
              <w:rPr>
                <w:noProof/>
                <w:webHidden/>
              </w:rPr>
              <w:fldChar w:fldCharType="begin"/>
            </w:r>
            <w:r w:rsidR="00201D22">
              <w:rPr>
                <w:noProof/>
                <w:webHidden/>
              </w:rPr>
              <w:instrText xml:space="preserve"> PAGEREF _Toc44582518 \h </w:instrText>
            </w:r>
            <w:r w:rsidR="00201D22">
              <w:rPr>
                <w:noProof/>
                <w:webHidden/>
              </w:rPr>
            </w:r>
            <w:r w:rsidR="00201D22">
              <w:rPr>
                <w:noProof/>
                <w:webHidden/>
              </w:rPr>
              <w:fldChar w:fldCharType="separate"/>
            </w:r>
            <w:r w:rsidR="00DA6EF6">
              <w:rPr>
                <w:noProof/>
                <w:webHidden/>
              </w:rPr>
              <w:t>12</w:t>
            </w:r>
            <w:r w:rsidR="00201D22">
              <w:rPr>
                <w:noProof/>
                <w:webHidden/>
              </w:rPr>
              <w:fldChar w:fldCharType="end"/>
            </w:r>
          </w:hyperlink>
        </w:p>
        <w:p w14:paraId="73B34755" w14:textId="4BD52A2B"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19" w:history="1">
            <w:r w:rsidR="00201D22" w:rsidRPr="0068539A">
              <w:rPr>
                <w:rStyle w:val="Hyperlink"/>
                <w:noProof/>
              </w:rPr>
              <w:t>Différenciation pédagogique</w:t>
            </w:r>
            <w:r w:rsidR="00201D22">
              <w:rPr>
                <w:noProof/>
                <w:webHidden/>
              </w:rPr>
              <w:tab/>
            </w:r>
            <w:r w:rsidR="00201D22">
              <w:rPr>
                <w:noProof/>
                <w:webHidden/>
              </w:rPr>
              <w:fldChar w:fldCharType="begin"/>
            </w:r>
            <w:r w:rsidR="00201D22">
              <w:rPr>
                <w:noProof/>
                <w:webHidden/>
              </w:rPr>
              <w:instrText xml:space="preserve"> PAGEREF _Toc44582519 \h </w:instrText>
            </w:r>
            <w:r w:rsidR="00201D22">
              <w:rPr>
                <w:noProof/>
                <w:webHidden/>
              </w:rPr>
            </w:r>
            <w:r w:rsidR="00201D22">
              <w:rPr>
                <w:noProof/>
                <w:webHidden/>
              </w:rPr>
              <w:fldChar w:fldCharType="separate"/>
            </w:r>
            <w:r w:rsidR="00DA6EF6">
              <w:rPr>
                <w:noProof/>
                <w:webHidden/>
              </w:rPr>
              <w:t>12</w:t>
            </w:r>
            <w:r w:rsidR="00201D22">
              <w:rPr>
                <w:noProof/>
                <w:webHidden/>
              </w:rPr>
              <w:fldChar w:fldCharType="end"/>
            </w:r>
          </w:hyperlink>
        </w:p>
        <w:p w14:paraId="3FC471D4" w14:textId="0ED95716"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20" w:history="1">
            <w:r w:rsidR="00201D22" w:rsidRPr="0068539A">
              <w:rPr>
                <w:rStyle w:val="Hyperlink"/>
                <w:noProof/>
              </w:rPr>
              <w:t>Évaluation du rendement</w:t>
            </w:r>
            <w:r w:rsidR="00201D22">
              <w:rPr>
                <w:noProof/>
                <w:webHidden/>
              </w:rPr>
              <w:tab/>
            </w:r>
            <w:r w:rsidR="00201D22">
              <w:rPr>
                <w:noProof/>
                <w:webHidden/>
              </w:rPr>
              <w:fldChar w:fldCharType="begin"/>
            </w:r>
            <w:r w:rsidR="00201D22">
              <w:rPr>
                <w:noProof/>
                <w:webHidden/>
              </w:rPr>
              <w:instrText xml:space="preserve"> PAGEREF _Toc44582520 \h </w:instrText>
            </w:r>
            <w:r w:rsidR="00201D22">
              <w:rPr>
                <w:noProof/>
                <w:webHidden/>
              </w:rPr>
            </w:r>
            <w:r w:rsidR="00201D22">
              <w:rPr>
                <w:noProof/>
                <w:webHidden/>
              </w:rPr>
              <w:fldChar w:fldCharType="separate"/>
            </w:r>
            <w:r w:rsidR="00DA6EF6">
              <w:rPr>
                <w:noProof/>
                <w:webHidden/>
              </w:rPr>
              <w:t>12</w:t>
            </w:r>
            <w:r w:rsidR="00201D22">
              <w:rPr>
                <w:noProof/>
                <w:webHidden/>
              </w:rPr>
              <w:fldChar w:fldCharType="end"/>
            </w:r>
          </w:hyperlink>
        </w:p>
        <w:p w14:paraId="6E4FA5DC" w14:textId="565B22C2"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21" w:history="1">
            <w:r w:rsidR="00201D22" w:rsidRPr="0068539A">
              <w:rPr>
                <w:rStyle w:val="Hyperlink"/>
                <w:noProof/>
              </w:rPr>
              <w:t>Carrières dans le domaine de la technologie</w:t>
            </w:r>
            <w:r w:rsidR="00201D22">
              <w:rPr>
                <w:noProof/>
                <w:webHidden/>
              </w:rPr>
              <w:tab/>
            </w:r>
            <w:r w:rsidR="00201D22">
              <w:rPr>
                <w:noProof/>
                <w:webHidden/>
              </w:rPr>
              <w:fldChar w:fldCharType="begin"/>
            </w:r>
            <w:r w:rsidR="00201D22">
              <w:rPr>
                <w:noProof/>
                <w:webHidden/>
              </w:rPr>
              <w:instrText xml:space="preserve"> PAGEREF _Toc44582521 \h </w:instrText>
            </w:r>
            <w:r w:rsidR="00201D22">
              <w:rPr>
                <w:noProof/>
                <w:webHidden/>
              </w:rPr>
            </w:r>
            <w:r w:rsidR="00201D22">
              <w:rPr>
                <w:noProof/>
                <w:webHidden/>
              </w:rPr>
              <w:fldChar w:fldCharType="separate"/>
            </w:r>
            <w:r w:rsidR="00DA6EF6">
              <w:rPr>
                <w:noProof/>
                <w:webHidden/>
              </w:rPr>
              <w:t>12</w:t>
            </w:r>
            <w:r w:rsidR="00201D22">
              <w:rPr>
                <w:noProof/>
                <w:webHidden/>
              </w:rPr>
              <w:fldChar w:fldCharType="end"/>
            </w:r>
          </w:hyperlink>
        </w:p>
        <w:p w14:paraId="009ACC95" w14:textId="255F8A79"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22" w:history="1">
            <w:r w:rsidR="00201D22" w:rsidRPr="0068539A">
              <w:rPr>
                <w:rStyle w:val="Hyperlink"/>
                <w:noProof/>
              </w:rPr>
              <w:t>Réflexion</w:t>
            </w:r>
            <w:r w:rsidR="00201D22">
              <w:rPr>
                <w:noProof/>
                <w:webHidden/>
              </w:rPr>
              <w:tab/>
            </w:r>
            <w:r w:rsidR="00201D22">
              <w:rPr>
                <w:noProof/>
                <w:webHidden/>
              </w:rPr>
              <w:fldChar w:fldCharType="begin"/>
            </w:r>
            <w:r w:rsidR="00201D22">
              <w:rPr>
                <w:noProof/>
                <w:webHidden/>
              </w:rPr>
              <w:instrText xml:space="preserve"> PAGEREF _Toc44582522 \h </w:instrText>
            </w:r>
            <w:r w:rsidR="00201D22">
              <w:rPr>
                <w:noProof/>
                <w:webHidden/>
              </w:rPr>
            </w:r>
            <w:r w:rsidR="00201D22">
              <w:rPr>
                <w:noProof/>
                <w:webHidden/>
              </w:rPr>
              <w:fldChar w:fldCharType="separate"/>
            </w:r>
            <w:r w:rsidR="00DA6EF6">
              <w:rPr>
                <w:noProof/>
                <w:webHidden/>
              </w:rPr>
              <w:t>13</w:t>
            </w:r>
            <w:r w:rsidR="00201D22">
              <w:rPr>
                <w:noProof/>
                <w:webHidden/>
              </w:rPr>
              <w:fldChar w:fldCharType="end"/>
            </w:r>
          </w:hyperlink>
        </w:p>
        <w:p w14:paraId="4DA713B8" w14:textId="60781320"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23" w:history="1">
            <w:r w:rsidR="00201D22" w:rsidRPr="0068539A">
              <w:rPr>
                <w:rStyle w:val="Hyperlink"/>
                <w:noProof/>
              </w:rPr>
              <w:t>Annexe A – Réponses clés</w:t>
            </w:r>
            <w:r w:rsidR="00201D22">
              <w:rPr>
                <w:noProof/>
                <w:webHidden/>
              </w:rPr>
              <w:tab/>
            </w:r>
            <w:r w:rsidR="00201D22">
              <w:rPr>
                <w:noProof/>
                <w:webHidden/>
              </w:rPr>
              <w:fldChar w:fldCharType="begin"/>
            </w:r>
            <w:r w:rsidR="00201D22">
              <w:rPr>
                <w:noProof/>
                <w:webHidden/>
              </w:rPr>
              <w:instrText xml:space="preserve"> PAGEREF _Toc44582523 \h </w:instrText>
            </w:r>
            <w:r w:rsidR="00201D22">
              <w:rPr>
                <w:noProof/>
                <w:webHidden/>
              </w:rPr>
            </w:r>
            <w:r w:rsidR="00201D22">
              <w:rPr>
                <w:noProof/>
                <w:webHidden/>
              </w:rPr>
              <w:fldChar w:fldCharType="separate"/>
            </w:r>
            <w:r w:rsidR="00DA6EF6">
              <w:rPr>
                <w:noProof/>
                <w:webHidden/>
              </w:rPr>
              <w:t>14</w:t>
            </w:r>
            <w:r w:rsidR="00201D22">
              <w:rPr>
                <w:noProof/>
                <w:webHidden/>
              </w:rPr>
              <w:fldChar w:fldCharType="end"/>
            </w:r>
          </w:hyperlink>
        </w:p>
        <w:p w14:paraId="1DAC5E67" w14:textId="21C0927B" w:rsidR="00201D22" w:rsidRDefault="00A610CD">
          <w:pPr>
            <w:pStyle w:val="TOC2"/>
            <w:tabs>
              <w:tab w:val="right" w:leader="dot" w:pos="9350"/>
            </w:tabs>
            <w:rPr>
              <w:rFonts w:asciiTheme="minorHAnsi" w:eastAsiaTheme="minorEastAsia" w:hAnsiTheme="minorHAnsi" w:cstheme="minorBidi"/>
              <w:noProof/>
              <w:color w:val="auto"/>
              <w:lang w:val="en-US"/>
            </w:rPr>
          </w:pPr>
          <w:hyperlink w:anchor="_Toc44582524" w:history="1">
            <w:r w:rsidR="00201D22" w:rsidRPr="0068539A">
              <w:rPr>
                <w:rStyle w:val="Hyperlink"/>
                <w:noProof/>
              </w:rPr>
              <w:t>Activité #1: Comment l’augmentation des récoltes ont-elles affecté le monde?</w:t>
            </w:r>
            <w:r w:rsidR="00201D22">
              <w:rPr>
                <w:noProof/>
                <w:webHidden/>
              </w:rPr>
              <w:tab/>
            </w:r>
            <w:r w:rsidR="00201D22">
              <w:rPr>
                <w:noProof/>
                <w:webHidden/>
              </w:rPr>
              <w:fldChar w:fldCharType="begin"/>
            </w:r>
            <w:r w:rsidR="00201D22">
              <w:rPr>
                <w:noProof/>
                <w:webHidden/>
              </w:rPr>
              <w:instrText xml:space="preserve"> PAGEREF _Toc44582524 \h </w:instrText>
            </w:r>
            <w:r w:rsidR="00201D22">
              <w:rPr>
                <w:noProof/>
                <w:webHidden/>
              </w:rPr>
            </w:r>
            <w:r w:rsidR="00201D22">
              <w:rPr>
                <w:noProof/>
                <w:webHidden/>
              </w:rPr>
              <w:fldChar w:fldCharType="separate"/>
            </w:r>
            <w:r w:rsidR="00DA6EF6">
              <w:rPr>
                <w:noProof/>
                <w:webHidden/>
              </w:rPr>
              <w:t>14</w:t>
            </w:r>
            <w:r w:rsidR="00201D22">
              <w:rPr>
                <w:noProof/>
                <w:webHidden/>
              </w:rPr>
              <w:fldChar w:fldCharType="end"/>
            </w:r>
          </w:hyperlink>
        </w:p>
        <w:p w14:paraId="78AE4B37" w14:textId="306A9B8C" w:rsidR="00201D22" w:rsidRDefault="00A610CD">
          <w:pPr>
            <w:pStyle w:val="TOC2"/>
            <w:tabs>
              <w:tab w:val="right" w:leader="dot" w:pos="9350"/>
            </w:tabs>
            <w:rPr>
              <w:rFonts w:asciiTheme="minorHAnsi" w:eastAsiaTheme="minorEastAsia" w:hAnsiTheme="minorHAnsi" w:cstheme="minorBidi"/>
              <w:noProof/>
              <w:color w:val="auto"/>
              <w:lang w:val="en-US"/>
            </w:rPr>
          </w:pPr>
          <w:hyperlink w:anchor="_Toc44582525" w:history="1">
            <w:r w:rsidR="00201D22" w:rsidRPr="0068539A">
              <w:rPr>
                <w:rStyle w:val="Hyperlink"/>
                <w:noProof/>
              </w:rPr>
              <w:t>Activité #2: L'importance de cultiver notre propre nourriture</w:t>
            </w:r>
            <w:r w:rsidR="00201D22">
              <w:rPr>
                <w:noProof/>
                <w:webHidden/>
              </w:rPr>
              <w:tab/>
            </w:r>
            <w:r w:rsidR="00201D22">
              <w:rPr>
                <w:noProof/>
                <w:webHidden/>
              </w:rPr>
              <w:fldChar w:fldCharType="begin"/>
            </w:r>
            <w:r w:rsidR="00201D22">
              <w:rPr>
                <w:noProof/>
                <w:webHidden/>
              </w:rPr>
              <w:instrText xml:space="preserve"> PAGEREF _Toc44582525 \h </w:instrText>
            </w:r>
            <w:r w:rsidR="00201D22">
              <w:rPr>
                <w:noProof/>
                <w:webHidden/>
              </w:rPr>
            </w:r>
            <w:r w:rsidR="00201D22">
              <w:rPr>
                <w:noProof/>
                <w:webHidden/>
              </w:rPr>
              <w:fldChar w:fldCharType="separate"/>
            </w:r>
            <w:r w:rsidR="00DA6EF6">
              <w:rPr>
                <w:noProof/>
                <w:webHidden/>
              </w:rPr>
              <w:t>15</w:t>
            </w:r>
            <w:r w:rsidR="00201D22">
              <w:rPr>
                <w:noProof/>
                <w:webHidden/>
              </w:rPr>
              <w:fldChar w:fldCharType="end"/>
            </w:r>
          </w:hyperlink>
        </w:p>
        <w:p w14:paraId="518866DA" w14:textId="5848E47E" w:rsidR="00201D22" w:rsidRDefault="00A610CD">
          <w:pPr>
            <w:pStyle w:val="TOC2"/>
            <w:tabs>
              <w:tab w:val="right" w:leader="dot" w:pos="9350"/>
            </w:tabs>
            <w:rPr>
              <w:rFonts w:asciiTheme="minorHAnsi" w:eastAsiaTheme="minorEastAsia" w:hAnsiTheme="minorHAnsi" w:cstheme="minorBidi"/>
              <w:noProof/>
              <w:color w:val="auto"/>
              <w:lang w:val="en-US"/>
            </w:rPr>
          </w:pPr>
          <w:hyperlink w:anchor="_Toc44582526" w:history="1">
            <w:r w:rsidR="00201D22" w:rsidRPr="0068539A">
              <w:rPr>
                <w:rStyle w:val="Hyperlink"/>
                <w:noProof/>
              </w:rPr>
              <w:t>Activité #3: Comprendre le sol de base et la nutrition des plantes</w:t>
            </w:r>
            <w:r w:rsidR="00201D22">
              <w:rPr>
                <w:noProof/>
                <w:webHidden/>
              </w:rPr>
              <w:tab/>
            </w:r>
            <w:r w:rsidR="00201D22">
              <w:rPr>
                <w:noProof/>
                <w:webHidden/>
              </w:rPr>
              <w:fldChar w:fldCharType="begin"/>
            </w:r>
            <w:r w:rsidR="00201D22">
              <w:rPr>
                <w:noProof/>
                <w:webHidden/>
              </w:rPr>
              <w:instrText xml:space="preserve"> PAGEREF _Toc44582526 \h </w:instrText>
            </w:r>
            <w:r w:rsidR="00201D22">
              <w:rPr>
                <w:noProof/>
                <w:webHidden/>
              </w:rPr>
            </w:r>
            <w:r w:rsidR="00201D22">
              <w:rPr>
                <w:noProof/>
                <w:webHidden/>
              </w:rPr>
              <w:fldChar w:fldCharType="separate"/>
            </w:r>
            <w:r w:rsidR="00DA6EF6">
              <w:rPr>
                <w:noProof/>
                <w:webHidden/>
              </w:rPr>
              <w:t>16</w:t>
            </w:r>
            <w:r w:rsidR="00201D22">
              <w:rPr>
                <w:noProof/>
                <w:webHidden/>
              </w:rPr>
              <w:fldChar w:fldCharType="end"/>
            </w:r>
          </w:hyperlink>
        </w:p>
        <w:p w14:paraId="78DEAC5B" w14:textId="6AAB784E" w:rsidR="00201D22" w:rsidRDefault="00A610CD">
          <w:pPr>
            <w:pStyle w:val="TOC2"/>
            <w:tabs>
              <w:tab w:val="right" w:leader="dot" w:pos="9350"/>
            </w:tabs>
            <w:rPr>
              <w:rFonts w:asciiTheme="minorHAnsi" w:eastAsiaTheme="minorEastAsia" w:hAnsiTheme="minorHAnsi" w:cstheme="minorBidi"/>
              <w:noProof/>
              <w:color w:val="auto"/>
              <w:lang w:val="en-US"/>
            </w:rPr>
          </w:pPr>
          <w:hyperlink w:anchor="_Toc44582527" w:history="1">
            <w:r w:rsidR="00201D22" w:rsidRPr="0068539A">
              <w:rPr>
                <w:rStyle w:val="Hyperlink"/>
                <w:noProof/>
              </w:rPr>
              <w:t>Activité #4: La germination des graines et l’entretien des plantes</w:t>
            </w:r>
            <w:r w:rsidR="00201D22">
              <w:rPr>
                <w:noProof/>
                <w:webHidden/>
              </w:rPr>
              <w:tab/>
            </w:r>
            <w:r w:rsidR="00201D22">
              <w:rPr>
                <w:noProof/>
                <w:webHidden/>
              </w:rPr>
              <w:fldChar w:fldCharType="begin"/>
            </w:r>
            <w:r w:rsidR="00201D22">
              <w:rPr>
                <w:noProof/>
                <w:webHidden/>
              </w:rPr>
              <w:instrText xml:space="preserve"> PAGEREF _Toc44582527 \h </w:instrText>
            </w:r>
            <w:r w:rsidR="00201D22">
              <w:rPr>
                <w:noProof/>
                <w:webHidden/>
              </w:rPr>
            </w:r>
            <w:r w:rsidR="00201D22">
              <w:rPr>
                <w:noProof/>
                <w:webHidden/>
              </w:rPr>
              <w:fldChar w:fldCharType="separate"/>
            </w:r>
            <w:r w:rsidR="00DA6EF6">
              <w:rPr>
                <w:noProof/>
                <w:webHidden/>
              </w:rPr>
              <w:t>17</w:t>
            </w:r>
            <w:r w:rsidR="00201D22">
              <w:rPr>
                <w:noProof/>
                <w:webHidden/>
              </w:rPr>
              <w:fldChar w:fldCharType="end"/>
            </w:r>
          </w:hyperlink>
        </w:p>
        <w:p w14:paraId="1187263B" w14:textId="7CBAB014" w:rsidR="00201D22" w:rsidRDefault="00A610CD">
          <w:pPr>
            <w:pStyle w:val="TOC2"/>
            <w:tabs>
              <w:tab w:val="right" w:leader="dot" w:pos="9350"/>
            </w:tabs>
            <w:rPr>
              <w:rFonts w:asciiTheme="minorHAnsi" w:eastAsiaTheme="minorEastAsia" w:hAnsiTheme="minorHAnsi" w:cstheme="minorBidi"/>
              <w:noProof/>
              <w:color w:val="auto"/>
              <w:lang w:val="en-US"/>
            </w:rPr>
          </w:pPr>
          <w:hyperlink w:anchor="_Toc44582528" w:history="1">
            <w:r w:rsidR="00201D22" w:rsidRPr="0068539A">
              <w:rPr>
                <w:rStyle w:val="Hyperlink"/>
                <w:noProof/>
              </w:rPr>
              <w:t>La croissance des plantes lors d’une pandémie</w:t>
            </w:r>
            <w:r w:rsidR="00201D22">
              <w:rPr>
                <w:noProof/>
                <w:webHidden/>
              </w:rPr>
              <w:tab/>
            </w:r>
            <w:r w:rsidR="00201D22">
              <w:rPr>
                <w:noProof/>
                <w:webHidden/>
              </w:rPr>
              <w:fldChar w:fldCharType="begin"/>
            </w:r>
            <w:r w:rsidR="00201D22">
              <w:rPr>
                <w:noProof/>
                <w:webHidden/>
              </w:rPr>
              <w:instrText xml:space="preserve"> PAGEREF _Toc44582528 \h </w:instrText>
            </w:r>
            <w:r w:rsidR="00201D22">
              <w:rPr>
                <w:noProof/>
                <w:webHidden/>
              </w:rPr>
            </w:r>
            <w:r w:rsidR="00201D22">
              <w:rPr>
                <w:noProof/>
                <w:webHidden/>
              </w:rPr>
              <w:fldChar w:fldCharType="separate"/>
            </w:r>
            <w:r w:rsidR="00DA6EF6">
              <w:rPr>
                <w:noProof/>
                <w:webHidden/>
              </w:rPr>
              <w:t>18</w:t>
            </w:r>
            <w:r w:rsidR="00201D22">
              <w:rPr>
                <w:noProof/>
                <w:webHidden/>
              </w:rPr>
              <w:fldChar w:fldCharType="end"/>
            </w:r>
          </w:hyperlink>
        </w:p>
        <w:p w14:paraId="08D272FD" w14:textId="61836964" w:rsidR="00201D22" w:rsidRDefault="00A610CD">
          <w:pPr>
            <w:pStyle w:val="TOC1"/>
            <w:tabs>
              <w:tab w:val="right" w:leader="dot" w:pos="9350"/>
            </w:tabs>
            <w:rPr>
              <w:rFonts w:asciiTheme="minorHAnsi" w:eastAsiaTheme="minorEastAsia" w:hAnsiTheme="minorHAnsi" w:cstheme="minorBidi"/>
              <w:noProof/>
              <w:color w:val="auto"/>
              <w:lang w:val="en-US"/>
            </w:rPr>
          </w:pPr>
          <w:hyperlink w:anchor="_Toc44582529" w:history="1">
            <w:r w:rsidR="00201D22" w:rsidRPr="0068539A">
              <w:rPr>
                <w:rStyle w:val="Hyperlink"/>
                <w:noProof/>
              </w:rPr>
              <w:t>Références</w:t>
            </w:r>
            <w:r w:rsidR="00201D22">
              <w:rPr>
                <w:noProof/>
                <w:webHidden/>
              </w:rPr>
              <w:tab/>
            </w:r>
            <w:r w:rsidR="00201D22">
              <w:rPr>
                <w:noProof/>
                <w:webHidden/>
              </w:rPr>
              <w:fldChar w:fldCharType="begin"/>
            </w:r>
            <w:r w:rsidR="00201D22">
              <w:rPr>
                <w:noProof/>
                <w:webHidden/>
              </w:rPr>
              <w:instrText xml:space="preserve"> PAGEREF _Toc44582529 \h </w:instrText>
            </w:r>
            <w:r w:rsidR="00201D22">
              <w:rPr>
                <w:noProof/>
                <w:webHidden/>
              </w:rPr>
            </w:r>
            <w:r w:rsidR="00201D22">
              <w:rPr>
                <w:noProof/>
                <w:webHidden/>
              </w:rPr>
              <w:fldChar w:fldCharType="separate"/>
            </w:r>
            <w:r w:rsidR="00DA6EF6">
              <w:rPr>
                <w:noProof/>
                <w:webHidden/>
              </w:rPr>
              <w:t>20</w:t>
            </w:r>
            <w:r w:rsidR="00201D22">
              <w:rPr>
                <w:noProof/>
                <w:webHidden/>
              </w:rPr>
              <w:fldChar w:fldCharType="end"/>
            </w:r>
          </w:hyperlink>
        </w:p>
        <w:p w14:paraId="65655F0A" w14:textId="0C920750" w:rsidR="005B788C" w:rsidRDefault="00D559E5">
          <w:pPr>
            <w:sectPr w:rsidR="005B788C" w:rsidSect="000B4467">
              <w:headerReference w:type="default" r:id="rId15"/>
              <w:footerReference w:type="default" r:id="rId16"/>
              <w:pgSz w:w="12240" w:h="15840"/>
              <w:pgMar w:top="1440" w:right="1440" w:bottom="1440" w:left="1440" w:header="720" w:footer="720" w:gutter="0"/>
              <w:pgNumType w:start="1"/>
              <w:cols w:space="720" w:equalWidth="0">
                <w:col w:w="9360"/>
              </w:cols>
            </w:sectPr>
          </w:pPr>
          <w:r>
            <w:rPr>
              <w:b/>
              <w:bCs/>
              <w:noProof/>
            </w:rPr>
            <w:fldChar w:fldCharType="end"/>
          </w:r>
        </w:p>
      </w:sdtContent>
    </w:sdt>
    <w:p w14:paraId="7CFBF0A0" w14:textId="77777777" w:rsidR="005B788C" w:rsidRPr="0044445A" w:rsidRDefault="00D32261">
      <w:pPr>
        <w:pStyle w:val="Heading1"/>
      </w:pPr>
      <w:bookmarkStart w:id="4" w:name="_Toc44582492"/>
      <w:r w:rsidRPr="0044445A">
        <w:lastRenderedPageBreak/>
        <w:t>Introduction</w:t>
      </w:r>
      <w:bookmarkEnd w:id="4"/>
    </w:p>
    <w:p w14:paraId="684B1CD7" w14:textId="7F9AB4A4" w:rsidR="005B788C" w:rsidRPr="0044445A" w:rsidRDefault="00D32261">
      <w:pPr>
        <w:pBdr>
          <w:top w:val="nil"/>
          <w:left w:val="nil"/>
          <w:bottom w:val="nil"/>
          <w:right w:val="nil"/>
          <w:between w:val="nil"/>
        </w:pBdr>
        <w:spacing w:after="0"/>
        <w:rPr>
          <w:color w:val="000000"/>
        </w:rPr>
      </w:pPr>
      <w:r w:rsidRPr="0044445A">
        <w:rPr>
          <w:b/>
          <w:color w:val="000000"/>
        </w:rPr>
        <w:t>Code</w:t>
      </w:r>
      <w:r w:rsidR="00CE2AFE" w:rsidRPr="0044445A">
        <w:rPr>
          <w:b/>
          <w:color w:val="000000"/>
        </w:rPr>
        <w:t xml:space="preserve"> d</w:t>
      </w:r>
      <w:r w:rsidR="00064AC4">
        <w:rPr>
          <w:b/>
          <w:color w:val="000000"/>
        </w:rPr>
        <w:t>e</w:t>
      </w:r>
      <w:r w:rsidR="00CE2AFE" w:rsidRPr="0044445A">
        <w:rPr>
          <w:b/>
          <w:color w:val="000000"/>
        </w:rPr>
        <w:t xml:space="preserve"> cour</w:t>
      </w:r>
      <w:r w:rsidR="0044445A">
        <w:rPr>
          <w:b/>
          <w:color w:val="000000"/>
        </w:rPr>
        <w:t>s</w:t>
      </w:r>
      <w:r w:rsidRPr="0044445A">
        <w:rPr>
          <w:b/>
          <w:color w:val="000000"/>
        </w:rPr>
        <w:t xml:space="preserve">: </w:t>
      </w:r>
      <w:r w:rsidRPr="0044445A">
        <w:rPr>
          <w:color w:val="000000"/>
        </w:rPr>
        <w:t>TIJ1O / TH</w:t>
      </w:r>
      <w:r w:rsidR="00FC51BB">
        <w:rPr>
          <w:color w:val="000000"/>
        </w:rPr>
        <w:t>J</w:t>
      </w:r>
      <w:r w:rsidRPr="0044445A">
        <w:rPr>
          <w:color w:val="000000"/>
        </w:rPr>
        <w:t>1O</w:t>
      </w:r>
    </w:p>
    <w:p w14:paraId="249E418B" w14:textId="0C77760C" w:rsidR="005B788C" w:rsidRPr="00690515" w:rsidRDefault="00690515">
      <w:pPr>
        <w:pBdr>
          <w:top w:val="nil"/>
          <w:left w:val="nil"/>
          <w:bottom w:val="nil"/>
          <w:right w:val="nil"/>
          <w:between w:val="nil"/>
        </w:pBdr>
        <w:spacing w:after="0"/>
        <w:rPr>
          <w:color w:val="000000"/>
        </w:rPr>
      </w:pPr>
      <w:r w:rsidRPr="003607EE">
        <w:rPr>
          <w:b/>
          <w:color w:val="000000"/>
        </w:rPr>
        <w:t>Technologie à portée générale</w:t>
      </w:r>
      <w:r w:rsidR="00D32261" w:rsidRPr="00690515">
        <w:rPr>
          <w:b/>
          <w:color w:val="000000"/>
        </w:rPr>
        <w:t>:</w:t>
      </w:r>
      <w:r w:rsidR="00D32261" w:rsidRPr="00690515">
        <w:rPr>
          <w:color w:val="000000"/>
        </w:rPr>
        <w:t xml:space="preserve"> </w:t>
      </w:r>
      <w:r w:rsidR="00FC51BB">
        <w:rPr>
          <w:color w:val="000000"/>
        </w:rPr>
        <w:t>Initiation à la</w:t>
      </w:r>
      <w:r w:rsidR="00FD0B61" w:rsidRPr="00FD0B61">
        <w:rPr>
          <w:color w:val="000000"/>
        </w:rPr>
        <w:t xml:space="preserve"> technologie agricole, forestière et paysagère</w:t>
      </w:r>
    </w:p>
    <w:p w14:paraId="66453860" w14:textId="07C865F4" w:rsidR="005B788C" w:rsidRPr="00106D39" w:rsidRDefault="00D32261">
      <w:pPr>
        <w:pBdr>
          <w:top w:val="nil"/>
          <w:left w:val="nil"/>
          <w:bottom w:val="nil"/>
          <w:right w:val="nil"/>
          <w:between w:val="nil"/>
        </w:pBdr>
        <w:spacing w:after="0"/>
        <w:rPr>
          <w:color w:val="000000"/>
        </w:rPr>
      </w:pPr>
      <w:r w:rsidRPr="00106D39">
        <w:rPr>
          <w:b/>
          <w:color w:val="000000"/>
        </w:rPr>
        <w:t xml:space="preserve">Destination: </w:t>
      </w:r>
      <w:r w:rsidRPr="00106D39">
        <w:rPr>
          <w:color w:val="000000"/>
        </w:rPr>
        <w:t>O</w:t>
      </w:r>
      <w:r w:rsidR="00A80D0C" w:rsidRPr="00106D39">
        <w:rPr>
          <w:color w:val="000000"/>
        </w:rPr>
        <w:t>uvert</w:t>
      </w:r>
    </w:p>
    <w:p w14:paraId="0890B4A3" w14:textId="58F64B61" w:rsidR="005B788C" w:rsidRPr="00106D39" w:rsidRDefault="00423482">
      <w:pPr>
        <w:pBdr>
          <w:top w:val="nil"/>
          <w:left w:val="nil"/>
          <w:bottom w:val="nil"/>
          <w:right w:val="nil"/>
          <w:between w:val="nil"/>
        </w:pBdr>
        <w:spacing w:after="0"/>
        <w:rPr>
          <w:color w:val="000000"/>
        </w:rPr>
      </w:pPr>
      <w:r w:rsidRPr="003607EE">
        <w:rPr>
          <w:b/>
          <w:color w:val="000000"/>
        </w:rPr>
        <w:t>Niveau</w:t>
      </w:r>
      <w:r w:rsidR="00D32261" w:rsidRPr="00106D39">
        <w:rPr>
          <w:b/>
          <w:color w:val="000000"/>
        </w:rPr>
        <w:t xml:space="preserve">: </w:t>
      </w:r>
      <w:r w:rsidR="00D32261" w:rsidRPr="00106D39">
        <w:rPr>
          <w:color w:val="000000"/>
        </w:rPr>
        <w:t>9</w:t>
      </w:r>
    </w:p>
    <w:p w14:paraId="326E8B10" w14:textId="399EE2B4" w:rsidR="005B788C" w:rsidRPr="00106D39" w:rsidRDefault="00106D39">
      <w:pPr>
        <w:pBdr>
          <w:top w:val="nil"/>
          <w:left w:val="nil"/>
          <w:bottom w:val="nil"/>
          <w:right w:val="nil"/>
          <w:between w:val="nil"/>
        </w:pBdr>
        <w:spacing w:after="0"/>
        <w:rPr>
          <w:b/>
          <w:color w:val="000000"/>
        </w:rPr>
      </w:pPr>
      <w:r w:rsidRPr="003607EE">
        <w:rPr>
          <w:b/>
          <w:color w:val="000000"/>
        </w:rPr>
        <w:t>Nom du projet</w:t>
      </w:r>
      <w:r w:rsidR="00D32261" w:rsidRPr="00106D39">
        <w:rPr>
          <w:b/>
          <w:color w:val="000000"/>
        </w:rPr>
        <w:t>:</w:t>
      </w:r>
      <w:r w:rsidR="00D32261" w:rsidRPr="00106D39">
        <w:rPr>
          <w:b/>
          <w:color w:val="000000"/>
          <w:sz w:val="20"/>
          <w:szCs w:val="20"/>
        </w:rPr>
        <w:t xml:space="preserve"> </w:t>
      </w:r>
      <w:r w:rsidR="00847259" w:rsidRPr="00847259">
        <w:rPr>
          <w:color w:val="000000"/>
        </w:rPr>
        <w:t>Légumes</w:t>
      </w:r>
      <w:r w:rsidR="00E34136">
        <w:rPr>
          <w:color w:val="000000"/>
        </w:rPr>
        <w:t xml:space="preserve"> et </w:t>
      </w:r>
      <w:r w:rsidR="00847259" w:rsidRPr="00847259">
        <w:rPr>
          <w:color w:val="000000"/>
        </w:rPr>
        <w:t>fines herbes du potager</w:t>
      </w:r>
    </w:p>
    <w:p w14:paraId="1901918E" w14:textId="4560AAC0" w:rsidR="005B788C" w:rsidRPr="00F70BA2" w:rsidRDefault="00884705">
      <w:pPr>
        <w:pStyle w:val="Heading1"/>
      </w:pPr>
      <w:bookmarkStart w:id="5" w:name="_Toc44582493"/>
      <w:r w:rsidRPr="00F70BA2">
        <w:t>Aperçu du projet</w:t>
      </w:r>
      <w:bookmarkEnd w:id="5"/>
    </w:p>
    <w:p w14:paraId="555ABC11" w14:textId="3DA0E96B" w:rsidR="00D46390" w:rsidRDefault="00F70BA2" w:rsidP="00D87663">
      <w:pPr>
        <w:pStyle w:val="Heading2"/>
        <w:spacing w:before="120"/>
        <w:rPr>
          <w:rFonts w:ascii="Arial" w:eastAsia="Arial" w:hAnsi="Arial" w:cs="Arial"/>
          <w:color w:val="000000" w:themeColor="text1"/>
          <w:sz w:val="22"/>
          <w:szCs w:val="22"/>
        </w:rPr>
      </w:pPr>
      <w:bookmarkStart w:id="6" w:name="_Toc44582203"/>
      <w:bookmarkStart w:id="7" w:name="_Toc44582431"/>
      <w:bookmarkStart w:id="8" w:name="_Toc44582494"/>
      <w:bookmarkStart w:id="9" w:name="_Toc43579495"/>
      <w:r w:rsidRPr="00F70BA2">
        <w:rPr>
          <w:rFonts w:ascii="Arial" w:eastAsia="Arial" w:hAnsi="Arial" w:cs="Arial"/>
          <w:color w:val="000000" w:themeColor="text1"/>
          <w:sz w:val="22"/>
          <w:szCs w:val="22"/>
        </w:rPr>
        <w:t xml:space="preserve">À la fin de ce projet, l'étudiant </w:t>
      </w:r>
      <w:r w:rsidR="00ED5166">
        <w:rPr>
          <w:rFonts w:ascii="Arial" w:eastAsia="Arial" w:hAnsi="Arial" w:cs="Arial"/>
          <w:color w:val="000000" w:themeColor="text1"/>
          <w:sz w:val="22"/>
          <w:szCs w:val="22"/>
        </w:rPr>
        <w:t>déterminera</w:t>
      </w:r>
      <w:r w:rsidRPr="00F70BA2">
        <w:rPr>
          <w:rFonts w:ascii="Arial" w:eastAsia="Arial" w:hAnsi="Arial" w:cs="Arial"/>
          <w:color w:val="000000" w:themeColor="text1"/>
          <w:sz w:val="22"/>
          <w:szCs w:val="22"/>
        </w:rPr>
        <w:t xml:space="preserve"> et expliquera</w:t>
      </w:r>
      <w:r w:rsidR="00C45813">
        <w:rPr>
          <w:rFonts w:ascii="Arial" w:eastAsia="Arial" w:hAnsi="Arial" w:cs="Arial"/>
          <w:color w:val="000000" w:themeColor="text1"/>
          <w:sz w:val="22"/>
          <w:szCs w:val="22"/>
        </w:rPr>
        <w:t xml:space="preserve"> le </w:t>
      </w:r>
      <w:r w:rsidR="004A01F4">
        <w:rPr>
          <w:rFonts w:ascii="Arial" w:eastAsia="Arial" w:hAnsi="Arial" w:cs="Arial"/>
          <w:color w:val="000000" w:themeColor="text1"/>
          <w:sz w:val="22"/>
          <w:szCs w:val="22"/>
        </w:rPr>
        <w:t>besoin</w:t>
      </w:r>
      <w:r w:rsidRPr="00F70BA2">
        <w:rPr>
          <w:rFonts w:ascii="Arial" w:eastAsia="Arial" w:hAnsi="Arial" w:cs="Arial"/>
          <w:color w:val="000000" w:themeColor="text1"/>
          <w:sz w:val="22"/>
          <w:szCs w:val="22"/>
        </w:rPr>
        <w:t xml:space="preserve"> </w:t>
      </w:r>
      <w:r w:rsidR="0000495D">
        <w:rPr>
          <w:rFonts w:ascii="Arial" w:eastAsia="Arial" w:hAnsi="Arial" w:cs="Arial"/>
          <w:color w:val="000000" w:themeColor="text1"/>
          <w:sz w:val="22"/>
          <w:szCs w:val="22"/>
        </w:rPr>
        <w:t>de</w:t>
      </w:r>
      <w:r w:rsidR="00C736D8">
        <w:rPr>
          <w:rFonts w:ascii="Arial" w:eastAsia="Arial" w:hAnsi="Arial" w:cs="Arial"/>
          <w:color w:val="000000" w:themeColor="text1"/>
          <w:sz w:val="22"/>
          <w:szCs w:val="22"/>
        </w:rPr>
        <w:t xml:space="preserve"> cultiv</w:t>
      </w:r>
      <w:r w:rsidR="0000495D">
        <w:rPr>
          <w:rFonts w:ascii="Arial" w:eastAsia="Arial" w:hAnsi="Arial" w:cs="Arial"/>
          <w:color w:val="000000" w:themeColor="text1"/>
          <w:sz w:val="22"/>
          <w:szCs w:val="22"/>
        </w:rPr>
        <w:t>er</w:t>
      </w:r>
      <w:r w:rsidR="00B711A7">
        <w:rPr>
          <w:rFonts w:ascii="Arial" w:eastAsia="Arial" w:hAnsi="Arial" w:cs="Arial"/>
          <w:color w:val="000000" w:themeColor="text1"/>
          <w:sz w:val="22"/>
          <w:szCs w:val="22"/>
        </w:rPr>
        <w:t xml:space="preserve"> </w:t>
      </w:r>
      <w:r w:rsidR="004A0FA9">
        <w:rPr>
          <w:rFonts w:ascii="Arial" w:eastAsia="Arial" w:hAnsi="Arial" w:cs="Arial"/>
          <w:color w:val="000000" w:themeColor="text1"/>
          <w:sz w:val="22"/>
          <w:szCs w:val="22"/>
        </w:rPr>
        <w:t>un</w:t>
      </w:r>
      <w:r w:rsidR="00D92E2B">
        <w:rPr>
          <w:rFonts w:ascii="Arial" w:eastAsia="Arial" w:hAnsi="Arial" w:cs="Arial"/>
          <w:color w:val="000000" w:themeColor="text1"/>
          <w:sz w:val="22"/>
          <w:szCs w:val="22"/>
        </w:rPr>
        <w:t xml:space="preserve"> </w:t>
      </w:r>
      <w:r w:rsidR="00975C94">
        <w:rPr>
          <w:rFonts w:ascii="Arial" w:eastAsia="Arial" w:hAnsi="Arial" w:cs="Arial"/>
          <w:color w:val="000000" w:themeColor="text1"/>
          <w:sz w:val="22"/>
          <w:szCs w:val="22"/>
        </w:rPr>
        <w:t>potager</w:t>
      </w:r>
      <w:r w:rsidR="00AA02BF">
        <w:rPr>
          <w:rFonts w:ascii="Arial" w:eastAsia="Arial" w:hAnsi="Arial" w:cs="Arial"/>
          <w:color w:val="000000" w:themeColor="text1"/>
          <w:sz w:val="22"/>
          <w:szCs w:val="22"/>
        </w:rPr>
        <w:t xml:space="preserve"> </w:t>
      </w:r>
      <w:r w:rsidR="004A01F4">
        <w:rPr>
          <w:rFonts w:ascii="Arial" w:eastAsia="Arial" w:hAnsi="Arial" w:cs="Arial"/>
          <w:color w:val="000000" w:themeColor="text1"/>
          <w:sz w:val="22"/>
          <w:szCs w:val="22"/>
        </w:rPr>
        <w:t>et</w:t>
      </w:r>
      <w:r w:rsidR="009E389E">
        <w:rPr>
          <w:rFonts w:ascii="Arial" w:eastAsia="Arial" w:hAnsi="Arial" w:cs="Arial"/>
          <w:color w:val="000000" w:themeColor="text1"/>
          <w:sz w:val="22"/>
          <w:szCs w:val="22"/>
        </w:rPr>
        <w:t xml:space="preserve"> </w:t>
      </w:r>
      <w:r w:rsidR="006F67D2">
        <w:rPr>
          <w:rFonts w:ascii="Arial" w:eastAsia="Arial" w:hAnsi="Arial" w:cs="Arial"/>
          <w:color w:val="000000" w:themeColor="text1"/>
          <w:sz w:val="22"/>
          <w:szCs w:val="22"/>
        </w:rPr>
        <w:t xml:space="preserve">l’impact </w:t>
      </w:r>
      <w:r w:rsidR="00D124B9">
        <w:rPr>
          <w:rFonts w:ascii="Arial" w:eastAsia="Arial" w:hAnsi="Arial" w:cs="Arial"/>
          <w:color w:val="000000" w:themeColor="text1"/>
          <w:sz w:val="22"/>
          <w:szCs w:val="22"/>
        </w:rPr>
        <w:t xml:space="preserve">qu’il </w:t>
      </w:r>
      <w:r w:rsidR="00341457">
        <w:rPr>
          <w:rFonts w:ascii="Arial" w:eastAsia="Arial" w:hAnsi="Arial" w:cs="Arial"/>
          <w:color w:val="000000" w:themeColor="text1"/>
          <w:sz w:val="22"/>
          <w:szCs w:val="22"/>
        </w:rPr>
        <w:t>a sur</w:t>
      </w:r>
      <w:r w:rsidR="00DE6164">
        <w:rPr>
          <w:rFonts w:ascii="Arial" w:eastAsia="Arial" w:hAnsi="Arial" w:cs="Arial"/>
          <w:color w:val="000000" w:themeColor="text1"/>
          <w:sz w:val="22"/>
          <w:szCs w:val="22"/>
        </w:rPr>
        <w:t xml:space="preserve"> </w:t>
      </w:r>
      <w:r w:rsidRPr="00F70BA2">
        <w:rPr>
          <w:rFonts w:ascii="Arial" w:eastAsia="Arial" w:hAnsi="Arial" w:cs="Arial"/>
          <w:color w:val="000000" w:themeColor="text1"/>
          <w:sz w:val="22"/>
          <w:szCs w:val="22"/>
        </w:rPr>
        <w:t xml:space="preserve">la civilisation. Les élèves démontreront une compréhension </w:t>
      </w:r>
      <w:r w:rsidR="00783218">
        <w:rPr>
          <w:rFonts w:ascii="Arial" w:eastAsia="Arial" w:hAnsi="Arial" w:cs="Arial"/>
          <w:color w:val="000000" w:themeColor="text1"/>
          <w:sz w:val="22"/>
          <w:szCs w:val="22"/>
        </w:rPr>
        <w:t>de</w:t>
      </w:r>
      <w:r w:rsidR="006137A1">
        <w:rPr>
          <w:rFonts w:ascii="Arial" w:eastAsia="Arial" w:hAnsi="Arial" w:cs="Arial"/>
          <w:color w:val="000000" w:themeColor="text1"/>
          <w:sz w:val="22"/>
          <w:szCs w:val="22"/>
        </w:rPr>
        <w:t xml:space="preserve"> l</w:t>
      </w:r>
      <w:r w:rsidRPr="00F70BA2">
        <w:rPr>
          <w:rFonts w:ascii="Arial" w:eastAsia="Arial" w:hAnsi="Arial" w:cs="Arial"/>
          <w:color w:val="000000" w:themeColor="text1"/>
          <w:sz w:val="22"/>
          <w:szCs w:val="22"/>
        </w:rPr>
        <w:t xml:space="preserve">'origine des aliments et de l'importance de cultiver </w:t>
      </w:r>
      <w:r w:rsidR="00FD7FBC">
        <w:rPr>
          <w:rFonts w:ascii="Arial" w:eastAsia="Arial" w:hAnsi="Arial" w:cs="Arial"/>
          <w:color w:val="000000" w:themeColor="text1"/>
          <w:sz w:val="22"/>
          <w:szCs w:val="22"/>
        </w:rPr>
        <w:t>ceux-ci</w:t>
      </w:r>
      <w:r w:rsidRPr="00F70BA2">
        <w:rPr>
          <w:rFonts w:ascii="Arial" w:eastAsia="Arial" w:hAnsi="Arial" w:cs="Arial"/>
          <w:color w:val="000000" w:themeColor="text1"/>
          <w:sz w:val="22"/>
          <w:szCs w:val="22"/>
        </w:rPr>
        <w:t>. Les étudiants démontreront une compréhension du sol</w:t>
      </w:r>
      <w:r w:rsidR="005A186A">
        <w:rPr>
          <w:rFonts w:ascii="Arial" w:eastAsia="Arial" w:hAnsi="Arial" w:cs="Arial"/>
          <w:color w:val="000000" w:themeColor="text1"/>
          <w:sz w:val="22"/>
          <w:szCs w:val="22"/>
        </w:rPr>
        <w:t xml:space="preserve"> de base</w:t>
      </w:r>
      <w:r w:rsidRPr="00F70BA2">
        <w:rPr>
          <w:rFonts w:ascii="Arial" w:eastAsia="Arial" w:hAnsi="Arial" w:cs="Arial"/>
          <w:color w:val="000000" w:themeColor="text1"/>
          <w:sz w:val="22"/>
          <w:szCs w:val="22"/>
        </w:rPr>
        <w:t>, de la nutrition des plantes, de la germination des graines et de l'entretien des plant</w:t>
      </w:r>
      <w:r w:rsidR="00CC2D47">
        <w:rPr>
          <w:rFonts w:ascii="Arial" w:eastAsia="Arial" w:hAnsi="Arial" w:cs="Arial"/>
          <w:color w:val="000000" w:themeColor="text1"/>
          <w:sz w:val="22"/>
          <w:szCs w:val="22"/>
        </w:rPr>
        <w:t>e</w:t>
      </w:r>
      <w:r w:rsidRPr="00F70BA2">
        <w:rPr>
          <w:rFonts w:ascii="Arial" w:eastAsia="Arial" w:hAnsi="Arial" w:cs="Arial"/>
          <w:color w:val="000000" w:themeColor="text1"/>
          <w:sz w:val="22"/>
          <w:szCs w:val="22"/>
        </w:rPr>
        <w:t>s. Les élèves démontreront des compétences d'apprentissage</w:t>
      </w:r>
      <w:r w:rsidR="004C3F6F">
        <w:rPr>
          <w:rFonts w:ascii="Arial" w:eastAsia="Arial" w:hAnsi="Arial" w:cs="Arial"/>
          <w:color w:val="000000" w:themeColor="text1"/>
          <w:sz w:val="22"/>
          <w:szCs w:val="22"/>
        </w:rPr>
        <w:t>,</w:t>
      </w:r>
      <w:r w:rsidRPr="00F70BA2">
        <w:rPr>
          <w:rFonts w:ascii="Arial" w:eastAsia="Arial" w:hAnsi="Arial" w:cs="Arial"/>
          <w:color w:val="000000" w:themeColor="text1"/>
          <w:sz w:val="22"/>
          <w:szCs w:val="22"/>
        </w:rPr>
        <w:t xml:space="preserve"> </w:t>
      </w:r>
      <w:r w:rsidR="00D46390">
        <w:rPr>
          <w:rFonts w:ascii="Arial" w:eastAsia="Arial" w:hAnsi="Arial" w:cs="Arial"/>
          <w:color w:val="000000" w:themeColor="text1"/>
          <w:sz w:val="22"/>
          <w:szCs w:val="22"/>
        </w:rPr>
        <w:t>dont</w:t>
      </w:r>
      <w:r w:rsidRPr="00F70BA2">
        <w:rPr>
          <w:rFonts w:ascii="Arial" w:eastAsia="Arial" w:hAnsi="Arial" w:cs="Arial"/>
          <w:color w:val="000000" w:themeColor="text1"/>
          <w:sz w:val="22"/>
          <w:szCs w:val="22"/>
        </w:rPr>
        <w:t xml:space="preserve"> la responsabilité, l'organisation, le travail </w:t>
      </w:r>
      <w:r w:rsidR="00EE6D80">
        <w:rPr>
          <w:rFonts w:ascii="Arial" w:eastAsia="Arial" w:hAnsi="Arial" w:cs="Arial"/>
          <w:color w:val="000000" w:themeColor="text1"/>
          <w:sz w:val="22"/>
          <w:szCs w:val="22"/>
        </w:rPr>
        <w:t>autonome</w:t>
      </w:r>
      <w:r w:rsidRPr="00F70BA2">
        <w:rPr>
          <w:rFonts w:ascii="Arial" w:eastAsia="Arial" w:hAnsi="Arial" w:cs="Arial"/>
          <w:color w:val="000000" w:themeColor="text1"/>
          <w:sz w:val="22"/>
          <w:szCs w:val="22"/>
        </w:rPr>
        <w:t>, l'initiative et l'autorégulation.</w:t>
      </w:r>
      <w:bookmarkEnd w:id="6"/>
      <w:bookmarkEnd w:id="7"/>
      <w:bookmarkEnd w:id="8"/>
    </w:p>
    <w:bookmarkEnd w:id="9"/>
    <w:p w14:paraId="1C0732EC" w14:textId="77777777" w:rsidR="006207BD" w:rsidRDefault="006207BD" w:rsidP="002954DC">
      <w:pPr>
        <w:spacing w:after="120"/>
      </w:pPr>
    </w:p>
    <w:p w14:paraId="6260FFEA" w14:textId="197E4419" w:rsidR="005B788C" w:rsidRPr="0015418B" w:rsidRDefault="00D32261" w:rsidP="002954DC">
      <w:pPr>
        <w:spacing w:after="120"/>
      </w:pPr>
      <w:r w:rsidRPr="0015418B">
        <w:t xml:space="preserve">Introduction </w:t>
      </w:r>
      <w:r w:rsidR="00CB7F19" w:rsidRPr="0015418B">
        <w:t>–</w:t>
      </w:r>
      <w:r w:rsidRPr="0015418B">
        <w:t xml:space="preserve"> </w:t>
      </w:r>
      <w:r w:rsidR="00CB7F19" w:rsidRPr="0015418B">
        <w:t>Présentation de diapositives</w:t>
      </w:r>
    </w:p>
    <w:p w14:paraId="3E469ABC" w14:textId="0884D5B3" w:rsidR="005B788C" w:rsidRPr="0015418B" w:rsidRDefault="00501875" w:rsidP="002954DC">
      <w:pPr>
        <w:spacing w:after="120"/>
      </w:pPr>
      <w:r w:rsidRPr="0015418B">
        <w:t>Activit</w:t>
      </w:r>
      <w:r w:rsidR="0015418B" w:rsidRPr="0015418B">
        <w:t>é</w:t>
      </w:r>
      <w:r w:rsidR="00D32261" w:rsidRPr="0015418B">
        <w:t xml:space="preserve"> # 1 </w:t>
      </w:r>
      <w:r w:rsidR="006207BD">
        <w:t>–</w:t>
      </w:r>
      <w:r w:rsidRPr="0015418B">
        <w:t xml:space="preserve"> </w:t>
      </w:r>
      <w:r w:rsidR="0015418B" w:rsidRPr="0015418B">
        <w:t>Comment l’a</w:t>
      </w:r>
      <w:r w:rsidR="002617BB">
        <w:t>griculture</w:t>
      </w:r>
      <w:r w:rsidR="0015418B" w:rsidRPr="0015418B">
        <w:t xml:space="preserve"> </w:t>
      </w:r>
      <w:r w:rsidR="00AD795B">
        <w:t>a-t-elle</w:t>
      </w:r>
      <w:r w:rsidR="0015418B">
        <w:t xml:space="preserve"> chang</w:t>
      </w:r>
      <w:r w:rsidR="00683D73">
        <w:t>é</w:t>
      </w:r>
      <w:r w:rsidR="0015418B" w:rsidRPr="0015418B">
        <w:t xml:space="preserve"> le monde</w:t>
      </w:r>
    </w:p>
    <w:p w14:paraId="35AAF943" w14:textId="76071BAD" w:rsidR="005B788C" w:rsidRPr="0015418B" w:rsidRDefault="00501875" w:rsidP="002954DC">
      <w:pPr>
        <w:spacing w:after="120"/>
      </w:pPr>
      <w:r w:rsidRPr="0015418B">
        <w:t>Activit</w:t>
      </w:r>
      <w:r w:rsidR="0015418B" w:rsidRPr="0015418B">
        <w:t>é</w:t>
      </w:r>
      <w:r w:rsidRPr="0015418B">
        <w:t xml:space="preserve"> </w:t>
      </w:r>
      <w:r w:rsidR="00D32261" w:rsidRPr="0015418B">
        <w:t xml:space="preserve"># </w:t>
      </w:r>
      <w:r w:rsidR="005E3B08" w:rsidRPr="0015418B">
        <w:t xml:space="preserve">2 </w:t>
      </w:r>
      <w:r w:rsidR="0015418B" w:rsidRPr="0015418B">
        <w:t>–</w:t>
      </w:r>
      <w:r w:rsidRPr="0015418B">
        <w:t xml:space="preserve"> </w:t>
      </w:r>
      <w:r w:rsidR="0015418B" w:rsidRPr="0015418B">
        <w:t xml:space="preserve">L’importance de </w:t>
      </w:r>
      <w:r w:rsidR="002617BB">
        <w:t>cultiver notre propre nourriture</w:t>
      </w:r>
    </w:p>
    <w:p w14:paraId="3D908345" w14:textId="29B92254" w:rsidR="00DF6B45" w:rsidRPr="00DF6B45" w:rsidRDefault="00501875" w:rsidP="002954DC">
      <w:pPr>
        <w:spacing w:after="120"/>
      </w:pPr>
      <w:r w:rsidRPr="00DF6B45">
        <w:t>Activit</w:t>
      </w:r>
      <w:r w:rsidR="0015418B" w:rsidRPr="00DF6B45">
        <w:t>é</w:t>
      </w:r>
      <w:r w:rsidRPr="00DF6B45">
        <w:t xml:space="preserve"> </w:t>
      </w:r>
      <w:r w:rsidR="00D32261" w:rsidRPr="00DF6B45">
        <w:t xml:space="preserve"># </w:t>
      </w:r>
      <w:r w:rsidR="005E3B08" w:rsidRPr="00DF6B45">
        <w:t xml:space="preserve">3 </w:t>
      </w:r>
      <w:r w:rsidR="006207BD">
        <w:t>–</w:t>
      </w:r>
      <w:r w:rsidRPr="00DF6B45">
        <w:t xml:space="preserve"> </w:t>
      </w:r>
      <w:r w:rsidR="00DF6B45" w:rsidRPr="00DF6B45">
        <w:t xml:space="preserve">Comprendre </w:t>
      </w:r>
      <w:r w:rsidR="00DF6B45">
        <w:t xml:space="preserve">le </w:t>
      </w:r>
      <w:r w:rsidR="00DF6B45" w:rsidRPr="00DF6B45">
        <w:t>sol</w:t>
      </w:r>
      <w:r w:rsidR="00DF6B45">
        <w:t xml:space="preserve"> de base</w:t>
      </w:r>
      <w:r w:rsidR="00DF6B45" w:rsidRPr="00DF6B45">
        <w:t xml:space="preserve"> et la nutrition des plantes</w:t>
      </w:r>
    </w:p>
    <w:p w14:paraId="79806BB6" w14:textId="67A26E17" w:rsidR="005B788C" w:rsidRPr="00DB1808" w:rsidRDefault="00501875" w:rsidP="002954DC">
      <w:pPr>
        <w:spacing w:after="120"/>
      </w:pPr>
      <w:r w:rsidRPr="00DB1808">
        <w:t>Activit</w:t>
      </w:r>
      <w:r w:rsidR="0015418B" w:rsidRPr="00DB1808">
        <w:t>é</w:t>
      </w:r>
      <w:r w:rsidRPr="00DB1808">
        <w:t xml:space="preserve"> </w:t>
      </w:r>
      <w:r w:rsidR="00D32261" w:rsidRPr="00DB1808">
        <w:t xml:space="preserve"># </w:t>
      </w:r>
      <w:r w:rsidR="005E3B08" w:rsidRPr="00DB1808">
        <w:t xml:space="preserve">4 </w:t>
      </w:r>
      <w:r w:rsidR="002617BB">
        <w:t>–</w:t>
      </w:r>
      <w:r w:rsidRPr="00DB1808">
        <w:t xml:space="preserve"> </w:t>
      </w:r>
      <w:r w:rsidR="002617BB">
        <w:t>La g</w:t>
      </w:r>
      <w:r w:rsidR="00DB1808" w:rsidRPr="00DB1808">
        <w:t>ermination des g</w:t>
      </w:r>
      <w:r w:rsidR="002617BB">
        <w:t xml:space="preserve">raines </w:t>
      </w:r>
      <w:r w:rsidR="00DB1808" w:rsidRPr="00DB1808">
        <w:t xml:space="preserve">et </w:t>
      </w:r>
      <w:r w:rsidR="002617BB">
        <w:t>l’</w:t>
      </w:r>
      <w:r w:rsidR="00DB1808" w:rsidRPr="00DB1808">
        <w:t>entretien des plantes</w:t>
      </w:r>
    </w:p>
    <w:p w14:paraId="4EB11F53" w14:textId="45EDE4D9" w:rsidR="005B788C" w:rsidRDefault="00FF4BDF" w:rsidP="002954DC">
      <w:pPr>
        <w:spacing w:after="120"/>
      </w:pPr>
      <w:r>
        <w:t>Activité culminante</w:t>
      </w:r>
      <w:r w:rsidR="00D32261" w:rsidRPr="006544D7">
        <w:t xml:space="preserve"> </w:t>
      </w:r>
      <w:r w:rsidR="006544D7" w:rsidRPr="006544D7">
        <w:t>–</w:t>
      </w:r>
      <w:r w:rsidR="00D32261" w:rsidRPr="006544D7">
        <w:t xml:space="preserve"> </w:t>
      </w:r>
      <w:r w:rsidR="00F350F5">
        <w:t xml:space="preserve">Cultiver les herbes et les légumes </w:t>
      </w:r>
      <w:r w:rsidR="006544D7">
        <w:t>sur le rebord d</w:t>
      </w:r>
      <w:r w:rsidR="00FF455A">
        <w:t>’une</w:t>
      </w:r>
      <w:r w:rsidR="006544D7">
        <w:t xml:space="preserve"> fenêtre</w:t>
      </w:r>
      <w:r w:rsidR="00D32261" w:rsidRPr="006544D7">
        <w:t xml:space="preserve"> (option A &amp; B)</w:t>
      </w:r>
    </w:p>
    <w:p w14:paraId="7C0B96E1" w14:textId="5A253A66" w:rsidR="005B788C" w:rsidRPr="00CC0716" w:rsidRDefault="00D35E75" w:rsidP="00CD641B">
      <w:pPr>
        <w:pStyle w:val="Heading1"/>
      </w:pPr>
      <w:bookmarkStart w:id="10" w:name="_Toc44582495"/>
      <w:r w:rsidRPr="00CC0716">
        <w:t>C</w:t>
      </w:r>
      <w:r w:rsidR="00884705" w:rsidRPr="00CC0716">
        <w:t>onnaissances préalables</w:t>
      </w:r>
      <w:bookmarkEnd w:id="10"/>
    </w:p>
    <w:p w14:paraId="212AFDBA" w14:textId="4BA510AE" w:rsidR="00CC0716" w:rsidRDefault="00CC0716" w:rsidP="00CD641B">
      <w:pPr>
        <w:pStyle w:val="Heading1"/>
        <w:rPr>
          <w:rFonts w:ascii="Arial" w:eastAsia="Arial" w:hAnsi="Arial" w:cs="Arial"/>
          <w:color w:val="000000" w:themeColor="text1"/>
          <w:sz w:val="22"/>
          <w:szCs w:val="22"/>
        </w:rPr>
      </w:pPr>
      <w:bookmarkStart w:id="11" w:name="_Toc44582205"/>
      <w:bookmarkStart w:id="12" w:name="_Toc44582433"/>
      <w:bookmarkStart w:id="13" w:name="_Toc44582496"/>
      <w:r w:rsidRPr="00CC0716">
        <w:rPr>
          <w:rFonts w:ascii="Arial" w:eastAsia="Arial" w:hAnsi="Arial" w:cs="Arial"/>
          <w:color w:val="000000" w:themeColor="text1"/>
          <w:sz w:val="22"/>
          <w:szCs w:val="22"/>
        </w:rPr>
        <w:t>Une connaissance préalable du jardinage de base, des techniques de plantation, des outils de jardinage, des types de sols (N-P-K) est utile</w:t>
      </w:r>
      <w:r w:rsidR="00162EFD">
        <w:rPr>
          <w:rFonts w:ascii="Arial" w:eastAsia="Arial" w:hAnsi="Arial" w:cs="Arial"/>
          <w:color w:val="000000" w:themeColor="text1"/>
          <w:sz w:val="22"/>
          <w:szCs w:val="22"/>
        </w:rPr>
        <w:t>,</w:t>
      </w:r>
      <w:r w:rsidRPr="00CC0716">
        <w:rPr>
          <w:rFonts w:ascii="Arial" w:eastAsia="Arial" w:hAnsi="Arial" w:cs="Arial"/>
          <w:color w:val="000000" w:themeColor="text1"/>
          <w:sz w:val="22"/>
          <w:szCs w:val="22"/>
        </w:rPr>
        <w:t xml:space="preserve"> mais pas obligatoire. Une connaissance préalable de l'utilisation des diapositives Google serait également un avantage pour l'enseignant et les élèves.</w:t>
      </w:r>
      <w:bookmarkEnd w:id="11"/>
      <w:bookmarkEnd w:id="12"/>
      <w:bookmarkEnd w:id="13"/>
    </w:p>
    <w:p w14:paraId="45CE6005" w14:textId="211441BF" w:rsidR="005B788C" w:rsidRPr="00CE2AFE" w:rsidRDefault="00D32261" w:rsidP="00CD641B">
      <w:pPr>
        <w:pStyle w:val="Heading1"/>
      </w:pPr>
      <w:bookmarkStart w:id="14" w:name="_Toc44582497"/>
      <w:r w:rsidRPr="00CE2AFE">
        <w:t>P</w:t>
      </w:r>
      <w:r w:rsidR="00D35E75" w:rsidRPr="00CE2AFE">
        <w:t>lanification</w:t>
      </w:r>
      <w:bookmarkEnd w:id="14"/>
    </w:p>
    <w:p w14:paraId="4E3C5767" w14:textId="05F27ECF" w:rsidR="003F71E2" w:rsidRDefault="003F71E2" w:rsidP="00CB11D2">
      <w:pPr>
        <w:spacing w:after="120"/>
      </w:pPr>
      <w:r w:rsidRPr="003F71E2">
        <w:t>Les enseignants doivent présent</w:t>
      </w:r>
      <w:r>
        <w:t xml:space="preserve">er </w:t>
      </w:r>
      <w:r w:rsidR="00EC5F0C">
        <w:t>l</w:t>
      </w:r>
      <w:r>
        <w:t>es</w:t>
      </w:r>
      <w:r w:rsidRPr="003F71E2">
        <w:t xml:space="preserve"> diapositives </w:t>
      </w:r>
      <w:r w:rsidR="00EC5F0C">
        <w:t xml:space="preserve">qu’ils ont </w:t>
      </w:r>
      <w:r w:rsidRPr="003F71E2">
        <w:t>préparé</w:t>
      </w:r>
      <w:r w:rsidR="005F3705">
        <w:t>es</w:t>
      </w:r>
      <w:r w:rsidR="00EC5F0C">
        <w:t xml:space="preserve"> ultérieurement</w:t>
      </w:r>
      <w:r w:rsidR="005B1763">
        <w:t xml:space="preserve"> </w:t>
      </w:r>
      <w:r w:rsidRPr="003F71E2">
        <w:t xml:space="preserve">de </w:t>
      </w:r>
      <w:r w:rsidR="000A7C53">
        <w:t>façon</w:t>
      </w:r>
      <w:r w:rsidRPr="003F71E2">
        <w:t xml:space="preserve"> synchrone.</w:t>
      </w:r>
    </w:p>
    <w:p w14:paraId="0C94CA5D" w14:textId="78E79DAC" w:rsidR="00C036DD" w:rsidRDefault="00C036DD" w:rsidP="00CB11D2">
      <w:pPr>
        <w:spacing w:after="120"/>
      </w:pPr>
      <w:r w:rsidRPr="00C036DD">
        <w:t xml:space="preserve">Les enseignants </w:t>
      </w:r>
      <w:r>
        <w:t>rev</w:t>
      </w:r>
      <w:r w:rsidR="00A36ACA">
        <w:t>erront</w:t>
      </w:r>
      <w:r w:rsidRPr="00C036DD">
        <w:t xml:space="preserve"> les ressources à l'avanc</w:t>
      </w:r>
      <w:r w:rsidR="00A36ACA">
        <w:t>e et</w:t>
      </w:r>
      <w:r w:rsidRPr="00C036DD">
        <w:t xml:space="preserve"> développer</w:t>
      </w:r>
      <w:r w:rsidR="00A36ACA">
        <w:t>ont</w:t>
      </w:r>
      <w:r w:rsidRPr="00C036DD">
        <w:t xml:space="preserve"> </w:t>
      </w:r>
      <w:r w:rsidR="00A36ACA">
        <w:t>d</w:t>
      </w:r>
      <w:r w:rsidRPr="00C036DD">
        <w:t xml:space="preserve">es thèmes </w:t>
      </w:r>
      <w:r w:rsidR="00A36ACA">
        <w:t xml:space="preserve">afin </w:t>
      </w:r>
      <w:r w:rsidR="000A102E">
        <w:t>d’</w:t>
      </w:r>
      <w:r w:rsidR="000A102E" w:rsidRPr="00C036DD">
        <w:t>améliorer</w:t>
      </w:r>
      <w:r w:rsidRPr="00C036DD">
        <w:t xml:space="preserve"> la présentation.</w:t>
      </w:r>
    </w:p>
    <w:p w14:paraId="6898BA55" w14:textId="48489910" w:rsidR="000A102E" w:rsidRDefault="000A102E" w:rsidP="00CB11D2">
      <w:pPr>
        <w:spacing w:after="120"/>
      </w:pPr>
      <w:r w:rsidRPr="000A102E">
        <w:t>Toutes les activités</w:t>
      </w:r>
      <w:r>
        <w:t xml:space="preserve"> préparées </w:t>
      </w:r>
      <w:r w:rsidRPr="000A102E">
        <w:t>ont été divisées en 4 devoirs et 1 activité culminante (avec option A ou B)</w:t>
      </w:r>
    </w:p>
    <w:p w14:paraId="426DED5C" w14:textId="0953EC43" w:rsidR="00673714" w:rsidRDefault="00673714" w:rsidP="002954DC">
      <w:pPr>
        <w:spacing w:after="120"/>
      </w:pPr>
      <w:r w:rsidRPr="00673714">
        <w:lastRenderedPageBreak/>
        <w:t>Les activités sont liées à la présentation des diapositives</w:t>
      </w:r>
      <w:r w:rsidR="003A5F7E">
        <w:t xml:space="preserve">. </w:t>
      </w:r>
      <w:r w:rsidR="003B08C1">
        <w:t xml:space="preserve"> Elles</w:t>
      </w:r>
      <w:r w:rsidRPr="00673714">
        <w:t xml:space="preserve"> peu</w:t>
      </w:r>
      <w:r w:rsidR="007C096B">
        <w:t>ven</w:t>
      </w:r>
      <w:r w:rsidR="00630F27">
        <w:t>t être assigné</w:t>
      </w:r>
      <w:r w:rsidR="00543603">
        <w:t>e</w:t>
      </w:r>
      <w:r w:rsidR="007C096B">
        <w:t>s</w:t>
      </w:r>
      <w:r w:rsidR="00201710">
        <w:t xml:space="preserve"> </w:t>
      </w:r>
      <w:r w:rsidRPr="00673714">
        <w:t>par les enseignants</w:t>
      </w:r>
      <w:r w:rsidR="00201710">
        <w:t xml:space="preserve"> </w:t>
      </w:r>
      <w:r w:rsidR="003B08C1">
        <w:t>et doivent respecter</w:t>
      </w:r>
      <w:r w:rsidR="00201710">
        <w:t xml:space="preserve"> l’échéancier.</w:t>
      </w:r>
    </w:p>
    <w:p w14:paraId="28FAD760" w14:textId="3D45A38C" w:rsidR="00B52583" w:rsidRDefault="00B52583" w:rsidP="002954DC">
      <w:pPr>
        <w:spacing w:before="240" w:after="120"/>
      </w:pPr>
      <w:r w:rsidRPr="00B52583">
        <w:t>Les étudiants doivent inclure</w:t>
      </w:r>
      <w:r w:rsidR="008767FD">
        <w:t xml:space="preserve"> à l</w:t>
      </w:r>
      <w:r w:rsidR="00247725">
        <w:t>’</w:t>
      </w:r>
      <w:r w:rsidR="008767FD">
        <w:t>int</w:t>
      </w:r>
      <w:r w:rsidR="00247725">
        <w:t xml:space="preserve">érieur de leur présentation de </w:t>
      </w:r>
      <w:r w:rsidR="00CF1030">
        <w:t xml:space="preserve">diapositives, </w:t>
      </w:r>
      <w:r w:rsidR="00CF1030" w:rsidRPr="00B52583">
        <w:t>la</w:t>
      </w:r>
      <w:r w:rsidRPr="00B52583">
        <w:t xml:space="preserve"> recherche acquise </w:t>
      </w:r>
      <w:r>
        <w:t>provenant</w:t>
      </w:r>
      <w:r w:rsidRPr="00B52583">
        <w:t xml:space="preserve"> des questions directrices </w:t>
      </w:r>
      <w:r w:rsidR="00521294">
        <w:t>des</w:t>
      </w:r>
      <w:r w:rsidRPr="00B52583">
        <w:t xml:space="preserve"> activités</w:t>
      </w:r>
      <w:r w:rsidR="00CF1030">
        <w:t>.</w:t>
      </w:r>
    </w:p>
    <w:p w14:paraId="51643A7E" w14:textId="76E1DC85" w:rsidR="00B256EE" w:rsidRDefault="00B256EE" w:rsidP="002954DC">
      <w:pPr>
        <w:spacing w:before="240" w:after="120"/>
      </w:pPr>
      <w:r w:rsidRPr="00B256EE">
        <w:t xml:space="preserve">L'enseignant préparera des </w:t>
      </w:r>
      <w:r w:rsidR="00B360A3">
        <w:t>paquets</w:t>
      </w:r>
      <w:r w:rsidRPr="00B256EE">
        <w:t xml:space="preserve"> </w:t>
      </w:r>
      <w:r>
        <w:t>pour donner</w:t>
      </w:r>
      <w:r w:rsidRPr="00B256EE">
        <w:t xml:space="preserve"> aux élèves qui comprendront un mélange de</w:t>
      </w:r>
      <w:r w:rsidR="004D2A5D">
        <w:t xml:space="preserve"> terrea</w:t>
      </w:r>
      <w:r w:rsidR="00032B3C">
        <w:t>u pour empotage</w:t>
      </w:r>
      <w:r w:rsidRPr="00B256EE">
        <w:t xml:space="preserve">, des graines d'herbes ou de légumes </w:t>
      </w:r>
      <w:r w:rsidR="002B6D53">
        <w:t>ainsi que leurs directives</w:t>
      </w:r>
      <w:r w:rsidRPr="00B256EE">
        <w:t xml:space="preserve"> relatives</w:t>
      </w:r>
      <w:r w:rsidR="002B6D53">
        <w:t>.</w:t>
      </w:r>
    </w:p>
    <w:p w14:paraId="3EAC4640" w14:textId="4616C9A0" w:rsidR="001A4FFF" w:rsidRDefault="001A4FFF" w:rsidP="00CD641B">
      <w:pPr>
        <w:pStyle w:val="Heading1"/>
        <w:rPr>
          <w:rFonts w:ascii="Arial" w:eastAsia="Arial" w:hAnsi="Arial" w:cs="Arial"/>
          <w:color w:val="000000" w:themeColor="text1"/>
          <w:sz w:val="22"/>
          <w:szCs w:val="22"/>
        </w:rPr>
      </w:pPr>
      <w:bookmarkStart w:id="15" w:name="_Toc44582207"/>
      <w:bookmarkStart w:id="16" w:name="_Toc44582435"/>
      <w:bookmarkStart w:id="17" w:name="_Toc44582498"/>
      <w:r w:rsidRPr="001A4FFF">
        <w:rPr>
          <w:rFonts w:ascii="Arial" w:eastAsia="Arial" w:hAnsi="Arial" w:cs="Arial"/>
          <w:color w:val="000000" w:themeColor="text1"/>
          <w:sz w:val="22"/>
          <w:szCs w:val="22"/>
        </w:rPr>
        <w:t xml:space="preserve">Les enseignants qui ne sont pas en mesure d'envoyer des semences en raison de contraintes budgétaires devraient </w:t>
      </w:r>
      <w:r w:rsidR="00C40C6B">
        <w:rPr>
          <w:rFonts w:ascii="Arial" w:eastAsia="Arial" w:hAnsi="Arial" w:cs="Arial"/>
          <w:color w:val="000000" w:themeColor="text1"/>
          <w:sz w:val="22"/>
          <w:szCs w:val="22"/>
        </w:rPr>
        <w:t xml:space="preserve">les </w:t>
      </w:r>
      <w:r w:rsidRPr="001A4FFF">
        <w:rPr>
          <w:rFonts w:ascii="Arial" w:eastAsia="Arial" w:hAnsi="Arial" w:cs="Arial"/>
          <w:color w:val="000000" w:themeColor="text1"/>
          <w:sz w:val="22"/>
          <w:szCs w:val="22"/>
        </w:rPr>
        <w:t>préparer et</w:t>
      </w:r>
      <w:r w:rsidR="00C40C6B">
        <w:rPr>
          <w:rFonts w:ascii="Arial" w:eastAsia="Arial" w:hAnsi="Arial" w:cs="Arial"/>
          <w:color w:val="000000" w:themeColor="text1"/>
          <w:sz w:val="22"/>
          <w:szCs w:val="22"/>
        </w:rPr>
        <w:t xml:space="preserve"> les</w:t>
      </w:r>
      <w:r w:rsidRPr="001A4FFF">
        <w:rPr>
          <w:rFonts w:ascii="Arial" w:eastAsia="Arial" w:hAnsi="Arial" w:cs="Arial"/>
          <w:color w:val="000000" w:themeColor="text1"/>
          <w:sz w:val="22"/>
          <w:szCs w:val="22"/>
        </w:rPr>
        <w:t xml:space="preserve"> </w:t>
      </w:r>
      <w:r w:rsidR="00AA55C9">
        <w:rPr>
          <w:rFonts w:ascii="Arial" w:eastAsia="Arial" w:hAnsi="Arial" w:cs="Arial"/>
          <w:color w:val="000000" w:themeColor="text1"/>
          <w:sz w:val="22"/>
          <w:szCs w:val="22"/>
        </w:rPr>
        <w:t xml:space="preserve">faire </w:t>
      </w:r>
      <w:r w:rsidRPr="001A4FFF">
        <w:rPr>
          <w:rFonts w:ascii="Arial" w:eastAsia="Arial" w:hAnsi="Arial" w:cs="Arial"/>
          <w:color w:val="000000" w:themeColor="text1"/>
          <w:sz w:val="22"/>
          <w:szCs w:val="22"/>
        </w:rPr>
        <w:t>pousser</w:t>
      </w:r>
      <w:r w:rsidR="00C40C6B">
        <w:rPr>
          <w:rFonts w:ascii="Arial" w:eastAsia="Arial" w:hAnsi="Arial" w:cs="Arial"/>
          <w:color w:val="000000" w:themeColor="text1"/>
          <w:sz w:val="22"/>
          <w:szCs w:val="22"/>
        </w:rPr>
        <w:t>.</w:t>
      </w:r>
      <w:r w:rsidR="00237BC8">
        <w:rPr>
          <w:rFonts w:ascii="Arial" w:eastAsia="Arial" w:hAnsi="Arial" w:cs="Arial"/>
          <w:color w:val="000000" w:themeColor="text1"/>
          <w:sz w:val="22"/>
          <w:szCs w:val="22"/>
        </w:rPr>
        <w:t xml:space="preserve">  Ils devront</w:t>
      </w:r>
      <w:r w:rsidR="00717384">
        <w:rPr>
          <w:rFonts w:ascii="Arial" w:eastAsia="Arial" w:hAnsi="Arial" w:cs="Arial"/>
          <w:color w:val="000000" w:themeColor="text1"/>
          <w:sz w:val="22"/>
          <w:szCs w:val="22"/>
        </w:rPr>
        <w:t xml:space="preserve"> </w:t>
      </w:r>
      <w:r w:rsidRPr="001A4FFF">
        <w:rPr>
          <w:rFonts w:ascii="Arial" w:eastAsia="Arial" w:hAnsi="Arial" w:cs="Arial"/>
          <w:color w:val="000000" w:themeColor="text1"/>
          <w:sz w:val="22"/>
          <w:szCs w:val="22"/>
        </w:rPr>
        <w:t>partager le progrès à travers d</w:t>
      </w:r>
      <w:r w:rsidR="004A6FFE">
        <w:rPr>
          <w:rFonts w:ascii="Arial" w:eastAsia="Arial" w:hAnsi="Arial" w:cs="Arial"/>
          <w:color w:val="000000" w:themeColor="text1"/>
          <w:sz w:val="22"/>
          <w:szCs w:val="22"/>
        </w:rPr>
        <w:t>’</w:t>
      </w:r>
      <w:r w:rsidRPr="001A4FFF">
        <w:rPr>
          <w:rFonts w:ascii="Arial" w:eastAsia="Arial" w:hAnsi="Arial" w:cs="Arial"/>
          <w:color w:val="000000" w:themeColor="text1"/>
          <w:sz w:val="22"/>
          <w:szCs w:val="22"/>
        </w:rPr>
        <w:t>images et des sessions synchrones.</w:t>
      </w:r>
      <w:bookmarkEnd w:id="15"/>
      <w:bookmarkEnd w:id="16"/>
      <w:bookmarkEnd w:id="17"/>
    </w:p>
    <w:p w14:paraId="6438E96C" w14:textId="14092A66" w:rsidR="005B788C" w:rsidRPr="001A4FFF" w:rsidRDefault="00D32261" w:rsidP="00CD641B">
      <w:pPr>
        <w:pStyle w:val="Heading1"/>
        <w:contextualSpacing/>
      </w:pPr>
      <w:bookmarkStart w:id="18" w:name="_Toc44582499"/>
      <w:r w:rsidRPr="001A4FFF">
        <w:t>Res</w:t>
      </w:r>
      <w:r w:rsidR="00D35E75" w:rsidRPr="001A4FFF">
        <w:t>s</w:t>
      </w:r>
      <w:r w:rsidRPr="001A4FFF">
        <w:t>ources</w:t>
      </w:r>
      <w:bookmarkEnd w:id="18"/>
    </w:p>
    <w:p w14:paraId="765FB4E4" w14:textId="669972B5" w:rsidR="002D1177" w:rsidRPr="00666D37" w:rsidRDefault="00666D37" w:rsidP="007872A5">
      <w:pPr>
        <w:contextualSpacing/>
      </w:pPr>
      <w:r w:rsidRPr="00666D37">
        <w:t xml:space="preserve">Les ressources de ce document incluent des liens </w:t>
      </w:r>
      <w:r w:rsidR="00F97FC6">
        <w:t>scellés</w:t>
      </w:r>
      <w:r w:rsidRPr="00666D37">
        <w:t xml:space="preserve"> vers des articles, des sites Web, des ressources de jardinage et une rubrique. Par commodité, un certain nombre de ressources ont été compilées dans cette </w:t>
      </w:r>
      <w:r w:rsidR="00AB2F74">
        <w:t>partie</w:t>
      </w:r>
      <w:r w:rsidR="00775898" w:rsidRPr="00666D37">
        <w:t>.</w:t>
      </w:r>
    </w:p>
    <w:p w14:paraId="50AB74CE" w14:textId="1E5793DC" w:rsidR="00E66C47" w:rsidRPr="007872A5" w:rsidRDefault="000F0657" w:rsidP="00D87663">
      <w:pPr>
        <w:spacing w:after="0"/>
        <w:rPr>
          <w:b/>
        </w:rPr>
      </w:pPr>
      <w:r>
        <w:rPr>
          <w:b/>
        </w:rPr>
        <w:t xml:space="preserve">Sites </w:t>
      </w:r>
      <w:r w:rsidR="00AA772F">
        <w:rPr>
          <w:b/>
        </w:rPr>
        <w:t>Web</w:t>
      </w:r>
    </w:p>
    <w:p w14:paraId="5CACE4EA" w14:textId="526C9D48" w:rsidR="005B788C" w:rsidRPr="002B3C90" w:rsidRDefault="00A610CD" w:rsidP="004C121E">
      <w:pPr>
        <w:pStyle w:val="ListParagraph"/>
        <w:numPr>
          <w:ilvl w:val="0"/>
          <w:numId w:val="31"/>
        </w:numPr>
        <w:spacing w:after="200" w:line="360" w:lineRule="auto"/>
      </w:pPr>
      <w:hyperlink r:id="rId17" w:history="1">
        <w:r w:rsidR="00D32261" w:rsidRPr="002B3C90">
          <w:rPr>
            <w:rStyle w:val="Hyperlink"/>
          </w:rPr>
          <w:t>C</w:t>
        </w:r>
        <w:r w:rsidR="002B3C90" w:rsidRPr="002B3C90">
          <w:rPr>
            <w:rStyle w:val="Hyperlink"/>
          </w:rPr>
          <w:t xml:space="preserve">entre canadien d’hygiène et </w:t>
        </w:r>
        <w:r w:rsidR="002B3C90">
          <w:rPr>
            <w:rStyle w:val="Hyperlink"/>
          </w:rPr>
          <w:t>de sécurité au travail</w:t>
        </w:r>
      </w:hyperlink>
      <w:r w:rsidR="007872A5" w:rsidRPr="002B3C90">
        <w:t xml:space="preserve"> </w:t>
      </w:r>
    </w:p>
    <w:p w14:paraId="6FD6DC4B" w14:textId="77777777" w:rsidR="006917CD" w:rsidRDefault="00A610CD" w:rsidP="004C121E">
      <w:pPr>
        <w:pStyle w:val="ListParagraph"/>
        <w:numPr>
          <w:ilvl w:val="0"/>
          <w:numId w:val="31"/>
        </w:numPr>
        <w:spacing w:after="200" w:line="360" w:lineRule="auto"/>
      </w:pPr>
      <w:hyperlink r:id="rId18" w:history="1">
        <w:r w:rsidR="006917CD" w:rsidRPr="007872A5">
          <w:rPr>
            <w:rStyle w:val="Hyperlink"/>
          </w:rPr>
          <w:t>CODE</w:t>
        </w:r>
      </w:hyperlink>
      <w:r w:rsidR="006917CD">
        <w:t xml:space="preserve"> </w:t>
      </w:r>
    </w:p>
    <w:p w14:paraId="20CE09AE" w14:textId="77777777" w:rsidR="008A25C1" w:rsidRPr="008A25C1" w:rsidRDefault="00A610CD" w:rsidP="004C121E">
      <w:pPr>
        <w:pStyle w:val="ListParagraph"/>
        <w:numPr>
          <w:ilvl w:val="0"/>
          <w:numId w:val="31"/>
        </w:numPr>
        <w:spacing w:after="200" w:line="360" w:lineRule="auto"/>
      </w:pPr>
      <w:hyperlink r:id="rId19" w:history="1">
        <w:proofErr w:type="spellStart"/>
        <w:r w:rsidR="008A25C1" w:rsidRPr="007872A5">
          <w:rPr>
            <w:rStyle w:val="Hyperlink"/>
          </w:rPr>
          <w:t>Landscape</w:t>
        </w:r>
        <w:proofErr w:type="spellEnd"/>
        <w:r w:rsidR="008A25C1" w:rsidRPr="007872A5">
          <w:rPr>
            <w:rStyle w:val="Hyperlink"/>
          </w:rPr>
          <w:t xml:space="preserve"> Ontario</w:t>
        </w:r>
      </w:hyperlink>
      <w:r w:rsidR="007872A5">
        <w:t xml:space="preserve"> </w:t>
      </w:r>
    </w:p>
    <w:p w14:paraId="1B56295C" w14:textId="77777777" w:rsidR="006917CD" w:rsidRDefault="00A610CD" w:rsidP="004C121E">
      <w:pPr>
        <w:pStyle w:val="ListParagraph"/>
        <w:numPr>
          <w:ilvl w:val="0"/>
          <w:numId w:val="31"/>
        </w:numPr>
        <w:spacing w:after="200" w:line="360" w:lineRule="auto"/>
        <w:jc w:val="left"/>
      </w:pPr>
      <w:hyperlink r:id="rId20" w:history="1">
        <w:r w:rsidR="006917CD" w:rsidRPr="007872A5">
          <w:rPr>
            <w:rStyle w:val="Hyperlink"/>
          </w:rPr>
          <w:t xml:space="preserve">Master </w:t>
        </w:r>
        <w:proofErr w:type="spellStart"/>
        <w:r w:rsidR="006917CD" w:rsidRPr="007872A5">
          <w:rPr>
            <w:rStyle w:val="Hyperlink"/>
          </w:rPr>
          <w:t>Gardeners</w:t>
        </w:r>
        <w:proofErr w:type="spellEnd"/>
        <w:r w:rsidR="006917CD" w:rsidRPr="007872A5">
          <w:rPr>
            <w:rStyle w:val="Hyperlink"/>
          </w:rPr>
          <w:t xml:space="preserve"> of Ontario</w:t>
        </w:r>
      </w:hyperlink>
      <w:r w:rsidR="007872A5">
        <w:t xml:space="preserve"> </w:t>
      </w:r>
    </w:p>
    <w:p w14:paraId="537D7D65" w14:textId="77777777" w:rsidR="005B788C" w:rsidRDefault="00A610CD" w:rsidP="004C121E">
      <w:pPr>
        <w:pStyle w:val="ListParagraph"/>
        <w:numPr>
          <w:ilvl w:val="0"/>
          <w:numId w:val="31"/>
        </w:numPr>
        <w:spacing w:after="200" w:line="360" w:lineRule="auto"/>
      </w:pPr>
      <w:hyperlink r:id="rId21" w:history="1">
        <w:r w:rsidR="00D32261" w:rsidRPr="007872A5">
          <w:rPr>
            <w:rStyle w:val="Hyperlink"/>
          </w:rPr>
          <w:t>Ministry of Labour</w:t>
        </w:r>
      </w:hyperlink>
      <w:r w:rsidR="007872A5">
        <w:t xml:space="preserve"> </w:t>
      </w:r>
    </w:p>
    <w:p w14:paraId="104076C4" w14:textId="77777777" w:rsidR="006917CD" w:rsidRDefault="00A610CD" w:rsidP="004C121E">
      <w:pPr>
        <w:pStyle w:val="ListParagraph"/>
        <w:numPr>
          <w:ilvl w:val="0"/>
          <w:numId w:val="31"/>
        </w:numPr>
        <w:spacing w:after="200" w:line="360" w:lineRule="auto"/>
        <w:jc w:val="left"/>
      </w:pPr>
      <w:hyperlink r:id="rId22" w:history="1">
        <w:r w:rsidR="006917CD" w:rsidRPr="007872A5">
          <w:rPr>
            <w:rStyle w:val="Hyperlink"/>
          </w:rPr>
          <w:t xml:space="preserve">National Geographic </w:t>
        </w:r>
        <w:proofErr w:type="spellStart"/>
        <w:r w:rsidR="006917CD" w:rsidRPr="007872A5">
          <w:rPr>
            <w:rStyle w:val="Hyperlink"/>
          </w:rPr>
          <w:t>Education</w:t>
        </w:r>
        <w:proofErr w:type="spellEnd"/>
      </w:hyperlink>
      <w:r w:rsidR="006917CD" w:rsidRPr="00CB7736">
        <w:t xml:space="preserve"> </w:t>
      </w:r>
    </w:p>
    <w:p w14:paraId="14190656" w14:textId="77777777" w:rsidR="005B788C" w:rsidRDefault="00A610CD" w:rsidP="004C121E">
      <w:pPr>
        <w:pStyle w:val="ListParagraph"/>
        <w:numPr>
          <w:ilvl w:val="0"/>
          <w:numId w:val="31"/>
        </w:numPr>
        <w:spacing w:after="200" w:line="360" w:lineRule="auto"/>
      </w:pPr>
      <w:hyperlink r:id="rId23" w:history="1">
        <w:r w:rsidR="00D32261" w:rsidRPr="007872A5">
          <w:rPr>
            <w:rStyle w:val="Hyperlink"/>
          </w:rPr>
          <w:t xml:space="preserve">Ontario </w:t>
        </w:r>
        <w:proofErr w:type="spellStart"/>
        <w:r w:rsidR="00D32261" w:rsidRPr="007872A5">
          <w:rPr>
            <w:rStyle w:val="Hyperlink"/>
          </w:rPr>
          <w:t>College</w:t>
        </w:r>
        <w:proofErr w:type="spellEnd"/>
        <w:r w:rsidR="00D32261" w:rsidRPr="007872A5">
          <w:rPr>
            <w:rStyle w:val="Hyperlink"/>
          </w:rPr>
          <w:t xml:space="preserve"> of </w:t>
        </w:r>
        <w:proofErr w:type="spellStart"/>
        <w:r w:rsidR="00D32261" w:rsidRPr="007872A5">
          <w:rPr>
            <w:rStyle w:val="Hyperlink"/>
          </w:rPr>
          <w:t>Trades</w:t>
        </w:r>
        <w:proofErr w:type="spellEnd"/>
        <w:r w:rsidR="00D32261" w:rsidRPr="007872A5">
          <w:rPr>
            <w:rStyle w:val="Hyperlink"/>
          </w:rPr>
          <w:t xml:space="preserve"> (OCT)</w:t>
        </w:r>
      </w:hyperlink>
    </w:p>
    <w:p w14:paraId="1F14CF83" w14:textId="77777777" w:rsidR="00775898" w:rsidRPr="007872A5" w:rsidRDefault="00775898" w:rsidP="004C121E">
      <w:pPr>
        <w:spacing w:after="0" w:line="360" w:lineRule="auto"/>
        <w:contextualSpacing/>
        <w:rPr>
          <w:b/>
        </w:rPr>
      </w:pPr>
      <w:r w:rsidRPr="007872A5">
        <w:rPr>
          <w:b/>
        </w:rPr>
        <w:t>Articles</w:t>
      </w:r>
    </w:p>
    <w:p w14:paraId="7C6985E4" w14:textId="77777777" w:rsidR="006917CD" w:rsidRPr="00750B34" w:rsidRDefault="00A610CD" w:rsidP="004C121E">
      <w:pPr>
        <w:spacing w:after="0" w:line="360" w:lineRule="auto"/>
        <w:contextualSpacing/>
        <w:jc w:val="left"/>
        <w:rPr>
          <w:rStyle w:val="Hyperlink"/>
        </w:rPr>
      </w:pPr>
      <w:hyperlink r:id="rId24" w:history="1">
        <w:proofErr w:type="spellStart"/>
        <w:r w:rsidR="006917CD" w:rsidRPr="00750B34">
          <w:rPr>
            <w:rStyle w:val="Hyperlink"/>
          </w:rPr>
          <w:t>Beaker</w:t>
        </w:r>
        <w:proofErr w:type="spellEnd"/>
        <w:r w:rsidR="006917CD" w:rsidRPr="00750B34">
          <w:rPr>
            <w:rStyle w:val="Hyperlink"/>
          </w:rPr>
          <w:t xml:space="preserve"> Life: The </w:t>
        </w:r>
        <w:proofErr w:type="spellStart"/>
        <w:r w:rsidR="006917CD" w:rsidRPr="00750B34">
          <w:rPr>
            <w:rStyle w:val="Hyperlink"/>
          </w:rPr>
          <w:t>Evolution</w:t>
        </w:r>
        <w:proofErr w:type="spellEnd"/>
        <w:r w:rsidR="006917CD" w:rsidRPr="00750B34">
          <w:rPr>
            <w:rStyle w:val="Hyperlink"/>
          </w:rPr>
          <w:t xml:space="preserve"> of Agriculture</w:t>
        </w:r>
      </w:hyperlink>
      <w:r w:rsidR="007872A5" w:rsidRPr="00750B34">
        <w:rPr>
          <w:rStyle w:val="Hyperlink"/>
        </w:rPr>
        <w:t xml:space="preserve"> </w:t>
      </w:r>
    </w:p>
    <w:p w14:paraId="77426998" w14:textId="77777777" w:rsidR="006917CD" w:rsidRPr="00750B34" w:rsidRDefault="00A610CD" w:rsidP="004C121E">
      <w:pPr>
        <w:spacing w:after="0" w:line="360" w:lineRule="auto"/>
        <w:contextualSpacing/>
        <w:jc w:val="left"/>
        <w:rPr>
          <w:rStyle w:val="Hyperlink"/>
        </w:rPr>
      </w:pPr>
      <w:hyperlink r:id="rId25" w:history="1">
        <w:r w:rsidR="006917CD" w:rsidRPr="00750B34">
          <w:rPr>
            <w:rStyle w:val="Hyperlink"/>
          </w:rPr>
          <w:t xml:space="preserve">Food Secure Canada: </w:t>
        </w:r>
        <w:proofErr w:type="spellStart"/>
        <w:r w:rsidR="006917CD" w:rsidRPr="00750B34">
          <w:rPr>
            <w:rStyle w:val="Hyperlink"/>
          </w:rPr>
          <w:t>What</w:t>
        </w:r>
        <w:proofErr w:type="spellEnd"/>
        <w:r w:rsidR="006917CD" w:rsidRPr="00750B34">
          <w:rPr>
            <w:rStyle w:val="Hyperlink"/>
          </w:rPr>
          <w:t xml:space="preserve"> Is </w:t>
        </w:r>
        <w:proofErr w:type="spellStart"/>
        <w:r w:rsidR="006917CD" w:rsidRPr="00750B34">
          <w:rPr>
            <w:rStyle w:val="Hyperlink"/>
          </w:rPr>
          <w:t>Behind</w:t>
        </w:r>
        <w:proofErr w:type="spellEnd"/>
        <w:r w:rsidR="006917CD" w:rsidRPr="00750B34">
          <w:rPr>
            <w:rStyle w:val="Hyperlink"/>
          </w:rPr>
          <w:t xml:space="preserve"> The Trend Of Local Food?</w:t>
        </w:r>
      </w:hyperlink>
      <w:r w:rsidR="006917CD" w:rsidRPr="00750B34">
        <w:rPr>
          <w:rStyle w:val="Hyperlink"/>
        </w:rPr>
        <w:t xml:space="preserve"> </w:t>
      </w:r>
    </w:p>
    <w:p w14:paraId="49D9F078" w14:textId="77777777" w:rsidR="006917CD" w:rsidRPr="00750B34" w:rsidRDefault="00A610CD" w:rsidP="004C121E">
      <w:pPr>
        <w:spacing w:after="0" w:line="360" w:lineRule="auto"/>
        <w:contextualSpacing/>
        <w:jc w:val="left"/>
        <w:rPr>
          <w:rStyle w:val="Hyperlink"/>
        </w:rPr>
      </w:pPr>
      <w:hyperlink r:id="rId26" w:history="1">
        <w:proofErr w:type="spellStart"/>
        <w:r w:rsidR="006917CD" w:rsidRPr="00750B34">
          <w:rPr>
            <w:rStyle w:val="Hyperlink"/>
            <w:highlight w:val="white"/>
          </w:rPr>
          <w:t>Gardeners</w:t>
        </w:r>
        <w:proofErr w:type="spellEnd"/>
        <w:r w:rsidR="006917CD" w:rsidRPr="00750B34">
          <w:rPr>
            <w:rStyle w:val="Hyperlink"/>
          </w:rPr>
          <w:t xml:space="preserve">: How to Start </w:t>
        </w:r>
        <w:proofErr w:type="spellStart"/>
        <w:r w:rsidR="006917CD" w:rsidRPr="00750B34">
          <w:rPr>
            <w:rStyle w:val="Hyperlink"/>
          </w:rPr>
          <w:t>Seeds</w:t>
        </w:r>
        <w:proofErr w:type="spellEnd"/>
      </w:hyperlink>
      <w:r w:rsidR="006917CD" w:rsidRPr="00750B34">
        <w:rPr>
          <w:rStyle w:val="Hyperlink"/>
        </w:rPr>
        <w:t xml:space="preserve"> </w:t>
      </w:r>
    </w:p>
    <w:p w14:paraId="48EAF5FF" w14:textId="77777777" w:rsidR="006917CD" w:rsidRPr="00750B34" w:rsidRDefault="00A610CD" w:rsidP="004C121E">
      <w:pPr>
        <w:spacing w:after="0" w:line="360" w:lineRule="auto"/>
        <w:contextualSpacing/>
        <w:jc w:val="left"/>
        <w:rPr>
          <w:rStyle w:val="Hyperlink"/>
        </w:rPr>
      </w:pPr>
      <w:hyperlink r:id="rId27" w:history="1">
        <w:proofErr w:type="spellStart"/>
        <w:r w:rsidR="006917CD" w:rsidRPr="00750B34">
          <w:rPr>
            <w:rStyle w:val="Hyperlink"/>
          </w:rPr>
          <w:t>Gardening</w:t>
        </w:r>
        <w:proofErr w:type="spellEnd"/>
        <w:r w:rsidR="006917CD" w:rsidRPr="00750B34">
          <w:rPr>
            <w:rStyle w:val="Hyperlink"/>
          </w:rPr>
          <w:t xml:space="preserve"> Know How: </w:t>
        </w:r>
        <w:proofErr w:type="spellStart"/>
        <w:r w:rsidR="006917CD" w:rsidRPr="00750B34">
          <w:rPr>
            <w:rStyle w:val="Hyperlink"/>
          </w:rPr>
          <w:t>Soilless</w:t>
        </w:r>
        <w:proofErr w:type="spellEnd"/>
        <w:r w:rsidR="006917CD" w:rsidRPr="00750B34">
          <w:rPr>
            <w:rStyle w:val="Hyperlink"/>
          </w:rPr>
          <w:t xml:space="preserve"> </w:t>
        </w:r>
        <w:proofErr w:type="spellStart"/>
        <w:r w:rsidR="006917CD" w:rsidRPr="00750B34">
          <w:rPr>
            <w:rStyle w:val="Hyperlink"/>
          </w:rPr>
          <w:t>Potting</w:t>
        </w:r>
        <w:proofErr w:type="spellEnd"/>
        <w:r w:rsidR="006917CD" w:rsidRPr="00750B34">
          <w:rPr>
            <w:rStyle w:val="Hyperlink"/>
          </w:rPr>
          <w:t xml:space="preserve"> Mix – </w:t>
        </w:r>
        <w:proofErr w:type="spellStart"/>
        <w:r w:rsidR="006917CD" w:rsidRPr="00750B34">
          <w:rPr>
            <w:rStyle w:val="Hyperlink"/>
          </w:rPr>
          <w:t>What</w:t>
        </w:r>
        <w:proofErr w:type="spellEnd"/>
        <w:r w:rsidR="006917CD" w:rsidRPr="00750B34">
          <w:rPr>
            <w:rStyle w:val="Hyperlink"/>
          </w:rPr>
          <w:t xml:space="preserve"> Is A </w:t>
        </w:r>
        <w:proofErr w:type="spellStart"/>
        <w:r w:rsidR="006917CD" w:rsidRPr="00750B34">
          <w:rPr>
            <w:rStyle w:val="Hyperlink"/>
          </w:rPr>
          <w:t>Soilless</w:t>
        </w:r>
        <w:proofErr w:type="spellEnd"/>
        <w:r w:rsidR="006917CD" w:rsidRPr="00750B34">
          <w:rPr>
            <w:rStyle w:val="Hyperlink"/>
          </w:rPr>
          <w:t xml:space="preserve"> Mixture And </w:t>
        </w:r>
        <w:proofErr w:type="spellStart"/>
        <w:r w:rsidR="006917CD" w:rsidRPr="00750B34">
          <w:rPr>
            <w:rStyle w:val="Hyperlink"/>
          </w:rPr>
          <w:t>Making</w:t>
        </w:r>
        <w:proofErr w:type="spellEnd"/>
        <w:r w:rsidR="006917CD" w:rsidRPr="00750B34">
          <w:rPr>
            <w:rStyle w:val="Hyperlink"/>
          </w:rPr>
          <w:t xml:space="preserve"> </w:t>
        </w:r>
        <w:proofErr w:type="spellStart"/>
        <w:r w:rsidR="006917CD" w:rsidRPr="00750B34">
          <w:rPr>
            <w:rStyle w:val="Hyperlink"/>
          </w:rPr>
          <w:t>Homemade</w:t>
        </w:r>
        <w:proofErr w:type="spellEnd"/>
        <w:r w:rsidR="006917CD" w:rsidRPr="00750B34">
          <w:rPr>
            <w:rStyle w:val="Hyperlink"/>
          </w:rPr>
          <w:t xml:space="preserve"> </w:t>
        </w:r>
        <w:proofErr w:type="spellStart"/>
        <w:r w:rsidR="006917CD" w:rsidRPr="00750B34">
          <w:rPr>
            <w:rStyle w:val="Hyperlink"/>
          </w:rPr>
          <w:t>Soilless</w:t>
        </w:r>
        <w:proofErr w:type="spellEnd"/>
        <w:r w:rsidR="006917CD" w:rsidRPr="00750B34">
          <w:rPr>
            <w:rStyle w:val="Hyperlink"/>
          </w:rPr>
          <w:t xml:space="preserve"> Mix</w:t>
        </w:r>
      </w:hyperlink>
      <w:r w:rsidR="007872A5" w:rsidRPr="00750B34">
        <w:rPr>
          <w:rStyle w:val="Hyperlink"/>
        </w:rPr>
        <w:t xml:space="preserve"> </w:t>
      </w:r>
    </w:p>
    <w:p w14:paraId="78EC1FA2" w14:textId="77777777" w:rsidR="00775898" w:rsidRPr="00750B34" w:rsidRDefault="00A610CD" w:rsidP="004C121E">
      <w:pPr>
        <w:spacing w:after="0" w:line="360" w:lineRule="auto"/>
        <w:contextualSpacing/>
        <w:jc w:val="left"/>
        <w:rPr>
          <w:rStyle w:val="Hyperlink"/>
        </w:rPr>
      </w:pPr>
      <w:hyperlink r:id="rId28" w:history="1">
        <w:r w:rsidR="00775898" w:rsidRPr="00750B34">
          <w:rPr>
            <w:rStyle w:val="Hyperlink"/>
          </w:rPr>
          <w:t xml:space="preserve">Growing </w:t>
        </w:r>
        <w:proofErr w:type="spellStart"/>
        <w:r w:rsidR="00775898" w:rsidRPr="00750B34">
          <w:rPr>
            <w:rStyle w:val="Hyperlink"/>
          </w:rPr>
          <w:t>Tomatoes</w:t>
        </w:r>
        <w:proofErr w:type="spellEnd"/>
        <w:r w:rsidR="00775898" w:rsidRPr="00750B34">
          <w:rPr>
            <w:rStyle w:val="Hyperlink"/>
          </w:rPr>
          <w:t xml:space="preserve"> </w:t>
        </w:r>
        <w:proofErr w:type="spellStart"/>
        <w:r w:rsidR="00775898" w:rsidRPr="00750B34">
          <w:rPr>
            <w:rStyle w:val="Hyperlink"/>
          </w:rPr>
          <w:t>from</w:t>
        </w:r>
        <w:proofErr w:type="spellEnd"/>
        <w:r w:rsidR="00775898" w:rsidRPr="00750B34">
          <w:rPr>
            <w:rStyle w:val="Hyperlink"/>
          </w:rPr>
          <w:t xml:space="preserve"> </w:t>
        </w:r>
        <w:proofErr w:type="spellStart"/>
        <w:r w:rsidR="00775898" w:rsidRPr="00750B34">
          <w:rPr>
            <w:rStyle w:val="Hyperlink"/>
          </w:rPr>
          <w:t>Seed</w:t>
        </w:r>
        <w:proofErr w:type="spellEnd"/>
        <w:r w:rsidR="00775898" w:rsidRPr="00750B34">
          <w:rPr>
            <w:rStyle w:val="Hyperlink"/>
          </w:rPr>
          <w:t xml:space="preserve"> to Har</w:t>
        </w:r>
        <w:r w:rsidR="00CB7736" w:rsidRPr="00750B34">
          <w:rPr>
            <w:rStyle w:val="Hyperlink"/>
          </w:rPr>
          <w:t xml:space="preserve">vest, </w:t>
        </w:r>
        <w:proofErr w:type="spellStart"/>
        <w:r w:rsidR="00CB7736" w:rsidRPr="00750B34">
          <w:rPr>
            <w:rStyle w:val="Hyperlink"/>
          </w:rPr>
          <w:t>Gardeners</w:t>
        </w:r>
        <w:proofErr w:type="spellEnd"/>
        <w:r w:rsidR="00CB7736" w:rsidRPr="00750B34">
          <w:rPr>
            <w:rStyle w:val="Hyperlink"/>
          </w:rPr>
          <w:t xml:space="preserve"> </w:t>
        </w:r>
        <w:proofErr w:type="spellStart"/>
        <w:r w:rsidR="00CB7736" w:rsidRPr="00750B34">
          <w:rPr>
            <w:rStyle w:val="Hyperlink"/>
          </w:rPr>
          <w:t>Supply</w:t>
        </w:r>
        <w:proofErr w:type="spellEnd"/>
        <w:r w:rsidR="00CB7736" w:rsidRPr="00750B34">
          <w:rPr>
            <w:rStyle w:val="Hyperlink"/>
          </w:rPr>
          <w:t xml:space="preserve"> </w:t>
        </w:r>
        <w:proofErr w:type="spellStart"/>
        <w:r w:rsidR="00CB7736" w:rsidRPr="00750B34">
          <w:rPr>
            <w:rStyle w:val="Hyperlink"/>
          </w:rPr>
          <w:t>Company</w:t>
        </w:r>
        <w:proofErr w:type="spellEnd"/>
      </w:hyperlink>
      <w:r w:rsidR="00775898" w:rsidRPr="00750B34">
        <w:rPr>
          <w:rStyle w:val="Hyperlink"/>
          <w:highlight w:val="white"/>
        </w:rPr>
        <w:t xml:space="preserve"> </w:t>
      </w:r>
    </w:p>
    <w:p w14:paraId="15868E8D" w14:textId="77777777" w:rsidR="006917CD" w:rsidRPr="00750B34" w:rsidRDefault="00A610CD" w:rsidP="004C121E">
      <w:pPr>
        <w:spacing w:after="0" w:line="360" w:lineRule="auto"/>
        <w:contextualSpacing/>
        <w:jc w:val="left"/>
        <w:rPr>
          <w:rStyle w:val="Hyperlink"/>
        </w:rPr>
      </w:pPr>
      <w:hyperlink r:id="rId29" w:history="1">
        <w:r w:rsidR="006917CD" w:rsidRPr="00750B34">
          <w:rPr>
            <w:rStyle w:val="Hyperlink"/>
          </w:rPr>
          <w:t xml:space="preserve">How important </w:t>
        </w:r>
        <w:proofErr w:type="spellStart"/>
        <w:r w:rsidR="006917CD" w:rsidRPr="00750B34">
          <w:rPr>
            <w:rStyle w:val="Hyperlink"/>
          </w:rPr>
          <w:t>is</w:t>
        </w:r>
        <w:proofErr w:type="spellEnd"/>
        <w:r w:rsidR="006917CD" w:rsidRPr="00750B34">
          <w:rPr>
            <w:rStyle w:val="Hyperlink"/>
          </w:rPr>
          <w:t xml:space="preserve"> </w:t>
        </w:r>
        <w:proofErr w:type="spellStart"/>
        <w:r w:rsidR="006917CD" w:rsidRPr="00750B34">
          <w:rPr>
            <w:rStyle w:val="Hyperlink"/>
          </w:rPr>
          <w:t>it</w:t>
        </w:r>
        <w:proofErr w:type="spellEnd"/>
        <w:r w:rsidR="006917CD" w:rsidRPr="00750B34">
          <w:rPr>
            <w:rStyle w:val="Hyperlink"/>
          </w:rPr>
          <w:t xml:space="preserve"> for Canada to </w:t>
        </w:r>
        <w:proofErr w:type="spellStart"/>
        <w:r w:rsidR="006917CD" w:rsidRPr="00750B34">
          <w:rPr>
            <w:rStyle w:val="Hyperlink"/>
          </w:rPr>
          <w:t>produce</w:t>
        </w:r>
        <w:proofErr w:type="spellEnd"/>
        <w:r w:rsidR="006917CD" w:rsidRPr="00750B34">
          <w:rPr>
            <w:rStyle w:val="Hyperlink"/>
          </w:rPr>
          <w:t xml:space="preserve"> </w:t>
        </w:r>
        <w:proofErr w:type="spellStart"/>
        <w:r w:rsidR="006917CD" w:rsidRPr="00750B34">
          <w:rPr>
            <w:rStyle w:val="Hyperlink"/>
          </w:rPr>
          <w:t>its</w:t>
        </w:r>
        <w:proofErr w:type="spellEnd"/>
        <w:r w:rsidR="006917CD" w:rsidRPr="00750B34">
          <w:rPr>
            <w:rStyle w:val="Hyperlink"/>
          </w:rPr>
          <w:t xml:space="preserve"> </w:t>
        </w:r>
        <w:proofErr w:type="spellStart"/>
        <w:r w:rsidR="006917CD" w:rsidRPr="00750B34">
          <w:rPr>
            <w:rStyle w:val="Hyperlink"/>
          </w:rPr>
          <w:t>own</w:t>
        </w:r>
        <w:proofErr w:type="spellEnd"/>
        <w:r w:rsidR="006917CD" w:rsidRPr="00750B34">
          <w:rPr>
            <w:rStyle w:val="Hyperlink"/>
          </w:rPr>
          <w:t xml:space="preserve"> </w:t>
        </w:r>
        <w:proofErr w:type="spellStart"/>
        <w:r w:rsidR="006917CD" w:rsidRPr="00750B34">
          <w:rPr>
            <w:rStyle w:val="Hyperlink"/>
          </w:rPr>
          <w:t>food</w:t>
        </w:r>
        <w:proofErr w:type="spellEnd"/>
        <w:r w:rsidR="006917CD" w:rsidRPr="00750B34">
          <w:rPr>
            <w:rStyle w:val="Hyperlink"/>
          </w:rPr>
          <w:t>?</w:t>
        </w:r>
      </w:hyperlink>
      <w:r w:rsidR="006917CD" w:rsidRPr="00750B34">
        <w:rPr>
          <w:rStyle w:val="Hyperlink"/>
        </w:rPr>
        <w:t xml:space="preserve"> </w:t>
      </w:r>
    </w:p>
    <w:p w14:paraId="66178512" w14:textId="77777777" w:rsidR="00775898" w:rsidRPr="00750B34" w:rsidRDefault="00A610CD" w:rsidP="004C121E">
      <w:pPr>
        <w:spacing w:after="0" w:line="360" w:lineRule="auto"/>
        <w:contextualSpacing/>
        <w:jc w:val="left"/>
        <w:rPr>
          <w:rStyle w:val="Hyperlink"/>
        </w:rPr>
      </w:pPr>
      <w:hyperlink r:id="rId30" w:history="1">
        <w:r w:rsidR="00CB7736" w:rsidRPr="00750B34">
          <w:rPr>
            <w:rStyle w:val="Hyperlink"/>
          </w:rPr>
          <w:t xml:space="preserve">McGill </w:t>
        </w:r>
        <w:proofErr w:type="spellStart"/>
        <w:r w:rsidR="00CB7736" w:rsidRPr="00750B34">
          <w:rPr>
            <w:rStyle w:val="Hyperlink"/>
          </w:rPr>
          <w:t>University</w:t>
        </w:r>
        <w:proofErr w:type="spellEnd"/>
        <w:r w:rsidR="00CB7736" w:rsidRPr="00750B34">
          <w:rPr>
            <w:rStyle w:val="Hyperlink"/>
          </w:rPr>
          <w:t xml:space="preserve"> Food Services: </w:t>
        </w:r>
        <w:proofErr w:type="spellStart"/>
        <w:r w:rsidR="00775898" w:rsidRPr="00750B34">
          <w:rPr>
            <w:rStyle w:val="Hyperlink"/>
          </w:rPr>
          <w:t>Sustainability</w:t>
        </w:r>
        <w:proofErr w:type="spellEnd"/>
      </w:hyperlink>
      <w:r w:rsidR="00775898" w:rsidRPr="00750B34">
        <w:rPr>
          <w:rStyle w:val="Hyperlink"/>
        </w:rPr>
        <w:t xml:space="preserve"> </w:t>
      </w:r>
    </w:p>
    <w:p w14:paraId="2F58F92E" w14:textId="77777777" w:rsidR="006917CD" w:rsidRPr="00750B34" w:rsidRDefault="00A610CD" w:rsidP="004C121E">
      <w:pPr>
        <w:spacing w:after="0" w:line="360" w:lineRule="auto"/>
        <w:contextualSpacing/>
        <w:jc w:val="left"/>
        <w:rPr>
          <w:rStyle w:val="Hyperlink"/>
        </w:rPr>
      </w:pPr>
      <w:hyperlink r:id="rId31" w:history="1">
        <w:r w:rsidR="006917CD" w:rsidRPr="00750B34">
          <w:rPr>
            <w:rStyle w:val="Hyperlink"/>
          </w:rPr>
          <w:t xml:space="preserve">The New York Times: How the First Farmers </w:t>
        </w:r>
        <w:proofErr w:type="spellStart"/>
        <w:r w:rsidR="006917CD" w:rsidRPr="00750B34">
          <w:rPr>
            <w:rStyle w:val="Hyperlink"/>
          </w:rPr>
          <w:t>Changed</w:t>
        </w:r>
        <w:proofErr w:type="spellEnd"/>
        <w:r w:rsidR="006917CD" w:rsidRPr="00750B34">
          <w:rPr>
            <w:rStyle w:val="Hyperlink"/>
          </w:rPr>
          <w:t xml:space="preserve"> </w:t>
        </w:r>
        <w:proofErr w:type="spellStart"/>
        <w:r w:rsidR="006917CD" w:rsidRPr="00750B34">
          <w:rPr>
            <w:rStyle w:val="Hyperlink"/>
          </w:rPr>
          <w:t>History</w:t>
        </w:r>
        <w:proofErr w:type="spellEnd"/>
      </w:hyperlink>
      <w:r w:rsidR="006917CD" w:rsidRPr="00750B34">
        <w:rPr>
          <w:rStyle w:val="Hyperlink"/>
        </w:rPr>
        <w:t xml:space="preserve"> </w:t>
      </w:r>
    </w:p>
    <w:p w14:paraId="3A41C701" w14:textId="77777777" w:rsidR="004C121E" w:rsidRDefault="00A610CD" w:rsidP="004C121E">
      <w:pPr>
        <w:spacing w:after="0" w:line="360" w:lineRule="auto"/>
        <w:contextualSpacing/>
        <w:jc w:val="left"/>
        <w:rPr>
          <w:rStyle w:val="Hyperlink"/>
        </w:rPr>
      </w:pPr>
      <w:hyperlink r:id="rId32" w:history="1">
        <w:r w:rsidR="006917CD" w:rsidRPr="00750B34">
          <w:rPr>
            <w:rStyle w:val="Hyperlink"/>
          </w:rPr>
          <w:t xml:space="preserve">The Spruce: </w:t>
        </w:r>
        <w:proofErr w:type="spellStart"/>
        <w:r w:rsidR="006917CD" w:rsidRPr="00750B34">
          <w:rPr>
            <w:rStyle w:val="Hyperlink"/>
          </w:rPr>
          <w:t>Soilless</w:t>
        </w:r>
        <w:proofErr w:type="spellEnd"/>
        <w:r w:rsidR="006917CD" w:rsidRPr="00750B34">
          <w:rPr>
            <w:rStyle w:val="Hyperlink"/>
          </w:rPr>
          <w:t xml:space="preserve"> </w:t>
        </w:r>
        <w:proofErr w:type="spellStart"/>
        <w:r w:rsidR="006917CD" w:rsidRPr="00750B34">
          <w:rPr>
            <w:rStyle w:val="Hyperlink"/>
          </w:rPr>
          <w:t>Potting</w:t>
        </w:r>
        <w:proofErr w:type="spellEnd"/>
        <w:r w:rsidR="006917CD" w:rsidRPr="00750B34">
          <w:rPr>
            <w:rStyle w:val="Hyperlink"/>
          </w:rPr>
          <w:t xml:space="preserve"> Mix</w:t>
        </w:r>
      </w:hyperlink>
      <w:r w:rsidR="00F04A10" w:rsidRPr="00750B34">
        <w:rPr>
          <w:rStyle w:val="Hyperlink"/>
        </w:rPr>
        <w:t xml:space="preserve"> </w:t>
      </w:r>
    </w:p>
    <w:p w14:paraId="7E757077" w14:textId="7B53005C" w:rsidR="00F04A10" w:rsidRPr="00750B34" w:rsidRDefault="00A610CD" w:rsidP="004C121E">
      <w:pPr>
        <w:spacing w:after="0" w:line="360" w:lineRule="auto"/>
        <w:contextualSpacing/>
        <w:jc w:val="left"/>
        <w:rPr>
          <w:rStyle w:val="Hyperlink"/>
        </w:rPr>
      </w:pPr>
      <w:hyperlink r:id="rId33" w:history="1">
        <w:r w:rsidR="00CB7736" w:rsidRPr="00750B34">
          <w:rPr>
            <w:rStyle w:val="Hyperlink"/>
          </w:rPr>
          <w:t xml:space="preserve">West </w:t>
        </w:r>
        <w:proofErr w:type="spellStart"/>
        <w:r w:rsidR="00CB7736" w:rsidRPr="00750B34">
          <w:rPr>
            <w:rStyle w:val="Hyperlink"/>
          </w:rPr>
          <w:t>Coast</w:t>
        </w:r>
        <w:proofErr w:type="spellEnd"/>
        <w:r w:rsidR="00CB7736" w:rsidRPr="00750B34">
          <w:rPr>
            <w:rStyle w:val="Hyperlink"/>
          </w:rPr>
          <w:t xml:space="preserve"> </w:t>
        </w:r>
        <w:proofErr w:type="spellStart"/>
        <w:r w:rsidR="00CB7736" w:rsidRPr="00750B34">
          <w:rPr>
            <w:rStyle w:val="Hyperlink"/>
          </w:rPr>
          <w:t>Seeds</w:t>
        </w:r>
        <w:proofErr w:type="spellEnd"/>
        <w:r w:rsidR="00CB7736" w:rsidRPr="00750B34">
          <w:rPr>
            <w:rStyle w:val="Hyperlink"/>
          </w:rPr>
          <w:t xml:space="preserve">: </w:t>
        </w:r>
        <w:proofErr w:type="spellStart"/>
        <w:r w:rsidR="00775898" w:rsidRPr="00750B34">
          <w:rPr>
            <w:rStyle w:val="Hyperlink"/>
          </w:rPr>
          <w:t>What</w:t>
        </w:r>
        <w:proofErr w:type="spellEnd"/>
        <w:r w:rsidR="00775898" w:rsidRPr="00750B34">
          <w:rPr>
            <w:rStyle w:val="Hyperlink"/>
          </w:rPr>
          <w:t xml:space="preserve"> the Heck </w:t>
        </w:r>
        <w:proofErr w:type="spellStart"/>
        <w:r w:rsidR="00775898" w:rsidRPr="00750B34">
          <w:rPr>
            <w:rStyle w:val="Hyperlink"/>
          </w:rPr>
          <w:t>is</w:t>
        </w:r>
        <w:proofErr w:type="spellEnd"/>
        <w:r w:rsidR="00775898" w:rsidRPr="00750B34">
          <w:rPr>
            <w:rStyle w:val="Hyperlink"/>
          </w:rPr>
          <w:t xml:space="preserve"> N-P-K ?</w:t>
        </w:r>
      </w:hyperlink>
      <w:r w:rsidR="00F04A10" w:rsidRPr="00750B34">
        <w:rPr>
          <w:rStyle w:val="Hyperlink"/>
        </w:rPr>
        <w:t xml:space="preserve"> </w:t>
      </w:r>
      <w:r w:rsidR="00F04A10" w:rsidRPr="00750B34">
        <w:rPr>
          <w:rStyle w:val="Hyperlink"/>
        </w:rPr>
        <w:br w:type="page"/>
      </w:r>
    </w:p>
    <w:p w14:paraId="7A6891B8" w14:textId="27E57541" w:rsidR="00A511C8" w:rsidRPr="003130F0" w:rsidRDefault="00A511C8" w:rsidP="007872A5">
      <w:pPr>
        <w:pStyle w:val="Heading1"/>
      </w:pPr>
      <w:bookmarkStart w:id="19" w:name="_Toc44582500"/>
      <w:r w:rsidRPr="003130F0">
        <w:lastRenderedPageBreak/>
        <w:t xml:space="preserve">Introduction – </w:t>
      </w:r>
      <w:r w:rsidR="00F74A67">
        <w:t>Diaporama</w:t>
      </w:r>
      <w:bookmarkEnd w:id="19"/>
    </w:p>
    <w:p w14:paraId="75B3E059" w14:textId="7071E1F8" w:rsidR="003130F0" w:rsidRDefault="007304B0">
      <w:pPr>
        <w:jc w:val="left"/>
      </w:pPr>
      <w:r>
        <w:t>La présentation es</w:t>
      </w:r>
      <w:r w:rsidR="005426EA">
        <w:t>t</w:t>
      </w:r>
      <w:r w:rsidR="003130F0" w:rsidRPr="003130F0">
        <w:t xml:space="preserve"> </w:t>
      </w:r>
      <w:r w:rsidR="003130F0">
        <w:t>sous forme</w:t>
      </w:r>
      <w:r w:rsidR="00021F40">
        <w:t xml:space="preserve"> de</w:t>
      </w:r>
      <w:r w:rsidR="003130F0" w:rsidRPr="003130F0">
        <w:t xml:space="preserve"> </w:t>
      </w:r>
      <w:r w:rsidR="009C3AFC">
        <w:t>diaporama</w:t>
      </w:r>
      <w:r w:rsidR="003130F0" w:rsidRPr="003130F0">
        <w:t>. Veuillez utiliser et</w:t>
      </w:r>
      <w:r w:rsidR="007B2050">
        <w:t xml:space="preserve"> vous </w:t>
      </w:r>
      <w:r w:rsidR="003130F0" w:rsidRPr="003130F0">
        <w:t>référe</w:t>
      </w:r>
      <w:r w:rsidR="00AA772F">
        <w:t>z</w:t>
      </w:r>
      <w:r w:rsidR="003130F0" w:rsidRPr="003130F0">
        <w:t xml:space="preserve"> à l'image et au lien ci-dessous.</w:t>
      </w:r>
    </w:p>
    <w:p w14:paraId="7A57FA0A" w14:textId="70461540" w:rsidR="006917CD" w:rsidRPr="00FE6E8B" w:rsidRDefault="008D7215">
      <w:pPr>
        <w:jc w:val="left"/>
        <w:rPr>
          <w:rStyle w:val="Hyperlink"/>
        </w:rPr>
      </w:pPr>
      <w:r w:rsidRPr="00384B66">
        <w:rPr>
          <w:rStyle w:val="Hyperlink"/>
        </w:rPr>
        <w:fldChar w:fldCharType="begin"/>
      </w:r>
      <w:r w:rsidR="009C5EC1">
        <w:rPr>
          <w:rStyle w:val="Hyperlink"/>
        </w:rPr>
        <w:instrText>HYPERLINK "https://www.octe.ca/application/files/7115/9408/8215/THJ1O_Legumes_et_herbes_cultives_a_la_maison.pdf"</w:instrText>
      </w:r>
      <w:r w:rsidRPr="00384B66">
        <w:rPr>
          <w:rStyle w:val="Hyperlink"/>
        </w:rPr>
        <w:fldChar w:fldCharType="separate"/>
      </w:r>
      <w:r w:rsidR="00737D13" w:rsidRPr="00FE6E8B">
        <w:rPr>
          <w:rStyle w:val="Hyperlink"/>
        </w:rPr>
        <w:t>Légumes et herbes cultivés à la maison</w:t>
      </w:r>
    </w:p>
    <w:p w14:paraId="1C2039C9" w14:textId="6746F0A1" w:rsidR="006917CD" w:rsidRDefault="008D7215">
      <w:pPr>
        <w:jc w:val="left"/>
        <w:rPr>
          <w:rStyle w:val="Hyperlink"/>
        </w:rPr>
      </w:pPr>
      <w:r w:rsidRPr="00384B66">
        <w:rPr>
          <w:rStyle w:val="Hyperlink"/>
        </w:rPr>
        <w:fldChar w:fldCharType="end"/>
      </w:r>
      <w:bookmarkStart w:id="20" w:name="_MON_1655192302"/>
      <w:bookmarkEnd w:id="20"/>
      <w:r w:rsidR="00E50EB4">
        <w:rPr>
          <w:rStyle w:val="Hyperlink"/>
        </w:rPr>
        <w:object w:dxaOrig="7186" w:dyaOrig="4053" w14:anchorId="309431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pt;height:202.5pt" o:ole="">
            <v:imagedata r:id="rId34" o:title=""/>
          </v:shape>
          <o:OLEObject Type="Embed" ProgID="PowerPoint.Show.12" ShapeID="_x0000_i1025" DrawAspect="Content" ObjectID="_1666754170" r:id="rId35"/>
        </w:object>
      </w:r>
    </w:p>
    <w:p w14:paraId="278A484D" w14:textId="3942EA94" w:rsidR="00740932" w:rsidRPr="002617BB" w:rsidRDefault="00A610CD">
      <w:pPr>
        <w:jc w:val="left"/>
      </w:pPr>
      <w:hyperlink r:id="rId36" w:history="1">
        <w:r w:rsidR="00A42E8D" w:rsidRPr="00A42E8D">
          <w:rPr>
            <w:rStyle w:val="Hyperlink"/>
          </w:rPr>
          <w:t>Lien aux documents de légumes du potager</w:t>
        </w:r>
      </w:hyperlink>
    </w:p>
    <w:p w14:paraId="3E04C4BC" w14:textId="77777777" w:rsidR="00A511C8" w:rsidRDefault="00A511C8">
      <w:pPr>
        <w:jc w:val="left"/>
        <w:rPr>
          <w:rFonts w:ascii="Calibri Light" w:eastAsia="Calibri" w:hAnsi="Calibri Light" w:cs="Calibri"/>
          <w:color w:val="1932FF"/>
          <w:sz w:val="32"/>
          <w:szCs w:val="32"/>
        </w:rPr>
      </w:pPr>
      <w:r>
        <w:br w:type="page"/>
      </w:r>
    </w:p>
    <w:p w14:paraId="57FC4779" w14:textId="6ACC7B8D" w:rsidR="005B788C" w:rsidRPr="00542C5E" w:rsidRDefault="00D32261" w:rsidP="00D87663">
      <w:pPr>
        <w:pStyle w:val="Heading1"/>
        <w:spacing w:after="240"/>
      </w:pPr>
      <w:bookmarkStart w:id="21" w:name="_Toc44582501"/>
      <w:r w:rsidRPr="00542C5E">
        <w:lastRenderedPageBreak/>
        <w:t>Activit</w:t>
      </w:r>
      <w:r w:rsidR="00542C5E">
        <w:t>é</w:t>
      </w:r>
      <w:r w:rsidRPr="00542C5E">
        <w:t xml:space="preserve"> #1: </w:t>
      </w:r>
      <w:r w:rsidR="00542C5E" w:rsidRPr="00542C5E">
        <w:t>Comment l’augmentation des récoltes ont-elles affecté le monde?</w:t>
      </w:r>
      <w:bookmarkEnd w:id="21"/>
    </w:p>
    <w:p w14:paraId="044ECB5F" w14:textId="02811793" w:rsidR="00CD641B" w:rsidRPr="00913133" w:rsidRDefault="00913133" w:rsidP="00CD641B">
      <w:r w:rsidRPr="00913133">
        <w:t xml:space="preserve">Les élèves </w:t>
      </w:r>
      <w:r w:rsidR="003A7F16">
        <w:t>chercheront</w:t>
      </w:r>
      <w:r w:rsidRPr="00913133">
        <w:t xml:space="preserve"> d</w:t>
      </w:r>
      <w:r w:rsidR="009E0D83">
        <w:t>e l’</w:t>
      </w:r>
      <w:r w:rsidRPr="00913133">
        <w:t>information sur la question - Comment l’a</w:t>
      </w:r>
      <w:r w:rsidR="00C31594">
        <w:t>griculture</w:t>
      </w:r>
      <w:r w:rsidR="00683C56">
        <w:t xml:space="preserve"> a</w:t>
      </w:r>
      <w:r w:rsidR="006E77E9">
        <w:t>-t-elle</w:t>
      </w:r>
      <w:r w:rsidR="00683C56">
        <w:t xml:space="preserve"> changé</w:t>
      </w:r>
      <w:r w:rsidRPr="00913133">
        <w:t xml:space="preserve"> le monde</w:t>
      </w:r>
      <w:r w:rsidR="00CF465F">
        <w:t>?</w:t>
      </w:r>
      <w:r w:rsidRPr="00913133">
        <w:t xml:space="preserve"> Le fait est que la civilisation, telle que nous la connaissons, est née lorsque nous sommes devenus agriculteurs! La recherche des étudiants devrait les aider à mieux comprendre</w:t>
      </w:r>
      <w:r w:rsidR="00841DFC">
        <w:t>.</w:t>
      </w:r>
      <w:r w:rsidR="00744115">
        <w:t xml:space="preserve">  Ils </w:t>
      </w:r>
      <w:r w:rsidRPr="00913133">
        <w:t>utilis</w:t>
      </w:r>
      <w:r w:rsidR="00744115">
        <w:t>eront</w:t>
      </w:r>
      <w:r w:rsidRPr="00913133">
        <w:t xml:space="preserve"> la liste des ressources fournie ci-dessous</w:t>
      </w:r>
      <w:r w:rsidR="00744115">
        <w:t xml:space="preserve"> </w:t>
      </w:r>
      <w:r w:rsidR="004561C9">
        <w:t>pour approfondir leurs connaissances.</w:t>
      </w:r>
    </w:p>
    <w:p w14:paraId="5DDCA9E4" w14:textId="77777777" w:rsidR="005B788C" w:rsidRPr="00384B66" w:rsidRDefault="00A610CD" w:rsidP="00E62FC8">
      <w:pPr>
        <w:numPr>
          <w:ilvl w:val="0"/>
          <w:numId w:val="30"/>
        </w:numPr>
        <w:spacing w:after="200"/>
        <w:rPr>
          <w:rStyle w:val="Hyperlink"/>
        </w:rPr>
      </w:pPr>
      <w:hyperlink r:id="rId37">
        <w:r w:rsidR="00D32261" w:rsidRPr="00384B66">
          <w:rPr>
            <w:rStyle w:val="Hyperlink"/>
          </w:rPr>
          <w:t>National Geographic</w:t>
        </w:r>
      </w:hyperlink>
      <w:r w:rsidR="00E62FC8" w:rsidRPr="00384B66">
        <w:rPr>
          <w:rStyle w:val="Hyperlink"/>
        </w:rPr>
        <w:t xml:space="preserve"> Education website</w:t>
      </w:r>
    </w:p>
    <w:p w14:paraId="756E7A60" w14:textId="77777777" w:rsidR="005B788C" w:rsidRPr="00384B66" w:rsidRDefault="00A610CD" w:rsidP="00E62FC8">
      <w:pPr>
        <w:numPr>
          <w:ilvl w:val="0"/>
          <w:numId w:val="30"/>
        </w:numPr>
        <w:spacing w:after="200"/>
        <w:rPr>
          <w:rStyle w:val="Hyperlink"/>
        </w:rPr>
      </w:pPr>
      <w:hyperlink r:id="rId38" w:history="1">
        <w:r w:rsidR="00E62FC8" w:rsidRPr="00384B66">
          <w:rPr>
            <w:rStyle w:val="Hyperlink"/>
          </w:rPr>
          <w:t>The New York Times article titled How the First Farmers Changed History</w:t>
        </w:r>
      </w:hyperlink>
    </w:p>
    <w:p w14:paraId="2A5999F4" w14:textId="77777777" w:rsidR="00E62FC8" w:rsidRPr="00384B66" w:rsidRDefault="00A610CD" w:rsidP="00E62FC8">
      <w:pPr>
        <w:pStyle w:val="ListParagraph"/>
        <w:numPr>
          <w:ilvl w:val="0"/>
          <w:numId w:val="30"/>
        </w:numPr>
        <w:spacing w:after="200"/>
        <w:jc w:val="left"/>
        <w:rPr>
          <w:rStyle w:val="Hyperlink"/>
        </w:rPr>
      </w:pPr>
      <w:hyperlink r:id="rId39" w:history="1">
        <w:r w:rsidR="00E62FC8" w:rsidRPr="00384B66">
          <w:rPr>
            <w:rStyle w:val="Hyperlink"/>
          </w:rPr>
          <w:t>Beaker Life article titled The Evolution of Agriculture</w:t>
        </w:r>
      </w:hyperlink>
      <w:r w:rsidR="00E62FC8" w:rsidRPr="00384B66">
        <w:rPr>
          <w:rStyle w:val="Hyperlink"/>
        </w:rPr>
        <w:t xml:space="preserve"> </w:t>
      </w:r>
    </w:p>
    <w:p w14:paraId="4A7400D4" w14:textId="67D622D2" w:rsidR="005B788C" w:rsidRPr="00E2784F" w:rsidRDefault="00E2784F">
      <w:r w:rsidRPr="00E2784F">
        <w:t>Les élèves répondront aux questions suivantes après avoir effectué des recherches sur le sujet en question:</w:t>
      </w:r>
    </w:p>
    <w:p w14:paraId="5F50A107" w14:textId="68E154E0" w:rsidR="005B788C" w:rsidRPr="00FB5053" w:rsidRDefault="00FB5053">
      <w:pPr>
        <w:numPr>
          <w:ilvl w:val="0"/>
          <w:numId w:val="2"/>
        </w:numPr>
        <w:spacing w:after="0"/>
        <w:rPr>
          <w:color w:val="000000"/>
        </w:rPr>
      </w:pPr>
      <w:r w:rsidRPr="00FB5053">
        <w:t>Quand et où les humains ont-ils commencé à c</w:t>
      </w:r>
      <w:r>
        <w:t>ultiver</w:t>
      </w:r>
      <w:r w:rsidRPr="00FB5053">
        <w:t xml:space="preserve"> leurs propres </w:t>
      </w:r>
      <w:r>
        <w:t>récoltes afin de se</w:t>
      </w:r>
      <w:r w:rsidRPr="00FB5053">
        <w:t xml:space="preserve"> nourrir? Quelles étaient les premières récoltes</w:t>
      </w:r>
      <w:r w:rsidR="00D32261" w:rsidRPr="00FB5053">
        <w:t xml:space="preserve">? </w:t>
      </w:r>
    </w:p>
    <w:p w14:paraId="333E657B" w14:textId="20BF770C" w:rsidR="005B788C" w:rsidRPr="001B1C04" w:rsidRDefault="001B1C04">
      <w:pPr>
        <w:numPr>
          <w:ilvl w:val="0"/>
          <w:numId w:val="2"/>
        </w:numPr>
        <w:spacing w:after="0"/>
        <w:rPr>
          <w:color w:val="000000"/>
        </w:rPr>
      </w:pPr>
      <w:r>
        <w:t>Q</w:t>
      </w:r>
      <w:r w:rsidRPr="001B1C04">
        <w:t xml:space="preserve">uels changements dans la société résultent de l'agriculture? Comment cela a-t-il influencé </w:t>
      </w:r>
      <w:r w:rsidR="003647B6">
        <w:t>l</w:t>
      </w:r>
      <w:r w:rsidR="001970D6">
        <w:t>'endroit ainsi que la façon</w:t>
      </w:r>
      <w:r w:rsidR="007A7449">
        <w:t xml:space="preserve"> dont </w:t>
      </w:r>
      <w:r w:rsidRPr="001B1C04">
        <w:t>les gens vivaient? Comment cela a-t-il affecté la santé et la longévité humaine</w:t>
      </w:r>
      <w:r w:rsidR="00D32261" w:rsidRPr="001B1C04">
        <w:t>?</w:t>
      </w:r>
    </w:p>
    <w:p w14:paraId="7BC7F4A6" w14:textId="6A30EDC9" w:rsidR="005B788C" w:rsidRPr="0016342B" w:rsidRDefault="0016342B">
      <w:pPr>
        <w:numPr>
          <w:ilvl w:val="0"/>
          <w:numId w:val="2"/>
        </w:numPr>
        <w:rPr>
          <w:color w:val="000000"/>
        </w:rPr>
      </w:pPr>
      <w:r w:rsidRPr="0016342B">
        <w:t xml:space="preserve">Nous étions des nomades avant la révolution, qu'est-ce que </w:t>
      </w:r>
      <w:r w:rsidR="00F51B76">
        <w:t>ç</w:t>
      </w:r>
      <w:r w:rsidR="009B630E">
        <w:t xml:space="preserve">a </w:t>
      </w:r>
      <w:r w:rsidRPr="0016342B">
        <w:t>signifie? Comment avons-nous obtenu notre nourriture avant de commencer à cultiver? Dans quel genre de maison les gens auraient-ils vécu à l'époque</w:t>
      </w:r>
      <w:r w:rsidR="00D32261" w:rsidRPr="0016342B">
        <w:t>?</w:t>
      </w:r>
    </w:p>
    <w:p w14:paraId="410183C2" w14:textId="1D4CA7BB" w:rsidR="005B788C" w:rsidRPr="00542C5E" w:rsidRDefault="00D32261" w:rsidP="00D87663">
      <w:pPr>
        <w:pStyle w:val="Heading1"/>
        <w:spacing w:after="240"/>
      </w:pPr>
      <w:bookmarkStart w:id="22" w:name="_Toc44582502"/>
      <w:r w:rsidRPr="00542C5E">
        <w:t>Act</w:t>
      </w:r>
      <w:r w:rsidR="00542C5E">
        <w:t>ivité</w:t>
      </w:r>
      <w:r w:rsidRPr="00542C5E">
        <w:t xml:space="preserve"> #2: </w:t>
      </w:r>
      <w:r w:rsidR="00542C5E" w:rsidRPr="00542C5E">
        <w:t xml:space="preserve">L'importance de cultiver </w:t>
      </w:r>
      <w:r w:rsidR="00884705">
        <w:t>n</w:t>
      </w:r>
      <w:r w:rsidR="00542C5E" w:rsidRPr="00542C5E">
        <w:t>otre propre nourriture</w:t>
      </w:r>
      <w:r w:rsidR="00542C5E">
        <w:t>.</w:t>
      </w:r>
      <w:bookmarkEnd w:id="22"/>
    </w:p>
    <w:p w14:paraId="72288244" w14:textId="5E8EFE08" w:rsidR="005B788C" w:rsidRPr="004D06E9" w:rsidRDefault="004D06E9">
      <w:r w:rsidRPr="004D06E9">
        <w:t xml:space="preserve">Les élèves utiliseront les ressources suivantes pour rechercher l'importance de cultiver leur propre </w:t>
      </w:r>
      <w:r>
        <w:t>aliment</w:t>
      </w:r>
      <w:r w:rsidR="00D32261" w:rsidRPr="004D06E9">
        <w:t xml:space="preserve">. </w:t>
      </w:r>
    </w:p>
    <w:p w14:paraId="171A4DE9" w14:textId="77777777" w:rsidR="005B788C" w:rsidRDefault="00D32261">
      <w:pPr>
        <w:rPr>
          <w:b/>
        </w:rPr>
      </w:pPr>
      <w:r>
        <w:rPr>
          <w:b/>
        </w:rPr>
        <w:t>Resources:</w:t>
      </w:r>
    </w:p>
    <w:p w14:paraId="672BAA00" w14:textId="77777777" w:rsidR="005B788C" w:rsidRPr="00384B66" w:rsidRDefault="00A610CD" w:rsidP="00E62FC8">
      <w:pPr>
        <w:numPr>
          <w:ilvl w:val="0"/>
          <w:numId w:val="22"/>
        </w:numPr>
        <w:spacing w:after="200"/>
        <w:rPr>
          <w:rStyle w:val="Hyperlink"/>
        </w:rPr>
      </w:pPr>
      <w:hyperlink r:id="rId40">
        <w:r w:rsidR="00D32261" w:rsidRPr="00384B66">
          <w:rPr>
            <w:rStyle w:val="Hyperlink"/>
          </w:rPr>
          <w:t>Google</w:t>
        </w:r>
      </w:hyperlink>
    </w:p>
    <w:p w14:paraId="1125B159" w14:textId="77777777" w:rsidR="00E62FC8" w:rsidRPr="00384B66" w:rsidRDefault="00A610CD" w:rsidP="00E62FC8">
      <w:pPr>
        <w:pStyle w:val="ListParagraph"/>
        <w:numPr>
          <w:ilvl w:val="0"/>
          <w:numId w:val="22"/>
        </w:numPr>
        <w:spacing w:after="200" w:line="480" w:lineRule="auto"/>
        <w:jc w:val="left"/>
        <w:rPr>
          <w:rStyle w:val="Hyperlink"/>
        </w:rPr>
      </w:pPr>
      <w:hyperlink r:id="rId41" w:history="1">
        <w:r w:rsidR="00E62FC8" w:rsidRPr="00384B66">
          <w:rPr>
            <w:rStyle w:val="Hyperlink"/>
          </w:rPr>
          <w:t>McGill University Food Services website on Sustainability</w:t>
        </w:r>
      </w:hyperlink>
      <w:r w:rsidR="00E62FC8" w:rsidRPr="00384B66">
        <w:rPr>
          <w:rStyle w:val="Hyperlink"/>
        </w:rPr>
        <w:t xml:space="preserve"> </w:t>
      </w:r>
    </w:p>
    <w:p w14:paraId="6E1153A9" w14:textId="77777777" w:rsidR="00E62FC8" w:rsidRPr="00384B66" w:rsidRDefault="00A610CD" w:rsidP="00E62FC8">
      <w:pPr>
        <w:pStyle w:val="ListParagraph"/>
        <w:numPr>
          <w:ilvl w:val="0"/>
          <w:numId w:val="22"/>
        </w:numPr>
        <w:spacing w:after="200" w:line="480" w:lineRule="auto"/>
        <w:jc w:val="left"/>
        <w:rPr>
          <w:rStyle w:val="Hyperlink"/>
        </w:rPr>
      </w:pPr>
      <w:hyperlink r:id="rId42">
        <w:r w:rsidR="00D32261" w:rsidRPr="00384B66">
          <w:rPr>
            <w:rStyle w:val="Hyperlink"/>
          </w:rPr>
          <w:t>CBC</w:t>
        </w:r>
      </w:hyperlink>
      <w:r w:rsidR="00E62FC8" w:rsidRPr="00384B66">
        <w:rPr>
          <w:rStyle w:val="Hyperlink"/>
        </w:rPr>
        <w:t xml:space="preserve"> article on </w:t>
      </w:r>
      <w:hyperlink r:id="rId43" w:history="1">
        <w:r w:rsidR="00E62FC8" w:rsidRPr="00384B66">
          <w:rPr>
            <w:rStyle w:val="Hyperlink"/>
          </w:rPr>
          <w:t>How important is it for Canada to produce its own food?</w:t>
        </w:r>
      </w:hyperlink>
      <w:r w:rsidR="00E62FC8" w:rsidRPr="00384B66">
        <w:rPr>
          <w:rStyle w:val="Hyperlink"/>
        </w:rPr>
        <w:t xml:space="preserve"> </w:t>
      </w:r>
    </w:p>
    <w:p w14:paraId="29C35A4E" w14:textId="77777777" w:rsidR="00E62FC8" w:rsidRPr="00384B66" w:rsidRDefault="00A610CD" w:rsidP="00E62FC8">
      <w:pPr>
        <w:pStyle w:val="ListParagraph"/>
        <w:numPr>
          <w:ilvl w:val="0"/>
          <w:numId w:val="22"/>
        </w:numPr>
        <w:spacing w:after="200"/>
        <w:rPr>
          <w:rStyle w:val="Hyperlink"/>
        </w:rPr>
      </w:pPr>
      <w:hyperlink r:id="rId44" w:history="1">
        <w:r w:rsidR="00E62FC8" w:rsidRPr="00384B66">
          <w:rPr>
            <w:rStyle w:val="Hyperlink"/>
          </w:rPr>
          <w:t>Food Secure Canada: What Is Behind The Trend Of Local Food?</w:t>
        </w:r>
      </w:hyperlink>
    </w:p>
    <w:p w14:paraId="466C28FE" w14:textId="0AAAC9F2" w:rsidR="005B788C" w:rsidRPr="00254040" w:rsidRDefault="00254040">
      <w:r w:rsidRPr="00254040">
        <w:t xml:space="preserve">Après avoir étudié le sujet, les étudiants </w:t>
      </w:r>
      <w:r>
        <w:t>devront</w:t>
      </w:r>
      <w:r w:rsidRPr="00254040">
        <w:t xml:space="preserve"> répondre aux questions suivantes</w:t>
      </w:r>
      <w:r w:rsidR="00D32261" w:rsidRPr="00254040">
        <w:t>:</w:t>
      </w:r>
    </w:p>
    <w:p w14:paraId="3E6D7D21" w14:textId="152791C0" w:rsidR="005B788C" w:rsidRPr="00144008" w:rsidRDefault="004502CB">
      <w:pPr>
        <w:numPr>
          <w:ilvl w:val="0"/>
          <w:numId w:val="4"/>
        </w:numPr>
        <w:spacing w:after="0"/>
        <w:rPr>
          <w:color w:val="000000"/>
        </w:rPr>
      </w:pPr>
      <w:r>
        <w:t>Comment fonctionne</w:t>
      </w:r>
      <w:r w:rsidR="008912B6">
        <w:t>nt</w:t>
      </w:r>
      <w:r>
        <w:t xml:space="preserve"> l</w:t>
      </w:r>
      <w:r w:rsidR="008F5D17">
        <w:t>a transportation</w:t>
      </w:r>
      <w:r w:rsidR="00BA39D3">
        <w:t xml:space="preserve"> </w:t>
      </w:r>
      <w:r w:rsidR="006531C8">
        <w:t xml:space="preserve">et la manipulation </w:t>
      </w:r>
      <w:r w:rsidR="00BA39D3">
        <w:t xml:space="preserve">des aliments </w:t>
      </w:r>
      <w:r w:rsidR="00144008" w:rsidRPr="00144008">
        <w:t>avant d'arriver dans nos épiceries?</w:t>
      </w:r>
    </w:p>
    <w:p w14:paraId="09662133" w14:textId="3B5B8428" w:rsidR="005B788C" w:rsidRPr="00503716" w:rsidRDefault="00503716">
      <w:pPr>
        <w:numPr>
          <w:ilvl w:val="0"/>
          <w:numId w:val="4"/>
        </w:numPr>
        <w:spacing w:after="0"/>
        <w:rPr>
          <w:color w:val="000000"/>
        </w:rPr>
      </w:pPr>
      <w:r w:rsidRPr="00503716">
        <w:lastRenderedPageBreak/>
        <w:t xml:space="preserve">Quel genre d'empreinte carbone laissons-nous derrière </w:t>
      </w:r>
      <w:r w:rsidR="003F66F1">
        <w:t>par</w:t>
      </w:r>
      <w:r w:rsidRPr="00503716">
        <w:t xml:space="preserve"> l</w:t>
      </w:r>
      <w:r w:rsidR="00BF7935">
        <w:t>a livraison</w:t>
      </w:r>
      <w:r w:rsidRPr="00503716">
        <w:t xml:space="preserve"> actuelle de nourriture</w:t>
      </w:r>
      <w:r w:rsidR="00D32261" w:rsidRPr="00503716">
        <w:t xml:space="preserve">?  </w:t>
      </w:r>
    </w:p>
    <w:p w14:paraId="2E145C92" w14:textId="3C2980AA" w:rsidR="005B788C" w:rsidRPr="00D05D32" w:rsidRDefault="00D05D32">
      <w:pPr>
        <w:numPr>
          <w:ilvl w:val="0"/>
          <w:numId w:val="4"/>
        </w:numPr>
        <w:spacing w:after="0"/>
        <w:rPr>
          <w:color w:val="000000"/>
        </w:rPr>
      </w:pPr>
      <w:r w:rsidRPr="00D05D32">
        <w:t xml:space="preserve">Décrivez comment une tête de laitue </w:t>
      </w:r>
      <w:r w:rsidR="00852405">
        <w:t xml:space="preserve">part de la </w:t>
      </w:r>
      <w:r w:rsidRPr="00D05D32">
        <w:t>Californie et se rend</w:t>
      </w:r>
      <w:r w:rsidR="004B7047">
        <w:t xml:space="preserve"> jusqu'à </w:t>
      </w:r>
      <w:r w:rsidRPr="00D05D32">
        <w:t>notre épicerie</w:t>
      </w:r>
      <w:r w:rsidR="00D32261" w:rsidRPr="00D05D32">
        <w:t>.</w:t>
      </w:r>
    </w:p>
    <w:p w14:paraId="5E302BF9" w14:textId="6B737445" w:rsidR="005B788C" w:rsidRPr="00B45147" w:rsidRDefault="00B45147">
      <w:pPr>
        <w:numPr>
          <w:ilvl w:val="0"/>
          <w:numId w:val="4"/>
        </w:numPr>
        <w:spacing w:after="0"/>
        <w:rPr>
          <w:color w:val="000000"/>
        </w:rPr>
      </w:pPr>
      <w:r w:rsidRPr="00B45147">
        <w:t xml:space="preserve">Comment pouvons-nous changer notre façon de cultiver </w:t>
      </w:r>
      <w:r w:rsidR="00ED0472">
        <w:t xml:space="preserve">les produits </w:t>
      </w:r>
      <w:r w:rsidRPr="00B45147">
        <w:t xml:space="preserve">afin de </w:t>
      </w:r>
      <w:r w:rsidR="007A5C2D">
        <w:t xml:space="preserve">les </w:t>
      </w:r>
      <w:r w:rsidRPr="00B45147">
        <w:t xml:space="preserve">manger localement et </w:t>
      </w:r>
      <w:r w:rsidR="007A5C2D">
        <w:t>efficacement</w:t>
      </w:r>
      <w:r w:rsidRPr="00B45147">
        <w:t xml:space="preserve">? Indice: de la ferme à la table (jardins familiaux, jardins communautaires, fermes locales partage </w:t>
      </w:r>
      <w:r w:rsidR="00C125AA">
        <w:t xml:space="preserve">de </w:t>
      </w:r>
      <w:r w:rsidRPr="00B45147">
        <w:t>nourriture</w:t>
      </w:r>
      <w:r w:rsidR="00D32261" w:rsidRPr="00B45147">
        <w:t>)</w:t>
      </w:r>
    </w:p>
    <w:p w14:paraId="7913CE9D" w14:textId="78A8AFCA" w:rsidR="005B788C" w:rsidRPr="00CF2E76" w:rsidRDefault="00CF2E76">
      <w:pPr>
        <w:numPr>
          <w:ilvl w:val="0"/>
          <w:numId w:val="4"/>
        </w:numPr>
        <w:rPr>
          <w:color w:val="000000"/>
        </w:rPr>
      </w:pPr>
      <w:r w:rsidRPr="00CF2E76">
        <w:t xml:space="preserve">Quels sont les avantages de faire pousser des aliments dans votre </w:t>
      </w:r>
      <w:r w:rsidR="002F11DA">
        <w:t>cour</w:t>
      </w:r>
      <w:r w:rsidR="00614A1A">
        <w:t xml:space="preserve"> </w:t>
      </w:r>
      <w:r w:rsidR="002F11DA">
        <w:t>arrière</w:t>
      </w:r>
      <w:r w:rsidRPr="00CF2E76">
        <w:t xml:space="preserve"> par rapport aux produits importés de votre épicerie</w:t>
      </w:r>
      <w:r w:rsidR="00D32261" w:rsidRPr="00CF2E76">
        <w:t>?</w:t>
      </w:r>
    </w:p>
    <w:p w14:paraId="07EA511A" w14:textId="26AF91B0" w:rsidR="005B788C" w:rsidRPr="00D35E75" w:rsidRDefault="00D32261" w:rsidP="00D87663">
      <w:pPr>
        <w:pStyle w:val="Heading1"/>
      </w:pPr>
      <w:bookmarkStart w:id="23" w:name="_xw1gfvdeamn" w:colFirst="0" w:colLast="0"/>
      <w:bookmarkStart w:id="24" w:name="_Toc44582503"/>
      <w:bookmarkEnd w:id="23"/>
      <w:r w:rsidRPr="00D35E75">
        <w:t>Activit</w:t>
      </w:r>
      <w:r w:rsidR="00D35E75">
        <w:t xml:space="preserve">é #3: </w:t>
      </w:r>
      <w:r w:rsidR="00743C42" w:rsidRPr="00743C42">
        <w:t>Comprendre le sol de base et la nutrition des plantes</w:t>
      </w:r>
      <w:bookmarkEnd w:id="24"/>
    </w:p>
    <w:p w14:paraId="433613DC" w14:textId="1D95D3C4" w:rsidR="005B788C" w:rsidRPr="00F719D9" w:rsidRDefault="00F719D9">
      <w:r w:rsidRPr="00F719D9">
        <w:t>Les élèves utiliseront les ressources fournies pour chercher d</w:t>
      </w:r>
      <w:r w:rsidR="00D03F60">
        <w:t>e l’</w:t>
      </w:r>
      <w:r w:rsidRPr="00F719D9">
        <w:t xml:space="preserve">information sur les </w:t>
      </w:r>
      <w:r>
        <w:t xml:space="preserve">sols de base </w:t>
      </w:r>
      <w:r w:rsidRPr="00F719D9">
        <w:t>et la nutrition des plantes</w:t>
      </w:r>
      <w:r w:rsidR="00D32261" w:rsidRPr="00F719D9">
        <w:t>.</w:t>
      </w:r>
    </w:p>
    <w:p w14:paraId="0CA4A85B" w14:textId="73201F4D" w:rsidR="005B788C" w:rsidRPr="004359E3" w:rsidRDefault="00D32261" w:rsidP="00BE2B9C">
      <w:pPr>
        <w:rPr>
          <w:b/>
        </w:rPr>
      </w:pPr>
      <w:r w:rsidRPr="004359E3">
        <w:rPr>
          <w:b/>
        </w:rPr>
        <w:t>Res</w:t>
      </w:r>
      <w:r w:rsidR="005169DC">
        <w:rPr>
          <w:b/>
        </w:rPr>
        <w:t>s</w:t>
      </w:r>
      <w:r w:rsidRPr="004359E3">
        <w:rPr>
          <w:b/>
        </w:rPr>
        <w:t>ources:</w:t>
      </w:r>
    </w:p>
    <w:p w14:paraId="23DB5ED6" w14:textId="77777777" w:rsidR="0060516A" w:rsidRPr="00384B66" w:rsidRDefault="00987F9D" w:rsidP="0060516A">
      <w:pPr>
        <w:pStyle w:val="ListParagraph"/>
        <w:numPr>
          <w:ilvl w:val="0"/>
          <w:numId w:val="24"/>
        </w:numPr>
        <w:jc w:val="left"/>
        <w:rPr>
          <w:rStyle w:val="Hyperlink"/>
        </w:rPr>
      </w:pPr>
      <w:r w:rsidRPr="00384B66">
        <w:rPr>
          <w:rStyle w:val="Hyperlink"/>
        </w:rPr>
        <w:fldChar w:fldCharType="begin"/>
      </w:r>
      <w:r w:rsidRPr="00384B66">
        <w:rPr>
          <w:rStyle w:val="Hyperlink"/>
        </w:rPr>
        <w:instrText xml:space="preserve"> HYPERLINK "https://www.gardeningknowhow.com/garden-how-to/soil-fertilizers/soilless-growing-mediums.htm" \h </w:instrText>
      </w:r>
      <w:r w:rsidRPr="00384B66">
        <w:rPr>
          <w:rStyle w:val="Hyperlink"/>
        </w:rPr>
        <w:fldChar w:fldCharType="separate"/>
      </w:r>
      <w:hyperlink r:id="rId45" w:history="1">
        <w:r w:rsidR="0060516A" w:rsidRPr="00384B66">
          <w:rPr>
            <w:rStyle w:val="Hyperlink"/>
          </w:rPr>
          <w:t>Gardening Know How: Soilless Potting Mix – What Is A Soilless Mixture And Making Homemade Soilless Mix</w:t>
        </w:r>
      </w:hyperlink>
      <w:r w:rsidR="0060516A" w:rsidRPr="00384B66">
        <w:rPr>
          <w:rStyle w:val="Hyperlink"/>
        </w:rPr>
        <w:t xml:space="preserve"> </w:t>
      </w:r>
    </w:p>
    <w:p w14:paraId="31D1FEED" w14:textId="77777777" w:rsidR="0060516A" w:rsidRPr="00384B66" w:rsidRDefault="00987F9D" w:rsidP="00DD4F73">
      <w:pPr>
        <w:numPr>
          <w:ilvl w:val="0"/>
          <w:numId w:val="24"/>
        </w:numPr>
        <w:jc w:val="left"/>
        <w:rPr>
          <w:rStyle w:val="Hyperlink"/>
        </w:rPr>
      </w:pPr>
      <w:r w:rsidRPr="00384B66">
        <w:rPr>
          <w:rStyle w:val="Hyperlink"/>
        </w:rPr>
        <w:fldChar w:fldCharType="end"/>
      </w:r>
      <w:hyperlink r:id="rId46" w:history="1">
        <w:r w:rsidR="0060516A" w:rsidRPr="00384B66">
          <w:rPr>
            <w:rStyle w:val="Hyperlink"/>
          </w:rPr>
          <w:t xml:space="preserve">The Spruce: </w:t>
        </w:r>
        <w:proofErr w:type="spellStart"/>
        <w:r w:rsidR="0060516A" w:rsidRPr="00384B66">
          <w:rPr>
            <w:rStyle w:val="Hyperlink"/>
          </w:rPr>
          <w:t>Soilless</w:t>
        </w:r>
        <w:proofErr w:type="spellEnd"/>
        <w:r w:rsidR="0060516A" w:rsidRPr="00384B66">
          <w:rPr>
            <w:rStyle w:val="Hyperlink"/>
          </w:rPr>
          <w:t xml:space="preserve"> </w:t>
        </w:r>
        <w:proofErr w:type="spellStart"/>
        <w:r w:rsidR="0060516A" w:rsidRPr="00384B66">
          <w:rPr>
            <w:rStyle w:val="Hyperlink"/>
          </w:rPr>
          <w:t>Potting</w:t>
        </w:r>
        <w:proofErr w:type="spellEnd"/>
        <w:r w:rsidR="0060516A" w:rsidRPr="00384B66">
          <w:rPr>
            <w:rStyle w:val="Hyperlink"/>
          </w:rPr>
          <w:t xml:space="preserve"> Mix</w:t>
        </w:r>
      </w:hyperlink>
      <w:r w:rsidR="0060516A" w:rsidRPr="00384B66">
        <w:rPr>
          <w:rStyle w:val="Hyperlink"/>
        </w:rPr>
        <w:t xml:space="preserve"> </w:t>
      </w:r>
    </w:p>
    <w:p w14:paraId="602D9300" w14:textId="77777777" w:rsidR="005B788C" w:rsidRPr="00384B66" w:rsidRDefault="00A610CD" w:rsidP="00BE2B9C">
      <w:pPr>
        <w:numPr>
          <w:ilvl w:val="0"/>
          <w:numId w:val="24"/>
        </w:numPr>
        <w:rPr>
          <w:rStyle w:val="Hyperlink"/>
        </w:rPr>
      </w:pPr>
      <w:hyperlink r:id="rId47">
        <w:r w:rsidR="00D32261" w:rsidRPr="00384B66">
          <w:rPr>
            <w:rStyle w:val="Hyperlink"/>
          </w:rPr>
          <w:t>Master Gardeners of Ontario</w:t>
        </w:r>
      </w:hyperlink>
      <w:r w:rsidR="0060516A" w:rsidRPr="00384B66">
        <w:rPr>
          <w:rStyle w:val="Hyperlink"/>
        </w:rPr>
        <w:t xml:space="preserve"> website</w:t>
      </w:r>
    </w:p>
    <w:p w14:paraId="4F6D5D16" w14:textId="77777777" w:rsidR="0060516A" w:rsidRPr="00384B66" w:rsidRDefault="00A610CD" w:rsidP="0060516A">
      <w:pPr>
        <w:pStyle w:val="ListParagraph"/>
        <w:numPr>
          <w:ilvl w:val="0"/>
          <w:numId w:val="24"/>
        </w:numPr>
        <w:rPr>
          <w:rStyle w:val="Hyperlink"/>
        </w:rPr>
      </w:pPr>
      <w:hyperlink r:id="rId48" w:history="1">
        <w:r w:rsidR="0060516A" w:rsidRPr="00384B66">
          <w:rPr>
            <w:rStyle w:val="Hyperlink"/>
          </w:rPr>
          <w:t>West Coast Seeds: What the Heck is N-P-K ?</w:t>
        </w:r>
      </w:hyperlink>
      <w:r w:rsidR="0060516A" w:rsidRPr="00384B66">
        <w:rPr>
          <w:rStyle w:val="Hyperlink"/>
        </w:rPr>
        <w:t xml:space="preserve"> </w:t>
      </w:r>
    </w:p>
    <w:p w14:paraId="3198F906" w14:textId="411144A4" w:rsidR="005B788C" w:rsidRPr="000E693B" w:rsidRDefault="000E693B">
      <w:r w:rsidRPr="000E693B">
        <w:t>Les étudiants devront répondre aux questions suivantes</w:t>
      </w:r>
      <w:r w:rsidR="00D32261" w:rsidRPr="000E693B">
        <w:t>:</w:t>
      </w:r>
    </w:p>
    <w:p w14:paraId="54962176" w14:textId="3B4625CE" w:rsidR="005B788C" w:rsidRPr="006E5ECC" w:rsidRDefault="006E5ECC">
      <w:pPr>
        <w:numPr>
          <w:ilvl w:val="0"/>
          <w:numId w:val="6"/>
        </w:numPr>
        <w:spacing w:after="0"/>
        <w:rPr>
          <w:color w:val="000000"/>
        </w:rPr>
      </w:pPr>
      <w:r w:rsidRPr="006E5ECC">
        <w:t xml:space="preserve"> À quoi sert un terreau sans terre et quels sont ses avantages</w:t>
      </w:r>
      <w:r w:rsidR="00D32261" w:rsidRPr="006E5ECC">
        <w:t xml:space="preserve">?  </w:t>
      </w:r>
    </w:p>
    <w:p w14:paraId="1E8E943F" w14:textId="1B7A3B6B" w:rsidR="005B788C" w:rsidRPr="004B3CB6" w:rsidRDefault="004B3CB6">
      <w:pPr>
        <w:numPr>
          <w:ilvl w:val="0"/>
          <w:numId w:val="6"/>
        </w:numPr>
        <w:spacing w:after="0"/>
        <w:rPr>
          <w:color w:val="000000"/>
        </w:rPr>
      </w:pPr>
      <w:r w:rsidRPr="004B3CB6">
        <w:t xml:space="preserve"> Quels ingrédients composent un terreau sans terre</w:t>
      </w:r>
      <w:r w:rsidR="00D32261" w:rsidRPr="004B3CB6">
        <w:t>?</w:t>
      </w:r>
    </w:p>
    <w:p w14:paraId="5ED9E956" w14:textId="0FD9395C" w:rsidR="005B788C" w:rsidRPr="000E7F70" w:rsidRDefault="000E7F70">
      <w:pPr>
        <w:numPr>
          <w:ilvl w:val="0"/>
          <w:numId w:val="6"/>
        </w:numPr>
        <w:spacing w:after="0"/>
        <w:rPr>
          <w:color w:val="000000"/>
        </w:rPr>
      </w:pPr>
      <w:r w:rsidRPr="000E7F70">
        <w:t xml:space="preserve"> Que pouvez-vous faire pour améliorer le sol de votre jardin? C'est-à-dire: ajouter des composés organiques </w:t>
      </w:r>
      <w:r w:rsidR="002824FC" w:rsidRPr="000E7F70">
        <w:t>…</w:t>
      </w:r>
    </w:p>
    <w:p w14:paraId="68D967C6" w14:textId="4D3962F7" w:rsidR="005B788C" w:rsidRPr="001834BE" w:rsidRDefault="001834BE">
      <w:pPr>
        <w:numPr>
          <w:ilvl w:val="0"/>
          <w:numId w:val="6"/>
        </w:numPr>
        <w:rPr>
          <w:color w:val="000000"/>
        </w:rPr>
      </w:pPr>
      <w:r w:rsidRPr="001834BE">
        <w:t xml:space="preserve"> Le NPK </w:t>
      </w:r>
      <w:r w:rsidR="00B2304F">
        <w:t>es</w:t>
      </w:r>
      <w:r w:rsidRPr="001834BE">
        <w:t xml:space="preserve">t </w:t>
      </w:r>
      <w:r w:rsidR="00B2304F">
        <w:t>un</w:t>
      </w:r>
      <w:r w:rsidRPr="001834BE">
        <w:t xml:space="preserve"> nutriment nécessaire </w:t>
      </w:r>
      <w:r w:rsidR="00731051">
        <w:t>pour</w:t>
      </w:r>
      <w:r w:rsidRPr="001834BE">
        <w:t xml:space="preserve"> la croissance et au succès des plantes. Que représente chaque lettre et quels sont les avantages de chaque nutriment. (</w:t>
      </w:r>
      <w:proofErr w:type="gramStart"/>
      <w:r w:rsidRPr="001834BE">
        <w:t>ie</w:t>
      </w:r>
      <w:proofErr w:type="gramEnd"/>
      <w:r w:rsidRPr="001834BE">
        <w:t>: N = Azote: excellent pour la croissance de feuilles et de pousses saines</w:t>
      </w:r>
      <w:r w:rsidR="00D32261" w:rsidRPr="001834BE">
        <w:t>)</w:t>
      </w:r>
    </w:p>
    <w:p w14:paraId="776F0778" w14:textId="77777777" w:rsidR="002D1177" w:rsidRPr="001834BE" w:rsidRDefault="002D1177">
      <w:pPr>
        <w:jc w:val="left"/>
        <w:rPr>
          <w:rFonts w:ascii="Calibri Light" w:eastAsia="Calibri" w:hAnsi="Calibri Light" w:cs="Calibri"/>
          <w:color w:val="1932FF"/>
          <w:sz w:val="32"/>
          <w:szCs w:val="32"/>
        </w:rPr>
      </w:pPr>
      <w:bookmarkStart w:id="25" w:name="_cq3e66u0zdfa" w:colFirst="0" w:colLast="0"/>
      <w:bookmarkEnd w:id="25"/>
      <w:r w:rsidRPr="001834BE">
        <w:br w:type="page"/>
      </w:r>
    </w:p>
    <w:p w14:paraId="797E800D" w14:textId="6FBDF9BE" w:rsidR="005B788C" w:rsidRPr="00EC1CBA" w:rsidRDefault="00D32261" w:rsidP="00D87663">
      <w:pPr>
        <w:pStyle w:val="Heading1"/>
        <w:rPr>
          <w:highlight w:val="white"/>
        </w:rPr>
      </w:pPr>
      <w:bookmarkStart w:id="26" w:name="_Toc44582504"/>
      <w:r w:rsidRPr="00EC1CBA">
        <w:lastRenderedPageBreak/>
        <w:t>Acti</w:t>
      </w:r>
      <w:r w:rsidR="00EC1CBA">
        <w:t>vité</w:t>
      </w:r>
      <w:r w:rsidRPr="00EC1CBA">
        <w:t xml:space="preserve"> #4: </w:t>
      </w:r>
      <w:r w:rsidR="00EC1CBA" w:rsidRPr="00EC1CBA">
        <w:t>La germination des graines et l’entretien des plantes</w:t>
      </w:r>
      <w:bookmarkEnd w:id="26"/>
    </w:p>
    <w:p w14:paraId="5FA7D1E9" w14:textId="1F6CAF68" w:rsidR="00FF5E55" w:rsidRDefault="007F3025">
      <w:pPr>
        <w:widowControl w:val="0"/>
        <w:spacing w:before="200" w:after="200" w:line="276" w:lineRule="auto"/>
        <w:ind w:right="1200"/>
      </w:pPr>
      <w:r w:rsidRPr="007F3025">
        <w:t>Les élèves utiliseront les ressources fournies pour rechercher de</w:t>
      </w:r>
      <w:r w:rsidR="00EA3023">
        <w:t xml:space="preserve"> l’</w:t>
      </w:r>
      <w:r w:rsidRPr="007F3025">
        <w:t>informatio</w:t>
      </w:r>
      <w:r w:rsidR="00EA3023">
        <w:t>n</w:t>
      </w:r>
      <w:r w:rsidRPr="007F3025">
        <w:t xml:space="preserve"> </w:t>
      </w:r>
      <w:r w:rsidR="00715DEE">
        <w:t xml:space="preserve">sur </w:t>
      </w:r>
      <w:r w:rsidRPr="007F3025">
        <w:t>la germination des graines et l'entretien des plantes</w:t>
      </w:r>
      <w:r w:rsidR="00FF5E55">
        <w:t>.</w:t>
      </w:r>
    </w:p>
    <w:p w14:paraId="6D26A4D4" w14:textId="3BEF8DCD" w:rsidR="005B788C" w:rsidRPr="007F3025" w:rsidRDefault="00D32261">
      <w:pPr>
        <w:widowControl w:val="0"/>
        <w:spacing w:before="200" w:after="200" w:line="276" w:lineRule="auto"/>
        <w:ind w:right="1200"/>
        <w:rPr>
          <w:b/>
          <w:highlight w:val="white"/>
        </w:rPr>
      </w:pPr>
      <w:r w:rsidRPr="007F3025">
        <w:rPr>
          <w:b/>
          <w:highlight w:val="white"/>
        </w:rPr>
        <w:t>Res</w:t>
      </w:r>
      <w:r w:rsidR="002F1B9E">
        <w:rPr>
          <w:b/>
          <w:highlight w:val="white"/>
        </w:rPr>
        <w:t>s</w:t>
      </w:r>
      <w:r w:rsidRPr="007F3025">
        <w:rPr>
          <w:b/>
          <w:highlight w:val="white"/>
        </w:rPr>
        <w:t>ources:</w:t>
      </w:r>
    </w:p>
    <w:p w14:paraId="7E8E5518" w14:textId="77777777" w:rsidR="005B788C" w:rsidRPr="00384B66" w:rsidRDefault="00A610CD" w:rsidP="005E181D">
      <w:pPr>
        <w:widowControl w:val="0"/>
        <w:numPr>
          <w:ilvl w:val="0"/>
          <w:numId w:val="20"/>
        </w:numPr>
        <w:spacing w:before="200" w:line="276" w:lineRule="auto"/>
        <w:ind w:left="720" w:right="1195"/>
        <w:rPr>
          <w:rStyle w:val="Hyperlink"/>
          <w:highlight w:val="white"/>
        </w:rPr>
      </w:pPr>
      <w:hyperlink r:id="rId49">
        <w:r w:rsidR="00D32261" w:rsidRPr="00384B66">
          <w:rPr>
            <w:rStyle w:val="Hyperlink"/>
            <w:highlight w:val="white"/>
          </w:rPr>
          <w:t>Gardening Know How</w:t>
        </w:r>
      </w:hyperlink>
      <w:r w:rsidR="00D005BF" w:rsidRPr="00384B66">
        <w:rPr>
          <w:rStyle w:val="Hyperlink"/>
          <w:highlight w:val="white"/>
        </w:rPr>
        <w:t xml:space="preserve"> article on caring for seedlings after germination</w:t>
      </w:r>
    </w:p>
    <w:p w14:paraId="35637221" w14:textId="77777777" w:rsidR="005B788C" w:rsidRPr="00384B66" w:rsidRDefault="00A610CD" w:rsidP="005E181D">
      <w:pPr>
        <w:widowControl w:val="0"/>
        <w:numPr>
          <w:ilvl w:val="0"/>
          <w:numId w:val="20"/>
        </w:numPr>
        <w:spacing w:line="276" w:lineRule="auto"/>
        <w:ind w:left="720" w:right="1195"/>
        <w:rPr>
          <w:rStyle w:val="Hyperlink"/>
          <w:highlight w:val="white"/>
        </w:rPr>
      </w:pPr>
      <w:hyperlink r:id="rId50">
        <w:r w:rsidR="00D32261" w:rsidRPr="00384B66">
          <w:rPr>
            <w:rStyle w:val="Hyperlink"/>
            <w:highlight w:val="white"/>
          </w:rPr>
          <w:t>The Spruce</w:t>
        </w:r>
      </w:hyperlink>
      <w:r w:rsidR="00D005BF" w:rsidRPr="00384B66">
        <w:rPr>
          <w:rStyle w:val="Hyperlink"/>
          <w:highlight w:val="white"/>
        </w:rPr>
        <w:t xml:space="preserve"> article on when should I feed plant seedlings</w:t>
      </w:r>
    </w:p>
    <w:p w14:paraId="431E31EE" w14:textId="77777777" w:rsidR="005B788C" w:rsidRPr="00384B66" w:rsidRDefault="00A610CD" w:rsidP="005E181D">
      <w:pPr>
        <w:widowControl w:val="0"/>
        <w:numPr>
          <w:ilvl w:val="0"/>
          <w:numId w:val="20"/>
        </w:numPr>
        <w:spacing w:line="276" w:lineRule="auto"/>
        <w:ind w:left="720" w:right="1195"/>
        <w:rPr>
          <w:rStyle w:val="Hyperlink"/>
          <w:highlight w:val="white"/>
        </w:rPr>
      </w:pPr>
      <w:hyperlink r:id="rId51">
        <w:r w:rsidR="00D32261" w:rsidRPr="00384B66">
          <w:rPr>
            <w:rStyle w:val="Hyperlink"/>
            <w:highlight w:val="white"/>
          </w:rPr>
          <w:t>Gardeners</w:t>
        </w:r>
      </w:hyperlink>
      <w:r w:rsidR="00D005BF" w:rsidRPr="00384B66">
        <w:rPr>
          <w:rStyle w:val="Hyperlink"/>
          <w:highlight w:val="white"/>
        </w:rPr>
        <w:t xml:space="preserve"> article on how to start seeds</w:t>
      </w:r>
    </w:p>
    <w:p w14:paraId="786E5E69" w14:textId="77777777" w:rsidR="005B788C" w:rsidRPr="00384B66" w:rsidRDefault="00A610CD" w:rsidP="005E181D">
      <w:pPr>
        <w:widowControl w:val="0"/>
        <w:numPr>
          <w:ilvl w:val="0"/>
          <w:numId w:val="20"/>
        </w:numPr>
        <w:spacing w:line="276" w:lineRule="auto"/>
        <w:ind w:left="720" w:right="1195"/>
        <w:rPr>
          <w:rStyle w:val="Hyperlink"/>
          <w:highlight w:val="white"/>
        </w:rPr>
      </w:pPr>
      <w:hyperlink r:id="rId52" w:history="1">
        <w:r w:rsidR="00D005BF" w:rsidRPr="00384B66">
          <w:rPr>
            <w:rStyle w:val="Hyperlink"/>
          </w:rPr>
          <w:t>Gardeners article on Growing Tomatoes from Seed to Harvest</w:t>
        </w:r>
      </w:hyperlink>
    </w:p>
    <w:p w14:paraId="3D28D203" w14:textId="7E125B59" w:rsidR="005B788C" w:rsidRPr="002F1B9E" w:rsidRDefault="002F1B9E">
      <w:pPr>
        <w:rPr>
          <w:b/>
          <w:highlight w:val="white"/>
        </w:rPr>
      </w:pPr>
      <w:r w:rsidRPr="002F1B9E">
        <w:t>Les étudiants devront répondre aux questions suivantes</w:t>
      </w:r>
      <w:r w:rsidR="00D32261" w:rsidRPr="002F1B9E">
        <w:t>:</w:t>
      </w:r>
    </w:p>
    <w:p w14:paraId="620D9E45" w14:textId="3028D3CD" w:rsidR="005B788C" w:rsidRPr="00851709" w:rsidRDefault="00851709" w:rsidP="00FE1C83">
      <w:pPr>
        <w:widowControl w:val="0"/>
        <w:numPr>
          <w:ilvl w:val="0"/>
          <w:numId w:val="18"/>
        </w:numPr>
        <w:spacing w:before="200" w:after="0" w:line="360" w:lineRule="auto"/>
        <w:ind w:right="1200"/>
        <w:rPr>
          <w:highlight w:val="white"/>
        </w:rPr>
      </w:pPr>
      <w:r w:rsidRPr="00851709">
        <w:t>Qu'est-ce qu'une graine viable</w:t>
      </w:r>
      <w:r w:rsidR="00D32261" w:rsidRPr="00851709">
        <w:rPr>
          <w:highlight w:val="white"/>
        </w:rPr>
        <w:t>?</w:t>
      </w:r>
    </w:p>
    <w:p w14:paraId="3F7DAD76" w14:textId="4F9C0432" w:rsidR="005B788C" w:rsidRPr="00851709" w:rsidRDefault="00851709" w:rsidP="00FE1C83">
      <w:pPr>
        <w:widowControl w:val="0"/>
        <w:numPr>
          <w:ilvl w:val="0"/>
          <w:numId w:val="18"/>
        </w:numPr>
        <w:spacing w:after="0" w:line="360" w:lineRule="auto"/>
        <w:ind w:right="1200"/>
        <w:rPr>
          <w:highlight w:val="white"/>
        </w:rPr>
      </w:pPr>
      <w:r w:rsidRPr="00851709">
        <w:t>Que faut-il pour encourager la germination des graines? (</w:t>
      </w:r>
      <w:proofErr w:type="gramStart"/>
      <w:r w:rsidRPr="00851709">
        <w:t>exigences</w:t>
      </w:r>
      <w:proofErr w:type="gramEnd"/>
      <w:r w:rsidRPr="00851709">
        <w:t xml:space="preserve"> / conditions</w:t>
      </w:r>
      <w:r w:rsidR="00D32261" w:rsidRPr="00851709">
        <w:rPr>
          <w:highlight w:val="white"/>
        </w:rPr>
        <w:t>)</w:t>
      </w:r>
    </w:p>
    <w:p w14:paraId="53744D06" w14:textId="02D204C2" w:rsidR="005B788C" w:rsidRPr="007079A5" w:rsidRDefault="00CA071B" w:rsidP="00FE1C83">
      <w:pPr>
        <w:widowControl w:val="0"/>
        <w:numPr>
          <w:ilvl w:val="0"/>
          <w:numId w:val="18"/>
        </w:numPr>
        <w:spacing w:after="0" w:line="360" w:lineRule="auto"/>
        <w:ind w:right="1200"/>
        <w:rPr>
          <w:highlight w:val="white"/>
        </w:rPr>
      </w:pPr>
      <w:r w:rsidRPr="007079A5">
        <w:t xml:space="preserve">Expliquez la différence entre un cotylédon et </w:t>
      </w:r>
      <w:r w:rsidR="00274087">
        <w:t>les</w:t>
      </w:r>
      <w:r w:rsidRPr="007079A5">
        <w:t xml:space="preserve"> vraies feuilles</w:t>
      </w:r>
      <w:r w:rsidR="00D32261" w:rsidRPr="007079A5">
        <w:rPr>
          <w:highlight w:val="white"/>
        </w:rPr>
        <w:t>?</w:t>
      </w:r>
    </w:p>
    <w:p w14:paraId="2FBBD21F" w14:textId="3E3AA8BC" w:rsidR="005B788C" w:rsidRPr="00274087" w:rsidRDefault="007079A5" w:rsidP="00FE1C83">
      <w:pPr>
        <w:widowControl w:val="0"/>
        <w:numPr>
          <w:ilvl w:val="0"/>
          <w:numId w:val="18"/>
        </w:numPr>
        <w:spacing w:after="0" w:line="360" w:lineRule="auto"/>
        <w:ind w:right="1200"/>
        <w:rPr>
          <w:highlight w:val="white"/>
        </w:rPr>
      </w:pPr>
      <w:r w:rsidRPr="00274087">
        <w:t xml:space="preserve">Que signifie la fonte des semis et </w:t>
      </w:r>
      <w:r w:rsidR="000E6CD4">
        <w:t>qu’en est la cause</w:t>
      </w:r>
      <w:r w:rsidR="00D32261" w:rsidRPr="00274087">
        <w:rPr>
          <w:highlight w:val="white"/>
        </w:rPr>
        <w:t>?</w:t>
      </w:r>
    </w:p>
    <w:p w14:paraId="5378BB2A" w14:textId="0ED99BC5" w:rsidR="005B788C" w:rsidRPr="00C67D58" w:rsidRDefault="008B7DC7" w:rsidP="00FE1C83">
      <w:pPr>
        <w:widowControl w:val="0"/>
        <w:numPr>
          <w:ilvl w:val="0"/>
          <w:numId w:val="18"/>
        </w:numPr>
        <w:spacing w:after="0" w:line="360" w:lineRule="auto"/>
        <w:ind w:right="1200"/>
        <w:rPr>
          <w:highlight w:val="white"/>
        </w:rPr>
      </w:pPr>
      <w:r w:rsidRPr="00C67D58">
        <w:t xml:space="preserve">Que signifie transplanter vos </w:t>
      </w:r>
      <w:r w:rsidR="00FD35A5">
        <w:t>semis</w:t>
      </w:r>
      <w:r w:rsidR="00D32261" w:rsidRPr="00C67D58">
        <w:rPr>
          <w:highlight w:val="white"/>
        </w:rPr>
        <w:t>?</w:t>
      </w:r>
    </w:p>
    <w:p w14:paraId="59B1142C" w14:textId="48864595" w:rsidR="005B788C" w:rsidRDefault="001F02B0" w:rsidP="00FE1C83">
      <w:pPr>
        <w:widowControl w:val="0"/>
        <w:numPr>
          <w:ilvl w:val="0"/>
          <w:numId w:val="18"/>
        </w:numPr>
        <w:spacing w:after="0" w:line="360" w:lineRule="auto"/>
        <w:ind w:right="1200"/>
        <w:rPr>
          <w:highlight w:val="white"/>
        </w:rPr>
      </w:pPr>
      <w:r w:rsidRPr="001F02B0">
        <w:t xml:space="preserve">Que signifie </w:t>
      </w:r>
      <w:r w:rsidR="004C41B0">
        <w:t>l’acclimatation</w:t>
      </w:r>
      <w:r w:rsidR="00D32261">
        <w:rPr>
          <w:highlight w:val="white"/>
        </w:rPr>
        <w:t>?</w:t>
      </w:r>
    </w:p>
    <w:p w14:paraId="795FB49F" w14:textId="1458A3DB" w:rsidR="005B788C" w:rsidRPr="0068229C" w:rsidRDefault="0068229C" w:rsidP="00FE1C83">
      <w:pPr>
        <w:widowControl w:val="0"/>
        <w:numPr>
          <w:ilvl w:val="0"/>
          <w:numId w:val="18"/>
        </w:numPr>
        <w:spacing w:after="200" w:line="360" w:lineRule="auto"/>
        <w:ind w:right="1200"/>
        <w:rPr>
          <w:highlight w:val="white"/>
        </w:rPr>
      </w:pPr>
      <w:r w:rsidRPr="0068229C">
        <w:t>Décrire les étapes d</w:t>
      </w:r>
      <w:r w:rsidR="000419A0">
        <w:t>e la semence</w:t>
      </w:r>
      <w:r w:rsidR="00D57FB2">
        <w:t xml:space="preserve"> </w:t>
      </w:r>
      <w:r w:rsidRPr="0068229C">
        <w:t xml:space="preserve">et de l'entretien d'une tomate </w:t>
      </w:r>
      <w:r w:rsidR="00AA7105">
        <w:t xml:space="preserve">à partir </w:t>
      </w:r>
      <w:r w:rsidRPr="0068229C">
        <w:t xml:space="preserve">de la graine </w:t>
      </w:r>
      <w:r w:rsidR="00AA7105">
        <w:t>jusqu’</w:t>
      </w:r>
      <w:r w:rsidRPr="0068229C">
        <w:t>au fruit</w:t>
      </w:r>
      <w:r w:rsidR="00D32261" w:rsidRPr="0068229C">
        <w:rPr>
          <w:highlight w:val="white"/>
        </w:rPr>
        <w:t>.</w:t>
      </w:r>
    </w:p>
    <w:p w14:paraId="67A13364" w14:textId="77777777" w:rsidR="002954DC" w:rsidRPr="0068229C" w:rsidRDefault="002954DC">
      <w:pPr>
        <w:jc w:val="left"/>
        <w:rPr>
          <w:rFonts w:ascii="Calibri Light" w:eastAsia="Calibri" w:hAnsi="Calibri Light" w:cs="Calibri"/>
          <w:color w:val="1932FF"/>
          <w:sz w:val="32"/>
          <w:szCs w:val="32"/>
          <w:highlight w:val="white"/>
        </w:rPr>
      </w:pPr>
      <w:bookmarkStart w:id="27" w:name="_8dniqrbz2dsm" w:colFirst="0" w:colLast="0"/>
      <w:bookmarkEnd w:id="27"/>
      <w:r w:rsidRPr="0068229C">
        <w:rPr>
          <w:highlight w:val="white"/>
        </w:rPr>
        <w:br w:type="page"/>
      </w:r>
    </w:p>
    <w:p w14:paraId="2E3D7871" w14:textId="4031E09A" w:rsidR="005B788C" w:rsidRPr="00CB6B1E" w:rsidRDefault="00D32261" w:rsidP="00D87663">
      <w:pPr>
        <w:pStyle w:val="Heading1"/>
      </w:pPr>
      <w:bookmarkStart w:id="28" w:name="_Toc44582505"/>
      <w:r w:rsidRPr="00CB6B1E">
        <w:rPr>
          <w:highlight w:val="white"/>
        </w:rPr>
        <w:lastRenderedPageBreak/>
        <w:t>Activi</w:t>
      </w:r>
      <w:r w:rsidR="002A74C9" w:rsidRPr="00CB6B1E">
        <w:rPr>
          <w:highlight w:val="white"/>
        </w:rPr>
        <w:t>té</w:t>
      </w:r>
      <w:r w:rsidRPr="00CB6B1E">
        <w:rPr>
          <w:highlight w:val="white"/>
        </w:rPr>
        <w:t xml:space="preserve"> #5</w:t>
      </w:r>
      <w:r w:rsidR="00CA3F73">
        <w:rPr>
          <w:highlight w:val="white"/>
        </w:rPr>
        <w:t>:</w:t>
      </w:r>
      <w:r w:rsidRPr="00CB6B1E">
        <w:rPr>
          <w:highlight w:val="white"/>
        </w:rPr>
        <w:t xml:space="preserve"> </w:t>
      </w:r>
      <w:r w:rsidR="002A74C9" w:rsidRPr="00CB6B1E">
        <w:t xml:space="preserve">Activité </w:t>
      </w:r>
      <w:r w:rsidR="000231AE">
        <w:t>c</w:t>
      </w:r>
      <w:r w:rsidR="002A74C9" w:rsidRPr="00CB6B1E">
        <w:t>ulminante</w:t>
      </w:r>
      <w:bookmarkEnd w:id="28"/>
    </w:p>
    <w:p w14:paraId="07425D39" w14:textId="37CFDA1B" w:rsidR="005B788C" w:rsidRPr="00CB6B1E" w:rsidRDefault="00CB6B1E" w:rsidP="00D87663">
      <w:pPr>
        <w:pStyle w:val="Heading2"/>
      </w:pPr>
      <w:bookmarkStart w:id="29" w:name="_Toc43579505"/>
      <w:bookmarkStart w:id="30" w:name="_Toc44582215"/>
      <w:bookmarkStart w:id="31" w:name="_Toc44582506"/>
      <w:r>
        <w:t>Cultive</w:t>
      </w:r>
      <w:r w:rsidR="00AF314A">
        <w:t>r les h</w:t>
      </w:r>
      <w:r w:rsidRPr="00CB6B1E">
        <w:t xml:space="preserve">erbes et légumes </w:t>
      </w:r>
      <w:r w:rsidR="00AF314A">
        <w:t>sur un</w:t>
      </w:r>
      <w:r w:rsidRPr="00CB6B1E">
        <w:t xml:space="preserve"> rebord d</w:t>
      </w:r>
      <w:r w:rsidR="00871512">
        <w:t>’une</w:t>
      </w:r>
      <w:r w:rsidRPr="00CB6B1E">
        <w:t xml:space="preserve"> fenêtre (options A et B</w:t>
      </w:r>
      <w:bookmarkEnd w:id="29"/>
      <w:r w:rsidR="00BA4E6B">
        <w:t>)</w:t>
      </w:r>
      <w:bookmarkEnd w:id="30"/>
      <w:bookmarkEnd w:id="31"/>
      <w:r w:rsidR="00D32261" w:rsidRPr="00CB6B1E">
        <w:rPr>
          <w:rFonts w:ascii="Calibri" w:hAnsi="Calibri"/>
        </w:rPr>
        <w:t xml:space="preserve"> </w:t>
      </w:r>
    </w:p>
    <w:p w14:paraId="17FF02D7" w14:textId="5FE96566" w:rsidR="005B788C" w:rsidRPr="00DA73E6" w:rsidRDefault="00DA73E6" w:rsidP="00FE1C83">
      <w:pPr>
        <w:pStyle w:val="Heading3"/>
      </w:pPr>
      <w:bookmarkStart w:id="32" w:name="_Toc43579506"/>
      <w:bookmarkStart w:id="33" w:name="_Toc44582216"/>
      <w:bookmarkStart w:id="34" w:name="_Toc44582507"/>
      <w:r w:rsidRPr="00DA73E6">
        <w:rPr>
          <w:rFonts w:ascii="Calibri" w:hAnsi="Calibri"/>
        </w:rPr>
        <w:t>Pouvons-nous cultiver la nourriture chez nous</w:t>
      </w:r>
      <w:r w:rsidR="00D32261" w:rsidRPr="00DA73E6">
        <w:rPr>
          <w:rFonts w:ascii="Calibri" w:hAnsi="Calibri"/>
        </w:rPr>
        <w:t>?</w:t>
      </w:r>
      <w:bookmarkEnd w:id="32"/>
      <w:bookmarkEnd w:id="33"/>
      <w:bookmarkEnd w:id="34"/>
      <w:r w:rsidR="00D32261" w:rsidRPr="00DA73E6">
        <w:t xml:space="preserve"> </w:t>
      </w:r>
    </w:p>
    <w:p w14:paraId="2D1CAF40" w14:textId="7351E799" w:rsidR="005B788C" w:rsidRPr="00D97499" w:rsidRDefault="00D97499">
      <w:pPr>
        <w:spacing w:after="0"/>
      </w:pPr>
      <w:r>
        <w:t>L</w:t>
      </w:r>
      <w:r w:rsidR="00B64DFC">
        <w:t>e</w:t>
      </w:r>
      <w:r w:rsidR="00380132">
        <w:t xml:space="preserve"> </w:t>
      </w:r>
      <w:r w:rsidR="005759FE">
        <w:t>fait</w:t>
      </w:r>
      <w:r w:rsidRPr="00D97499">
        <w:t xml:space="preserve"> est </w:t>
      </w:r>
      <w:r w:rsidR="00B64DFC">
        <w:t>qu'</w:t>
      </w:r>
      <w:r w:rsidRPr="00D97499">
        <w:t>avec peu de connaissances et des ressources très limité</w:t>
      </w:r>
      <w:r w:rsidR="003346C1">
        <w:t>es</w:t>
      </w:r>
      <w:r w:rsidRPr="00D97499">
        <w:t xml:space="preserve">, nous pouvons cultiver des légumes et des herbes presque partout. En utilisant les ressources fournies, les élèves </w:t>
      </w:r>
      <w:r w:rsidR="00E61148">
        <w:t>chercheront</w:t>
      </w:r>
      <w:r w:rsidRPr="00D97499">
        <w:t xml:space="preserve"> </w:t>
      </w:r>
      <w:r w:rsidR="00B04B88">
        <w:t xml:space="preserve">l’information </w:t>
      </w:r>
      <w:r w:rsidR="00071905">
        <w:t>sur l</w:t>
      </w:r>
      <w:r w:rsidRPr="00D97499">
        <w:t>es compétences</w:t>
      </w:r>
      <w:r w:rsidR="00935F70">
        <w:t xml:space="preserve"> </w:t>
      </w:r>
      <w:r w:rsidRPr="00D97499">
        <w:t>en jardinage</w:t>
      </w:r>
      <w:r w:rsidR="00935F70">
        <w:t xml:space="preserve"> de base</w:t>
      </w:r>
      <w:r w:rsidRPr="00D97499">
        <w:t xml:space="preserve"> qui </w:t>
      </w:r>
      <w:r w:rsidR="0050759A">
        <w:t xml:space="preserve">par la suite </w:t>
      </w:r>
      <w:r w:rsidRPr="00D97499">
        <w:t xml:space="preserve">les aideront à compléter les options disponibles dans </w:t>
      </w:r>
      <w:r w:rsidR="0050759A">
        <w:t>l’</w:t>
      </w:r>
      <w:r w:rsidRPr="00D97499">
        <w:t>activité cumulative</w:t>
      </w:r>
      <w:r w:rsidR="003346C1">
        <w:t>.</w:t>
      </w:r>
    </w:p>
    <w:p w14:paraId="407BE61E" w14:textId="77777777" w:rsidR="005B788C" w:rsidRPr="00D97499" w:rsidRDefault="005B788C">
      <w:pPr>
        <w:spacing w:after="0"/>
        <w:rPr>
          <w:sz w:val="36"/>
          <w:szCs w:val="36"/>
        </w:rPr>
      </w:pPr>
    </w:p>
    <w:p w14:paraId="6C37EBC1" w14:textId="282ED258" w:rsidR="005B788C" w:rsidRDefault="00D32261">
      <w:pPr>
        <w:rPr>
          <w:b/>
        </w:rPr>
      </w:pPr>
      <w:r>
        <w:rPr>
          <w:b/>
        </w:rPr>
        <w:t>Res</w:t>
      </w:r>
      <w:r w:rsidR="009971BA">
        <w:rPr>
          <w:b/>
        </w:rPr>
        <w:t>s</w:t>
      </w:r>
      <w:r>
        <w:rPr>
          <w:b/>
        </w:rPr>
        <w:t>ources:</w:t>
      </w:r>
    </w:p>
    <w:p w14:paraId="385C49AB" w14:textId="77777777" w:rsidR="005E181D" w:rsidRPr="00384B66" w:rsidRDefault="009A01B1" w:rsidP="005E181D">
      <w:pPr>
        <w:widowControl w:val="0"/>
        <w:numPr>
          <w:ilvl w:val="0"/>
          <w:numId w:val="20"/>
        </w:numPr>
        <w:spacing w:before="200" w:line="276" w:lineRule="auto"/>
        <w:ind w:left="720" w:right="1195"/>
        <w:rPr>
          <w:rStyle w:val="Hyperlink"/>
          <w:highlight w:val="white"/>
        </w:rPr>
      </w:pPr>
      <w:r w:rsidRPr="00384B66">
        <w:rPr>
          <w:rStyle w:val="Hyperlink"/>
          <w:highlight w:val="white"/>
        </w:rPr>
        <w:fldChar w:fldCharType="begin"/>
      </w:r>
      <w:r w:rsidRPr="00384B66">
        <w:rPr>
          <w:rStyle w:val="Hyperlink"/>
          <w:highlight w:val="white"/>
        </w:rPr>
        <w:instrText xml:space="preserve"> HYPERLINK "https://www.gardeningknowhow.com/garden-how-to/propagation/seeds/seedlings-after-germination.htm" </w:instrText>
      </w:r>
      <w:r w:rsidRPr="00384B66">
        <w:rPr>
          <w:rStyle w:val="Hyperlink"/>
          <w:highlight w:val="white"/>
        </w:rPr>
        <w:fldChar w:fldCharType="separate"/>
      </w:r>
      <w:proofErr w:type="spellStart"/>
      <w:r w:rsidR="005E181D" w:rsidRPr="00384B66">
        <w:rPr>
          <w:rStyle w:val="Hyperlink"/>
          <w:highlight w:val="white"/>
        </w:rPr>
        <w:t>Gardening</w:t>
      </w:r>
      <w:proofErr w:type="spellEnd"/>
      <w:r w:rsidR="005E181D" w:rsidRPr="00384B66">
        <w:rPr>
          <w:rStyle w:val="Hyperlink"/>
          <w:highlight w:val="white"/>
        </w:rPr>
        <w:t xml:space="preserve"> Know How </w:t>
      </w:r>
      <w:r w:rsidRPr="00384B66">
        <w:rPr>
          <w:rStyle w:val="Hyperlink"/>
          <w:highlight w:val="white"/>
        </w:rPr>
        <w:t xml:space="preserve">article on </w:t>
      </w:r>
      <w:proofErr w:type="spellStart"/>
      <w:r w:rsidRPr="00384B66">
        <w:rPr>
          <w:rStyle w:val="Hyperlink"/>
          <w:highlight w:val="white"/>
        </w:rPr>
        <w:t>Caring</w:t>
      </w:r>
      <w:proofErr w:type="spellEnd"/>
      <w:r w:rsidRPr="00384B66">
        <w:rPr>
          <w:rStyle w:val="Hyperlink"/>
          <w:highlight w:val="white"/>
        </w:rPr>
        <w:t xml:space="preserve"> For </w:t>
      </w:r>
      <w:proofErr w:type="spellStart"/>
      <w:r w:rsidRPr="00384B66">
        <w:rPr>
          <w:rStyle w:val="Hyperlink"/>
          <w:highlight w:val="white"/>
        </w:rPr>
        <w:t>Seedlings</w:t>
      </w:r>
      <w:proofErr w:type="spellEnd"/>
      <w:r w:rsidRPr="00384B66">
        <w:rPr>
          <w:rStyle w:val="Hyperlink"/>
          <w:highlight w:val="white"/>
        </w:rPr>
        <w:t xml:space="preserve"> </w:t>
      </w:r>
      <w:proofErr w:type="spellStart"/>
      <w:r w:rsidRPr="00384B66">
        <w:rPr>
          <w:rStyle w:val="Hyperlink"/>
          <w:highlight w:val="white"/>
        </w:rPr>
        <w:t>After</w:t>
      </w:r>
      <w:proofErr w:type="spellEnd"/>
      <w:r w:rsidRPr="00384B66">
        <w:rPr>
          <w:rStyle w:val="Hyperlink"/>
          <w:highlight w:val="white"/>
        </w:rPr>
        <w:t xml:space="preserve"> G</w:t>
      </w:r>
      <w:r w:rsidR="005E181D" w:rsidRPr="00384B66">
        <w:rPr>
          <w:rStyle w:val="Hyperlink"/>
          <w:highlight w:val="white"/>
        </w:rPr>
        <w:t>ermination</w:t>
      </w:r>
    </w:p>
    <w:p w14:paraId="4782F705" w14:textId="77777777" w:rsidR="005E181D" w:rsidRPr="00384B66" w:rsidRDefault="009A01B1" w:rsidP="005E181D">
      <w:pPr>
        <w:widowControl w:val="0"/>
        <w:numPr>
          <w:ilvl w:val="0"/>
          <w:numId w:val="20"/>
        </w:numPr>
        <w:spacing w:line="276" w:lineRule="auto"/>
        <w:ind w:left="720" w:right="1195"/>
        <w:rPr>
          <w:rStyle w:val="Hyperlink"/>
          <w:highlight w:val="white"/>
        </w:rPr>
      </w:pPr>
      <w:r w:rsidRPr="00384B66">
        <w:rPr>
          <w:rStyle w:val="Hyperlink"/>
          <w:highlight w:val="white"/>
        </w:rPr>
        <w:fldChar w:fldCharType="end"/>
      </w:r>
      <w:r w:rsidR="00DD4F73" w:rsidRPr="00384B66">
        <w:rPr>
          <w:rStyle w:val="Hyperlink"/>
          <w:highlight w:val="white"/>
        </w:rPr>
        <w:fldChar w:fldCharType="begin"/>
      </w:r>
      <w:r w:rsidR="00DD4F73" w:rsidRPr="00384B66">
        <w:rPr>
          <w:rStyle w:val="Hyperlink"/>
          <w:highlight w:val="white"/>
        </w:rPr>
        <w:instrText xml:space="preserve"> HYPERLINK "https://www.thespruce.com/when-should-i-feed-plant-seedlings-1403093" </w:instrText>
      </w:r>
      <w:r w:rsidR="00DD4F73" w:rsidRPr="00384B66">
        <w:rPr>
          <w:rStyle w:val="Hyperlink"/>
          <w:highlight w:val="white"/>
        </w:rPr>
        <w:fldChar w:fldCharType="separate"/>
      </w:r>
      <w:r w:rsidR="005E181D" w:rsidRPr="00384B66">
        <w:rPr>
          <w:rStyle w:val="Hyperlink"/>
          <w:highlight w:val="white"/>
        </w:rPr>
        <w:t xml:space="preserve">The Spruce article on </w:t>
      </w:r>
      <w:r w:rsidR="00DD4F73" w:rsidRPr="00384B66">
        <w:rPr>
          <w:rStyle w:val="Hyperlink"/>
          <w:highlight w:val="white"/>
        </w:rPr>
        <w:t xml:space="preserve">How to Care for Plant </w:t>
      </w:r>
      <w:proofErr w:type="spellStart"/>
      <w:r w:rsidR="00DD4F73" w:rsidRPr="00384B66">
        <w:rPr>
          <w:rStyle w:val="Hyperlink"/>
          <w:highlight w:val="white"/>
        </w:rPr>
        <w:t>S</w:t>
      </w:r>
      <w:r w:rsidR="005E181D" w:rsidRPr="00384B66">
        <w:rPr>
          <w:rStyle w:val="Hyperlink"/>
          <w:highlight w:val="white"/>
        </w:rPr>
        <w:t>eedlings</w:t>
      </w:r>
      <w:proofErr w:type="spellEnd"/>
    </w:p>
    <w:p w14:paraId="064B42C0" w14:textId="77777777" w:rsidR="005E181D" w:rsidRPr="00384B66" w:rsidRDefault="00DD4F73" w:rsidP="005E181D">
      <w:pPr>
        <w:widowControl w:val="0"/>
        <w:numPr>
          <w:ilvl w:val="0"/>
          <w:numId w:val="20"/>
        </w:numPr>
        <w:spacing w:line="276" w:lineRule="auto"/>
        <w:ind w:left="720" w:right="1195"/>
        <w:rPr>
          <w:rStyle w:val="Hyperlink"/>
          <w:highlight w:val="white"/>
        </w:rPr>
      </w:pPr>
      <w:r w:rsidRPr="00384B66">
        <w:rPr>
          <w:rStyle w:val="Hyperlink"/>
          <w:highlight w:val="white"/>
        </w:rPr>
        <w:fldChar w:fldCharType="end"/>
      </w:r>
      <w:hyperlink r:id="rId53">
        <w:proofErr w:type="spellStart"/>
        <w:r w:rsidR="005E181D" w:rsidRPr="00384B66">
          <w:rPr>
            <w:rStyle w:val="Hyperlink"/>
            <w:highlight w:val="white"/>
          </w:rPr>
          <w:t>Gardeners</w:t>
        </w:r>
        <w:proofErr w:type="spellEnd"/>
      </w:hyperlink>
      <w:r w:rsidR="005E181D" w:rsidRPr="00384B66">
        <w:rPr>
          <w:rStyle w:val="Hyperlink"/>
          <w:highlight w:val="white"/>
        </w:rPr>
        <w:t xml:space="preserve"> article on how to start seeds</w:t>
      </w:r>
    </w:p>
    <w:p w14:paraId="104C819D" w14:textId="77777777" w:rsidR="005E181D" w:rsidRPr="00384B66" w:rsidRDefault="00A610CD" w:rsidP="005E181D">
      <w:pPr>
        <w:widowControl w:val="0"/>
        <w:numPr>
          <w:ilvl w:val="0"/>
          <w:numId w:val="20"/>
        </w:numPr>
        <w:spacing w:line="276" w:lineRule="auto"/>
        <w:ind w:left="720" w:right="1195"/>
        <w:rPr>
          <w:rStyle w:val="Hyperlink"/>
          <w:highlight w:val="white"/>
        </w:rPr>
      </w:pPr>
      <w:hyperlink r:id="rId54" w:history="1">
        <w:r w:rsidR="005E181D" w:rsidRPr="00384B66">
          <w:rPr>
            <w:rStyle w:val="Hyperlink"/>
          </w:rPr>
          <w:t>Gardeners article on Growing Tomatoes from Seed to Harvest</w:t>
        </w:r>
      </w:hyperlink>
    </w:p>
    <w:p w14:paraId="621530E9" w14:textId="4918EEB1" w:rsidR="005B788C" w:rsidRPr="00FD35A5" w:rsidRDefault="00D32261">
      <w:pPr>
        <w:rPr>
          <w:b/>
        </w:rPr>
      </w:pPr>
      <w:r w:rsidRPr="00FD35A5">
        <w:rPr>
          <w:b/>
        </w:rPr>
        <w:t xml:space="preserve">OPTION A - </w:t>
      </w:r>
      <w:r w:rsidR="00FD35A5" w:rsidRPr="00FD35A5">
        <w:rPr>
          <w:b/>
        </w:rPr>
        <w:t>Cultiver des semis à la maison</w:t>
      </w:r>
      <w:r w:rsidR="00E45F47">
        <w:rPr>
          <w:b/>
        </w:rPr>
        <w:t>.</w:t>
      </w:r>
    </w:p>
    <w:p w14:paraId="6202426B" w14:textId="13820D51" w:rsidR="005B788C" w:rsidRPr="00664946" w:rsidRDefault="00664946">
      <w:r w:rsidRPr="00664946">
        <w:t xml:space="preserve">Une trousse sera </w:t>
      </w:r>
      <w:r w:rsidR="00A37A05">
        <w:t>postée</w:t>
      </w:r>
      <w:r w:rsidRPr="00664946">
        <w:t xml:space="preserve"> aux élèves par l'enseignant et contiendra les éléments suivants</w:t>
      </w:r>
      <w:r w:rsidR="00A37A05">
        <w:t>:</w:t>
      </w:r>
    </w:p>
    <w:p w14:paraId="41B7647A" w14:textId="13E42B7B" w:rsidR="00BD77E7" w:rsidRPr="00BD77E7" w:rsidRDefault="00BD77E7" w:rsidP="004359E3">
      <w:pPr>
        <w:pStyle w:val="ListParagraph"/>
        <w:numPr>
          <w:ilvl w:val="0"/>
          <w:numId w:val="19"/>
        </w:numPr>
      </w:pPr>
      <w:r w:rsidRPr="00BD77E7">
        <w:rPr>
          <w:color w:val="000000"/>
        </w:rPr>
        <w:t xml:space="preserve">Mélange </w:t>
      </w:r>
      <w:r w:rsidR="00172B35">
        <w:rPr>
          <w:color w:val="000000"/>
        </w:rPr>
        <w:t>pour empoter</w:t>
      </w:r>
    </w:p>
    <w:p w14:paraId="1DFC3DE6" w14:textId="5DE345B0" w:rsidR="005B788C" w:rsidRDefault="00BD77E7" w:rsidP="004359E3">
      <w:pPr>
        <w:pStyle w:val="ListParagraph"/>
        <w:numPr>
          <w:ilvl w:val="0"/>
          <w:numId w:val="19"/>
        </w:numPr>
      </w:pPr>
      <w:r>
        <w:t xml:space="preserve">Graines </w:t>
      </w:r>
      <w:r w:rsidR="00D32261">
        <w:t>(Herb</w:t>
      </w:r>
      <w:r>
        <w:t>es ou</w:t>
      </w:r>
      <w:r w:rsidR="00D32261">
        <w:t xml:space="preserve"> </w:t>
      </w:r>
      <w:r w:rsidR="00C97728">
        <w:t>Légum</w:t>
      </w:r>
      <w:r w:rsidR="00D32261">
        <w:t>es)</w:t>
      </w:r>
    </w:p>
    <w:p w14:paraId="70DF67BC" w14:textId="0C5FEAC3" w:rsidR="005B788C" w:rsidRPr="00B03D2D" w:rsidRDefault="00B03D2D" w:rsidP="004359E3">
      <w:r w:rsidRPr="00B03D2D">
        <w:t xml:space="preserve">Veuillez noter: si cette activité a lieu au semestre d'automne, il est préférable de faire pousser des graines d'herbes qui peuvent continuer à pousser sur un rebord de fenêtre. Si cela se produit au printemps, </w:t>
      </w:r>
      <w:r w:rsidR="00666CED">
        <w:t>l’</w:t>
      </w:r>
      <w:r w:rsidRPr="00B03D2D">
        <w:t>option de légumes fonctionne également bien afin que les semis puissent être transplantés à l'extérieur lorsqu'ils s</w:t>
      </w:r>
      <w:r w:rsidR="00645ACA">
        <w:t>eront</w:t>
      </w:r>
      <w:r w:rsidRPr="00B03D2D">
        <w:t xml:space="preserve"> prêts</w:t>
      </w:r>
      <w:r w:rsidR="00A251E6">
        <w:t>.</w:t>
      </w:r>
    </w:p>
    <w:p w14:paraId="459B8691" w14:textId="53F71622" w:rsidR="005B788C" w:rsidRPr="00E81817" w:rsidRDefault="00E81817">
      <w:r w:rsidRPr="00E81817">
        <w:t xml:space="preserve">Les élèves seront ingénieux et utiliseront tout contenant </w:t>
      </w:r>
      <w:proofErr w:type="gramStart"/>
      <w:r w:rsidR="009350A9" w:rsidRPr="00E81817">
        <w:t>appropri</w:t>
      </w:r>
      <w:r w:rsidR="00E45F47">
        <w:t>é</w:t>
      </w:r>
      <w:proofErr w:type="gramEnd"/>
      <w:r w:rsidRPr="00E81817">
        <w:t xml:space="preserve"> pour démarrer leurs propres graines en créant une mini</w:t>
      </w:r>
      <w:r w:rsidR="00A757D0">
        <w:t xml:space="preserve"> </w:t>
      </w:r>
      <w:r w:rsidRPr="00E81817">
        <w:t xml:space="preserve">serre. </w:t>
      </w:r>
      <w:r w:rsidR="009C5432">
        <w:t>(</w:t>
      </w:r>
      <w:r w:rsidRPr="00E81817">
        <w:t xml:space="preserve">Il existe de nombreux exemples sur Internet utilisant des articles tels que des tasses à café ou des </w:t>
      </w:r>
      <w:r w:rsidR="009C5432">
        <w:t>boîtes</w:t>
      </w:r>
      <w:r w:rsidRPr="00E81817">
        <w:t xml:space="preserve"> d'</w:t>
      </w:r>
      <w:r w:rsidR="009350A9" w:rsidRPr="00E81817">
        <w:t>œufs</w:t>
      </w:r>
      <w:r w:rsidRPr="00E81817">
        <w:t xml:space="preserve"> avec une pellicule </w:t>
      </w:r>
      <w:r>
        <w:t xml:space="preserve">de </w:t>
      </w:r>
      <w:r w:rsidRPr="00E81817">
        <w:t>plastique</w:t>
      </w:r>
      <w:r w:rsidR="00D32261" w:rsidRPr="00E81817">
        <w:t>)</w:t>
      </w:r>
      <w:r w:rsidR="00F24C4A">
        <w:t>.</w:t>
      </w:r>
    </w:p>
    <w:p w14:paraId="2A4DB032" w14:textId="7B172A37" w:rsidR="006B58FC" w:rsidRDefault="006B58FC">
      <w:r w:rsidRPr="006B58FC">
        <w:t>Les élèves recherche</w:t>
      </w:r>
      <w:r w:rsidR="00D13174">
        <w:t>r</w:t>
      </w:r>
      <w:r>
        <w:t>ont</w:t>
      </w:r>
      <w:r w:rsidRPr="006B58FC">
        <w:t xml:space="preserve"> </w:t>
      </w:r>
      <w:r w:rsidR="000A0654">
        <w:t>leurs</w:t>
      </w:r>
      <w:r w:rsidRPr="006B58FC">
        <w:t xml:space="preserve"> besoins </w:t>
      </w:r>
      <w:r w:rsidR="000A0654">
        <w:t xml:space="preserve">de </w:t>
      </w:r>
      <w:r w:rsidRPr="006B58FC">
        <w:t>graines pour une germination et une survie optimale</w:t>
      </w:r>
      <w:r>
        <w:t>.</w:t>
      </w:r>
    </w:p>
    <w:p w14:paraId="0A3164F5" w14:textId="7D6732DC" w:rsidR="005B788C" w:rsidRPr="0018770B" w:rsidRDefault="0018770B">
      <w:r w:rsidRPr="0018770B">
        <w:t>Les élèves s</w:t>
      </w:r>
      <w:r w:rsidR="00D4569A">
        <w:t>è</w:t>
      </w:r>
      <w:r w:rsidRPr="0018770B">
        <w:t>meront leurs graines dans leur mini</w:t>
      </w:r>
      <w:r w:rsidR="00A757D0">
        <w:t xml:space="preserve"> </w:t>
      </w:r>
      <w:r w:rsidRPr="0018770B">
        <w:t>serre</w:t>
      </w:r>
      <w:r w:rsidR="00DF750B">
        <w:t>.</w:t>
      </w:r>
    </w:p>
    <w:p w14:paraId="23FACD2B" w14:textId="5C0837F2" w:rsidR="005B788C" w:rsidRPr="00531D1C" w:rsidRDefault="00531D1C">
      <w:r w:rsidRPr="00531D1C">
        <w:t>Les élèves utiliseront des diapositives Google pour documenter leurs progrès du début à la fin</w:t>
      </w:r>
      <w:r w:rsidR="00D32261" w:rsidRPr="00531D1C">
        <w:t>.</w:t>
      </w:r>
    </w:p>
    <w:p w14:paraId="679DAD01" w14:textId="77777777" w:rsidR="002954DC" w:rsidRPr="00531D1C" w:rsidRDefault="002954DC">
      <w:pPr>
        <w:jc w:val="left"/>
        <w:rPr>
          <w:b/>
        </w:rPr>
      </w:pPr>
      <w:r w:rsidRPr="00531D1C">
        <w:rPr>
          <w:b/>
        </w:rPr>
        <w:br w:type="page"/>
      </w:r>
    </w:p>
    <w:p w14:paraId="2702FD05" w14:textId="46AA3E1D" w:rsidR="005B788C" w:rsidRPr="00B610F7" w:rsidRDefault="00D32261">
      <w:pPr>
        <w:rPr>
          <w:b/>
        </w:rPr>
      </w:pPr>
      <w:r w:rsidRPr="00B610F7">
        <w:rPr>
          <w:b/>
        </w:rPr>
        <w:lastRenderedPageBreak/>
        <w:t xml:space="preserve">OPTION B - </w:t>
      </w:r>
      <w:r w:rsidR="00B610F7" w:rsidRPr="00B610F7">
        <w:rPr>
          <w:b/>
        </w:rPr>
        <w:t>Observation de</w:t>
      </w:r>
      <w:r w:rsidR="00B610F7">
        <w:rPr>
          <w:b/>
        </w:rPr>
        <w:t xml:space="preserve"> la croissance des</w:t>
      </w:r>
      <w:r w:rsidR="00B610F7" w:rsidRPr="00B610F7">
        <w:rPr>
          <w:b/>
        </w:rPr>
        <w:t xml:space="preserve"> semis </w:t>
      </w:r>
    </w:p>
    <w:p w14:paraId="38B173BF" w14:textId="56C882C9" w:rsidR="005B788C" w:rsidRPr="007F4CD3" w:rsidRDefault="007F4CD3">
      <w:r w:rsidRPr="007F4CD3">
        <w:t xml:space="preserve">Les enseignants </w:t>
      </w:r>
      <w:r>
        <w:t>manquant</w:t>
      </w:r>
      <w:r w:rsidRPr="007F4CD3">
        <w:t xml:space="preserve"> d'allocation budgétaire pour envoyer des semences et du terreau à tous les élèves peuvent utiliser cette option</w:t>
      </w:r>
      <w:r w:rsidR="00D32261" w:rsidRPr="007F4CD3">
        <w:t xml:space="preserve">. </w:t>
      </w:r>
    </w:p>
    <w:p w14:paraId="1FBE118C" w14:textId="79E9CF81" w:rsidR="00097887" w:rsidRPr="00097887" w:rsidRDefault="00097887" w:rsidP="00097887">
      <w:pPr>
        <w:pStyle w:val="Heading1"/>
        <w:jc w:val="left"/>
        <w:rPr>
          <w:rFonts w:ascii="Arial" w:eastAsia="Arial" w:hAnsi="Arial" w:cs="Arial"/>
          <w:color w:val="000000" w:themeColor="text1"/>
          <w:sz w:val="22"/>
          <w:szCs w:val="22"/>
        </w:rPr>
      </w:pPr>
      <w:bookmarkStart w:id="35" w:name="_Toc44582217"/>
      <w:bookmarkStart w:id="36" w:name="_Toc44582508"/>
      <w:r w:rsidRPr="00097887">
        <w:rPr>
          <w:rFonts w:ascii="Arial" w:eastAsia="Arial" w:hAnsi="Arial" w:cs="Arial"/>
          <w:color w:val="000000" w:themeColor="text1"/>
          <w:sz w:val="22"/>
          <w:szCs w:val="22"/>
        </w:rPr>
        <w:t>L'enseignant cultivera quelques variétés de semences différentes (herbes et</w:t>
      </w:r>
      <w:r w:rsidR="00AE0802">
        <w:rPr>
          <w:rFonts w:ascii="Arial" w:eastAsia="Arial" w:hAnsi="Arial" w:cs="Arial"/>
          <w:color w:val="000000" w:themeColor="text1"/>
          <w:sz w:val="22"/>
          <w:szCs w:val="22"/>
        </w:rPr>
        <w:t>/</w:t>
      </w:r>
      <w:r w:rsidRPr="00097887">
        <w:rPr>
          <w:rFonts w:ascii="Arial" w:eastAsia="Arial" w:hAnsi="Arial" w:cs="Arial"/>
          <w:color w:val="000000" w:themeColor="text1"/>
          <w:sz w:val="22"/>
          <w:szCs w:val="22"/>
        </w:rPr>
        <w:t xml:space="preserve">ou légumes) et </w:t>
      </w:r>
      <w:r w:rsidR="00446050">
        <w:rPr>
          <w:rFonts w:ascii="Arial" w:eastAsia="Arial" w:hAnsi="Arial" w:cs="Arial"/>
          <w:color w:val="000000" w:themeColor="text1"/>
          <w:sz w:val="22"/>
          <w:szCs w:val="22"/>
        </w:rPr>
        <w:t>démontrera</w:t>
      </w:r>
      <w:r w:rsidRPr="00097887">
        <w:rPr>
          <w:rFonts w:ascii="Arial" w:eastAsia="Arial" w:hAnsi="Arial" w:cs="Arial"/>
          <w:color w:val="000000" w:themeColor="text1"/>
          <w:sz w:val="22"/>
          <w:szCs w:val="22"/>
        </w:rPr>
        <w:t xml:space="preserve"> </w:t>
      </w:r>
      <w:r w:rsidR="00C87045">
        <w:rPr>
          <w:rFonts w:ascii="Arial" w:eastAsia="Arial" w:hAnsi="Arial" w:cs="Arial"/>
          <w:color w:val="000000" w:themeColor="text1"/>
          <w:sz w:val="22"/>
          <w:szCs w:val="22"/>
        </w:rPr>
        <w:t>une</w:t>
      </w:r>
      <w:r w:rsidR="00692B2D">
        <w:rPr>
          <w:rFonts w:ascii="Arial" w:eastAsia="Arial" w:hAnsi="Arial" w:cs="Arial"/>
          <w:color w:val="000000" w:themeColor="text1"/>
          <w:sz w:val="22"/>
          <w:szCs w:val="22"/>
        </w:rPr>
        <w:t xml:space="preserve"> </w:t>
      </w:r>
      <w:r w:rsidR="00C87045">
        <w:rPr>
          <w:rFonts w:ascii="Arial" w:eastAsia="Arial" w:hAnsi="Arial" w:cs="Arial"/>
          <w:color w:val="000000" w:themeColor="text1"/>
          <w:sz w:val="22"/>
          <w:szCs w:val="22"/>
        </w:rPr>
        <w:t>séquen</w:t>
      </w:r>
      <w:r w:rsidR="00692B2D">
        <w:rPr>
          <w:rFonts w:ascii="Arial" w:eastAsia="Arial" w:hAnsi="Arial" w:cs="Arial"/>
          <w:color w:val="000000" w:themeColor="text1"/>
          <w:sz w:val="22"/>
          <w:szCs w:val="22"/>
        </w:rPr>
        <w:t>ce virtuelle d'</w:t>
      </w:r>
      <w:r w:rsidRPr="00097887">
        <w:rPr>
          <w:rFonts w:ascii="Arial" w:eastAsia="Arial" w:hAnsi="Arial" w:cs="Arial"/>
          <w:color w:val="000000" w:themeColor="text1"/>
          <w:sz w:val="22"/>
          <w:szCs w:val="22"/>
        </w:rPr>
        <w:t>images à tous les élèves</w:t>
      </w:r>
      <w:r w:rsidR="00FE219C">
        <w:rPr>
          <w:rFonts w:ascii="Arial" w:eastAsia="Arial" w:hAnsi="Arial" w:cs="Arial"/>
          <w:color w:val="000000" w:themeColor="text1"/>
          <w:sz w:val="22"/>
          <w:szCs w:val="22"/>
        </w:rPr>
        <w:t>.</w:t>
      </w:r>
      <w:bookmarkEnd w:id="35"/>
      <w:bookmarkEnd w:id="36"/>
    </w:p>
    <w:p w14:paraId="59B3DAF6" w14:textId="1D532258" w:rsidR="00097887" w:rsidRPr="00097887" w:rsidRDefault="00097887" w:rsidP="00097887">
      <w:pPr>
        <w:pStyle w:val="Heading1"/>
        <w:jc w:val="left"/>
        <w:rPr>
          <w:rFonts w:ascii="Arial" w:eastAsia="Arial" w:hAnsi="Arial" w:cs="Arial"/>
          <w:color w:val="000000" w:themeColor="text1"/>
          <w:sz w:val="22"/>
          <w:szCs w:val="22"/>
        </w:rPr>
      </w:pPr>
      <w:bookmarkStart w:id="37" w:name="_Toc44582218"/>
      <w:bookmarkStart w:id="38" w:name="_Toc44582509"/>
      <w:r w:rsidRPr="00097887">
        <w:rPr>
          <w:rFonts w:ascii="Arial" w:eastAsia="Arial" w:hAnsi="Arial" w:cs="Arial"/>
          <w:color w:val="000000" w:themeColor="text1"/>
          <w:sz w:val="22"/>
          <w:szCs w:val="22"/>
        </w:rPr>
        <w:t>Les élèves étudieront comment ils pourraient créer leur propre mini</w:t>
      </w:r>
      <w:r w:rsidR="00A757D0">
        <w:rPr>
          <w:rFonts w:ascii="Arial" w:eastAsia="Arial" w:hAnsi="Arial" w:cs="Arial"/>
          <w:color w:val="000000" w:themeColor="text1"/>
          <w:sz w:val="22"/>
          <w:szCs w:val="22"/>
        </w:rPr>
        <w:t xml:space="preserve"> </w:t>
      </w:r>
      <w:r w:rsidRPr="00097887">
        <w:rPr>
          <w:rFonts w:ascii="Arial" w:eastAsia="Arial" w:hAnsi="Arial" w:cs="Arial"/>
          <w:color w:val="000000" w:themeColor="text1"/>
          <w:sz w:val="22"/>
          <w:szCs w:val="22"/>
        </w:rPr>
        <w:t xml:space="preserve">serre à partir d'articles ménagers. (Il existe de nombreux exemples sur Internet utilisant des articles tels que des tasses à café ou des </w:t>
      </w:r>
      <w:r w:rsidR="00583E35">
        <w:rPr>
          <w:rFonts w:ascii="Arial" w:eastAsia="Arial" w:hAnsi="Arial" w:cs="Arial"/>
          <w:color w:val="000000" w:themeColor="text1"/>
          <w:sz w:val="22"/>
          <w:szCs w:val="22"/>
        </w:rPr>
        <w:t>boîtes</w:t>
      </w:r>
      <w:r w:rsidRPr="00097887">
        <w:rPr>
          <w:rFonts w:ascii="Arial" w:eastAsia="Arial" w:hAnsi="Arial" w:cs="Arial"/>
          <w:color w:val="000000" w:themeColor="text1"/>
          <w:sz w:val="22"/>
          <w:szCs w:val="22"/>
        </w:rPr>
        <w:t xml:space="preserve"> d'</w:t>
      </w:r>
      <w:r w:rsidR="009350A9" w:rsidRPr="00097887">
        <w:rPr>
          <w:rFonts w:ascii="Arial" w:eastAsia="Arial" w:hAnsi="Arial" w:cs="Arial"/>
          <w:color w:val="000000" w:themeColor="text1"/>
          <w:sz w:val="22"/>
          <w:szCs w:val="22"/>
        </w:rPr>
        <w:t>œufs</w:t>
      </w:r>
      <w:r w:rsidRPr="00097887">
        <w:rPr>
          <w:rFonts w:ascii="Arial" w:eastAsia="Arial" w:hAnsi="Arial" w:cs="Arial"/>
          <w:color w:val="000000" w:themeColor="text1"/>
          <w:sz w:val="22"/>
          <w:szCs w:val="22"/>
        </w:rPr>
        <w:t xml:space="preserve"> avec une pellicule </w:t>
      </w:r>
      <w:r w:rsidR="00583E35">
        <w:rPr>
          <w:rFonts w:ascii="Arial" w:eastAsia="Arial" w:hAnsi="Arial" w:cs="Arial"/>
          <w:color w:val="000000" w:themeColor="text1"/>
          <w:sz w:val="22"/>
          <w:szCs w:val="22"/>
        </w:rPr>
        <w:t xml:space="preserve">de </w:t>
      </w:r>
      <w:r w:rsidRPr="00097887">
        <w:rPr>
          <w:rFonts w:ascii="Arial" w:eastAsia="Arial" w:hAnsi="Arial" w:cs="Arial"/>
          <w:color w:val="000000" w:themeColor="text1"/>
          <w:sz w:val="22"/>
          <w:szCs w:val="22"/>
        </w:rPr>
        <w:t>plastique)</w:t>
      </w:r>
      <w:bookmarkEnd w:id="37"/>
      <w:bookmarkEnd w:id="38"/>
    </w:p>
    <w:p w14:paraId="63E3E48F" w14:textId="31DFB5F7" w:rsidR="00097887" w:rsidRPr="00097887" w:rsidRDefault="00097887" w:rsidP="00097887">
      <w:pPr>
        <w:pStyle w:val="Heading1"/>
        <w:jc w:val="left"/>
        <w:rPr>
          <w:rFonts w:ascii="Arial" w:eastAsia="Arial" w:hAnsi="Arial" w:cs="Arial"/>
          <w:color w:val="000000" w:themeColor="text1"/>
          <w:sz w:val="22"/>
          <w:szCs w:val="22"/>
        </w:rPr>
      </w:pPr>
      <w:bookmarkStart w:id="39" w:name="_Toc44582219"/>
      <w:bookmarkStart w:id="40" w:name="_Toc44582510"/>
      <w:r w:rsidRPr="00097887">
        <w:rPr>
          <w:rFonts w:ascii="Arial" w:eastAsia="Arial" w:hAnsi="Arial" w:cs="Arial"/>
          <w:color w:val="000000" w:themeColor="text1"/>
          <w:sz w:val="22"/>
          <w:szCs w:val="22"/>
        </w:rPr>
        <w:t xml:space="preserve">Les élèves chercheront </w:t>
      </w:r>
      <w:r w:rsidR="006D1589">
        <w:rPr>
          <w:rFonts w:ascii="Arial" w:eastAsia="Arial" w:hAnsi="Arial" w:cs="Arial"/>
          <w:color w:val="000000" w:themeColor="text1"/>
          <w:sz w:val="22"/>
          <w:szCs w:val="22"/>
        </w:rPr>
        <w:t>d</w:t>
      </w:r>
      <w:r w:rsidRPr="00097887">
        <w:rPr>
          <w:rFonts w:ascii="Arial" w:eastAsia="Arial" w:hAnsi="Arial" w:cs="Arial"/>
          <w:color w:val="000000" w:themeColor="text1"/>
          <w:sz w:val="22"/>
          <w:szCs w:val="22"/>
        </w:rPr>
        <w:t>es variétés de semences (choisies par l'enseignant) pour une germination et une survie optimale</w:t>
      </w:r>
      <w:r w:rsidR="006D1589">
        <w:rPr>
          <w:rFonts w:ascii="Arial" w:eastAsia="Arial" w:hAnsi="Arial" w:cs="Arial"/>
          <w:color w:val="000000" w:themeColor="text1"/>
          <w:sz w:val="22"/>
          <w:szCs w:val="22"/>
        </w:rPr>
        <w:t>.</w:t>
      </w:r>
      <w:bookmarkEnd w:id="39"/>
      <w:bookmarkEnd w:id="40"/>
    </w:p>
    <w:p w14:paraId="7E65DD16" w14:textId="1F7E5520" w:rsidR="00097887" w:rsidRDefault="00097887" w:rsidP="00097887">
      <w:pPr>
        <w:pStyle w:val="Heading1"/>
        <w:jc w:val="left"/>
        <w:rPr>
          <w:rFonts w:ascii="Arial" w:eastAsia="Arial" w:hAnsi="Arial" w:cs="Arial"/>
          <w:color w:val="000000" w:themeColor="text1"/>
          <w:sz w:val="22"/>
          <w:szCs w:val="22"/>
        </w:rPr>
      </w:pPr>
      <w:bookmarkStart w:id="41" w:name="_Toc44582220"/>
      <w:bookmarkStart w:id="42" w:name="_Toc44582511"/>
      <w:r w:rsidRPr="00097887">
        <w:rPr>
          <w:rFonts w:ascii="Arial" w:eastAsia="Arial" w:hAnsi="Arial" w:cs="Arial"/>
          <w:color w:val="000000" w:themeColor="text1"/>
          <w:sz w:val="22"/>
          <w:szCs w:val="22"/>
        </w:rPr>
        <w:t>Les élèves utiliseront des diapositives Google pour résumer leurs recherches et pour documenter les progrès de l</w:t>
      </w:r>
      <w:r w:rsidR="002E1EA0">
        <w:rPr>
          <w:rFonts w:ascii="Arial" w:eastAsia="Arial" w:hAnsi="Arial" w:cs="Arial"/>
          <w:color w:val="000000" w:themeColor="text1"/>
          <w:sz w:val="22"/>
          <w:szCs w:val="22"/>
        </w:rPr>
        <w:t>a semence</w:t>
      </w:r>
      <w:r w:rsidRPr="00097887">
        <w:rPr>
          <w:rFonts w:ascii="Arial" w:eastAsia="Arial" w:hAnsi="Arial" w:cs="Arial"/>
          <w:color w:val="000000" w:themeColor="text1"/>
          <w:sz w:val="22"/>
          <w:szCs w:val="22"/>
        </w:rPr>
        <w:t xml:space="preserve"> des graines </w:t>
      </w:r>
      <w:r w:rsidR="00A12A5E">
        <w:rPr>
          <w:rFonts w:ascii="Arial" w:eastAsia="Arial" w:hAnsi="Arial" w:cs="Arial"/>
          <w:color w:val="000000" w:themeColor="text1"/>
          <w:sz w:val="22"/>
          <w:szCs w:val="22"/>
        </w:rPr>
        <w:t>jusqu'</w:t>
      </w:r>
      <w:r w:rsidRPr="00097887">
        <w:rPr>
          <w:rFonts w:ascii="Arial" w:eastAsia="Arial" w:hAnsi="Arial" w:cs="Arial"/>
          <w:color w:val="000000" w:themeColor="text1"/>
          <w:sz w:val="22"/>
          <w:szCs w:val="22"/>
        </w:rPr>
        <w:t>à la germination</w:t>
      </w:r>
      <w:r w:rsidR="00DF5476">
        <w:rPr>
          <w:rFonts w:ascii="Arial" w:eastAsia="Arial" w:hAnsi="Arial" w:cs="Arial"/>
          <w:color w:val="000000" w:themeColor="text1"/>
          <w:sz w:val="22"/>
          <w:szCs w:val="22"/>
        </w:rPr>
        <w:t>.</w:t>
      </w:r>
      <w:bookmarkEnd w:id="41"/>
      <w:bookmarkEnd w:id="42"/>
    </w:p>
    <w:p w14:paraId="645A2806" w14:textId="3E05C510" w:rsidR="005B788C" w:rsidRPr="00097887" w:rsidRDefault="002A74C9" w:rsidP="00097887">
      <w:pPr>
        <w:pStyle w:val="Heading1"/>
        <w:jc w:val="left"/>
      </w:pPr>
      <w:bookmarkStart w:id="43" w:name="_Toc44582512"/>
      <w:r w:rsidRPr="00097887">
        <w:t>Les stratégies de motivation</w:t>
      </w:r>
      <w:bookmarkEnd w:id="43"/>
    </w:p>
    <w:p w14:paraId="71BE55CE" w14:textId="2A7742B7" w:rsidR="005B788C" w:rsidRPr="004C7F1A" w:rsidRDefault="004C7F1A" w:rsidP="004359E3">
      <w:r w:rsidRPr="004C7F1A">
        <w:t>Les plantes sont essentielles à la vie et jouent un rôle vital dans notre chaîne alimentaire. Lorsque les humains découv</w:t>
      </w:r>
      <w:r w:rsidR="005D7A56">
        <w:t>rent</w:t>
      </w:r>
      <w:r w:rsidR="00B85BA0">
        <w:t xml:space="preserve"> l</w:t>
      </w:r>
      <w:r w:rsidR="005D7A56">
        <w:t>e</w:t>
      </w:r>
      <w:r w:rsidR="00B85BA0">
        <w:t xml:space="preserve"> </w:t>
      </w:r>
      <w:r w:rsidR="005D7A56">
        <w:t>but</w:t>
      </w:r>
      <w:r w:rsidR="00B85BA0">
        <w:t xml:space="preserve"> de</w:t>
      </w:r>
      <w:r w:rsidRPr="004C7F1A">
        <w:t xml:space="preserve"> cultiver les plantes</w:t>
      </w:r>
      <w:r w:rsidR="00B65177">
        <w:t>,</w:t>
      </w:r>
      <w:r w:rsidRPr="004C7F1A">
        <w:t xml:space="preserve"> une révolution culturelle</w:t>
      </w:r>
      <w:r w:rsidR="003669A9">
        <w:t xml:space="preserve"> </w:t>
      </w:r>
      <w:r w:rsidR="00BF0470">
        <w:t>se cré</w:t>
      </w:r>
      <w:r w:rsidR="00726397">
        <w:t xml:space="preserve">e </w:t>
      </w:r>
      <w:r w:rsidR="006C4F1F">
        <w:t>et change</w:t>
      </w:r>
      <w:r w:rsidR="007306F4">
        <w:t xml:space="preserve"> à jamais </w:t>
      </w:r>
      <w:r w:rsidR="00A63979">
        <w:t>l’humanité</w:t>
      </w:r>
      <w:r w:rsidRPr="004C7F1A">
        <w:t xml:space="preserve">. Ce projet réunira l'histoire de la culture des plantes </w:t>
      </w:r>
      <w:r w:rsidR="00413E43">
        <w:t>jusqu’</w:t>
      </w:r>
      <w:r w:rsidRPr="004C7F1A">
        <w:t xml:space="preserve">à la production moderne. Il culminera avec </w:t>
      </w:r>
      <w:r w:rsidR="00A157E6">
        <w:t>l'</w:t>
      </w:r>
      <w:r w:rsidRPr="004C7F1A">
        <w:t xml:space="preserve">opportunité de cultiver </w:t>
      </w:r>
      <w:r w:rsidR="000C7F7C">
        <w:t>ses</w:t>
      </w:r>
      <w:r w:rsidR="00FA7A5C">
        <w:t xml:space="preserve"> aliments</w:t>
      </w:r>
      <w:r w:rsidRPr="004C7F1A">
        <w:t xml:space="preserve"> - un excellent moyen d'économiser de l'argent et de profiter d'une alimentation saine ainsi que de réduire </w:t>
      </w:r>
      <w:r w:rsidR="00954C65">
        <w:t>l’</w:t>
      </w:r>
      <w:r w:rsidRPr="004C7F1A">
        <w:t>empreinte carbone</w:t>
      </w:r>
      <w:r w:rsidR="00D32261" w:rsidRPr="004C7F1A">
        <w:t>.</w:t>
      </w:r>
    </w:p>
    <w:p w14:paraId="2DEEA1B2" w14:textId="37A2A886" w:rsidR="005B788C" w:rsidRPr="002A74C9" w:rsidRDefault="003567D9" w:rsidP="004359E3">
      <w:pPr>
        <w:pStyle w:val="Heading1"/>
      </w:pPr>
      <w:bookmarkStart w:id="44" w:name="_Toc43579508"/>
      <w:bookmarkStart w:id="45" w:name="_Toc44582513"/>
      <w:r w:rsidRPr="003567D9">
        <w:t>O</w:t>
      </w:r>
      <w:r w:rsidR="002A74C9" w:rsidRPr="002A74C9">
        <w:t>bjectifs d'apprentissage et critères de réussite</w:t>
      </w:r>
      <w:bookmarkEnd w:id="44"/>
      <w:bookmarkEnd w:id="45"/>
    </w:p>
    <w:p w14:paraId="36BDE5D5" w14:textId="59892C07" w:rsidR="005B788C" w:rsidRPr="00A511C8" w:rsidRDefault="00AF7294" w:rsidP="004359E3">
      <w:pPr>
        <w:rPr>
          <w:b/>
        </w:rPr>
      </w:pPr>
      <w:r>
        <w:rPr>
          <w:b/>
        </w:rPr>
        <w:t>Objectif d’apprentissage</w:t>
      </w:r>
    </w:p>
    <w:p w14:paraId="2E26F0C0" w14:textId="1DC2E7D0" w:rsidR="00A511C8" w:rsidRPr="00811501" w:rsidRDefault="003F7BB1" w:rsidP="005E181D">
      <w:pPr>
        <w:numPr>
          <w:ilvl w:val="0"/>
          <w:numId w:val="26"/>
        </w:numPr>
        <w:spacing w:after="120" w:line="276" w:lineRule="auto"/>
      </w:pPr>
      <w:r w:rsidRPr="00811501">
        <w:t>Les élèves décriront l'histoire de la culture des aliments</w:t>
      </w:r>
      <w:r w:rsidR="00A511C8" w:rsidRPr="00811501">
        <w:t xml:space="preserve"> </w:t>
      </w:r>
    </w:p>
    <w:p w14:paraId="0CBDCBBE" w14:textId="0B0500E4" w:rsidR="00811501" w:rsidRPr="00811501" w:rsidRDefault="00811501" w:rsidP="00DA08AF">
      <w:pPr>
        <w:numPr>
          <w:ilvl w:val="0"/>
          <w:numId w:val="26"/>
        </w:numPr>
        <w:spacing w:after="120" w:line="276" w:lineRule="auto"/>
      </w:pPr>
      <w:r w:rsidRPr="00811501">
        <w:t xml:space="preserve">Les élèves reconnaîtront l'importance de cultiver </w:t>
      </w:r>
      <w:r>
        <w:t>leur</w:t>
      </w:r>
      <w:r w:rsidRPr="00811501">
        <w:t xml:space="preserve"> propre nourriture</w:t>
      </w:r>
    </w:p>
    <w:p w14:paraId="0B661C4C" w14:textId="045E4736" w:rsidR="0000070A" w:rsidRDefault="0000070A" w:rsidP="005E181D">
      <w:pPr>
        <w:numPr>
          <w:ilvl w:val="0"/>
          <w:numId w:val="26"/>
        </w:numPr>
        <w:spacing w:after="120" w:line="276" w:lineRule="auto"/>
      </w:pPr>
      <w:r w:rsidRPr="0000070A">
        <w:t>Les élèves décriront l</w:t>
      </w:r>
      <w:r>
        <w:t>es</w:t>
      </w:r>
      <w:r w:rsidRPr="0000070A">
        <w:t xml:space="preserve"> caractéristiques du sol </w:t>
      </w:r>
      <w:r>
        <w:t xml:space="preserve">de base </w:t>
      </w:r>
      <w:r w:rsidRPr="0000070A">
        <w:t xml:space="preserve">et la nutrition des plantes </w:t>
      </w:r>
    </w:p>
    <w:p w14:paraId="4CB0EBE4" w14:textId="10A644AE" w:rsidR="00A511C8" w:rsidRPr="00DB6A30" w:rsidRDefault="00DB6A30" w:rsidP="005E181D">
      <w:pPr>
        <w:numPr>
          <w:ilvl w:val="0"/>
          <w:numId w:val="26"/>
        </w:numPr>
        <w:spacing w:after="120" w:line="276" w:lineRule="auto"/>
      </w:pPr>
      <w:r w:rsidRPr="00DB6A30">
        <w:t>Les élèves feront pousser une plante à partir de graines</w:t>
      </w:r>
    </w:p>
    <w:p w14:paraId="3A56707B" w14:textId="0BF6936A" w:rsidR="005B788C" w:rsidRPr="004359E3" w:rsidRDefault="00204204">
      <w:pPr>
        <w:spacing w:before="240"/>
        <w:rPr>
          <w:b/>
        </w:rPr>
      </w:pPr>
      <w:r>
        <w:rPr>
          <w:b/>
        </w:rPr>
        <w:t>Critères de réussite</w:t>
      </w:r>
    </w:p>
    <w:p w14:paraId="232CC829" w14:textId="24ABF8FA" w:rsidR="00E57642" w:rsidRDefault="00E57642" w:rsidP="005E181D">
      <w:pPr>
        <w:numPr>
          <w:ilvl w:val="0"/>
          <w:numId w:val="26"/>
        </w:numPr>
        <w:spacing w:after="120" w:line="276" w:lineRule="auto"/>
      </w:pPr>
      <w:r w:rsidRPr="00E57642">
        <w:t>Les élèves créeront une présentation de diapositives Google, comprenant une description et des images</w:t>
      </w:r>
    </w:p>
    <w:p w14:paraId="6DFE25F1" w14:textId="38F8CBF1" w:rsidR="002F6DE9" w:rsidRDefault="002F6DE9" w:rsidP="005E181D">
      <w:pPr>
        <w:numPr>
          <w:ilvl w:val="0"/>
          <w:numId w:val="26"/>
        </w:numPr>
        <w:spacing w:after="120" w:line="276" w:lineRule="auto"/>
      </w:pPr>
      <w:r w:rsidRPr="002F6DE9">
        <w:t xml:space="preserve">Les élèves réussiront à faire pousser une plante à partir de </w:t>
      </w:r>
      <w:r>
        <w:t>grain</w:t>
      </w:r>
      <w:r w:rsidR="00B7191E">
        <w:t>e</w:t>
      </w:r>
      <w:r>
        <w:t>s</w:t>
      </w:r>
    </w:p>
    <w:p w14:paraId="55A5589D" w14:textId="60E13420" w:rsidR="005B788C" w:rsidRPr="008534CD" w:rsidRDefault="008534CD" w:rsidP="005E181D">
      <w:pPr>
        <w:numPr>
          <w:ilvl w:val="0"/>
          <w:numId w:val="26"/>
        </w:numPr>
        <w:spacing w:after="120" w:line="276" w:lineRule="auto"/>
      </w:pPr>
      <w:r w:rsidRPr="008534CD">
        <w:t xml:space="preserve">Les élèves identifieront </w:t>
      </w:r>
      <w:r w:rsidR="003D557C">
        <w:t>la progres</w:t>
      </w:r>
      <w:r w:rsidR="00323DA7">
        <w:t>s</w:t>
      </w:r>
      <w:r w:rsidR="003D557C">
        <w:t>ion de s</w:t>
      </w:r>
      <w:r w:rsidR="001E776A">
        <w:t>emis</w:t>
      </w:r>
      <w:r w:rsidR="00664FEF">
        <w:t xml:space="preserve"> et noteront </w:t>
      </w:r>
      <w:r w:rsidR="001E776A">
        <w:t>s</w:t>
      </w:r>
      <w:r w:rsidR="005B6DE6">
        <w:t>es variables</w:t>
      </w:r>
    </w:p>
    <w:p w14:paraId="43455667" w14:textId="287A33AC" w:rsidR="00D32261" w:rsidRPr="00A4343D" w:rsidRDefault="00A4343D" w:rsidP="009D2A7A">
      <w:pPr>
        <w:pStyle w:val="Heading2"/>
        <w:jc w:val="left"/>
        <w:rPr>
          <w:sz w:val="40"/>
          <w:szCs w:val="40"/>
        </w:rPr>
      </w:pPr>
      <w:bookmarkStart w:id="46" w:name="_Toc43242005"/>
      <w:bookmarkStart w:id="47" w:name="_Toc44582514"/>
      <w:r w:rsidRPr="003607EE">
        <w:rPr>
          <w:sz w:val="40"/>
          <w:szCs w:val="40"/>
        </w:rPr>
        <w:lastRenderedPageBreak/>
        <w:t>Attentes et contenus d’apprentissage à l’appui des programmes d’études de la 9e à la 10e année en Ontario</w:t>
      </w:r>
      <w:bookmarkEnd w:id="46"/>
      <w:bookmarkEnd w:id="47"/>
    </w:p>
    <w:p w14:paraId="56107F50" w14:textId="13C596E5" w:rsidR="00D32261" w:rsidRPr="00D87663" w:rsidRDefault="0096527F" w:rsidP="00D87663">
      <w:pPr>
        <w:pStyle w:val="Heading2"/>
      </w:pPr>
      <w:bookmarkStart w:id="48" w:name="_Toc44582515"/>
      <w:r>
        <w:t>A</w:t>
      </w:r>
      <w:r w:rsidR="00B70C81" w:rsidRPr="00B70C81">
        <w:t>ttentes</w:t>
      </w:r>
      <w:bookmarkEnd w:id="48"/>
    </w:p>
    <w:p w14:paraId="51F10E5B" w14:textId="3076B73E" w:rsidR="005B788C" w:rsidRPr="004359E3" w:rsidRDefault="00D32261" w:rsidP="00D32261">
      <w:pPr>
        <w:spacing w:line="276" w:lineRule="auto"/>
        <w:rPr>
          <w:color w:val="231F20"/>
        </w:rPr>
      </w:pPr>
      <w:r w:rsidRPr="004359E3">
        <w:t>A1.</w:t>
      </w:r>
      <w:r w:rsidRPr="004359E3">
        <w:rPr>
          <w:b/>
        </w:rPr>
        <w:t xml:space="preserve"> </w:t>
      </w:r>
      <w:proofErr w:type="gramStart"/>
      <w:r w:rsidR="00B264E7">
        <w:t>décrire</w:t>
      </w:r>
      <w:proofErr w:type="gramEnd"/>
      <w:r w:rsidR="00B264E7">
        <w:t xml:space="preserve"> les aspects essentiels de la réalisation de projets en technologie, en s’appuyant sur le processus de design ou de résolution de problèmes.</w:t>
      </w:r>
    </w:p>
    <w:p w14:paraId="27C0A149" w14:textId="31C0C4AD" w:rsidR="005B788C" w:rsidRPr="004359E3" w:rsidRDefault="00D32261" w:rsidP="00D32261">
      <w:pPr>
        <w:spacing w:line="276" w:lineRule="auto"/>
        <w:rPr>
          <w:color w:val="231F20"/>
        </w:rPr>
      </w:pPr>
      <w:r w:rsidRPr="004359E3">
        <w:t>A2.</w:t>
      </w:r>
      <w:r w:rsidRPr="004359E3">
        <w:rPr>
          <w:b/>
        </w:rPr>
        <w:t xml:space="preserve"> </w:t>
      </w:r>
      <w:proofErr w:type="gramStart"/>
      <w:r w:rsidR="00CA65F3">
        <w:t>décrire</w:t>
      </w:r>
      <w:proofErr w:type="gramEnd"/>
      <w:r w:rsidR="00CA65F3">
        <w:t xml:space="preserve"> les caractéristiques et les applications de divers matériaux, produits et équipement utilisés dans divers domaines techniques, particulièrement ceux explorés aux fins de la réalisation de projets.</w:t>
      </w:r>
    </w:p>
    <w:p w14:paraId="23F83A66" w14:textId="669954D5" w:rsidR="005B788C" w:rsidRPr="004359E3" w:rsidRDefault="00D32261" w:rsidP="00D32261">
      <w:pPr>
        <w:spacing w:line="276" w:lineRule="auto"/>
        <w:rPr>
          <w:color w:val="231F20"/>
        </w:rPr>
      </w:pPr>
      <w:r w:rsidRPr="004359E3">
        <w:t xml:space="preserve">B1. </w:t>
      </w:r>
      <w:proofErr w:type="gramStart"/>
      <w:r w:rsidR="00F604A2">
        <w:t>planifier</w:t>
      </w:r>
      <w:proofErr w:type="gramEnd"/>
      <w:r w:rsidR="00F604A2">
        <w:t xml:space="preserve"> en suivant le processus de design ou de résolution de problèmes, des projets mettant à contribution des connaissances et des habiletés précises, relevant d’un domaine technique ou de la pratique d’un métier.</w:t>
      </w:r>
    </w:p>
    <w:p w14:paraId="04E51C79" w14:textId="24DCC793" w:rsidR="005B788C" w:rsidRPr="004359E3" w:rsidRDefault="00D32261" w:rsidP="00D32261">
      <w:pPr>
        <w:spacing w:line="276" w:lineRule="auto"/>
      </w:pPr>
      <w:r>
        <w:t xml:space="preserve">C1. </w:t>
      </w:r>
      <w:proofErr w:type="gramStart"/>
      <w:r w:rsidR="00B96918">
        <w:t>déterminer</w:t>
      </w:r>
      <w:proofErr w:type="gramEnd"/>
      <w:r w:rsidR="00B96918">
        <w:t xml:space="preserve"> l’incidence de l’utilisation de la technologie et de ses applications sur l’économie, la société et l’environnement.</w:t>
      </w:r>
    </w:p>
    <w:p w14:paraId="68084D51" w14:textId="355C1795" w:rsidR="005B788C" w:rsidRPr="00D87663" w:rsidRDefault="0096527F" w:rsidP="00D87663">
      <w:pPr>
        <w:pStyle w:val="Heading2"/>
      </w:pPr>
      <w:bookmarkStart w:id="49" w:name="_Toc44582516"/>
      <w:r>
        <w:t>Con</w:t>
      </w:r>
      <w:r w:rsidRPr="0096527F">
        <w:t>ntenus d’apprentissage</w:t>
      </w:r>
      <w:bookmarkEnd w:id="49"/>
    </w:p>
    <w:p w14:paraId="218B09F9" w14:textId="73DCE9A6" w:rsidR="005B788C" w:rsidRPr="00D32261" w:rsidRDefault="00D32261">
      <w:bookmarkStart w:id="50" w:name="_gjdgxs" w:colFirst="0" w:colLast="0"/>
      <w:bookmarkEnd w:id="50"/>
      <w:r>
        <w:t xml:space="preserve">A1.2 </w:t>
      </w:r>
      <w:r w:rsidR="00533BE3">
        <w:t>décrire, dans des contextes relevant de son expérience de la technologie, des situations de résolution de problèmes (p. ex., établir la cause d’un raté ou d’un dysfonctionnement) et des techniques de résolution de problèmes</w:t>
      </w:r>
    </w:p>
    <w:p w14:paraId="285CD1B8" w14:textId="76481C30" w:rsidR="00DD6AA6" w:rsidRDefault="00DD6AA6">
      <w:bookmarkStart w:id="51" w:name="_yo56r196hsm" w:colFirst="0" w:colLast="0"/>
      <w:bookmarkEnd w:id="51"/>
      <w:r>
        <w:t>A1.3 déterminer les exigences à satisfaire en matière de communication, de gestion d’un échéancier et d’organisation du travail pour mener à terme et en collaboration un projet en technologie (p. ex., pratiquer l’écoute active, présenter son point de vue, établir un calendrier, préparer un organigramme de production ou dresser un plan des activités à mener ou des opérations à exécuter).</w:t>
      </w:r>
    </w:p>
    <w:p w14:paraId="6E0A5E5C" w14:textId="34C62FED" w:rsidR="005B788C" w:rsidRDefault="00D32261">
      <w:r>
        <w:t xml:space="preserve">A2.2 </w:t>
      </w:r>
      <w:r w:rsidR="00A43E4E">
        <w:t>identifier des facteurs ou des considérations importantes qui influent sur le choix des matériaux et des produits utilisés pour créer un bien ou un service (p. ex., critères de design comme la durabilité, la structure et l’apparence du matériau, ou l’image, l’efficacité et la convivialité de l’objet; facteurs économiques comme le coût et la disponibilité du matériau ou du produit, sa facilité d’usinage ou d’emploi; facteurs sociaux comme la mode ou les exigences des consommateurs; facteurs environnementaux comme la réutilisation du bien ou le recyclage de l’emballage).</w:t>
      </w:r>
    </w:p>
    <w:p w14:paraId="32296BEB" w14:textId="1157EDFD" w:rsidR="00102DE7" w:rsidRPr="00D32261" w:rsidRDefault="00102DE7">
      <w:r>
        <w:t>B1.6 documenter ses progrès tout au long du projet (p. ex., prendre des notes, produire des dessins, rédiger de brefs rapports d’étape; organiser ses documents de référence tels des articles, des fiches d’information, des dessins techniques, des patrons de coupe, des recettes, des modes d’emploi).</w:t>
      </w:r>
    </w:p>
    <w:p w14:paraId="789CFDF8" w14:textId="77777777" w:rsidR="00734280" w:rsidRDefault="001D6594">
      <w:bookmarkStart w:id="52" w:name="_hwzerqwlfa7s" w:colFirst="0" w:colLast="0"/>
      <w:bookmarkStart w:id="53" w:name="_rimxvosnc2yp" w:colFirst="0" w:colLast="0"/>
      <w:bookmarkEnd w:id="52"/>
      <w:bookmarkEnd w:id="53"/>
      <w:r>
        <w:t xml:space="preserve">C1.1 décrire les avantages et les inconvénients de diverses technologies utilisées dans la vie quotidienne (p. ex., communication mobile, cinéma maison, Internet, moyen de transport) en cherchant à évaluer l’incidence de leur utilisation sur les individus et sur la société. </w:t>
      </w:r>
    </w:p>
    <w:p w14:paraId="7F229E59" w14:textId="39C81BD7" w:rsidR="005B788C" w:rsidRDefault="001D6594">
      <w:r>
        <w:lastRenderedPageBreak/>
        <w:t>C1.2 décrire des facteurs importants à considérer au moment de la conception et du design d’un bien ou d’un service pour limiter les impacts négatifs de son usage sur l’environnement (p. ex., cycle de vie, sélection de matériaux recyclables ou de produits écologiques, quantité d’énergie requise pour sa fabrication et son transport, écodesign).</w:t>
      </w:r>
    </w:p>
    <w:p w14:paraId="4CE0CD9D" w14:textId="114A52DC" w:rsidR="00734280" w:rsidRPr="00D32261" w:rsidRDefault="00734280">
      <w:r>
        <w:t>C1.5 décrire des défis environnementaux que pose l’utilisation de produits courants (p. ex., pollution du sol et de l’eau causée par le suremploi d’engrais, le déversement d’huiles usagées, de teintures ou de détergents; production croissante des gaz à effet de serre causée p</w:t>
      </w:r>
    </w:p>
    <w:p w14:paraId="274D1A18" w14:textId="197BE35E" w:rsidR="005B788C" w:rsidRPr="00993706" w:rsidRDefault="00993706" w:rsidP="00D32261">
      <w:pPr>
        <w:pStyle w:val="Heading1"/>
      </w:pPr>
      <w:bookmarkStart w:id="54" w:name="_6aghnc4mu42e" w:colFirst="0" w:colLast="0"/>
      <w:bookmarkStart w:id="55" w:name="_u02tt1ktfpka" w:colFirst="0" w:colLast="0"/>
      <w:bookmarkStart w:id="56" w:name="_knrbqh2wvpoe" w:colFirst="0" w:colLast="0"/>
      <w:bookmarkStart w:id="57" w:name="_Toc44582517"/>
      <w:bookmarkEnd w:id="54"/>
      <w:bookmarkEnd w:id="55"/>
      <w:bookmarkEnd w:id="56"/>
      <w:r>
        <w:t>Pré</w:t>
      </w:r>
      <w:r w:rsidR="00AA1271" w:rsidRPr="00993706">
        <w:t xml:space="preserve">occupation et attentes </w:t>
      </w:r>
      <w:r w:rsidR="00794C11">
        <w:t>liées à la santé et</w:t>
      </w:r>
      <w:r w:rsidR="00AA1271" w:rsidRPr="00993706">
        <w:t xml:space="preserve"> sécurité</w:t>
      </w:r>
      <w:bookmarkEnd w:id="57"/>
      <w:r w:rsidR="00501D29" w:rsidRPr="00993706">
        <w:t xml:space="preserve"> </w:t>
      </w:r>
    </w:p>
    <w:p w14:paraId="44E49862" w14:textId="1456FC15" w:rsidR="00F4679E" w:rsidRPr="00F4679E" w:rsidRDefault="00F4679E" w:rsidP="00D32261">
      <w:r w:rsidRPr="00F4679E">
        <w:t xml:space="preserve">Il y a peu de problèmes de sécurité dans ce projet. L'utilisation </w:t>
      </w:r>
      <w:r w:rsidR="005562C1">
        <w:t xml:space="preserve">d’un couteau </w:t>
      </w:r>
      <w:r w:rsidR="00C15CAF">
        <w:t xml:space="preserve">doit être </w:t>
      </w:r>
      <w:r w:rsidR="00A6260E">
        <w:t>adressé</w:t>
      </w:r>
      <w:r w:rsidR="00FB0C77">
        <w:t>e</w:t>
      </w:r>
      <w:r w:rsidR="00B26C66">
        <w:t xml:space="preserve"> lorsqu</w:t>
      </w:r>
      <w:r w:rsidR="005562C1">
        <w:t>e celui-ci</w:t>
      </w:r>
      <w:r w:rsidRPr="00F4679E">
        <w:t xml:space="preserve"> </w:t>
      </w:r>
      <w:r w:rsidR="007353F1">
        <w:t xml:space="preserve">est </w:t>
      </w:r>
      <w:r w:rsidR="00B26C66">
        <w:t>utilisé</w:t>
      </w:r>
      <w:r w:rsidRPr="00F4679E">
        <w:t xml:space="preserve"> lors du perçage de</w:t>
      </w:r>
      <w:r w:rsidR="007353F1">
        <w:t xml:space="preserve"> </w:t>
      </w:r>
      <w:r w:rsidRPr="00F4679E">
        <w:t xml:space="preserve">trous dans </w:t>
      </w:r>
      <w:r w:rsidR="00B26C66">
        <w:t>d</w:t>
      </w:r>
      <w:r w:rsidRPr="00F4679E">
        <w:t xml:space="preserve">es </w:t>
      </w:r>
      <w:r w:rsidR="00C15CAF">
        <w:t>récipients</w:t>
      </w:r>
      <w:r w:rsidRPr="00F4679E">
        <w:t xml:space="preserve">. </w:t>
      </w:r>
      <w:r w:rsidR="00D25EAC">
        <w:t>Vérifier</w:t>
      </w:r>
      <w:r w:rsidRPr="00F4679E">
        <w:t xml:space="preserve"> </w:t>
      </w:r>
      <w:r w:rsidR="00FB0C77">
        <w:t>l</w:t>
      </w:r>
      <w:r w:rsidRPr="00F4679E">
        <w:t>es documents suivants serait bénéfique et aiderait à répondre à toute préoccupation concernant la sécurité</w:t>
      </w:r>
      <w:r w:rsidR="00FB0C77">
        <w:t>.</w:t>
      </w:r>
    </w:p>
    <w:p w14:paraId="0ECBB33D" w14:textId="26744F51" w:rsidR="005B788C" w:rsidRPr="00D9478E" w:rsidRDefault="00A610CD" w:rsidP="00D32261">
      <w:pPr>
        <w:rPr>
          <w:rStyle w:val="Hyperlink"/>
        </w:rPr>
      </w:pPr>
      <w:hyperlink r:id="rId55" w:history="1">
        <w:r w:rsidR="004E6BEF" w:rsidRPr="00D9478E">
          <w:rPr>
            <w:rStyle w:val="Hyperlink"/>
          </w:rPr>
          <w:t>Visionner le vidéo</w:t>
        </w:r>
        <w:r w:rsidR="00501D29" w:rsidRPr="00D9478E">
          <w:rPr>
            <w:rStyle w:val="Hyperlink"/>
          </w:rPr>
          <w:t xml:space="preserve"> “K</w:t>
        </w:r>
        <w:r w:rsidR="00D32261" w:rsidRPr="00D9478E">
          <w:rPr>
            <w:rStyle w:val="Hyperlink"/>
          </w:rPr>
          <w:t xml:space="preserve">nife Handling” </w:t>
        </w:r>
        <w:r w:rsidR="00736AFC">
          <w:rPr>
            <w:rStyle w:val="Hyperlink"/>
          </w:rPr>
          <w:t>OutilSÉCUR</w:t>
        </w:r>
        <w:r w:rsidR="00501D29" w:rsidRPr="00D9478E">
          <w:rPr>
            <w:rStyle w:val="Hyperlink"/>
          </w:rPr>
          <w:t xml:space="preserve"> </w:t>
        </w:r>
      </w:hyperlink>
    </w:p>
    <w:p w14:paraId="37A7D1D3" w14:textId="15B9A421" w:rsidR="005B788C" w:rsidRPr="00D9478E" w:rsidRDefault="00A610CD" w:rsidP="00D32261">
      <w:hyperlink r:id="rId56" w:history="1">
        <w:r w:rsidR="00736AFC">
          <w:rPr>
            <w:rStyle w:val="Hyperlink"/>
          </w:rPr>
          <w:t>Technologie agricole, forestière et paysagère</w:t>
        </w:r>
        <w:r w:rsidR="00501D29" w:rsidRPr="00D9478E">
          <w:rPr>
            <w:rStyle w:val="Hyperlink"/>
          </w:rPr>
          <w:t xml:space="preserve"> </w:t>
        </w:r>
        <w:r w:rsidR="00736AFC">
          <w:rPr>
            <w:rStyle w:val="Hyperlink"/>
          </w:rPr>
          <w:t>SÉCURIdoc</w:t>
        </w:r>
      </w:hyperlink>
      <w:r w:rsidR="00D32261" w:rsidRPr="00D9478E">
        <w:t xml:space="preserve"> </w:t>
      </w:r>
      <w:r w:rsidR="00501D29" w:rsidRPr="00D9478E">
        <w:t>(particu</w:t>
      </w:r>
      <w:r w:rsidR="00D9478E" w:rsidRPr="00D9478E">
        <w:t>lièrement la</w:t>
      </w:r>
      <w:r w:rsidR="00501D29" w:rsidRPr="00D9478E">
        <w:t xml:space="preserve"> p</w:t>
      </w:r>
      <w:r w:rsidR="00D32261" w:rsidRPr="00D9478E">
        <w:t>age 31</w:t>
      </w:r>
      <w:r w:rsidR="00501D29" w:rsidRPr="00D9478E">
        <w:t>)</w:t>
      </w:r>
    </w:p>
    <w:p w14:paraId="3C295B01" w14:textId="25E43706" w:rsidR="005B788C" w:rsidRPr="001736BD" w:rsidRDefault="001736BD" w:rsidP="00D32261">
      <w:r w:rsidRPr="001736BD">
        <w:t xml:space="preserve">Les travailleurs de </w:t>
      </w:r>
      <w:r w:rsidR="00736AFC">
        <w:t>la technologie agricole, forestière et paysagère</w:t>
      </w:r>
      <w:r w:rsidRPr="001736BD">
        <w:t xml:space="preserve"> </w:t>
      </w:r>
      <w:r w:rsidR="00B31295">
        <w:t>utilisent</w:t>
      </w:r>
      <w:r w:rsidRPr="001736BD">
        <w:t xml:space="preserve"> fréquemment des couteaux pour couper le</w:t>
      </w:r>
      <w:r w:rsidR="00B31295">
        <w:t>s</w:t>
      </w:r>
      <w:r w:rsidRPr="001736BD">
        <w:t xml:space="preserve"> végéta</w:t>
      </w:r>
      <w:r w:rsidR="00B31295">
        <w:t>ux</w:t>
      </w:r>
      <w:r w:rsidRPr="001736BD">
        <w:t xml:space="preserve"> et les fleurs. </w:t>
      </w:r>
      <w:r w:rsidR="00D46A00">
        <w:t xml:space="preserve">Ceux-ci </w:t>
      </w:r>
      <w:r w:rsidRPr="001736BD">
        <w:t xml:space="preserve">doivent savoir comment les utiliser correctement afin d'éviter </w:t>
      </w:r>
      <w:r w:rsidR="00B31295">
        <w:t>d</w:t>
      </w:r>
      <w:r w:rsidRPr="001736BD">
        <w:t xml:space="preserve">es coupures. </w:t>
      </w:r>
      <w:r w:rsidR="00D46A00">
        <w:t>Elles</w:t>
      </w:r>
      <w:r w:rsidR="00B31295">
        <w:t xml:space="preserve"> </w:t>
      </w:r>
      <w:r w:rsidRPr="001736BD">
        <w:t xml:space="preserve">résultent souvent d'une mauvaise </w:t>
      </w:r>
      <w:r w:rsidR="00B31295">
        <w:t>manipulation</w:t>
      </w:r>
      <w:r w:rsidRPr="001736BD">
        <w:t xml:space="preserve"> des couteaux. Un couteau tranchant est </w:t>
      </w:r>
      <w:r w:rsidR="00B31295">
        <w:t>mieux</w:t>
      </w:r>
      <w:r w:rsidRPr="001736BD">
        <w:t xml:space="preserve"> qu'un couteau émoussé</w:t>
      </w:r>
      <w:r w:rsidR="00565D7D">
        <w:t>,</w:t>
      </w:r>
      <w:r w:rsidRPr="001736BD">
        <w:t xml:space="preserve"> car il coupera les matériaux plus facilement et avec moins de pression</w:t>
      </w:r>
      <w:r w:rsidR="00D32261" w:rsidRPr="001736BD">
        <w:t xml:space="preserve">. </w:t>
      </w:r>
    </w:p>
    <w:p w14:paraId="1994F68E" w14:textId="076DE818" w:rsidR="005B788C" w:rsidRPr="00A9286F" w:rsidRDefault="00A9286F" w:rsidP="00501D29">
      <w:pPr>
        <w:pStyle w:val="ListParagraph"/>
        <w:numPr>
          <w:ilvl w:val="0"/>
          <w:numId w:val="34"/>
        </w:numPr>
        <w:spacing w:line="480" w:lineRule="auto"/>
      </w:pPr>
      <w:r w:rsidRPr="00A9286F">
        <w:t>Toujours utiliser le bon couteau</w:t>
      </w:r>
      <w:r w:rsidR="00D32261" w:rsidRPr="00A9286F">
        <w:t>.</w:t>
      </w:r>
    </w:p>
    <w:p w14:paraId="02C35A1D" w14:textId="6BFBD558" w:rsidR="0013182A" w:rsidRPr="00283108" w:rsidRDefault="00283108" w:rsidP="0013182A">
      <w:pPr>
        <w:pStyle w:val="ListParagraph"/>
        <w:numPr>
          <w:ilvl w:val="0"/>
          <w:numId w:val="34"/>
        </w:numPr>
        <w:spacing w:line="240" w:lineRule="atLeast"/>
      </w:pPr>
      <w:r>
        <w:t>Toujours utiliser</w:t>
      </w:r>
      <w:r w:rsidRPr="00283108">
        <w:t xml:space="preserve"> un couteau bien aiguisé. Vous êtes plus susceptible de vous couper avec un couteau émoussé</w:t>
      </w:r>
      <w:r w:rsidR="000E3989">
        <w:t>,</w:t>
      </w:r>
      <w:r w:rsidRPr="00283108">
        <w:t xml:space="preserve"> car vous devrez utiliser plus de force</w:t>
      </w:r>
      <w:r w:rsidR="00D32261" w:rsidRPr="00283108">
        <w:t>.</w:t>
      </w:r>
    </w:p>
    <w:p w14:paraId="1B64CAAD" w14:textId="77777777" w:rsidR="0013182A" w:rsidRPr="00283108" w:rsidRDefault="0013182A" w:rsidP="0013182A">
      <w:pPr>
        <w:pStyle w:val="ListParagraph"/>
        <w:spacing w:line="240" w:lineRule="atLeast"/>
      </w:pPr>
    </w:p>
    <w:p w14:paraId="04C014E9" w14:textId="2D1591A2" w:rsidR="005B788C" w:rsidRPr="00C353A3" w:rsidRDefault="00C353A3" w:rsidP="0013182A">
      <w:pPr>
        <w:pStyle w:val="ListParagraph"/>
        <w:numPr>
          <w:ilvl w:val="0"/>
          <w:numId w:val="34"/>
        </w:numPr>
        <w:spacing w:before="240" w:line="480" w:lineRule="auto"/>
      </w:pPr>
      <w:r w:rsidRPr="00C353A3">
        <w:t>Toujours couper avec la lame tournée vers l'extérieur de votre corps</w:t>
      </w:r>
      <w:r w:rsidR="00D32261" w:rsidRPr="00C353A3">
        <w:t>.</w:t>
      </w:r>
    </w:p>
    <w:p w14:paraId="57EEF2C1" w14:textId="7A06CACC" w:rsidR="005B788C" w:rsidRPr="005124A8" w:rsidRDefault="005124A8" w:rsidP="0013182A">
      <w:pPr>
        <w:pStyle w:val="ListParagraph"/>
        <w:numPr>
          <w:ilvl w:val="0"/>
          <w:numId w:val="34"/>
        </w:numPr>
        <w:spacing w:line="480" w:lineRule="auto"/>
      </w:pPr>
      <w:r w:rsidRPr="005124A8">
        <w:t>Ne laissez jamais la lame ou la poignée du couteau pendre sur le bord d'une table</w:t>
      </w:r>
      <w:r w:rsidR="00D32261" w:rsidRPr="005124A8">
        <w:t>.</w:t>
      </w:r>
    </w:p>
    <w:p w14:paraId="04E3B43A" w14:textId="0FF57A93" w:rsidR="005B788C" w:rsidRPr="006F2714" w:rsidRDefault="00472F77" w:rsidP="00501D29">
      <w:pPr>
        <w:pStyle w:val="ListParagraph"/>
        <w:numPr>
          <w:ilvl w:val="0"/>
          <w:numId w:val="34"/>
        </w:numPr>
      </w:pPr>
      <w:r w:rsidRPr="00472F77">
        <w:t xml:space="preserve">Lorsque vous transportez un couteau, tenez-le </w:t>
      </w:r>
      <w:r w:rsidR="006F2714">
        <w:t>à vos côtés et pointez</w:t>
      </w:r>
      <w:r w:rsidRPr="00472F77">
        <w:t xml:space="preserve"> la</w:t>
      </w:r>
      <w:r w:rsidR="00F50A57">
        <w:t xml:space="preserve"> </w:t>
      </w:r>
      <w:r w:rsidRPr="00472F77">
        <w:t>lame vers le ba</w:t>
      </w:r>
      <w:r w:rsidR="00F50A57">
        <w:t>s</w:t>
      </w:r>
      <w:r w:rsidRPr="00472F77">
        <w:t xml:space="preserve">. </w:t>
      </w:r>
      <w:r w:rsidRPr="006F2714">
        <w:t xml:space="preserve">Assurez-vous que le tranchant </w:t>
      </w:r>
      <w:r w:rsidR="00F50A57">
        <w:t>fait face arri</w:t>
      </w:r>
      <w:r w:rsidR="001B1909">
        <w:t>ère</w:t>
      </w:r>
      <w:r w:rsidR="00D32261" w:rsidRPr="006F2714">
        <w:t>.</w:t>
      </w:r>
    </w:p>
    <w:p w14:paraId="2E85CDF1" w14:textId="77777777" w:rsidR="0013182A" w:rsidRPr="006F2714" w:rsidRDefault="0013182A" w:rsidP="0013182A">
      <w:pPr>
        <w:pStyle w:val="ListParagraph"/>
      </w:pPr>
    </w:p>
    <w:p w14:paraId="5E3A6B38" w14:textId="5301863F" w:rsidR="005B788C" w:rsidRPr="001B1909" w:rsidRDefault="001B1909" w:rsidP="0013182A">
      <w:pPr>
        <w:pStyle w:val="ListParagraph"/>
        <w:numPr>
          <w:ilvl w:val="0"/>
          <w:numId w:val="34"/>
        </w:numPr>
        <w:spacing w:line="480" w:lineRule="auto"/>
      </w:pPr>
      <w:r w:rsidRPr="001B1909">
        <w:t>N'essayez pas d'attraper un couteau qui tombe. Éloignez-vous et laissez-le tomber</w:t>
      </w:r>
      <w:r w:rsidR="00D32261" w:rsidRPr="001B1909">
        <w:t>.</w:t>
      </w:r>
    </w:p>
    <w:p w14:paraId="023026ED" w14:textId="4264A8AF" w:rsidR="005B788C" w:rsidRPr="00DA33DD" w:rsidRDefault="00DA33DD" w:rsidP="00501D29">
      <w:pPr>
        <w:pStyle w:val="ListParagraph"/>
        <w:numPr>
          <w:ilvl w:val="0"/>
          <w:numId w:val="34"/>
        </w:numPr>
      </w:pPr>
      <w:r w:rsidRPr="00DA33DD">
        <w:t>Lorsque vous passez un couteau à quelqu'un, posez-le sur la surface de travail ou passez-le en tenant soigneusement le côté émoussé de la lame avec la poignée tournée vers l'autre personne.</w:t>
      </w:r>
    </w:p>
    <w:p w14:paraId="0C5214F0" w14:textId="77777777" w:rsidR="0013182A" w:rsidRPr="00DA33DD" w:rsidRDefault="0013182A" w:rsidP="0013182A">
      <w:pPr>
        <w:pStyle w:val="ListParagraph"/>
      </w:pPr>
    </w:p>
    <w:p w14:paraId="43F9EF91" w14:textId="60CBC156" w:rsidR="005B788C" w:rsidRPr="008A6DDA" w:rsidRDefault="008A6DDA" w:rsidP="00501D29">
      <w:pPr>
        <w:pStyle w:val="ListParagraph"/>
        <w:numPr>
          <w:ilvl w:val="0"/>
          <w:numId w:val="34"/>
        </w:numPr>
      </w:pPr>
      <w:r w:rsidRPr="008A6DDA">
        <w:t xml:space="preserve">N'utilisez jamais de couteau pour effectuer des tâches inappropriées, telles que l'ouverture de sacs de terre ou </w:t>
      </w:r>
      <w:r w:rsidR="00635582">
        <w:t>de</w:t>
      </w:r>
      <w:r w:rsidRPr="008A6DDA">
        <w:t xml:space="preserve"> sépar</w:t>
      </w:r>
      <w:r w:rsidR="00635582">
        <w:t>er</w:t>
      </w:r>
      <w:r w:rsidRPr="008A6DDA">
        <w:t xml:space="preserve"> quelque chose. Ces tâches pourraient endommager ou même casser la lame.</w:t>
      </w:r>
    </w:p>
    <w:p w14:paraId="666856DF" w14:textId="77777777" w:rsidR="0013182A" w:rsidRPr="008A6DDA" w:rsidRDefault="0013182A" w:rsidP="0013182A">
      <w:pPr>
        <w:pStyle w:val="ListParagraph"/>
      </w:pPr>
    </w:p>
    <w:p w14:paraId="4BD98553" w14:textId="08D5A206" w:rsidR="005B788C" w:rsidRPr="00CE670C" w:rsidRDefault="00CE670C" w:rsidP="0013182A">
      <w:pPr>
        <w:pStyle w:val="ListParagraph"/>
        <w:numPr>
          <w:ilvl w:val="0"/>
          <w:numId w:val="34"/>
        </w:numPr>
        <w:spacing w:line="480" w:lineRule="auto"/>
      </w:pPr>
      <w:r w:rsidRPr="00CE670C">
        <w:t>Essuyez soigneusement l</w:t>
      </w:r>
      <w:r>
        <w:t xml:space="preserve">e </w:t>
      </w:r>
      <w:r w:rsidRPr="00CE670C">
        <w:t>côté émoussé</w:t>
      </w:r>
      <w:r>
        <w:t xml:space="preserve"> de la lame</w:t>
      </w:r>
      <w:r w:rsidR="00D32261" w:rsidRPr="00CE670C">
        <w:t>.</w:t>
      </w:r>
    </w:p>
    <w:p w14:paraId="72DC9299" w14:textId="0664EE94" w:rsidR="005B788C" w:rsidRPr="002C4C26" w:rsidRDefault="002C4C26" w:rsidP="00501D29">
      <w:pPr>
        <w:pStyle w:val="ListParagraph"/>
        <w:numPr>
          <w:ilvl w:val="0"/>
          <w:numId w:val="34"/>
        </w:numPr>
      </w:pPr>
      <w:r w:rsidRPr="002C4C26">
        <w:lastRenderedPageBreak/>
        <w:t>Toujours laver, désinfecter et essuyer les couteaux avant de les ranger</w:t>
      </w:r>
      <w:r w:rsidR="00D32261" w:rsidRPr="002C4C26">
        <w:t>.</w:t>
      </w:r>
    </w:p>
    <w:p w14:paraId="12F0E26F" w14:textId="4E6DE994" w:rsidR="005B788C" w:rsidRPr="001C14A6" w:rsidRDefault="00D32261">
      <w:pPr>
        <w:spacing w:before="240"/>
      </w:pPr>
      <w:r w:rsidRPr="002C4C26">
        <w:t xml:space="preserve"> </w:t>
      </w:r>
      <w:r w:rsidR="001C14A6" w:rsidRPr="001C14A6">
        <w:t xml:space="preserve">EN TOUT TEMPS - EN CAS DE DOUTE, </w:t>
      </w:r>
      <w:r w:rsidR="003A40F0">
        <w:t>AVERTISSEZ VOTRE</w:t>
      </w:r>
      <w:r w:rsidR="001C14A6" w:rsidRPr="001C14A6">
        <w:t xml:space="preserve"> INSTRUCTEUR</w:t>
      </w:r>
      <w:r w:rsidRPr="001C14A6">
        <w:t xml:space="preserve"> </w:t>
      </w:r>
    </w:p>
    <w:p w14:paraId="3E2B70B3" w14:textId="7FF282F1" w:rsidR="005B788C" w:rsidRPr="00993706" w:rsidRDefault="00993706" w:rsidP="0013182A">
      <w:pPr>
        <w:pStyle w:val="Heading1"/>
      </w:pPr>
      <w:bookmarkStart w:id="58" w:name="_Toc44582518"/>
      <w:r>
        <w:t>Dé</w:t>
      </w:r>
      <w:r w:rsidRPr="00993706">
        <w:t>fis liés à l’exécution du projet (en ligne ou en classe)</w:t>
      </w:r>
      <w:bookmarkEnd w:id="58"/>
    </w:p>
    <w:p w14:paraId="238F5B98" w14:textId="31A5AC1A" w:rsidR="005B788C" w:rsidRPr="002F0942" w:rsidRDefault="002F0942" w:rsidP="0013182A">
      <w:r w:rsidRPr="002F0942">
        <w:t xml:space="preserve">L'ensemble de ce projet peut être complété par un apprentissage en ligne. Toutes les activités </w:t>
      </w:r>
      <w:r w:rsidR="00787082">
        <w:t xml:space="preserve">pour les </w:t>
      </w:r>
      <w:r w:rsidRPr="002F0942">
        <w:t>étudiantes ont été divisées en cinq parties différentes. Chaque activité crée des opportunités d'apprentissage pour soutenir l'activité culminante et contribue à la réussite globale des élèves. L'activité culminante peut être exécutée et affichée</w:t>
      </w:r>
      <w:r w:rsidR="00787082">
        <w:t xml:space="preserve"> par l’enseignant</w:t>
      </w:r>
      <w:r w:rsidRPr="002F0942">
        <w:t xml:space="preserve"> de manière synchrone</w:t>
      </w:r>
      <w:r w:rsidR="009118C4">
        <w:t xml:space="preserve"> </w:t>
      </w:r>
      <w:r w:rsidR="006404B3">
        <w:t>là o</w:t>
      </w:r>
      <w:r w:rsidR="0056104E">
        <w:t>ù</w:t>
      </w:r>
      <w:r w:rsidR="009B67DF">
        <w:t xml:space="preserve"> </w:t>
      </w:r>
      <w:r w:rsidRPr="002F0942">
        <w:t xml:space="preserve">le financement </w:t>
      </w:r>
      <w:r w:rsidR="00614DCA">
        <w:t>de l’activité</w:t>
      </w:r>
      <w:r w:rsidR="009B67DF">
        <w:t xml:space="preserve"> est limité</w:t>
      </w:r>
      <w:r w:rsidR="00614DCA">
        <w:t>.</w:t>
      </w:r>
    </w:p>
    <w:p w14:paraId="4DB9A485" w14:textId="2FB352B9" w:rsidR="005B788C" w:rsidRPr="00CE2AFE" w:rsidRDefault="00D32261" w:rsidP="0013182A">
      <w:pPr>
        <w:pStyle w:val="Heading1"/>
      </w:pPr>
      <w:bookmarkStart w:id="59" w:name="_Toc44582519"/>
      <w:r w:rsidRPr="00993706">
        <w:t>Diff</w:t>
      </w:r>
      <w:r w:rsidR="00993706" w:rsidRPr="00993706">
        <w:t>é</w:t>
      </w:r>
      <w:r w:rsidRPr="00993706">
        <w:t>ren</w:t>
      </w:r>
      <w:r w:rsidR="00C50753">
        <w:t>c</w:t>
      </w:r>
      <w:r w:rsidRPr="00993706">
        <w:t>iation</w:t>
      </w:r>
      <w:r w:rsidR="00993706" w:rsidRPr="00993706">
        <w:t xml:space="preserve"> </w:t>
      </w:r>
      <w:r w:rsidR="00C50753">
        <w:t>pédagogique</w:t>
      </w:r>
      <w:bookmarkEnd w:id="59"/>
    </w:p>
    <w:p w14:paraId="65E95509" w14:textId="4C822D29" w:rsidR="005B788C" w:rsidRPr="0056104E" w:rsidRDefault="0056104E" w:rsidP="0013182A">
      <w:r w:rsidRPr="0056104E">
        <w:t>Ce projet peut être différencié par</w:t>
      </w:r>
      <w:r w:rsidR="00D32261" w:rsidRPr="0056104E">
        <w:t>:</w:t>
      </w:r>
    </w:p>
    <w:p w14:paraId="4370287D" w14:textId="3A3A0E60" w:rsidR="005B788C" w:rsidRPr="004E52CA" w:rsidRDefault="004E52CA" w:rsidP="0013182A">
      <w:pPr>
        <w:pStyle w:val="ListParagraph"/>
        <w:numPr>
          <w:ilvl w:val="0"/>
          <w:numId w:val="35"/>
        </w:numPr>
      </w:pPr>
      <w:proofErr w:type="gramStart"/>
      <w:r w:rsidRPr="004E52CA">
        <w:t>l'utilisation</w:t>
      </w:r>
      <w:proofErr w:type="gramEnd"/>
      <w:r w:rsidRPr="004E52CA">
        <w:t xml:space="preserve"> de logiciels plus spécialisés</w:t>
      </w:r>
    </w:p>
    <w:p w14:paraId="40CE24AB" w14:textId="310FCC79" w:rsidR="005B788C" w:rsidRPr="00DC04A7" w:rsidRDefault="0035747C" w:rsidP="0013182A">
      <w:pPr>
        <w:pStyle w:val="ListParagraph"/>
        <w:numPr>
          <w:ilvl w:val="0"/>
          <w:numId w:val="35"/>
        </w:numPr>
      </w:pPr>
      <w:proofErr w:type="gramStart"/>
      <w:r w:rsidRPr="00DC04A7">
        <w:t>les</w:t>
      </w:r>
      <w:proofErr w:type="gramEnd"/>
      <w:r w:rsidRPr="00DC04A7">
        <w:t xml:space="preserve"> </w:t>
      </w:r>
      <w:r w:rsidR="00EE6FBD">
        <w:t>projets de recherch</w:t>
      </w:r>
      <w:r w:rsidR="00C44868">
        <w:t>es</w:t>
      </w:r>
      <w:r w:rsidRPr="00DC04A7">
        <w:t xml:space="preserve"> pourraient être assistés</w:t>
      </w:r>
      <w:r w:rsidR="00014D3A">
        <w:t xml:space="preserve"> d</w:t>
      </w:r>
      <w:r w:rsidR="00C44868">
        <w:t>’un</w:t>
      </w:r>
      <w:r w:rsidRPr="00DC04A7">
        <w:t xml:space="preserve"> </w:t>
      </w:r>
      <w:r w:rsidR="00EE6FBD">
        <w:t>AE</w:t>
      </w:r>
    </w:p>
    <w:p w14:paraId="35888052" w14:textId="75BC9664" w:rsidR="00112ACA" w:rsidRDefault="00112ACA" w:rsidP="0013182A">
      <w:pPr>
        <w:pStyle w:val="ListParagraph"/>
        <w:numPr>
          <w:ilvl w:val="0"/>
          <w:numId w:val="35"/>
        </w:numPr>
      </w:pPr>
      <w:proofErr w:type="gramStart"/>
      <w:r w:rsidRPr="00112ACA">
        <w:t>l'activité</w:t>
      </w:r>
      <w:proofErr w:type="gramEnd"/>
      <w:r w:rsidRPr="00112ACA">
        <w:t xml:space="preserve"> culminante pourrait être l'observation des </w:t>
      </w:r>
      <w:r>
        <w:t>semis</w:t>
      </w:r>
      <w:r w:rsidRPr="00112ACA">
        <w:t xml:space="preserve"> de l'enseignant</w:t>
      </w:r>
    </w:p>
    <w:p w14:paraId="1B3CB74D" w14:textId="22653A6A" w:rsidR="005B788C" w:rsidRPr="00BF14F5" w:rsidRDefault="00BF14F5" w:rsidP="0013182A">
      <w:pPr>
        <w:pStyle w:val="ListParagraph"/>
        <w:numPr>
          <w:ilvl w:val="0"/>
          <w:numId w:val="35"/>
        </w:numPr>
      </w:pPr>
      <w:proofErr w:type="gramStart"/>
      <w:r w:rsidRPr="00BF14F5">
        <w:t>l'enseignant</w:t>
      </w:r>
      <w:proofErr w:type="gramEnd"/>
      <w:r w:rsidRPr="00BF14F5">
        <w:t xml:space="preserve"> peut poser des questions verbales à un élève pendant qu'un </w:t>
      </w:r>
      <w:r w:rsidR="00EE6FBD">
        <w:t>AE</w:t>
      </w:r>
      <w:r w:rsidRPr="00BF14F5">
        <w:t xml:space="preserve"> </w:t>
      </w:r>
      <w:r w:rsidR="00B74929">
        <w:t>écrit les réponses lors de l</w:t>
      </w:r>
      <w:r w:rsidR="00CB7325">
        <w:t>’interaction synchrone</w:t>
      </w:r>
    </w:p>
    <w:p w14:paraId="0350D1EE" w14:textId="61C087AC" w:rsidR="00C40D8D" w:rsidRPr="00E1502F" w:rsidRDefault="00AC4544" w:rsidP="00C40D8D">
      <w:pPr>
        <w:spacing w:after="160" w:line="259" w:lineRule="auto"/>
      </w:pPr>
      <w:r w:rsidRPr="00E1502F">
        <w:t>Vous pouvez égaleme</w:t>
      </w:r>
      <w:r w:rsidR="00E1502F" w:rsidRPr="00E1502F">
        <w:t>nt vous r</w:t>
      </w:r>
      <w:r w:rsidR="0072285F">
        <w:t>éf</w:t>
      </w:r>
      <w:r w:rsidR="00E1502F" w:rsidRPr="00E1502F">
        <w:t>érer au</w:t>
      </w:r>
      <w:r w:rsidR="00C40D8D" w:rsidRPr="00E1502F">
        <w:t xml:space="preserve"> </w:t>
      </w:r>
      <w:r w:rsidR="0072285F">
        <w:t xml:space="preserve">document </w:t>
      </w:r>
      <w:hyperlink r:id="rId57" w:history="1">
        <w:r w:rsidR="00C40D8D" w:rsidRPr="00E1502F">
          <w:rPr>
            <w:rStyle w:val="Hyperlink"/>
          </w:rPr>
          <w:t>Differentiation Scrapbook</w:t>
        </w:r>
      </w:hyperlink>
      <w:r w:rsidR="00C40D8D" w:rsidRPr="00E1502F">
        <w:t xml:space="preserve"> </w:t>
      </w:r>
      <w:r w:rsidR="00FD3C6E" w:rsidRPr="00FD3C6E">
        <w:t xml:space="preserve">pour </w:t>
      </w:r>
      <w:r w:rsidR="001779C9">
        <w:t>tenir</w:t>
      </w:r>
      <w:r w:rsidR="00FD3C6E" w:rsidRPr="00FD3C6E">
        <w:t xml:space="preserve"> compte </w:t>
      </w:r>
      <w:r w:rsidR="0072285F">
        <w:t xml:space="preserve">de </w:t>
      </w:r>
      <w:r w:rsidR="00FD3C6E" w:rsidRPr="00FD3C6E">
        <w:t xml:space="preserve">la capacité de l'apprenant, </w:t>
      </w:r>
      <w:r w:rsidR="0072285F">
        <w:t>d</w:t>
      </w:r>
      <w:r w:rsidR="00FD3C6E" w:rsidRPr="00FD3C6E">
        <w:t xml:space="preserve">es intelligences multiples, </w:t>
      </w:r>
      <w:r w:rsidR="0072285F">
        <w:t>d</w:t>
      </w:r>
      <w:r w:rsidR="00FD3C6E" w:rsidRPr="00FD3C6E">
        <w:t>es étudiants exceptionnels</w:t>
      </w:r>
      <w:r w:rsidR="0072285F">
        <w:t xml:space="preserve"> et</w:t>
      </w:r>
      <w:r w:rsidR="00FD3C6E" w:rsidRPr="00FD3C6E">
        <w:t xml:space="preserve"> </w:t>
      </w:r>
      <w:r w:rsidR="00175EDA">
        <w:t>d</w:t>
      </w:r>
      <w:r w:rsidR="00FD3C6E" w:rsidRPr="00FD3C6E">
        <w:t xml:space="preserve">es apprenants </w:t>
      </w:r>
      <w:r w:rsidR="00175EDA">
        <w:t>FLS</w:t>
      </w:r>
      <w:r w:rsidR="00C40D8D" w:rsidRPr="00E1502F">
        <w:t>.</w:t>
      </w:r>
    </w:p>
    <w:p w14:paraId="4E92397A" w14:textId="3BC81999" w:rsidR="005B788C" w:rsidRPr="00B638FF" w:rsidRDefault="00BD53C7" w:rsidP="0013182A">
      <w:pPr>
        <w:pStyle w:val="Heading1"/>
      </w:pPr>
      <w:bookmarkStart w:id="60" w:name="_Toc44582520"/>
      <w:r>
        <w:t>É</w:t>
      </w:r>
      <w:r w:rsidR="002D1340" w:rsidRPr="00B638FF">
        <w:t>valuation du rendement</w:t>
      </w:r>
      <w:bookmarkEnd w:id="60"/>
      <w:r w:rsidR="00D32261" w:rsidRPr="00B638FF">
        <w:t xml:space="preserve"> </w:t>
      </w:r>
    </w:p>
    <w:p w14:paraId="5AB3E8FE" w14:textId="1EE0448D" w:rsidR="005B788C" w:rsidRPr="00B638FF" w:rsidRDefault="00ED3158" w:rsidP="0013182A">
      <w:pPr>
        <w:rPr>
          <w:rFonts w:ascii="Palatino Linotype" w:eastAsia="Palatino Linotype" w:hAnsi="Palatino Linotype" w:cs="Palatino Linotype"/>
          <w:sz w:val="24"/>
          <w:szCs w:val="24"/>
        </w:rPr>
      </w:pPr>
      <w:r>
        <w:t xml:space="preserve">Les </w:t>
      </w:r>
      <w:r w:rsidR="00B638FF" w:rsidRPr="00B638FF">
        <w:t>preuves de réussite</w:t>
      </w:r>
      <w:r w:rsidR="0092254F">
        <w:t>s</w:t>
      </w:r>
      <w:r w:rsidR="00B638FF" w:rsidRPr="00B638FF">
        <w:t xml:space="preserve"> sont </w:t>
      </w:r>
      <w:r w:rsidR="003F4695">
        <w:t>acquise</w:t>
      </w:r>
      <w:r w:rsidR="00791137">
        <w:t>s</w:t>
      </w:r>
      <w:r>
        <w:t xml:space="preserve"> </w:t>
      </w:r>
      <w:r w:rsidR="00F57D83">
        <w:t xml:space="preserve">parmi </w:t>
      </w:r>
      <w:r w:rsidR="003D3E92">
        <w:t>un ama</w:t>
      </w:r>
      <w:r w:rsidR="00C81ED7">
        <w:t>s</w:t>
      </w:r>
      <w:r w:rsidR="003D3E92">
        <w:t xml:space="preserve"> de</w:t>
      </w:r>
      <w:r w:rsidR="00F57D83">
        <w:t xml:space="preserve"> </w:t>
      </w:r>
      <w:r w:rsidR="005B1E19">
        <w:t xml:space="preserve">projets </w:t>
      </w:r>
      <w:r w:rsidR="008F4E53">
        <w:t>corrigés</w:t>
      </w:r>
      <w:r w:rsidR="005B1E19">
        <w:t xml:space="preserve"> </w:t>
      </w:r>
      <w:r w:rsidR="003D3E92">
        <w:t>qui permet</w:t>
      </w:r>
      <w:r w:rsidR="00ED66AE">
        <w:t xml:space="preserve">, par la suite, </w:t>
      </w:r>
      <w:r w:rsidR="005B1E19">
        <w:t>d’évaluer l’apprentissage</w:t>
      </w:r>
      <w:r w:rsidR="00B67B48">
        <w:t xml:space="preserve"> de l’élève.</w:t>
      </w:r>
      <w:r>
        <w:t xml:space="preserve"> </w:t>
      </w:r>
      <w:r w:rsidR="00B638FF" w:rsidRPr="00B638FF">
        <w:t xml:space="preserve"> Les </w:t>
      </w:r>
      <w:r w:rsidR="006063A3">
        <w:t>documents</w:t>
      </w:r>
      <w:r w:rsidR="003F4695">
        <w:t xml:space="preserve"> des élèves</w:t>
      </w:r>
      <w:r w:rsidR="00B638FF" w:rsidRPr="00B638FF">
        <w:t xml:space="preserve"> seront sous forme de travaux </w:t>
      </w:r>
      <w:r w:rsidR="00A352CD">
        <w:t>prêt</w:t>
      </w:r>
      <w:r w:rsidR="00791137">
        <w:t>s</w:t>
      </w:r>
      <w:r w:rsidR="00A352CD">
        <w:t xml:space="preserve"> </w:t>
      </w:r>
      <w:r w:rsidR="00A5378C">
        <w:t>à</w:t>
      </w:r>
      <w:r w:rsidR="00A352CD">
        <w:t xml:space="preserve"> l</w:t>
      </w:r>
      <w:r w:rsidR="00B638FF" w:rsidRPr="00B638FF">
        <w:t xml:space="preserve">'évaluation. </w:t>
      </w:r>
      <w:r w:rsidR="003F4695">
        <w:t>Ils</w:t>
      </w:r>
      <w:r w:rsidR="00B638FF" w:rsidRPr="00B638FF">
        <w:t xml:space="preserve"> incluent des tâches de performance </w:t>
      </w:r>
      <w:r w:rsidR="003F4695">
        <w:t>supérieures</w:t>
      </w:r>
      <w:r w:rsidR="00B638FF" w:rsidRPr="00B638FF">
        <w:t xml:space="preserve">, une </w:t>
      </w:r>
      <w:r w:rsidR="00C81ED7">
        <w:t>présentation</w:t>
      </w:r>
      <w:r w:rsidR="00B638FF" w:rsidRPr="00B638FF">
        <w:t>, une recherche</w:t>
      </w:r>
      <w:r w:rsidR="003F4695">
        <w:t xml:space="preserve"> et</w:t>
      </w:r>
      <w:r w:rsidR="00B638FF" w:rsidRPr="00B638FF">
        <w:t xml:space="preserve"> un projet basé sur un environnement réel. L'évaluation comprendra les catégories de connaissances / compréhension, réflexion, communication et application</w:t>
      </w:r>
      <w:r w:rsidR="00D32261" w:rsidRPr="00B638FF">
        <w:t xml:space="preserve">.  </w:t>
      </w:r>
    </w:p>
    <w:p w14:paraId="42FE49CA" w14:textId="11F2372B" w:rsidR="005B788C" w:rsidRPr="003D46A3" w:rsidRDefault="00623244" w:rsidP="0013182A">
      <w:pPr>
        <w:pStyle w:val="Heading1"/>
      </w:pPr>
      <w:bookmarkStart w:id="61" w:name="_Toc44582521"/>
      <w:r>
        <w:t>Carrières dans le domaine de la technologie</w:t>
      </w:r>
      <w:bookmarkEnd w:id="61"/>
    </w:p>
    <w:p w14:paraId="3061AB57" w14:textId="149816E6" w:rsidR="005B788C" w:rsidRPr="003D46A3" w:rsidRDefault="003D46A3" w:rsidP="0013182A">
      <w:r w:rsidRPr="003D46A3">
        <w:t>Ce projet ne comprend aucune ex</w:t>
      </w:r>
      <w:r>
        <w:t>ploratio</w:t>
      </w:r>
      <w:r w:rsidRPr="003D46A3">
        <w:t xml:space="preserve">n </w:t>
      </w:r>
      <w:r>
        <w:t>industrielle</w:t>
      </w:r>
      <w:r w:rsidRPr="003D46A3">
        <w:t xml:space="preserve"> / carrière; cependant, le projet incorpore les principes fondamentaux de base </w:t>
      </w:r>
      <w:r w:rsidR="007E3D0C">
        <w:t xml:space="preserve">de la technologie agricole, forestière et paysagère </w:t>
      </w:r>
      <w:r w:rsidRPr="003D46A3">
        <w:t>sur lesquels il est possible d</w:t>
      </w:r>
      <w:r w:rsidR="006807BE">
        <w:t>e</w:t>
      </w:r>
      <w:r w:rsidRPr="003D46A3">
        <w:t xml:space="preserve"> fonder </w:t>
      </w:r>
      <w:r w:rsidR="006807BE">
        <w:t xml:space="preserve">et </w:t>
      </w:r>
      <w:r w:rsidRPr="003D46A3">
        <w:t>accroître l'engagement et l'intérêt des étudiants dans ce domaine</w:t>
      </w:r>
      <w:r w:rsidR="00D32261" w:rsidRPr="003D46A3">
        <w:t>.</w:t>
      </w:r>
    </w:p>
    <w:p w14:paraId="5867362C" w14:textId="27F2971A" w:rsidR="00572C4C" w:rsidRDefault="00572C4C" w:rsidP="0013182A">
      <w:pPr>
        <w:pStyle w:val="ListParagraph"/>
        <w:numPr>
          <w:ilvl w:val="0"/>
          <w:numId w:val="36"/>
        </w:numPr>
      </w:pPr>
      <w:proofErr w:type="gramStart"/>
      <w:r w:rsidRPr="00572C4C">
        <w:t>en</w:t>
      </w:r>
      <w:proofErr w:type="gramEnd"/>
      <w:r w:rsidRPr="00572C4C">
        <w:t xml:space="preserve"> utilisant des matériaux </w:t>
      </w:r>
      <w:r>
        <w:t>recycl</w:t>
      </w:r>
      <w:r w:rsidR="00E405D8">
        <w:t>é</w:t>
      </w:r>
      <w:r>
        <w:t>s</w:t>
      </w:r>
    </w:p>
    <w:p w14:paraId="0145D2A4" w14:textId="77777777" w:rsidR="00EA731B" w:rsidRPr="00EA731B" w:rsidRDefault="00EA731B" w:rsidP="0013182A">
      <w:pPr>
        <w:pStyle w:val="ListParagraph"/>
        <w:numPr>
          <w:ilvl w:val="0"/>
          <w:numId w:val="36"/>
        </w:numPr>
      </w:pPr>
      <w:proofErr w:type="gramStart"/>
      <w:r w:rsidRPr="00EA731B">
        <w:t>accroissement</w:t>
      </w:r>
      <w:proofErr w:type="gramEnd"/>
      <w:r w:rsidRPr="00EA731B">
        <w:t xml:space="preserve"> local de la réduction de l'empreinte carbone</w:t>
      </w:r>
    </w:p>
    <w:p w14:paraId="5A6E3C5C" w14:textId="2221E40B" w:rsidR="005B788C" w:rsidRPr="00A67B1B" w:rsidRDefault="00694537" w:rsidP="0013182A">
      <w:pPr>
        <w:pStyle w:val="ListParagraph"/>
        <w:numPr>
          <w:ilvl w:val="0"/>
          <w:numId w:val="36"/>
        </w:numPr>
      </w:pPr>
      <w:proofErr w:type="gramStart"/>
      <w:r>
        <w:t>cultiver</w:t>
      </w:r>
      <w:proofErr w:type="gramEnd"/>
      <w:r>
        <w:t xml:space="preserve"> des produits organiques</w:t>
      </w:r>
      <w:r w:rsidR="00A67B1B" w:rsidRPr="00A67B1B">
        <w:t>, rédu</w:t>
      </w:r>
      <w:r w:rsidR="002C0412">
        <w:t>ire</w:t>
      </w:r>
      <w:r w:rsidR="00A67B1B" w:rsidRPr="00A67B1B">
        <w:t xml:space="preserve"> des pesticides / herbicides / engrais</w:t>
      </w:r>
    </w:p>
    <w:p w14:paraId="520E8DC2" w14:textId="2874C782" w:rsidR="005B788C" w:rsidRPr="002F6A15" w:rsidRDefault="00045E48" w:rsidP="0013182A">
      <w:pPr>
        <w:pStyle w:val="Heading1"/>
      </w:pPr>
      <w:bookmarkStart w:id="62" w:name="_Toc44582522"/>
      <w:r w:rsidRPr="002F6A15">
        <w:lastRenderedPageBreak/>
        <w:t>Réfle</w:t>
      </w:r>
      <w:r w:rsidR="000E3989">
        <w:t>x</w:t>
      </w:r>
      <w:r w:rsidRPr="002F6A15">
        <w:t>ion</w:t>
      </w:r>
      <w:bookmarkEnd w:id="62"/>
    </w:p>
    <w:p w14:paraId="5041DF5C" w14:textId="736819BD" w:rsidR="009B4044" w:rsidRPr="002F6A15" w:rsidRDefault="00C71B92" w:rsidP="0013182A">
      <w:r>
        <w:t xml:space="preserve">Lorsque </w:t>
      </w:r>
      <w:r w:rsidR="00AA0AEB">
        <w:t>les pro</w:t>
      </w:r>
      <w:r w:rsidR="00357FB4">
        <w:t>jets</w:t>
      </w:r>
      <w:r>
        <w:t xml:space="preserve"> de l’élève ser</w:t>
      </w:r>
      <w:r w:rsidR="00175463">
        <w:t>ont</w:t>
      </w:r>
      <w:r>
        <w:t xml:space="preserve"> terminé</w:t>
      </w:r>
      <w:r w:rsidR="00175463">
        <w:t>s</w:t>
      </w:r>
      <w:r w:rsidR="00170FBF">
        <w:t>.</w:t>
      </w:r>
      <w:r>
        <w:t xml:space="preserve"> </w:t>
      </w:r>
      <w:r w:rsidR="00B4453A">
        <w:t>L’</w:t>
      </w:r>
      <w:r w:rsidR="009B4044" w:rsidRPr="009B4044">
        <w:t>enseignant demander</w:t>
      </w:r>
      <w:r w:rsidR="00B4453A">
        <w:t>a à l’élève</w:t>
      </w:r>
      <w:r w:rsidR="009B4044" w:rsidRPr="009B4044">
        <w:t xml:space="preserve"> de répondre aux questions suivantes</w:t>
      </w:r>
      <w:r w:rsidR="00170FBF">
        <w:t> :</w:t>
      </w:r>
    </w:p>
    <w:p w14:paraId="0F3DB8FC" w14:textId="2E04E128" w:rsidR="005B788C" w:rsidRPr="00AB5D75" w:rsidRDefault="005E3EC8" w:rsidP="0013182A">
      <w:pPr>
        <w:pStyle w:val="ListParagraph"/>
        <w:numPr>
          <w:ilvl w:val="0"/>
          <w:numId w:val="37"/>
        </w:numPr>
      </w:pPr>
      <w:r w:rsidRPr="005E3EC8">
        <w:t xml:space="preserve">Expliquez ce que vous avez aimé et détesté à propos </w:t>
      </w:r>
      <w:r>
        <w:t>du</w:t>
      </w:r>
      <w:r w:rsidRPr="005E3EC8">
        <w:t xml:space="preserve"> projet. </w:t>
      </w:r>
      <w:r w:rsidRPr="00AB5D75">
        <w:t>Pourquoi</w:t>
      </w:r>
      <w:r w:rsidR="00D32261" w:rsidRPr="00AB5D75">
        <w:t>?</w:t>
      </w:r>
    </w:p>
    <w:p w14:paraId="4DEE426F" w14:textId="53A222BC" w:rsidR="005B788C" w:rsidRPr="00FF598D" w:rsidRDefault="00623360" w:rsidP="0013182A">
      <w:pPr>
        <w:pStyle w:val="ListParagraph"/>
        <w:numPr>
          <w:ilvl w:val="0"/>
          <w:numId w:val="37"/>
        </w:numPr>
      </w:pPr>
      <w:r w:rsidRPr="00623360">
        <w:t>As</w:t>
      </w:r>
      <w:r w:rsidR="00FF598D">
        <w:t>-</w:t>
      </w:r>
      <w:r w:rsidRPr="00623360">
        <w:t xml:space="preserve">tu appris quelque chose de nouveau? </w:t>
      </w:r>
      <w:r w:rsidRPr="00FF598D">
        <w:t>Qu’est-ce qui en ress</w:t>
      </w:r>
      <w:r w:rsidR="00FF598D" w:rsidRPr="00FF598D">
        <w:t>ort</w:t>
      </w:r>
      <w:r w:rsidR="00D32261" w:rsidRPr="00FF598D">
        <w:t>?</w:t>
      </w:r>
    </w:p>
    <w:p w14:paraId="48778094" w14:textId="426E2542" w:rsidR="005B788C" w:rsidRPr="00AD7896" w:rsidRDefault="00AD7896" w:rsidP="0013182A">
      <w:pPr>
        <w:pStyle w:val="ListParagraph"/>
        <w:numPr>
          <w:ilvl w:val="0"/>
          <w:numId w:val="37"/>
        </w:numPr>
      </w:pPr>
      <w:r w:rsidRPr="00AD7896">
        <w:t xml:space="preserve">Votre </w:t>
      </w:r>
      <w:r>
        <w:t xml:space="preserve">vision </w:t>
      </w:r>
      <w:r w:rsidR="00035906">
        <w:t>de</w:t>
      </w:r>
      <w:r w:rsidRPr="00AD7896">
        <w:t xml:space="preserve"> la production </w:t>
      </w:r>
      <w:r w:rsidR="00035906">
        <w:t>alimentaire</w:t>
      </w:r>
      <w:r w:rsidRPr="00AD7896">
        <w:t xml:space="preserve"> a-t-</w:t>
      </w:r>
      <w:r w:rsidR="00035906">
        <w:t>elle</w:t>
      </w:r>
      <w:r w:rsidRPr="00AD7896">
        <w:t xml:space="preserve"> eu un impact sur votre</w:t>
      </w:r>
      <w:r w:rsidR="00035906">
        <w:t xml:space="preserve"> </w:t>
      </w:r>
      <w:r w:rsidRPr="00AD7896">
        <w:t>alimentation?</w:t>
      </w:r>
    </w:p>
    <w:p w14:paraId="2B8C88F4" w14:textId="63EF4AB0" w:rsidR="005B788C" w:rsidRPr="00953A68" w:rsidRDefault="00953A68" w:rsidP="0013182A">
      <w:pPr>
        <w:pStyle w:val="ListParagraph"/>
        <w:numPr>
          <w:ilvl w:val="0"/>
          <w:numId w:val="37"/>
        </w:numPr>
      </w:pPr>
      <w:r w:rsidRPr="00953A68">
        <w:t xml:space="preserve">Veuillez fournir tout commentaire </w:t>
      </w:r>
      <w:r>
        <w:t>pour but d’a</w:t>
      </w:r>
      <w:r w:rsidRPr="00953A68">
        <w:t>méliorer cette leçon</w:t>
      </w:r>
      <w:r w:rsidR="00D32261" w:rsidRPr="00953A68">
        <w:t>.</w:t>
      </w:r>
    </w:p>
    <w:p w14:paraId="496ED4A7" w14:textId="77777777" w:rsidR="0013182A" w:rsidRPr="00953A68" w:rsidRDefault="0013182A">
      <w:pPr>
        <w:jc w:val="left"/>
        <w:rPr>
          <w:rFonts w:ascii="Calibri Light" w:eastAsia="Calibri" w:hAnsi="Calibri Light" w:cs="Calibri"/>
          <w:color w:val="1932FF"/>
          <w:sz w:val="32"/>
          <w:szCs w:val="32"/>
          <w:highlight w:val="yellow"/>
        </w:rPr>
      </w:pPr>
      <w:r w:rsidRPr="00953A68">
        <w:rPr>
          <w:highlight w:val="yellow"/>
        </w:rPr>
        <w:br w:type="page"/>
      </w:r>
    </w:p>
    <w:p w14:paraId="3BE0E69B" w14:textId="107E58BF" w:rsidR="005B788C" w:rsidRPr="000E3989" w:rsidRDefault="0013182A" w:rsidP="0013182A">
      <w:pPr>
        <w:pStyle w:val="Heading1"/>
      </w:pPr>
      <w:bookmarkStart w:id="63" w:name="_Toc44582523"/>
      <w:r w:rsidRPr="000E3989">
        <w:lastRenderedPageBreak/>
        <w:t>A</w:t>
      </w:r>
      <w:r w:rsidR="00045E48" w:rsidRPr="000E3989">
        <w:t>nnexe A – Réponses clés</w:t>
      </w:r>
      <w:bookmarkEnd w:id="63"/>
    </w:p>
    <w:p w14:paraId="3DFB9D47" w14:textId="6F6661BA" w:rsidR="005B788C" w:rsidRPr="00D85108" w:rsidRDefault="00594144" w:rsidP="0013182A">
      <w:pPr>
        <w:pStyle w:val="Heading2"/>
      </w:pPr>
      <w:bookmarkStart w:id="64" w:name="_Toc44582524"/>
      <w:r w:rsidRPr="00D85108">
        <w:t>A</w:t>
      </w:r>
      <w:r w:rsidR="00D85108">
        <w:t xml:space="preserve">ctivité </w:t>
      </w:r>
      <w:r w:rsidR="00D32261" w:rsidRPr="00D85108">
        <w:t xml:space="preserve">#1: </w:t>
      </w:r>
      <w:r w:rsidR="00D85108" w:rsidRPr="00D85108">
        <w:t>Comment l’augmentation des récoltes ont-elles affecté le monde?</w:t>
      </w:r>
      <w:bookmarkEnd w:id="64"/>
    </w:p>
    <w:p w14:paraId="78CD85E1" w14:textId="175D7639" w:rsidR="005B788C" w:rsidRPr="008A3840" w:rsidRDefault="008A3840" w:rsidP="0013182A">
      <w:pPr>
        <w:numPr>
          <w:ilvl w:val="0"/>
          <w:numId w:val="15"/>
        </w:numPr>
        <w:spacing w:line="276" w:lineRule="auto"/>
      </w:pPr>
      <w:r w:rsidRPr="008A3840">
        <w:t>Les humains ont commencé à cultiver du blé il y a 10 000 ans dans le</w:t>
      </w:r>
      <w:proofErr w:type="gramStart"/>
      <w:r w:rsidRPr="008A3840">
        <w:t xml:space="preserve"> «croissant</w:t>
      </w:r>
      <w:proofErr w:type="gramEnd"/>
      <w:r w:rsidRPr="008A3840">
        <w:t xml:space="preserve"> fertile» du Moyen-Orient. Les autres </w:t>
      </w:r>
      <w:r>
        <w:t>récoltes précédentes</w:t>
      </w:r>
      <w:r w:rsidRPr="008A3840">
        <w:t xml:space="preserve"> comprennent le riz en Asie et les pommes de terre en Amérique centrale</w:t>
      </w:r>
      <w:r w:rsidR="00D32261" w:rsidRPr="008A3840">
        <w:t xml:space="preserve">. </w:t>
      </w:r>
      <w:r w:rsidR="00D32261" w:rsidRPr="008A3840">
        <w:rPr>
          <w:b/>
        </w:rPr>
        <w:t xml:space="preserve">(4 </w:t>
      </w:r>
      <w:r>
        <w:rPr>
          <w:b/>
        </w:rPr>
        <w:t>points</w:t>
      </w:r>
      <w:r w:rsidR="00D32261" w:rsidRPr="008A3840">
        <w:rPr>
          <w:b/>
        </w:rPr>
        <w:t>)</w:t>
      </w:r>
    </w:p>
    <w:p w14:paraId="7F9607D0" w14:textId="72AB944C" w:rsidR="005B788C" w:rsidRPr="00995796" w:rsidRDefault="009603B0" w:rsidP="0013182A">
      <w:pPr>
        <w:numPr>
          <w:ilvl w:val="0"/>
          <w:numId w:val="15"/>
        </w:numPr>
        <w:spacing w:line="276" w:lineRule="auto"/>
      </w:pPr>
      <w:r>
        <w:t>Nomade auparavant, l</w:t>
      </w:r>
      <w:r w:rsidR="00DA08AF" w:rsidRPr="00DA08AF">
        <w:t>'agriculture a permis aux gens de s'établir en un seul endroit. Une récolte abondante signifiait une alimentation stable</w:t>
      </w:r>
      <w:r w:rsidR="00DA08AF">
        <w:t>,</w:t>
      </w:r>
      <w:r w:rsidR="00DA08AF" w:rsidRPr="00DA08AF">
        <w:t xml:space="preserve"> une meilleure santé et une durée de vie plus longue. Les gens pouvaient désormais vivre dans des logements </w:t>
      </w:r>
      <w:r w:rsidR="00DA08AF">
        <w:t>fixes</w:t>
      </w:r>
      <w:r w:rsidR="00DA08AF" w:rsidRPr="00DA08AF">
        <w:t xml:space="preserve"> </w:t>
      </w:r>
      <w:r>
        <w:t xml:space="preserve">ce </w:t>
      </w:r>
      <w:r w:rsidR="00DA08AF" w:rsidRPr="00DA08AF">
        <w:t xml:space="preserve">qui </w:t>
      </w:r>
      <w:r>
        <w:t xml:space="preserve">créa </w:t>
      </w:r>
      <w:r w:rsidR="00DA08AF" w:rsidRPr="00DA08AF">
        <w:t xml:space="preserve">les premiers villages </w:t>
      </w:r>
      <w:r w:rsidR="002A1544">
        <w:t>sédentaires</w:t>
      </w:r>
      <w:r w:rsidR="00DA08AF">
        <w:t xml:space="preserve">. </w:t>
      </w:r>
      <w:r w:rsidR="00D32261" w:rsidRPr="00995796">
        <w:t xml:space="preserve"> </w:t>
      </w:r>
      <w:r w:rsidR="00D32261" w:rsidRPr="00995796">
        <w:rPr>
          <w:b/>
        </w:rPr>
        <w:t xml:space="preserve">(5 </w:t>
      </w:r>
      <w:r w:rsidR="008A3840" w:rsidRPr="00995796">
        <w:rPr>
          <w:b/>
        </w:rPr>
        <w:t>points</w:t>
      </w:r>
      <w:r w:rsidR="00D32261" w:rsidRPr="00995796">
        <w:rPr>
          <w:b/>
        </w:rPr>
        <w:t>)</w:t>
      </w:r>
    </w:p>
    <w:p w14:paraId="39B6B92A" w14:textId="0F6B2BB5" w:rsidR="005B788C" w:rsidRPr="003B0CC8" w:rsidRDefault="003B0CC8">
      <w:pPr>
        <w:numPr>
          <w:ilvl w:val="0"/>
          <w:numId w:val="15"/>
        </w:numPr>
        <w:spacing w:after="0" w:line="276" w:lineRule="auto"/>
      </w:pPr>
      <w:r w:rsidRPr="003B0CC8">
        <w:t>Avant d</w:t>
      </w:r>
      <w:r w:rsidR="00925E94">
        <w:t>e cultiver les aliments</w:t>
      </w:r>
      <w:r w:rsidRPr="003B0CC8">
        <w:t xml:space="preserve">, </w:t>
      </w:r>
      <w:r w:rsidR="00925E94">
        <w:t xml:space="preserve">nous </w:t>
      </w:r>
      <w:r w:rsidRPr="003B0CC8">
        <w:t xml:space="preserve">devions </w:t>
      </w:r>
      <w:r w:rsidR="00DA08AF">
        <w:t xml:space="preserve">chasser </w:t>
      </w:r>
      <w:r w:rsidRPr="003B0CC8">
        <w:t xml:space="preserve">et cueillir des racines et des baies en cours de route. </w:t>
      </w:r>
      <w:r w:rsidR="009603B0">
        <w:t>La vie était difficile</w:t>
      </w:r>
      <w:r w:rsidR="00925E94">
        <w:t>,</w:t>
      </w:r>
      <w:r w:rsidR="009603B0">
        <w:t xml:space="preserve"> car </w:t>
      </w:r>
      <w:r w:rsidRPr="003B0CC8">
        <w:t>il y avait</w:t>
      </w:r>
      <w:r w:rsidR="00925E94">
        <w:t xml:space="preserve"> souvent</w:t>
      </w:r>
      <w:r w:rsidRPr="003B0CC8">
        <w:t xml:space="preserve"> fa</w:t>
      </w:r>
      <w:r w:rsidR="009603B0">
        <w:t>mine</w:t>
      </w:r>
      <w:r w:rsidRPr="003B0CC8">
        <w:t xml:space="preserve"> et maladie</w:t>
      </w:r>
      <w:r w:rsidR="009603B0">
        <w:t>s</w:t>
      </w:r>
      <w:r w:rsidR="00925E94">
        <w:t xml:space="preserve"> causées par un manque de nourriture et l’habitation était rudimentaire. </w:t>
      </w:r>
      <w:r w:rsidR="00D32261" w:rsidRPr="003B0CC8">
        <w:rPr>
          <w:b/>
        </w:rPr>
        <w:t xml:space="preserve">(3 </w:t>
      </w:r>
      <w:r w:rsidR="008A3840" w:rsidRPr="003B0CC8">
        <w:rPr>
          <w:b/>
        </w:rPr>
        <w:t>points</w:t>
      </w:r>
      <w:r w:rsidR="00D32261" w:rsidRPr="003B0CC8">
        <w:rPr>
          <w:b/>
        </w:rPr>
        <w:t>)</w:t>
      </w:r>
    </w:p>
    <w:p w14:paraId="31EA4AD0" w14:textId="166C3889" w:rsidR="005B788C" w:rsidRPr="0013182A" w:rsidRDefault="00D32261" w:rsidP="0013182A">
      <w:pPr>
        <w:spacing w:line="276" w:lineRule="auto"/>
        <w:ind w:left="1440"/>
        <w:rPr>
          <w:b/>
        </w:rPr>
      </w:pPr>
      <w:r w:rsidRPr="0013182A">
        <w:rPr>
          <w:b/>
        </w:rPr>
        <w:t xml:space="preserve">(Total 12 </w:t>
      </w:r>
      <w:r w:rsidR="008A3840">
        <w:rPr>
          <w:b/>
        </w:rPr>
        <w:t>points</w:t>
      </w:r>
      <w:r w:rsidRPr="0013182A">
        <w:rPr>
          <w:b/>
        </w:rPr>
        <w:t>)</w:t>
      </w:r>
    </w:p>
    <w:p w14:paraId="0444DD24" w14:textId="77777777" w:rsidR="0013182A" w:rsidRDefault="0013182A">
      <w:pPr>
        <w:jc w:val="left"/>
        <w:rPr>
          <w:b/>
        </w:rPr>
      </w:pPr>
      <w:r>
        <w:rPr>
          <w:b/>
        </w:rPr>
        <w:br w:type="page"/>
      </w:r>
    </w:p>
    <w:p w14:paraId="60E45DCE" w14:textId="391F3C0E" w:rsidR="005B788C" w:rsidRPr="00542C5E" w:rsidRDefault="00594144" w:rsidP="0013182A">
      <w:pPr>
        <w:pStyle w:val="Heading2"/>
      </w:pPr>
      <w:bookmarkStart w:id="65" w:name="_Toc44582525"/>
      <w:r w:rsidRPr="00542C5E">
        <w:lastRenderedPageBreak/>
        <w:t>A</w:t>
      </w:r>
      <w:r w:rsidR="00542C5E">
        <w:t>ctivité</w:t>
      </w:r>
      <w:r w:rsidRPr="00542C5E">
        <w:t xml:space="preserve"> </w:t>
      </w:r>
      <w:r w:rsidR="00D32261" w:rsidRPr="00542C5E">
        <w:t xml:space="preserve">#2: </w:t>
      </w:r>
      <w:r w:rsidR="00542C5E" w:rsidRPr="00542C5E">
        <w:t xml:space="preserve">L'importance de cultiver </w:t>
      </w:r>
      <w:r w:rsidR="00884705">
        <w:t>n</w:t>
      </w:r>
      <w:r w:rsidR="00542C5E" w:rsidRPr="00542C5E">
        <w:t>otre propre nourriture</w:t>
      </w:r>
      <w:bookmarkEnd w:id="65"/>
    </w:p>
    <w:p w14:paraId="33EF9CBA" w14:textId="7C3048CD" w:rsidR="005B788C" w:rsidRPr="00925E94" w:rsidRDefault="00925E94" w:rsidP="0013182A">
      <w:pPr>
        <w:numPr>
          <w:ilvl w:val="0"/>
          <w:numId w:val="1"/>
        </w:numPr>
        <w:spacing w:line="276" w:lineRule="auto"/>
      </w:pPr>
      <w:r w:rsidRPr="00925E94">
        <w:t>Certains aliments, en particulier les p</w:t>
      </w:r>
      <w:r>
        <w:t>érissables</w:t>
      </w:r>
      <w:r w:rsidRPr="00925E94">
        <w:t xml:space="preserve">, peuvent parcourir de grandes distances pour arriver à notre table. </w:t>
      </w:r>
      <w:r w:rsidR="003250CE">
        <w:t xml:space="preserve">Les industries qui récoltent les aliments tropicaux comme </w:t>
      </w:r>
      <w:r w:rsidRPr="00925E94">
        <w:t xml:space="preserve">les bananes et les oranges </w:t>
      </w:r>
      <w:r w:rsidR="003250CE">
        <w:t>s</w:t>
      </w:r>
      <w:r w:rsidRPr="00925E94">
        <w:t xml:space="preserve">ont </w:t>
      </w:r>
      <w:r w:rsidR="003250CE">
        <w:t xml:space="preserve">installées </w:t>
      </w:r>
      <w:r w:rsidRPr="00925E94">
        <w:t xml:space="preserve">dans </w:t>
      </w:r>
      <w:r w:rsidR="003250CE">
        <w:t>ces zones.</w:t>
      </w:r>
      <w:r w:rsidRPr="00925E94">
        <w:t xml:space="preserve"> La laitue </w:t>
      </w:r>
      <w:r w:rsidR="003250CE">
        <w:t>i</w:t>
      </w:r>
      <w:r w:rsidRPr="00925E94">
        <w:t xml:space="preserve">ceberg provient presque exclusivement de </w:t>
      </w:r>
      <w:r w:rsidR="003250CE">
        <w:t xml:space="preserve">la </w:t>
      </w:r>
      <w:r w:rsidRPr="00925E94">
        <w:t>Californie</w:t>
      </w:r>
      <w:r w:rsidR="003250CE">
        <w:t>.</w:t>
      </w:r>
      <w:r w:rsidRPr="00925E94">
        <w:t xml:space="preserve"> </w:t>
      </w:r>
      <w:r w:rsidR="00D156B4">
        <w:t>L</w:t>
      </w:r>
      <w:r w:rsidRPr="00925E94">
        <w:t xml:space="preserve">es fraises sont souvent expédiées de </w:t>
      </w:r>
      <w:r w:rsidR="00D156B4">
        <w:t xml:space="preserve">la </w:t>
      </w:r>
      <w:r w:rsidRPr="00925E94">
        <w:t xml:space="preserve">Floride et d'autres États du sud pour </w:t>
      </w:r>
      <w:r w:rsidR="00142F50">
        <w:t xml:space="preserve">nous </w:t>
      </w:r>
      <w:r w:rsidRPr="00925E94">
        <w:t>atteindre</w:t>
      </w:r>
      <w:r w:rsidR="00D32261" w:rsidRPr="00925E94">
        <w:t xml:space="preserve">. </w:t>
      </w:r>
      <w:r w:rsidR="00D32261" w:rsidRPr="00925E94">
        <w:rPr>
          <w:b/>
        </w:rPr>
        <w:t xml:space="preserve">(3 </w:t>
      </w:r>
      <w:r w:rsidR="008A3840" w:rsidRPr="00925E94">
        <w:rPr>
          <w:b/>
        </w:rPr>
        <w:t>points</w:t>
      </w:r>
      <w:r w:rsidR="00D32261" w:rsidRPr="00925E94">
        <w:rPr>
          <w:b/>
        </w:rPr>
        <w:t>)</w:t>
      </w:r>
    </w:p>
    <w:p w14:paraId="0A5C4CD6" w14:textId="2816594C" w:rsidR="00A511C8" w:rsidRPr="00925E94" w:rsidRDefault="00925E94" w:rsidP="00A511C8">
      <w:pPr>
        <w:numPr>
          <w:ilvl w:val="0"/>
          <w:numId w:val="1"/>
        </w:numPr>
        <w:spacing w:after="0" w:line="276" w:lineRule="auto"/>
      </w:pPr>
      <w:r w:rsidRPr="00925E94">
        <w:t>L</w:t>
      </w:r>
      <w:r w:rsidR="00783833">
        <w:t>e transport</w:t>
      </w:r>
      <w:r w:rsidR="00D156B4">
        <w:t xml:space="preserve"> </w:t>
      </w:r>
      <w:r w:rsidRPr="00925E94">
        <w:t>de</w:t>
      </w:r>
      <w:r w:rsidR="00D156B4">
        <w:t>s aliments</w:t>
      </w:r>
      <w:r w:rsidRPr="00925E94">
        <w:t xml:space="preserve"> </w:t>
      </w:r>
      <w:r w:rsidR="00783833">
        <w:t xml:space="preserve">à travers </w:t>
      </w:r>
      <w:r w:rsidRPr="00925E94">
        <w:t xml:space="preserve">de longues distances </w:t>
      </w:r>
      <w:r w:rsidR="00D156B4">
        <w:t>crée</w:t>
      </w:r>
      <w:r w:rsidRPr="00925E94">
        <w:t xml:space="preserve"> un impact sur notre environnement. Les véhicules produisent des gaz à effet de serre </w:t>
      </w:r>
      <w:r w:rsidR="00D156B4">
        <w:t>et</w:t>
      </w:r>
      <w:r w:rsidRPr="00925E94">
        <w:t xml:space="preserve"> contribuent au réchauffement climatique.</w:t>
      </w:r>
      <w:r w:rsidR="00D156B4">
        <w:t xml:space="preserve">  L’</w:t>
      </w:r>
      <w:r w:rsidRPr="00925E94">
        <w:t>empreinte carbone</w:t>
      </w:r>
      <w:r w:rsidR="00D156B4">
        <w:t xml:space="preserve"> peut </w:t>
      </w:r>
      <w:r w:rsidRPr="00925E94">
        <w:t>calcule</w:t>
      </w:r>
      <w:r w:rsidR="00D156B4">
        <w:t>r</w:t>
      </w:r>
      <w:r w:rsidRPr="00925E94">
        <w:t xml:space="preserve"> la consommation d'énergie et les taux de pollution</w:t>
      </w:r>
      <w:r w:rsidR="00D32261" w:rsidRPr="00925E94">
        <w:t>.</w:t>
      </w:r>
    </w:p>
    <w:p w14:paraId="11FC693D" w14:textId="20AD3FA7" w:rsidR="005B788C" w:rsidRPr="0013182A" w:rsidRDefault="00D32261" w:rsidP="00A511C8">
      <w:pPr>
        <w:spacing w:line="276" w:lineRule="auto"/>
        <w:ind w:left="1440"/>
      </w:pPr>
      <w:r w:rsidRPr="0013182A">
        <w:rPr>
          <w:b/>
        </w:rPr>
        <w:t xml:space="preserve">(3 </w:t>
      </w:r>
      <w:r w:rsidR="008A3840">
        <w:rPr>
          <w:b/>
        </w:rPr>
        <w:t>points</w:t>
      </w:r>
      <w:r w:rsidRPr="0013182A">
        <w:rPr>
          <w:b/>
        </w:rPr>
        <w:t>)</w:t>
      </w:r>
    </w:p>
    <w:p w14:paraId="1B5E052E" w14:textId="000820AE" w:rsidR="005B788C" w:rsidRPr="00925E94" w:rsidRDefault="00925E94" w:rsidP="0013182A">
      <w:pPr>
        <w:numPr>
          <w:ilvl w:val="0"/>
          <w:numId w:val="1"/>
        </w:numPr>
        <w:spacing w:line="276" w:lineRule="auto"/>
      </w:pPr>
      <w:r w:rsidRPr="00925E94">
        <w:t xml:space="preserve">La Californie a des conditions de croissance idéales pour de nombreuses </w:t>
      </w:r>
      <w:r w:rsidR="00D156B4">
        <w:t>récoltes</w:t>
      </w:r>
      <w:r w:rsidRPr="00925E94">
        <w:t xml:space="preserve">, en particulier la laitue. La laitue Iceberg est célèbre pour sa longue durée de conservation et se déplace facilement dans les camions et les </w:t>
      </w:r>
      <w:r w:rsidR="00142F50">
        <w:t>wagons</w:t>
      </w:r>
      <w:r w:rsidRPr="00925E94">
        <w:t xml:space="preserve"> de train. En remarque, la laitue Iceberg est très nutritiv</w:t>
      </w:r>
      <w:r>
        <w:t>e</w:t>
      </w:r>
      <w:r w:rsidR="00D32261" w:rsidRPr="00925E94">
        <w:t xml:space="preserve">! </w:t>
      </w:r>
      <w:r w:rsidR="00D32261" w:rsidRPr="00925E94">
        <w:rPr>
          <w:b/>
        </w:rPr>
        <w:t xml:space="preserve">(2 </w:t>
      </w:r>
      <w:r w:rsidR="008A3840" w:rsidRPr="00925E94">
        <w:rPr>
          <w:b/>
        </w:rPr>
        <w:t>points</w:t>
      </w:r>
      <w:r w:rsidR="00D32261" w:rsidRPr="00925E94">
        <w:rPr>
          <w:b/>
        </w:rPr>
        <w:t>)</w:t>
      </w:r>
    </w:p>
    <w:p w14:paraId="00F97C26" w14:textId="50F00344" w:rsidR="005B788C" w:rsidRPr="00925E94" w:rsidRDefault="00925E94" w:rsidP="0013182A">
      <w:pPr>
        <w:numPr>
          <w:ilvl w:val="0"/>
          <w:numId w:val="1"/>
        </w:numPr>
        <w:spacing w:line="276" w:lineRule="auto"/>
      </w:pPr>
      <w:r w:rsidRPr="00925E94">
        <w:t xml:space="preserve">Si nous changeons notre approche </w:t>
      </w:r>
      <w:r w:rsidR="00D156B4">
        <w:t>envers</w:t>
      </w:r>
      <w:r w:rsidRPr="00925E94">
        <w:t xml:space="preserve"> l'agriculture </w:t>
      </w:r>
      <w:r w:rsidR="00717A46" w:rsidRPr="00925E94">
        <w:t>et l’achat</w:t>
      </w:r>
      <w:r w:rsidRPr="00925E94">
        <w:t xml:space="preserve"> de</w:t>
      </w:r>
      <w:r w:rsidR="00D156B4">
        <w:t>s</w:t>
      </w:r>
      <w:r w:rsidRPr="00925E94">
        <w:t xml:space="preserve"> produits, nous pouvons aider à réduire </w:t>
      </w:r>
      <w:r w:rsidR="00D156B4">
        <w:t>l’</w:t>
      </w:r>
      <w:r w:rsidRPr="00925E94">
        <w:t>empreinte carbone collective. De la ferme à la table est un concept où les agriculteurs</w:t>
      </w:r>
      <w:r w:rsidR="00783833">
        <w:t xml:space="preserve"> locaux</w:t>
      </w:r>
      <w:r w:rsidRPr="00925E94">
        <w:t xml:space="preserve"> cultivent </w:t>
      </w:r>
      <w:r w:rsidR="00D156B4">
        <w:t xml:space="preserve">les produits </w:t>
      </w:r>
      <w:r w:rsidRPr="00925E94">
        <w:t xml:space="preserve">et nous le consommateur </w:t>
      </w:r>
      <w:r w:rsidR="00D156B4">
        <w:t xml:space="preserve">achète </w:t>
      </w:r>
      <w:r w:rsidRPr="00925E94">
        <w:t xml:space="preserve">directement </w:t>
      </w:r>
      <w:r w:rsidR="00D156B4">
        <w:t>d’eux</w:t>
      </w:r>
      <w:r w:rsidRPr="00925E94">
        <w:t>. Cela raccourcit la distance de livraison et réduit la chaîne de distribution</w:t>
      </w:r>
      <w:r w:rsidR="00D32261" w:rsidRPr="00925E94">
        <w:t xml:space="preserve">. </w:t>
      </w:r>
      <w:r w:rsidR="00D32261" w:rsidRPr="00925E94">
        <w:rPr>
          <w:b/>
        </w:rPr>
        <w:t xml:space="preserve">(3 </w:t>
      </w:r>
      <w:r w:rsidR="008A3840" w:rsidRPr="00925E94">
        <w:rPr>
          <w:b/>
        </w:rPr>
        <w:t>points</w:t>
      </w:r>
      <w:r w:rsidR="00D32261" w:rsidRPr="00925E94">
        <w:rPr>
          <w:b/>
        </w:rPr>
        <w:t xml:space="preserve">) </w:t>
      </w:r>
    </w:p>
    <w:p w14:paraId="7E1C6763" w14:textId="3593D145" w:rsidR="005B788C" w:rsidRPr="00925E94" w:rsidRDefault="00925E94" w:rsidP="0013182A">
      <w:pPr>
        <w:numPr>
          <w:ilvl w:val="0"/>
          <w:numId w:val="1"/>
        </w:numPr>
        <w:spacing w:line="276" w:lineRule="auto"/>
      </w:pPr>
      <w:r w:rsidRPr="00925E94">
        <w:t xml:space="preserve">Nous pouvons également cultiver nous-mêmes </w:t>
      </w:r>
      <w:r w:rsidR="00717A46" w:rsidRPr="00925E94">
        <w:t>de nombreux fruits et légume</w:t>
      </w:r>
      <w:r w:rsidR="00717A46">
        <w:t>s</w:t>
      </w:r>
      <w:r w:rsidR="00717A46" w:rsidRPr="00925E94">
        <w:t xml:space="preserve"> </w:t>
      </w:r>
      <w:r w:rsidRPr="00925E94">
        <w:t xml:space="preserve">dans nos </w:t>
      </w:r>
      <w:r w:rsidR="00D156B4">
        <w:t>cour</w:t>
      </w:r>
      <w:r w:rsidR="00783833">
        <w:t>s</w:t>
      </w:r>
      <w:r w:rsidR="00D156B4">
        <w:t xml:space="preserve"> arrière</w:t>
      </w:r>
      <w:r w:rsidRPr="00925E94">
        <w:t xml:space="preserve"> et jardins communautaire</w:t>
      </w:r>
      <w:r w:rsidR="004A3419">
        <w:t>s</w:t>
      </w:r>
      <w:r w:rsidR="00717A46">
        <w:t>.</w:t>
      </w:r>
      <w:r w:rsidRPr="00925E94">
        <w:t xml:space="preserve"> </w:t>
      </w:r>
      <w:r w:rsidR="00783833">
        <w:t>N</w:t>
      </w:r>
      <w:r w:rsidRPr="00925E94">
        <w:t xml:space="preserve">ous savons si le produit est </w:t>
      </w:r>
      <w:r w:rsidR="00783833">
        <w:t>sain</w:t>
      </w:r>
      <w:r w:rsidRPr="00925E94">
        <w:t>, sans pulvérisation et biologique</w:t>
      </w:r>
      <w:r w:rsidR="00783833">
        <w:t>s.  N</w:t>
      </w:r>
      <w:r w:rsidRPr="00925E94">
        <w:t xml:space="preserve">ous ne savons pas exactement </w:t>
      </w:r>
      <w:r w:rsidR="00783833">
        <w:t xml:space="preserve">tout </w:t>
      </w:r>
      <w:r w:rsidRPr="00925E94">
        <w:t>ce que</w:t>
      </w:r>
      <w:r w:rsidR="00783833">
        <w:t xml:space="preserve"> contiennent</w:t>
      </w:r>
      <w:r w:rsidRPr="00925E94">
        <w:t xml:space="preserve"> les produits</w:t>
      </w:r>
      <w:r w:rsidR="00783833">
        <w:t xml:space="preserve"> du</w:t>
      </w:r>
      <w:r w:rsidRPr="00925E94">
        <w:t xml:space="preserve"> </w:t>
      </w:r>
      <w:r w:rsidR="00783833">
        <w:t>supermarché.</w:t>
      </w:r>
      <w:r w:rsidRPr="00925E94">
        <w:t>.</w:t>
      </w:r>
      <w:r w:rsidR="00D32261" w:rsidRPr="00925E94">
        <w:t xml:space="preserve">. </w:t>
      </w:r>
      <w:r w:rsidR="00D32261" w:rsidRPr="00925E94">
        <w:rPr>
          <w:b/>
        </w:rPr>
        <w:t xml:space="preserve">(3 </w:t>
      </w:r>
      <w:r w:rsidR="008A3840" w:rsidRPr="00925E94">
        <w:rPr>
          <w:b/>
        </w:rPr>
        <w:t>points</w:t>
      </w:r>
      <w:r w:rsidR="00D32261" w:rsidRPr="00925E94">
        <w:rPr>
          <w:b/>
        </w:rPr>
        <w:t>)</w:t>
      </w:r>
    </w:p>
    <w:p w14:paraId="22B739E7" w14:textId="0708BF09" w:rsidR="005B788C" w:rsidRPr="0013182A" w:rsidRDefault="00D32261" w:rsidP="0013182A">
      <w:pPr>
        <w:spacing w:line="276" w:lineRule="auto"/>
        <w:ind w:left="1440"/>
        <w:rPr>
          <w:b/>
        </w:rPr>
      </w:pPr>
      <w:r w:rsidRPr="0013182A">
        <w:rPr>
          <w:b/>
        </w:rPr>
        <w:t xml:space="preserve">(Total 14 </w:t>
      </w:r>
      <w:r w:rsidR="008A3840">
        <w:rPr>
          <w:b/>
        </w:rPr>
        <w:t>points</w:t>
      </w:r>
      <w:r w:rsidRPr="0013182A">
        <w:rPr>
          <w:b/>
        </w:rPr>
        <w:t>)</w:t>
      </w:r>
    </w:p>
    <w:p w14:paraId="6A351860" w14:textId="77777777" w:rsidR="0013182A" w:rsidRDefault="0013182A">
      <w:pPr>
        <w:jc w:val="left"/>
        <w:rPr>
          <w:b/>
        </w:rPr>
      </w:pPr>
      <w:r>
        <w:rPr>
          <w:b/>
        </w:rPr>
        <w:br w:type="page"/>
      </w:r>
    </w:p>
    <w:p w14:paraId="11F50354" w14:textId="398195A5" w:rsidR="005B788C" w:rsidRPr="00772E5B" w:rsidRDefault="00594144" w:rsidP="0013182A">
      <w:pPr>
        <w:pStyle w:val="Heading2"/>
      </w:pPr>
      <w:bookmarkStart w:id="66" w:name="_Toc44582526"/>
      <w:r w:rsidRPr="00772E5B">
        <w:lastRenderedPageBreak/>
        <w:t>A</w:t>
      </w:r>
      <w:r w:rsidR="00772E5B">
        <w:t>ctivité</w:t>
      </w:r>
      <w:r w:rsidRPr="00772E5B">
        <w:t xml:space="preserve"> </w:t>
      </w:r>
      <w:r w:rsidR="00D32261" w:rsidRPr="00772E5B">
        <w:t xml:space="preserve">#3: </w:t>
      </w:r>
      <w:r w:rsidR="00772E5B" w:rsidRPr="00772E5B">
        <w:t>Comprendre le sol de base et la nutrition des plantes</w:t>
      </w:r>
      <w:bookmarkEnd w:id="66"/>
    </w:p>
    <w:p w14:paraId="7F8D68EE" w14:textId="6D6D93CE" w:rsidR="005B788C" w:rsidRPr="00783833" w:rsidRDefault="00783833" w:rsidP="0013182A">
      <w:pPr>
        <w:numPr>
          <w:ilvl w:val="0"/>
          <w:numId w:val="23"/>
        </w:numPr>
        <w:spacing w:line="276" w:lineRule="auto"/>
      </w:pPr>
      <w:r w:rsidRPr="00783833">
        <w:t>Le mélange sans sol, également connu sous le nom de terreau</w:t>
      </w:r>
      <w:r>
        <w:t xml:space="preserve"> pour empotage</w:t>
      </w:r>
      <w:r w:rsidRPr="00783833">
        <w:t xml:space="preserve">, est un </w:t>
      </w:r>
      <w:r>
        <w:t xml:space="preserve">mélange </w:t>
      </w:r>
      <w:r w:rsidRPr="00783833">
        <w:t>utilisé pour faire pousser des plantes en pots. Il peut être utilisé dans les serres ou à la maison</w:t>
      </w:r>
      <w:r w:rsidR="00D32261" w:rsidRPr="00783833">
        <w:t xml:space="preserve">. </w:t>
      </w:r>
      <w:r w:rsidR="00D32261" w:rsidRPr="00783833">
        <w:rPr>
          <w:b/>
        </w:rPr>
        <w:t xml:space="preserve">(2 </w:t>
      </w:r>
      <w:r w:rsidR="008A3840" w:rsidRPr="00783833">
        <w:rPr>
          <w:b/>
        </w:rPr>
        <w:t>points</w:t>
      </w:r>
      <w:r w:rsidR="00D32261" w:rsidRPr="00783833">
        <w:rPr>
          <w:b/>
        </w:rPr>
        <w:t>)</w:t>
      </w:r>
    </w:p>
    <w:p w14:paraId="6EFF743C" w14:textId="5F1E4F35" w:rsidR="005B788C" w:rsidRPr="00783833" w:rsidRDefault="00783833" w:rsidP="0013182A">
      <w:pPr>
        <w:numPr>
          <w:ilvl w:val="0"/>
          <w:numId w:val="23"/>
        </w:numPr>
        <w:spacing w:line="276" w:lineRule="auto"/>
      </w:pPr>
      <w:r w:rsidRPr="00783833">
        <w:t>Le mélange sans sol ne contient pas de terre végétale</w:t>
      </w:r>
      <w:r>
        <w:t>.  C</w:t>
      </w:r>
      <w:r w:rsidRPr="00783833">
        <w:t>'est un mélange de tourbe déchiquetée, de perlite et d'écorce compostée (peut varier et contenir d'autres ingrédients</w:t>
      </w:r>
      <w:r w:rsidR="00D32261" w:rsidRPr="00783833">
        <w:t xml:space="preserve">) </w:t>
      </w:r>
      <w:r w:rsidR="00D32261" w:rsidRPr="00783833">
        <w:rPr>
          <w:b/>
        </w:rPr>
        <w:t xml:space="preserve">(3 </w:t>
      </w:r>
      <w:r w:rsidR="008A3840" w:rsidRPr="00783833">
        <w:rPr>
          <w:b/>
        </w:rPr>
        <w:t>points</w:t>
      </w:r>
      <w:r w:rsidR="00D32261" w:rsidRPr="00783833">
        <w:rPr>
          <w:b/>
        </w:rPr>
        <w:t>)</w:t>
      </w:r>
    </w:p>
    <w:p w14:paraId="591B12B6" w14:textId="238CD350" w:rsidR="005B788C" w:rsidRPr="00783833" w:rsidRDefault="00783833" w:rsidP="0013182A">
      <w:pPr>
        <w:numPr>
          <w:ilvl w:val="0"/>
          <w:numId w:val="23"/>
        </w:numPr>
        <w:spacing w:line="276" w:lineRule="auto"/>
      </w:pPr>
      <w:r w:rsidRPr="00783833">
        <w:t>Le mélange sans sol a des propriétés idéales pour la croissance des plantes. Il permet un drainage idéal tout en conservant une bonne capacité de rétention d'eau</w:t>
      </w:r>
      <w:r w:rsidR="00D32261" w:rsidRPr="00783833">
        <w:t xml:space="preserve">. </w:t>
      </w:r>
      <w:r w:rsidR="00D32261" w:rsidRPr="00783833">
        <w:rPr>
          <w:b/>
        </w:rPr>
        <w:t xml:space="preserve">(2 </w:t>
      </w:r>
      <w:r w:rsidR="008A3840" w:rsidRPr="00783833">
        <w:rPr>
          <w:b/>
        </w:rPr>
        <w:t>points</w:t>
      </w:r>
      <w:r w:rsidR="00D32261" w:rsidRPr="00783833">
        <w:rPr>
          <w:b/>
        </w:rPr>
        <w:t>)</w:t>
      </w:r>
    </w:p>
    <w:p w14:paraId="7EA9C620" w14:textId="35245579" w:rsidR="005B788C" w:rsidRPr="003F4720" w:rsidRDefault="003F4720" w:rsidP="0013182A">
      <w:pPr>
        <w:numPr>
          <w:ilvl w:val="0"/>
          <w:numId w:val="23"/>
        </w:numPr>
        <w:spacing w:line="276" w:lineRule="auto"/>
      </w:pPr>
      <w:r w:rsidRPr="003F4720">
        <w:t xml:space="preserve">Vous pouvez </w:t>
      </w:r>
      <w:r>
        <w:t>enrichir</w:t>
      </w:r>
      <w:r w:rsidRPr="003F4720">
        <w:t xml:space="preserve"> le sol de votre jardin en ajoutant du compost</w:t>
      </w:r>
      <w:r>
        <w:t>.</w:t>
      </w:r>
      <w:r w:rsidRPr="003F4720">
        <w:t xml:space="preserve"> Vous pouvez ajouter de la tourbe pour améliorer sa capacité de rétention d'eau. Vous pouvez cultiver une culture de couverture pour revitaliser les niveaux d'azote</w:t>
      </w:r>
      <w:r w:rsidR="00D32261" w:rsidRPr="003F4720">
        <w:t xml:space="preserve">. </w:t>
      </w:r>
      <w:r w:rsidR="00D32261" w:rsidRPr="003F4720">
        <w:rPr>
          <w:b/>
        </w:rPr>
        <w:t xml:space="preserve">(3 </w:t>
      </w:r>
      <w:r w:rsidR="008A3840" w:rsidRPr="003F4720">
        <w:rPr>
          <w:b/>
        </w:rPr>
        <w:t>points</w:t>
      </w:r>
      <w:r w:rsidR="00D32261" w:rsidRPr="003F4720">
        <w:rPr>
          <w:b/>
        </w:rPr>
        <w:t>)</w:t>
      </w:r>
    </w:p>
    <w:p w14:paraId="5222BD0C" w14:textId="77777777" w:rsidR="005B788C" w:rsidRPr="0013182A" w:rsidRDefault="00D32261" w:rsidP="0013182A">
      <w:pPr>
        <w:numPr>
          <w:ilvl w:val="0"/>
          <w:numId w:val="23"/>
        </w:numPr>
        <w:spacing w:line="276" w:lineRule="auto"/>
      </w:pPr>
      <w:r w:rsidRPr="0013182A">
        <w:t>NPK</w:t>
      </w:r>
    </w:p>
    <w:p w14:paraId="63523C94" w14:textId="34A48C06" w:rsidR="003F4720" w:rsidRPr="003F4720" w:rsidRDefault="00D32261" w:rsidP="0013182A">
      <w:pPr>
        <w:spacing w:line="276" w:lineRule="auto"/>
        <w:ind w:left="720" w:firstLine="720"/>
      </w:pPr>
      <w:r w:rsidRPr="003F4720">
        <w:t>N = Nitrog</w:t>
      </w:r>
      <w:r w:rsidR="003F4720">
        <w:t>è</w:t>
      </w:r>
      <w:r w:rsidRPr="003F4720">
        <w:t>n</w:t>
      </w:r>
      <w:r w:rsidR="003F4720">
        <w:t>e</w:t>
      </w:r>
      <w:r w:rsidRPr="003F4720">
        <w:t xml:space="preserve"> - </w:t>
      </w:r>
      <w:r w:rsidR="003F4720" w:rsidRPr="003F4720">
        <w:t xml:space="preserve">aide les plantes à croître en </w:t>
      </w:r>
      <w:r w:rsidR="003F4720">
        <w:t>sainement</w:t>
      </w:r>
    </w:p>
    <w:p w14:paraId="13B6E310" w14:textId="77777777" w:rsidR="003F4720" w:rsidRPr="003F4720" w:rsidRDefault="00D32261" w:rsidP="0013182A">
      <w:pPr>
        <w:spacing w:line="276" w:lineRule="auto"/>
        <w:ind w:left="720" w:firstLine="720"/>
      </w:pPr>
      <w:r w:rsidRPr="003F4720">
        <w:t>P = Phosphor</w:t>
      </w:r>
      <w:r w:rsidR="003F4720" w:rsidRPr="003F4720">
        <w:t>e</w:t>
      </w:r>
      <w:r w:rsidRPr="003F4720">
        <w:t xml:space="preserve">- </w:t>
      </w:r>
      <w:r w:rsidR="003F4720" w:rsidRPr="003F4720">
        <w:t>aide à l'enracinement des plantes</w:t>
      </w:r>
    </w:p>
    <w:p w14:paraId="1622C93E" w14:textId="24BC5D2D" w:rsidR="005B788C" w:rsidRPr="003F4720" w:rsidRDefault="00D32261" w:rsidP="0013182A">
      <w:pPr>
        <w:spacing w:line="276" w:lineRule="auto"/>
        <w:ind w:left="720" w:firstLine="720"/>
        <w:rPr>
          <w:b/>
        </w:rPr>
      </w:pPr>
      <w:r w:rsidRPr="003F4720">
        <w:t xml:space="preserve">K = Potassium - </w:t>
      </w:r>
      <w:r w:rsidR="003F4720" w:rsidRPr="003F4720">
        <w:t xml:space="preserve">aide à la santé générale des plantes </w:t>
      </w:r>
      <w:r w:rsidRPr="003F4720">
        <w:rPr>
          <w:b/>
        </w:rPr>
        <w:t xml:space="preserve">(6 </w:t>
      </w:r>
      <w:r w:rsidR="008A3840" w:rsidRPr="003F4720">
        <w:rPr>
          <w:b/>
        </w:rPr>
        <w:t>points</w:t>
      </w:r>
      <w:r w:rsidRPr="003F4720">
        <w:rPr>
          <w:b/>
        </w:rPr>
        <w:t>)</w:t>
      </w:r>
    </w:p>
    <w:p w14:paraId="4F8F1E0C" w14:textId="3AE7C019" w:rsidR="005B788C" w:rsidRPr="00CE2AFE" w:rsidRDefault="00D32261" w:rsidP="0013182A">
      <w:pPr>
        <w:spacing w:line="276" w:lineRule="auto"/>
        <w:ind w:left="720" w:firstLine="720"/>
        <w:rPr>
          <w:b/>
        </w:rPr>
      </w:pPr>
      <w:r w:rsidRPr="00CE2AFE">
        <w:rPr>
          <w:b/>
        </w:rPr>
        <w:t xml:space="preserve">(Total 16 </w:t>
      </w:r>
      <w:r w:rsidR="008A3840" w:rsidRPr="00CE2AFE">
        <w:rPr>
          <w:b/>
        </w:rPr>
        <w:t>points</w:t>
      </w:r>
      <w:r w:rsidRPr="00CE2AFE">
        <w:rPr>
          <w:b/>
        </w:rPr>
        <w:t>)</w:t>
      </w:r>
    </w:p>
    <w:p w14:paraId="408099FC" w14:textId="77777777" w:rsidR="0013182A" w:rsidRPr="00CE2AFE" w:rsidRDefault="0013182A">
      <w:pPr>
        <w:jc w:val="left"/>
        <w:rPr>
          <w:b/>
          <w:highlight w:val="yellow"/>
        </w:rPr>
      </w:pPr>
      <w:r w:rsidRPr="00CE2AFE">
        <w:rPr>
          <w:b/>
          <w:highlight w:val="yellow"/>
        </w:rPr>
        <w:br w:type="page"/>
      </w:r>
    </w:p>
    <w:p w14:paraId="20A03A68" w14:textId="0DCF01C6" w:rsidR="005B788C" w:rsidRPr="002A74C9" w:rsidRDefault="00D32261" w:rsidP="004B6561">
      <w:pPr>
        <w:pStyle w:val="Heading2"/>
      </w:pPr>
      <w:r w:rsidRPr="002A74C9">
        <w:lastRenderedPageBreak/>
        <w:t xml:space="preserve"> </w:t>
      </w:r>
      <w:bookmarkStart w:id="67" w:name="_Toc44582527"/>
      <w:r w:rsidR="00594144" w:rsidRPr="002A74C9">
        <w:t>A</w:t>
      </w:r>
      <w:r w:rsidR="002A74C9">
        <w:t>ctivité</w:t>
      </w:r>
      <w:r w:rsidR="00594144" w:rsidRPr="002A74C9">
        <w:t xml:space="preserve"> </w:t>
      </w:r>
      <w:r w:rsidRPr="002A74C9">
        <w:t xml:space="preserve">#4: </w:t>
      </w:r>
      <w:r w:rsidR="002A74C9" w:rsidRPr="002A74C9">
        <w:t>La germination des graines et l’entretien des plantes</w:t>
      </w:r>
      <w:bookmarkEnd w:id="67"/>
    </w:p>
    <w:p w14:paraId="3DED63CD" w14:textId="57F05C4B" w:rsidR="005B788C" w:rsidRPr="003F4720" w:rsidRDefault="003F4720" w:rsidP="009F7E22">
      <w:pPr>
        <w:numPr>
          <w:ilvl w:val="0"/>
          <w:numId w:val="27"/>
        </w:numPr>
        <w:spacing w:line="276" w:lineRule="auto"/>
        <w:contextualSpacing/>
      </w:pPr>
      <w:r w:rsidRPr="003F4720">
        <w:t xml:space="preserve">Une graine viable est une graine capable de pousser dans des conditions environnementales appropriées. Certaines graines ont une dormance qui doit être brisée afin de pouvoir germer, c'est-à-dire; prévoir une période de stratification pour préparer les semences </w:t>
      </w:r>
      <w:r w:rsidR="00D32261" w:rsidRPr="003F4720">
        <w:rPr>
          <w:b/>
        </w:rPr>
        <w:t xml:space="preserve">(2 </w:t>
      </w:r>
      <w:r w:rsidR="008A3840" w:rsidRPr="003F4720">
        <w:rPr>
          <w:b/>
        </w:rPr>
        <w:t>points</w:t>
      </w:r>
      <w:r w:rsidR="00D32261" w:rsidRPr="003F4720">
        <w:rPr>
          <w:b/>
        </w:rPr>
        <w:t>)</w:t>
      </w:r>
    </w:p>
    <w:p w14:paraId="571A75E7" w14:textId="287E30C7" w:rsidR="005B788C" w:rsidRPr="003F4720" w:rsidRDefault="003F4720" w:rsidP="009F7E22">
      <w:pPr>
        <w:numPr>
          <w:ilvl w:val="0"/>
          <w:numId w:val="27"/>
        </w:numPr>
        <w:spacing w:line="276" w:lineRule="auto"/>
        <w:contextualSpacing/>
      </w:pPr>
      <w:r w:rsidRPr="003F4720">
        <w:t>La plupart des graines ont besoin d'eau</w:t>
      </w:r>
      <w:r>
        <w:t xml:space="preserve">, </w:t>
      </w:r>
      <w:r w:rsidRPr="003F4720">
        <w:t>d'un environnement</w:t>
      </w:r>
      <w:r>
        <w:t xml:space="preserve"> </w:t>
      </w:r>
      <w:r w:rsidRPr="003F4720">
        <w:t>humide</w:t>
      </w:r>
      <w:r>
        <w:t xml:space="preserve"> continu et d</w:t>
      </w:r>
      <w:r w:rsidRPr="003F4720">
        <w:t xml:space="preserve">u soleil pour germer </w:t>
      </w:r>
      <w:r w:rsidR="00D32261" w:rsidRPr="003F4720">
        <w:rPr>
          <w:b/>
        </w:rPr>
        <w:t xml:space="preserve">(3 </w:t>
      </w:r>
      <w:r w:rsidR="008A3840" w:rsidRPr="003F4720">
        <w:rPr>
          <w:b/>
        </w:rPr>
        <w:t>points</w:t>
      </w:r>
      <w:r w:rsidR="00D32261" w:rsidRPr="003F4720">
        <w:rPr>
          <w:b/>
        </w:rPr>
        <w:t>)</w:t>
      </w:r>
    </w:p>
    <w:p w14:paraId="2D2A153B" w14:textId="7137662F" w:rsidR="005B788C" w:rsidRPr="007448A6" w:rsidRDefault="007448A6" w:rsidP="005C1614">
      <w:pPr>
        <w:numPr>
          <w:ilvl w:val="0"/>
          <w:numId w:val="27"/>
        </w:numPr>
        <w:spacing w:line="276" w:lineRule="auto"/>
      </w:pPr>
      <w:r w:rsidRPr="007448A6">
        <w:t xml:space="preserve">Les cotylédons désignent les premières </w:t>
      </w:r>
      <w:r>
        <w:t>f</w:t>
      </w:r>
      <w:r w:rsidRPr="007448A6">
        <w:t xml:space="preserve">euilles embryonnaires qui apparaissent sur une plante en germination. Ils diffèrent des vraies feuilles de la plante et sont uniques à une espèce </w:t>
      </w:r>
      <w:r w:rsidR="00D32261" w:rsidRPr="007448A6">
        <w:rPr>
          <w:b/>
        </w:rPr>
        <w:t xml:space="preserve">(2 </w:t>
      </w:r>
      <w:r w:rsidR="008A3840" w:rsidRPr="007448A6">
        <w:rPr>
          <w:b/>
        </w:rPr>
        <w:t>points</w:t>
      </w:r>
      <w:r w:rsidR="00D32261" w:rsidRPr="007448A6">
        <w:rPr>
          <w:b/>
        </w:rPr>
        <w:t>)</w:t>
      </w:r>
    </w:p>
    <w:p w14:paraId="427D4B01" w14:textId="2D4D5FEB" w:rsidR="005B788C" w:rsidRPr="007448A6" w:rsidRDefault="007448A6" w:rsidP="005C1614">
      <w:pPr>
        <w:numPr>
          <w:ilvl w:val="0"/>
          <w:numId w:val="27"/>
        </w:numPr>
        <w:spacing w:line="276" w:lineRule="auto"/>
      </w:pPr>
      <w:r w:rsidRPr="007448A6">
        <w:t>La fonte des semis est une maladie fongique qui fait f</w:t>
      </w:r>
      <w:r>
        <w:t>aner</w:t>
      </w:r>
      <w:r w:rsidRPr="007448A6">
        <w:t xml:space="preserve"> et mourir les semis et les jeunes plants. Elle est causée par des agents pathogènes dans le sol qui se développent dans des conditions humides et fraîches</w:t>
      </w:r>
      <w:r w:rsidR="00D32261" w:rsidRPr="007448A6">
        <w:t xml:space="preserve">. </w:t>
      </w:r>
      <w:r w:rsidR="00D32261" w:rsidRPr="007448A6">
        <w:rPr>
          <w:b/>
        </w:rPr>
        <w:t xml:space="preserve">(2 </w:t>
      </w:r>
      <w:r w:rsidR="008A3840" w:rsidRPr="007448A6">
        <w:rPr>
          <w:b/>
        </w:rPr>
        <w:t>points</w:t>
      </w:r>
      <w:r w:rsidR="00D32261" w:rsidRPr="007448A6">
        <w:rPr>
          <w:b/>
        </w:rPr>
        <w:t>)</w:t>
      </w:r>
    </w:p>
    <w:p w14:paraId="5BB345A5" w14:textId="5EF7B086" w:rsidR="005B788C" w:rsidRPr="007448A6" w:rsidRDefault="007448A6" w:rsidP="005C1614">
      <w:pPr>
        <w:numPr>
          <w:ilvl w:val="0"/>
          <w:numId w:val="27"/>
        </w:numPr>
        <w:spacing w:line="276" w:lineRule="auto"/>
      </w:pPr>
      <w:r w:rsidRPr="007448A6">
        <w:t>L</w:t>
      </w:r>
      <w:r>
        <w:t>a transpla</w:t>
      </w:r>
      <w:r w:rsidR="000C7EEF">
        <w:t>n</w:t>
      </w:r>
      <w:r>
        <w:t xml:space="preserve">tation </w:t>
      </w:r>
      <w:r w:rsidRPr="007448A6">
        <w:t xml:space="preserve">des semis est nécessaire une fois qu'ils ont commencé à pousser. Ils peuvent être transplantés dans de plus grands pots </w:t>
      </w:r>
      <w:r>
        <w:t>ou</w:t>
      </w:r>
      <w:r w:rsidRPr="007448A6">
        <w:t xml:space="preserve"> cultivés directement dans le jardin </w:t>
      </w:r>
      <w:r w:rsidR="00D32261" w:rsidRPr="007448A6">
        <w:rPr>
          <w:b/>
        </w:rPr>
        <w:t xml:space="preserve">(2 </w:t>
      </w:r>
      <w:r w:rsidR="008A3840" w:rsidRPr="007448A6">
        <w:rPr>
          <w:b/>
        </w:rPr>
        <w:t>points</w:t>
      </w:r>
      <w:r w:rsidR="00D32261" w:rsidRPr="007448A6">
        <w:rPr>
          <w:b/>
        </w:rPr>
        <w:t>)</w:t>
      </w:r>
    </w:p>
    <w:p w14:paraId="0783B472" w14:textId="44C06822" w:rsidR="005B788C" w:rsidRPr="007448A6" w:rsidRDefault="007448A6" w:rsidP="005C1614">
      <w:pPr>
        <w:numPr>
          <w:ilvl w:val="0"/>
          <w:numId w:val="27"/>
        </w:numPr>
        <w:spacing w:line="276" w:lineRule="auto"/>
      </w:pPr>
      <w:r w:rsidRPr="007448A6">
        <w:t xml:space="preserve">Avant de pouvoir être transplantés, les semis doivent être </w:t>
      </w:r>
      <w:r>
        <w:t>en</w:t>
      </w:r>
      <w:r w:rsidRPr="007448A6">
        <w:t>durcis. Il s'agit d'un processus d'acclimatation des plantes aux conditions extérieures</w:t>
      </w:r>
      <w:r>
        <w:t>.  On</w:t>
      </w:r>
      <w:r w:rsidRPr="007448A6">
        <w:t xml:space="preserve"> les pla</w:t>
      </w:r>
      <w:r>
        <w:t xml:space="preserve">ce </w:t>
      </w:r>
      <w:r w:rsidRPr="007448A6">
        <w:t xml:space="preserve">d'abord dans un endroit ombragé et protégé </w:t>
      </w:r>
      <w:r>
        <w:t>de</w:t>
      </w:r>
      <w:r w:rsidRPr="007448A6">
        <w:t xml:space="preserve"> l'extérieur et </w:t>
      </w:r>
      <w:r>
        <w:t>ensuite on</w:t>
      </w:r>
      <w:r w:rsidRPr="007448A6">
        <w:t xml:space="preserve"> les expos</w:t>
      </w:r>
      <w:r>
        <w:t xml:space="preserve">e </w:t>
      </w:r>
      <w:r w:rsidRPr="007448A6">
        <w:t xml:space="preserve">progressivement à la lumière du soleil </w:t>
      </w:r>
      <w:r>
        <w:t xml:space="preserve">pour </w:t>
      </w:r>
      <w:r w:rsidR="007A05E4">
        <w:t>qu’elles ne brûlent pas</w:t>
      </w:r>
      <w:r w:rsidRPr="007448A6">
        <w:t xml:space="preserve">. </w:t>
      </w:r>
      <w:r w:rsidR="00D32261" w:rsidRPr="007448A6">
        <w:rPr>
          <w:b/>
        </w:rPr>
        <w:t xml:space="preserve">(3 </w:t>
      </w:r>
      <w:r w:rsidR="008A3840" w:rsidRPr="007448A6">
        <w:rPr>
          <w:b/>
        </w:rPr>
        <w:t>points</w:t>
      </w:r>
      <w:r w:rsidR="00D32261" w:rsidRPr="007448A6">
        <w:rPr>
          <w:b/>
        </w:rPr>
        <w:t>)</w:t>
      </w:r>
    </w:p>
    <w:p w14:paraId="62AE234C" w14:textId="75EBB5A3" w:rsidR="005B788C" w:rsidRPr="004B6561" w:rsidRDefault="007448A6" w:rsidP="004B6561">
      <w:pPr>
        <w:spacing w:line="276" w:lineRule="auto"/>
        <w:rPr>
          <w:b/>
          <w:u w:val="single"/>
        </w:rPr>
      </w:pPr>
      <w:r w:rsidRPr="007448A6">
        <w:rPr>
          <w:b/>
          <w:u w:val="single"/>
        </w:rPr>
        <w:t>Démarr</w:t>
      </w:r>
      <w:r w:rsidR="008076D6">
        <w:rPr>
          <w:b/>
          <w:u w:val="single"/>
        </w:rPr>
        <w:t>er une pousse</w:t>
      </w:r>
      <w:r w:rsidRPr="007448A6">
        <w:rPr>
          <w:b/>
          <w:u w:val="single"/>
        </w:rPr>
        <w:t xml:space="preserve"> d</w:t>
      </w:r>
      <w:r w:rsidR="008076D6">
        <w:rPr>
          <w:b/>
          <w:u w:val="single"/>
        </w:rPr>
        <w:t>e</w:t>
      </w:r>
      <w:r w:rsidRPr="007448A6">
        <w:rPr>
          <w:b/>
          <w:u w:val="single"/>
        </w:rPr>
        <w:t xml:space="preserve"> tomate</w:t>
      </w:r>
    </w:p>
    <w:p w14:paraId="14681A0B" w14:textId="5876A73F" w:rsidR="00626CF7" w:rsidRPr="00626CF7" w:rsidRDefault="00626CF7" w:rsidP="005C1614">
      <w:pPr>
        <w:numPr>
          <w:ilvl w:val="0"/>
          <w:numId w:val="27"/>
        </w:numPr>
        <w:spacing w:line="276" w:lineRule="auto"/>
      </w:pPr>
      <w:r w:rsidRPr="00626CF7">
        <w:t>Placez deux ou trois graines de tomates dans un petit récipient contenant un mélange sans terre</w:t>
      </w:r>
    </w:p>
    <w:p w14:paraId="656C4182" w14:textId="67A44E22" w:rsidR="00626CF7" w:rsidRDefault="00626CF7" w:rsidP="005C1614">
      <w:pPr>
        <w:numPr>
          <w:ilvl w:val="0"/>
          <w:numId w:val="27"/>
        </w:numPr>
        <w:spacing w:line="276" w:lineRule="auto"/>
        <w:contextualSpacing/>
      </w:pPr>
      <w:r w:rsidRPr="00626CF7">
        <w:t>Couvrir légèrement les graines avec 2</w:t>
      </w:r>
      <w:r w:rsidR="009F7E22">
        <w:t xml:space="preserve"> </w:t>
      </w:r>
      <w:r w:rsidR="00C474D1">
        <w:t>à</w:t>
      </w:r>
      <w:r w:rsidR="009F7E22">
        <w:t xml:space="preserve"> </w:t>
      </w:r>
      <w:r w:rsidRPr="00626CF7">
        <w:t xml:space="preserve">3 millimètres de mélange et raffermir sur </w:t>
      </w:r>
      <w:r w:rsidR="006C0FC7">
        <w:t>celles-ci</w:t>
      </w:r>
    </w:p>
    <w:p w14:paraId="1ECE22AA" w14:textId="77777777" w:rsidR="00964144" w:rsidRDefault="00964144" w:rsidP="00964144">
      <w:pPr>
        <w:spacing w:line="276" w:lineRule="auto"/>
        <w:ind w:left="1440"/>
        <w:contextualSpacing/>
      </w:pPr>
    </w:p>
    <w:p w14:paraId="4B1A4D85" w14:textId="2556529C" w:rsidR="00626CF7" w:rsidRDefault="00626CF7" w:rsidP="005C1614">
      <w:pPr>
        <w:numPr>
          <w:ilvl w:val="0"/>
          <w:numId w:val="27"/>
        </w:numPr>
        <w:spacing w:line="276" w:lineRule="auto"/>
        <w:contextualSpacing/>
      </w:pPr>
      <w:r w:rsidRPr="00626CF7">
        <w:t xml:space="preserve">Arrosez doucement ou </w:t>
      </w:r>
      <w:r>
        <w:t xml:space="preserve">utilisez </w:t>
      </w:r>
      <w:r w:rsidRPr="00626CF7">
        <w:t xml:space="preserve">un vaporisateur pour ne pas perturber les </w:t>
      </w:r>
      <w:r>
        <w:t>grain</w:t>
      </w:r>
      <w:r w:rsidR="006C0FC7">
        <w:t>e</w:t>
      </w:r>
      <w:r>
        <w:t>s</w:t>
      </w:r>
    </w:p>
    <w:p w14:paraId="6499C0A8" w14:textId="77777777" w:rsidR="00964144" w:rsidRDefault="00964144" w:rsidP="00964144">
      <w:pPr>
        <w:spacing w:line="276" w:lineRule="auto"/>
        <w:contextualSpacing/>
      </w:pPr>
    </w:p>
    <w:p w14:paraId="23FE0191" w14:textId="4DA13A80" w:rsidR="00626CF7" w:rsidRDefault="00626CF7" w:rsidP="005C1614">
      <w:pPr>
        <w:numPr>
          <w:ilvl w:val="0"/>
          <w:numId w:val="27"/>
        </w:numPr>
        <w:spacing w:line="276" w:lineRule="auto"/>
      </w:pPr>
      <w:r w:rsidRPr="00626CF7">
        <w:t xml:space="preserve">Placez les graines en pot </w:t>
      </w:r>
      <w:r>
        <w:t>sur</w:t>
      </w:r>
      <w:r w:rsidRPr="00626CF7">
        <w:t xml:space="preserve"> un rebord de fenêtre</w:t>
      </w:r>
      <w:r>
        <w:t xml:space="preserve"> </w:t>
      </w:r>
      <w:r w:rsidRPr="00626CF7">
        <w:t>ou quelque part avec une source de lumière suffisante pour la c</w:t>
      </w:r>
      <w:r>
        <w:t>roissance</w:t>
      </w:r>
    </w:p>
    <w:p w14:paraId="4B10E192" w14:textId="631A0648" w:rsidR="00626CF7" w:rsidRDefault="00626CF7" w:rsidP="005C1614">
      <w:pPr>
        <w:numPr>
          <w:ilvl w:val="0"/>
          <w:numId w:val="27"/>
        </w:numPr>
        <w:spacing w:line="276" w:lineRule="auto"/>
      </w:pPr>
      <w:r w:rsidRPr="00626CF7">
        <w:t xml:space="preserve">Fertiliser à l'aide </w:t>
      </w:r>
      <w:r>
        <w:t xml:space="preserve">d’un mélange </w:t>
      </w:r>
      <w:r w:rsidRPr="00626CF7">
        <w:t xml:space="preserve">d'engrais 20-20-20 </w:t>
      </w:r>
      <w:r w:rsidR="00D040F3">
        <w:t>comm</w:t>
      </w:r>
      <w:r>
        <w:t>e</w:t>
      </w:r>
      <w:r w:rsidRPr="00626CF7">
        <w:t xml:space="preserve"> prescrit</w:t>
      </w:r>
      <w:r>
        <w:t>;</w:t>
      </w:r>
      <w:r w:rsidRPr="00626CF7">
        <w:t xml:space="preserve"> une fois par semaine</w:t>
      </w:r>
    </w:p>
    <w:p w14:paraId="4B6296BE" w14:textId="2B177093" w:rsidR="005B788C" w:rsidRPr="00626CF7" w:rsidRDefault="00626CF7" w:rsidP="005C1614">
      <w:pPr>
        <w:numPr>
          <w:ilvl w:val="0"/>
          <w:numId w:val="27"/>
        </w:numPr>
        <w:spacing w:line="276" w:lineRule="auto"/>
      </w:pPr>
      <w:r>
        <w:t>Acclimater les plants et t</w:t>
      </w:r>
      <w:r w:rsidRPr="00626CF7">
        <w:t xml:space="preserve">ransplanter à l'extérieur après la dernière menace de gel </w:t>
      </w:r>
      <w:r w:rsidR="00D32261" w:rsidRPr="00626CF7">
        <w:rPr>
          <w:b/>
        </w:rPr>
        <w:t xml:space="preserve">(6 </w:t>
      </w:r>
      <w:r w:rsidR="008A3840" w:rsidRPr="00626CF7">
        <w:rPr>
          <w:b/>
        </w:rPr>
        <w:t>points</w:t>
      </w:r>
      <w:r w:rsidR="00D32261" w:rsidRPr="00626CF7">
        <w:rPr>
          <w:b/>
        </w:rPr>
        <w:t>)</w:t>
      </w:r>
    </w:p>
    <w:p w14:paraId="203DC1F4" w14:textId="190DA6A7" w:rsidR="0049680F" w:rsidRPr="00CE2AFE" w:rsidRDefault="00D32261" w:rsidP="0049680F">
      <w:pPr>
        <w:spacing w:line="276" w:lineRule="auto"/>
        <w:ind w:left="1440"/>
        <w:rPr>
          <w:b/>
        </w:rPr>
      </w:pPr>
      <w:r w:rsidRPr="00CE2AFE">
        <w:rPr>
          <w:b/>
        </w:rPr>
        <w:t xml:space="preserve">(Total 20 </w:t>
      </w:r>
      <w:r w:rsidR="008A3840" w:rsidRPr="00CE2AFE">
        <w:rPr>
          <w:b/>
        </w:rPr>
        <w:t>points</w:t>
      </w:r>
      <w:r w:rsidRPr="00CE2AFE">
        <w:rPr>
          <w:b/>
        </w:rPr>
        <w:t>)</w:t>
      </w:r>
    </w:p>
    <w:p w14:paraId="36B76327" w14:textId="2F13ECC8" w:rsidR="005B788C" w:rsidRPr="00CE2AFE" w:rsidRDefault="0049680F" w:rsidP="00964144">
      <w:pPr>
        <w:jc w:val="left"/>
      </w:pPr>
      <w:r w:rsidRPr="00CE2AFE">
        <w:rPr>
          <w:b/>
        </w:rPr>
        <w:br w:type="page"/>
      </w:r>
      <w:r w:rsidRPr="00CE2AFE">
        <w:lastRenderedPageBreak/>
        <w:t>A</w:t>
      </w:r>
      <w:r w:rsidR="00C86D4F" w:rsidRPr="00CE2AFE">
        <w:t>nnexe</w:t>
      </w:r>
      <w:r w:rsidRPr="00CE2AFE">
        <w:t xml:space="preserve"> B - </w:t>
      </w:r>
      <w:r w:rsidR="00D32261" w:rsidRPr="00CE2AFE">
        <w:t xml:space="preserve">GOOGLE SLIDE </w:t>
      </w:r>
      <w:r w:rsidR="009F7C59" w:rsidRPr="00CE2AFE">
        <w:t>GRILLE D’ÉVALUATION</w:t>
      </w:r>
      <w:r w:rsidR="00D32261" w:rsidRPr="00CE2AFE">
        <w:t>:</w:t>
      </w:r>
    </w:p>
    <w:p w14:paraId="34639FB8" w14:textId="141DCF0E" w:rsidR="005B788C" w:rsidRPr="00C86D4F" w:rsidRDefault="00C86D4F" w:rsidP="0049680F">
      <w:pPr>
        <w:pStyle w:val="Heading2"/>
        <w:spacing w:after="360"/>
      </w:pPr>
      <w:bookmarkStart w:id="68" w:name="_Toc44582528"/>
      <w:r>
        <w:t xml:space="preserve">La </w:t>
      </w:r>
      <w:r w:rsidRPr="00C86D4F">
        <w:t>croissance des plantes lors d’une pandémie</w:t>
      </w:r>
      <w:bookmarkEnd w:id="68"/>
    </w:p>
    <w:tbl>
      <w:tblPr>
        <w:tblW w:w="1008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4" w:type="dxa"/>
          <w:left w:w="115" w:type="dxa"/>
          <w:bottom w:w="144" w:type="dxa"/>
          <w:right w:w="115" w:type="dxa"/>
        </w:tblCellMar>
        <w:tblLook w:val="0400" w:firstRow="0" w:lastRow="0" w:firstColumn="0" w:lastColumn="0" w:noHBand="0" w:noVBand="1"/>
        <w:tblCaption w:val="Growing Plants During a Pandemic Rubric"/>
        <w:tblDescription w:val="Growing Plants During a Pandemic Rubric shows three columns - Grows / Criteria / Glows - Sections Knowledge and Understanding and Thinking"/>
      </w:tblPr>
      <w:tblGrid>
        <w:gridCol w:w="3420"/>
        <w:gridCol w:w="3330"/>
        <w:gridCol w:w="3330"/>
      </w:tblGrid>
      <w:tr w:rsidR="005B788C" w:rsidRPr="0049680F" w14:paraId="7026E158" w14:textId="77777777" w:rsidTr="00854240">
        <w:trPr>
          <w:trHeight w:val="1375"/>
          <w:tblHeader/>
        </w:trPr>
        <w:tc>
          <w:tcPr>
            <w:tcW w:w="3420" w:type="dxa"/>
            <w:shd w:val="clear" w:color="auto" w:fill="B4A7D6"/>
            <w:vAlign w:val="center"/>
          </w:tcPr>
          <w:p w14:paraId="6CF3136F" w14:textId="54ECA83E" w:rsidR="005B788C" w:rsidRPr="0049680F" w:rsidRDefault="00D32261">
            <w:pPr>
              <w:spacing w:after="0"/>
              <w:jc w:val="center"/>
              <w:rPr>
                <w:rFonts w:eastAsia="Calibri"/>
                <w:b/>
                <w:sz w:val="20"/>
                <w:szCs w:val="20"/>
              </w:rPr>
            </w:pPr>
            <w:r w:rsidRPr="0049680F">
              <w:rPr>
                <w:rFonts w:eastAsia="Calibri"/>
                <w:b/>
                <w:sz w:val="20"/>
                <w:szCs w:val="20"/>
              </w:rPr>
              <w:t>(</w:t>
            </w:r>
            <w:r w:rsidR="00C8307C">
              <w:rPr>
                <w:rFonts w:eastAsia="Calibri"/>
                <w:b/>
                <w:sz w:val="20"/>
                <w:szCs w:val="20"/>
              </w:rPr>
              <w:t>Grandit</w:t>
            </w:r>
            <w:r w:rsidRPr="0049680F">
              <w:rPr>
                <w:rFonts w:eastAsia="Calibri"/>
                <w:b/>
                <w:sz w:val="20"/>
                <w:szCs w:val="20"/>
              </w:rPr>
              <w:t>)</w:t>
            </w:r>
          </w:p>
          <w:p w14:paraId="443D6F01" w14:textId="5ED495C4" w:rsidR="005B788C" w:rsidRPr="0049680F" w:rsidRDefault="00D50CC8">
            <w:pPr>
              <w:spacing w:after="0"/>
              <w:jc w:val="center"/>
              <w:rPr>
                <w:rFonts w:eastAsia="Calibri"/>
                <w:b/>
                <w:sz w:val="20"/>
                <w:szCs w:val="20"/>
              </w:rPr>
            </w:pPr>
            <w:r>
              <w:rPr>
                <w:rFonts w:eastAsia="Calibri"/>
                <w:b/>
                <w:sz w:val="20"/>
                <w:szCs w:val="20"/>
              </w:rPr>
              <w:t>Pas encore atteint</w:t>
            </w:r>
          </w:p>
          <w:p w14:paraId="336EE28E" w14:textId="79791D01" w:rsidR="00542A55" w:rsidRDefault="005545FA">
            <w:pPr>
              <w:spacing w:after="0"/>
              <w:jc w:val="center"/>
              <w:rPr>
                <w:rFonts w:eastAsia="Calibri"/>
                <w:i/>
                <w:sz w:val="20"/>
                <w:szCs w:val="20"/>
              </w:rPr>
            </w:pPr>
            <w:r>
              <w:rPr>
                <w:rFonts w:eastAsia="Calibri"/>
                <w:i/>
                <w:sz w:val="20"/>
                <w:szCs w:val="20"/>
              </w:rPr>
              <w:t>Croissance</w:t>
            </w:r>
            <w:r w:rsidR="00542A55" w:rsidRPr="00542A55">
              <w:rPr>
                <w:rFonts w:eastAsia="Calibri"/>
                <w:i/>
                <w:sz w:val="20"/>
                <w:szCs w:val="20"/>
              </w:rPr>
              <w:t xml:space="preserve"> continue</w:t>
            </w:r>
          </w:p>
          <w:p w14:paraId="1A0BA573" w14:textId="651CD1F5" w:rsidR="005B788C" w:rsidRPr="0049680F" w:rsidRDefault="00D6680F">
            <w:pPr>
              <w:spacing w:after="0"/>
              <w:jc w:val="center"/>
              <w:rPr>
                <w:rFonts w:eastAsia="Calibri"/>
                <w:b/>
                <w:sz w:val="20"/>
                <w:szCs w:val="20"/>
              </w:rPr>
            </w:pPr>
            <w:proofErr w:type="gramStart"/>
            <w:r>
              <w:rPr>
                <w:rFonts w:eastAsia="Calibri"/>
                <w:b/>
                <w:sz w:val="20"/>
                <w:szCs w:val="20"/>
              </w:rPr>
              <w:t xml:space="preserve">Niveau </w:t>
            </w:r>
            <w:r w:rsidR="00D32261" w:rsidRPr="0049680F">
              <w:rPr>
                <w:rFonts w:eastAsia="Calibri"/>
                <w:b/>
                <w:sz w:val="20"/>
                <w:szCs w:val="20"/>
              </w:rPr>
              <w:t xml:space="preserve"> 1</w:t>
            </w:r>
            <w:proofErr w:type="gramEnd"/>
            <w:r>
              <w:rPr>
                <w:rFonts w:eastAsia="Calibri"/>
                <w:b/>
                <w:sz w:val="20"/>
                <w:szCs w:val="20"/>
              </w:rPr>
              <w:t xml:space="preserve"> et </w:t>
            </w:r>
            <w:r w:rsidR="00D32261" w:rsidRPr="0049680F">
              <w:rPr>
                <w:rFonts w:eastAsia="Calibri"/>
                <w:b/>
                <w:sz w:val="20"/>
                <w:szCs w:val="20"/>
              </w:rPr>
              <w:t>2</w:t>
            </w:r>
          </w:p>
          <w:p w14:paraId="4BD6E559" w14:textId="77777777" w:rsidR="005B788C" w:rsidRPr="0049680F" w:rsidRDefault="0049680F">
            <w:pPr>
              <w:spacing w:after="0"/>
              <w:jc w:val="center"/>
              <w:rPr>
                <w:rFonts w:eastAsia="Calibri"/>
                <w:i/>
                <w:sz w:val="20"/>
                <w:szCs w:val="20"/>
              </w:rPr>
            </w:pPr>
            <w:r w:rsidRPr="0049680F">
              <w:rPr>
                <w:rFonts w:eastAsia="Calibri"/>
                <w:b/>
                <w:sz w:val="20"/>
                <w:szCs w:val="20"/>
              </w:rPr>
              <w:t>(</w:t>
            </w:r>
            <w:r w:rsidR="00D32261" w:rsidRPr="0049680F">
              <w:rPr>
                <w:rFonts w:eastAsia="Calibri"/>
                <w:b/>
                <w:sz w:val="20"/>
                <w:szCs w:val="20"/>
              </w:rPr>
              <w:t>0-69 %</w:t>
            </w:r>
            <w:r w:rsidRPr="0049680F">
              <w:rPr>
                <w:rFonts w:eastAsia="Calibri"/>
                <w:b/>
                <w:sz w:val="20"/>
                <w:szCs w:val="20"/>
              </w:rPr>
              <w:t>)</w:t>
            </w:r>
          </w:p>
        </w:tc>
        <w:tc>
          <w:tcPr>
            <w:tcW w:w="3330" w:type="dxa"/>
            <w:shd w:val="clear" w:color="auto" w:fill="B4A7D6"/>
            <w:vAlign w:val="center"/>
          </w:tcPr>
          <w:p w14:paraId="0E29667F" w14:textId="64A65C1E" w:rsidR="005B788C" w:rsidRPr="0049680F" w:rsidRDefault="00D32261">
            <w:pPr>
              <w:spacing w:after="0"/>
              <w:jc w:val="center"/>
              <w:rPr>
                <w:rFonts w:eastAsia="Calibri"/>
                <w:b/>
                <w:sz w:val="20"/>
                <w:szCs w:val="20"/>
              </w:rPr>
            </w:pPr>
            <w:r w:rsidRPr="0049680F">
              <w:rPr>
                <w:rFonts w:eastAsia="Calibri"/>
                <w:b/>
                <w:sz w:val="20"/>
                <w:szCs w:val="20"/>
              </w:rPr>
              <w:t>Crit</w:t>
            </w:r>
            <w:r w:rsidR="003E2FEF">
              <w:rPr>
                <w:rFonts w:eastAsia="Calibri"/>
                <w:b/>
                <w:sz w:val="20"/>
                <w:szCs w:val="20"/>
              </w:rPr>
              <w:t>ère</w:t>
            </w:r>
            <w:r w:rsidR="00CE6A90">
              <w:rPr>
                <w:rFonts w:eastAsia="Calibri"/>
                <w:b/>
                <w:sz w:val="20"/>
                <w:szCs w:val="20"/>
              </w:rPr>
              <w:t>s</w:t>
            </w:r>
          </w:p>
          <w:p w14:paraId="654DBD79" w14:textId="601F0163" w:rsidR="005B788C" w:rsidRPr="0049680F" w:rsidRDefault="00D6680F">
            <w:pPr>
              <w:spacing w:after="0"/>
              <w:jc w:val="center"/>
              <w:rPr>
                <w:rFonts w:eastAsia="Calibri"/>
                <w:i/>
                <w:sz w:val="20"/>
                <w:szCs w:val="20"/>
              </w:rPr>
            </w:pPr>
            <w:r>
              <w:rPr>
                <w:rFonts w:eastAsia="Calibri"/>
                <w:i/>
                <w:sz w:val="20"/>
                <w:szCs w:val="20"/>
              </w:rPr>
              <w:t>Normal pour cette évaluation</w:t>
            </w:r>
          </w:p>
          <w:p w14:paraId="726AB2A8" w14:textId="1446B316" w:rsidR="005B788C" w:rsidRPr="0049680F" w:rsidRDefault="00D6680F">
            <w:pPr>
              <w:spacing w:after="0"/>
              <w:jc w:val="center"/>
              <w:rPr>
                <w:rFonts w:eastAsia="Calibri"/>
                <w:b/>
                <w:sz w:val="20"/>
                <w:szCs w:val="20"/>
              </w:rPr>
            </w:pPr>
            <w:r>
              <w:rPr>
                <w:rFonts w:eastAsia="Calibri"/>
                <w:b/>
                <w:sz w:val="20"/>
                <w:szCs w:val="20"/>
              </w:rPr>
              <w:t xml:space="preserve">Niveau </w:t>
            </w:r>
            <w:r w:rsidR="00D32261" w:rsidRPr="0049680F">
              <w:rPr>
                <w:rFonts w:eastAsia="Calibri"/>
                <w:b/>
                <w:sz w:val="20"/>
                <w:szCs w:val="20"/>
              </w:rPr>
              <w:t>3</w:t>
            </w:r>
          </w:p>
          <w:p w14:paraId="0254BFDC" w14:textId="77777777" w:rsidR="005B788C" w:rsidRPr="0049680F" w:rsidRDefault="0049680F">
            <w:pPr>
              <w:spacing w:after="0"/>
              <w:jc w:val="center"/>
              <w:rPr>
                <w:rFonts w:eastAsia="Calibri"/>
                <w:i/>
                <w:sz w:val="20"/>
                <w:szCs w:val="20"/>
              </w:rPr>
            </w:pPr>
            <w:r w:rsidRPr="0049680F">
              <w:rPr>
                <w:rFonts w:eastAsia="Calibri"/>
                <w:b/>
                <w:sz w:val="20"/>
                <w:szCs w:val="20"/>
              </w:rPr>
              <w:t>(</w:t>
            </w:r>
            <w:r w:rsidR="00D32261" w:rsidRPr="0049680F">
              <w:rPr>
                <w:rFonts w:eastAsia="Calibri"/>
                <w:b/>
                <w:sz w:val="20"/>
                <w:szCs w:val="20"/>
              </w:rPr>
              <w:t>70-79 %</w:t>
            </w:r>
            <w:r w:rsidRPr="0049680F">
              <w:rPr>
                <w:rFonts w:eastAsia="Calibri"/>
                <w:b/>
                <w:sz w:val="20"/>
                <w:szCs w:val="20"/>
              </w:rPr>
              <w:t>)</w:t>
            </w:r>
          </w:p>
        </w:tc>
        <w:tc>
          <w:tcPr>
            <w:tcW w:w="3330" w:type="dxa"/>
            <w:shd w:val="clear" w:color="auto" w:fill="B4A7D6"/>
            <w:vAlign w:val="center"/>
          </w:tcPr>
          <w:p w14:paraId="085112E6" w14:textId="53E2FBFA" w:rsidR="005B788C" w:rsidRPr="0049680F" w:rsidRDefault="00D32261" w:rsidP="00F4561C">
            <w:pPr>
              <w:spacing w:after="0"/>
              <w:ind w:hanging="29"/>
              <w:jc w:val="center"/>
              <w:rPr>
                <w:rFonts w:eastAsia="Calibri"/>
                <w:b/>
                <w:sz w:val="20"/>
                <w:szCs w:val="20"/>
              </w:rPr>
            </w:pPr>
            <w:r w:rsidRPr="0049680F">
              <w:rPr>
                <w:rFonts w:eastAsia="Calibri"/>
                <w:b/>
                <w:sz w:val="20"/>
                <w:szCs w:val="20"/>
              </w:rPr>
              <w:t>(</w:t>
            </w:r>
            <w:r w:rsidR="003E2FEF">
              <w:rPr>
                <w:rFonts w:eastAsia="Calibri"/>
                <w:b/>
                <w:sz w:val="20"/>
                <w:szCs w:val="20"/>
              </w:rPr>
              <w:t>Brille</w:t>
            </w:r>
            <w:r w:rsidRPr="0049680F">
              <w:rPr>
                <w:rFonts w:eastAsia="Calibri"/>
                <w:b/>
                <w:sz w:val="20"/>
                <w:szCs w:val="20"/>
              </w:rPr>
              <w:t>)</w:t>
            </w:r>
          </w:p>
          <w:p w14:paraId="294EA8F9" w14:textId="401CE8A3" w:rsidR="005B788C" w:rsidRPr="0049680F" w:rsidRDefault="003E2FEF" w:rsidP="00F4561C">
            <w:pPr>
              <w:spacing w:after="0"/>
              <w:ind w:hanging="29"/>
              <w:jc w:val="center"/>
              <w:rPr>
                <w:rFonts w:eastAsia="Calibri"/>
                <w:b/>
                <w:sz w:val="20"/>
                <w:szCs w:val="20"/>
              </w:rPr>
            </w:pPr>
            <w:r>
              <w:rPr>
                <w:rFonts w:eastAsia="Calibri"/>
                <w:b/>
                <w:sz w:val="20"/>
                <w:szCs w:val="20"/>
              </w:rPr>
              <w:t>Rencontre</w:t>
            </w:r>
            <w:r w:rsidR="00D32261" w:rsidRPr="0049680F">
              <w:rPr>
                <w:rFonts w:eastAsia="Calibri"/>
                <w:b/>
                <w:sz w:val="20"/>
                <w:szCs w:val="20"/>
              </w:rPr>
              <w:t xml:space="preserve"> </w:t>
            </w:r>
          </w:p>
          <w:p w14:paraId="49B51165" w14:textId="13D153EA" w:rsidR="005B788C" w:rsidRPr="0049680F" w:rsidRDefault="00253B8D" w:rsidP="00F4561C">
            <w:pPr>
              <w:spacing w:after="0"/>
              <w:ind w:hanging="29"/>
              <w:jc w:val="center"/>
              <w:rPr>
                <w:rFonts w:eastAsia="Calibri"/>
                <w:i/>
                <w:sz w:val="20"/>
                <w:szCs w:val="20"/>
              </w:rPr>
            </w:pPr>
            <w:r>
              <w:rPr>
                <w:rFonts w:eastAsia="Calibri"/>
                <w:i/>
                <w:sz w:val="20"/>
                <w:szCs w:val="20"/>
              </w:rPr>
              <w:t>D</w:t>
            </w:r>
            <w:r w:rsidR="00791B86" w:rsidRPr="00791B86">
              <w:rPr>
                <w:rFonts w:eastAsia="Calibri"/>
                <w:i/>
                <w:sz w:val="20"/>
                <w:szCs w:val="20"/>
              </w:rPr>
              <w:t>épassem</w:t>
            </w:r>
            <w:r w:rsidR="00470B5F">
              <w:rPr>
                <w:rFonts w:eastAsia="Calibri"/>
                <w:i/>
                <w:sz w:val="20"/>
                <w:szCs w:val="20"/>
              </w:rPr>
              <w:t>en</w:t>
            </w:r>
            <w:r w:rsidR="00791B86" w:rsidRPr="00791B86">
              <w:rPr>
                <w:rFonts w:eastAsia="Calibri"/>
                <w:i/>
                <w:sz w:val="20"/>
                <w:szCs w:val="20"/>
              </w:rPr>
              <w:t>t des normes</w:t>
            </w:r>
          </w:p>
          <w:p w14:paraId="42691C15" w14:textId="2DDAD6EA" w:rsidR="005B788C" w:rsidRPr="0049680F" w:rsidRDefault="00D6680F" w:rsidP="00F4561C">
            <w:pPr>
              <w:spacing w:after="0"/>
              <w:ind w:hanging="29"/>
              <w:jc w:val="center"/>
              <w:rPr>
                <w:rFonts w:eastAsia="Calibri"/>
                <w:b/>
                <w:sz w:val="20"/>
                <w:szCs w:val="20"/>
              </w:rPr>
            </w:pPr>
            <w:r>
              <w:rPr>
                <w:rFonts w:eastAsia="Calibri"/>
                <w:b/>
                <w:sz w:val="20"/>
                <w:szCs w:val="20"/>
              </w:rPr>
              <w:t xml:space="preserve">Niveau </w:t>
            </w:r>
            <w:r w:rsidR="00D32261" w:rsidRPr="0049680F">
              <w:rPr>
                <w:rFonts w:eastAsia="Calibri"/>
                <w:b/>
                <w:sz w:val="20"/>
                <w:szCs w:val="20"/>
              </w:rPr>
              <w:t>4</w:t>
            </w:r>
          </w:p>
          <w:p w14:paraId="55671F41" w14:textId="77777777" w:rsidR="005B788C" w:rsidRPr="0049680F" w:rsidRDefault="0049680F" w:rsidP="00F4561C">
            <w:pPr>
              <w:spacing w:after="0"/>
              <w:ind w:hanging="29"/>
              <w:jc w:val="center"/>
              <w:rPr>
                <w:rFonts w:eastAsia="Calibri"/>
                <w:i/>
                <w:sz w:val="20"/>
                <w:szCs w:val="20"/>
              </w:rPr>
            </w:pPr>
            <w:r>
              <w:rPr>
                <w:rFonts w:eastAsia="Calibri"/>
                <w:b/>
                <w:sz w:val="20"/>
                <w:szCs w:val="20"/>
              </w:rPr>
              <w:t>(</w:t>
            </w:r>
            <w:r w:rsidR="00D32261" w:rsidRPr="0049680F">
              <w:rPr>
                <w:rFonts w:eastAsia="Calibri"/>
                <w:b/>
                <w:sz w:val="20"/>
                <w:szCs w:val="20"/>
              </w:rPr>
              <w:t>80-100 %</w:t>
            </w:r>
            <w:r>
              <w:rPr>
                <w:rFonts w:eastAsia="Calibri"/>
                <w:b/>
                <w:sz w:val="20"/>
                <w:szCs w:val="20"/>
              </w:rPr>
              <w:t>)</w:t>
            </w:r>
          </w:p>
        </w:tc>
      </w:tr>
      <w:tr w:rsidR="007D08EB" w:rsidRPr="0049680F" w14:paraId="72BE7268" w14:textId="77777777" w:rsidTr="007D08EB">
        <w:trPr>
          <w:trHeight w:val="53"/>
          <w:tblHeader/>
        </w:trPr>
        <w:tc>
          <w:tcPr>
            <w:tcW w:w="3420" w:type="dxa"/>
            <w:shd w:val="clear" w:color="auto" w:fill="B4A7D6"/>
            <w:vAlign w:val="center"/>
          </w:tcPr>
          <w:p w14:paraId="326CD5F2" w14:textId="49B54B86" w:rsidR="007D08EB" w:rsidRPr="0049680F" w:rsidRDefault="007D08EB">
            <w:pPr>
              <w:spacing w:after="0"/>
              <w:jc w:val="center"/>
              <w:rPr>
                <w:rFonts w:eastAsia="Calibri"/>
                <w:b/>
                <w:sz w:val="20"/>
                <w:szCs w:val="20"/>
              </w:rPr>
            </w:pPr>
            <w:r>
              <w:rPr>
                <w:rFonts w:eastAsia="Calibri"/>
                <w:b/>
                <w:sz w:val="20"/>
                <w:szCs w:val="20"/>
              </w:rPr>
              <w:t>L’élève :</w:t>
            </w:r>
          </w:p>
        </w:tc>
        <w:tc>
          <w:tcPr>
            <w:tcW w:w="3330" w:type="dxa"/>
            <w:shd w:val="clear" w:color="auto" w:fill="B4A7D6"/>
            <w:vAlign w:val="center"/>
          </w:tcPr>
          <w:p w14:paraId="145862A8" w14:textId="3CC22762" w:rsidR="007D08EB" w:rsidRPr="0049680F" w:rsidRDefault="007D08EB">
            <w:pPr>
              <w:spacing w:after="0"/>
              <w:jc w:val="center"/>
              <w:rPr>
                <w:rFonts w:eastAsia="Calibri"/>
                <w:b/>
                <w:sz w:val="20"/>
                <w:szCs w:val="20"/>
              </w:rPr>
            </w:pPr>
            <w:r>
              <w:rPr>
                <w:rFonts w:eastAsia="Calibri"/>
                <w:b/>
                <w:sz w:val="20"/>
                <w:szCs w:val="20"/>
              </w:rPr>
              <w:t>L’élève :</w:t>
            </w:r>
          </w:p>
        </w:tc>
        <w:tc>
          <w:tcPr>
            <w:tcW w:w="3330" w:type="dxa"/>
            <w:shd w:val="clear" w:color="auto" w:fill="B4A7D6"/>
            <w:vAlign w:val="center"/>
          </w:tcPr>
          <w:p w14:paraId="1DCD9449" w14:textId="7B77D093" w:rsidR="007D08EB" w:rsidRPr="0049680F" w:rsidRDefault="007D08EB" w:rsidP="00F4561C">
            <w:pPr>
              <w:spacing w:after="0"/>
              <w:ind w:hanging="29"/>
              <w:jc w:val="center"/>
              <w:rPr>
                <w:rFonts w:eastAsia="Calibri"/>
                <w:b/>
                <w:sz w:val="20"/>
                <w:szCs w:val="20"/>
              </w:rPr>
            </w:pPr>
            <w:r>
              <w:rPr>
                <w:rFonts w:eastAsia="Calibri"/>
                <w:b/>
                <w:sz w:val="20"/>
                <w:szCs w:val="20"/>
              </w:rPr>
              <w:t>L’élève :</w:t>
            </w:r>
          </w:p>
        </w:tc>
      </w:tr>
      <w:tr w:rsidR="005B788C" w:rsidRPr="001F3FB6" w14:paraId="11A25A73" w14:textId="77777777" w:rsidTr="00854240">
        <w:trPr>
          <w:trHeight w:val="4147"/>
        </w:trPr>
        <w:tc>
          <w:tcPr>
            <w:tcW w:w="3420" w:type="dxa"/>
            <w:shd w:val="clear" w:color="auto" w:fill="D9D9D9"/>
          </w:tcPr>
          <w:p w14:paraId="1E9FD9EB" w14:textId="5647E648" w:rsidR="005B788C" w:rsidRPr="001F3FB6" w:rsidRDefault="005545FA" w:rsidP="00554FD9">
            <w:pPr>
              <w:spacing w:after="0"/>
              <w:jc w:val="center"/>
              <w:rPr>
                <w:rFonts w:eastAsia="Calibri"/>
                <w:b/>
                <w:sz w:val="21"/>
                <w:szCs w:val="21"/>
              </w:rPr>
            </w:pPr>
            <w:r>
              <w:rPr>
                <w:rFonts w:eastAsia="Calibri"/>
                <w:b/>
                <w:sz w:val="21"/>
                <w:szCs w:val="21"/>
                <w:u w:val="single"/>
              </w:rPr>
              <w:t>Connaissance</w:t>
            </w:r>
            <w:r w:rsidR="00D32261" w:rsidRPr="001F3FB6">
              <w:rPr>
                <w:rFonts w:eastAsia="Calibri"/>
                <w:b/>
                <w:sz w:val="21"/>
                <w:szCs w:val="21"/>
                <w:u w:val="single"/>
              </w:rPr>
              <w:t>/</w:t>
            </w:r>
            <w:r>
              <w:rPr>
                <w:rFonts w:eastAsia="Calibri"/>
                <w:b/>
                <w:sz w:val="21"/>
                <w:szCs w:val="21"/>
                <w:u w:val="single"/>
              </w:rPr>
              <w:t>Compréhension</w:t>
            </w:r>
            <w:r w:rsidR="0049680F" w:rsidRPr="001F3FB6">
              <w:rPr>
                <w:rFonts w:eastAsia="Calibri"/>
                <w:b/>
                <w:sz w:val="21"/>
                <w:szCs w:val="21"/>
                <w:u w:val="single"/>
              </w:rPr>
              <w:t xml:space="preserve">   </w:t>
            </w:r>
            <w:r w:rsidR="00D32261" w:rsidRPr="001F3FB6">
              <w:rPr>
                <w:rFonts w:eastAsia="Calibri"/>
                <w:b/>
                <w:sz w:val="21"/>
                <w:szCs w:val="21"/>
              </w:rPr>
              <w:t>/5</w:t>
            </w:r>
          </w:p>
          <w:p w14:paraId="7577C40A" w14:textId="0FD41268" w:rsidR="005B788C" w:rsidRPr="001F3FB6" w:rsidRDefault="004D6459" w:rsidP="0049680F">
            <w:pPr>
              <w:numPr>
                <w:ilvl w:val="0"/>
                <w:numId w:val="3"/>
              </w:numPr>
              <w:tabs>
                <w:tab w:val="left" w:pos="342"/>
              </w:tabs>
              <w:spacing w:after="0"/>
              <w:jc w:val="left"/>
              <w:rPr>
                <w:rFonts w:eastAsia="Calibri"/>
                <w:sz w:val="20"/>
                <w:szCs w:val="20"/>
              </w:rPr>
            </w:pPr>
            <w:proofErr w:type="gramStart"/>
            <w:r w:rsidRPr="004D6459">
              <w:rPr>
                <w:rFonts w:eastAsia="Calibri"/>
                <w:sz w:val="20"/>
                <w:szCs w:val="20"/>
              </w:rPr>
              <w:t>écoute</w:t>
            </w:r>
            <w:proofErr w:type="gramEnd"/>
            <w:r w:rsidRPr="004D6459">
              <w:rPr>
                <w:rFonts w:eastAsia="Calibri"/>
                <w:sz w:val="20"/>
                <w:szCs w:val="20"/>
              </w:rPr>
              <w:t xml:space="preserve"> </w:t>
            </w:r>
            <w:r>
              <w:rPr>
                <w:rFonts w:eastAsia="Calibri"/>
                <w:sz w:val="20"/>
                <w:szCs w:val="20"/>
              </w:rPr>
              <w:t>les directives</w:t>
            </w:r>
            <w:r w:rsidRPr="004D6459">
              <w:rPr>
                <w:rFonts w:eastAsia="Calibri"/>
                <w:sz w:val="20"/>
                <w:szCs w:val="20"/>
              </w:rPr>
              <w:t xml:space="preserve"> de l'enseignant, nécessite une répétition constante de </w:t>
            </w:r>
            <w:r w:rsidR="004A3446">
              <w:rPr>
                <w:rFonts w:eastAsia="Calibri"/>
                <w:sz w:val="20"/>
                <w:szCs w:val="20"/>
              </w:rPr>
              <w:t>la tâche</w:t>
            </w:r>
          </w:p>
          <w:p w14:paraId="3F3D7E65" w14:textId="042DB4F9" w:rsidR="00B1773B" w:rsidRDefault="00EA4343" w:rsidP="0049680F">
            <w:pPr>
              <w:numPr>
                <w:ilvl w:val="0"/>
                <w:numId w:val="3"/>
              </w:numPr>
              <w:spacing w:after="0"/>
              <w:jc w:val="left"/>
              <w:rPr>
                <w:rFonts w:eastAsia="Calibri"/>
                <w:sz w:val="20"/>
                <w:szCs w:val="20"/>
              </w:rPr>
            </w:pPr>
            <w:proofErr w:type="gramStart"/>
            <w:r>
              <w:rPr>
                <w:rFonts w:eastAsia="Calibri"/>
                <w:sz w:val="20"/>
                <w:szCs w:val="20"/>
              </w:rPr>
              <w:t>n</w:t>
            </w:r>
            <w:r w:rsidR="00B1773B" w:rsidRPr="00B1773B">
              <w:rPr>
                <w:rFonts w:eastAsia="Calibri"/>
                <w:sz w:val="20"/>
                <w:szCs w:val="20"/>
              </w:rPr>
              <w:t>'utilise</w:t>
            </w:r>
            <w:proofErr w:type="gramEnd"/>
            <w:r w:rsidR="00B1773B" w:rsidRPr="00B1773B">
              <w:rPr>
                <w:rFonts w:eastAsia="Calibri"/>
                <w:sz w:val="20"/>
                <w:szCs w:val="20"/>
              </w:rPr>
              <w:t xml:space="preserve"> pas le temps de classe de </w:t>
            </w:r>
            <w:r w:rsidR="00B1773B">
              <w:rPr>
                <w:rFonts w:eastAsia="Calibri"/>
                <w:sz w:val="20"/>
                <w:szCs w:val="20"/>
              </w:rPr>
              <w:t xml:space="preserve">façon </w:t>
            </w:r>
            <w:r w:rsidR="00B1773B" w:rsidRPr="00B1773B">
              <w:rPr>
                <w:rFonts w:eastAsia="Calibri"/>
                <w:sz w:val="20"/>
                <w:szCs w:val="20"/>
              </w:rPr>
              <w:t xml:space="preserve">efficace nécessite des </w:t>
            </w:r>
            <w:r w:rsidR="005B21F7">
              <w:rPr>
                <w:rFonts w:eastAsia="Calibri"/>
                <w:sz w:val="20"/>
                <w:szCs w:val="20"/>
              </w:rPr>
              <w:t xml:space="preserve">rappels </w:t>
            </w:r>
            <w:r w:rsidR="00B1773B" w:rsidRPr="00B1773B">
              <w:rPr>
                <w:rFonts w:eastAsia="Calibri"/>
                <w:sz w:val="20"/>
                <w:szCs w:val="20"/>
              </w:rPr>
              <w:t>constant</w:t>
            </w:r>
            <w:r w:rsidR="005B21F7">
              <w:rPr>
                <w:rFonts w:eastAsia="Calibri"/>
                <w:sz w:val="20"/>
                <w:szCs w:val="20"/>
              </w:rPr>
              <w:t>s</w:t>
            </w:r>
          </w:p>
          <w:p w14:paraId="2AB68021" w14:textId="12AD0522" w:rsidR="003C33BE" w:rsidRDefault="00823520" w:rsidP="0049680F">
            <w:pPr>
              <w:numPr>
                <w:ilvl w:val="0"/>
                <w:numId w:val="3"/>
              </w:numPr>
              <w:spacing w:after="0"/>
              <w:jc w:val="left"/>
              <w:rPr>
                <w:rFonts w:eastAsia="Calibri"/>
                <w:sz w:val="20"/>
                <w:szCs w:val="20"/>
              </w:rPr>
            </w:pPr>
            <w:proofErr w:type="gramStart"/>
            <w:r w:rsidRPr="00823520">
              <w:rPr>
                <w:rFonts w:eastAsia="Calibri"/>
                <w:sz w:val="20"/>
                <w:szCs w:val="20"/>
              </w:rPr>
              <w:t>a</w:t>
            </w:r>
            <w:proofErr w:type="gramEnd"/>
            <w:r w:rsidRPr="00823520">
              <w:rPr>
                <w:rFonts w:eastAsia="Calibri"/>
                <w:sz w:val="20"/>
                <w:szCs w:val="20"/>
              </w:rPr>
              <w:t xml:space="preserve"> besoin d'un rappel constant pour comprendre en quoi consiste </w:t>
            </w:r>
            <w:r w:rsidR="00575101">
              <w:rPr>
                <w:rFonts w:eastAsia="Calibri"/>
                <w:sz w:val="20"/>
                <w:szCs w:val="20"/>
              </w:rPr>
              <w:t>la</w:t>
            </w:r>
            <w:r w:rsidRPr="00823520">
              <w:rPr>
                <w:rFonts w:eastAsia="Calibri"/>
                <w:sz w:val="20"/>
                <w:szCs w:val="20"/>
              </w:rPr>
              <w:t xml:space="preserve"> leçon</w:t>
            </w:r>
          </w:p>
          <w:p w14:paraId="33F7CDF0" w14:textId="1529CC5F" w:rsidR="005B788C" w:rsidRPr="001F3FB6" w:rsidRDefault="003D2A1C" w:rsidP="0049680F">
            <w:pPr>
              <w:numPr>
                <w:ilvl w:val="0"/>
                <w:numId w:val="3"/>
              </w:numPr>
              <w:spacing w:after="0"/>
              <w:jc w:val="left"/>
              <w:rPr>
                <w:rFonts w:eastAsia="Calibri"/>
                <w:sz w:val="20"/>
                <w:szCs w:val="20"/>
              </w:rPr>
            </w:pPr>
            <w:proofErr w:type="gramStart"/>
            <w:r w:rsidRPr="003D2A1C">
              <w:rPr>
                <w:rFonts w:eastAsia="Calibri"/>
                <w:sz w:val="20"/>
                <w:szCs w:val="20"/>
              </w:rPr>
              <w:t>ne</w:t>
            </w:r>
            <w:proofErr w:type="gramEnd"/>
            <w:r w:rsidRPr="003D2A1C">
              <w:rPr>
                <w:rFonts w:eastAsia="Calibri"/>
                <w:sz w:val="20"/>
                <w:szCs w:val="20"/>
              </w:rPr>
              <w:t xml:space="preserve"> recueille pas les informations relatives au plan de leçon de manière efficace</w:t>
            </w:r>
            <w:r w:rsidR="00C37DE1">
              <w:rPr>
                <w:rFonts w:eastAsia="Calibri"/>
                <w:sz w:val="20"/>
                <w:szCs w:val="20"/>
              </w:rPr>
              <w:t xml:space="preserve">, </w:t>
            </w:r>
            <w:r w:rsidRPr="003D2A1C">
              <w:rPr>
                <w:rFonts w:eastAsia="Calibri"/>
                <w:sz w:val="20"/>
                <w:szCs w:val="20"/>
              </w:rPr>
              <w:t xml:space="preserve">nécessite </w:t>
            </w:r>
            <w:r w:rsidR="00C37DE1">
              <w:rPr>
                <w:rFonts w:eastAsia="Calibri"/>
                <w:sz w:val="20"/>
                <w:szCs w:val="20"/>
              </w:rPr>
              <w:t>des rappels</w:t>
            </w:r>
            <w:r w:rsidRPr="003D2A1C">
              <w:rPr>
                <w:rFonts w:eastAsia="Calibri"/>
                <w:sz w:val="20"/>
                <w:szCs w:val="20"/>
              </w:rPr>
              <w:t xml:space="preserve"> constant</w:t>
            </w:r>
            <w:r w:rsidR="00C37DE1">
              <w:rPr>
                <w:rFonts w:eastAsia="Calibri"/>
                <w:sz w:val="20"/>
                <w:szCs w:val="20"/>
              </w:rPr>
              <w:t>s</w:t>
            </w:r>
          </w:p>
        </w:tc>
        <w:tc>
          <w:tcPr>
            <w:tcW w:w="3330" w:type="dxa"/>
            <w:shd w:val="clear" w:color="auto" w:fill="D9D9D9"/>
          </w:tcPr>
          <w:p w14:paraId="44A42E74" w14:textId="05CFF41C" w:rsidR="001F3FB6" w:rsidRPr="001F3FB6" w:rsidRDefault="00AA4D8D" w:rsidP="00554FD9">
            <w:pPr>
              <w:spacing w:after="0"/>
              <w:jc w:val="center"/>
              <w:rPr>
                <w:rFonts w:eastAsia="Calibri"/>
                <w:b/>
                <w:sz w:val="21"/>
                <w:szCs w:val="21"/>
              </w:rPr>
            </w:pPr>
            <w:r>
              <w:rPr>
                <w:rFonts w:eastAsia="Calibri"/>
                <w:b/>
                <w:sz w:val="21"/>
                <w:szCs w:val="21"/>
                <w:u w:val="single"/>
              </w:rPr>
              <w:t>Connaissance</w:t>
            </w:r>
            <w:r w:rsidRPr="001F3FB6">
              <w:rPr>
                <w:rFonts w:eastAsia="Calibri"/>
                <w:b/>
                <w:sz w:val="21"/>
                <w:szCs w:val="21"/>
                <w:u w:val="single"/>
              </w:rPr>
              <w:t>/</w:t>
            </w:r>
            <w:r>
              <w:rPr>
                <w:rFonts w:eastAsia="Calibri"/>
                <w:b/>
                <w:sz w:val="21"/>
                <w:szCs w:val="21"/>
                <w:u w:val="single"/>
              </w:rPr>
              <w:t>Compréhension</w:t>
            </w:r>
            <w:r w:rsidRPr="001F3FB6">
              <w:rPr>
                <w:rFonts w:eastAsia="Calibri"/>
                <w:b/>
                <w:sz w:val="21"/>
                <w:szCs w:val="21"/>
                <w:u w:val="single"/>
              </w:rPr>
              <w:t xml:space="preserve">   </w:t>
            </w:r>
            <w:r w:rsidR="001F3FB6" w:rsidRPr="001F3FB6">
              <w:rPr>
                <w:rFonts w:eastAsia="Calibri"/>
                <w:b/>
                <w:sz w:val="21"/>
                <w:szCs w:val="21"/>
              </w:rPr>
              <w:t>/5</w:t>
            </w:r>
          </w:p>
          <w:p w14:paraId="7D1F9D2A" w14:textId="55D2D847" w:rsidR="007E70F3" w:rsidRPr="001F3FB6" w:rsidRDefault="007E70F3" w:rsidP="007E70F3">
            <w:pPr>
              <w:numPr>
                <w:ilvl w:val="0"/>
                <w:numId w:val="3"/>
              </w:numPr>
              <w:tabs>
                <w:tab w:val="left" w:pos="342"/>
              </w:tabs>
              <w:spacing w:after="0"/>
              <w:jc w:val="left"/>
              <w:rPr>
                <w:rFonts w:eastAsia="Calibri"/>
                <w:sz w:val="20"/>
                <w:szCs w:val="20"/>
              </w:rPr>
            </w:pPr>
            <w:proofErr w:type="gramStart"/>
            <w:r w:rsidRPr="004D6459">
              <w:rPr>
                <w:rFonts w:eastAsia="Calibri"/>
                <w:sz w:val="20"/>
                <w:szCs w:val="20"/>
              </w:rPr>
              <w:t>écoute</w:t>
            </w:r>
            <w:proofErr w:type="gramEnd"/>
            <w:r w:rsidRPr="004D6459">
              <w:rPr>
                <w:rFonts w:eastAsia="Calibri"/>
                <w:sz w:val="20"/>
                <w:szCs w:val="20"/>
              </w:rPr>
              <w:t xml:space="preserve"> </w:t>
            </w:r>
            <w:r>
              <w:rPr>
                <w:rFonts w:eastAsia="Calibri"/>
                <w:sz w:val="20"/>
                <w:szCs w:val="20"/>
              </w:rPr>
              <w:t>les directives</w:t>
            </w:r>
            <w:r w:rsidRPr="004D6459">
              <w:rPr>
                <w:rFonts w:eastAsia="Calibri"/>
                <w:sz w:val="20"/>
                <w:szCs w:val="20"/>
              </w:rPr>
              <w:t xml:space="preserve"> de l'enseignant, nécessite une répétition constante de </w:t>
            </w:r>
            <w:r>
              <w:rPr>
                <w:rFonts w:eastAsia="Calibri"/>
                <w:sz w:val="20"/>
                <w:szCs w:val="20"/>
              </w:rPr>
              <w:t>la tâche</w:t>
            </w:r>
          </w:p>
          <w:p w14:paraId="5E7A9F9B" w14:textId="5279E25B" w:rsidR="005B788C" w:rsidRPr="001F3FB6" w:rsidRDefault="00DD235E" w:rsidP="0049680F">
            <w:pPr>
              <w:numPr>
                <w:ilvl w:val="0"/>
                <w:numId w:val="3"/>
              </w:numPr>
              <w:tabs>
                <w:tab w:val="left" w:pos="342"/>
              </w:tabs>
              <w:spacing w:after="0"/>
              <w:jc w:val="left"/>
              <w:rPr>
                <w:rFonts w:eastAsia="Calibri"/>
                <w:sz w:val="20"/>
                <w:szCs w:val="20"/>
              </w:rPr>
            </w:pPr>
            <w:proofErr w:type="gramStart"/>
            <w:r w:rsidRPr="00B1773B">
              <w:rPr>
                <w:rFonts w:eastAsia="Calibri"/>
                <w:sz w:val="20"/>
                <w:szCs w:val="20"/>
              </w:rPr>
              <w:t>utilise</w:t>
            </w:r>
            <w:proofErr w:type="gramEnd"/>
            <w:r w:rsidRPr="00B1773B">
              <w:rPr>
                <w:rFonts w:eastAsia="Calibri"/>
                <w:sz w:val="20"/>
                <w:szCs w:val="20"/>
              </w:rPr>
              <w:t xml:space="preserve"> le temps de classe de </w:t>
            </w:r>
            <w:r>
              <w:rPr>
                <w:rFonts w:eastAsia="Calibri"/>
                <w:sz w:val="20"/>
                <w:szCs w:val="20"/>
              </w:rPr>
              <w:t xml:space="preserve">façon </w:t>
            </w:r>
            <w:r w:rsidRPr="00B1773B">
              <w:rPr>
                <w:rFonts w:eastAsia="Calibri"/>
                <w:sz w:val="20"/>
                <w:szCs w:val="20"/>
              </w:rPr>
              <w:t xml:space="preserve">efficace </w:t>
            </w:r>
            <w:r w:rsidR="002C1CF0">
              <w:rPr>
                <w:rFonts w:eastAsia="Calibri"/>
                <w:sz w:val="20"/>
                <w:szCs w:val="20"/>
              </w:rPr>
              <w:t xml:space="preserve">avec un minimum de </w:t>
            </w:r>
            <w:r w:rsidR="00990C58">
              <w:rPr>
                <w:rFonts w:eastAsia="Calibri"/>
                <w:sz w:val="20"/>
                <w:szCs w:val="20"/>
              </w:rPr>
              <w:t>perturbation</w:t>
            </w:r>
          </w:p>
          <w:p w14:paraId="4442AA61" w14:textId="3AE45B3F" w:rsidR="003C33BE" w:rsidRDefault="003C33BE" w:rsidP="0049680F">
            <w:pPr>
              <w:numPr>
                <w:ilvl w:val="0"/>
                <w:numId w:val="3"/>
              </w:numPr>
              <w:tabs>
                <w:tab w:val="left" w:pos="342"/>
              </w:tabs>
              <w:spacing w:after="0"/>
              <w:jc w:val="left"/>
              <w:rPr>
                <w:rFonts w:eastAsia="Calibri"/>
                <w:sz w:val="20"/>
                <w:szCs w:val="20"/>
              </w:rPr>
            </w:pPr>
            <w:proofErr w:type="gramStart"/>
            <w:r w:rsidRPr="003C33BE">
              <w:rPr>
                <w:rFonts w:eastAsia="Calibri"/>
                <w:sz w:val="20"/>
                <w:szCs w:val="20"/>
              </w:rPr>
              <w:t>comprend</w:t>
            </w:r>
            <w:proofErr w:type="gramEnd"/>
            <w:r w:rsidRPr="003C33BE">
              <w:rPr>
                <w:rFonts w:eastAsia="Calibri"/>
                <w:sz w:val="20"/>
                <w:szCs w:val="20"/>
              </w:rPr>
              <w:t xml:space="preserve"> en quoi consiste </w:t>
            </w:r>
            <w:r w:rsidR="00575101">
              <w:rPr>
                <w:rFonts w:eastAsia="Calibri"/>
                <w:sz w:val="20"/>
                <w:szCs w:val="20"/>
              </w:rPr>
              <w:t>la</w:t>
            </w:r>
            <w:r w:rsidRPr="003C33BE">
              <w:rPr>
                <w:rFonts w:eastAsia="Calibri"/>
                <w:sz w:val="20"/>
                <w:szCs w:val="20"/>
              </w:rPr>
              <w:t xml:space="preserve"> leçon</w:t>
            </w:r>
          </w:p>
          <w:p w14:paraId="2967F7A0" w14:textId="7DA32DA4" w:rsidR="005B788C" w:rsidRPr="001F3FB6" w:rsidRDefault="00C30C9F" w:rsidP="0049680F">
            <w:pPr>
              <w:numPr>
                <w:ilvl w:val="0"/>
                <w:numId w:val="3"/>
              </w:numPr>
              <w:tabs>
                <w:tab w:val="left" w:pos="342"/>
              </w:tabs>
              <w:spacing w:after="0"/>
              <w:jc w:val="left"/>
              <w:rPr>
                <w:rFonts w:eastAsia="Calibri"/>
                <w:sz w:val="20"/>
                <w:szCs w:val="20"/>
              </w:rPr>
            </w:pPr>
            <w:proofErr w:type="gramStart"/>
            <w:r w:rsidRPr="00C30C9F">
              <w:rPr>
                <w:rFonts w:eastAsia="Calibri"/>
                <w:sz w:val="20"/>
                <w:szCs w:val="20"/>
              </w:rPr>
              <w:t>recueille</w:t>
            </w:r>
            <w:proofErr w:type="gramEnd"/>
            <w:r w:rsidRPr="00C30C9F">
              <w:rPr>
                <w:rFonts w:eastAsia="Calibri"/>
                <w:sz w:val="20"/>
                <w:szCs w:val="20"/>
              </w:rPr>
              <w:t xml:space="preserve"> les informations relatives au plan de leçon avec une aide minimale</w:t>
            </w:r>
          </w:p>
        </w:tc>
        <w:tc>
          <w:tcPr>
            <w:tcW w:w="3330" w:type="dxa"/>
            <w:shd w:val="clear" w:color="auto" w:fill="D9D9D9"/>
          </w:tcPr>
          <w:p w14:paraId="149373EB" w14:textId="16CB2A4E" w:rsidR="001F3FB6" w:rsidRPr="001F3FB6" w:rsidRDefault="00AA4D8D" w:rsidP="00554FD9">
            <w:pPr>
              <w:spacing w:after="0"/>
              <w:jc w:val="center"/>
              <w:rPr>
                <w:rFonts w:eastAsia="Calibri"/>
                <w:b/>
                <w:sz w:val="21"/>
                <w:szCs w:val="21"/>
              </w:rPr>
            </w:pPr>
            <w:r>
              <w:rPr>
                <w:rFonts w:eastAsia="Calibri"/>
                <w:b/>
                <w:sz w:val="21"/>
                <w:szCs w:val="21"/>
                <w:u w:val="single"/>
              </w:rPr>
              <w:t>Connaissance</w:t>
            </w:r>
            <w:r w:rsidRPr="001F3FB6">
              <w:rPr>
                <w:rFonts w:eastAsia="Calibri"/>
                <w:b/>
                <w:sz w:val="21"/>
                <w:szCs w:val="21"/>
                <w:u w:val="single"/>
              </w:rPr>
              <w:t>/</w:t>
            </w:r>
            <w:r>
              <w:rPr>
                <w:rFonts w:eastAsia="Calibri"/>
                <w:b/>
                <w:sz w:val="21"/>
                <w:szCs w:val="21"/>
                <w:u w:val="single"/>
              </w:rPr>
              <w:t>Compréhension</w:t>
            </w:r>
            <w:r w:rsidRPr="001F3FB6">
              <w:rPr>
                <w:rFonts w:eastAsia="Calibri"/>
                <w:b/>
                <w:sz w:val="21"/>
                <w:szCs w:val="21"/>
                <w:u w:val="single"/>
              </w:rPr>
              <w:t xml:space="preserve">   </w:t>
            </w:r>
            <w:r w:rsidR="001F3FB6" w:rsidRPr="001F3FB6">
              <w:rPr>
                <w:rFonts w:eastAsia="Calibri"/>
                <w:b/>
                <w:sz w:val="21"/>
                <w:szCs w:val="21"/>
              </w:rPr>
              <w:t>/5</w:t>
            </w:r>
          </w:p>
          <w:p w14:paraId="6DDEB87D" w14:textId="77777777" w:rsidR="007E70F3" w:rsidRDefault="007E70F3" w:rsidP="0049680F">
            <w:pPr>
              <w:numPr>
                <w:ilvl w:val="0"/>
                <w:numId w:val="3"/>
              </w:numPr>
              <w:tabs>
                <w:tab w:val="left" w:pos="342"/>
              </w:tabs>
              <w:spacing w:after="0"/>
              <w:jc w:val="left"/>
              <w:rPr>
                <w:rFonts w:eastAsia="Calibri"/>
                <w:sz w:val="20"/>
                <w:szCs w:val="20"/>
              </w:rPr>
            </w:pPr>
            <w:proofErr w:type="gramStart"/>
            <w:r w:rsidRPr="004D6459">
              <w:rPr>
                <w:rFonts w:eastAsia="Calibri"/>
                <w:sz w:val="20"/>
                <w:szCs w:val="20"/>
              </w:rPr>
              <w:t>écoute</w:t>
            </w:r>
            <w:proofErr w:type="gramEnd"/>
            <w:r w:rsidRPr="004D6459">
              <w:rPr>
                <w:rFonts w:eastAsia="Calibri"/>
                <w:sz w:val="20"/>
                <w:szCs w:val="20"/>
              </w:rPr>
              <w:t xml:space="preserve"> </w:t>
            </w:r>
            <w:r>
              <w:rPr>
                <w:rFonts w:eastAsia="Calibri"/>
                <w:sz w:val="20"/>
                <w:szCs w:val="20"/>
              </w:rPr>
              <w:t>les directives</w:t>
            </w:r>
            <w:r w:rsidRPr="004D6459">
              <w:rPr>
                <w:rFonts w:eastAsia="Calibri"/>
                <w:sz w:val="20"/>
                <w:szCs w:val="20"/>
              </w:rPr>
              <w:t xml:space="preserve"> de l'enseignant</w:t>
            </w:r>
            <w:r w:rsidRPr="001F3FB6">
              <w:rPr>
                <w:rFonts w:eastAsia="Calibri"/>
                <w:sz w:val="20"/>
                <w:szCs w:val="20"/>
              </w:rPr>
              <w:t xml:space="preserve"> </w:t>
            </w:r>
          </w:p>
          <w:p w14:paraId="40360C91" w14:textId="77777777" w:rsidR="00990C58" w:rsidRDefault="00990C58" w:rsidP="0049680F">
            <w:pPr>
              <w:numPr>
                <w:ilvl w:val="0"/>
                <w:numId w:val="3"/>
              </w:numPr>
              <w:tabs>
                <w:tab w:val="left" w:pos="342"/>
              </w:tabs>
              <w:spacing w:after="0"/>
              <w:jc w:val="left"/>
              <w:rPr>
                <w:rFonts w:eastAsia="Calibri"/>
                <w:sz w:val="20"/>
                <w:szCs w:val="20"/>
              </w:rPr>
            </w:pPr>
            <w:proofErr w:type="gramStart"/>
            <w:r w:rsidRPr="00B1773B">
              <w:rPr>
                <w:rFonts w:eastAsia="Calibri"/>
                <w:sz w:val="20"/>
                <w:szCs w:val="20"/>
              </w:rPr>
              <w:t>utilise</w:t>
            </w:r>
            <w:proofErr w:type="gramEnd"/>
            <w:r w:rsidRPr="00B1773B">
              <w:rPr>
                <w:rFonts w:eastAsia="Calibri"/>
                <w:sz w:val="20"/>
                <w:szCs w:val="20"/>
              </w:rPr>
              <w:t xml:space="preserve"> le temps de classe de </w:t>
            </w:r>
            <w:r>
              <w:rPr>
                <w:rFonts w:eastAsia="Calibri"/>
                <w:sz w:val="20"/>
                <w:szCs w:val="20"/>
              </w:rPr>
              <w:t xml:space="preserve">façon </w:t>
            </w:r>
            <w:r w:rsidRPr="00B1773B">
              <w:rPr>
                <w:rFonts w:eastAsia="Calibri"/>
                <w:sz w:val="20"/>
                <w:szCs w:val="20"/>
              </w:rPr>
              <w:t xml:space="preserve">efficace </w:t>
            </w:r>
          </w:p>
          <w:p w14:paraId="2AD73D27" w14:textId="333F5706" w:rsidR="001C6CDD" w:rsidRDefault="001C6CDD" w:rsidP="001C6CDD">
            <w:pPr>
              <w:numPr>
                <w:ilvl w:val="0"/>
                <w:numId w:val="3"/>
              </w:numPr>
              <w:tabs>
                <w:tab w:val="left" w:pos="342"/>
              </w:tabs>
              <w:spacing w:after="0"/>
              <w:jc w:val="left"/>
              <w:rPr>
                <w:rFonts w:eastAsia="Calibri"/>
                <w:sz w:val="20"/>
                <w:szCs w:val="20"/>
              </w:rPr>
            </w:pPr>
            <w:proofErr w:type="gramStart"/>
            <w:r w:rsidRPr="003C33BE">
              <w:rPr>
                <w:rFonts w:eastAsia="Calibri"/>
                <w:sz w:val="20"/>
                <w:szCs w:val="20"/>
              </w:rPr>
              <w:t>comprend</w:t>
            </w:r>
            <w:proofErr w:type="gramEnd"/>
            <w:r w:rsidRPr="003C33BE">
              <w:rPr>
                <w:rFonts w:eastAsia="Calibri"/>
                <w:sz w:val="20"/>
                <w:szCs w:val="20"/>
              </w:rPr>
              <w:t xml:space="preserve"> en quoi consiste </w:t>
            </w:r>
            <w:r w:rsidR="00575101">
              <w:rPr>
                <w:rFonts w:eastAsia="Calibri"/>
                <w:sz w:val="20"/>
                <w:szCs w:val="20"/>
              </w:rPr>
              <w:t>la</w:t>
            </w:r>
            <w:r w:rsidRPr="003C33BE">
              <w:rPr>
                <w:rFonts w:eastAsia="Calibri"/>
                <w:sz w:val="20"/>
                <w:szCs w:val="20"/>
              </w:rPr>
              <w:t xml:space="preserve"> leçon</w:t>
            </w:r>
          </w:p>
          <w:p w14:paraId="74E1B324" w14:textId="30D31D62" w:rsidR="005B788C" w:rsidRPr="001F3FB6" w:rsidRDefault="00AB768E" w:rsidP="0049680F">
            <w:pPr>
              <w:numPr>
                <w:ilvl w:val="0"/>
                <w:numId w:val="3"/>
              </w:numPr>
              <w:tabs>
                <w:tab w:val="left" w:pos="342"/>
              </w:tabs>
              <w:spacing w:after="0"/>
              <w:jc w:val="left"/>
              <w:rPr>
                <w:rFonts w:eastAsia="Calibri"/>
                <w:sz w:val="20"/>
                <w:szCs w:val="20"/>
              </w:rPr>
            </w:pPr>
            <w:proofErr w:type="gramStart"/>
            <w:r w:rsidRPr="00AB768E">
              <w:rPr>
                <w:rFonts w:eastAsia="Calibri"/>
                <w:sz w:val="20"/>
                <w:szCs w:val="20"/>
              </w:rPr>
              <w:t>recueille</w:t>
            </w:r>
            <w:proofErr w:type="gramEnd"/>
            <w:r w:rsidRPr="00AB768E">
              <w:rPr>
                <w:rFonts w:eastAsia="Calibri"/>
                <w:sz w:val="20"/>
                <w:szCs w:val="20"/>
              </w:rPr>
              <w:t xml:space="preserve"> </w:t>
            </w:r>
            <w:r w:rsidR="00354B42">
              <w:rPr>
                <w:rFonts w:eastAsia="Calibri"/>
                <w:sz w:val="20"/>
                <w:szCs w:val="20"/>
              </w:rPr>
              <w:t>l</w:t>
            </w:r>
            <w:r w:rsidRPr="00AB768E">
              <w:rPr>
                <w:rFonts w:eastAsia="Calibri"/>
                <w:sz w:val="20"/>
                <w:szCs w:val="20"/>
              </w:rPr>
              <w:t>es informations liées au plan de leçon</w:t>
            </w:r>
            <w:r>
              <w:rPr>
                <w:rFonts w:eastAsia="Calibri"/>
                <w:sz w:val="20"/>
                <w:szCs w:val="20"/>
              </w:rPr>
              <w:t xml:space="preserve"> et</w:t>
            </w:r>
            <w:r w:rsidRPr="00AB768E">
              <w:rPr>
                <w:rFonts w:eastAsia="Calibri"/>
                <w:sz w:val="20"/>
                <w:szCs w:val="20"/>
              </w:rPr>
              <w:t xml:space="preserve"> est capable de faire des recherches </w:t>
            </w:r>
            <w:r w:rsidR="00354B42">
              <w:rPr>
                <w:rFonts w:eastAsia="Calibri"/>
                <w:sz w:val="20"/>
                <w:szCs w:val="20"/>
              </w:rPr>
              <w:t xml:space="preserve"> approfondi</w:t>
            </w:r>
            <w:r w:rsidR="00306785">
              <w:rPr>
                <w:rFonts w:eastAsia="Calibri"/>
                <w:sz w:val="20"/>
                <w:szCs w:val="20"/>
              </w:rPr>
              <w:t>es</w:t>
            </w:r>
            <w:r w:rsidR="00354B42">
              <w:rPr>
                <w:rFonts w:eastAsia="Calibri"/>
                <w:sz w:val="20"/>
                <w:szCs w:val="20"/>
              </w:rPr>
              <w:t xml:space="preserve"> et </w:t>
            </w:r>
            <w:r w:rsidRPr="00AB768E">
              <w:rPr>
                <w:rFonts w:eastAsia="Calibri"/>
                <w:sz w:val="20"/>
                <w:szCs w:val="20"/>
              </w:rPr>
              <w:t xml:space="preserve">connexes </w:t>
            </w:r>
            <w:r w:rsidR="009A24B3">
              <w:rPr>
                <w:rFonts w:eastAsia="Calibri"/>
                <w:sz w:val="20"/>
                <w:szCs w:val="20"/>
              </w:rPr>
              <w:t>durant le</w:t>
            </w:r>
            <w:r w:rsidRPr="00AB768E">
              <w:rPr>
                <w:rFonts w:eastAsia="Calibri"/>
                <w:sz w:val="20"/>
                <w:szCs w:val="20"/>
              </w:rPr>
              <w:t xml:space="preserve"> temps</w:t>
            </w:r>
            <w:r w:rsidR="009A24B3">
              <w:rPr>
                <w:rFonts w:eastAsia="Calibri"/>
                <w:sz w:val="20"/>
                <w:szCs w:val="20"/>
              </w:rPr>
              <w:t xml:space="preserve"> alloué</w:t>
            </w:r>
            <w:r w:rsidRPr="00AB768E">
              <w:rPr>
                <w:rFonts w:eastAsia="Calibri"/>
                <w:sz w:val="20"/>
                <w:szCs w:val="20"/>
              </w:rPr>
              <w:t>.</w:t>
            </w:r>
          </w:p>
        </w:tc>
      </w:tr>
      <w:tr w:rsidR="005B788C" w:rsidRPr="0049680F" w14:paraId="0F500F03" w14:textId="77777777" w:rsidTr="00854240">
        <w:trPr>
          <w:trHeight w:val="2497"/>
        </w:trPr>
        <w:tc>
          <w:tcPr>
            <w:tcW w:w="3420" w:type="dxa"/>
          </w:tcPr>
          <w:p w14:paraId="1C74B6AF" w14:textId="044D2EBE" w:rsidR="005B788C" w:rsidRPr="0049680F" w:rsidRDefault="008F330D" w:rsidP="0049680F">
            <w:pPr>
              <w:spacing w:after="0"/>
              <w:jc w:val="left"/>
              <w:rPr>
                <w:rFonts w:eastAsia="Calibri"/>
                <w:b/>
              </w:rPr>
            </w:pPr>
            <w:r>
              <w:rPr>
                <w:rFonts w:eastAsia="Calibri"/>
                <w:b/>
                <w:u w:val="single"/>
              </w:rPr>
              <w:t xml:space="preserve">Habiletés de la </w:t>
            </w:r>
            <w:proofErr w:type="gramStart"/>
            <w:r>
              <w:rPr>
                <w:rFonts w:eastAsia="Calibri"/>
                <w:b/>
                <w:u w:val="single"/>
              </w:rPr>
              <w:t>p</w:t>
            </w:r>
            <w:r w:rsidR="00AA4D8D">
              <w:rPr>
                <w:rFonts w:eastAsia="Calibri"/>
                <w:b/>
                <w:u w:val="single"/>
              </w:rPr>
              <w:t>ensé</w:t>
            </w:r>
            <w:r>
              <w:rPr>
                <w:rFonts w:eastAsia="Calibri"/>
                <w:b/>
                <w:u w:val="single"/>
              </w:rPr>
              <w:t>e</w:t>
            </w:r>
            <w:r w:rsidR="0049680F" w:rsidRPr="0049680F">
              <w:rPr>
                <w:rFonts w:eastAsia="Calibri"/>
                <w:b/>
              </w:rPr>
              <w:t xml:space="preserve">  /</w:t>
            </w:r>
            <w:proofErr w:type="gramEnd"/>
            <w:r w:rsidR="0049680F" w:rsidRPr="0049680F">
              <w:rPr>
                <w:rFonts w:eastAsia="Calibri"/>
                <w:b/>
              </w:rPr>
              <w:t>5</w:t>
            </w:r>
          </w:p>
          <w:p w14:paraId="0B6880EF" w14:textId="02EACE88" w:rsidR="00BE3FE9" w:rsidRDefault="00BE3FE9" w:rsidP="0049680F">
            <w:pPr>
              <w:numPr>
                <w:ilvl w:val="0"/>
                <w:numId w:val="3"/>
              </w:numPr>
              <w:spacing w:after="0"/>
              <w:jc w:val="left"/>
              <w:rPr>
                <w:rFonts w:eastAsia="Calibri"/>
                <w:sz w:val="20"/>
                <w:szCs w:val="20"/>
              </w:rPr>
            </w:pPr>
            <w:proofErr w:type="gramStart"/>
            <w:r>
              <w:rPr>
                <w:rFonts w:eastAsia="Calibri"/>
                <w:sz w:val="20"/>
                <w:szCs w:val="20"/>
              </w:rPr>
              <w:t>u</w:t>
            </w:r>
            <w:r w:rsidR="007F7D8E" w:rsidRPr="007F7D8E">
              <w:rPr>
                <w:rFonts w:eastAsia="Calibri"/>
                <w:sz w:val="20"/>
                <w:szCs w:val="20"/>
              </w:rPr>
              <w:t>tilise</w:t>
            </w:r>
            <w:proofErr w:type="gramEnd"/>
            <w:r w:rsidR="007F7D8E" w:rsidRPr="007F7D8E">
              <w:rPr>
                <w:rFonts w:eastAsia="Calibri"/>
                <w:sz w:val="20"/>
                <w:szCs w:val="20"/>
              </w:rPr>
              <w:t xml:space="preserve"> des </w:t>
            </w:r>
            <w:r w:rsidR="00F91129">
              <w:rPr>
                <w:rFonts w:eastAsia="Calibri"/>
                <w:sz w:val="20"/>
                <w:szCs w:val="20"/>
              </w:rPr>
              <w:t>habileté de</w:t>
            </w:r>
            <w:r w:rsidR="007F7D8E" w:rsidRPr="007F7D8E">
              <w:rPr>
                <w:rFonts w:eastAsia="Calibri"/>
                <w:sz w:val="20"/>
                <w:szCs w:val="20"/>
              </w:rPr>
              <w:t xml:space="preserve"> planification avec une efficacité limitée</w:t>
            </w:r>
          </w:p>
          <w:p w14:paraId="1E86D87C" w14:textId="605A2251" w:rsidR="00D254F0" w:rsidRDefault="004A53B9" w:rsidP="0049680F">
            <w:pPr>
              <w:numPr>
                <w:ilvl w:val="0"/>
                <w:numId w:val="3"/>
              </w:numPr>
              <w:spacing w:after="0"/>
              <w:jc w:val="left"/>
              <w:rPr>
                <w:rFonts w:eastAsia="Calibri"/>
                <w:sz w:val="20"/>
                <w:szCs w:val="20"/>
              </w:rPr>
            </w:pPr>
            <w:proofErr w:type="gramStart"/>
            <w:r>
              <w:rPr>
                <w:rFonts w:eastAsia="Calibri"/>
                <w:sz w:val="20"/>
                <w:szCs w:val="20"/>
              </w:rPr>
              <w:t>utilise</w:t>
            </w:r>
            <w:proofErr w:type="gramEnd"/>
            <w:r w:rsidR="00007062" w:rsidRPr="00007062">
              <w:rPr>
                <w:rFonts w:eastAsia="Calibri"/>
                <w:sz w:val="20"/>
                <w:szCs w:val="20"/>
              </w:rPr>
              <w:t xml:space="preserve"> des compétences de traitement</w:t>
            </w:r>
            <w:r w:rsidR="00D254F0">
              <w:rPr>
                <w:rFonts w:eastAsia="Calibri"/>
                <w:sz w:val="20"/>
                <w:szCs w:val="20"/>
              </w:rPr>
              <w:t xml:space="preserve"> de l’information</w:t>
            </w:r>
            <w:r w:rsidR="00007062" w:rsidRPr="00007062">
              <w:rPr>
                <w:rFonts w:eastAsia="Calibri"/>
                <w:sz w:val="20"/>
                <w:szCs w:val="20"/>
              </w:rPr>
              <w:t xml:space="preserve"> avec une efficacité limitée</w:t>
            </w:r>
          </w:p>
          <w:p w14:paraId="2643C3DD" w14:textId="6DBAAC3E" w:rsidR="005B788C" w:rsidRPr="0049680F" w:rsidRDefault="00044AB8" w:rsidP="0049680F">
            <w:pPr>
              <w:numPr>
                <w:ilvl w:val="0"/>
                <w:numId w:val="3"/>
              </w:numPr>
              <w:spacing w:after="0"/>
              <w:jc w:val="left"/>
              <w:rPr>
                <w:rFonts w:eastAsia="Calibri"/>
                <w:sz w:val="20"/>
                <w:szCs w:val="20"/>
              </w:rPr>
            </w:pPr>
            <w:proofErr w:type="gramStart"/>
            <w:r>
              <w:t>utilise</w:t>
            </w:r>
            <w:proofErr w:type="gramEnd"/>
            <w:r>
              <w:t xml:space="preserve"> les processus de la pensée critique et de la pensée créative avec une efficacité limitée.</w:t>
            </w:r>
          </w:p>
        </w:tc>
        <w:tc>
          <w:tcPr>
            <w:tcW w:w="3330" w:type="dxa"/>
          </w:tcPr>
          <w:p w14:paraId="10BDB74D" w14:textId="1921E0D7" w:rsidR="005B788C" w:rsidRPr="001F3FB6" w:rsidRDefault="008F330D" w:rsidP="0049680F">
            <w:pPr>
              <w:spacing w:after="0"/>
              <w:jc w:val="left"/>
              <w:rPr>
                <w:rFonts w:eastAsia="Calibri"/>
                <w:b/>
              </w:rPr>
            </w:pPr>
            <w:r>
              <w:rPr>
                <w:rFonts w:eastAsia="Calibri"/>
                <w:b/>
                <w:u w:val="single"/>
              </w:rPr>
              <w:t>Habiletés de la pensée</w:t>
            </w:r>
            <w:r w:rsidRPr="0049680F">
              <w:rPr>
                <w:rFonts w:eastAsia="Calibri"/>
                <w:b/>
              </w:rPr>
              <w:t xml:space="preserve">  </w:t>
            </w:r>
            <w:r w:rsidR="0049680F" w:rsidRPr="001F3FB6">
              <w:rPr>
                <w:rFonts w:eastAsia="Calibri"/>
                <w:b/>
              </w:rPr>
              <w:t xml:space="preserve">  /5</w:t>
            </w:r>
          </w:p>
          <w:p w14:paraId="56D1039F" w14:textId="4014F874" w:rsidR="00044AB8" w:rsidRPr="00044AB8" w:rsidRDefault="00044AB8" w:rsidP="0049680F">
            <w:pPr>
              <w:numPr>
                <w:ilvl w:val="0"/>
                <w:numId w:val="3"/>
              </w:numPr>
              <w:spacing w:after="0"/>
              <w:jc w:val="left"/>
              <w:rPr>
                <w:rFonts w:eastAsia="Calibri"/>
                <w:sz w:val="20"/>
                <w:szCs w:val="20"/>
              </w:rPr>
            </w:pPr>
            <w:proofErr w:type="gramStart"/>
            <w:r>
              <w:t>utilise</w:t>
            </w:r>
            <w:proofErr w:type="gramEnd"/>
            <w:r>
              <w:t xml:space="preserve"> les habiletés de planification avec une certaine efficacité</w:t>
            </w:r>
          </w:p>
          <w:p w14:paraId="5755517C" w14:textId="7F8C6057" w:rsidR="00F11A72" w:rsidRDefault="00F11A72" w:rsidP="00F11A72">
            <w:pPr>
              <w:numPr>
                <w:ilvl w:val="0"/>
                <w:numId w:val="3"/>
              </w:numPr>
              <w:spacing w:after="0"/>
              <w:jc w:val="left"/>
              <w:rPr>
                <w:rFonts w:eastAsia="Calibri"/>
                <w:sz w:val="20"/>
                <w:szCs w:val="20"/>
              </w:rPr>
            </w:pPr>
            <w:proofErr w:type="gramStart"/>
            <w:r>
              <w:t>utilise</w:t>
            </w:r>
            <w:proofErr w:type="gramEnd"/>
            <w:r>
              <w:t xml:space="preserve"> les habiletés de planification avec une certaine efficacité</w:t>
            </w:r>
          </w:p>
          <w:p w14:paraId="61D4C07B" w14:textId="61B0D12B" w:rsidR="005B788C" w:rsidRPr="00F11A72" w:rsidRDefault="00F11A72" w:rsidP="00F11A72">
            <w:pPr>
              <w:numPr>
                <w:ilvl w:val="0"/>
                <w:numId w:val="3"/>
              </w:numPr>
              <w:spacing w:after="0"/>
              <w:jc w:val="left"/>
              <w:rPr>
                <w:rFonts w:eastAsia="Calibri"/>
                <w:sz w:val="20"/>
                <w:szCs w:val="20"/>
              </w:rPr>
            </w:pPr>
            <w:proofErr w:type="gramStart"/>
            <w:r>
              <w:t>utilise</w:t>
            </w:r>
            <w:proofErr w:type="gramEnd"/>
            <w:r>
              <w:t xml:space="preserve"> les processus de la pensée critique et de la pensée créative avec une certaine efficacité</w:t>
            </w:r>
          </w:p>
        </w:tc>
        <w:tc>
          <w:tcPr>
            <w:tcW w:w="3330" w:type="dxa"/>
          </w:tcPr>
          <w:p w14:paraId="39E91962" w14:textId="05CD8818" w:rsidR="005B788C" w:rsidRPr="001F3FB6" w:rsidRDefault="008F330D" w:rsidP="0049680F">
            <w:pPr>
              <w:spacing w:after="0"/>
              <w:jc w:val="left"/>
              <w:rPr>
                <w:rFonts w:eastAsia="Calibri"/>
                <w:b/>
              </w:rPr>
            </w:pPr>
            <w:r>
              <w:rPr>
                <w:rFonts w:eastAsia="Calibri"/>
                <w:b/>
                <w:u w:val="single"/>
              </w:rPr>
              <w:t>Habiletés de la pensée</w:t>
            </w:r>
            <w:r w:rsidRPr="0049680F">
              <w:rPr>
                <w:rFonts w:eastAsia="Calibri"/>
                <w:b/>
              </w:rPr>
              <w:t xml:space="preserve">  </w:t>
            </w:r>
            <w:r w:rsidR="0049680F" w:rsidRPr="001F3FB6">
              <w:rPr>
                <w:rFonts w:eastAsia="Calibri"/>
                <w:b/>
              </w:rPr>
              <w:t xml:space="preserve"> </w:t>
            </w:r>
            <w:r w:rsidR="00D32261" w:rsidRPr="001F3FB6">
              <w:rPr>
                <w:rFonts w:eastAsia="Calibri"/>
                <w:b/>
              </w:rPr>
              <w:t xml:space="preserve"> /5</w:t>
            </w:r>
          </w:p>
          <w:p w14:paraId="3B7FDFC2" w14:textId="37AA0BFC" w:rsidR="009430C7" w:rsidRPr="009430C7" w:rsidRDefault="009430C7" w:rsidP="0049680F">
            <w:pPr>
              <w:numPr>
                <w:ilvl w:val="0"/>
                <w:numId w:val="3"/>
              </w:numPr>
              <w:spacing w:after="0"/>
              <w:jc w:val="left"/>
              <w:rPr>
                <w:rFonts w:eastAsia="Calibri"/>
                <w:sz w:val="20"/>
                <w:szCs w:val="20"/>
              </w:rPr>
            </w:pPr>
            <w:proofErr w:type="gramStart"/>
            <w:r>
              <w:t>utilise</w:t>
            </w:r>
            <w:proofErr w:type="gramEnd"/>
            <w:r>
              <w:t xml:space="preserve"> les habiletés de planification avec beaucoup d’efficacité</w:t>
            </w:r>
          </w:p>
          <w:p w14:paraId="69D58F01" w14:textId="119A88D5" w:rsidR="001771FE" w:rsidRDefault="009430C7" w:rsidP="001771FE">
            <w:pPr>
              <w:numPr>
                <w:ilvl w:val="0"/>
                <w:numId w:val="3"/>
              </w:numPr>
              <w:spacing w:after="0"/>
              <w:jc w:val="left"/>
              <w:rPr>
                <w:rFonts w:eastAsia="Calibri"/>
                <w:sz w:val="20"/>
                <w:szCs w:val="20"/>
              </w:rPr>
            </w:pPr>
            <w:proofErr w:type="gramStart"/>
            <w:r>
              <w:t>utilise</w:t>
            </w:r>
            <w:proofErr w:type="gramEnd"/>
            <w:r>
              <w:t xml:space="preserve"> les habiletés de traitement de l’information avec beaucoup d’efficacité</w:t>
            </w:r>
          </w:p>
          <w:p w14:paraId="611F781E" w14:textId="4758E084" w:rsidR="005B788C" w:rsidRPr="001771FE" w:rsidRDefault="001771FE" w:rsidP="001771FE">
            <w:pPr>
              <w:numPr>
                <w:ilvl w:val="0"/>
                <w:numId w:val="3"/>
              </w:numPr>
              <w:spacing w:after="0"/>
              <w:jc w:val="left"/>
              <w:rPr>
                <w:rFonts w:eastAsia="Calibri"/>
                <w:sz w:val="20"/>
                <w:szCs w:val="20"/>
              </w:rPr>
            </w:pPr>
            <w:proofErr w:type="gramStart"/>
            <w:r>
              <w:t>utilise</w:t>
            </w:r>
            <w:proofErr w:type="gramEnd"/>
            <w:r>
              <w:t xml:space="preserve"> les processus de la pensée critique et de la pensée créative avec beaucoup d’efficacité</w:t>
            </w:r>
          </w:p>
        </w:tc>
      </w:tr>
    </w:tbl>
    <w:p w14:paraId="0D5CA016" w14:textId="77777777" w:rsidR="0049680F" w:rsidRDefault="0049680F">
      <w:r>
        <w:br w:type="page"/>
      </w:r>
    </w:p>
    <w:tbl>
      <w:tblPr>
        <w:tblW w:w="9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4" w:type="dxa"/>
          <w:left w:w="115" w:type="dxa"/>
          <w:bottom w:w="144" w:type="dxa"/>
          <w:right w:w="115" w:type="dxa"/>
        </w:tblCellMar>
        <w:tblLook w:val="0400" w:firstRow="0" w:lastRow="0" w:firstColumn="0" w:lastColumn="0" w:noHBand="0" w:noVBand="1"/>
        <w:tblCaption w:val="Growing Plants During a Pandemic Rubric"/>
        <w:tblDescription w:val="Growing Plants During a Pandemic Rubric shows three columns - Grows / Criteria / Glows - Sections Communication and Application"/>
      </w:tblPr>
      <w:tblGrid>
        <w:gridCol w:w="3235"/>
        <w:gridCol w:w="3391"/>
        <w:gridCol w:w="3330"/>
      </w:tblGrid>
      <w:tr w:rsidR="005B788C" w:rsidRPr="001F3FB6" w14:paraId="51FCB48F" w14:textId="77777777" w:rsidTr="00423AE5">
        <w:trPr>
          <w:trHeight w:val="3986"/>
          <w:tblHeader/>
        </w:trPr>
        <w:tc>
          <w:tcPr>
            <w:tcW w:w="3235" w:type="dxa"/>
            <w:shd w:val="clear" w:color="auto" w:fill="D9D9D9"/>
          </w:tcPr>
          <w:p w14:paraId="35763619" w14:textId="77777777" w:rsidR="005B788C" w:rsidRPr="001F3FB6" w:rsidRDefault="00D32261" w:rsidP="001F3FB6">
            <w:pPr>
              <w:spacing w:after="0"/>
              <w:jc w:val="left"/>
              <w:rPr>
                <w:rFonts w:eastAsia="Calibri"/>
                <w:b/>
              </w:rPr>
            </w:pPr>
            <w:r w:rsidRPr="001F3FB6">
              <w:rPr>
                <w:rFonts w:eastAsia="Calibri"/>
                <w:b/>
                <w:u w:val="single"/>
              </w:rPr>
              <w:lastRenderedPageBreak/>
              <w:t>Communication</w:t>
            </w:r>
            <w:r w:rsidRPr="001F3FB6">
              <w:rPr>
                <w:rFonts w:eastAsia="Calibri"/>
                <w:b/>
              </w:rPr>
              <w:t xml:space="preserve">   /5 </w:t>
            </w:r>
          </w:p>
          <w:p w14:paraId="44842F78" w14:textId="40E365CC" w:rsidR="004C3DB5" w:rsidRDefault="004C3DB5" w:rsidP="001F3FB6">
            <w:pPr>
              <w:numPr>
                <w:ilvl w:val="0"/>
                <w:numId w:val="28"/>
              </w:numPr>
              <w:spacing w:after="0"/>
              <w:jc w:val="left"/>
              <w:rPr>
                <w:rFonts w:eastAsia="Calibri"/>
                <w:sz w:val="20"/>
                <w:szCs w:val="20"/>
              </w:rPr>
            </w:pPr>
            <w:proofErr w:type="gramStart"/>
            <w:r>
              <w:rPr>
                <w:rFonts w:eastAsia="Calibri"/>
                <w:sz w:val="20"/>
                <w:szCs w:val="20"/>
              </w:rPr>
              <w:t>a</w:t>
            </w:r>
            <w:proofErr w:type="gramEnd"/>
            <w:r>
              <w:rPr>
                <w:rFonts w:eastAsia="Calibri"/>
                <w:sz w:val="20"/>
                <w:szCs w:val="20"/>
              </w:rPr>
              <w:t xml:space="preserve"> de la difficulté </w:t>
            </w:r>
            <w:r w:rsidRPr="004C3DB5">
              <w:rPr>
                <w:rFonts w:eastAsia="Calibri"/>
                <w:sz w:val="20"/>
                <w:szCs w:val="20"/>
              </w:rPr>
              <w:t>à écouter les exemples présentés par l'enseignant</w:t>
            </w:r>
          </w:p>
          <w:p w14:paraId="0A666209" w14:textId="107538E9" w:rsidR="00FB215D" w:rsidRDefault="00D7143B" w:rsidP="001F3FB6">
            <w:pPr>
              <w:numPr>
                <w:ilvl w:val="0"/>
                <w:numId w:val="28"/>
              </w:numPr>
              <w:spacing w:after="0"/>
              <w:jc w:val="left"/>
              <w:rPr>
                <w:rFonts w:eastAsia="Calibri"/>
                <w:sz w:val="20"/>
                <w:szCs w:val="20"/>
              </w:rPr>
            </w:pPr>
            <w:proofErr w:type="gramStart"/>
            <w:r>
              <w:rPr>
                <w:rFonts w:eastAsia="Calibri"/>
                <w:sz w:val="20"/>
                <w:szCs w:val="20"/>
              </w:rPr>
              <w:t>a</w:t>
            </w:r>
            <w:proofErr w:type="gramEnd"/>
            <w:r w:rsidR="00FB215D" w:rsidRPr="00FB215D">
              <w:rPr>
                <w:rFonts w:eastAsia="Calibri"/>
                <w:sz w:val="20"/>
                <w:szCs w:val="20"/>
              </w:rPr>
              <w:t xml:space="preserve"> besoin d'une clarification constante des tâches </w:t>
            </w:r>
            <w:r w:rsidR="00575101">
              <w:rPr>
                <w:rFonts w:eastAsia="Calibri"/>
                <w:sz w:val="20"/>
                <w:szCs w:val="20"/>
              </w:rPr>
              <w:t>de</w:t>
            </w:r>
            <w:r>
              <w:rPr>
                <w:rFonts w:eastAsia="Calibri"/>
                <w:sz w:val="20"/>
                <w:szCs w:val="20"/>
              </w:rPr>
              <w:t xml:space="preserve"> la</w:t>
            </w:r>
            <w:r w:rsidR="00FB215D" w:rsidRPr="00FB215D">
              <w:rPr>
                <w:rFonts w:eastAsia="Calibri"/>
                <w:sz w:val="20"/>
                <w:szCs w:val="20"/>
              </w:rPr>
              <w:t xml:space="preserve"> leçon</w:t>
            </w:r>
          </w:p>
          <w:p w14:paraId="49A46F46" w14:textId="1B2E6458" w:rsidR="0071684B" w:rsidRDefault="0071684B" w:rsidP="001F3FB6">
            <w:pPr>
              <w:numPr>
                <w:ilvl w:val="0"/>
                <w:numId w:val="28"/>
              </w:numPr>
              <w:tabs>
                <w:tab w:val="left" w:pos="342"/>
              </w:tabs>
              <w:spacing w:after="0"/>
              <w:jc w:val="left"/>
              <w:rPr>
                <w:rFonts w:eastAsia="Calibri"/>
                <w:sz w:val="20"/>
                <w:szCs w:val="20"/>
              </w:rPr>
            </w:pPr>
            <w:proofErr w:type="gramStart"/>
            <w:r w:rsidRPr="0071684B">
              <w:rPr>
                <w:rFonts w:eastAsia="Calibri"/>
                <w:sz w:val="20"/>
                <w:szCs w:val="20"/>
              </w:rPr>
              <w:t>participe</w:t>
            </w:r>
            <w:proofErr w:type="gramEnd"/>
            <w:r w:rsidRPr="0071684B">
              <w:rPr>
                <w:rFonts w:eastAsia="Calibri"/>
                <w:sz w:val="20"/>
                <w:szCs w:val="20"/>
              </w:rPr>
              <w:t xml:space="preserve"> rarement à la discussion ouverte et a besoin de beaucoup d'incitation pour le faire</w:t>
            </w:r>
          </w:p>
          <w:p w14:paraId="17FFEBF5" w14:textId="650C71E2" w:rsidR="00A65D1F" w:rsidRDefault="001F7396" w:rsidP="001F3FB6">
            <w:pPr>
              <w:numPr>
                <w:ilvl w:val="0"/>
                <w:numId w:val="28"/>
              </w:numPr>
              <w:tabs>
                <w:tab w:val="left" w:pos="342"/>
              </w:tabs>
              <w:spacing w:after="0"/>
              <w:jc w:val="left"/>
              <w:rPr>
                <w:rFonts w:eastAsia="Calibri"/>
                <w:sz w:val="20"/>
                <w:szCs w:val="20"/>
              </w:rPr>
            </w:pPr>
            <w:proofErr w:type="gramStart"/>
            <w:r>
              <w:rPr>
                <w:rFonts w:eastAsia="Calibri"/>
                <w:sz w:val="20"/>
                <w:szCs w:val="20"/>
              </w:rPr>
              <w:t>ne</w:t>
            </w:r>
            <w:proofErr w:type="gramEnd"/>
            <w:r w:rsidR="00A65D1F" w:rsidRPr="00A65D1F">
              <w:rPr>
                <w:rFonts w:eastAsia="Calibri"/>
                <w:sz w:val="20"/>
                <w:szCs w:val="20"/>
              </w:rPr>
              <w:t xml:space="preserve"> communique pas clairement avec l'enseignant </w:t>
            </w:r>
            <w:r w:rsidR="00A65D1F">
              <w:rPr>
                <w:rFonts w:eastAsia="Calibri"/>
                <w:sz w:val="20"/>
                <w:szCs w:val="20"/>
              </w:rPr>
              <w:t xml:space="preserve">et </w:t>
            </w:r>
            <w:r w:rsidR="00A65D1F" w:rsidRPr="00A65D1F">
              <w:rPr>
                <w:rFonts w:eastAsia="Calibri"/>
                <w:sz w:val="20"/>
                <w:szCs w:val="20"/>
              </w:rPr>
              <w:t>les élèves</w:t>
            </w:r>
          </w:p>
          <w:p w14:paraId="664D1D64" w14:textId="7DAE5EA5" w:rsidR="005B788C" w:rsidRPr="00A70E2C" w:rsidRDefault="00A70E2C" w:rsidP="00A70E2C">
            <w:pPr>
              <w:pStyle w:val="ListParagraph"/>
              <w:numPr>
                <w:ilvl w:val="0"/>
                <w:numId w:val="28"/>
              </w:numPr>
              <w:spacing w:after="0"/>
              <w:jc w:val="left"/>
              <w:rPr>
                <w:rFonts w:eastAsia="Calibri"/>
                <w:sz w:val="20"/>
                <w:szCs w:val="20"/>
              </w:rPr>
            </w:pPr>
            <w:proofErr w:type="gramStart"/>
            <w:r>
              <w:rPr>
                <w:rFonts w:eastAsia="Calibri"/>
                <w:sz w:val="20"/>
                <w:szCs w:val="20"/>
              </w:rPr>
              <w:t>ne</w:t>
            </w:r>
            <w:proofErr w:type="gramEnd"/>
            <w:r w:rsidRPr="00A70E2C">
              <w:rPr>
                <w:rFonts w:eastAsia="Calibri"/>
                <w:sz w:val="20"/>
                <w:szCs w:val="20"/>
              </w:rPr>
              <w:t xml:space="preserve"> signale pas les problèmes </w:t>
            </w:r>
            <w:r w:rsidR="00AD75F5">
              <w:rPr>
                <w:rFonts w:eastAsia="Calibri"/>
                <w:sz w:val="20"/>
                <w:szCs w:val="20"/>
              </w:rPr>
              <w:t>rencontré</w:t>
            </w:r>
            <w:r w:rsidR="001F7396">
              <w:rPr>
                <w:rFonts w:eastAsia="Calibri"/>
                <w:sz w:val="20"/>
                <w:szCs w:val="20"/>
              </w:rPr>
              <w:t>s</w:t>
            </w:r>
          </w:p>
        </w:tc>
        <w:tc>
          <w:tcPr>
            <w:tcW w:w="3391" w:type="dxa"/>
            <w:shd w:val="clear" w:color="auto" w:fill="D9D9D9"/>
          </w:tcPr>
          <w:p w14:paraId="376D696F" w14:textId="77777777" w:rsidR="001F3FB6" w:rsidRPr="001F3FB6" w:rsidRDefault="001F3FB6" w:rsidP="001F3FB6">
            <w:pPr>
              <w:spacing w:after="0"/>
              <w:jc w:val="left"/>
              <w:rPr>
                <w:rFonts w:eastAsia="Calibri"/>
                <w:b/>
              </w:rPr>
            </w:pPr>
            <w:r w:rsidRPr="001F3FB6">
              <w:rPr>
                <w:rFonts w:eastAsia="Calibri"/>
                <w:b/>
                <w:u w:val="single"/>
              </w:rPr>
              <w:t>Communication</w:t>
            </w:r>
            <w:r w:rsidRPr="001F3FB6">
              <w:rPr>
                <w:rFonts w:eastAsia="Calibri"/>
                <w:b/>
              </w:rPr>
              <w:t xml:space="preserve">   /5 </w:t>
            </w:r>
          </w:p>
          <w:p w14:paraId="09E63804" w14:textId="296495FD" w:rsidR="00F061E1" w:rsidRDefault="00F061E1" w:rsidP="00F061E1">
            <w:pPr>
              <w:numPr>
                <w:ilvl w:val="0"/>
                <w:numId w:val="28"/>
              </w:numPr>
              <w:spacing w:after="0"/>
              <w:jc w:val="left"/>
              <w:rPr>
                <w:rFonts w:eastAsia="Calibri"/>
                <w:sz w:val="20"/>
                <w:szCs w:val="20"/>
              </w:rPr>
            </w:pPr>
            <w:proofErr w:type="gramStart"/>
            <w:r>
              <w:rPr>
                <w:rFonts w:eastAsia="Calibri"/>
                <w:sz w:val="20"/>
                <w:szCs w:val="20"/>
              </w:rPr>
              <w:t>écoute</w:t>
            </w:r>
            <w:proofErr w:type="gramEnd"/>
            <w:r w:rsidRPr="004C3DB5">
              <w:rPr>
                <w:rFonts w:eastAsia="Calibri"/>
                <w:sz w:val="20"/>
                <w:szCs w:val="20"/>
              </w:rPr>
              <w:t xml:space="preserve"> les exemples présentés par l'enseignant</w:t>
            </w:r>
          </w:p>
          <w:p w14:paraId="4A696F79" w14:textId="7D4CBD0D" w:rsidR="005805D3" w:rsidRDefault="005805D3" w:rsidP="001F3FB6">
            <w:pPr>
              <w:numPr>
                <w:ilvl w:val="0"/>
                <w:numId w:val="28"/>
              </w:numPr>
              <w:spacing w:after="0"/>
              <w:jc w:val="left"/>
              <w:rPr>
                <w:rFonts w:eastAsia="Calibri"/>
                <w:sz w:val="20"/>
                <w:szCs w:val="20"/>
              </w:rPr>
            </w:pPr>
            <w:proofErr w:type="gramStart"/>
            <w:r w:rsidRPr="005805D3">
              <w:rPr>
                <w:rFonts w:eastAsia="Calibri"/>
                <w:sz w:val="20"/>
                <w:szCs w:val="20"/>
              </w:rPr>
              <w:t>demande</w:t>
            </w:r>
            <w:proofErr w:type="gramEnd"/>
            <w:r w:rsidRPr="005805D3">
              <w:rPr>
                <w:rFonts w:eastAsia="Calibri"/>
                <w:sz w:val="20"/>
                <w:szCs w:val="20"/>
              </w:rPr>
              <w:t xml:space="preserve"> des éclaircissements sur les tâches liées</w:t>
            </w:r>
            <w:r w:rsidR="000D0E93">
              <w:rPr>
                <w:rFonts w:eastAsia="Calibri"/>
                <w:sz w:val="20"/>
                <w:szCs w:val="20"/>
              </w:rPr>
              <w:t xml:space="preserve"> a la</w:t>
            </w:r>
            <w:r w:rsidRPr="005805D3">
              <w:rPr>
                <w:rFonts w:eastAsia="Calibri"/>
                <w:sz w:val="20"/>
                <w:szCs w:val="20"/>
              </w:rPr>
              <w:t xml:space="preserve"> leçon</w:t>
            </w:r>
          </w:p>
          <w:p w14:paraId="15F19B5F" w14:textId="14BFF3FD" w:rsidR="005B788C" w:rsidRPr="001F3FB6" w:rsidRDefault="00C91BCB" w:rsidP="001F3FB6">
            <w:pPr>
              <w:numPr>
                <w:ilvl w:val="0"/>
                <w:numId w:val="28"/>
              </w:numPr>
              <w:spacing w:after="0"/>
              <w:jc w:val="left"/>
              <w:rPr>
                <w:rFonts w:eastAsia="Calibri"/>
                <w:sz w:val="20"/>
                <w:szCs w:val="20"/>
              </w:rPr>
            </w:pPr>
            <w:proofErr w:type="gramStart"/>
            <w:r>
              <w:rPr>
                <w:rFonts w:eastAsia="Calibri"/>
                <w:sz w:val="20"/>
                <w:szCs w:val="20"/>
              </w:rPr>
              <w:t>participe</w:t>
            </w:r>
            <w:proofErr w:type="gramEnd"/>
            <w:r>
              <w:rPr>
                <w:rFonts w:eastAsia="Calibri"/>
                <w:sz w:val="20"/>
                <w:szCs w:val="20"/>
              </w:rPr>
              <w:t xml:space="preserve"> au</w:t>
            </w:r>
            <w:r w:rsidR="004E1FE8">
              <w:rPr>
                <w:rFonts w:eastAsia="Calibri"/>
                <w:sz w:val="20"/>
                <w:szCs w:val="20"/>
              </w:rPr>
              <w:t>x</w:t>
            </w:r>
            <w:r>
              <w:rPr>
                <w:rFonts w:eastAsia="Calibri"/>
                <w:sz w:val="20"/>
                <w:szCs w:val="20"/>
              </w:rPr>
              <w:t xml:space="preserve"> discussions</w:t>
            </w:r>
          </w:p>
          <w:p w14:paraId="6518C2A2" w14:textId="6B682B29" w:rsidR="001F7396" w:rsidRDefault="001F7396" w:rsidP="001F3FB6">
            <w:pPr>
              <w:numPr>
                <w:ilvl w:val="0"/>
                <w:numId w:val="28"/>
              </w:numPr>
              <w:tabs>
                <w:tab w:val="left" w:pos="342"/>
              </w:tabs>
              <w:spacing w:after="0"/>
              <w:jc w:val="left"/>
              <w:rPr>
                <w:rFonts w:eastAsia="Calibri"/>
                <w:sz w:val="20"/>
                <w:szCs w:val="20"/>
              </w:rPr>
            </w:pPr>
            <w:proofErr w:type="gramStart"/>
            <w:r w:rsidRPr="00A65D1F">
              <w:rPr>
                <w:rFonts w:eastAsia="Calibri"/>
                <w:sz w:val="20"/>
                <w:szCs w:val="20"/>
              </w:rPr>
              <w:t>communique</w:t>
            </w:r>
            <w:proofErr w:type="gramEnd"/>
            <w:r w:rsidRPr="00A65D1F">
              <w:rPr>
                <w:rFonts w:eastAsia="Calibri"/>
                <w:sz w:val="20"/>
                <w:szCs w:val="20"/>
              </w:rPr>
              <w:t xml:space="preserve"> clairement avec l'enseignant </w:t>
            </w:r>
            <w:r>
              <w:rPr>
                <w:rFonts w:eastAsia="Calibri"/>
                <w:sz w:val="20"/>
                <w:szCs w:val="20"/>
              </w:rPr>
              <w:t xml:space="preserve">et </w:t>
            </w:r>
            <w:r w:rsidRPr="00A65D1F">
              <w:rPr>
                <w:rFonts w:eastAsia="Calibri"/>
                <w:sz w:val="20"/>
                <w:szCs w:val="20"/>
              </w:rPr>
              <w:t>les élèves</w:t>
            </w:r>
            <w:r>
              <w:rPr>
                <w:rFonts w:eastAsia="Calibri"/>
                <w:sz w:val="20"/>
                <w:szCs w:val="20"/>
              </w:rPr>
              <w:t xml:space="preserve"> </w:t>
            </w:r>
          </w:p>
          <w:p w14:paraId="350425A6" w14:textId="7FAF286A" w:rsidR="005B788C" w:rsidRPr="001F3FB6" w:rsidRDefault="001F7396" w:rsidP="001F3FB6">
            <w:pPr>
              <w:numPr>
                <w:ilvl w:val="0"/>
                <w:numId w:val="28"/>
              </w:numPr>
              <w:tabs>
                <w:tab w:val="left" w:pos="342"/>
              </w:tabs>
              <w:spacing w:after="0"/>
              <w:jc w:val="left"/>
              <w:rPr>
                <w:rFonts w:eastAsia="Calibri"/>
                <w:sz w:val="20"/>
                <w:szCs w:val="20"/>
              </w:rPr>
            </w:pPr>
            <w:proofErr w:type="gramStart"/>
            <w:r>
              <w:rPr>
                <w:rFonts w:eastAsia="Calibri"/>
                <w:sz w:val="20"/>
                <w:szCs w:val="20"/>
              </w:rPr>
              <w:t>signal</w:t>
            </w:r>
            <w:proofErr w:type="gramEnd"/>
            <w:r>
              <w:rPr>
                <w:rFonts w:eastAsia="Calibri"/>
                <w:sz w:val="20"/>
                <w:szCs w:val="20"/>
              </w:rPr>
              <w:t xml:space="preserve"> les problèmes rencontrés</w:t>
            </w:r>
          </w:p>
          <w:p w14:paraId="7B25230C" w14:textId="77777777" w:rsidR="005B788C" w:rsidRPr="001F3FB6" w:rsidRDefault="005B788C" w:rsidP="001F3FB6">
            <w:pPr>
              <w:spacing w:after="0"/>
              <w:ind w:left="720"/>
              <w:jc w:val="left"/>
              <w:rPr>
                <w:rFonts w:eastAsia="Calibri"/>
                <w:sz w:val="20"/>
                <w:szCs w:val="20"/>
              </w:rPr>
            </w:pPr>
          </w:p>
        </w:tc>
        <w:tc>
          <w:tcPr>
            <w:tcW w:w="3330" w:type="dxa"/>
            <w:shd w:val="clear" w:color="auto" w:fill="D9D9D9"/>
          </w:tcPr>
          <w:p w14:paraId="5ABE8A14" w14:textId="77777777" w:rsidR="001F3FB6" w:rsidRPr="001F3FB6" w:rsidRDefault="001F3FB6" w:rsidP="001F3FB6">
            <w:pPr>
              <w:spacing w:after="0"/>
              <w:jc w:val="left"/>
              <w:rPr>
                <w:rFonts w:eastAsia="Calibri"/>
                <w:b/>
              </w:rPr>
            </w:pPr>
            <w:r w:rsidRPr="001F3FB6">
              <w:rPr>
                <w:rFonts w:eastAsia="Calibri"/>
                <w:b/>
                <w:u w:val="single"/>
              </w:rPr>
              <w:t>Communication</w:t>
            </w:r>
            <w:r w:rsidRPr="001F3FB6">
              <w:rPr>
                <w:rFonts w:eastAsia="Calibri"/>
                <w:b/>
              </w:rPr>
              <w:t xml:space="preserve">   /5 </w:t>
            </w:r>
          </w:p>
          <w:p w14:paraId="391BA3E3" w14:textId="77777777" w:rsidR="00FB215D" w:rsidRDefault="00FB215D" w:rsidP="00FB215D">
            <w:pPr>
              <w:numPr>
                <w:ilvl w:val="0"/>
                <w:numId w:val="28"/>
              </w:numPr>
              <w:spacing w:after="0"/>
              <w:jc w:val="left"/>
              <w:rPr>
                <w:rFonts w:eastAsia="Calibri"/>
                <w:sz w:val="20"/>
                <w:szCs w:val="20"/>
              </w:rPr>
            </w:pPr>
            <w:proofErr w:type="gramStart"/>
            <w:r>
              <w:rPr>
                <w:rFonts w:eastAsia="Calibri"/>
                <w:sz w:val="20"/>
                <w:szCs w:val="20"/>
              </w:rPr>
              <w:t>écoute</w:t>
            </w:r>
            <w:proofErr w:type="gramEnd"/>
            <w:r w:rsidRPr="004C3DB5">
              <w:rPr>
                <w:rFonts w:eastAsia="Calibri"/>
                <w:sz w:val="20"/>
                <w:szCs w:val="20"/>
              </w:rPr>
              <w:t xml:space="preserve"> les exemples présentés par l'enseignant</w:t>
            </w:r>
          </w:p>
          <w:p w14:paraId="74A3A31E" w14:textId="1302E1D5" w:rsidR="00E05DBD" w:rsidRDefault="00E05DBD" w:rsidP="00E05DBD">
            <w:pPr>
              <w:numPr>
                <w:ilvl w:val="0"/>
                <w:numId w:val="28"/>
              </w:numPr>
              <w:spacing w:after="0"/>
              <w:jc w:val="left"/>
              <w:rPr>
                <w:rFonts w:eastAsia="Calibri"/>
                <w:sz w:val="20"/>
                <w:szCs w:val="20"/>
              </w:rPr>
            </w:pPr>
            <w:proofErr w:type="gramStart"/>
            <w:r>
              <w:rPr>
                <w:rFonts w:eastAsia="Calibri"/>
                <w:sz w:val="20"/>
                <w:szCs w:val="20"/>
              </w:rPr>
              <w:t>a</w:t>
            </w:r>
            <w:proofErr w:type="gramEnd"/>
            <w:r>
              <w:rPr>
                <w:rFonts w:eastAsia="Calibri"/>
                <w:sz w:val="20"/>
                <w:szCs w:val="20"/>
              </w:rPr>
              <w:t xml:space="preserve"> </w:t>
            </w:r>
            <w:r w:rsidR="0029363B">
              <w:rPr>
                <w:rFonts w:eastAsia="Calibri"/>
                <w:sz w:val="20"/>
                <w:szCs w:val="20"/>
              </w:rPr>
              <w:t>rarement besoin d’</w:t>
            </w:r>
            <w:r w:rsidRPr="005805D3">
              <w:rPr>
                <w:rFonts w:eastAsia="Calibri"/>
                <w:sz w:val="20"/>
                <w:szCs w:val="20"/>
              </w:rPr>
              <w:t>éclaircissements sur les tâches liées</w:t>
            </w:r>
            <w:r>
              <w:rPr>
                <w:rFonts w:eastAsia="Calibri"/>
                <w:sz w:val="20"/>
                <w:szCs w:val="20"/>
              </w:rPr>
              <w:t xml:space="preserve"> a la</w:t>
            </w:r>
            <w:r w:rsidRPr="005805D3">
              <w:rPr>
                <w:rFonts w:eastAsia="Calibri"/>
                <w:sz w:val="20"/>
                <w:szCs w:val="20"/>
              </w:rPr>
              <w:t xml:space="preserve"> leçon</w:t>
            </w:r>
          </w:p>
          <w:p w14:paraId="1DDA62D6" w14:textId="4CB5E979" w:rsidR="005B788C" w:rsidRPr="001F3FB6" w:rsidRDefault="0029363B" w:rsidP="001F3FB6">
            <w:pPr>
              <w:numPr>
                <w:ilvl w:val="0"/>
                <w:numId w:val="28"/>
              </w:numPr>
              <w:spacing w:after="0"/>
              <w:jc w:val="left"/>
              <w:rPr>
                <w:rFonts w:eastAsia="Calibri"/>
                <w:sz w:val="20"/>
                <w:szCs w:val="20"/>
              </w:rPr>
            </w:pPr>
            <w:proofErr w:type="gramStart"/>
            <w:r>
              <w:rPr>
                <w:rFonts w:eastAsia="Calibri"/>
                <w:sz w:val="20"/>
                <w:szCs w:val="20"/>
              </w:rPr>
              <w:t>participe</w:t>
            </w:r>
            <w:proofErr w:type="gramEnd"/>
            <w:r>
              <w:rPr>
                <w:rFonts w:eastAsia="Calibri"/>
                <w:sz w:val="20"/>
                <w:szCs w:val="20"/>
              </w:rPr>
              <w:t xml:space="preserve"> au</w:t>
            </w:r>
            <w:r w:rsidR="004E1FE8">
              <w:rPr>
                <w:rFonts w:eastAsia="Calibri"/>
                <w:sz w:val="20"/>
                <w:szCs w:val="20"/>
              </w:rPr>
              <w:t>x</w:t>
            </w:r>
            <w:r>
              <w:rPr>
                <w:rFonts w:eastAsia="Calibri"/>
                <w:sz w:val="20"/>
                <w:szCs w:val="20"/>
              </w:rPr>
              <w:t xml:space="preserve"> discussion</w:t>
            </w:r>
            <w:r w:rsidR="004E1FE8">
              <w:rPr>
                <w:rFonts w:eastAsia="Calibri"/>
                <w:sz w:val="20"/>
                <w:szCs w:val="20"/>
              </w:rPr>
              <w:t>s</w:t>
            </w:r>
            <w:r>
              <w:rPr>
                <w:rFonts w:eastAsia="Calibri"/>
                <w:sz w:val="20"/>
                <w:szCs w:val="20"/>
              </w:rPr>
              <w:t xml:space="preserve"> et démontre des habiletés de leader</w:t>
            </w:r>
            <w:r w:rsidR="00300B06">
              <w:rPr>
                <w:rFonts w:eastAsia="Calibri"/>
                <w:sz w:val="20"/>
                <w:szCs w:val="20"/>
              </w:rPr>
              <w:t xml:space="preserve"> et dirige la discussion</w:t>
            </w:r>
          </w:p>
          <w:p w14:paraId="63876F7D" w14:textId="77777777" w:rsidR="00300B06" w:rsidRDefault="00300B06" w:rsidP="00300B06">
            <w:pPr>
              <w:numPr>
                <w:ilvl w:val="0"/>
                <w:numId w:val="28"/>
              </w:numPr>
              <w:tabs>
                <w:tab w:val="left" w:pos="342"/>
              </w:tabs>
              <w:spacing w:after="0"/>
              <w:jc w:val="left"/>
              <w:rPr>
                <w:rFonts w:eastAsia="Calibri"/>
                <w:sz w:val="20"/>
                <w:szCs w:val="20"/>
              </w:rPr>
            </w:pPr>
            <w:proofErr w:type="gramStart"/>
            <w:r w:rsidRPr="00A65D1F">
              <w:rPr>
                <w:rFonts w:eastAsia="Calibri"/>
                <w:sz w:val="20"/>
                <w:szCs w:val="20"/>
              </w:rPr>
              <w:t>communique</w:t>
            </w:r>
            <w:proofErr w:type="gramEnd"/>
            <w:r w:rsidRPr="00A65D1F">
              <w:rPr>
                <w:rFonts w:eastAsia="Calibri"/>
                <w:sz w:val="20"/>
                <w:szCs w:val="20"/>
              </w:rPr>
              <w:t xml:space="preserve"> clairement avec l'enseignant </w:t>
            </w:r>
            <w:r>
              <w:rPr>
                <w:rFonts w:eastAsia="Calibri"/>
                <w:sz w:val="20"/>
                <w:szCs w:val="20"/>
              </w:rPr>
              <w:t xml:space="preserve">et </w:t>
            </w:r>
            <w:r w:rsidRPr="00A65D1F">
              <w:rPr>
                <w:rFonts w:eastAsia="Calibri"/>
                <w:sz w:val="20"/>
                <w:szCs w:val="20"/>
              </w:rPr>
              <w:t>les élèves</w:t>
            </w:r>
            <w:r>
              <w:rPr>
                <w:rFonts w:eastAsia="Calibri"/>
                <w:sz w:val="20"/>
                <w:szCs w:val="20"/>
              </w:rPr>
              <w:t xml:space="preserve"> </w:t>
            </w:r>
          </w:p>
          <w:p w14:paraId="6C3BECEA" w14:textId="1A8559A1" w:rsidR="005B788C" w:rsidRPr="001F3FB6" w:rsidRDefault="00300B06" w:rsidP="001F3FB6">
            <w:pPr>
              <w:numPr>
                <w:ilvl w:val="0"/>
                <w:numId w:val="28"/>
              </w:numPr>
              <w:tabs>
                <w:tab w:val="left" w:pos="342"/>
              </w:tabs>
              <w:spacing w:after="0"/>
              <w:jc w:val="left"/>
              <w:rPr>
                <w:rFonts w:eastAsia="Calibri"/>
                <w:sz w:val="20"/>
                <w:szCs w:val="20"/>
              </w:rPr>
            </w:pPr>
            <w:proofErr w:type="gramStart"/>
            <w:r>
              <w:rPr>
                <w:rFonts w:eastAsia="Calibri"/>
                <w:sz w:val="20"/>
                <w:szCs w:val="20"/>
              </w:rPr>
              <w:t>signal</w:t>
            </w:r>
            <w:proofErr w:type="gramEnd"/>
            <w:r>
              <w:rPr>
                <w:rFonts w:eastAsia="Calibri"/>
                <w:sz w:val="20"/>
                <w:szCs w:val="20"/>
              </w:rPr>
              <w:t xml:space="preserve"> les problèmes </w:t>
            </w:r>
            <w:r w:rsidR="006001F9">
              <w:rPr>
                <w:rFonts w:eastAsia="Calibri"/>
                <w:sz w:val="20"/>
                <w:szCs w:val="20"/>
              </w:rPr>
              <w:t>rencontrés et aide les autres élèves à les identifie</w:t>
            </w:r>
            <w:r w:rsidR="00175BAC">
              <w:rPr>
                <w:rFonts w:eastAsia="Calibri"/>
                <w:sz w:val="20"/>
                <w:szCs w:val="20"/>
              </w:rPr>
              <w:t>r</w:t>
            </w:r>
          </w:p>
        </w:tc>
      </w:tr>
      <w:tr w:rsidR="005B788C" w:rsidRPr="001F3FB6" w14:paraId="072902F0" w14:textId="77777777" w:rsidTr="00854240">
        <w:trPr>
          <w:trHeight w:val="5922"/>
        </w:trPr>
        <w:tc>
          <w:tcPr>
            <w:tcW w:w="3235" w:type="dxa"/>
            <w:shd w:val="clear" w:color="auto" w:fill="FFFFFF"/>
          </w:tcPr>
          <w:p w14:paraId="66A7ACFC" w14:textId="5D73F8B6" w:rsidR="005B788C" w:rsidRPr="001F3FB6" w:rsidRDefault="008F330D" w:rsidP="001F3FB6">
            <w:pPr>
              <w:spacing w:after="0"/>
              <w:jc w:val="left"/>
              <w:rPr>
                <w:rFonts w:eastAsia="Calibri"/>
                <w:b/>
              </w:rPr>
            </w:pPr>
            <w:r>
              <w:rPr>
                <w:rFonts w:eastAsia="Calibri"/>
                <w:b/>
                <w:u w:val="single"/>
              </w:rPr>
              <w:t>Mise en a</w:t>
            </w:r>
            <w:r w:rsidR="00D32261" w:rsidRPr="001F3FB6">
              <w:rPr>
                <w:rFonts w:eastAsia="Calibri"/>
                <w:b/>
                <w:u w:val="single"/>
              </w:rPr>
              <w:t xml:space="preserve">pplication </w:t>
            </w:r>
            <w:r w:rsidR="001F3FB6" w:rsidRPr="001F3FB6">
              <w:rPr>
                <w:rFonts w:eastAsia="Calibri"/>
                <w:b/>
              </w:rPr>
              <w:t xml:space="preserve">  /10</w:t>
            </w:r>
          </w:p>
          <w:p w14:paraId="5748CE9B" w14:textId="77777777" w:rsidR="00E70F93" w:rsidRPr="00E70F93" w:rsidRDefault="00E70F93" w:rsidP="001F3FB6">
            <w:pPr>
              <w:numPr>
                <w:ilvl w:val="0"/>
                <w:numId w:val="16"/>
              </w:numPr>
              <w:tabs>
                <w:tab w:val="left" w:pos="342"/>
              </w:tabs>
              <w:spacing w:after="0"/>
              <w:jc w:val="left"/>
              <w:rPr>
                <w:rFonts w:eastAsia="Calibri"/>
                <w:sz w:val="20"/>
                <w:szCs w:val="20"/>
              </w:rPr>
            </w:pPr>
            <w:proofErr w:type="gramStart"/>
            <w:r w:rsidRPr="00E70F93">
              <w:rPr>
                <w:rFonts w:eastAsia="Calibri"/>
                <w:sz w:val="20"/>
                <w:szCs w:val="20"/>
              </w:rPr>
              <w:t>transfère</w:t>
            </w:r>
            <w:proofErr w:type="gramEnd"/>
            <w:r w:rsidRPr="00E70F93">
              <w:rPr>
                <w:rFonts w:eastAsia="Calibri"/>
                <w:sz w:val="20"/>
                <w:szCs w:val="20"/>
              </w:rPr>
              <w:t xml:space="preserve"> les connaissances et les habiletés à de nouveaux contextes avec une efficacité limitée</w:t>
            </w:r>
          </w:p>
          <w:p w14:paraId="12383C57" w14:textId="5FB669F0" w:rsidR="00AB3D3C" w:rsidRDefault="00F2527F" w:rsidP="001F3FB6">
            <w:pPr>
              <w:numPr>
                <w:ilvl w:val="0"/>
                <w:numId w:val="16"/>
              </w:numPr>
              <w:tabs>
                <w:tab w:val="left" w:pos="342"/>
              </w:tabs>
              <w:spacing w:after="0"/>
              <w:jc w:val="left"/>
              <w:rPr>
                <w:rFonts w:eastAsia="Calibri"/>
                <w:sz w:val="20"/>
                <w:szCs w:val="20"/>
              </w:rPr>
            </w:pPr>
            <w:proofErr w:type="gramStart"/>
            <w:r>
              <w:rPr>
                <w:rFonts w:eastAsia="Calibri"/>
                <w:sz w:val="20"/>
                <w:szCs w:val="20"/>
              </w:rPr>
              <w:t>n</w:t>
            </w:r>
            <w:r w:rsidRPr="00F2527F">
              <w:rPr>
                <w:rFonts w:eastAsia="Calibri"/>
                <w:sz w:val="20"/>
                <w:szCs w:val="20"/>
              </w:rPr>
              <w:t>'effectue</w:t>
            </w:r>
            <w:proofErr w:type="gramEnd"/>
            <w:r w:rsidRPr="00F2527F">
              <w:rPr>
                <w:rFonts w:eastAsia="Calibri"/>
                <w:sz w:val="20"/>
                <w:szCs w:val="20"/>
              </w:rPr>
              <w:t xml:space="preserve"> pas de tâches de routine, sauf </w:t>
            </w:r>
            <w:r w:rsidR="00AB3D3C">
              <w:rPr>
                <w:rFonts w:eastAsia="Calibri"/>
                <w:sz w:val="20"/>
                <w:szCs w:val="20"/>
              </w:rPr>
              <w:t>lors de</w:t>
            </w:r>
            <w:r>
              <w:rPr>
                <w:rFonts w:eastAsia="Calibri"/>
                <w:sz w:val="20"/>
                <w:szCs w:val="20"/>
              </w:rPr>
              <w:t xml:space="preserve"> rappel</w:t>
            </w:r>
            <w:r w:rsidRPr="00F2527F">
              <w:rPr>
                <w:rFonts w:eastAsia="Calibri"/>
                <w:sz w:val="20"/>
                <w:szCs w:val="20"/>
              </w:rPr>
              <w:t xml:space="preserve"> continu</w:t>
            </w:r>
          </w:p>
          <w:p w14:paraId="19EC69CB" w14:textId="26AD5608" w:rsidR="005B788C" w:rsidRPr="001F3FB6" w:rsidRDefault="00AB3D3C" w:rsidP="001F3FB6">
            <w:pPr>
              <w:numPr>
                <w:ilvl w:val="0"/>
                <w:numId w:val="16"/>
              </w:numPr>
              <w:tabs>
                <w:tab w:val="left" w:pos="342"/>
              </w:tabs>
              <w:spacing w:after="0"/>
              <w:jc w:val="left"/>
              <w:rPr>
                <w:rFonts w:eastAsia="Calibri"/>
                <w:sz w:val="20"/>
                <w:szCs w:val="20"/>
              </w:rPr>
            </w:pPr>
            <w:proofErr w:type="gramStart"/>
            <w:r>
              <w:rPr>
                <w:rFonts w:eastAsia="Calibri"/>
                <w:sz w:val="20"/>
                <w:szCs w:val="20"/>
              </w:rPr>
              <w:t>ne</w:t>
            </w:r>
            <w:proofErr w:type="gramEnd"/>
            <w:r>
              <w:rPr>
                <w:rFonts w:eastAsia="Calibri"/>
                <w:sz w:val="20"/>
                <w:szCs w:val="20"/>
              </w:rPr>
              <w:t xml:space="preserve"> développe pas de</w:t>
            </w:r>
            <w:r w:rsidR="00DC6FBF">
              <w:rPr>
                <w:rFonts w:eastAsia="Calibri"/>
                <w:sz w:val="20"/>
                <w:szCs w:val="20"/>
              </w:rPr>
              <w:t xml:space="preserve"> confiance envers les outils</w:t>
            </w:r>
          </w:p>
          <w:p w14:paraId="6B247032" w14:textId="77777777" w:rsidR="0076035A" w:rsidRDefault="0076035A" w:rsidP="001F3FB6">
            <w:pPr>
              <w:numPr>
                <w:ilvl w:val="0"/>
                <w:numId w:val="16"/>
              </w:numPr>
              <w:tabs>
                <w:tab w:val="left" w:pos="342"/>
              </w:tabs>
              <w:spacing w:after="0"/>
              <w:jc w:val="left"/>
              <w:rPr>
                <w:rFonts w:eastAsia="Calibri"/>
                <w:sz w:val="20"/>
                <w:szCs w:val="20"/>
              </w:rPr>
            </w:pPr>
            <w:proofErr w:type="gramStart"/>
            <w:r>
              <w:rPr>
                <w:rFonts w:eastAsia="Calibri"/>
                <w:sz w:val="20"/>
                <w:szCs w:val="20"/>
              </w:rPr>
              <w:t>a</w:t>
            </w:r>
            <w:r w:rsidR="00C55EE1" w:rsidRPr="00C55EE1">
              <w:rPr>
                <w:rFonts w:eastAsia="Calibri"/>
                <w:sz w:val="20"/>
                <w:szCs w:val="20"/>
              </w:rPr>
              <w:t>pplique</w:t>
            </w:r>
            <w:proofErr w:type="gramEnd"/>
            <w:r w:rsidR="00C55EE1" w:rsidRPr="00C55EE1">
              <w:rPr>
                <w:rFonts w:eastAsia="Calibri"/>
                <w:sz w:val="20"/>
                <w:szCs w:val="20"/>
              </w:rPr>
              <w:t xml:space="preserve"> la bonne technique </w:t>
            </w:r>
            <w:r w:rsidR="00C55EE1">
              <w:rPr>
                <w:rFonts w:eastAsia="Calibri"/>
                <w:sz w:val="20"/>
                <w:szCs w:val="20"/>
              </w:rPr>
              <w:t xml:space="preserve">avec de </w:t>
            </w:r>
            <w:r>
              <w:rPr>
                <w:rFonts w:eastAsia="Calibri"/>
                <w:sz w:val="20"/>
                <w:szCs w:val="20"/>
              </w:rPr>
              <w:t>supervision</w:t>
            </w:r>
          </w:p>
          <w:p w14:paraId="6BB2AE1A" w14:textId="532E5067" w:rsidR="00BD6E87" w:rsidRDefault="00CF6778" w:rsidP="001F3FB6">
            <w:pPr>
              <w:numPr>
                <w:ilvl w:val="0"/>
                <w:numId w:val="16"/>
              </w:numPr>
              <w:tabs>
                <w:tab w:val="left" w:pos="342"/>
              </w:tabs>
              <w:spacing w:after="0"/>
              <w:jc w:val="left"/>
              <w:rPr>
                <w:rFonts w:eastAsia="Calibri"/>
                <w:sz w:val="20"/>
                <w:szCs w:val="20"/>
              </w:rPr>
            </w:pPr>
            <w:proofErr w:type="gramStart"/>
            <w:r>
              <w:rPr>
                <w:rFonts w:eastAsia="Calibri"/>
                <w:sz w:val="20"/>
                <w:szCs w:val="20"/>
              </w:rPr>
              <w:t>s</w:t>
            </w:r>
            <w:r w:rsidR="00BD6E87" w:rsidRPr="00BD6E87">
              <w:rPr>
                <w:rFonts w:eastAsia="Calibri"/>
                <w:sz w:val="20"/>
                <w:szCs w:val="20"/>
              </w:rPr>
              <w:t>électionne</w:t>
            </w:r>
            <w:proofErr w:type="gramEnd"/>
            <w:r w:rsidR="00BD6E87" w:rsidRPr="00BD6E87">
              <w:rPr>
                <w:rFonts w:eastAsia="Calibri"/>
                <w:sz w:val="20"/>
                <w:szCs w:val="20"/>
              </w:rPr>
              <w:t xml:space="preserve"> le bon outil pour le travail avec beaucoup d</w:t>
            </w:r>
            <w:r w:rsidR="00BD6E87">
              <w:rPr>
                <w:rFonts w:eastAsia="Calibri"/>
                <w:sz w:val="20"/>
                <w:szCs w:val="20"/>
              </w:rPr>
              <w:t>’aide</w:t>
            </w:r>
          </w:p>
          <w:p w14:paraId="5704F171" w14:textId="0759E680" w:rsidR="005B788C" w:rsidRPr="001F3FB6" w:rsidRDefault="00BD6E87" w:rsidP="001F3FB6">
            <w:pPr>
              <w:numPr>
                <w:ilvl w:val="0"/>
                <w:numId w:val="16"/>
              </w:numPr>
              <w:tabs>
                <w:tab w:val="left" w:pos="342"/>
              </w:tabs>
              <w:spacing w:after="0"/>
              <w:jc w:val="left"/>
              <w:rPr>
                <w:rFonts w:eastAsia="Calibri"/>
                <w:sz w:val="20"/>
                <w:szCs w:val="20"/>
              </w:rPr>
            </w:pPr>
            <w:proofErr w:type="gramStart"/>
            <w:r>
              <w:rPr>
                <w:rFonts w:eastAsia="Calibri"/>
                <w:sz w:val="20"/>
                <w:szCs w:val="20"/>
              </w:rPr>
              <w:t>nécessite</w:t>
            </w:r>
            <w:proofErr w:type="gramEnd"/>
            <w:r>
              <w:rPr>
                <w:rFonts w:eastAsia="Calibri"/>
                <w:sz w:val="20"/>
                <w:szCs w:val="20"/>
              </w:rPr>
              <w:t xml:space="preserve"> beaucoup d’aide</w:t>
            </w:r>
          </w:p>
          <w:p w14:paraId="73AF69BE" w14:textId="6E6BF914" w:rsidR="005B788C" w:rsidRPr="001F3FB6" w:rsidRDefault="00B4508C" w:rsidP="001F3FB6">
            <w:pPr>
              <w:numPr>
                <w:ilvl w:val="0"/>
                <w:numId w:val="16"/>
              </w:numPr>
              <w:tabs>
                <w:tab w:val="left" w:pos="342"/>
              </w:tabs>
              <w:spacing w:after="0"/>
              <w:jc w:val="left"/>
              <w:rPr>
                <w:rFonts w:eastAsia="Calibri"/>
                <w:sz w:val="20"/>
                <w:szCs w:val="20"/>
              </w:rPr>
            </w:pPr>
            <w:proofErr w:type="gramStart"/>
            <w:r>
              <w:rPr>
                <w:rFonts w:eastAsia="Calibri"/>
                <w:sz w:val="20"/>
                <w:szCs w:val="20"/>
              </w:rPr>
              <w:t>ne</w:t>
            </w:r>
            <w:proofErr w:type="gramEnd"/>
            <w:r>
              <w:rPr>
                <w:rFonts w:eastAsia="Calibri"/>
                <w:sz w:val="20"/>
                <w:szCs w:val="20"/>
              </w:rPr>
              <w:t xml:space="preserve"> remet pas ses</w:t>
            </w:r>
            <w:r w:rsidR="00BD6E87">
              <w:rPr>
                <w:rFonts w:eastAsia="Calibri"/>
                <w:sz w:val="20"/>
                <w:szCs w:val="20"/>
              </w:rPr>
              <w:t xml:space="preserve"> tâches</w:t>
            </w:r>
            <w:r w:rsidR="00FB10CF">
              <w:rPr>
                <w:rFonts w:eastAsia="Calibri"/>
                <w:sz w:val="20"/>
                <w:szCs w:val="20"/>
              </w:rPr>
              <w:t xml:space="preserve"> en temps</w:t>
            </w:r>
          </w:p>
          <w:p w14:paraId="4173DA4C" w14:textId="321D4FD8" w:rsidR="007B40A2" w:rsidRDefault="00B0429E" w:rsidP="001F3FB6">
            <w:pPr>
              <w:numPr>
                <w:ilvl w:val="0"/>
                <w:numId w:val="16"/>
              </w:numPr>
              <w:tabs>
                <w:tab w:val="left" w:pos="342"/>
              </w:tabs>
              <w:spacing w:after="0"/>
              <w:jc w:val="left"/>
              <w:rPr>
                <w:rFonts w:eastAsia="Calibri"/>
                <w:sz w:val="20"/>
                <w:szCs w:val="20"/>
              </w:rPr>
            </w:pPr>
            <w:proofErr w:type="gramStart"/>
            <w:r>
              <w:rPr>
                <w:rFonts w:eastAsia="Calibri"/>
                <w:sz w:val="20"/>
                <w:szCs w:val="20"/>
              </w:rPr>
              <w:t>ne</w:t>
            </w:r>
            <w:proofErr w:type="gramEnd"/>
            <w:r>
              <w:rPr>
                <w:rFonts w:eastAsia="Calibri"/>
                <w:sz w:val="20"/>
                <w:szCs w:val="20"/>
              </w:rPr>
              <w:t xml:space="preserve"> maintient pas son poste </w:t>
            </w:r>
            <w:r w:rsidR="00FB10CF" w:rsidRPr="00FB10CF">
              <w:rPr>
                <w:rFonts w:eastAsia="Calibri"/>
                <w:sz w:val="20"/>
                <w:szCs w:val="20"/>
              </w:rPr>
              <w:t>de travail</w:t>
            </w:r>
            <w:r>
              <w:rPr>
                <w:rFonts w:eastAsia="Calibri"/>
                <w:sz w:val="20"/>
                <w:szCs w:val="20"/>
              </w:rPr>
              <w:t xml:space="preserve"> pro</w:t>
            </w:r>
            <w:r w:rsidR="00FB10CF" w:rsidRPr="00FB10CF">
              <w:rPr>
                <w:rFonts w:eastAsia="Calibri"/>
                <w:sz w:val="20"/>
                <w:szCs w:val="20"/>
              </w:rPr>
              <w:t>pre</w:t>
            </w:r>
            <w:r>
              <w:rPr>
                <w:rFonts w:eastAsia="Calibri"/>
                <w:sz w:val="20"/>
                <w:szCs w:val="20"/>
              </w:rPr>
              <w:t xml:space="preserve"> </w:t>
            </w:r>
            <w:r w:rsidR="00FB10CF" w:rsidRPr="00FB10CF">
              <w:rPr>
                <w:rFonts w:eastAsia="Calibri"/>
                <w:sz w:val="20"/>
                <w:szCs w:val="20"/>
              </w:rPr>
              <w:t>nécessit</w:t>
            </w:r>
            <w:r w:rsidR="00A4674C">
              <w:rPr>
                <w:rFonts w:eastAsia="Calibri"/>
                <w:sz w:val="20"/>
                <w:szCs w:val="20"/>
              </w:rPr>
              <w:t>ant</w:t>
            </w:r>
            <w:r w:rsidR="00FB10CF" w:rsidRPr="00FB10CF">
              <w:rPr>
                <w:rFonts w:eastAsia="Calibri"/>
                <w:sz w:val="20"/>
                <w:szCs w:val="20"/>
              </w:rPr>
              <w:t xml:space="preserve"> un</w:t>
            </w:r>
            <w:r w:rsidR="007B40A2">
              <w:rPr>
                <w:rFonts w:eastAsia="Calibri"/>
                <w:sz w:val="20"/>
                <w:szCs w:val="20"/>
              </w:rPr>
              <w:t xml:space="preserve"> rappel constant</w:t>
            </w:r>
          </w:p>
          <w:p w14:paraId="7E30EBF8" w14:textId="6DA19295" w:rsidR="00591CB0" w:rsidRDefault="00591CB0" w:rsidP="001F3FB6">
            <w:pPr>
              <w:numPr>
                <w:ilvl w:val="0"/>
                <w:numId w:val="16"/>
              </w:numPr>
              <w:tabs>
                <w:tab w:val="left" w:pos="342"/>
              </w:tabs>
              <w:spacing w:after="0"/>
              <w:jc w:val="left"/>
              <w:rPr>
                <w:rFonts w:eastAsia="Calibri"/>
                <w:sz w:val="20"/>
                <w:szCs w:val="20"/>
              </w:rPr>
            </w:pPr>
            <w:proofErr w:type="gramStart"/>
            <w:r>
              <w:rPr>
                <w:rFonts w:eastAsia="Calibri"/>
                <w:sz w:val="20"/>
                <w:szCs w:val="20"/>
              </w:rPr>
              <w:t>ne</w:t>
            </w:r>
            <w:proofErr w:type="gramEnd"/>
            <w:r>
              <w:rPr>
                <w:rFonts w:eastAsia="Calibri"/>
                <w:sz w:val="20"/>
                <w:szCs w:val="20"/>
              </w:rPr>
              <w:t xml:space="preserve"> fait pas les </w:t>
            </w:r>
            <w:r w:rsidRPr="00591CB0">
              <w:rPr>
                <w:rFonts w:eastAsia="Calibri"/>
                <w:sz w:val="20"/>
                <w:szCs w:val="20"/>
              </w:rPr>
              <w:t xml:space="preserve">efforts </w:t>
            </w:r>
            <w:r>
              <w:rPr>
                <w:rFonts w:eastAsia="Calibri"/>
                <w:sz w:val="20"/>
                <w:szCs w:val="20"/>
              </w:rPr>
              <w:t>né</w:t>
            </w:r>
            <w:r w:rsidR="00DB7D47">
              <w:rPr>
                <w:rFonts w:eastAsia="Calibri"/>
                <w:sz w:val="20"/>
                <w:szCs w:val="20"/>
              </w:rPr>
              <w:t>cessaire</w:t>
            </w:r>
            <w:r w:rsidR="000A680A">
              <w:rPr>
                <w:rFonts w:eastAsia="Calibri"/>
                <w:sz w:val="20"/>
                <w:szCs w:val="20"/>
              </w:rPr>
              <w:t>s</w:t>
            </w:r>
            <w:r w:rsidRPr="00591CB0">
              <w:rPr>
                <w:rFonts w:eastAsia="Calibri"/>
                <w:sz w:val="20"/>
                <w:szCs w:val="20"/>
              </w:rPr>
              <w:t xml:space="preserve"> pour travailler efficacement</w:t>
            </w:r>
          </w:p>
          <w:p w14:paraId="78A1EEA7" w14:textId="7FBA58E4" w:rsidR="005B788C" w:rsidRPr="001F3FB6" w:rsidRDefault="00DB7D47" w:rsidP="001F3FB6">
            <w:pPr>
              <w:numPr>
                <w:ilvl w:val="0"/>
                <w:numId w:val="16"/>
              </w:numPr>
              <w:tabs>
                <w:tab w:val="left" w:pos="342"/>
              </w:tabs>
              <w:spacing w:after="0"/>
              <w:jc w:val="left"/>
              <w:rPr>
                <w:rFonts w:eastAsia="Calibri"/>
                <w:sz w:val="20"/>
                <w:szCs w:val="20"/>
              </w:rPr>
            </w:pPr>
            <w:proofErr w:type="gramStart"/>
            <w:r>
              <w:rPr>
                <w:rFonts w:eastAsia="Calibri"/>
                <w:sz w:val="20"/>
                <w:szCs w:val="20"/>
              </w:rPr>
              <w:t>range</w:t>
            </w:r>
            <w:proofErr w:type="gramEnd"/>
            <w:r>
              <w:rPr>
                <w:rFonts w:eastAsia="Calibri"/>
                <w:sz w:val="20"/>
                <w:szCs w:val="20"/>
              </w:rPr>
              <w:t xml:space="preserve"> ra</w:t>
            </w:r>
            <w:r w:rsidR="00E814F4">
              <w:rPr>
                <w:rFonts w:eastAsia="Calibri"/>
                <w:sz w:val="20"/>
                <w:szCs w:val="20"/>
              </w:rPr>
              <w:t xml:space="preserve">rement les outils et </w:t>
            </w:r>
            <w:r w:rsidRPr="00DB7D47">
              <w:rPr>
                <w:rFonts w:eastAsia="Calibri"/>
                <w:sz w:val="20"/>
                <w:szCs w:val="20"/>
              </w:rPr>
              <w:t>matériaux</w:t>
            </w:r>
            <w:r w:rsidR="00E814F4">
              <w:rPr>
                <w:rFonts w:eastAsia="Calibri"/>
                <w:sz w:val="20"/>
                <w:szCs w:val="20"/>
              </w:rPr>
              <w:t xml:space="preserve"> à la fin du cour</w:t>
            </w:r>
            <w:r w:rsidRPr="00DB7D47">
              <w:rPr>
                <w:rFonts w:eastAsia="Calibri"/>
                <w:sz w:val="20"/>
                <w:szCs w:val="20"/>
              </w:rPr>
              <w:t>s, les inspections visuelles nécessitent de nombreu</w:t>
            </w:r>
            <w:r w:rsidR="003E4941">
              <w:rPr>
                <w:rFonts w:eastAsia="Calibri"/>
                <w:sz w:val="20"/>
                <w:szCs w:val="20"/>
              </w:rPr>
              <w:t>x rappels</w:t>
            </w:r>
          </w:p>
        </w:tc>
        <w:tc>
          <w:tcPr>
            <w:tcW w:w="3391" w:type="dxa"/>
            <w:shd w:val="clear" w:color="auto" w:fill="FFFFFF"/>
          </w:tcPr>
          <w:p w14:paraId="774D8483" w14:textId="34EF8EB0" w:rsidR="001F3FB6" w:rsidRPr="001F3FB6" w:rsidRDefault="00E04772" w:rsidP="001F3FB6">
            <w:pPr>
              <w:spacing w:after="0"/>
              <w:jc w:val="left"/>
              <w:rPr>
                <w:rFonts w:eastAsia="Calibri"/>
                <w:b/>
              </w:rPr>
            </w:pPr>
            <w:r>
              <w:rPr>
                <w:rFonts w:eastAsia="Calibri"/>
                <w:b/>
                <w:u w:val="single"/>
              </w:rPr>
              <w:t>Mise en a</w:t>
            </w:r>
            <w:r w:rsidR="001F3FB6" w:rsidRPr="001F3FB6">
              <w:rPr>
                <w:rFonts w:eastAsia="Calibri"/>
                <w:b/>
                <w:u w:val="single"/>
              </w:rPr>
              <w:t xml:space="preserve">pplication </w:t>
            </w:r>
            <w:r w:rsidR="001F3FB6" w:rsidRPr="001F3FB6">
              <w:rPr>
                <w:rFonts w:eastAsia="Calibri"/>
                <w:b/>
              </w:rPr>
              <w:t xml:space="preserve">  /10</w:t>
            </w:r>
          </w:p>
          <w:p w14:paraId="6CE77963" w14:textId="77777777" w:rsidR="002C50A9" w:rsidRPr="002C50A9" w:rsidRDefault="00AA043F" w:rsidP="001F3FB6">
            <w:pPr>
              <w:numPr>
                <w:ilvl w:val="0"/>
                <w:numId w:val="16"/>
              </w:numPr>
              <w:tabs>
                <w:tab w:val="left" w:pos="342"/>
              </w:tabs>
              <w:spacing w:after="0"/>
              <w:jc w:val="left"/>
              <w:rPr>
                <w:rFonts w:eastAsia="Calibri"/>
                <w:sz w:val="20"/>
                <w:szCs w:val="20"/>
              </w:rPr>
            </w:pPr>
            <w:proofErr w:type="gramStart"/>
            <w:r w:rsidRPr="00E70F93">
              <w:rPr>
                <w:rFonts w:eastAsia="Calibri"/>
                <w:sz w:val="20"/>
                <w:szCs w:val="20"/>
              </w:rPr>
              <w:t>transfère</w:t>
            </w:r>
            <w:proofErr w:type="gramEnd"/>
            <w:r w:rsidRPr="00E70F93">
              <w:rPr>
                <w:rFonts w:eastAsia="Calibri"/>
                <w:sz w:val="20"/>
                <w:szCs w:val="20"/>
              </w:rPr>
              <w:t xml:space="preserve"> les connaissances et les habiletés à de nouveaux contextes avec efficacité.</w:t>
            </w:r>
          </w:p>
          <w:p w14:paraId="2C4E4BC2" w14:textId="5F481F59" w:rsidR="005B788C" w:rsidRPr="001F3FB6" w:rsidRDefault="00D968F8" w:rsidP="001F3FB6">
            <w:pPr>
              <w:numPr>
                <w:ilvl w:val="0"/>
                <w:numId w:val="16"/>
              </w:numPr>
              <w:tabs>
                <w:tab w:val="left" w:pos="342"/>
              </w:tabs>
              <w:spacing w:after="0"/>
              <w:jc w:val="left"/>
              <w:rPr>
                <w:rFonts w:eastAsia="Calibri"/>
                <w:sz w:val="20"/>
                <w:szCs w:val="20"/>
              </w:rPr>
            </w:pPr>
            <w:proofErr w:type="gramStart"/>
            <w:r>
              <w:rPr>
                <w:rFonts w:eastAsia="Calibri"/>
                <w:sz w:val="20"/>
                <w:szCs w:val="20"/>
              </w:rPr>
              <w:t>fait</w:t>
            </w:r>
            <w:proofErr w:type="gramEnd"/>
            <w:r>
              <w:rPr>
                <w:rFonts w:eastAsia="Calibri"/>
                <w:sz w:val="20"/>
                <w:szCs w:val="20"/>
              </w:rPr>
              <w:t xml:space="preserve"> les tâches de routine avec très peu d’aide </w:t>
            </w:r>
          </w:p>
          <w:p w14:paraId="52BD2279" w14:textId="4CB0BB30" w:rsidR="005B788C" w:rsidRPr="001F3FB6" w:rsidRDefault="00FD399E" w:rsidP="001F3FB6">
            <w:pPr>
              <w:numPr>
                <w:ilvl w:val="0"/>
                <w:numId w:val="16"/>
              </w:numPr>
              <w:tabs>
                <w:tab w:val="left" w:pos="342"/>
              </w:tabs>
              <w:spacing w:after="0"/>
              <w:jc w:val="left"/>
              <w:rPr>
                <w:rFonts w:eastAsia="Calibri"/>
                <w:sz w:val="20"/>
                <w:szCs w:val="20"/>
              </w:rPr>
            </w:pPr>
            <w:proofErr w:type="gramStart"/>
            <w:r>
              <w:rPr>
                <w:rFonts w:eastAsia="Calibri"/>
                <w:sz w:val="20"/>
                <w:szCs w:val="20"/>
              </w:rPr>
              <w:t>devient</w:t>
            </w:r>
            <w:proofErr w:type="gramEnd"/>
            <w:r>
              <w:rPr>
                <w:rFonts w:eastAsia="Calibri"/>
                <w:sz w:val="20"/>
                <w:szCs w:val="20"/>
              </w:rPr>
              <w:t xml:space="preserve"> plus confiant avec les outils</w:t>
            </w:r>
          </w:p>
          <w:p w14:paraId="10719497" w14:textId="37E1AE8A" w:rsidR="008D21FB" w:rsidRDefault="008D21FB" w:rsidP="001F3FB6">
            <w:pPr>
              <w:numPr>
                <w:ilvl w:val="0"/>
                <w:numId w:val="16"/>
              </w:numPr>
              <w:tabs>
                <w:tab w:val="left" w:pos="342"/>
              </w:tabs>
              <w:spacing w:after="0"/>
              <w:jc w:val="left"/>
              <w:rPr>
                <w:rFonts w:eastAsia="Calibri"/>
                <w:sz w:val="20"/>
                <w:szCs w:val="20"/>
              </w:rPr>
            </w:pPr>
            <w:proofErr w:type="gramStart"/>
            <w:r>
              <w:rPr>
                <w:rFonts w:eastAsia="Calibri"/>
                <w:sz w:val="20"/>
                <w:szCs w:val="20"/>
              </w:rPr>
              <w:t>ap</w:t>
            </w:r>
            <w:r w:rsidRPr="008D21FB">
              <w:rPr>
                <w:rFonts w:eastAsia="Calibri"/>
                <w:sz w:val="20"/>
                <w:szCs w:val="20"/>
              </w:rPr>
              <w:t>plique</w:t>
            </w:r>
            <w:proofErr w:type="gramEnd"/>
            <w:r w:rsidRPr="008D21FB">
              <w:rPr>
                <w:rFonts w:eastAsia="Calibri"/>
                <w:sz w:val="20"/>
                <w:szCs w:val="20"/>
              </w:rPr>
              <w:t xml:space="preserve"> les techniques appropriées avec un minimum de conseils</w:t>
            </w:r>
          </w:p>
          <w:p w14:paraId="07508D61" w14:textId="565AE918" w:rsidR="005B788C" w:rsidRPr="001F3FB6" w:rsidRDefault="001D26AC" w:rsidP="001F3FB6">
            <w:pPr>
              <w:numPr>
                <w:ilvl w:val="0"/>
                <w:numId w:val="16"/>
              </w:numPr>
              <w:tabs>
                <w:tab w:val="left" w:pos="342"/>
              </w:tabs>
              <w:spacing w:after="0"/>
              <w:jc w:val="left"/>
              <w:rPr>
                <w:rFonts w:eastAsia="Calibri"/>
                <w:sz w:val="20"/>
                <w:szCs w:val="20"/>
              </w:rPr>
            </w:pPr>
            <w:proofErr w:type="gramStart"/>
            <w:r>
              <w:rPr>
                <w:rFonts w:eastAsia="Calibri"/>
                <w:sz w:val="20"/>
                <w:szCs w:val="20"/>
              </w:rPr>
              <w:t>s</w:t>
            </w:r>
            <w:r w:rsidRPr="001D26AC">
              <w:rPr>
                <w:rFonts w:eastAsia="Calibri"/>
                <w:sz w:val="20"/>
                <w:szCs w:val="20"/>
              </w:rPr>
              <w:t>électionne</w:t>
            </w:r>
            <w:proofErr w:type="gramEnd"/>
            <w:r w:rsidRPr="001D26AC">
              <w:rPr>
                <w:rFonts w:eastAsia="Calibri"/>
                <w:sz w:val="20"/>
                <w:szCs w:val="20"/>
              </w:rPr>
              <w:t xml:space="preserve"> le bon outil pour le travail avec un minimum de conseils</w:t>
            </w:r>
          </w:p>
          <w:p w14:paraId="59EFD586" w14:textId="77777777" w:rsidR="000359A6" w:rsidRDefault="000359A6" w:rsidP="001F3FB6">
            <w:pPr>
              <w:numPr>
                <w:ilvl w:val="0"/>
                <w:numId w:val="16"/>
              </w:numPr>
              <w:tabs>
                <w:tab w:val="left" w:pos="342"/>
              </w:tabs>
              <w:spacing w:after="0"/>
              <w:jc w:val="left"/>
              <w:rPr>
                <w:rFonts w:eastAsia="Calibri"/>
                <w:sz w:val="20"/>
                <w:szCs w:val="20"/>
              </w:rPr>
            </w:pPr>
            <w:proofErr w:type="gramStart"/>
            <w:r>
              <w:rPr>
                <w:rFonts w:eastAsia="Calibri"/>
                <w:sz w:val="20"/>
                <w:szCs w:val="20"/>
              </w:rPr>
              <w:t>a</w:t>
            </w:r>
            <w:r w:rsidRPr="000359A6">
              <w:rPr>
                <w:rFonts w:eastAsia="Calibri"/>
                <w:sz w:val="20"/>
                <w:szCs w:val="20"/>
              </w:rPr>
              <w:t>pplique</w:t>
            </w:r>
            <w:proofErr w:type="gramEnd"/>
            <w:r w:rsidRPr="000359A6">
              <w:rPr>
                <w:rFonts w:eastAsia="Calibri"/>
                <w:sz w:val="20"/>
                <w:szCs w:val="20"/>
              </w:rPr>
              <w:t xml:space="preserve"> les connaissances des leçons aux tâches pratiques, nécessite un minimum de conseils</w:t>
            </w:r>
          </w:p>
          <w:p w14:paraId="7798B0C0" w14:textId="61EF44B7" w:rsidR="00CC4540" w:rsidRDefault="00CF6778" w:rsidP="001F3FB6">
            <w:pPr>
              <w:numPr>
                <w:ilvl w:val="0"/>
                <w:numId w:val="16"/>
              </w:numPr>
              <w:tabs>
                <w:tab w:val="left" w:pos="342"/>
              </w:tabs>
              <w:spacing w:after="0"/>
              <w:jc w:val="left"/>
              <w:rPr>
                <w:rFonts w:eastAsia="Calibri"/>
                <w:sz w:val="20"/>
                <w:szCs w:val="20"/>
              </w:rPr>
            </w:pPr>
            <w:proofErr w:type="gramStart"/>
            <w:r>
              <w:rPr>
                <w:rFonts w:eastAsia="Calibri"/>
                <w:sz w:val="20"/>
                <w:szCs w:val="20"/>
              </w:rPr>
              <w:t>complète</w:t>
            </w:r>
            <w:proofErr w:type="gramEnd"/>
            <w:r>
              <w:rPr>
                <w:rFonts w:eastAsia="Calibri"/>
                <w:sz w:val="20"/>
                <w:szCs w:val="20"/>
              </w:rPr>
              <w:t xml:space="preserve"> les</w:t>
            </w:r>
            <w:r w:rsidR="00CC4540" w:rsidRPr="00CC4540">
              <w:rPr>
                <w:rFonts w:eastAsia="Calibri"/>
                <w:sz w:val="20"/>
                <w:szCs w:val="20"/>
              </w:rPr>
              <w:t xml:space="preserve"> tâches </w:t>
            </w:r>
            <w:r w:rsidR="00CC4540">
              <w:rPr>
                <w:rFonts w:eastAsia="Calibri"/>
                <w:sz w:val="20"/>
                <w:szCs w:val="20"/>
              </w:rPr>
              <w:t xml:space="preserve">durant le temps alloué </w:t>
            </w:r>
          </w:p>
          <w:p w14:paraId="0537B409" w14:textId="049AEA15" w:rsidR="005B788C" w:rsidRPr="001F3FB6" w:rsidRDefault="00391FEF" w:rsidP="001F3FB6">
            <w:pPr>
              <w:numPr>
                <w:ilvl w:val="0"/>
                <w:numId w:val="16"/>
              </w:numPr>
              <w:tabs>
                <w:tab w:val="left" w:pos="342"/>
              </w:tabs>
              <w:spacing w:after="0"/>
              <w:jc w:val="left"/>
              <w:rPr>
                <w:rFonts w:eastAsia="Calibri"/>
                <w:sz w:val="20"/>
                <w:szCs w:val="20"/>
              </w:rPr>
            </w:pPr>
            <w:proofErr w:type="gramStart"/>
            <w:r>
              <w:rPr>
                <w:rFonts w:eastAsia="Calibri"/>
                <w:sz w:val="20"/>
                <w:szCs w:val="20"/>
              </w:rPr>
              <w:t>garde</w:t>
            </w:r>
            <w:proofErr w:type="gramEnd"/>
            <w:r>
              <w:rPr>
                <w:rFonts w:eastAsia="Calibri"/>
                <w:sz w:val="20"/>
                <w:szCs w:val="20"/>
              </w:rPr>
              <w:t xml:space="preserve"> son </w:t>
            </w:r>
            <w:r w:rsidR="00CC4540">
              <w:rPr>
                <w:rFonts w:eastAsia="Calibri"/>
                <w:sz w:val="20"/>
                <w:szCs w:val="20"/>
              </w:rPr>
              <w:t>poste de travail propre</w:t>
            </w:r>
          </w:p>
          <w:p w14:paraId="450280EE" w14:textId="060144B3" w:rsidR="005B788C" w:rsidRPr="001F3FB6" w:rsidRDefault="00391FEF" w:rsidP="001F3FB6">
            <w:pPr>
              <w:numPr>
                <w:ilvl w:val="0"/>
                <w:numId w:val="16"/>
              </w:numPr>
              <w:tabs>
                <w:tab w:val="left" w:pos="342"/>
              </w:tabs>
              <w:spacing w:after="0"/>
              <w:jc w:val="left"/>
              <w:rPr>
                <w:rFonts w:eastAsia="Calibri"/>
                <w:sz w:val="20"/>
                <w:szCs w:val="20"/>
              </w:rPr>
            </w:pPr>
            <w:proofErr w:type="gramStart"/>
            <w:r>
              <w:rPr>
                <w:rFonts w:eastAsia="Calibri"/>
                <w:sz w:val="20"/>
                <w:szCs w:val="20"/>
              </w:rPr>
              <w:t>fait</w:t>
            </w:r>
            <w:proofErr w:type="gramEnd"/>
            <w:r>
              <w:rPr>
                <w:rFonts w:eastAsia="Calibri"/>
                <w:sz w:val="20"/>
                <w:szCs w:val="20"/>
              </w:rPr>
              <w:t xml:space="preserve"> l’effort pour accomplir le travail</w:t>
            </w:r>
            <w:r w:rsidR="00DB6F62">
              <w:rPr>
                <w:rFonts w:eastAsia="Calibri"/>
                <w:sz w:val="20"/>
                <w:szCs w:val="20"/>
              </w:rPr>
              <w:t xml:space="preserve"> de façon efficace</w:t>
            </w:r>
            <w:r w:rsidR="00D32261" w:rsidRPr="001F3FB6">
              <w:rPr>
                <w:rFonts w:eastAsia="Calibri"/>
                <w:sz w:val="20"/>
                <w:szCs w:val="20"/>
              </w:rPr>
              <w:t xml:space="preserve"> </w:t>
            </w:r>
          </w:p>
          <w:p w14:paraId="0C190521" w14:textId="169561F2" w:rsidR="005B788C" w:rsidRPr="001F3FB6" w:rsidRDefault="00782722" w:rsidP="001F3FB6">
            <w:pPr>
              <w:numPr>
                <w:ilvl w:val="0"/>
                <w:numId w:val="16"/>
              </w:numPr>
              <w:tabs>
                <w:tab w:val="left" w:pos="342"/>
              </w:tabs>
              <w:spacing w:after="0"/>
              <w:jc w:val="left"/>
              <w:rPr>
                <w:rFonts w:eastAsia="Calibri"/>
                <w:sz w:val="20"/>
                <w:szCs w:val="20"/>
              </w:rPr>
            </w:pPr>
            <w:proofErr w:type="gramStart"/>
            <w:r>
              <w:rPr>
                <w:rFonts w:eastAsia="Calibri"/>
                <w:sz w:val="20"/>
                <w:szCs w:val="20"/>
              </w:rPr>
              <w:t>range</w:t>
            </w:r>
            <w:proofErr w:type="gramEnd"/>
            <w:r>
              <w:rPr>
                <w:rFonts w:eastAsia="Calibri"/>
                <w:sz w:val="20"/>
                <w:szCs w:val="20"/>
              </w:rPr>
              <w:t xml:space="preserve"> </w:t>
            </w:r>
            <w:r w:rsidR="00FF3350">
              <w:rPr>
                <w:rFonts w:eastAsia="Calibri"/>
                <w:sz w:val="20"/>
                <w:szCs w:val="20"/>
              </w:rPr>
              <w:t>et fait l’inspection visuel</w:t>
            </w:r>
            <w:r>
              <w:rPr>
                <w:rFonts w:eastAsia="Calibri"/>
                <w:sz w:val="20"/>
                <w:szCs w:val="20"/>
              </w:rPr>
              <w:t xml:space="preserve">le </w:t>
            </w:r>
            <w:r w:rsidR="00FF3350">
              <w:rPr>
                <w:rFonts w:eastAsia="Calibri"/>
                <w:sz w:val="20"/>
                <w:szCs w:val="20"/>
              </w:rPr>
              <w:t xml:space="preserve">des </w:t>
            </w:r>
            <w:r>
              <w:rPr>
                <w:rFonts w:eastAsia="Calibri"/>
                <w:sz w:val="20"/>
                <w:szCs w:val="20"/>
              </w:rPr>
              <w:t xml:space="preserve">outils et </w:t>
            </w:r>
            <w:r w:rsidRPr="00DB7D47">
              <w:rPr>
                <w:rFonts w:eastAsia="Calibri"/>
                <w:sz w:val="20"/>
                <w:szCs w:val="20"/>
              </w:rPr>
              <w:t>matériaux</w:t>
            </w:r>
            <w:r>
              <w:rPr>
                <w:rFonts w:eastAsia="Calibri"/>
                <w:sz w:val="20"/>
                <w:szCs w:val="20"/>
              </w:rPr>
              <w:t xml:space="preserve"> à la fin du cour</w:t>
            </w:r>
            <w:r w:rsidRPr="00DB7D47">
              <w:rPr>
                <w:rFonts w:eastAsia="Calibri"/>
                <w:sz w:val="20"/>
                <w:szCs w:val="20"/>
              </w:rPr>
              <w:t>s</w:t>
            </w:r>
          </w:p>
        </w:tc>
        <w:tc>
          <w:tcPr>
            <w:tcW w:w="3330" w:type="dxa"/>
            <w:shd w:val="clear" w:color="auto" w:fill="FFFFFF"/>
          </w:tcPr>
          <w:p w14:paraId="36E66E39" w14:textId="10B58397" w:rsidR="005B788C" w:rsidRPr="001F3FB6" w:rsidRDefault="00E04772" w:rsidP="001F3FB6">
            <w:pPr>
              <w:spacing w:after="0"/>
              <w:jc w:val="left"/>
              <w:rPr>
                <w:rFonts w:eastAsia="Calibri"/>
                <w:b/>
                <w:sz w:val="20"/>
                <w:szCs w:val="20"/>
              </w:rPr>
            </w:pPr>
            <w:r>
              <w:rPr>
                <w:rFonts w:eastAsia="Calibri"/>
                <w:b/>
                <w:u w:val="single"/>
              </w:rPr>
              <w:t>Mise en a</w:t>
            </w:r>
            <w:r w:rsidR="001F3FB6" w:rsidRPr="001F3FB6">
              <w:rPr>
                <w:rFonts w:eastAsia="Calibri"/>
                <w:b/>
                <w:u w:val="single"/>
              </w:rPr>
              <w:t xml:space="preserve">pplication </w:t>
            </w:r>
            <w:r w:rsidR="001F3FB6" w:rsidRPr="001F3FB6">
              <w:rPr>
                <w:rFonts w:eastAsia="Calibri"/>
                <w:b/>
              </w:rPr>
              <w:t xml:space="preserve">  /10</w:t>
            </w:r>
          </w:p>
          <w:p w14:paraId="147172A7" w14:textId="77777777" w:rsidR="002C50A9" w:rsidRPr="002C50A9" w:rsidRDefault="002C50A9" w:rsidP="001F3FB6">
            <w:pPr>
              <w:numPr>
                <w:ilvl w:val="0"/>
                <w:numId w:val="16"/>
              </w:numPr>
              <w:tabs>
                <w:tab w:val="left" w:pos="342"/>
              </w:tabs>
              <w:spacing w:after="0"/>
              <w:jc w:val="left"/>
              <w:rPr>
                <w:rFonts w:eastAsia="Calibri"/>
                <w:sz w:val="20"/>
                <w:szCs w:val="20"/>
              </w:rPr>
            </w:pPr>
            <w:proofErr w:type="gramStart"/>
            <w:r w:rsidRPr="00E70F93">
              <w:rPr>
                <w:rFonts w:eastAsia="Calibri"/>
                <w:sz w:val="20"/>
                <w:szCs w:val="20"/>
              </w:rPr>
              <w:t>transfère</w:t>
            </w:r>
            <w:proofErr w:type="gramEnd"/>
            <w:r w:rsidRPr="00E70F93">
              <w:rPr>
                <w:rFonts w:eastAsia="Calibri"/>
                <w:sz w:val="20"/>
                <w:szCs w:val="20"/>
              </w:rPr>
              <w:t xml:space="preserve"> les connaissances et les habiletés à de nouveaux contextes avec beaucoup d’efficacité.</w:t>
            </w:r>
          </w:p>
          <w:p w14:paraId="69C4EB55" w14:textId="11CC5C5D" w:rsidR="005B788C" w:rsidRPr="001F3FB6" w:rsidRDefault="00872AA7" w:rsidP="001F3FB6">
            <w:pPr>
              <w:numPr>
                <w:ilvl w:val="0"/>
                <w:numId w:val="16"/>
              </w:numPr>
              <w:tabs>
                <w:tab w:val="left" w:pos="342"/>
              </w:tabs>
              <w:spacing w:after="0"/>
              <w:jc w:val="left"/>
              <w:rPr>
                <w:rFonts w:eastAsia="Calibri"/>
                <w:sz w:val="20"/>
                <w:szCs w:val="20"/>
              </w:rPr>
            </w:pPr>
            <w:proofErr w:type="gramStart"/>
            <w:r>
              <w:rPr>
                <w:rFonts w:eastAsia="Calibri"/>
                <w:sz w:val="20"/>
                <w:szCs w:val="20"/>
              </w:rPr>
              <w:t>f</w:t>
            </w:r>
            <w:r w:rsidR="00D968F8">
              <w:rPr>
                <w:rFonts w:eastAsia="Calibri"/>
                <w:sz w:val="20"/>
                <w:szCs w:val="20"/>
              </w:rPr>
              <w:t>ait</w:t>
            </w:r>
            <w:proofErr w:type="gramEnd"/>
            <w:r w:rsidR="00D968F8">
              <w:rPr>
                <w:rFonts w:eastAsia="Calibri"/>
                <w:sz w:val="20"/>
                <w:szCs w:val="20"/>
              </w:rPr>
              <w:t xml:space="preserve"> les tâches</w:t>
            </w:r>
            <w:r w:rsidR="0078233A">
              <w:rPr>
                <w:rFonts w:eastAsia="Calibri"/>
                <w:sz w:val="20"/>
                <w:szCs w:val="20"/>
              </w:rPr>
              <w:t xml:space="preserve"> de routine sans aide</w:t>
            </w:r>
          </w:p>
          <w:p w14:paraId="667DCE74" w14:textId="22932DCA" w:rsidR="00FD399E" w:rsidRPr="001F3FB6" w:rsidRDefault="00FD399E" w:rsidP="00FD399E">
            <w:pPr>
              <w:numPr>
                <w:ilvl w:val="0"/>
                <w:numId w:val="16"/>
              </w:numPr>
              <w:tabs>
                <w:tab w:val="left" w:pos="342"/>
              </w:tabs>
              <w:spacing w:after="0"/>
              <w:jc w:val="left"/>
              <w:rPr>
                <w:rFonts w:eastAsia="Calibri"/>
                <w:sz w:val="20"/>
                <w:szCs w:val="20"/>
              </w:rPr>
            </w:pPr>
            <w:proofErr w:type="gramStart"/>
            <w:r>
              <w:rPr>
                <w:rFonts w:eastAsia="Calibri"/>
                <w:sz w:val="20"/>
                <w:szCs w:val="20"/>
              </w:rPr>
              <w:t>est</w:t>
            </w:r>
            <w:proofErr w:type="gramEnd"/>
            <w:r>
              <w:rPr>
                <w:rFonts w:eastAsia="Calibri"/>
                <w:sz w:val="20"/>
                <w:szCs w:val="20"/>
              </w:rPr>
              <w:t xml:space="preserve"> confiant avec les outils et aides les autres</w:t>
            </w:r>
          </w:p>
          <w:p w14:paraId="0FCF2681" w14:textId="77777777" w:rsidR="008D21FB" w:rsidRDefault="008D21FB" w:rsidP="001F3FB6">
            <w:pPr>
              <w:numPr>
                <w:ilvl w:val="0"/>
                <w:numId w:val="16"/>
              </w:numPr>
              <w:tabs>
                <w:tab w:val="left" w:pos="342"/>
              </w:tabs>
              <w:spacing w:after="0"/>
              <w:jc w:val="left"/>
              <w:rPr>
                <w:rFonts w:eastAsia="Calibri"/>
                <w:sz w:val="20"/>
                <w:szCs w:val="20"/>
              </w:rPr>
            </w:pPr>
            <w:proofErr w:type="gramStart"/>
            <w:r>
              <w:rPr>
                <w:rFonts w:eastAsia="Calibri"/>
                <w:sz w:val="20"/>
                <w:szCs w:val="20"/>
              </w:rPr>
              <w:t>ap</w:t>
            </w:r>
            <w:r w:rsidRPr="008D21FB">
              <w:rPr>
                <w:rFonts w:eastAsia="Calibri"/>
                <w:sz w:val="20"/>
                <w:szCs w:val="20"/>
              </w:rPr>
              <w:t>plique</w:t>
            </w:r>
            <w:proofErr w:type="gramEnd"/>
            <w:r w:rsidRPr="008D21FB">
              <w:rPr>
                <w:rFonts w:eastAsia="Calibri"/>
                <w:sz w:val="20"/>
                <w:szCs w:val="20"/>
              </w:rPr>
              <w:t xml:space="preserve"> les techniques appropriées</w:t>
            </w:r>
          </w:p>
          <w:p w14:paraId="24EAE92E" w14:textId="77777777" w:rsidR="001D26AC" w:rsidRDefault="001D26AC" w:rsidP="001F3FB6">
            <w:pPr>
              <w:numPr>
                <w:ilvl w:val="0"/>
                <w:numId w:val="16"/>
              </w:numPr>
              <w:tabs>
                <w:tab w:val="left" w:pos="342"/>
              </w:tabs>
              <w:spacing w:after="0"/>
              <w:jc w:val="left"/>
              <w:rPr>
                <w:rFonts w:eastAsia="Calibri"/>
                <w:sz w:val="20"/>
                <w:szCs w:val="20"/>
              </w:rPr>
            </w:pPr>
            <w:proofErr w:type="gramStart"/>
            <w:r>
              <w:rPr>
                <w:rFonts w:eastAsia="Calibri"/>
                <w:sz w:val="20"/>
                <w:szCs w:val="20"/>
              </w:rPr>
              <w:t>s</w:t>
            </w:r>
            <w:r w:rsidRPr="001D26AC">
              <w:rPr>
                <w:rFonts w:eastAsia="Calibri"/>
                <w:sz w:val="20"/>
                <w:szCs w:val="20"/>
              </w:rPr>
              <w:t>électionne</w:t>
            </w:r>
            <w:proofErr w:type="gramEnd"/>
            <w:r w:rsidRPr="001D26AC">
              <w:rPr>
                <w:rFonts w:eastAsia="Calibri"/>
                <w:sz w:val="20"/>
                <w:szCs w:val="20"/>
              </w:rPr>
              <w:t xml:space="preserve"> le bon outil pour le travail </w:t>
            </w:r>
          </w:p>
          <w:p w14:paraId="3FB6E8D6" w14:textId="77777777" w:rsidR="000359A6" w:rsidRDefault="000359A6" w:rsidP="001F3FB6">
            <w:pPr>
              <w:numPr>
                <w:ilvl w:val="0"/>
                <w:numId w:val="16"/>
              </w:numPr>
              <w:tabs>
                <w:tab w:val="left" w:pos="342"/>
              </w:tabs>
              <w:spacing w:after="0"/>
              <w:jc w:val="left"/>
              <w:rPr>
                <w:rFonts w:eastAsia="Calibri"/>
                <w:sz w:val="20"/>
                <w:szCs w:val="20"/>
              </w:rPr>
            </w:pPr>
            <w:proofErr w:type="gramStart"/>
            <w:r>
              <w:rPr>
                <w:rFonts w:eastAsia="Calibri"/>
                <w:sz w:val="20"/>
                <w:szCs w:val="20"/>
              </w:rPr>
              <w:t>a</w:t>
            </w:r>
            <w:r w:rsidRPr="000359A6">
              <w:rPr>
                <w:rFonts w:eastAsia="Calibri"/>
                <w:sz w:val="20"/>
                <w:szCs w:val="20"/>
              </w:rPr>
              <w:t>pplique</w:t>
            </w:r>
            <w:proofErr w:type="gramEnd"/>
            <w:r w:rsidRPr="000359A6">
              <w:rPr>
                <w:rFonts w:eastAsia="Calibri"/>
                <w:sz w:val="20"/>
                <w:szCs w:val="20"/>
              </w:rPr>
              <w:t xml:space="preserve"> les connaissances des leçons aux tâches pratiques</w:t>
            </w:r>
            <w:r>
              <w:rPr>
                <w:rFonts w:eastAsia="Calibri"/>
                <w:sz w:val="20"/>
                <w:szCs w:val="20"/>
              </w:rPr>
              <w:t xml:space="preserve"> </w:t>
            </w:r>
          </w:p>
          <w:p w14:paraId="511ABB93" w14:textId="77777777" w:rsidR="00872AA7" w:rsidRDefault="00872AA7" w:rsidP="00872AA7">
            <w:pPr>
              <w:numPr>
                <w:ilvl w:val="0"/>
                <w:numId w:val="16"/>
              </w:numPr>
              <w:tabs>
                <w:tab w:val="left" w:pos="342"/>
              </w:tabs>
              <w:spacing w:after="0"/>
              <w:jc w:val="left"/>
              <w:rPr>
                <w:rFonts w:eastAsia="Calibri"/>
                <w:sz w:val="20"/>
                <w:szCs w:val="20"/>
              </w:rPr>
            </w:pPr>
            <w:proofErr w:type="gramStart"/>
            <w:r>
              <w:rPr>
                <w:rFonts w:eastAsia="Calibri"/>
                <w:sz w:val="20"/>
                <w:szCs w:val="20"/>
              </w:rPr>
              <w:t>complète</w:t>
            </w:r>
            <w:proofErr w:type="gramEnd"/>
            <w:r>
              <w:rPr>
                <w:rFonts w:eastAsia="Calibri"/>
                <w:sz w:val="20"/>
                <w:szCs w:val="20"/>
              </w:rPr>
              <w:t xml:space="preserve"> les</w:t>
            </w:r>
            <w:r w:rsidRPr="00CC4540">
              <w:rPr>
                <w:rFonts w:eastAsia="Calibri"/>
                <w:sz w:val="20"/>
                <w:szCs w:val="20"/>
              </w:rPr>
              <w:t xml:space="preserve"> tâches </w:t>
            </w:r>
            <w:r>
              <w:rPr>
                <w:rFonts w:eastAsia="Calibri"/>
                <w:sz w:val="20"/>
                <w:szCs w:val="20"/>
              </w:rPr>
              <w:t xml:space="preserve">durant le temps alloué </w:t>
            </w:r>
          </w:p>
          <w:p w14:paraId="31D78953" w14:textId="77777777" w:rsidR="00391FEF" w:rsidRPr="001F3FB6" w:rsidRDefault="00391FEF" w:rsidP="00391FEF">
            <w:pPr>
              <w:numPr>
                <w:ilvl w:val="0"/>
                <w:numId w:val="16"/>
              </w:numPr>
              <w:tabs>
                <w:tab w:val="left" w:pos="342"/>
              </w:tabs>
              <w:spacing w:after="0"/>
              <w:jc w:val="left"/>
              <w:rPr>
                <w:rFonts w:eastAsia="Calibri"/>
                <w:sz w:val="20"/>
                <w:szCs w:val="20"/>
              </w:rPr>
            </w:pPr>
            <w:proofErr w:type="gramStart"/>
            <w:r>
              <w:rPr>
                <w:rFonts w:eastAsia="Calibri"/>
                <w:sz w:val="20"/>
                <w:szCs w:val="20"/>
              </w:rPr>
              <w:t>garde</w:t>
            </w:r>
            <w:proofErr w:type="gramEnd"/>
            <w:r>
              <w:rPr>
                <w:rFonts w:eastAsia="Calibri"/>
                <w:sz w:val="20"/>
                <w:szCs w:val="20"/>
              </w:rPr>
              <w:t xml:space="preserve"> son poste de travail propre</w:t>
            </w:r>
          </w:p>
          <w:p w14:paraId="59E7F87D" w14:textId="0245D729" w:rsidR="005B788C" w:rsidRPr="001F3FB6" w:rsidRDefault="00DB6F62" w:rsidP="001F3FB6">
            <w:pPr>
              <w:numPr>
                <w:ilvl w:val="0"/>
                <w:numId w:val="16"/>
              </w:numPr>
              <w:tabs>
                <w:tab w:val="left" w:pos="342"/>
              </w:tabs>
              <w:spacing w:after="0"/>
              <w:jc w:val="left"/>
              <w:rPr>
                <w:rFonts w:eastAsia="Calibri"/>
                <w:sz w:val="20"/>
                <w:szCs w:val="20"/>
              </w:rPr>
            </w:pPr>
            <w:proofErr w:type="gramStart"/>
            <w:r>
              <w:rPr>
                <w:rFonts w:eastAsia="Calibri"/>
                <w:sz w:val="20"/>
                <w:szCs w:val="20"/>
              </w:rPr>
              <w:t>travail</w:t>
            </w:r>
            <w:proofErr w:type="gramEnd"/>
            <w:r>
              <w:rPr>
                <w:rFonts w:eastAsia="Calibri"/>
                <w:sz w:val="20"/>
                <w:szCs w:val="20"/>
              </w:rPr>
              <w:t xml:space="preserve"> de façon efficace et sécuritaire</w:t>
            </w:r>
            <w:r w:rsidR="00D32261" w:rsidRPr="001F3FB6">
              <w:rPr>
                <w:rFonts w:eastAsia="Calibri"/>
                <w:sz w:val="20"/>
                <w:szCs w:val="20"/>
              </w:rPr>
              <w:t xml:space="preserve"> </w:t>
            </w:r>
          </w:p>
          <w:p w14:paraId="3334AEF7" w14:textId="5714DC7A" w:rsidR="005B788C" w:rsidRPr="001F3FB6" w:rsidRDefault="00887A80" w:rsidP="001F3FB6">
            <w:pPr>
              <w:numPr>
                <w:ilvl w:val="0"/>
                <w:numId w:val="16"/>
              </w:numPr>
              <w:tabs>
                <w:tab w:val="left" w:pos="342"/>
              </w:tabs>
              <w:spacing w:after="0"/>
              <w:jc w:val="left"/>
              <w:rPr>
                <w:rFonts w:eastAsia="Calibri"/>
                <w:sz w:val="20"/>
                <w:szCs w:val="20"/>
              </w:rPr>
            </w:pPr>
            <w:proofErr w:type="gramStart"/>
            <w:r>
              <w:rPr>
                <w:rFonts w:eastAsia="Calibri"/>
                <w:sz w:val="20"/>
                <w:szCs w:val="20"/>
              </w:rPr>
              <w:t>range</w:t>
            </w:r>
            <w:proofErr w:type="gramEnd"/>
            <w:r w:rsidR="00016AF9">
              <w:rPr>
                <w:rFonts w:eastAsia="Calibri"/>
                <w:sz w:val="20"/>
                <w:szCs w:val="20"/>
              </w:rPr>
              <w:t xml:space="preserve"> et</w:t>
            </w:r>
            <w:r>
              <w:rPr>
                <w:rFonts w:eastAsia="Calibri"/>
                <w:sz w:val="20"/>
                <w:szCs w:val="20"/>
              </w:rPr>
              <w:t xml:space="preserve"> fai</w:t>
            </w:r>
            <w:r w:rsidR="005F016D">
              <w:rPr>
                <w:rFonts w:eastAsia="Calibri"/>
                <w:sz w:val="20"/>
                <w:szCs w:val="20"/>
              </w:rPr>
              <w:t>s</w:t>
            </w:r>
            <w:r>
              <w:rPr>
                <w:rFonts w:eastAsia="Calibri"/>
                <w:sz w:val="20"/>
                <w:szCs w:val="20"/>
              </w:rPr>
              <w:t xml:space="preserve"> l’inspection visuelle des outils et </w:t>
            </w:r>
            <w:r w:rsidRPr="00DB7D47">
              <w:rPr>
                <w:rFonts w:eastAsia="Calibri"/>
                <w:sz w:val="20"/>
                <w:szCs w:val="20"/>
              </w:rPr>
              <w:t>matériaux</w:t>
            </w:r>
            <w:r w:rsidR="00782F28">
              <w:rPr>
                <w:rFonts w:eastAsia="Calibri"/>
                <w:sz w:val="20"/>
                <w:szCs w:val="20"/>
              </w:rPr>
              <w:t xml:space="preserve">, </w:t>
            </w:r>
            <w:r w:rsidR="00A2648A">
              <w:rPr>
                <w:rFonts w:eastAsia="Calibri"/>
                <w:sz w:val="20"/>
                <w:szCs w:val="20"/>
              </w:rPr>
              <w:t>accompagné</w:t>
            </w:r>
            <w:r w:rsidR="00861E9E">
              <w:rPr>
                <w:rFonts w:eastAsia="Calibri"/>
                <w:sz w:val="20"/>
                <w:szCs w:val="20"/>
              </w:rPr>
              <w:t>s</w:t>
            </w:r>
            <w:r>
              <w:rPr>
                <w:rFonts w:eastAsia="Calibri"/>
                <w:sz w:val="20"/>
                <w:szCs w:val="20"/>
              </w:rPr>
              <w:t xml:space="preserve"> d’un rapport</w:t>
            </w:r>
            <w:r w:rsidR="00E66B1C">
              <w:rPr>
                <w:rFonts w:eastAsia="Calibri"/>
                <w:sz w:val="20"/>
                <w:szCs w:val="20"/>
              </w:rPr>
              <w:t xml:space="preserve"> écrit</w:t>
            </w:r>
          </w:p>
        </w:tc>
      </w:tr>
    </w:tbl>
    <w:p w14:paraId="4B62766C" w14:textId="14D2E5E6" w:rsidR="005B788C" w:rsidRDefault="00D32261">
      <w:pPr>
        <w:pStyle w:val="Heading1"/>
        <w:rPr>
          <w:color w:val="000000"/>
        </w:rPr>
      </w:pPr>
      <w:bookmarkStart w:id="69" w:name="_Toc44582529"/>
      <w:r>
        <w:lastRenderedPageBreak/>
        <w:t>R</w:t>
      </w:r>
      <w:r w:rsidR="00C86D4F">
        <w:t>é</w:t>
      </w:r>
      <w:r>
        <w:t>f</w:t>
      </w:r>
      <w:r w:rsidR="00FD62BA">
        <w:t>é</w:t>
      </w:r>
      <w:r>
        <w:t>rences</w:t>
      </w:r>
      <w:bookmarkEnd w:id="69"/>
    </w:p>
    <w:p w14:paraId="0622F611" w14:textId="77777777" w:rsidR="007C38F1" w:rsidRPr="00D65BD7" w:rsidRDefault="007C38F1" w:rsidP="007C38F1">
      <w:pPr>
        <w:jc w:val="left"/>
      </w:pPr>
      <w:r>
        <w:t xml:space="preserve">Compétences du 21e Siècle: Document de Réflexion. Phase 1: Définir les Compétences du 21e Siècle pour l’Ontario. Édition de l’automne, 2016. </w:t>
      </w:r>
      <w:hyperlink r:id="rId58" w:history="1">
        <w:r>
          <w:rPr>
            <w:rStyle w:val="Hyperlink"/>
          </w:rPr>
          <w:t>https://pedagogienumeriqueenaction.cforp.ca/wp-content/uploads/2016/02/Ontario-21st-century-competencies-foundation-FINAL-FR_AODA_EDUGAINS_Feb-19_16.pdf</w:t>
        </w:r>
      </w:hyperlink>
    </w:p>
    <w:p w14:paraId="2E6D2070" w14:textId="77777777" w:rsidR="00DD4F73" w:rsidRPr="00234325" w:rsidRDefault="00DD4F73" w:rsidP="00DD4F73">
      <w:pPr>
        <w:widowControl w:val="0"/>
        <w:spacing w:before="200" w:line="276" w:lineRule="auto"/>
        <w:ind w:right="1195"/>
        <w:jc w:val="left"/>
        <w:rPr>
          <w:rStyle w:val="Hyperlink"/>
        </w:rPr>
      </w:pPr>
      <w:r>
        <w:rPr>
          <w:highlight w:val="white"/>
        </w:rPr>
        <w:t>Caring for Seedlings a</w:t>
      </w:r>
      <w:r w:rsidRPr="00DD4F73">
        <w:rPr>
          <w:highlight w:val="white"/>
        </w:rPr>
        <w:t>ft</w:t>
      </w:r>
      <w:r>
        <w:rPr>
          <w:highlight w:val="white"/>
        </w:rPr>
        <w:t>er G</w:t>
      </w:r>
      <w:r w:rsidRPr="00DD4F73">
        <w:rPr>
          <w:highlight w:val="white"/>
        </w:rPr>
        <w:t>ermination</w:t>
      </w:r>
      <w:r>
        <w:t xml:space="preserve">, </w:t>
      </w:r>
      <w:r w:rsidRPr="00DD4F73">
        <w:rPr>
          <w:highlight w:val="white"/>
        </w:rPr>
        <w:t>Gardening Know How</w:t>
      </w:r>
      <w:r>
        <w:rPr>
          <w:highlight w:val="white"/>
        </w:rPr>
        <w:t xml:space="preserve"> (article</w:t>
      </w:r>
      <w:r>
        <w:t xml:space="preserve">), 2020 </w:t>
      </w:r>
      <w:hyperlink r:id="rId59" w:history="1">
        <w:r w:rsidRPr="00234325">
          <w:rPr>
            <w:rStyle w:val="Hyperlink"/>
          </w:rPr>
          <w:t>https://www.gardeningknowhow.com/garden-how-to/propagation/seeds/seedlings-after-germination.htm</w:t>
        </w:r>
      </w:hyperlink>
    </w:p>
    <w:p w14:paraId="6C9722B3" w14:textId="77777777" w:rsidR="00353B34" w:rsidRPr="008B2EAA" w:rsidRDefault="00353B34" w:rsidP="00353B34">
      <w:r>
        <w:t xml:space="preserve">Codes des cours de spécialisation : Éducation Technologique, 11e et 12e année, édition révisée (2009)  </w:t>
      </w:r>
      <w:hyperlink r:id="rId60">
        <w:r>
          <w:rPr>
            <w:color w:val="1932FF"/>
            <w:highlight w:val="white"/>
            <w:u w:val="single"/>
          </w:rPr>
          <w:t>http://www.edu.gov.on.ca/eng/curriculum/secondary/techedemphasiscourses.pdf</w:t>
        </w:r>
      </w:hyperlink>
    </w:p>
    <w:p w14:paraId="3F5045F0" w14:textId="77777777" w:rsidR="001475B4" w:rsidRPr="00234325" w:rsidRDefault="001475B4" w:rsidP="001475B4">
      <w:pPr>
        <w:rPr>
          <w:rStyle w:val="Hyperlink"/>
        </w:rPr>
      </w:pPr>
      <w:r>
        <w:t xml:space="preserve">Education, </w:t>
      </w:r>
      <w:r w:rsidRPr="00F24EE2">
        <w:t xml:space="preserve">National Geographic (website), </w:t>
      </w:r>
      <w:r w:rsidRPr="00234325">
        <w:rPr>
          <w:rStyle w:val="Hyperlink"/>
        </w:rPr>
        <w:t>https://www.nationalgeographic.org/education/</w:t>
      </w:r>
    </w:p>
    <w:p w14:paraId="0597EF38" w14:textId="4ADDDFA4" w:rsidR="00977E00" w:rsidRPr="00234325" w:rsidRDefault="00977E00" w:rsidP="00977E00">
      <w:pPr>
        <w:rPr>
          <w:rStyle w:val="Hyperlink"/>
        </w:rPr>
      </w:pPr>
      <w:r w:rsidRPr="00451069">
        <w:t>Google</w:t>
      </w:r>
      <w:r w:rsidR="001475B4">
        <w:t xml:space="preserve"> (</w:t>
      </w:r>
      <w:r w:rsidR="00353B34">
        <w:t>furteur</w:t>
      </w:r>
      <w:r w:rsidR="001475B4">
        <w:t>)</w:t>
      </w:r>
      <w:r w:rsidRPr="00451069">
        <w:t>, 2020</w:t>
      </w:r>
      <w:r w:rsidRPr="00234325">
        <w:t xml:space="preserve"> </w:t>
      </w:r>
      <w:r w:rsidRPr="00234325">
        <w:rPr>
          <w:rStyle w:val="Hyperlink"/>
        </w:rPr>
        <w:t>https://www.google.com/</w:t>
      </w:r>
    </w:p>
    <w:p w14:paraId="30C0E174" w14:textId="74B33839" w:rsidR="00F24EE2" w:rsidRPr="00234325" w:rsidRDefault="00A610CD" w:rsidP="00F24EE2">
      <w:pPr>
        <w:jc w:val="left"/>
        <w:rPr>
          <w:rStyle w:val="Hyperlink"/>
        </w:rPr>
      </w:pPr>
      <w:hyperlink r:id="rId61" w:history="1">
        <w:r w:rsidR="00736AFC">
          <w:rPr>
            <w:rStyle w:val="Hyperlink"/>
            <w:color w:val="000000" w:themeColor="text1"/>
            <w:u w:val="none"/>
          </w:rPr>
          <w:t>La technologie agricole, forestière et paysagère</w:t>
        </w:r>
        <w:r w:rsidR="00F24EE2" w:rsidRPr="001475B4">
          <w:rPr>
            <w:rStyle w:val="Hyperlink"/>
            <w:color w:val="000000" w:themeColor="text1"/>
            <w:u w:val="none"/>
          </w:rPr>
          <w:t xml:space="preserve"> </w:t>
        </w:r>
        <w:r w:rsidR="00736AFC">
          <w:rPr>
            <w:rStyle w:val="Hyperlink"/>
            <w:color w:val="000000" w:themeColor="text1"/>
            <w:u w:val="none"/>
          </w:rPr>
          <w:t>SÉCURIdoc</w:t>
        </w:r>
      </w:hyperlink>
      <w:r w:rsidR="00F24EE2" w:rsidRPr="001475B4">
        <w:t xml:space="preserve"> (OCTE), 2013</w:t>
      </w:r>
      <w:r w:rsidR="00F24EE2">
        <w:t xml:space="preserve"> </w:t>
      </w:r>
      <w:hyperlink r:id="rId62" w:history="1">
        <w:r w:rsidR="00EB618A">
          <w:rPr>
            <w:rStyle w:val="Hyperlink"/>
          </w:rPr>
          <w:t>https://www.octe.ca/fr/resources/resource-folder/technologie-agricole-securidoc</w:t>
        </w:r>
      </w:hyperlink>
    </w:p>
    <w:p w14:paraId="2FBB77D8" w14:textId="77777777" w:rsidR="00E056E8" w:rsidRDefault="00E056E8" w:rsidP="00E056E8">
      <w:pPr>
        <w:spacing w:after="180"/>
        <w:jc w:val="left"/>
        <w:rPr>
          <w:shd w:val="clear" w:color="auto" w:fill="FFFFFF"/>
        </w:rPr>
      </w:pPr>
      <w:r w:rsidRPr="00C40D8E">
        <w:rPr>
          <w:shd w:val="clear" w:color="auto" w:fill="FFFFFF"/>
        </w:rPr>
        <w:t>Faire croître le succès : Évaluation et communication du rendement des élèves fréquentant les écoles de l’Ontario. Première édition,1re–12e année. 2010.</w:t>
      </w:r>
      <w:r>
        <w:rPr>
          <w:shd w:val="clear" w:color="auto" w:fill="FFFFFF"/>
        </w:rPr>
        <w:t xml:space="preserve"> </w:t>
      </w:r>
      <w:hyperlink r:id="rId63" w:history="1">
        <w:r w:rsidRPr="00C84C3B">
          <w:rPr>
            <w:rStyle w:val="Hyperlink"/>
            <w:shd w:val="clear" w:color="auto" w:fill="FFFFFF"/>
          </w:rPr>
          <w:t>http://www.edu.gov.on.ca/fre/policyfunding/growSuccessfr.pdf</w:t>
        </w:r>
      </w:hyperlink>
    </w:p>
    <w:p w14:paraId="7EF6416C" w14:textId="77777777" w:rsidR="00184B25" w:rsidRPr="004B3ABB" w:rsidRDefault="00184B25" w:rsidP="00184B25">
      <w:pPr>
        <w:jc w:val="left"/>
        <w:rPr>
          <w:rStyle w:val="Hyperlink"/>
          <w:highlight w:val="white"/>
        </w:rPr>
      </w:pPr>
      <w:r>
        <w:t xml:space="preserve">Growing </w:t>
      </w:r>
      <w:proofErr w:type="spellStart"/>
      <w:r>
        <w:t>Tomatoes</w:t>
      </w:r>
      <w:proofErr w:type="spellEnd"/>
      <w:r>
        <w:t xml:space="preserve"> </w:t>
      </w:r>
      <w:proofErr w:type="spellStart"/>
      <w:r>
        <w:t>from</w:t>
      </w:r>
      <w:proofErr w:type="spellEnd"/>
      <w:r>
        <w:t xml:space="preserve"> </w:t>
      </w:r>
      <w:proofErr w:type="spellStart"/>
      <w:r>
        <w:t>Seed</w:t>
      </w:r>
      <w:proofErr w:type="spellEnd"/>
      <w:r>
        <w:t xml:space="preserve"> to Harvest, Gardeners Supply Company (article),</w:t>
      </w:r>
      <w:r w:rsidRPr="00184B25">
        <w:rPr>
          <w:highlight w:val="white"/>
        </w:rPr>
        <w:t xml:space="preserve"> 2020 </w:t>
      </w:r>
      <w:r w:rsidRPr="004B3ABB">
        <w:rPr>
          <w:rStyle w:val="Hyperlink"/>
        </w:rPr>
        <w:t>https://www.gardeners.com/how-to/video-slideshow-growing-tomatoes/7902.html</w:t>
      </w:r>
    </w:p>
    <w:p w14:paraId="6F8B1634" w14:textId="77777777" w:rsidR="0036299F" w:rsidRDefault="0036299F" w:rsidP="00BE34B3">
      <w:pPr>
        <w:jc w:val="left"/>
      </w:pPr>
      <w:r>
        <w:t>Légumes du potager (documents)</w:t>
      </w:r>
      <w:r w:rsidR="00BE34B3">
        <w:t xml:space="preserve"> 2020 </w:t>
      </w:r>
    </w:p>
    <w:p w14:paraId="4838B85B" w14:textId="07ABE2CE" w:rsidR="00BE34B3" w:rsidRPr="004B3ABB" w:rsidRDefault="00A610CD" w:rsidP="00BE34B3">
      <w:pPr>
        <w:jc w:val="left"/>
        <w:rPr>
          <w:rStyle w:val="Hyperlink"/>
        </w:rPr>
      </w:pPr>
      <w:hyperlink r:id="rId64" w:history="1">
        <w:r w:rsidR="00AB6831" w:rsidRPr="0096200B">
          <w:rPr>
            <w:rStyle w:val="Hyperlink"/>
          </w:rPr>
          <w:t>https://www.octe.ca/fr/resources/resource-folder/thj10-green-industrie</w:t>
        </w:r>
      </w:hyperlink>
    </w:p>
    <w:p w14:paraId="43055918" w14:textId="77777777" w:rsidR="00977E00" w:rsidRPr="004B3ABB" w:rsidRDefault="00977E00" w:rsidP="00977E00">
      <w:pPr>
        <w:jc w:val="left"/>
        <w:rPr>
          <w:rStyle w:val="Hyperlink"/>
        </w:rPr>
      </w:pPr>
      <w:r w:rsidRPr="00451069">
        <w:t xml:space="preserve">How important is it for Canada to produce its own food? (CBC), 2016 </w:t>
      </w:r>
      <w:hyperlink r:id="rId65" w:history="1">
        <w:r w:rsidRPr="004B3ABB">
          <w:rPr>
            <w:rStyle w:val="Hyperlink"/>
          </w:rPr>
          <w:t>https://www.cbc.ca/news/canada/forum-produce-1.3499711</w:t>
        </w:r>
      </w:hyperlink>
    </w:p>
    <w:p w14:paraId="3F37C5FC" w14:textId="77777777" w:rsidR="00977E00" w:rsidRPr="004B3ABB" w:rsidRDefault="00977E00" w:rsidP="00977E00">
      <w:pPr>
        <w:jc w:val="left"/>
        <w:rPr>
          <w:rStyle w:val="Hyperlink"/>
        </w:rPr>
      </w:pPr>
      <w:r>
        <w:t xml:space="preserve">How the First Farmers Changed History, The New York </w:t>
      </w:r>
      <w:r w:rsidRPr="00F24EE2">
        <w:t>T</w:t>
      </w:r>
      <w:r>
        <w:t>imes (a</w:t>
      </w:r>
      <w:r w:rsidRPr="00F24EE2">
        <w:t>rticle), 2016</w:t>
      </w:r>
      <w:r w:rsidRPr="00F24EE2">
        <w:rPr>
          <w:u w:val="single"/>
        </w:rPr>
        <w:t xml:space="preserve"> </w:t>
      </w:r>
      <w:r w:rsidRPr="004B3ABB">
        <w:rPr>
          <w:rStyle w:val="Hyperlink"/>
        </w:rPr>
        <w:t>https://www.nytimes.com/2016/10/18/science/ancient-farmers-archaeology-dna.html</w:t>
      </w:r>
    </w:p>
    <w:p w14:paraId="59B32D56" w14:textId="77777777" w:rsidR="00DD4F73" w:rsidRPr="004B3ABB" w:rsidRDefault="00DD4F73" w:rsidP="00DD4F73">
      <w:pPr>
        <w:pStyle w:val="NoSpacing"/>
        <w:spacing w:after="240"/>
        <w:jc w:val="left"/>
        <w:rPr>
          <w:rStyle w:val="Hyperlink"/>
        </w:rPr>
      </w:pPr>
      <w:r>
        <w:rPr>
          <w:highlight w:val="white"/>
        </w:rPr>
        <w:t>How to Care for Plant S</w:t>
      </w:r>
      <w:r w:rsidRPr="00DD4F73">
        <w:rPr>
          <w:highlight w:val="white"/>
        </w:rPr>
        <w:t>eedlings</w:t>
      </w:r>
      <w:r>
        <w:rPr>
          <w:highlight w:val="white"/>
        </w:rPr>
        <w:t xml:space="preserve">, </w:t>
      </w:r>
      <w:r w:rsidRPr="00DD4F73">
        <w:rPr>
          <w:highlight w:val="white"/>
        </w:rPr>
        <w:t>The Spruce</w:t>
      </w:r>
      <w:r>
        <w:rPr>
          <w:highlight w:val="white"/>
        </w:rPr>
        <w:t xml:space="preserve"> (article), 2020</w:t>
      </w:r>
      <w:r>
        <w:t xml:space="preserve"> </w:t>
      </w:r>
      <w:hyperlink r:id="rId66" w:history="1">
        <w:r w:rsidRPr="004B3ABB">
          <w:rPr>
            <w:rStyle w:val="Hyperlink"/>
          </w:rPr>
          <w:t>https://www.thespruce.com/when-should-i-feed-plant-seedlings-1403093</w:t>
        </w:r>
      </w:hyperlink>
    </w:p>
    <w:p w14:paraId="49DF1F72" w14:textId="77777777" w:rsidR="00184B25" w:rsidRPr="004B3ABB" w:rsidRDefault="00184B25" w:rsidP="00184B25">
      <w:pPr>
        <w:widowControl w:val="0"/>
        <w:spacing w:line="276" w:lineRule="auto"/>
        <w:ind w:right="1195"/>
        <w:jc w:val="left"/>
        <w:rPr>
          <w:rStyle w:val="Hyperlink"/>
          <w:highlight w:val="white"/>
        </w:rPr>
      </w:pPr>
      <w:r>
        <w:t xml:space="preserve">How to Start Seeds, </w:t>
      </w:r>
      <w:r w:rsidRPr="00184B25">
        <w:rPr>
          <w:highlight w:val="white"/>
        </w:rPr>
        <w:t>Gardeners</w:t>
      </w:r>
      <w:r>
        <w:rPr>
          <w:highlight w:val="white"/>
        </w:rPr>
        <w:t xml:space="preserve"> (article)</w:t>
      </w:r>
      <w:r w:rsidRPr="00184B25">
        <w:rPr>
          <w:highlight w:val="white"/>
        </w:rPr>
        <w:t xml:space="preserve">, 2020 </w:t>
      </w:r>
      <w:r w:rsidRPr="004B3ABB">
        <w:rPr>
          <w:rStyle w:val="Hyperlink"/>
        </w:rPr>
        <w:t>https://www.gardeners.com/how-to/how-to-start-seeds/5062.html</w:t>
      </w:r>
    </w:p>
    <w:p w14:paraId="4CB8EBDF" w14:textId="77777777" w:rsidR="00C33AD2" w:rsidRPr="00627ADC" w:rsidRDefault="00C33AD2" w:rsidP="00C33AD2">
      <w:pPr>
        <w:jc w:val="left"/>
        <w:rPr>
          <w:color w:val="1932FF"/>
        </w:rPr>
      </w:pPr>
      <w:r w:rsidRPr="00627ADC">
        <w:t xml:space="preserve">L’apprentissage pour tous : Guide d’évaluation et d’enseignement efficaces pour tous les élèves de la maternelle à la 12e année, 2013 </w:t>
      </w:r>
      <w:hyperlink r:id="rId67" w:history="1">
        <w:r w:rsidRPr="00655470">
          <w:rPr>
            <w:rStyle w:val="Hyperlink"/>
          </w:rPr>
          <w:t>http://www.edu.gov.on.ca/fre/general/elemsec/speced/LearningforAll2013Fr.pdf</w:t>
        </w:r>
      </w:hyperlink>
    </w:p>
    <w:p w14:paraId="445718B2" w14:textId="77777777" w:rsidR="00184B25" w:rsidRPr="00FE1C83" w:rsidRDefault="00184B25" w:rsidP="00184B25">
      <w:pPr>
        <w:rPr>
          <w:color w:val="1932FF"/>
        </w:rPr>
      </w:pPr>
      <w:r w:rsidRPr="003F5B6D">
        <w:lastRenderedPageBreak/>
        <w:t>Master Gardeners of Ontario</w:t>
      </w:r>
      <w:r>
        <w:t xml:space="preserve"> (website)</w:t>
      </w:r>
      <w:r w:rsidRPr="003F5B6D">
        <w:t xml:space="preserve">, 2020 </w:t>
      </w:r>
      <w:r w:rsidRPr="004B3ABB">
        <w:rPr>
          <w:rStyle w:val="Hyperlink"/>
        </w:rPr>
        <w:t>https://www.mgoi.ca/</w:t>
      </w:r>
    </w:p>
    <w:p w14:paraId="5C5B3B5B" w14:textId="77777777" w:rsidR="00F24EE2" w:rsidRPr="004B3ABB" w:rsidRDefault="00F24EE2" w:rsidP="00F24EE2">
      <w:pPr>
        <w:rPr>
          <w:rStyle w:val="Hyperlink"/>
        </w:rPr>
      </w:pPr>
      <w:r w:rsidRPr="00F24EE2">
        <w:t>Review of “Knife Handling” ToolSAFE Video</w:t>
      </w:r>
      <w:r w:rsidRPr="00F24EE2">
        <w:rPr>
          <w:rStyle w:val="Hyperlink"/>
          <w:color w:val="000000" w:themeColor="text1"/>
          <w:u w:val="none"/>
        </w:rPr>
        <w:t xml:space="preserve"> (OCTE),</w:t>
      </w:r>
      <w:r w:rsidRPr="00F24EE2">
        <w:rPr>
          <w:rStyle w:val="Hyperlink"/>
          <w:color w:val="000000" w:themeColor="text1"/>
        </w:rPr>
        <w:t xml:space="preserve"> </w:t>
      </w:r>
      <w:r w:rsidRPr="004B3ABB">
        <w:rPr>
          <w:rStyle w:val="Hyperlink"/>
        </w:rPr>
        <w:t>https://www.octe.ca/en/resources/resource-folder/toolsafe/toolsafe-tfj-knife-handling</w:t>
      </w:r>
    </w:p>
    <w:p w14:paraId="3300F1F8" w14:textId="77777777" w:rsidR="00184B25" w:rsidRPr="004B3ABB" w:rsidRDefault="00184B25" w:rsidP="004B3ABB">
      <w:pPr>
        <w:jc w:val="left"/>
        <w:rPr>
          <w:rStyle w:val="Hyperlink"/>
        </w:rPr>
      </w:pPr>
      <w:r w:rsidRPr="003F5B6D">
        <w:t>Soilless Potting Mix</w:t>
      </w:r>
      <w:r>
        <w:t xml:space="preserve">, </w:t>
      </w:r>
      <w:r w:rsidRPr="003F5B6D">
        <w:t>The Spruce</w:t>
      </w:r>
      <w:r>
        <w:t xml:space="preserve"> (article), 2019</w:t>
      </w:r>
      <w:r w:rsidRPr="004B3ABB">
        <w:t xml:space="preserve"> </w:t>
      </w:r>
      <w:r w:rsidRPr="004B3ABB">
        <w:rPr>
          <w:rStyle w:val="Hyperlink"/>
        </w:rPr>
        <w:t>https://www.thespruce.com/what-is-a-soilless-potting-mix-1403085</w:t>
      </w:r>
    </w:p>
    <w:p w14:paraId="464F7DC0" w14:textId="77777777" w:rsidR="001475B4" w:rsidRPr="004B3ABB" w:rsidRDefault="001475B4" w:rsidP="001475B4">
      <w:pPr>
        <w:jc w:val="left"/>
        <w:rPr>
          <w:rStyle w:val="Hyperlink"/>
        </w:rPr>
      </w:pPr>
      <w:r>
        <w:t xml:space="preserve">Soilless Potting Mix – What Is A Soilless Mixture And Making Homemade Soilless Mix, </w:t>
      </w:r>
      <w:r w:rsidRPr="001475B4">
        <w:t>Gardening Know How,</w:t>
      </w:r>
      <w:r>
        <w:t xml:space="preserve"> (article),</w:t>
      </w:r>
      <w:r w:rsidRPr="001475B4">
        <w:t xml:space="preserve"> </w:t>
      </w:r>
      <w:r>
        <w:t>2020</w:t>
      </w:r>
      <w:r w:rsidRPr="001475B4">
        <w:t xml:space="preserve"> </w:t>
      </w:r>
      <w:r w:rsidRPr="004B3ABB">
        <w:rPr>
          <w:rStyle w:val="Hyperlink"/>
        </w:rPr>
        <w:t>https://www.gardeningknowhow.com/garden-how-to/soil-fertilizers/soilless-growing-mediums.htm</w:t>
      </w:r>
    </w:p>
    <w:p w14:paraId="7298139A" w14:textId="77777777" w:rsidR="00977E00" w:rsidRPr="004B3ABB" w:rsidRDefault="00977E00" w:rsidP="00977E00">
      <w:pPr>
        <w:jc w:val="left"/>
        <w:rPr>
          <w:rStyle w:val="Hyperlink"/>
        </w:rPr>
      </w:pPr>
      <w:r w:rsidRPr="00451069">
        <w:t>Sustainability, McGill University Food Services, 2020</w:t>
      </w:r>
      <w:r w:rsidRPr="00451069">
        <w:rPr>
          <w:u w:val="single"/>
        </w:rPr>
        <w:t xml:space="preserve"> </w:t>
      </w:r>
      <w:r w:rsidRPr="004B3ABB">
        <w:rPr>
          <w:rStyle w:val="Hyperlink"/>
        </w:rPr>
        <w:t>https://www.mcgill.ca/foodservices/sustainability/green/local</w:t>
      </w:r>
    </w:p>
    <w:p w14:paraId="4F34E784" w14:textId="77777777" w:rsidR="005B788C" w:rsidRPr="004B3ABB" w:rsidRDefault="00D32261" w:rsidP="00451971">
      <w:pPr>
        <w:jc w:val="left"/>
        <w:rPr>
          <w:rStyle w:val="Hyperlink"/>
          <w:highlight w:val="white"/>
        </w:rPr>
      </w:pPr>
      <w:r>
        <w:rPr>
          <w:highlight w:val="white"/>
        </w:rPr>
        <w:t xml:space="preserve">The Differentiated Instruction Scrapbook </w:t>
      </w:r>
      <w:hyperlink r:id="rId68">
        <w:r w:rsidRPr="004B3ABB">
          <w:rPr>
            <w:rStyle w:val="Hyperlink"/>
          </w:rPr>
          <w:t>http://www.edugains.ca/resourcesDI/EducatorsPackages/DIEducatorsPackage2010/2010DIScrapbook.pdf</w:t>
        </w:r>
      </w:hyperlink>
    </w:p>
    <w:p w14:paraId="3BA2946F" w14:textId="77777777" w:rsidR="00977E00" w:rsidRPr="004B3ABB" w:rsidRDefault="00977E00" w:rsidP="00977E00">
      <w:pPr>
        <w:rPr>
          <w:rStyle w:val="Hyperlink"/>
        </w:rPr>
      </w:pPr>
      <w:r>
        <w:t xml:space="preserve">The Evolution of Agriculture, </w:t>
      </w:r>
      <w:r w:rsidRPr="00451069">
        <w:t>Beaker Life</w:t>
      </w:r>
      <w:r>
        <w:t xml:space="preserve"> (article)</w:t>
      </w:r>
      <w:r w:rsidRPr="00451069">
        <w:t>, 201</w:t>
      </w:r>
      <w:r>
        <w:t>8</w:t>
      </w:r>
      <w:r w:rsidRPr="00451069">
        <w:rPr>
          <w:u w:val="single"/>
        </w:rPr>
        <w:t xml:space="preserve"> </w:t>
      </w:r>
      <w:r w:rsidRPr="004B3ABB">
        <w:rPr>
          <w:rStyle w:val="Hyperlink"/>
        </w:rPr>
        <w:t>https://thebeakerlife.com/the-evolution-of-agriculture-ebc10bf664ae</w:t>
      </w:r>
    </w:p>
    <w:p w14:paraId="339E798E" w14:textId="77777777" w:rsidR="00272952" w:rsidRPr="00A25539" w:rsidRDefault="00272952" w:rsidP="00272952">
      <w:pPr>
        <w:jc w:val="left"/>
        <w:rPr>
          <w:color w:val="1932FF"/>
        </w:rPr>
      </w:pPr>
      <w:r w:rsidRPr="00A25539">
        <w:t>Le curriculum de l'Ontario, 9e et 10e année, Éducation technologique, 2009 (révisé</w:t>
      </w:r>
      <w:r w:rsidRPr="008C2957">
        <w:t xml:space="preserve">) </w:t>
      </w:r>
      <w:hyperlink r:id="rId69" w:history="1">
        <w:r w:rsidRPr="00A25539">
          <w:rPr>
            <w:rStyle w:val="Hyperlink"/>
          </w:rPr>
          <w:t>http://www.edu.gov.on.ca/fre/curriculum/secondary/teched910curr09.pdf</w:t>
        </w:r>
      </w:hyperlink>
    </w:p>
    <w:p w14:paraId="61A9FD66" w14:textId="42A5CFF7" w:rsidR="00272952" w:rsidRPr="00546EB4" w:rsidRDefault="00272952" w:rsidP="00272952">
      <w:pPr>
        <w:jc w:val="left"/>
        <w:rPr>
          <w:color w:val="1932FF"/>
          <w:u w:val="single"/>
        </w:rPr>
      </w:pPr>
      <w:r w:rsidRPr="00546EB4">
        <w:rPr>
          <w:color w:val="000000"/>
        </w:rPr>
        <w:t xml:space="preserve">Le curriculum de l'Ontario, 11e et 12e année, Éducation technologique, 2009 (révisé) </w:t>
      </w:r>
      <w:hyperlink r:id="rId70" w:history="1">
        <w:r w:rsidR="006E5530">
          <w:rPr>
            <w:rStyle w:val="Hyperlink"/>
          </w:rPr>
          <w:t>http://www.edu.gov.on.ca/fre/curriculum/secondary/2009teched1112curr.pdf</w:t>
        </w:r>
      </w:hyperlink>
    </w:p>
    <w:p w14:paraId="5E11883F" w14:textId="77777777" w:rsidR="005C768D" w:rsidRPr="004B3ABB" w:rsidRDefault="001475B4" w:rsidP="003F5B6D">
      <w:pPr>
        <w:jc w:val="left"/>
        <w:rPr>
          <w:rStyle w:val="Hyperlink"/>
        </w:rPr>
      </w:pPr>
      <w:r>
        <w:t xml:space="preserve">What Is Behind The Trend Of Local </w:t>
      </w:r>
      <w:proofErr w:type="gramStart"/>
      <w:r>
        <w:t>Food?,</w:t>
      </w:r>
      <w:proofErr w:type="gramEnd"/>
      <w:r>
        <w:t xml:space="preserve"> </w:t>
      </w:r>
      <w:r w:rsidRPr="001475B4">
        <w:t>Food Secure Canada</w:t>
      </w:r>
      <w:r>
        <w:t xml:space="preserve"> (article)</w:t>
      </w:r>
      <w:r w:rsidRPr="001475B4">
        <w:t>, 2016</w:t>
      </w:r>
      <w:r w:rsidRPr="001475B4">
        <w:rPr>
          <w:color w:val="1932FF"/>
        </w:rPr>
        <w:t xml:space="preserve"> </w:t>
      </w:r>
      <w:r w:rsidRPr="004B3ABB">
        <w:rPr>
          <w:rStyle w:val="Hyperlink"/>
        </w:rPr>
        <w:t>https://foodsecurecanada.org/resources-news/news-media/buying-local-food-products</w:t>
      </w:r>
    </w:p>
    <w:p w14:paraId="61A4BD10" w14:textId="77777777" w:rsidR="000B1941" w:rsidRPr="004B3ABB" w:rsidRDefault="003F5B6D" w:rsidP="003F5B6D">
      <w:pPr>
        <w:jc w:val="left"/>
        <w:rPr>
          <w:rStyle w:val="Hyperlink"/>
        </w:rPr>
      </w:pPr>
      <w:r w:rsidRPr="003F5B6D">
        <w:t>What the Heck is N-P-</w:t>
      </w:r>
      <w:proofErr w:type="gramStart"/>
      <w:r w:rsidRPr="003F5B6D">
        <w:t>K ?</w:t>
      </w:r>
      <w:r>
        <w:t>,</w:t>
      </w:r>
      <w:proofErr w:type="gramEnd"/>
      <w:r>
        <w:t xml:space="preserve"> </w:t>
      </w:r>
      <w:r w:rsidR="000B1941" w:rsidRPr="003F5B6D">
        <w:t>West Coast Seeds</w:t>
      </w:r>
      <w:r>
        <w:t xml:space="preserve"> (article), 2015</w:t>
      </w:r>
      <w:r w:rsidRPr="003F5B6D">
        <w:t xml:space="preserve"> </w:t>
      </w:r>
      <w:hyperlink r:id="rId71" w:history="1">
        <w:r w:rsidR="004B3ABB" w:rsidRPr="004B3ABB">
          <w:rPr>
            <w:rStyle w:val="Hyperlink"/>
          </w:rPr>
          <w:t>https://www.westcoastseeds.com/blogs/garden-wisdom/what-the-heck-is-n-p-k</w:t>
        </w:r>
      </w:hyperlink>
    </w:p>
    <w:p w14:paraId="07F60966" w14:textId="77777777" w:rsidR="004B3ABB" w:rsidRDefault="004B3ABB" w:rsidP="004B3ABB"/>
    <w:sectPr w:rsidR="004B3ABB" w:rsidSect="00FD775B">
      <w:footerReference w:type="default" r:id="rId72"/>
      <w:pgSz w:w="12240" w:h="15840"/>
      <w:pgMar w:top="1440" w:right="1152" w:bottom="1728" w:left="1440" w:header="720" w:footer="720" w:gutter="0"/>
      <w:pgNumType w:start="2"/>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601E3" w14:textId="77777777" w:rsidR="00A610CD" w:rsidRDefault="00A610CD">
      <w:pPr>
        <w:spacing w:after="0"/>
      </w:pPr>
      <w:r>
        <w:separator/>
      </w:r>
    </w:p>
  </w:endnote>
  <w:endnote w:type="continuationSeparator" w:id="0">
    <w:p w14:paraId="762D9F1A" w14:textId="77777777" w:rsidR="00A610CD" w:rsidRDefault="00A610CD">
      <w:pPr>
        <w:spacing w:after="0"/>
      </w:pPr>
      <w:r>
        <w:continuationSeparator/>
      </w:r>
    </w:p>
  </w:endnote>
  <w:endnote w:type="continuationNotice" w:id="1">
    <w:p w14:paraId="09BE2E07" w14:textId="77777777" w:rsidR="00A610CD" w:rsidRDefault="00A610C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70EF9" w14:textId="77777777" w:rsidR="00DA08AF" w:rsidRDefault="00DA08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AA689" w14:textId="77777777" w:rsidR="00DA08AF" w:rsidRDefault="00DA08AF">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Pr>
        <w:b/>
        <w:smallCaps/>
        <w:noProof/>
        <w:color w:val="FFFFFF"/>
      </w:rPr>
      <w:t>1</w:t>
    </w:r>
    <w:r>
      <w:rPr>
        <w:b/>
        <w:smallCaps/>
        <w:color w:val="FFFF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A0BFC" w14:textId="77777777" w:rsidR="00DA08AF" w:rsidRDefault="00DA08A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2676709"/>
      <w:docPartObj>
        <w:docPartGallery w:val="Page Numbers (Bottom of Page)"/>
        <w:docPartUnique/>
      </w:docPartObj>
    </w:sdtPr>
    <w:sdtEndPr>
      <w:rPr>
        <w:noProof/>
        <w:sz w:val="24"/>
        <w:szCs w:val="24"/>
      </w:rPr>
    </w:sdtEndPr>
    <w:sdtContent>
      <w:p w14:paraId="187541AE" w14:textId="77777777" w:rsidR="00DA08AF" w:rsidRPr="002954DC" w:rsidRDefault="00DA08AF">
        <w:pPr>
          <w:pStyle w:val="Footer"/>
          <w:jc w:val="right"/>
          <w:rPr>
            <w:sz w:val="24"/>
            <w:szCs w:val="24"/>
          </w:rPr>
        </w:pPr>
        <w:r w:rsidRPr="002954DC">
          <w:rPr>
            <w:sz w:val="24"/>
            <w:szCs w:val="24"/>
          </w:rPr>
          <w:fldChar w:fldCharType="begin"/>
        </w:r>
        <w:r w:rsidRPr="002954DC">
          <w:rPr>
            <w:sz w:val="24"/>
            <w:szCs w:val="24"/>
          </w:rPr>
          <w:instrText xml:space="preserve"> PAGE   \* MERGEFORMAT </w:instrText>
        </w:r>
        <w:r w:rsidRPr="002954DC">
          <w:rPr>
            <w:sz w:val="24"/>
            <w:szCs w:val="24"/>
          </w:rPr>
          <w:fldChar w:fldCharType="separate"/>
        </w:r>
        <w:r>
          <w:rPr>
            <w:noProof/>
            <w:sz w:val="24"/>
            <w:szCs w:val="24"/>
          </w:rPr>
          <w:t>1</w:t>
        </w:r>
        <w:r w:rsidRPr="002954DC">
          <w:rPr>
            <w:noProof/>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065818"/>
      <w:docPartObj>
        <w:docPartGallery w:val="Page Numbers (Bottom of Page)"/>
        <w:docPartUnique/>
      </w:docPartObj>
    </w:sdtPr>
    <w:sdtEndPr>
      <w:rPr>
        <w:b/>
        <w:noProof/>
        <w:color w:val="FFFFFF" w:themeColor="background1"/>
        <w:sz w:val="24"/>
        <w:szCs w:val="24"/>
      </w:rPr>
    </w:sdtEndPr>
    <w:sdtContent>
      <w:p w14:paraId="38774537" w14:textId="77777777" w:rsidR="00DA08AF" w:rsidRPr="00D318C1" w:rsidRDefault="00DA08AF">
        <w:pPr>
          <w:pStyle w:val="Footer"/>
          <w:jc w:val="right"/>
          <w:rPr>
            <w:b/>
            <w:color w:val="FFFFFF" w:themeColor="background1"/>
            <w:sz w:val="24"/>
            <w:szCs w:val="24"/>
          </w:rPr>
        </w:pPr>
        <w:r>
          <w:rPr>
            <w:b/>
            <w:noProof/>
            <w:color w:val="FFFFFF"/>
          </w:rPr>
          <w:drawing>
            <wp:anchor distT="0" distB="0" distL="114300" distR="114300" simplePos="0" relativeHeight="251658240" behindDoc="1" locked="0" layoutInCell="1" allowOverlap="1" wp14:anchorId="2B33B3C4" wp14:editId="79843DDE">
              <wp:simplePos x="0" y="0"/>
              <wp:positionH relativeFrom="column">
                <wp:posOffset>-958850</wp:posOffset>
              </wp:positionH>
              <wp:positionV relativeFrom="paragraph">
                <wp:posOffset>-376242</wp:posOffset>
              </wp:positionV>
              <wp:extent cx="7837714" cy="1023582"/>
              <wp:effectExtent l="0" t="0" r="0" b="5715"/>
              <wp:wrapNone/>
              <wp:docPr id="4" name="Picture 4"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een Industries TH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37714" cy="1023582"/>
                      </a:xfrm>
                      <a:prstGeom prst="rect">
                        <a:avLst/>
                      </a:prstGeom>
                    </pic:spPr>
                  </pic:pic>
                </a:graphicData>
              </a:graphic>
              <wp14:sizeRelH relativeFrom="page">
                <wp14:pctWidth>0</wp14:pctWidth>
              </wp14:sizeRelH>
              <wp14:sizeRelV relativeFrom="page">
                <wp14:pctHeight>0</wp14:pctHeight>
              </wp14:sizeRelV>
            </wp:anchor>
          </w:drawing>
        </w:r>
        <w:r w:rsidRPr="00D318C1">
          <w:rPr>
            <w:b/>
            <w:color w:val="FFFFFF" w:themeColor="background1"/>
            <w:sz w:val="24"/>
            <w:szCs w:val="24"/>
          </w:rPr>
          <w:fldChar w:fldCharType="begin"/>
        </w:r>
        <w:r w:rsidRPr="00D318C1">
          <w:rPr>
            <w:b/>
            <w:color w:val="FFFFFF" w:themeColor="background1"/>
            <w:sz w:val="24"/>
            <w:szCs w:val="24"/>
          </w:rPr>
          <w:instrText xml:space="preserve"> PAGE   \* MERGEFORMAT </w:instrText>
        </w:r>
        <w:r w:rsidRPr="00D318C1">
          <w:rPr>
            <w:b/>
            <w:color w:val="FFFFFF" w:themeColor="background1"/>
            <w:sz w:val="24"/>
            <w:szCs w:val="24"/>
          </w:rPr>
          <w:fldChar w:fldCharType="separate"/>
        </w:r>
        <w:r>
          <w:rPr>
            <w:b/>
            <w:noProof/>
            <w:color w:val="FFFFFF" w:themeColor="background1"/>
            <w:sz w:val="24"/>
            <w:szCs w:val="24"/>
          </w:rPr>
          <w:t>21</w:t>
        </w:r>
        <w:r w:rsidRPr="00D318C1">
          <w:rPr>
            <w:b/>
            <w:noProof/>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6DFDC" w14:textId="77777777" w:rsidR="00A610CD" w:rsidRDefault="00A610CD">
      <w:pPr>
        <w:spacing w:after="0"/>
      </w:pPr>
      <w:r>
        <w:separator/>
      </w:r>
    </w:p>
  </w:footnote>
  <w:footnote w:type="continuationSeparator" w:id="0">
    <w:p w14:paraId="266FB879" w14:textId="77777777" w:rsidR="00A610CD" w:rsidRDefault="00A610CD">
      <w:pPr>
        <w:spacing w:after="0"/>
      </w:pPr>
      <w:r>
        <w:continuationSeparator/>
      </w:r>
    </w:p>
  </w:footnote>
  <w:footnote w:type="continuationNotice" w:id="1">
    <w:p w14:paraId="7AFC9BCB" w14:textId="77777777" w:rsidR="00A610CD" w:rsidRDefault="00A610C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502B2" w14:textId="77777777" w:rsidR="00DA08AF" w:rsidRDefault="00DA08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E3293" w14:textId="77777777" w:rsidR="00DA08AF" w:rsidRDefault="00DA08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D0536" w14:textId="77777777" w:rsidR="00DA08AF" w:rsidRDefault="00DA08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ED4D9" w14:textId="77777777" w:rsidR="00DA08AF" w:rsidRDefault="00DA08AF">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84AF0"/>
    <w:multiLevelType w:val="multilevel"/>
    <w:tmpl w:val="47A60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C12282"/>
    <w:multiLevelType w:val="multilevel"/>
    <w:tmpl w:val="35C8C856"/>
    <w:lvl w:ilvl="0">
      <w:start w:val="1"/>
      <w:numFmt w:val="bullet"/>
      <w:lvlText w:val="●"/>
      <w:lvlJc w:val="left"/>
      <w:pPr>
        <w:ind w:left="720" w:hanging="360"/>
      </w:pPr>
      <w:rPr>
        <w:rFonts w:ascii="Noto Sans Symbols" w:eastAsia="Noto Sans Symbols" w:hAnsi="Noto Sans Symbols" w:cs="Noto Sans Symbols"/>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775B61"/>
    <w:multiLevelType w:val="multilevel"/>
    <w:tmpl w:val="6BC84C82"/>
    <w:lvl w:ilvl="0">
      <w:start w:val="1"/>
      <w:numFmt w:val="bullet"/>
      <w:lvlText w:val="●"/>
      <w:lvlJc w:val="left"/>
      <w:pPr>
        <w:ind w:left="720" w:hanging="360"/>
      </w:pPr>
      <w:rPr>
        <w:rFonts w:ascii="Noto Sans Symbols" w:eastAsia="Noto Sans Symbols" w:hAnsi="Noto Sans Symbols" w:cs="Noto Sans Symbols"/>
        <w:b w:val="0"/>
        <w:i w:val="0"/>
        <w:smallCaps w:val="0"/>
        <w:strike w:val="0"/>
        <w:color w:val="000000" w:themeColor="text1"/>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3" w15:restartNumberingAfterBreak="0">
    <w:nsid w:val="076A17A9"/>
    <w:multiLevelType w:val="hybridMultilevel"/>
    <w:tmpl w:val="E9CE2054"/>
    <w:lvl w:ilvl="0" w:tplc="8B20E0DC">
      <w:numFmt w:val="bullet"/>
      <w:lvlText w:val="·"/>
      <w:lvlJc w:val="left"/>
      <w:pPr>
        <w:ind w:left="750" w:hanging="39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9753C5"/>
    <w:multiLevelType w:val="multilevel"/>
    <w:tmpl w:val="07DC0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78293C"/>
    <w:multiLevelType w:val="multilevel"/>
    <w:tmpl w:val="197C0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FA7172"/>
    <w:multiLevelType w:val="multilevel"/>
    <w:tmpl w:val="F424C2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11B5995"/>
    <w:multiLevelType w:val="multilevel"/>
    <w:tmpl w:val="E24034A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7A2102"/>
    <w:multiLevelType w:val="multilevel"/>
    <w:tmpl w:val="05362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72E6C7D"/>
    <w:multiLevelType w:val="multilevel"/>
    <w:tmpl w:val="A10A89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98F47C0"/>
    <w:multiLevelType w:val="hybridMultilevel"/>
    <w:tmpl w:val="B6686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014C78"/>
    <w:multiLevelType w:val="hybridMultilevel"/>
    <w:tmpl w:val="08724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A3E58"/>
    <w:multiLevelType w:val="multilevel"/>
    <w:tmpl w:val="DB6A2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E5B36D5"/>
    <w:multiLevelType w:val="hybridMultilevel"/>
    <w:tmpl w:val="DA6CEF4E"/>
    <w:lvl w:ilvl="0" w:tplc="8B20E0DC">
      <w:numFmt w:val="bullet"/>
      <w:lvlText w:val="·"/>
      <w:lvlJc w:val="left"/>
      <w:pPr>
        <w:ind w:left="750" w:hanging="39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7A3417"/>
    <w:multiLevelType w:val="multilevel"/>
    <w:tmpl w:val="296673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4D94775"/>
    <w:multiLevelType w:val="multilevel"/>
    <w:tmpl w:val="5040FE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28B02417"/>
    <w:multiLevelType w:val="multilevel"/>
    <w:tmpl w:val="D3C6DF18"/>
    <w:lvl w:ilvl="0">
      <w:start w:val="1"/>
      <w:numFmt w:val="bullet"/>
      <w:lvlText w:val="●"/>
      <w:lvlJc w:val="left"/>
      <w:pPr>
        <w:ind w:left="720" w:hanging="360"/>
      </w:pPr>
      <w:rPr>
        <w:rFonts w:ascii="Noto Sans Symbols" w:eastAsia="Noto Sans Symbols" w:hAnsi="Noto Sans Symbols" w:cs="Noto Sans Symbols"/>
        <w:color w:val="000000" w:themeColor="text1"/>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9833F89"/>
    <w:multiLevelType w:val="multilevel"/>
    <w:tmpl w:val="9C90EB8A"/>
    <w:lvl w:ilvl="0">
      <w:start w:val="1"/>
      <w:numFmt w:val="bullet"/>
      <w:lvlText w:val="●"/>
      <w:lvlJc w:val="left"/>
      <w:pPr>
        <w:ind w:left="1440" w:hanging="360"/>
      </w:pPr>
      <w:rPr>
        <w:color w:val="000000" w:themeColor="text1"/>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29A71EB3"/>
    <w:multiLevelType w:val="multilevel"/>
    <w:tmpl w:val="C5D646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A983897"/>
    <w:multiLevelType w:val="multilevel"/>
    <w:tmpl w:val="89DE85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33B0D5A"/>
    <w:multiLevelType w:val="multilevel"/>
    <w:tmpl w:val="6BC84C82"/>
    <w:lvl w:ilvl="0">
      <w:start w:val="1"/>
      <w:numFmt w:val="bullet"/>
      <w:lvlText w:val="●"/>
      <w:lvlJc w:val="left"/>
      <w:pPr>
        <w:ind w:left="720" w:hanging="360"/>
      </w:pPr>
      <w:rPr>
        <w:rFonts w:ascii="Noto Sans Symbols" w:eastAsia="Noto Sans Symbols" w:hAnsi="Noto Sans Symbols" w:cs="Noto Sans Symbols"/>
        <w:b w:val="0"/>
        <w:i w:val="0"/>
        <w:smallCaps w:val="0"/>
        <w:strike w:val="0"/>
        <w:color w:val="000000" w:themeColor="text1"/>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21" w15:restartNumberingAfterBreak="0">
    <w:nsid w:val="3358073F"/>
    <w:multiLevelType w:val="multilevel"/>
    <w:tmpl w:val="42CE5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37F5266"/>
    <w:multiLevelType w:val="hybridMultilevel"/>
    <w:tmpl w:val="C5F83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D8209C"/>
    <w:multiLevelType w:val="multilevel"/>
    <w:tmpl w:val="7E529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FE74E88"/>
    <w:multiLevelType w:val="multilevel"/>
    <w:tmpl w:val="DEF4F83C"/>
    <w:lvl w:ilvl="0">
      <w:start w:val="1"/>
      <w:numFmt w:val="bullet"/>
      <w:lvlText w:val="●"/>
      <w:lvlJc w:val="left"/>
      <w:pPr>
        <w:ind w:left="720" w:hanging="360"/>
      </w:pPr>
      <w:rPr>
        <w:rFonts w:ascii="Noto Sans Symbols" w:eastAsia="Noto Sans Symbols" w:hAnsi="Noto Sans Symbols" w:cs="Noto Sans Symbols"/>
        <w:color w:val="000000" w:themeColor="text1"/>
        <w:u w:val="none"/>
      </w:rPr>
    </w:lvl>
    <w:lvl w:ilvl="1">
      <w:start w:val="1"/>
      <w:numFmt w:val="bullet"/>
      <w:lvlText w:val="❏"/>
      <w:lvlJc w:val="left"/>
      <w:pPr>
        <w:ind w:left="1440" w:hanging="360"/>
      </w:pPr>
      <w:rPr>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0E2659A"/>
    <w:multiLevelType w:val="multilevel"/>
    <w:tmpl w:val="24C872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4BD532B"/>
    <w:multiLevelType w:val="multilevel"/>
    <w:tmpl w:val="6BC84C82"/>
    <w:lvl w:ilvl="0">
      <w:start w:val="1"/>
      <w:numFmt w:val="bullet"/>
      <w:lvlText w:val="●"/>
      <w:lvlJc w:val="left"/>
      <w:pPr>
        <w:ind w:left="720" w:hanging="360"/>
      </w:pPr>
      <w:rPr>
        <w:rFonts w:ascii="Noto Sans Symbols" w:eastAsia="Noto Sans Symbols" w:hAnsi="Noto Sans Symbols" w:cs="Noto Sans Symbols"/>
        <w:b w:val="0"/>
        <w:i w:val="0"/>
        <w:smallCaps w:val="0"/>
        <w:strike w:val="0"/>
        <w:color w:val="000000" w:themeColor="text1"/>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27" w15:restartNumberingAfterBreak="0">
    <w:nsid w:val="4DB83F90"/>
    <w:multiLevelType w:val="multilevel"/>
    <w:tmpl w:val="80A0E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2BE001D"/>
    <w:multiLevelType w:val="multilevel"/>
    <w:tmpl w:val="0F3CE4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37155A2"/>
    <w:multiLevelType w:val="multilevel"/>
    <w:tmpl w:val="C3AC13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5B4246D6"/>
    <w:multiLevelType w:val="multilevel"/>
    <w:tmpl w:val="6E4244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C917558"/>
    <w:multiLevelType w:val="multilevel"/>
    <w:tmpl w:val="E0720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F896197"/>
    <w:multiLevelType w:val="multilevel"/>
    <w:tmpl w:val="82DE0A8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CDB603F"/>
    <w:multiLevelType w:val="multilevel"/>
    <w:tmpl w:val="1B32A9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2207E4C"/>
    <w:multiLevelType w:val="multilevel"/>
    <w:tmpl w:val="060C5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6CC3B9B"/>
    <w:multiLevelType w:val="multilevel"/>
    <w:tmpl w:val="6BC84C82"/>
    <w:lvl w:ilvl="0">
      <w:start w:val="1"/>
      <w:numFmt w:val="bullet"/>
      <w:lvlText w:val="●"/>
      <w:lvlJc w:val="left"/>
      <w:pPr>
        <w:ind w:left="720" w:hanging="360"/>
      </w:pPr>
      <w:rPr>
        <w:rFonts w:ascii="Noto Sans Symbols" w:eastAsia="Noto Sans Symbols" w:hAnsi="Noto Sans Symbols" w:cs="Noto Sans Symbols"/>
        <w:b w:val="0"/>
        <w:i w:val="0"/>
        <w:smallCaps w:val="0"/>
        <w:strike w:val="0"/>
        <w:color w:val="000000" w:themeColor="text1"/>
        <w:sz w:val="22"/>
        <w:szCs w:val="22"/>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36" w15:restartNumberingAfterBreak="0">
    <w:nsid w:val="78176F49"/>
    <w:multiLevelType w:val="multilevel"/>
    <w:tmpl w:val="060A08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78DE40A3"/>
    <w:multiLevelType w:val="multilevel"/>
    <w:tmpl w:val="EC54D0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33"/>
  </w:num>
  <w:num w:numId="3">
    <w:abstractNumId w:val="5"/>
  </w:num>
  <w:num w:numId="4">
    <w:abstractNumId w:val="37"/>
  </w:num>
  <w:num w:numId="5">
    <w:abstractNumId w:val="19"/>
  </w:num>
  <w:num w:numId="6">
    <w:abstractNumId w:val="31"/>
  </w:num>
  <w:num w:numId="7">
    <w:abstractNumId w:val="25"/>
  </w:num>
  <w:num w:numId="8">
    <w:abstractNumId w:val="27"/>
  </w:num>
  <w:num w:numId="9">
    <w:abstractNumId w:val="0"/>
  </w:num>
  <w:num w:numId="10">
    <w:abstractNumId w:val="28"/>
  </w:num>
  <w:num w:numId="11">
    <w:abstractNumId w:val="30"/>
  </w:num>
  <w:num w:numId="12">
    <w:abstractNumId w:val="12"/>
  </w:num>
  <w:num w:numId="13">
    <w:abstractNumId w:val="14"/>
  </w:num>
  <w:num w:numId="14">
    <w:abstractNumId w:val="18"/>
  </w:num>
  <w:num w:numId="15">
    <w:abstractNumId w:val="9"/>
  </w:num>
  <w:num w:numId="16">
    <w:abstractNumId w:val="21"/>
  </w:num>
  <w:num w:numId="17">
    <w:abstractNumId w:val="4"/>
  </w:num>
  <w:num w:numId="18">
    <w:abstractNumId w:val="32"/>
  </w:num>
  <w:num w:numId="19">
    <w:abstractNumId w:val="26"/>
  </w:num>
  <w:num w:numId="20">
    <w:abstractNumId w:val="17"/>
  </w:num>
  <w:num w:numId="21">
    <w:abstractNumId w:val="7"/>
  </w:num>
  <w:num w:numId="22">
    <w:abstractNumId w:val="1"/>
  </w:num>
  <w:num w:numId="23">
    <w:abstractNumId w:val="36"/>
  </w:num>
  <w:num w:numId="24">
    <w:abstractNumId w:val="24"/>
  </w:num>
  <w:num w:numId="25">
    <w:abstractNumId w:val="34"/>
  </w:num>
  <w:num w:numId="26">
    <w:abstractNumId w:val="6"/>
  </w:num>
  <w:num w:numId="27">
    <w:abstractNumId w:val="29"/>
  </w:num>
  <w:num w:numId="28">
    <w:abstractNumId w:val="23"/>
  </w:num>
  <w:num w:numId="29">
    <w:abstractNumId w:val="8"/>
  </w:num>
  <w:num w:numId="30">
    <w:abstractNumId w:val="16"/>
  </w:num>
  <w:num w:numId="31">
    <w:abstractNumId w:val="11"/>
  </w:num>
  <w:num w:numId="32">
    <w:abstractNumId w:val="13"/>
  </w:num>
  <w:num w:numId="33">
    <w:abstractNumId w:val="3"/>
  </w:num>
  <w:num w:numId="34">
    <w:abstractNumId w:val="22"/>
  </w:num>
  <w:num w:numId="35">
    <w:abstractNumId w:val="2"/>
  </w:num>
  <w:num w:numId="36">
    <w:abstractNumId w:val="20"/>
  </w:num>
  <w:num w:numId="37">
    <w:abstractNumId w:val="35"/>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88C"/>
    <w:rsid w:val="0000070A"/>
    <w:rsid w:val="00001BCD"/>
    <w:rsid w:val="000021AC"/>
    <w:rsid w:val="0000495D"/>
    <w:rsid w:val="00007062"/>
    <w:rsid w:val="00014D3A"/>
    <w:rsid w:val="00014D9A"/>
    <w:rsid w:val="00016AF9"/>
    <w:rsid w:val="00021F40"/>
    <w:rsid w:val="000231AE"/>
    <w:rsid w:val="00032B3C"/>
    <w:rsid w:val="00035906"/>
    <w:rsid w:val="000359A6"/>
    <w:rsid w:val="0003759D"/>
    <w:rsid w:val="000419A0"/>
    <w:rsid w:val="00044AB8"/>
    <w:rsid w:val="00044F9C"/>
    <w:rsid w:val="00045E48"/>
    <w:rsid w:val="00046CA5"/>
    <w:rsid w:val="0006033C"/>
    <w:rsid w:val="00061953"/>
    <w:rsid w:val="00061EA0"/>
    <w:rsid w:val="00062C0E"/>
    <w:rsid w:val="00064AC4"/>
    <w:rsid w:val="000660A6"/>
    <w:rsid w:val="00071905"/>
    <w:rsid w:val="00073057"/>
    <w:rsid w:val="00080325"/>
    <w:rsid w:val="000838D5"/>
    <w:rsid w:val="000906CB"/>
    <w:rsid w:val="00097887"/>
    <w:rsid w:val="000A0654"/>
    <w:rsid w:val="000A102E"/>
    <w:rsid w:val="000A3A0C"/>
    <w:rsid w:val="000A4E30"/>
    <w:rsid w:val="000A5AC9"/>
    <w:rsid w:val="000A680A"/>
    <w:rsid w:val="000A7C53"/>
    <w:rsid w:val="000B1941"/>
    <w:rsid w:val="000B4467"/>
    <w:rsid w:val="000C73E6"/>
    <w:rsid w:val="000C7EEF"/>
    <w:rsid w:val="000C7F7C"/>
    <w:rsid w:val="000D0E93"/>
    <w:rsid w:val="000D2787"/>
    <w:rsid w:val="000E3989"/>
    <w:rsid w:val="000E53A1"/>
    <w:rsid w:val="000E5851"/>
    <w:rsid w:val="000E693B"/>
    <w:rsid w:val="000E6CD4"/>
    <w:rsid w:val="000E7F70"/>
    <w:rsid w:val="000F0657"/>
    <w:rsid w:val="000F2468"/>
    <w:rsid w:val="000F41A6"/>
    <w:rsid w:val="000F5759"/>
    <w:rsid w:val="00102DE7"/>
    <w:rsid w:val="0010673C"/>
    <w:rsid w:val="00106D39"/>
    <w:rsid w:val="00112ACA"/>
    <w:rsid w:val="0012279E"/>
    <w:rsid w:val="0013182A"/>
    <w:rsid w:val="00134A50"/>
    <w:rsid w:val="00140692"/>
    <w:rsid w:val="00142F50"/>
    <w:rsid w:val="00144008"/>
    <w:rsid w:val="001475B4"/>
    <w:rsid w:val="0015418B"/>
    <w:rsid w:val="00162EFD"/>
    <w:rsid w:val="0016342B"/>
    <w:rsid w:val="00165DC2"/>
    <w:rsid w:val="00170FBF"/>
    <w:rsid w:val="00172B35"/>
    <w:rsid w:val="001736BD"/>
    <w:rsid w:val="00175463"/>
    <w:rsid w:val="00175BAC"/>
    <w:rsid w:val="00175EDA"/>
    <w:rsid w:val="001771FE"/>
    <w:rsid w:val="001779C9"/>
    <w:rsid w:val="001834BE"/>
    <w:rsid w:val="0018460B"/>
    <w:rsid w:val="00184B25"/>
    <w:rsid w:val="0018770B"/>
    <w:rsid w:val="001970D6"/>
    <w:rsid w:val="001A17FB"/>
    <w:rsid w:val="001A4FFF"/>
    <w:rsid w:val="001A5793"/>
    <w:rsid w:val="001B1909"/>
    <w:rsid w:val="001B1C04"/>
    <w:rsid w:val="001C14A6"/>
    <w:rsid w:val="001C47A3"/>
    <w:rsid w:val="001C6CDD"/>
    <w:rsid w:val="001D0CD2"/>
    <w:rsid w:val="001D150B"/>
    <w:rsid w:val="001D26AC"/>
    <w:rsid w:val="001D6250"/>
    <w:rsid w:val="001D6594"/>
    <w:rsid w:val="001E6033"/>
    <w:rsid w:val="001E776A"/>
    <w:rsid w:val="001F02B0"/>
    <w:rsid w:val="001F3FB6"/>
    <w:rsid w:val="001F7396"/>
    <w:rsid w:val="002013EA"/>
    <w:rsid w:val="00201710"/>
    <w:rsid w:val="00201AAF"/>
    <w:rsid w:val="00201D22"/>
    <w:rsid w:val="00204204"/>
    <w:rsid w:val="00211F32"/>
    <w:rsid w:val="00220A58"/>
    <w:rsid w:val="00234325"/>
    <w:rsid w:val="00237BC8"/>
    <w:rsid w:val="0024558E"/>
    <w:rsid w:val="00247725"/>
    <w:rsid w:val="00253B8D"/>
    <w:rsid w:val="00254040"/>
    <w:rsid w:val="00255A50"/>
    <w:rsid w:val="002562E1"/>
    <w:rsid w:val="002564A6"/>
    <w:rsid w:val="002617BB"/>
    <w:rsid w:val="002649FF"/>
    <w:rsid w:val="00272952"/>
    <w:rsid w:val="00274087"/>
    <w:rsid w:val="002803D7"/>
    <w:rsid w:val="002805A7"/>
    <w:rsid w:val="002824FC"/>
    <w:rsid w:val="00283108"/>
    <w:rsid w:val="0029363B"/>
    <w:rsid w:val="00293E27"/>
    <w:rsid w:val="002954DC"/>
    <w:rsid w:val="00295908"/>
    <w:rsid w:val="002A0165"/>
    <w:rsid w:val="002A1544"/>
    <w:rsid w:val="002A215C"/>
    <w:rsid w:val="002A6CE5"/>
    <w:rsid w:val="002A74C9"/>
    <w:rsid w:val="002A7FB9"/>
    <w:rsid w:val="002B3C90"/>
    <w:rsid w:val="002B6D53"/>
    <w:rsid w:val="002C0412"/>
    <w:rsid w:val="002C0BEB"/>
    <w:rsid w:val="002C1CF0"/>
    <w:rsid w:val="002C4C26"/>
    <w:rsid w:val="002C4FF6"/>
    <w:rsid w:val="002C50A9"/>
    <w:rsid w:val="002C6FB6"/>
    <w:rsid w:val="002D1177"/>
    <w:rsid w:val="002D1340"/>
    <w:rsid w:val="002D279F"/>
    <w:rsid w:val="002D3108"/>
    <w:rsid w:val="002E1EA0"/>
    <w:rsid w:val="002E46AA"/>
    <w:rsid w:val="002F0942"/>
    <w:rsid w:val="002F11DA"/>
    <w:rsid w:val="002F1B9E"/>
    <w:rsid w:val="002F6A15"/>
    <w:rsid w:val="002F6DE9"/>
    <w:rsid w:val="00300B06"/>
    <w:rsid w:val="003052D4"/>
    <w:rsid w:val="00306785"/>
    <w:rsid w:val="003130F0"/>
    <w:rsid w:val="00323DA7"/>
    <w:rsid w:val="003250CE"/>
    <w:rsid w:val="003346C1"/>
    <w:rsid w:val="00336BC9"/>
    <w:rsid w:val="00341457"/>
    <w:rsid w:val="0034606F"/>
    <w:rsid w:val="00346B2E"/>
    <w:rsid w:val="00353B34"/>
    <w:rsid w:val="00354B42"/>
    <w:rsid w:val="003567D9"/>
    <w:rsid w:val="0035747C"/>
    <w:rsid w:val="00357FB4"/>
    <w:rsid w:val="00362728"/>
    <w:rsid w:val="0036299F"/>
    <w:rsid w:val="003647B6"/>
    <w:rsid w:val="003669A9"/>
    <w:rsid w:val="00380132"/>
    <w:rsid w:val="00384B66"/>
    <w:rsid w:val="00391FEF"/>
    <w:rsid w:val="0039258E"/>
    <w:rsid w:val="00393722"/>
    <w:rsid w:val="003969D5"/>
    <w:rsid w:val="003A40F0"/>
    <w:rsid w:val="003A4890"/>
    <w:rsid w:val="003A5F7E"/>
    <w:rsid w:val="003A7F16"/>
    <w:rsid w:val="003B08C1"/>
    <w:rsid w:val="003B0CC8"/>
    <w:rsid w:val="003C177A"/>
    <w:rsid w:val="003C33BE"/>
    <w:rsid w:val="003C4FA4"/>
    <w:rsid w:val="003C5458"/>
    <w:rsid w:val="003C7C1D"/>
    <w:rsid w:val="003D2A1C"/>
    <w:rsid w:val="003D3E92"/>
    <w:rsid w:val="003D46A3"/>
    <w:rsid w:val="003D557C"/>
    <w:rsid w:val="003E21CE"/>
    <w:rsid w:val="003E2FEF"/>
    <w:rsid w:val="003E4941"/>
    <w:rsid w:val="003F4695"/>
    <w:rsid w:val="003F4720"/>
    <w:rsid w:val="003F53E5"/>
    <w:rsid w:val="003F5B6D"/>
    <w:rsid w:val="003F66F1"/>
    <w:rsid w:val="003F71E2"/>
    <w:rsid w:val="003F7BB1"/>
    <w:rsid w:val="00413E43"/>
    <w:rsid w:val="00422D82"/>
    <w:rsid w:val="00423482"/>
    <w:rsid w:val="00423AE5"/>
    <w:rsid w:val="00427366"/>
    <w:rsid w:val="00432A84"/>
    <w:rsid w:val="004359E3"/>
    <w:rsid w:val="004363AA"/>
    <w:rsid w:val="004433AD"/>
    <w:rsid w:val="0044445A"/>
    <w:rsid w:val="00446050"/>
    <w:rsid w:val="004502CB"/>
    <w:rsid w:val="00451069"/>
    <w:rsid w:val="00451971"/>
    <w:rsid w:val="004561C9"/>
    <w:rsid w:val="00456C3D"/>
    <w:rsid w:val="00470B5F"/>
    <w:rsid w:val="00470D49"/>
    <w:rsid w:val="00472980"/>
    <w:rsid w:val="00472F77"/>
    <w:rsid w:val="00474109"/>
    <w:rsid w:val="00492930"/>
    <w:rsid w:val="0049680F"/>
    <w:rsid w:val="004A01F4"/>
    <w:rsid w:val="004A0903"/>
    <w:rsid w:val="004A0FA9"/>
    <w:rsid w:val="004A3419"/>
    <w:rsid w:val="004A3446"/>
    <w:rsid w:val="004A53B9"/>
    <w:rsid w:val="004A6B9A"/>
    <w:rsid w:val="004A6FFE"/>
    <w:rsid w:val="004B3ABB"/>
    <w:rsid w:val="004B3CB6"/>
    <w:rsid w:val="004B5F0A"/>
    <w:rsid w:val="004B6561"/>
    <w:rsid w:val="004B7047"/>
    <w:rsid w:val="004C121E"/>
    <w:rsid w:val="004C3DB5"/>
    <w:rsid w:val="004C3F6F"/>
    <w:rsid w:val="004C41B0"/>
    <w:rsid w:val="004C6A36"/>
    <w:rsid w:val="004C7F1A"/>
    <w:rsid w:val="004D06E9"/>
    <w:rsid w:val="004D2A5D"/>
    <w:rsid w:val="004D31DF"/>
    <w:rsid w:val="004D3907"/>
    <w:rsid w:val="004D46D5"/>
    <w:rsid w:val="004D6459"/>
    <w:rsid w:val="004E1FE8"/>
    <w:rsid w:val="004E2555"/>
    <w:rsid w:val="004E38BE"/>
    <w:rsid w:val="004E52CA"/>
    <w:rsid w:val="004E6BEF"/>
    <w:rsid w:val="004F2033"/>
    <w:rsid w:val="00501875"/>
    <w:rsid w:val="00501D29"/>
    <w:rsid w:val="005029C5"/>
    <w:rsid w:val="00503716"/>
    <w:rsid w:val="0050759A"/>
    <w:rsid w:val="00511350"/>
    <w:rsid w:val="005124A8"/>
    <w:rsid w:val="005169DC"/>
    <w:rsid w:val="00521294"/>
    <w:rsid w:val="00525F94"/>
    <w:rsid w:val="00531D1C"/>
    <w:rsid w:val="005322D3"/>
    <w:rsid w:val="00533BE3"/>
    <w:rsid w:val="005376D0"/>
    <w:rsid w:val="00540C99"/>
    <w:rsid w:val="005426EA"/>
    <w:rsid w:val="00542A55"/>
    <w:rsid w:val="00542C5E"/>
    <w:rsid w:val="00543603"/>
    <w:rsid w:val="00550B46"/>
    <w:rsid w:val="005545FA"/>
    <w:rsid w:val="00554FD9"/>
    <w:rsid w:val="005562C1"/>
    <w:rsid w:val="0056104E"/>
    <w:rsid w:val="00565D7D"/>
    <w:rsid w:val="00570948"/>
    <w:rsid w:val="00572C4C"/>
    <w:rsid w:val="00572E32"/>
    <w:rsid w:val="00575101"/>
    <w:rsid w:val="005759FE"/>
    <w:rsid w:val="005805D3"/>
    <w:rsid w:val="00583E35"/>
    <w:rsid w:val="005877CF"/>
    <w:rsid w:val="00591CB0"/>
    <w:rsid w:val="00594144"/>
    <w:rsid w:val="00595793"/>
    <w:rsid w:val="005A186A"/>
    <w:rsid w:val="005A299A"/>
    <w:rsid w:val="005A4B2B"/>
    <w:rsid w:val="005A7D33"/>
    <w:rsid w:val="005B1763"/>
    <w:rsid w:val="005B1E19"/>
    <w:rsid w:val="005B21F7"/>
    <w:rsid w:val="005B6DE6"/>
    <w:rsid w:val="005B788C"/>
    <w:rsid w:val="005C1614"/>
    <w:rsid w:val="005C768D"/>
    <w:rsid w:val="005D245F"/>
    <w:rsid w:val="005D408F"/>
    <w:rsid w:val="005D5AB5"/>
    <w:rsid w:val="005D7A56"/>
    <w:rsid w:val="005E181D"/>
    <w:rsid w:val="005E2DB6"/>
    <w:rsid w:val="005E3B08"/>
    <w:rsid w:val="005E3EC8"/>
    <w:rsid w:val="005F016D"/>
    <w:rsid w:val="005F3705"/>
    <w:rsid w:val="005F3A13"/>
    <w:rsid w:val="005F7CD5"/>
    <w:rsid w:val="006001F9"/>
    <w:rsid w:val="0060516A"/>
    <w:rsid w:val="006063A3"/>
    <w:rsid w:val="00610AF7"/>
    <w:rsid w:val="0061168D"/>
    <w:rsid w:val="006137A1"/>
    <w:rsid w:val="00614A1A"/>
    <w:rsid w:val="00614DCA"/>
    <w:rsid w:val="006207BD"/>
    <w:rsid w:val="00623244"/>
    <w:rsid w:val="00623360"/>
    <w:rsid w:val="00626CF7"/>
    <w:rsid w:val="00630F27"/>
    <w:rsid w:val="00635582"/>
    <w:rsid w:val="006404B3"/>
    <w:rsid w:val="006448DE"/>
    <w:rsid w:val="00645ACA"/>
    <w:rsid w:val="0065165D"/>
    <w:rsid w:val="006531C8"/>
    <w:rsid w:val="00653DF6"/>
    <w:rsid w:val="006544D7"/>
    <w:rsid w:val="00655112"/>
    <w:rsid w:val="00664946"/>
    <w:rsid w:val="00664FEF"/>
    <w:rsid w:val="00666CED"/>
    <w:rsid w:val="00666D37"/>
    <w:rsid w:val="00671EBB"/>
    <w:rsid w:val="00672E17"/>
    <w:rsid w:val="00673535"/>
    <w:rsid w:val="00673714"/>
    <w:rsid w:val="0067504B"/>
    <w:rsid w:val="006807BE"/>
    <w:rsid w:val="006819C7"/>
    <w:rsid w:val="0068229C"/>
    <w:rsid w:val="00683A43"/>
    <w:rsid w:val="00683C56"/>
    <w:rsid w:val="00683D73"/>
    <w:rsid w:val="006903CA"/>
    <w:rsid w:val="00690515"/>
    <w:rsid w:val="00690EDE"/>
    <w:rsid w:val="006917CD"/>
    <w:rsid w:val="00692B2D"/>
    <w:rsid w:val="00693213"/>
    <w:rsid w:val="00694537"/>
    <w:rsid w:val="00697B0E"/>
    <w:rsid w:val="006B4FBF"/>
    <w:rsid w:val="006B58FC"/>
    <w:rsid w:val="006B5C5B"/>
    <w:rsid w:val="006B644A"/>
    <w:rsid w:val="006C0FC7"/>
    <w:rsid w:val="006C28DC"/>
    <w:rsid w:val="006C4F1F"/>
    <w:rsid w:val="006D1589"/>
    <w:rsid w:val="006D687C"/>
    <w:rsid w:val="006E5530"/>
    <w:rsid w:val="006E5ECC"/>
    <w:rsid w:val="006E77E9"/>
    <w:rsid w:val="006F2714"/>
    <w:rsid w:val="006F59E9"/>
    <w:rsid w:val="006F62BB"/>
    <w:rsid w:val="006F67D2"/>
    <w:rsid w:val="00702F29"/>
    <w:rsid w:val="00703DC8"/>
    <w:rsid w:val="007079A5"/>
    <w:rsid w:val="007139BA"/>
    <w:rsid w:val="007148F4"/>
    <w:rsid w:val="00715DEE"/>
    <w:rsid w:val="0071684B"/>
    <w:rsid w:val="00717384"/>
    <w:rsid w:val="00717A46"/>
    <w:rsid w:val="0072285F"/>
    <w:rsid w:val="00726397"/>
    <w:rsid w:val="007304B0"/>
    <w:rsid w:val="007306F4"/>
    <w:rsid w:val="00731051"/>
    <w:rsid w:val="0073391A"/>
    <w:rsid w:val="00734280"/>
    <w:rsid w:val="007353F1"/>
    <w:rsid w:val="0073612E"/>
    <w:rsid w:val="00736AFC"/>
    <w:rsid w:val="00737D13"/>
    <w:rsid w:val="00740932"/>
    <w:rsid w:val="00743C42"/>
    <w:rsid w:val="00744115"/>
    <w:rsid w:val="007448A6"/>
    <w:rsid w:val="00746FF8"/>
    <w:rsid w:val="00750B34"/>
    <w:rsid w:val="00751DFE"/>
    <w:rsid w:val="0076035A"/>
    <w:rsid w:val="00760FB5"/>
    <w:rsid w:val="00761D3B"/>
    <w:rsid w:val="0076507F"/>
    <w:rsid w:val="00772E5B"/>
    <w:rsid w:val="00775898"/>
    <w:rsid w:val="0078233A"/>
    <w:rsid w:val="00782722"/>
    <w:rsid w:val="00782F28"/>
    <w:rsid w:val="00783218"/>
    <w:rsid w:val="00783833"/>
    <w:rsid w:val="00784F77"/>
    <w:rsid w:val="00787082"/>
    <w:rsid w:val="007872A5"/>
    <w:rsid w:val="00790499"/>
    <w:rsid w:val="00791137"/>
    <w:rsid w:val="00791B86"/>
    <w:rsid w:val="00794C11"/>
    <w:rsid w:val="007A05E4"/>
    <w:rsid w:val="007A3DB1"/>
    <w:rsid w:val="007A5C2D"/>
    <w:rsid w:val="007A7449"/>
    <w:rsid w:val="007B2050"/>
    <w:rsid w:val="007B27A3"/>
    <w:rsid w:val="007B40A2"/>
    <w:rsid w:val="007B73EF"/>
    <w:rsid w:val="007C096B"/>
    <w:rsid w:val="007C1CE7"/>
    <w:rsid w:val="007C38F1"/>
    <w:rsid w:val="007D00E2"/>
    <w:rsid w:val="007D08EB"/>
    <w:rsid w:val="007E0C41"/>
    <w:rsid w:val="007E1EE9"/>
    <w:rsid w:val="007E3D0C"/>
    <w:rsid w:val="007E70F3"/>
    <w:rsid w:val="007F12F8"/>
    <w:rsid w:val="007F2F84"/>
    <w:rsid w:val="007F3025"/>
    <w:rsid w:val="007F4CD3"/>
    <w:rsid w:val="007F57C4"/>
    <w:rsid w:val="007F7D8E"/>
    <w:rsid w:val="00802818"/>
    <w:rsid w:val="008076D6"/>
    <w:rsid w:val="00811501"/>
    <w:rsid w:val="00816B25"/>
    <w:rsid w:val="0082048B"/>
    <w:rsid w:val="00820F03"/>
    <w:rsid w:val="00823520"/>
    <w:rsid w:val="008273CE"/>
    <w:rsid w:val="00831A86"/>
    <w:rsid w:val="00841DFC"/>
    <w:rsid w:val="0084693D"/>
    <w:rsid w:val="00847259"/>
    <w:rsid w:val="00851709"/>
    <w:rsid w:val="00852405"/>
    <w:rsid w:val="008534CD"/>
    <w:rsid w:val="00854240"/>
    <w:rsid w:val="008568EA"/>
    <w:rsid w:val="00856992"/>
    <w:rsid w:val="00861E9E"/>
    <w:rsid w:val="00865328"/>
    <w:rsid w:val="0086578B"/>
    <w:rsid w:val="00871512"/>
    <w:rsid w:val="00872AA7"/>
    <w:rsid w:val="00873A96"/>
    <w:rsid w:val="008767FD"/>
    <w:rsid w:val="00884705"/>
    <w:rsid w:val="00887A80"/>
    <w:rsid w:val="008912B6"/>
    <w:rsid w:val="00892B9D"/>
    <w:rsid w:val="00896A4C"/>
    <w:rsid w:val="00896B9C"/>
    <w:rsid w:val="008A1FBF"/>
    <w:rsid w:val="008A25C1"/>
    <w:rsid w:val="008A3840"/>
    <w:rsid w:val="008A6DDA"/>
    <w:rsid w:val="008B1B05"/>
    <w:rsid w:val="008B23DD"/>
    <w:rsid w:val="008B7DC7"/>
    <w:rsid w:val="008C4237"/>
    <w:rsid w:val="008C4A6E"/>
    <w:rsid w:val="008C67DA"/>
    <w:rsid w:val="008D21FB"/>
    <w:rsid w:val="008D53D4"/>
    <w:rsid w:val="008D54B6"/>
    <w:rsid w:val="008D7215"/>
    <w:rsid w:val="008F330D"/>
    <w:rsid w:val="008F4E53"/>
    <w:rsid w:val="008F5D17"/>
    <w:rsid w:val="00900B10"/>
    <w:rsid w:val="00903E89"/>
    <w:rsid w:val="0090436B"/>
    <w:rsid w:val="009118C4"/>
    <w:rsid w:val="00913133"/>
    <w:rsid w:val="00920582"/>
    <w:rsid w:val="0092254F"/>
    <w:rsid w:val="00925E94"/>
    <w:rsid w:val="00927A6F"/>
    <w:rsid w:val="009350A9"/>
    <w:rsid w:val="009359D9"/>
    <w:rsid w:val="00935F70"/>
    <w:rsid w:val="00936DE4"/>
    <w:rsid w:val="009430C7"/>
    <w:rsid w:val="00950BBE"/>
    <w:rsid w:val="00953A68"/>
    <w:rsid w:val="00954C65"/>
    <w:rsid w:val="00957FF1"/>
    <w:rsid w:val="009603B0"/>
    <w:rsid w:val="00964144"/>
    <w:rsid w:val="0096527F"/>
    <w:rsid w:val="00972CCB"/>
    <w:rsid w:val="00975C94"/>
    <w:rsid w:val="00977E00"/>
    <w:rsid w:val="00980019"/>
    <w:rsid w:val="00984720"/>
    <w:rsid w:val="00987F9D"/>
    <w:rsid w:val="00990C58"/>
    <w:rsid w:val="00993706"/>
    <w:rsid w:val="00995796"/>
    <w:rsid w:val="009971BA"/>
    <w:rsid w:val="009A01B1"/>
    <w:rsid w:val="009A1881"/>
    <w:rsid w:val="009A24B3"/>
    <w:rsid w:val="009A4CDE"/>
    <w:rsid w:val="009A6C97"/>
    <w:rsid w:val="009A7B8C"/>
    <w:rsid w:val="009B4044"/>
    <w:rsid w:val="009B630E"/>
    <w:rsid w:val="009B67DF"/>
    <w:rsid w:val="009C35BE"/>
    <w:rsid w:val="009C3AFC"/>
    <w:rsid w:val="009C5432"/>
    <w:rsid w:val="009C5EC1"/>
    <w:rsid w:val="009D0E03"/>
    <w:rsid w:val="009D2767"/>
    <w:rsid w:val="009D2A7A"/>
    <w:rsid w:val="009D4254"/>
    <w:rsid w:val="009D47F1"/>
    <w:rsid w:val="009D5A87"/>
    <w:rsid w:val="009E0D83"/>
    <w:rsid w:val="009E31E4"/>
    <w:rsid w:val="009E389E"/>
    <w:rsid w:val="009F39AE"/>
    <w:rsid w:val="009F3DE1"/>
    <w:rsid w:val="009F7C59"/>
    <w:rsid w:val="009F7E22"/>
    <w:rsid w:val="00A12A5E"/>
    <w:rsid w:val="00A157E6"/>
    <w:rsid w:val="00A20899"/>
    <w:rsid w:val="00A2111D"/>
    <w:rsid w:val="00A251E6"/>
    <w:rsid w:val="00A2648A"/>
    <w:rsid w:val="00A271B3"/>
    <w:rsid w:val="00A352CD"/>
    <w:rsid w:val="00A36ACA"/>
    <w:rsid w:val="00A37A05"/>
    <w:rsid w:val="00A42E8D"/>
    <w:rsid w:val="00A4343D"/>
    <w:rsid w:val="00A43E4E"/>
    <w:rsid w:val="00A4674C"/>
    <w:rsid w:val="00A511C8"/>
    <w:rsid w:val="00A5378C"/>
    <w:rsid w:val="00A610CD"/>
    <w:rsid w:val="00A6260E"/>
    <w:rsid w:val="00A63979"/>
    <w:rsid w:val="00A653AC"/>
    <w:rsid w:val="00A65D1F"/>
    <w:rsid w:val="00A67B1B"/>
    <w:rsid w:val="00A70E2C"/>
    <w:rsid w:val="00A73CC8"/>
    <w:rsid w:val="00A757D0"/>
    <w:rsid w:val="00A7639F"/>
    <w:rsid w:val="00A80D0C"/>
    <w:rsid w:val="00A9286F"/>
    <w:rsid w:val="00A965B2"/>
    <w:rsid w:val="00AA02BF"/>
    <w:rsid w:val="00AA043F"/>
    <w:rsid w:val="00AA0AEB"/>
    <w:rsid w:val="00AA1271"/>
    <w:rsid w:val="00AA4D8D"/>
    <w:rsid w:val="00AA55C9"/>
    <w:rsid w:val="00AA7105"/>
    <w:rsid w:val="00AA772F"/>
    <w:rsid w:val="00AB1382"/>
    <w:rsid w:val="00AB1DFD"/>
    <w:rsid w:val="00AB2F74"/>
    <w:rsid w:val="00AB3D3C"/>
    <w:rsid w:val="00AB405D"/>
    <w:rsid w:val="00AB5D75"/>
    <w:rsid w:val="00AB65C4"/>
    <w:rsid w:val="00AB6831"/>
    <w:rsid w:val="00AB768E"/>
    <w:rsid w:val="00AC154B"/>
    <w:rsid w:val="00AC1859"/>
    <w:rsid w:val="00AC3814"/>
    <w:rsid w:val="00AC4544"/>
    <w:rsid w:val="00AD23B1"/>
    <w:rsid w:val="00AD29F2"/>
    <w:rsid w:val="00AD75F5"/>
    <w:rsid w:val="00AD7896"/>
    <w:rsid w:val="00AD795B"/>
    <w:rsid w:val="00AE0802"/>
    <w:rsid w:val="00AE3A6B"/>
    <w:rsid w:val="00AF314A"/>
    <w:rsid w:val="00AF7294"/>
    <w:rsid w:val="00B01842"/>
    <w:rsid w:val="00B03D2D"/>
    <w:rsid w:val="00B0429E"/>
    <w:rsid w:val="00B04B88"/>
    <w:rsid w:val="00B04E48"/>
    <w:rsid w:val="00B1773B"/>
    <w:rsid w:val="00B2304F"/>
    <w:rsid w:val="00B256EE"/>
    <w:rsid w:val="00B264E7"/>
    <w:rsid w:val="00B268A9"/>
    <w:rsid w:val="00B26C66"/>
    <w:rsid w:val="00B31295"/>
    <w:rsid w:val="00B35078"/>
    <w:rsid w:val="00B360A3"/>
    <w:rsid w:val="00B419DF"/>
    <w:rsid w:val="00B41B69"/>
    <w:rsid w:val="00B4453A"/>
    <w:rsid w:val="00B4508C"/>
    <w:rsid w:val="00B45147"/>
    <w:rsid w:val="00B4576F"/>
    <w:rsid w:val="00B52583"/>
    <w:rsid w:val="00B610F7"/>
    <w:rsid w:val="00B638FF"/>
    <w:rsid w:val="00B64DFC"/>
    <w:rsid w:val="00B65177"/>
    <w:rsid w:val="00B675DE"/>
    <w:rsid w:val="00B67B48"/>
    <w:rsid w:val="00B70C81"/>
    <w:rsid w:val="00B711A7"/>
    <w:rsid w:val="00B7191E"/>
    <w:rsid w:val="00B74929"/>
    <w:rsid w:val="00B85BA0"/>
    <w:rsid w:val="00B96918"/>
    <w:rsid w:val="00BA2CE2"/>
    <w:rsid w:val="00BA39D3"/>
    <w:rsid w:val="00BA4E6B"/>
    <w:rsid w:val="00BA597C"/>
    <w:rsid w:val="00BA6C01"/>
    <w:rsid w:val="00BD2ABB"/>
    <w:rsid w:val="00BD53C7"/>
    <w:rsid w:val="00BD6E87"/>
    <w:rsid w:val="00BD77E7"/>
    <w:rsid w:val="00BE2B9C"/>
    <w:rsid w:val="00BE34B3"/>
    <w:rsid w:val="00BE3FE9"/>
    <w:rsid w:val="00BF0470"/>
    <w:rsid w:val="00BF14F5"/>
    <w:rsid w:val="00BF7935"/>
    <w:rsid w:val="00C02177"/>
    <w:rsid w:val="00C036DD"/>
    <w:rsid w:val="00C125AA"/>
    <w:rsid w:val="00C1350A"/>
    <w:rsid w:val="00C15CAF"/>
    <w:rsid w:val="00C210BA"/>
    <w:rsid w:val="00C30C9F"/>
    <w:rsid w:val="00C31594"/>
    <w:rsid w:val="00C33AD2"/>
    <w:rsid w:val="00C353A3"/>
    <w:rsid w:val="00C37DE1"/>
    <w:rsid w:val="00C40C6B"/>
    <w:rsid w:val="00C40D8D"/>
    <w:rsid w:val="00C44868"/>
    <w:rsid w:val="00C45813"/>
    <w:rsid w:val="00C474D1"/>
    <w:rsid w:val="00C50753"/>
    <w:rsid w:val="00C55EE1"/>
    <w:rsid w:val="00C64DF7"/>
    <w:rsid w:val="00C67D58"/>
    <w:rsid w:val="00C70A60"/>
    <w:rsid w:val="00C71B92"/>
    <w:rsid w:val="00C736D8"/>
    <w:rsid w:val="00C73B37"/>
    <w:rsid w:val="00C81ED7"/>
    <w:rsid w:val="00C8307C"/>
    <w:rsid w:val="00C84E53"/>
    <w:rsid w:val="00C86D4F"/>
    <w:rsid w:val="00C87045"/>
    <w:rsid w:val="00C90F4C"/>
    <w:rsid w:val="00C91BCB"/>
    <w:rsid w:val="00C91C24"/>
    <w:rsid w:val="00C94456"/>
    <w:rsid w:val="00C97728"/>
    <w:rsid w:val="00CA071B"/>
    <w:rsid w:val="00CA3F73"/>
    <w:rsid w:val="00CA65F3"/>
    <w:rsid w:val="00CB11D2"/>
    <w:rsid w:val="00CB51C6"/>
    <w:rsid w:val="00CB6B1E"/>
    <w:rsid w:val="00CB7325"/>
    <w:rsid w:val="00CB7736"/>
    <w:rsid w:val="00CB7F19"/>
    <w:rsid w:val="00CC0716"/>
    <w:rsid w:val="00CC2D47"/>
    <w:rsid w:val="00CC4540"/>
    <w:rsid w:val="00CD641B"/>
    <w:rsid w:val="00CE2AFE"/>
    <w:rsid w:val="00CE670C"/>
    <w:rsid w:val="00CE6A90"/>
    <w:rsid w:val="00CE6E46"/>
    <w:rsid w:val="00CF1030"/>
    <w:rsid w:val="00CF2E76"/>
    <w:rsid w:val="00CF465F"/>
    <w:rsid w:val="00CF6778"/>
    <w:rsid w:val="00D005BF"/>
    <w:rsid w:val="00D03F60"/>
    <w:rsid w:val="00D040F3"/>
    <w:rsid w:val="00D05D32"/>
    <w:rsid w:val="00D124B9"/>
    <w:rsid w:val="00D13174"/>
    <w:rsid w:val="00D156B4"/>
    <w:rsid w:val="00D2314A"/>
    <w:rsid w:val="00D254F0"/>
    <w:rsid w:val="00D25EAC"/>
    <w:rsid w:val="00D318C1"/>
    <w:rsid w:val="00D31B63"/>
    <w:rsid w:val="00D32261"/>
    <w:rsid w:val="00D35E75"/>
    <w:rsid w:val="00D43A15"/>
    <w:rsid w:val="00D4569A"/>
    <w:rsid w:val="00D46390"/>
    <w:rsid w:val="00D46A00"/>
    <w:rsid w:val="00D50CC8"/>
    <w:rsid w:val="00D53705"/>
    <w:rsid w:val="00D559E5"/>
    <w:rsid w:val="00D57FB2"/>
    <w:rsid w:val="00D6249E"/>
    <w:rsid w:val="00D65F9E"/>
    <w:rsid w:val="00D6680F"/>
    <w:rsid w:val="00D7143B"/>
    <w:rsid w:val="00D73AD8"/>
    <w:rsid w:val="00D84909"/>
    <w:rsid w:val="00D85108"/>
    <w:rsid w:val="00D87663"/>
    <w:rsid w:val="00D91386"/>
    <w:rsid w:val="00D92E2B"/>
    <w:rsid w:val="00D9478E"/>
    <w:rsid w:val="00D968F8"/>
    <w:rsid w:val="00D97499"/>
    <w:rsid w:val="00DA08AF"/>
    <w:rsid w:val="00DA33DD"/>
    <w:rsid w:val="00DA50B3"/>
    <w:rsid w:val="00DA6EF6"/>
    <w:rsid w:val="00DA73E6"/>
    <w:rsid w:val="00DB1808"/>
    <w:rsid w:val="00DB6A30"/>
    <w:rsid w:val="00DB6F62"/>
    <w:rsid w:val="00DB7D47"/>
    <w:rsid w:val="00DC04A7"/>
    <w:rsid w:val="00DC17F6"/>
    <w:rsid w:val="00DC69A7"/>
    <w:rsid w:val="00DC6FBF"/>
    <w:rsid w:val="00DD235E"/>
    <w:rsid w:val="00DD4EF3"/>
    <w:rsid w:val="00DD4F73"/>
    <w:rsid w:val="00DD53BE"/>
    <w:rsid w:val="00DD6AA6"/>
    <w:rsid w:val="00DE6164"/>
    <w:rsid w:val="00DF1740"/>
    <w:rsid w:val="00DF521F"/>
    <w:rsid w:val="00DF5476"/>
    <w:rsid w:val="00DF6B45"/>
    <w:rsid w:val="00DF750B"/>
    <w:rsid w:val="00E01408"/>
    <w:rsid w:val="00E01D42"/>
    <w:rsid w:val="00E04772"/>
    <w:rsid w:val="00E047DE"/>
    <w:rsid w:val="00E056E8"/>
    <w:rsid w:val="00E05DBD"/>
    <w:rsid w:val="00E06652"/>
    <w:rsid w:val="00E06E7A"/>
    <w:rsid w:val="00E13113"/>
    <w:rsid w:val="00E13E3C"/>
    <w:rsid w:val="00E1502F"/>
    <w:rsid w:val="00E1671D"/>
    <w:rsid w:val="00E2784F"/>
    <w:rsid w:val="00E34136"/>
    <w:rsid w:val="00E405D8"/>
    <w:rsid w:val="00E40DFF"/>
    <w:rsid w:val="00E45F47"/>
    <w:rsid w:val="00E50EB4"/>
    <w:rsid w:val="00E52459"/>
    <w:rsid w:val="00E57642"/>
    <w:rsid w:val="00E61148"/>
    <w:rsid w:val="00E62FC8"/>
    <w:rsid w:val="00E66B1C"/>
    <w:rsid w:val="00E66C47"/>
    <w:rsid w:val="00E70F93"/>
    <w:rsid w:val="00E7785B"/>
    <w:rsid w:val="00E77B7E"/>
    <w:rsid w:val="00E814F4"/>
    <w:rsid w:val="00E81817"/>
    <w:rsid w:val="00E820BE"/>
    <w:rsid w:val="00E90D97"/>
    <w:rsid w:val="00E92692"/>
    <w:rsid w:val="00EA3023"/>
    <w:rsid w:val="00EA4343"/>
    <w:rsid w:val="00EA731B"/>
    <w:rsid w:val="00EB1216"/>
    <w:rsid w:val="00EB618A"/>
    <w:rsid w:val="00EC1BC8"/>
    <w:rsid w:val="00EC1CBA"/>
    <w:rsid w:val="00EC5F0C"/>
    <w:rsid w:val="00ED0472"/>
    <w:rsid w:val="00ED3158"/>
    <w:rsid w:val="00ED5166"/>
    <w:rsid w:val="00ED66AE"/>
    <w:rsid w:val="00EE6D80"/>
    <w:rsid w:val="00EE6FBD"/>
    <w:rsid w:val="00F02266"/>
    <w:rsid w:val="00F04A10"/>
    <w:rsid w:val="00F061E1"/>
    <w:rsid w:val="00F10016"/>
    <w:rsid w:val="00F11A72"/>
    <w:rsid w:val="00F23A73"/>
    <w:rsid w:val="00F24C4A"/>
    <w:rsid w:val="00F24EE2"/>
    <w:rsid w:val="00F2527F"/>
    <w:rsid w:val="00F27266"/>
    <w:rsid w:val="00F350F5"/>
    <w:rsid w:val="00F367E8"/>
    <w:rsid w:val="00F4349B"/>
    <w:rsid w:val="00F43926"/>
    <w:rsid w:val="00F4561C"/>
    <w:rsid w:val="00F4679E"/>
    <w:rsid w:val="00F50283"/>
    <w:rsid w:val="00F50A57"/>
    <w:rsid w:val="00F51B76"/>
    <w:rsid w:val="00F57326"/>
    <w:rsid w:val="00F57D83"/>
    <w:rsid w:val="00F604A2"/>
    <w:rsid w:val="00F604EB"/>
    <w:rsid w:val="00F70BA2"/>
    <w:rsid w:val="00F719D9"/>
    <w:rsid w:val="00F74A67"/>
    <w:rsid w:val="00F91129"/>
    <w:rsid w:val="00F97FC6"/>
    <w:rsid w:val="00FA3B8F"/>
    <w:rsid w:val="00FA6F4F"/>
    <w:rsid w:val="00FA7A5C"/>
    <w:rsid w:val="00FA7C5A"/>
    <w:rsid w:val="00FB0C77"/>
    <w:rsid w:val="00FB10CF"/>
    <w:rsid w:val="00FB215D"/>
    <w:rsid w:val="00FB5053"/>
    <w:rsid w:val="00FB5E3D"/>
    <w:rsid w:val="00FC51BB"/>
    <w:rsid w:val="00FC549D"/>
    <w:rsid w:val="00FD0B61"/>
    <w:rsid w:val="00FD1EB1"/>
    <w:rsid w:val="00FD35A5"/>
    <w:rsid w:val="00FD399E"/>
    <w:rsid w:val="00FD3C6E"/>
    <w:rsid w:val="00FD62BA"/>
    <w:rsid w:val="00FD775B"/>
    <w:rsid w:val="00FD7FBC"/>
    <w:rsid w:val="00FE1C83"/>
    <w:rsid w:val="00FE219C"/>
    <w:rsid w:val="00FE6E8B"/>
    <w:rsid w:val="00FF0BDE"/>
    <w:rsid w:val="00FF2AD7"/>
    <w:rsid w:val="00FF3350"/>
    <w:rsid w:val="00FF455A"/>
    <w:rsid w:val="00FF4BDF"/>
    <w:rsid w:val="00FF598D"/>
    <w:rsid w:val="00FF5E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565EF"/>
  <w15:docId w15:val="{CBB8438A-5E25-4A50-A54D-B4D3ECCD1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359E3"/>
    <w:pPr>
      <w:jc w:val="both"/>
    </w:pPr>
    <w:rPr>
      <w:color w:val="000000" w:themeColor="text1"/>
      <w:lang w:val="fr-CA"/>
    </w:rPr>
  </w:style>
  <w:style w:type="paragraph" w:styleId="Heading1">
    <w:name w:val="heading 1"/>
    <w:basedOn w:val="Normal"/>
    <w:next w:val="Normal"/>
    <w:rsid w:val="00CD641B"/>
    <w:pPr>
      <w:keepNext/>
      <w:keepLines/>
      <w:spacing w:before="240" w:after="360"/>
      <w:outlineLvl w:val="0"/>
    </w:pPr>
    <w:rPr>
      <w:rFonts w:ascii="Calibri Light" w:eastAsia="Calibri" w:hAnsi="Calibri Light" w:cs="Calibri"/>
      <w:color w:val="1932FF"/>
      <w:sz w:val="40"/>
      <w:szCs w:val="40"/>
    </w:rPr>
  </w:style>
  <w:style w:type="paragraph" w:styleId="Heading2">
    <w:name w:val="heading 2"/>
    <w:basedOn w:val="Normal"/>
    <w:next w:val="Normal"/>
    <w:rsid w:val="00CD641B"/>
    <w:pPr>
      <w:keepNext/>
      <w:keepLines/>
      <w:spacing w:before="360" w:after="0"/>
      <w:outlineLvl w:val="1"/>
    </w:pPr>
    <w:rPr>
      <w:rFonts w:ascii="Calibri Light" w:eastAsia="Calibri" w:hAnsi="Calibri Light" w:cs="Calibri"/>
      <w:color w:val="1932FF"/>
      <w:sz w:val="32"/>
      <w:szCs w:val="32"/>
    </w:rPr>
  </w:style>
  <w:style w:type="paragraph" w:styleId="Heading3">
    <w:name w:val="heading 3"/>
    <w:basedOn w:val="Normal"/>
    <w:next w:val="Normal"/>
    <w:rsid w:val="00CD641B"/>
    <w:pPr>
      <w:keepNext/>
      <w:keepLines/>
      <w:spacing w:before="240" w:after="0"/>
      <w:outlineLvl w:val="2"/>
    </w:pPr>
    <w:rPr>
      <w:rFonts w:ascii="Calibri Light" w:eastAsia="Calibri" w:hAnsi="Calibri Light" w:cs="Calibri"/>
      <w:color w:val="1932FF"/>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4" w:type="dxa"/>
        <w:left w:w="115" w:type="dxa"/>
        <w:bottom w:w="144" w:type="dxa"/>
        <w:right w:w="115" w:type="dxa"/>
      </w:tblCellMar>
    </w:tblPr>
  </w:style>
  <w:style w:type="paragraph" w:styleId="ListParagraph">
    <w:name w:val="List Paragraph"/>
    <w:basedOn w:val="Normal"/>
    <w:uiPriority w:val="34"/>
    <w:qFormat/>
    <w:rsid w:val="00CD641B"/>
    <w:pPr>
      <w:ind w:left="720"/>
      <w:contextualSpacing/>
    </w:pPr>
  </w:style>
  <w:style w:type="character" w:styleId="Hyperlink">
    <w:name w:val="Hyperlink"/>
    <w:basedOn w:val="DefaultParagraphFont"/>
    <w:uiPriority w:val="99"/>
    <w:unhideWhenUsed/>
    <w:rsid w:val="004B3ABB"/>
    <w:rPr>
      <w:rFonts w:ascii="Arial" w:hAnsi="Arial"/>
      <w:color w:val="1932FF"/>
      <w:sz w:val="22"/>
      <w:u w:val="single"/>
    </w:rPr>
  </w:style>
  <w:style w:type="paragraph" w:styleId="TOCHeading">
    <w:name w:val="TOC Heading"/>
    <w:basedOn w:val="Heading1"/>
    <w:next w:val="Normal"/>
    <w:uiPriority w:val="39"/>
    <w:unhideWhenUsed/>
    <w:qFormat/>
    <w:rsid w:val="00D559E5"/>
    <w:pPr>
      <w:spacing w:after="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D559E5"/>
    <w:pPr>
      <w:spacing w:after="100"/>
    </w:pPr>
  </w:style>
  <w:style w:type="paragraph" w:styleId="TOC2">
    <w:name w:val="toc 2"/>
    <w:basedOn w:val="Normal"/>
    <w:next w:val="Normal"/>
    <w:autoRedefine/>
    <w:uiPriority w:val="39"/>
    <w:unhideWhenUsed/>
    <w:rsid w:val="00D559E5"/>
    <w:pPr>
      <w:spacing w:after="100"/>
      <w:ind w:left="220"/>
    </w:pPr>
  </w:style>
  <w:style w:type="paragraph" w:styleId="TOC3">
    <w:name w:val="toc 3"/>
    <w:basedOn w:val="Normal"/>
    <w:next w:val="Normal"/>
    <w:autoRedefine/>
    <w:uiPriority w:val="39"/>
    <w:unhideWhenUsed/>
    <w:rsid w:val="00D559E5"/>
    <w:pPr>
      <w:spacing w:after="100"/>
      <w:ind w:left="440"/>
    </w:pPr>
  </w:style>
  <w:style w:type="paragraph" w:styleId="Header">
    <w:name w:val="header"/>
    <w:basedOn w:val="Normal"/>
    <w:link w:val="HeaderChar"/>
    <w:uiPriority w:val="99"/>
    <w:unhideWhenUsed/>
    <w:rsid w:val="000B4467"/>
    <w:pPr>
      <w:tabs>
        <w:tab w:val="center" w:pos="4680"/>
        <w:tab w:val="right" w:pos="9360"/>
      </w:tabs>
      <w:spacing w:after="0"/>
    </w:pPr>
  </w:style>
  <w:style w:type="character" w:customStyle="1" w:styleId="HeaderChar">
    <w:name w:val="Header Char"/>
    <w:basedOn w:val="DefaultParagraphFont"/>
    <w:link w:val="Header"/>
    <w:uiPriority w:val="99"/>
    <w:rsid w:val="000B4467"/>
    <w:rPr>
      <w:color w:val="000000" w:themeColor="text1"/>
    </w:rPr>
  </w:style>
  <w:style w:type="paragraph" w:styleId="Footer">
    <w:name w:val="footer"/>
    <w:basedOn w:val="Normal"/>
    <w:link w:val="FooterChar"/>
    <w:uiPriority w:val="99"/>
    <w:unhideWhenUsed/>
    <w:rsid w:val="000B4467"/>
    <w:pPr>
      <w:tabs>
        <w:tab w:val="center" w:pos="4680"/>
        <w:tab w:val="right" w:pos="9360"/>
      </w:tabs>
      <w:spacing w:after="0"/>
    </w:pPr>
  </w:style>
  <w:style w:type="character" w:customStyle="1" w:styleId="FooterChar">
    <w:name w:val="Footer Char"/>
    <w:basedOn w:val="DefaultParagraphFont"/>
    <w:link w:val="Footer"/>
    <w:uiPriority w:val="99"/>
    <w:rsid w:val="000B4467"/>
    <w:rPr>
      <w:color w:val="000000" w:themeColor="text1"/>
    </w:rPr>
  </w:style>
  <w:style w:type="paragraph" w:styleId="NoSpacing">
    <w:name w:val="No Spacing"/>
    <w:uiPriority w:val="1"/>
    <w:qFormat/>
    <w:rsid w:val="002A0165"/>
    <w:pPr>
      <w:spacing w:after="0"/>
      <w:jc w:val="both"/>
    </w:pPr>
    <w:rPr>
      <w:color w:val="000000" w:themeColor="text1"/>
    </w:rPr>
  </w:style>
  <w:style w:type="character" w:styleId="FollowedHyperlink">
    <w:name w:val="FollowedHyperlink"/>
    <w:basedOn w:val="DefaultParagraphFont"/>
    <w:uiPriority w:val="99"/>
    <w:semiHidden/>
    <w:unhideWhenUsed/>
    <w:rsid w:val="007872A5"/>
    <w:rPr>
      <w:color w:val="800080" w:themeColor="followedHyperlink"/>
      <w:u w:val="single"/>
    </w:rPr>
  </w:style>
  <w:style w:type="paragraph" w:styleId="BalloonText">
    <w:name w:val="Balloon Text"/>
    <w:basedOn w:val="Normal"/>
    <w:link w:val="BalloonTextChar"/>
    <w:uiPriority w:val="99"/>
    <w:semiHidden/>
    <w:unhideWhenUsed/>
    <w:rsid w:val="004A6B9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B9A"/>
    <w:rPr>
      <w:rFonts w:ascii="Segoe UI" w:hAnsi="Segoe UI" w:cs="Segoe UI"/>
      <w:color w:val="000000" w:themeColor="text1"/>
      <w:sz w:val="18"/>
      <w:szCs w:val="18"/>
    </w:rPr>
  </w:style>
  <w:style w:type="character" w:styleId="CommentReference">
    <w:name w:val="annotation reference"/>
    <w:basedOn w:val="DefaultParagraphFont"/>
    <w:uiPriority w:val="99"/>
    <w:semiHidden/>
    <w:unhideWhenUsed/>
    <w:rsid w:val="001D150B"/>
    <w:rPr>
      <w:sz w:val="16"/>
      <w:szCs w:val="16"/>
    </w:rPr>
  </w:style>
  <w:style w:type="paragraph" w:styleId="CommentText">
    <w:name w:val="annotation text"/>
    <w:basedOn w:val="Normal"/>
    <w:link w:val="CommentTextChar"/>
    <w:uiPriority w:val="99"/>
    <w:semiHidden/>
    <w:unhideWhenUsed/>
    <w:rsid w:val="001D150B"/>
    <w:rPr>
      <w:sz w:val="20"/>
      <w:szCs w:val="20"/>
    </w:rPr>
  </w:style>
  <w:style w:type="character" w:customStyle="1" w:styleId="CommentTextChar">
    <w:name w:val="Comment Text Char"/>
    <w:basedOn w:val="DefaultParagraphFont"/>
    <w:link w:val="CommentText"/>
    <w:uiPriority w:val="99"/>
    <w:semiHidden/>
    <w:rsid w:val="001D150B"/>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1D150B"/>
    <w:rPr>
      <w:b/>
      <w:bCs/>
    </w:rPr>
  </w:style>
  <w:style w:type="character" w:customStyle="1" w:styleId="CommentSubjectChar">
    <w:name w:val="Comment Subject Char"/>
    <w:basedOn w:val="CommentTextChar"/>
    <w:link w:val="CommentSubject"/>
    <w:uiPriority w:val="99"/>
    <w:semiHidden/>
    <w:rsid w:val="001D150B"/>
    <w:rPr>
      <w:b/>
      <w:bCs/>
      <w:color w:val="000000" w:themeColor="text1"/>
      <w:sz w:val="20"/>
      <w:szCs w:val="20"/>
    </w:rPr>
  </w:style>
  <w:style w:type="character" w:styleId="UnresolvedMention">
    <w:name w:val="Unresolved Mention"/>
    <w:basedOn w:val="DefaultParagraphFont"/>
    <w:uiPriority w:val="99"/>
    <w:semiHidden/>
    <w:unhideWhenUsed/>
    <w:rsid w:val="00A42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159058">
      <w:bodyDiv w:val="1"/>
      <w:marLeft w:val="0"/>
      <w:marRight w:val="0"/>
      <w:marTop w:val="0"/>
      <w:marBottom w:val="0"/>
      <w:divBdr>
        <w:top w:val="none" w:sz="0" w:space="0" w:color="auto"/>
        <w:left w:val="none" w:sz="0" w:space="0" w:color="auto"/>
        <w:bottom w:val="none" w:sz="0" w:space="0" w:color="auto"/>
        <w:right w:val="none" w:sz="0" w:space="0" w:color="auto"/>
      </w:divBdr>
    </w:div>
    <w:div w:id="274562116">
      <w:bodyDiv w:val="1"/>
      <w:marLeft w:val="0"/>
      <w:marRight w:val="0"/>
      <w:marTop w:val="0"/>
      <w:marBottom w:val="0"/>
      <w:divBdr>
        <w:top w:val="none" w:sz="0" w:space="0" w:color="auto"/>
        <w:left w:val="none" w:sz="0" w:space="0" w:color="auto"/>
        <w:bottom w:val="none" w:sz="0" w:space="0" w:color="auto"/>
        <w:right w:val="none" w:sz="0" w:space="0" w:color="auto"/>
      </w:divBdr>
    </w:div>
    <w:div w:id="345787886">
      <w:bodyDiv w:val="1"/>
      <w:marLeft w:val="0"/>
      <w:marRight w:val="0"/>
      <w:marTop w:val="0"/>
      <w:marBottom w:val="0"/>
      <w:divBdr>
        <w:top w:val="none" w:sz="0" w:space="0" w:color="auto"/>
        <w:left w:val="none" w:sz="0" w:space="0" w:color="auto"/>
        <w:bottom w:val="none" w:sz="0" w:space="0" w:color="auto"/>
        <w:right w:val="none" w:sz="0" w:space="0" w:color="auto"/>
      </w:divBdr>
    </w:div>
    <w:div w:id="361636490">
      <w:bodyDiv w:val="1"/>
      <w:marLeft w:val="0"/>
      <w:marRight w:val="0"/>
      <w:marTop w:val="0"/>
      <w:marBottom w:val="0"/>
      <w:divBdr>
        <w:top w:val="none" w:sz="0" w:space="0" w:color="auto"/>
        <w:left w:val="none" w:sz="0" w:space="0" w:color="auto"/>
        <w:bottom w:val="none" w:sz="0" w:space="0" w:color="auto"/>
        <w:right w:val="none" w:sz="0" w:space="0" w:color="auto"/>
      </w:divBdr>
    </w:div>
    <w:div w:id="782580494">
      <w:bodyDiv w:val="1"/>
      <w:marLeft w:val="0"/>
      <w:marRight w:val="0"/>
      <w:marTop w:val="0"/>
      <w:marBottom w:val="0"/>
      <w:divBdr>
        <w:top w:val="none" w:sz="0" w:space="0" w:color="auto"/>
        <w:left w:val="none" w:sz="0" w:space="0" w:color="auto"/>
        <w:bottom w:val="none" w:sz="0" w:space="0" w:color="auto"/>
        <w:right w:val="none" w:sz="0" w:space="0" w:color="auto"/>
      </w:divBdr>
    </w:div>
    <w:div w:id="1499731529">
      <w:bodyDiv w:val="1"/>
      <w:marLeft w:val="0"/>
      <w:marRight w:val="0"/>
      <w:marTop w:val="0"/>
      <w:marBottom w:val="0"/>
      <w:divBdr>
        <w:top w:val="none" w:sz="0" w:space="0" w:color="auto"/>
        <w:left w:val="none" w:sz="0" w:space="0" w:color="auto"/>
        <w:bottom w:val="none" w:sz="0" w:space="0" w:color="auto"/>
        <w:right w:val="none" w:sz="0" w:space="0" w:color="auto"/>
      </w:divBdr>
    </w:div>
    <w:div w:id="1732578902">
      <w:bodyDiv w:val="1"/>
      <w:marLeft w:val="0"/>
      <w:marRight w:val="0"/>
      <w:marTop w:val="0"/>
      <w:marBottom w:val="0"/>
      <w:divBdr>
        <w:top w:val="none" w:sz="0" w:space="0" w:color="auto"/>
        <w:left w:val="none" w:sz="0" w:space="0" w:color="auto"/>
        <w:bottom w:val="none" w:sz="0" w:space="0" w:color="auto"/>
        <w:right w:val="none" w:sz="0" w:space="0" w:color="auto"/>
      </w:divBdr>
    </w:div>
    <w:div w:id="2054232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gardeners.com/how-to/how-to-start-seeds/5062.html" TargetMode="External"/><Relationship Id="rId21" Type="http://schemas.openxmlformats.org/officeDocument/2006/relationships/hyperlink" Target="http://www.labour.gov.on.ca/english/index.php" TargetMode="External"/><Relationship Id="rId42" Type="http://schemas.openxmlformats.org/officeDocument/2006/relationships/hyperlink" Target="https://www.cbc.ca/news/canada/forum-produce-1.3499711" TargetMode="External"/><Relationship Id="rId47" Type="http://schemas.openxmlformats.org/officeDocument/2006/relationships/hyperlink" Target="https://www.mgoi.ca/" TargetMode="External"/><Relationship Id="rId63" Type="http://schemas.openxmlformats.org/officeDocument/2006/relationships/hyperlink" Target="http://www.edu.gov.on.ca/fre/policyfunding/growSuccessfr.pdf" TargetMode="External"/><Relationship Id="rId68" Type="http://schemas.openxmlformats.org/officeDocument/2006/relationships/hyperlink" Target="http://www.edugains.ca/resourcesDI/EducatorsPackages/DIEducatorsPackage2010/2010DIScrapbook.pdf" TargetMode="Externa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www.cbc.ca/news/canada/forum-produce-1.3499711" TargetMode="External"/><Relationship Id="rId11" Type="http://schemas.openxmlformats.org/officeDocument/2006/relationships/footer" Target="footer1.xml"/><Relationship Id="rId24" Type="http://schemas.openxmlformats.org/officeDocument/2006/relationships/hyperlink" Target="https://thebeakerlife.com/the-evolution-of-agriculture-ebc10bf664ae" TargetMode="External"/><Relationship Id="rId32" Type="http://schemas.openxmlformats.org/officeDocument/2006/relationships/hyperlink" Target="https://www.thespruce.com/what-is-a-soilless-potting-mix-1403085" TargetMode="External"/><Relationship Id="rId37" Type="http://schemas.openxmlformats.org/officeDocument/2006/relationships/hyperlink" Target="https://www.nationalgeographic.org/education/" TargetMode="External"/><Relationship Id="rId40" Type="http://schemas.openxmlformats.org/officeDocument/2006/relationships/hyperlink" Target="https://www.google.com/" TargetMode="External"/><Relationship Id="rId45" Type="http://schemas.openxmlformats.org/officeDocument/2006/relationships/hyperlink" Target="https://www.gardeningknowhow.com/garden-how-to/soil-fertilizers/soilless-growing-mediums.htm" TargetMode="External"/><Relationship Id="rId53" Type="http://schemas.openxmlformats.org/officeDocument/2006/relationships/hyperlink" Target="https://www.gardeners.com/how-to/how-to-start-seeds/5062.html" TargetMode="External"/><Relationship Id="rId58" Type="http://schemas.openxmlformats.org/officeDocument/2006/relationships/hyperlink" Target="https://pedagogienumeriqueenaction.cforp.ca/wp-content/uploads/2016/02/Ontario-21st-century-competencies-foundation-FINAL-FR_AODA_EDUGAINS_Feb-19_16.pdf" TargetMode="External"/><Relationship Id="rId66" Type="http://schemas.openxmlformats.org/officeDocument/2006/relationships/hyperlink" Target="https://www.thespruce.com/when-should-i-feed-plant-seedlings-1403093"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octe.ca/application/files/8115/3823/5630/SAFEdoc_GREEN.pdf" TargetMode="External"/><Relationship Id="rId19" Type="http://schemas.openxmlformats.org/officeDocument/2006/relationships/hyperlink" Target="https://landscapeontario.com/" TargetMode="External"/><Relationship Id="rId14" Type="http://schemas.openxmlformats.org/officeDocument/2006/relationships/footer" Target="footer3.xml"/><Relationship Id="rId22" Type="http://schemas.openxmlformats.org/officeDocument/2006/relationships/hyperlink" Target="https://www.nationalgeographic.org/education/" TargetMode="External"/><Relationship Id="rId27" Type="http://schemas.openxmlformats.org/officeDocument/2006/relationships/hyperlink" Target="https://www.gardeningknowhow.com/garden-how-to/soil-fertilizers/soilless-growing-mediums.htm" TargetMode="External"/><Relationship Id="rId30" Type="http://schemas.openxmlformats.org/officeDocument/2006/relationships/hyperlink" Target="https://www.mcgill.ca/foodservices/sustainability/green/local" TargetMode="External"/><Relationship Id="rId35" Type="http://schemas.openxmlformats.org/officeDocument/2006/relationships/package" Target="embeddings/Microsoft_PowerPoint_Presentation.pptx"/><Relationship Id="rId43" Type="http://schemas.openxmlformats.org/officeDocument/2006/relationships/hyperlink" Target="https://www.cbc.ca/news/canada/forum-produce-1.3499711" TargetMode="External"/><Relationship Id="rId48" Type="http://schemas.openxmlformats.org/officeDocument/2006/relationships/hyperlink" Target="https://www.westcoastseeds.com/blogs/garden-wisdom/what-the-heck-is-n-p-k" TargetMode="External"/><Relationship Id="rId56" Type="http://schemas.openxmlformats.org/officeDocument/2006/relationships/hyperlink" Target="https://www.octe.ca/fr/resources/resource-folder/technologie-agricole-securidoc" TargetMode="External"/><Relationship Id="rId64" Type="http://schemas.openxmlformats.org/officeDocument/2006/relationships/hyperlink" Target="https://www.octe.ca/fr/resources/resource-folder/thj10-green-industrie" TargetMode="External"/><Relationship Id="rId69" Type="http://schemas.openxmlformats.org/officeDocument/2006/relationships/hyperlink" Target="http://www.edu.gov.on.ca/fre/curriculum/secondary/teched910curr09.pdf" TargetMode="External"/><Relationship Id="rId8" Type="http://schemas.openxmlformats.org/officeDocument/2006/relationships/image" Target="media/image1.jpg"/><Relationship Id="rId51" Type="http://schemas.openxmlformats.org/officeDocument/2006/relationships/hyperlink" Target="https://www.gardeners.com/how-to/how-to-start-seeds/5062.html" TargetMode="External"/><Relationship Id="rId72" Type="http://schemas.openxmlformats.org/officeDocument/2006/relationships/footer" Target="footer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cchst.ca/index.html" TargetMode="External"/><Relationship Id="rId25" Type="http://schemas.openxmlformats.org/officeDocument/2006/relationships/hyperlink" Target="https://foodsecurecanada.org/resources-news/news-media/buying-local-food-products" TargetMode="External"/><Relationship Id="rId33" Type="http://schemas.openxmlformats.org/officeDocument/2006/relationships/hyperlink" Target="https://www.westcoastseeds.com/blogs/garden-wisdom/what-the-heck-is-n-p-k" TargetMode="External"/><Relationship Id="rId38" Type="http://schemas.openxmlformats.org/officeDocument/2006/relationships/hyperlink" Target="https://www.nytimes.com/2016/10/18/science/ancient-farmers-archaeology-dna.html" TargetMode="External"/><Relationship Id="rId46" Type="http://schemas.openxmlformats.org/officeDocument/2006/relationships/hyperlink" Target="https://www.thespruce.com/what-is-a-soilless-potting-mix-1403085" TargetMode="External"/><Relationship Id="rId59" Type="http://schemas.openxmlformats.org/officeDocument/2006/relationships/hyperlink" Target="https://www.gardeningknowhow.com/garden-how-to/propagation/seeds/seedlings-after-germination.htm" TargetMode="External"/><Relationship Id="rId67" Type="http://schemas.openxmlformats.org/officeDocument/2006/relationships/hyperlink" Target="http://www.edu.gov.on.ca/fre/general/elemsec/speced/LearningforAll2013Fr.pdf" TargetMode="External"/><Relationship Id="rId20" Type="http://schemas.openxmlformats.org/officeDocument/2006/relationships/hyperlink" Target="https://www.mgoi.ca/" TargetMode="External"/><Relationship Id="rId41" Type="http://schemas.openxmlformats.org/officeDocument/2006/relationships/hyperlink" Target="https://www.mcgill.ca/foodservices/sustainability/green/local" TargetMode="External"/><Relationship Id="rId54" Type="http://schemas.openxmlformats.org/officeDocument/2006/relationships/hyperlink" Target="https://www.gardeners.com/how-to/video-slideshow-growing-tomatoes/7902.html" TargetMode="External"/><Relationship Id="rId62" Type="http://schemas.openxmlformats.org/officeDocument/2006/relationships/hyperlink" Target="https://www.octe.ca/fr/resources/resource-folder/technologie-agricole-securidoc" TargetMode="External"/><Relationship Id="rId70" Type="http://schemas.openxmlformats.org/officeDocument/2006/relationships/hyperlink" Target="http://www.edu.gov.on.ca/fre/curriculum/secondary/2009teched1112curr.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www.collegeoftrades.ca/" TargetMode="External"/><Relationship Id="rId28" Type="http://schemas.openxmlformats.org/officeDocument/2006/relationships/hyperlink" Target="https://www.gardeners.com/how-to/video-slideshow-growing-tomatoes/7902.html" TargetMode="External"/><Relationship Id="rId36" Type="http://schemas.openxmlformats.org/officeDocument/2006/relationships/hyperlink" Target="https://www.octe.ca/fr/resources/resource-folder/thj10-green-industrie" TargetMode="External"/><Relationship Id="rId49" Type="http://schemas.openxmlformats.org/officeDocument/2006/relationships/hyperlink" Target="https://www.gardeningknowhow.com/garden-how-to/propagation/seeds/seedlings-after-germination.htm" TargetMode="External"/><Relationship Id="rId57" Type="http://schemas.openxmlformats.org/officeDocument/2006/relationships/hyperlink" Target="http://www.edugains.ca/resourcesDI/EducatorsPackages/DIEducatorsPackage2010/2010DIScrapbook.pdf" TargetMode="External"/><Relationship Id="rId10" Type="http://schemas.openxmlformats.org/officeDocument/2006/relationships/header" Target="header2.xml"/><Relationship Id="rId31" Type="http://schemas.openxmlformats.org/officeDocument/2006/relationships/hyperlink" Target="https://www.nytimes.com/2016/10/18/science/ancient-farmers-archaeology-dna.html" TargetMode="External"/><Relationship Id="rId44" Type="http://schemas.openxmlformats.org/officeDocument/2006/relationships/hyperlink" Target="https://foodsecurecanada.org/resources-news/news-media/buying-local-food-products" TargetMode="External"/><Relationship Id="rId52" Type="http://schemas.openxmlformats.org/officeDocument/2006/relationships/hyperlink" Target="https://www.gardeners.com/how-to/video-slideshow-growing-tomatoes/7902.html" TargetMode="External"/><Relationship Id="rId60" Type="http://schemas.openxmlformats.org/officeDocument/2006/relationships/hyperlink" Target="http://www.edu.gov.on.ca/eng/curriculum/secondary/techedemphasiscourses.pdf" TargetMode="External"/><Relationship Id="rId65" Type="http://schemas.openxmlformats.org/officeDocument/2006/relationships/hyperlink" Target="https://www.cbc.ca/news/canada/forum-produce-1.3499711"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www.ontariodirectors.ca/" TargetMode="External"/><Relationship Id="rId39" Type="http://schemas.openxmlformats.org/officeDocument/2006/relationships/hyperlink" Target="https://thebeakerlife.com/the-evolution-of-agriculture-ebc10bf664ae" TargetMode="External"/><Relationship Id="rId34" Type="http://schemas.openxmlformats.org/officeDocument/2006/relationships/image" Target="media/image2.emf"/><Relationship Id="rId50" Type="http://schemas.openxmlformats.org/officeDocument/2006/relationships/hyperlink" Target="https://www.thespruce.com/when-should-i-feed-plant-seedlings-1403093" TargetMode="External"/><Relationship Id="rId55" Type="http://schemas.openxmlformats.org/officeDocument/2006/relationships/hyperlink" Target="https://www.octe.ca/en/resources/resource-folder/toolsafe/toolsafe-tfj-knife-handling" TargetMode="External"/><Relationship Id="rId7" Type="http://schemas.openxmlformats.org/officeDocument/2006/relationships/endnotes" Target="endnotes.xml"/><Relationship Id="rId71" Type="http://schemas.openxmlformats.org/officeDocument/2006/relationships/hyperlink" Target="https://www.westcoastseeds.com/blogs/garden-wisdom/what-the-heck-is-n-p-k"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DA152-E2A7-4861-B3F5-824EBCBEB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22</Pages>
  <Words>6456</Words>
  <Characters>35511</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cp:lastModifiedBy>Mario Blouin</cp:lastModifiedBy>
  <cp:revision>39</cp:revision>
  <cp:lastPrinted>2020-11-13T11:28:00Z</cp:lastPrinted>
  <dcterms:created xsi:type="dcterms:W3CDTF">2020-07-02T12:45:00Z</dcterms:created>
  <dcterms:modified xsi:type="dcterms:W3CDTF">2020-11-13T11:29:00Z</dcterms:modified>
</cp:coreProperties>
</file>