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843D63" w14:textId="7C39D19C" w:rsidR="00A63FD5" w:rsidRPr="00AE6B91" w:rsidRDefault="00AC7637">
      <w:pPr>
        <w:rPr>
          <w:lang w:val="fr-CA"/>
        </w:rPr>
        <w:sectPr w:rsidR="00A63FD5" w:rsidRPr="00AE6B9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equalWidth="0">
            <w:col w:w="9360"/>
          </w:cols>
        </w:sectPr>
      </w:pPr>
      <w:r>
        <w:rPr>
          <w:noProof/>
          <w:lang w:val="fr-CA"/>
        </w:rPr>
        <w:drawing>
          <wp:anchor distT="0" distB="0" distL="114300" distR="114300" simplePos="0" relativeHeight="251658240" behindDoc="1" locked="0" layoutInCell="1" allowOverlap="1" wp14:anchorId="51170C81" wp14:editId="34E6248B">
            <wp:simplePos x="0" y="0"/>
            <wp:positionH relativeFrom="column">
              <wp:posOffset>-387985</wp:posOffset>
            </wp:positionH>
            <wp:positionV relativeFrom="paragraph">
              <wp:posOffset>0</wp:posOffset>
            </wp:positionV>
            <wp:extent cx="6705600" cy="9149080"/>
            <wp:effectExtent l="0" t="0" r="0" b="0"/>
            <wp:wrapTight wrapText="bothSides">
              <wp:wrapPolygon edited="0">
                <wp:start x="0" y="0"/>
                <wp:lineTo x="0" y="21543"/>
                <wp:lineTo x="21539" y="21543"/>
                <wp:lineTo x="2153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extLst>
                        <a:ext uri="{28A0092B-C50C-407E-A947-70E740481C1C}">
                          <a14:useLocalDpi xmlns:a14="http://schemas.microsoft.com/office/drawing/2010/main" val="0"/>
                        </a:ext>
                      </a:extLst>
                    </a:blip>
                    <a:stretch>
                      <a:fillRect/>
                    </a:stretch>
                  </pic:blipFill>
                  <pic:spPr>
                    <a:xfrm>
                      <a:off x="0" y="0"/>
                      <a:ext cx="6705600" cy="9149080"/>
                    </a:xfrm>
                    <a:prstGeom prst="rect">
                      <a:avLst/>
                    </a:prstGeom>
                  </pic:spPr>
                </pic:pic>
              </a:graphicData>
            </a:graphic>
            <wp14:sizeRelH relativeFrom="margin">
              <wp14:pctWidth>0</wp14:pctWidth>
            </wp14:sizeRelH>
            <wp14:sizeRelV relativeFrom="margin">
              <wp14:pctHeight>0</wp14:pctHeight>
            </wp14:sizeRelV>
          </wp:anchor>
        </w:drawing>
      </w:r>
      <w:r w:rsidR="005D3801" w:rsidRPr="00AE6B91">
        <w:rPr>
          <w:lang w:val="fr-CA"/>
        </w:rPr>
        <w:t xml:space="preserve"> </w:t>
      </w:r>
    </w:p>
    <w:p w14:paraId="1933C207" w14:textId="77777777" w:rsidR="00B37F7A" w:rsidRPr="00AE6B91" w:rsidRDefault="00EB700F" w:rsidP="00EB700F">
      <w:pPr>
        <w:pStyle w:val="Heading1"/>
        <w:jc w:val="left"/>
        <w:rPr>
          <w:lang w:eastAsia="en-US"/>
        </w:rPr>
      </w:pPr>
      <w:bookmarkStart w:id="0" w:name="_Toc43376370"/>
      <w:bookmarkStart w:id="1" w:name="_Toc43394898"/>
      <w:bookmarkStart w:id="2" w:name="_Toc43396926"/>
      <w:bookmarkStart w:id="3" w:name="_Toc43397257"/>
      <w:bookmarkStart w:id="4" w:name="_Toc45183991"/>
      <w:bookmarkStart w:id="5" w:name="_Toc45184170"/>
      <w:bookmarkStart w:id="6" w:name="_Toc45371763"/>
      <w:r w:rsidRPr="00AE6B91">
        <w:rPr>
          <w:lang w:eastAsia="en-US"/>
        </w:rPr>
        <w:lastRenderedPageBreak/>
        <w:t xml:space="preserve">Table </w:t>
      </w:r>
      <w:bookmarkEnd w:id="0"/>
      <w:r w:rsidR="000155EE" w:rsidRPr="00AE6B91">
        <w:rPr>
          <w:lang w:eastAsia="en-US"/>
        </w:rPr>
        <w:t>des matières</w:t>
      </w:r>
      <w:r w:rsidRPr="00AE6B91">
        <w:rPr>
          <w:noProof/>
          <w:lang w:eastAsia="fr-CA"/>
        </w:rPr>
        <mc:AlternateContent>
          <mc:Choice Requires="wps">
            <w:drawing>
              <wp:inline distT="0" distB="0" distL="0" distR="0" wp14:anchorId="2F93000F" wp14:editId="3575F9E5">
                <wp:extent cx="5943600" cy="9390"/>
                <wp:effectExtent l="0" t="0" r="19050" b="29210"/>
                <wp:docPr id="20" name="Straight Connector 20"/>
                <wp:cNvGraphicFramePr/>
                <a:graphic xmlns:a="http://schemas.openxmlformats.org/drawingml/2006/main">
                  <a:graphicData uri="http://schemas.microsoft.com/office/word/2010/wordprocessingShape">
                    <wps:wsp>
                      <wps:cNvCnPr/>
                      <wps:spPr>
                        <a:xfrm>
                          <a:off x="0" y="0"/>
                          <a:ext cx="5943600" cy="9390"/>
                        </a:xfrm>
                        <a:prstGeom prst="line">
                          <a:avLst/>
                        </a:prstGeom>
                        <a:ln>
                          <a:solidFill>
                            <a:srgbClr val="1932FF"/>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14B80BBF" id="Straight Connector 20" o:spid="_x0000_s1026" style="visibility:visible;mso-wrap-style:square;mso-left-percent:-10001;mso-top-percent:-10001;mso-position-horizontal:absolute;mso-position-horizontal-relative:char;mso-position-vertical:absolute;mso-position-vertical-relative:line;mso-left-percent:-10001;mso-top-percent:-10001" from="0,0"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" strokecolor="#1932ff" strokeweight=".5pt">
                <v:stroke joinstyle="miter"/>
                <w10:anchorlock/>
              </v:line>
            </w:pict>
          </mc:Fallback>
        </mc:AlternateContent>
      </w:r>
      <w:bookmarkEnd w:id="1"/>
      <w:bookmarkEnd w:id="2"/>
      <w:bookmarkEnd w:id="3"/>
      <w:bookmarkEnd w:id="4"/>
      <w:bookmarkEnd w:id="5"/>
      <w:bookmarkEnd w:id="6"/>
    </w:p>
    <w:bookmarkStart w:id="7" w:name="_Toc42783598" w:displacedByCustomXml="next"/>
    <w:sdt>
      <w:sdtPr>
        <w:rPr>
          <w:noProof w:val="0"/>
          <w:sz w:val="22"/>
          <w:szCs w:val="24"/>
          <w:lang w:val="en-US"/>
        </w:rPr>
        <w:id w:val="-1438358800"/>
        <w:docPartObj>
          <w:docPartGallery w:val="Table of Contents"/>
          <w:docPartUnique/>
        </w:docPartObj>
      </w:sdtPr>
      <w:sdtEndPr>
        <w:rPr>
          <w:b/>
          <w:bCs/>
        </w:rPr>
      </w:sdtEndPr>
      <w:sdtContent>
        <w:p w14:paraId="12CFB96F" w14:textId="27349E1E" w:rsidR="00641EA1" w:rsidRDefault="004F4453">
          <w:pPr>
            <w:pStyle w:val="TOC1"/>
            <w:rPr>
              <w:rFonts w:asciiTheme="minorHAnsi" w:eastAsiaTheme="minorEastAsia" w:hAnsiTheme="minorHAnsi" w:cstheme="minorBidi"/>
              <w:sz w:val="22"/>
              <w:szCs w:val="22"/>
              <w:lang w:val="en-US" w:eastAsia="en-US"/>
            </w:rPr>
          </w:pPr>
          <w:r w:rsidRPr="00AE6B91">
            <w:rPr>
              <w:noProof w:val="0"/>
            </w:rPr>
            <w:fldChar w:fldCharType="begin"/>
          </w:r>
          <w:r w:rsidRPr="00AE6B91">
            <w:instrText xml:space="preserve"> TOC \o "1-3" \h \z \u </w:instrText>
          </w:r>
          <w:r w:rsidRPr="00AE6B91">
            <w:rPr>
              <w:noProof w:val="0"/>
            </w:rPr>
            <w:fldChar w:fldCharType="separate"/>
          </w:r>
          <w:hyperlink w:anchor="_Toc45371763" w:history="1"/>
        </w:p>
        <w:p w14:paraId="46098E79" w14:textId="0C5529D3" w:rsidR="00641EA1" w:rsidRDefault="00F55510">
          <w:pPr>
            <w:pStyle w:val="TOC1"/>
            <w:rPr>
              <w:rFonts w:asciiTheme="minorHAnsi" w:eastAsiaTheme="minorEastAsia" w:hAnsiTheme="minorHAnsi" w:cstheme="minorBidi"/>
              <w:sz w:val="22"/>
              <w:szCs w:val="22"/>
              <w:lang w:val="en-US" w:eastAsia="en-US"/>
            </w:rPr>
          </w:pPr>
          <w:hyperlink w:anchor="_Toc45371764" w:history="1">
            <w:r w:rsidR="00641EA1" w:rsidRPr="007B064A">
              <w:rPr>
                <w:rStyle w:val="Hyperlink"/>
              </w:rPr>
              <w:t>Introduction</w:t>
            </w:r>
            <w:r w:rsidR="00641EA1">
              <w:rPr>
                <w:webHidden/>
              </w:rPr>
              <w:tab/>
            </w:r>
            <w:r w:rsidR="00641EA1">
              <w:rPr>
                <w:webHidden/>
              </w:rPr>
              <w:fldChar w:fldCharType="begin"/>
            </w:r>
            <w:r w:rsidR="00641EA1">
              <w:rPr>
                <w:webHidden/>
              </w:rPr>
              <w:instrText xml:space="preserve"> PAGEREF _Toc45371764 \h </w:instrText>
            </w:r>
            <w:r w:rsidR="00641EA1">
              <w:rPr>
                <w:webHidden/>
              </w:rPr>
            </w:r>
            <w:r w:rsidR="00641EA1">
              <w:rPr>
                <w:webHidden/>
              </w:rPr>
              <w:fldChar w:fldCharType="separate"/>
            </w:r>
            <w:r w:rsidR="000F41DE">
              <w:rPr>
                <w:webHidden/>
              </w:rPr>
              <w:t>5</w:t>
            </w:r>
            <w:r w:rsidR="00641EA1">
              <w:rPr>
                <w:webHidden/>
              </w:rPr>
              <w:fldChar w:fldCharType="end"/>
            </w:r>
          </w:hyperlink>
        </w:p>
        <w:p w14:paraId="77AB85CE" w14:textId="5E7A59DE" w:rsidR="00641EA1" w:rsidRDefault="00F55510">
          <w:pPr>
            <w:pStyle w:val="TOC1"/>
            <w:rPr>
              <w:rFonts w:asciiTheme="minorHAnsi" w:eastAsiaTheme="minorEastAsia" w:hAnsiTheme="minorHAnsi" w:cstheme="minorBidi"/>
              <w:sz w:val="22"/>
              <w:szCs w:val="22"/>
              <w:lang w:val="en-US" w:eastAsia="en-US"/>
            </w:rPr>
          </w:pPr>
          <w:hyperlink w:anchor="_Toc45371765" w:history="1">
            <w:r w:rsidR="00641EA1" w:rsidRPr="007B064A">
              <w:rPr>
                <w:rStyle w:val="Hyperlink"/>
              </w:rPr>
              <w:t>Aperçu du projet</w:t>
            </w:r>
            <w:r w:rsidR="00641EA1">
              <w:rPr>
                <w:webHidden/>
              </w:rPr>
              <w:tab/>
            </w:r>
            <w:r w:rsidR="00641EA1">
              <w:rPr>
                <w:webHidden/>
              </w:rPr>
              <w:fldChar w:fldCharType="begin"/>
            </w:r>
            <w:r w:rsidR="00641EA1">
              <w:rPr>
                <w:webHidden/>
              </w:rPr>
              <w:instrText xml:space="preserve"> PAGEREF _Toc45371765 \h </w:instrText>
            </w:r>
            <w:r w:rsidR="00641EA1">
              <w:rPr>
                <w:webHidden/>
              </w:rPr>
            </w:r>
            <w:r w:rsidR="00641EA1">
              <w:rPr>
                <w:webHidden/>
              </w:rPr>
              <w:fldChar w:fldCharType="separate"/>
            </w:r>
            <w:r w:rsidR="000F41DE">
              <w:rPr>
                <w:webHidden/>
              </w:rPr>
              <w:t>5</w:t>
            </w:r>
            <w:r w:rsidR="00641EA1">
              <w:rPr>
                <w:webHidden/>
              </w:rPr>
              <w:fldChar w:fldCharType="end"/>
            </w:r>
          </w:hyperlink>
        </w:p>
        <w:p w14:paraId="0A39257A" w14:textId="3FA5AB37" w:rsidR="00641EA1" w:rsidRDefault="00F55510">
          <w:pPr>
            <w:pStyle w:val="TOC1"/>
            <w:rPr>
              <w:rFonts w:asciiTheme="minorHAnsi" w:eastAsiaTheme="minorEastAsia" w:hAnsiTheme="minorHAnsi" w:cstheme="minorBidi"/>
              <w:sz w:val="22"/>
              <w:szCs w:val="22"/>
              <w:lang w:val="en-US" w:eastAsia="en-US"/>
            </w:rPr>
          </w:pPr>
          <w:hyperlink w:anchor="_Toc45371766" w:history="1">
            <w:r w:rsidR="00641EA1" w:rsidRPr="007B064A">
              <w:rPr>
                <w:rStyle w:val="Hyperlink"/>
              </w:rPr>
              <w:t>Connaissances préalables</w:t>
            </w:r>
            <w:r w:rsidR="00641EA1">
              <w:rPr>
                <w:webHidden/>
              </w:rPr>
              <w:tab/>
            </w:r>
            <w:r w:rsidR="00641EA1">
              <w:rPr>
                <w:webHidden/>
              </w:rPr>
              <w:fldChar w:fldCharType="begin"/>
            </w:r>
            <w:r w:rsidR="00641EA1">
              <w:rPr>
                <w:webHidden/>
              </w:rPr>
              <w:instrText xml:space="preserve"> PAGEREF _Toc45371766 \h </w:instrText>
            </w:r>
            <w:r w:rsidR="00641EA1">
              <w:rPr>
                <w:webHidden/>
              </w:rPr>
            </w:r>
            <w:r w:rsidR="00641EA1">
              <w:rPr>
                <w:webHidden/>
              </w:rPr>
              <w:fldChar w:fldCharType="separate"/>
            </w:r>
            <w:r w:rsidR="000F41DE">
              <w:rPr>
                <w:webHidden/>
              </w:rPr>
              <w:t>5</w:t>
            </w:r>
            <w:r w:rsidR="00641EA1">
              <w:rPr>
                <w:webHidden/>
              </w:rPr>
              <w:fldChar w:fldCharType="end"/>
            </w:r>
          </w:hyperlink>
        </w:p>
        <w:p w14:paraId="4D5F73B0" w14:textId="70D1251D" w:rsidR="00641EA1" w:rsidRDefault="00F55510">
          <w:pPr>
            <w:pStyle w:val="TOC1"/>
            <w:rPr>
              <w:rFonts w:asciiTheme="minorHAnsi" w:eastAsiaTheme="minorEastAsia" w:hAnsiTheme="minorHAnsi" w:cstheme="minorBidi"/>
              <w:sz w:val="22"/>
              <w:szCs w:val="22"/>
              <w:lang w:val="en-US" w:eastAsia="en-US"/>
            </w:rPr>
          </w:pPr>
          <w:hyperlink w:anchor="_Toc45371767" w:history="1">
            <w:r w:rsidR="00641EA1" w:rsidRPr="007B064A">
              <w:rPr>
                <w:rStyle w:val="Hyperlink"/>
              </w:rPr>
              <w:t>Lexique</w:t>
            </w:r>
            <w:r w:rsidR="00641EA1">
              <w:rPr>
                <w:webHidden/>
              </w:rPr>
              <w:tab/>
            </w:r>
            <w:r w:rsidR="00641EA1">
              <w:rPr>
                <w:webHidden/>
              </w:rPr>
              <w:fldChar w:fldCharType="begin"/>
            </w:r>
            <w:r w:rsidR="00641EA1">
              <w:rPr>
                <w:webHidden/>
              </w:rPr>
              <w:instrText xml:space="preserve"> PAGEREF _Toc45371767 \h </w:instrText>
            </w:r>
            <w:r w:rsidR="00641EA1">
              <w:rPr>
                <w:webHidden/>
              </w:rPr>
            </w:r>
            <w:r w:rsidR="00641EA1">
              <w:rPr>
                <w:webHidden/>
              </w:rPr>
              <w:fldChar w:fldCharType="separate"/>
            </w:r>
            <w:r w:rsidR="000F41DE">
              <w:rPr>
                <w:webHidden/>
              </w:rPr>
              <w:t>5</w:t>
            </w:r>
            <w:r w:rsidR="00641EA1">
              <w:rPr>
                <w:webHidden/>
              </w:rPr>
              <w:fldChar w:fldCharType="end"/>
            </w:r>
          </w:hyperlink>
        </w:p>
        <w:p w14:paraId="61E613E2" w14:textId="18E5423D" w:rsidR="00641EA1" w:rsidRDefault="00F55510">
          <w:pPr>
            <w:pStyle w:val="TOC1"/>
            <w:rPr>
              <w:rFonts w:asciiTheme="minorHAnsi" w:eastAsiaTheme="minorEastAsia" w:hAnsiTheme="minorHAnsi" w:cstheme="minorBidi"/>
              <w:sz w:val="22"/>
              <w:szCs w:val="22"/>
              <w:lang w:val="en-US" w:eastAsia="en-US"/>
            </w:rPr>
          </w:pPr>
          <w:hyperlink w:anchor="_Toc45371768" w:history="1">
            <w:r w:rsidR="00641EA1" w:rsidRPr="007B064A">
              <w:rPr>
                <w:rStyle w:val="Hyperlink"/>
              </w:rPr>
              <w:t>Activités d’apprentissage</w:t>
            </w:r>
            <w:r w:rsidR="00641EA1">
              <w:rPr>
                <w:webHidden/>
              </w:rPr>
              <w:tab/>
            </w:r>
            <w:r w:rsidR="00641EA1">
              <w:rPr>
                <w:webHidden/>
              </w:rPr>
              <w:fldChar w:fldCharType="begin"/>
            </w:r>
            <w:r w:rsidR="00641EA1">
              <w:rPr>
                <w:webHidden/>
              </w:rPr>
              <w:instrText xml:space="preserve"> PAGEREF _Toc45371768 \h </w:instrText>
            </w:r>
            <w:r w:rsidR="00641EA1">
              <w:rPr>
                <w:webHidden/>
              </w:rPr>
            </w:r>
            <w:r w:rsidR="00641EA1">
              <w:rPr>
                <w:webHidden/>
              </w:rPr>
              <w:fldChar w:fldCharType="separate"/>
            </w:r>
            <w:r w:rsidR="000F41DE">
              <w:rPr>
                <w:webHidden/>
              </w:rPr>
              <w:t>5</w:t>
            </w:r>
            <w:r w:rsidR="00641EA1">
              <w:rPr>
                <w:webHidden/>
              </w:rPr>
              <w:fldChar w:fldCharType="end"/>
            </w:r>
          </w:hyperlink>
        </w:p>
        <w:p w14:paraId="5295A2FC" w14:textId="404B1740"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69" w:history="1">
            <w:r w:rsidR="00641EA1" w:rsidRPr="007B064A">
              <w:rPr>
                <w:rStyle w:val="Hyperlink"/>
                <w:noProof/>
              </w:rPr>
              <w:t>Activité 1 – Introduction</w:t>
            </w:r>
            <w:r w:rsidR="00641EA1">
              <w:rPr>
                <w:noProof/>
                <w:webHidden/>
              </w:rPr>
              <w:tab/>
            </w:r>
            <w:r w:rsidR="00641EA1">
              <w:rPr>
                <w:noProof/>
                <w:webHidden/>
              </w:rPr>
              <w:fldChar w:fldCharType="begin"/>
            </w:r>
            <w:r w:rsidR="00641EA1">
              <w:rPr>
                <w:noProof/>
                <w:webHidden/>
              </w:rPr>
              <w:instrText xml:space="preserve"> PAGEREF _Toc45371769 \h </w:instrText>
            </w:r>
            <w:r w:rsidR="00641EA1">
              <w:rPr>
                <w:noProof/>
                <w:webHidden/>
              </w:rPr>
            </w:r>
            <w:r w:rsidR="00641EA1">
              <w:rPr>
                <w:noProof/>
                <w:webHidden/>
              </w:rPr>
              <w:fldChar w:fldCharType="separate"/>
            </w:r>
            <w:r w:rsidR="000F41DE">
              <w:rPr>
                <w:noProof/>
                <w:webHidden/>
              </w:rPr>
              <w:t>5</w:t>
            </w:r>
            <w:r w:rsidR="00641EA1">
              <w:rPr>
                <w:noProof/>
                <w:webHidden/>
              </w:rPr>
              <w:fldChar w:fldCharType="end"/>
            </w:r>
          </w:hyperlink>
        </w:p>
        <w:p w14:paraId="519A8E3D" w14:textId="5C772E4F"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70" w:history="1">
            <w:r w:rsidR="00641EA1" w:rsidRPr="007B064A">
              <w:rPr>
                <w:rStyle w:val="Hyperlink"/>
                <w:noProof/>
              </w:rPr>
              <w:t>Activité 2 - Introduction aux simulateurs Web pour la construction de circuits</w:t>
            </w:r>
            <w:r w:rsidR="00641EA1">
              <w:rPr>
                <w:noProof/>
                <w:webHidden/>
              </w:rPr>
              <w:tab/>
            </w:r>
            <w:r w:rsidR="00641EA1">
              <w:rPr>
                <w:noProof/>
                <w:webHidden/>
              </w:rPr>
              <w:fldChar w:fldCharType="begin"/>
            </w:r>
            <w:r w:rsidR="00641EA1">
              <w:rPr>
                <w:noProof/>
                <w:webHidden/>
              </w:rPr>
              <w:instrText xml:space="preserve"> PAGEREF _Toc45371770 \h </w:instrText>
            </w:r>
            <w:r w:rsidR="00641EA1">
              <w:rPr>
                <w:noProof/>
                <w:webHidden/>
              </w:rPr>
            </w:r>
            <w:r w:rsidR="00641EA1">
              <w:rPr>
                <w:noProof/>
                <w:webHidden/>
              </w:rPr>
              <w:fldChar w:fldCharType="separate"/>
            </w:r>
            <w:r w:rsidR="000F41DE">
              <w:rPr>
                <w:noProof/>
                <w:webHidden/>
              </w:rPr>
              <w:t>7</w:t>
            </w:r>
            <w:r w:rsidR="00641EA1">
              <w:rPr>
                <w:noProof/>
                <w:webHidden/>
              </w:rPr>
              <w:fldChar w:fldCharType="end"/>
            </w:r>
          </w:hyperlink>
        </w:p>
        <w:p w14:paraId="30F93311" w14:textId="07521BD5"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74" w:history="1">
            <w:r w:rsidR="00641EA1" w:rsidRPr="007B064A">
              <w:rPr>
                <w:rStyle w:val="Hyperlink"/>
                <w:noProof/>
              </w:rPr>
              <w:t>Activité 3 - Introduction à la tension, au courant et à la résistance</w:t>
            </w:r>
            <w:r w:rsidR="00641EA1">
              <w:rPr>
                <w:noProof/>
                <w:webHidden/>
              </w:rPr>
              <w:tab/>
            </w:r>
            <w:r w:rsidR="00641EA1">
              <w:rPr>
                <w:noProof/>
                <w:webHidden/>
              </w:rPr>
              <w:fldChar w:fldCharType="begin"/>
            </w:r>
            <w:r w:rsidR="00641EA1">
              <w:rPr>
                <w:noProof/>
                <w:webHidden/>
              </w:rPr>
              <w:instrText xml:space="preserve"> PAGEREF _Toc45371774 \h </w:instrText>
            </w:r>
            <w:r w:rsidR="00641EA1">
              <w:rPr>
                <w:noProof/>
                <w:webHidden/>
              </w:rPr>
            </w:r>
            <w:r w:rsidR="00641EA1">
              <w:rPr>
                <w:noProof/>
                <w:webHidden/>
              </w:rPr>
              <w:fldChar w:fldCharType="separate"/>
            </w:r>
            <w:r w:rsidR="000F41DE">
              <w:rPr>
                <w:noProof/>
                <w:webHidden/>
              </w:rPr>
              <w:t>8</w:t>
            </w:r>
            <w:r w:rsidR="00641EA1">
              <w:rPr>
                <w:noProof/>
                <w:webHidden/>
              </w:rPr>
              <w:fldChar w:fldCharType="end"/>
            </w:r>
          </w:hyperlink>
        </w:p>
        <w:p w14:paraId="30A08B13" w14:textId="1C90987C"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77" w:history="1">
            <w:r w:rsidR="00641EA1" w:rsidRPr="007B064A">
              <w:rPr>
                <w:rStyle w:val="Hyperlink"/>
                <w:noProof/>
              </w:rPr>
              <w:t>Activité 4 - Utilisation d'une une plaquette de prototypage</w:t>
            </w:r>
            <w:r w:rsidR="00641EA1">
              <w:rPr>
                <w:noProof/>
                <w:webHidden/>
              </w:rPr>
              <w:tab/>
            </w:r>
            <w:r w:rsidR="00641EA1">
              <w:rPr>
                <w:noProof/>
                <w:webHidden/>
              </w:rPr>
              <w:fldChar w:fldCharType="begin"/>
            </w:r>
            <w:r w:rsidR="00641EA1">
              <w:rPr>
                <w:noProof/>
                <w:webHidden/>
              </w:rPr>
              <w:instrText xml:space="preserve"> PAGEREF _Toc45371777 \h </w:instrText>
            </w:r>
            <w:r w:rsidR="00641EA1">
              <w:rPr>
                <w:noProof/>
                <w:webHidden/>
              </w:rPr>
            </w:r>
            <w:r w:rsidR="00641EA1">
              <w:rPr>
                <w:noProof/>
                <w:webHidden/>
              </w:rPr>
              <w:fldChar w:fldCharType="separate"/>
            </w:r>
            <w:r w:rsidR="000F41DE">
              <w:rPr>
                <w:noProof/>
                <w:webHidden/>
              </w:rPr>
              <w:t>9</w:t>
            </w:r>
            <w:r w:rsidR="00641EA1">
              <w:rPr>
                <w:noProof/>
                <w:webHidden/>
              </w:rPr>
              <w:fldChar w:fldCharType="end"/>
            </w:r>
          </w:hyperlink>
        </w:p>
        <w:p w14:paraId="1A042A07" w14:textId="2F356EA1"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78" w:history="1">
            <w:r w:rsidR="00641EA1" w:rsidRPr="007B064A">
              <w:rPr>
                <w:rStyle w:val="Hyperlink"/>
                <w:noProof/>
              </w:rPr>
              <w:t>Activité 5 - Introduction à la loi d'Ohm</w:t>
            </w:r>
            <w:r w:rsidR="00641EA1">
              <w:rPr>
                <w:noProof/>
                <w:webHidden/>
              </w:rPr>
              <w:tab/>
            </w:r>
            <w:r w:rsidR="00641EA1">
              <w:rPr>
                <w:noProof/>
                <w:webHidden/>
              </w:rPr>
              <w:fldChar w:fldCharType="begin"/>
            </w:r>
            <w:r w:rsidR="00641EA1">
              <w:rPr>
                <w:noProof/>
                <w:webHidden/>
              </w:rPr>
              <w:instrText xml:space="preserve"> PAGEREF _Toc45371778 \h </w:instrText>
            </w:r>
            <w:r w:rsidR="00641EA1">
              <w:rPr>
                <w:noProof/>
                <w:webHidden/>
              </w:rPr>
            </w:r>
            <w:r w:rsidR="00641EA1">
              <w:rPr>
                <w:noProof/>
                <w:webHidden/>
              </w:rPr>
              <w:fldChar w:fldCharType="separate"/>
            </w:r>
            <w:r w:rsidR="000F41DE">
              <w:rPr>
                <w:noProof/>
                <w:webHidden/>
              </w:rPr>
              <w:t>10</w:t>
            </w:r>
            <w:r w:rsidR="00641EA1">
              <w:rPr>
                <w:noProof/>
                <w:webHidden/>
              </w:rPr>
              <w:fldChar w:fldCharType="end"/>
            </w:r>
          </w:hyperlink>
        </w:p>
        <w:p w14:paraId="2CCD0504" w14:textId="090A20FC"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79" w:history="1">
            <w:r w:rsidR="00641EA1" w:rsidRPr="007B064A">
              <w:rPr>
                <w:rStyle w:val="Hyperlink"/>
                <w:noProof/>
              </w:rPr>
              <w:t>Activité 6 - Circuits en série</w:t>
            </w:r>
            <w:r w:rsidR="00641EA1">
              <w:rPr>
                <w:noProof/>
                <w:webHidden/>
              </w:rPr>
              <w:tab/>
            </w:r>
            <w:r w:rsidR="00641EA1">
              <w:rPr>
                <w:noProof/>
                <w:webHidden/>
              </w:rPr>
              <w:fldChar w:fldCharType="begin"/>
            </w:r>
            <w:r w:rsidR="00641EA1">
              <w:rPr>
                <w:noProof/>
                <w:webHidden/>
              </w:rPr>
              <w:instrText xml:space="preserve"> PAGEREF _Toc45371779 \h </w:instrText>
            </w:r>
            <w:r w:rsidR="00641EA1">
              <w:rPr>
                <w:noProof/>
                <w:webHidden/>
              </w:rPr>
            </w:r>
            <w:r w:rsidR="00641EA1">
              <w:rPr>
                <w:noProof/>
                <w:webHidden/>
              </w:rPr>
              <w:fldChar w:fldCharType="separate"/>
            </w:r>
            <w:r w:rsidR="000F41DE">
              <w:rPr>
                <w:noProof/>
                <w:webHidden/>
              </w:rPr>
              <w:t>11</w:t>
            </w:r>
            <w:r w:rsidR="00641EA1">
              <w:rPr>
                <w:noProof/>
                <w:webHidden/>
              </w:rPr>
              <w:fldChar w:fldCharType="end"/>
            </w:r>
          </w:hyperlink>
        </w:p>
        <w:p w14:paraId="50464651" w14:textId="6E4F3F73"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0" w:history="1">
            <w:r w:rsidR="00641EA1" w:rsidRPr="007B064A">
              <w:rPr>
                <w:rStyle w:val="Hyperlink"/>
                <w:noProof/>
              </w:rPr>
              <w:t>Activité 7 - Circuits parallèles</w:t>
            </w:r>
            <w:r w:rsidR="00641EA1">
              <w:rPr>
                <w:noProof/>
                <w:webHidden/>
              </w:rPr>
              <w:tab/>
            </w:r>
            <w:r w:rsidR="00641EA1">
              <w:rPr>
                <w:noProof/>
                <w:webHidden/>
              </w:rPr>
              <w:fldChar w:fldCharType="begin"/>
            </w:r>
            <w:r w:rsidR="00641EA1">
              <w:rPr>
                <w:noProof/>
                <w:webHidden/>
              </w:rPr>
              <w:instrText xml:space="preserve"> PAGEREF _Toc45371780 \h </w:instrText>
            </w:r>
            <w:r w:rsidR="00641EA1">
              <w:rPr>
                <w:noProof/>
                <w:webHidden/>
              </w:rPr>
            </w:r>
            <w:r w:rsidR="00641EA1">
              <w:rPr>
                <w:noProof/>
                <w:webHidden/>
              </w:rPr>
              <w:fldChar w:fldCharType="separate"/>
            </w:r>
            <w:r w:rsidR="000F41DE">
              <w:rPr>
                <w:noProof/>
                <w:webHidden/>
              </w:rPr>
              <w:t>12</w:t>
            </w:r>
            <w:r w:rsidR="00641EA1">
              <w:rPr>
                <w:noProof/>
                <w:webHidden/>
              </w:rPr>
              <w:fldChar w:fldCharType="end"/>
            </w:r>
          </w:hyperlink>
        </w:p>
        <w:p w14:paraId="33045F6D" w14:textId="0FF35D36"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1" w:history="1">
            <w:r w:rsidR="00641EA1" w:rsidRPr="007B064A">
              <w:rPr>
                <w:rStyle w:val="Hyperlink"/>
                <w:noProof/>
              </w:rPr>
              <w:t>Activité 8 - Introduction aux microcontrôleurs</w:t>
            </w:r>
            <w:r w:rsidR="00641EA1">
              <w:rPr>
                <w:noProof/>
                <w:webHidden/>
              </w:rPr>
              <w:tab/>
            </w:r>
            <w:r w:rsidR="00641EA1">
              <w:rPr>
                <w:noProof/>
                <w:webHidden/>
              </w:rPr>
              <w:fldChar w:fldCharType="begin"/>
            </w:r>
            <w:r w:rsidR="00641EA1">
              <w:rPr>
                <w:noProof/>
                <w:webHidden/>
              </w:rPr>
              <w:instrText xml:space="preserve"> PAGEREF _Toc45371781 \h </w:instrText>
            </w:r>
            <w:r w:rsidR="00641EA1">
              <w:rPr>
                <w:noProof/>
                <w:webHidden/>
              </w:rPr>
            </w:r>
            <w:r w:rsidR="00641EA1">
              <w:rPr>
                <w:noProof/>
                <w:webHidden/>
              </w:rPr>
              <w:fldChar w:fldCharType="separate"/>
            </w:r>
            <w:r w:rsidR="000F41DE">
              <w:rPr>
                <w:noProof/>
                <w:webHidden/>
              </w:rPr>
              <w:t>13</w:t>
            </w:r>
            <w:r w:rsidR="00641EA1">
              <w:rPr>
                <w:noProof/>
                <w:webHidden/>
              </w:rPr>
              <w:fldChar w:fldCharType="end"/>
            </w:r>
          </w:hyperlink>
        </w:p>
        <w:p w14:paraId="49CDB5CF" w14:textId="1CC22B4A"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2" w:history="1">
            <w:r w:rsidR="00641EA1" w:rsidRPr="007B064A">
              <w:rPr>
                <w:rStyle w:val="Hyperlink"/>
                <w:noProof/>
              </w:rPr>
              <w:t>Activité 9 - Utilisation d'une entrée numérique avec un microcontrôleur</w:t>
            </w:r>
            <w:r w:rsidR="00641EA1">
              <w:rPr>
                <w:noProof/>
                <w:webHidden/>
              </w:rPr>
              <w:tab/>
            </w:r>
            <w:r w:rsidR="00641EA1">
              <w:rPr>
                <w:noProof/>
                <w:webHidden/>
              </w:rPr>
              <w:fldChar w:fldCharType="begin"/>
            </w:r>
            <w:r w:rsidR="00641EA1">
              <w:rPr>
                <w:noProof/>
                <w:webHidden/>
              </w:rPr>
              <w:instrText xml:space="preserve"> PAGEREF _Toc45371782 \h </w:instrText>
            </w:r>
            <w:r w:rsidR="00641EA1">
              <w:rPr>
                <w:noProof/>
                <w:webHidden/>
              </w:rPr>
            </w:r>
            <w:r w:rsidR="00641EA1">
              <w:rPr>
                <w:noProof/>
                <w:webHidden/>
              </w:rPr>
              <w:fldChar w:fldCharType="separate"/>
            </w:r>
            <w:r w:rsidR="000F41DE">
              <w:rPr>
                <w:noProof/>
                <w:webHidden/>
              </w:rPr>
              <w:t>14</w:t>
            </w:r>
            <w:r w:rsidR="00641EA1">
              <w:rPr>
                <w:noProof/>
                <w:webHidden/>
              </w:rPr>
              <w:fldChar w:fldCharType="end"/>
            </w:r>
          </w:hyperlink>
        </w:p>
        <w:p w14:paraId="73C49E89" w14:textId="004964F1"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3" w:history="1">
            <w:r w:rsidR="00641EA1" w:rsidRPr="007B064A">
              <w:rPr>
                <w:rStyle w:val="Hyperlink"/>
                <w:noProof/>
              </w:rPr>
              <w:t>Activité 10 - Utilisation d'un capteur d'entrée numérique avec un microcontrôleur</w:t>
            </w:r>
            <w:r w:rsidR="00641EA1">
              <w:rPr>
                <w:noProof/>
                <w:webHidden/>
              </w:rPr>
              <w:tab/>
            </w:r>
            <w:r w:rsidR="00641EA1">
              <w:rPr>
                <w:noProof/>
                <w:webHidden/>
              </w:rPr>
              <w:fldChar w:fldCharType="begin"/>
            </w:r>
            <w:r w:rsidR="00641EA1">
              <w:rPr>
                <w:noProof/>
                <w:webHidden/>
              </w:rPr>
              <w:instrText xml:space="preserve"> PAGEREF _Toc45371783 \h </w:instrText>
            </w:r>
            <w:r w:rsidR="00641EA1">
              <w:rPr>
                <w:noProof/>
                <w:webHidden/>
              </w:rPr>
            </w:r>
            <w:r w:rsidR="00641EA1">
              <w:rPr>
                <w:noProof/>
                <w:webHidden/>
              </w:rPr>
              <w:fldChar w:fldCharType="separate"/>
            </w:r>
            <w:r w:rsidR="000F41DE">
              <w:rPr>
                <w:noProof/>
                <w:webHidden/>
              </w:rPr>
              <w:t>15</w:t>
            </w:r>
            <w:r w:rsidR="00641EA1">
              <w:rPr>
                <w:noProof/>
                <w:webHidden/>
              </w:rPr>
              <w:fldChar w:fldCharType="end"/>
            </w:r>
          </w:hyperlink>
        </w:p>
        <w:p w14:paraId="5902F3E4" w14:textId="3BFBF4FB"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4" w:history="1">
            <w:r w:rsidR="00641EA1" w:rsidRPr="007B064A">
              <w:rPr>
                <w:rStyle w:val="Hyperlink"/>
                <w:noProof/>
              </w:rPr>
              <w:t>Activité 11 - Utilisation d'une entrée analogique avec un microcontrôleur</w:t>
            </w:r>
            <w:r w:rsidR="00641EA1">
              <w:rPr>
                <w:noProof/>
                <w:webHidden/>
              </w:rPr>
              <w:tab/>
            </w:r>
            <w:r w:rsidR="00641EA1">
              <w:rPr>
                <w:noProof/>
                <w:webHidden/>
              </w:rPr>
              <w:fldChar w:fldCharType="begin"/>
            </w:r>
            <w:r w:rsidR="00641EA1">
              <w:rPr>
                <w:noProof/>
                <w:webHidden/>
              </w:rPr>
              <w:instrText xml:space="preserve"> PAGEREF _Toc45371784 \h </w:instrText>
            </w:r>
            <w:r w:rsidR="00641EA1">
              <w:rPr>
                <w:noProof/>
                <w:webHidden/>
              </w:rPr>
            </w:r>
            <w:r w:rsidR="00641EA1">
              <w:rPr>
                <w:noProof/>
                <w:webHidden/>
              </w:rPr>
              <w:fldChar w:fldCharType="separate"/>
            </w:r>
            <w:r w:rsidR="000F41DE">
              <w:rPr>
                <w:noProof/>
                <w:webHidden/>
              </w:rPr>
              <w:t>17</w:t>
            </w:r>
            <w:r w:rsidR="00641EA1">
              <w:rPr>
                <w:noProof/>
                <w:webHidden/>
              </w:rPr>
              <w:fldChar w:fldCharType="end"/>
            </w:r>
          </w:hyperlink>
        </w:p>
        <w:p w14:paraId="6153510F" w14:textId="2076D8B3"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5" w:history="1">
            <w:r w:rsidR="00641EA1" w:rsidRPr="007B064A">
              <w:rPr>
                <w:rStyle w:val="Hyperlink"/>
                <w:noProof/>
              </w:rPr>
              <w:t>Activité 12 - Utilisation d'un capteur à ultrasons avec un microcontrôleur</w:t>
            </w:r>
            <w:r w:rsidR="00641EA1">
              <w:rPr>
                <w:noProof/>
                <w:webHidden/>
              </w:rPr>
              <w:tab/>
            </w:r>
            <w:r w:rsidR="00641EA1">
              <w:rPr>
                <w:noProof/>
                <w:webHidden/>
              </w:rPr>
              <w:fldChar w:fldCharType="begin"/>
            </w:r>
            <w:r w:rsidR="00641EA1">
              <w:rPr>
                <w:noProof/>
                <w:webHidden/>
              </w:rPr>
              <w:instrText xml:space="preserve"> PAGEREF _Toc45371785 \h </w:instrText>
            </w:r>
            <w:r w:rsidR="00641EA1">
              <w:rPr>
                <w:noProof/>
                <w:webHidden/>
              </w:rPr>
            </w:r>
            <w:r w:rsidR="00641EA1">
              <w:rPr>
                <w:noProof/>
                <w:webHidden/>
              </w:rPr>
              <w:fldChar w:fldCharType="separate"/>
            </w:r>
            <w:r w:rsidR="000F41DE">
              <w:rPr>
                <w:noProof/>
                <w:webHidden/>
              </w:rPr>
              <w:t>18</w:t>
            </w:r>
            <w:r w:rsidR="00641EA1">
              <w:rPr>
                <w:noProof/>
                <w:webHidden/>
              </w:rPr>
              <w:fldChar w:fldCharType="end"/>
            </w:r>
          </w:hyperlink>
        </w:p>
        <w:p w14:paraId="5459A77B" w14:textId="3DD336BC"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6" w:history="1">
            <w:r w:rsidR="00641EA1" w:rsidRPr="007B064A">
              <w:rPr>
                <w:rStyle w:val="Hyperlink"/>
                <w:noProof/>
              </w:rPr>
              <w:t>Activité 13 - Utilisation d'opérateurs booléens dans la programmation</w:t>
            </w:r>
            <w:r w:rsidR="00641EA1">
              <w:rPr>
                <w:noProof/>
                <w:webHidden/>
              </w:rPr>
              <w:tab/>
            </w:r>
            <w:r w:rsidR="00641EA1">
              <w:rPr>
                <w:noProof/>
                <w:webHidden/>
              </w:rPr>
              <w:fldChar w:fldCharType="begin"/>
            </w:r>
            <w:r w:rsidR="00641EA1">
              <w:rPr>
                <w:noProof/>
                <w:webHidden/>
              </w:rPr>
              <w:instrText xml:space="preserve"> PAGEREF _Toc45371786 \h </w:instrText>
            </w:r>
            <w:r w:rsidR="00641EA1">
              <w:rPr>
                <w:noProof/>
                <w:webHidden/>
              </w:rPr>
            </w:r>
            <w:r w:rsidR="00641EA1">
              <w:rPr>
                <w:noProof/>
                <w:webHidden/>
              </w:rPr>
              <w:fldChar w:fldCharType="separate"/>
            </w:r>
            <w:r w:rsidR="000F41DE">
              <w:rPr>
                <w:noProof/>
                <w:webHidden/>
              </w:rPr>
              <w:t>19</w:t>
            </w:r>
            <w:r w:rsidR="00641EA1">
              <w:rPr>
                <w:noProof/>
                <w:webHidden/>
              </w:rPr>
              <w:fldChar w:fldCharType="end"/>
            </w:r>
          </w:hyperlink>
        </w:p>
        <w:p w14:paraId="0E7AFD44" w14:textId="554B5078"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87" w:history="1">
            <w:r w:rsidR="00641EA1" w:rsidRPr="007B064A">
              <w:rPr>
                <w:rStyle w:val="Hyperlink"/>
                <w:noProof/>
              </w:rPr>
              <w:t>Activité 14 - Tâche s</w:t>
            </w:r>
            <w:r w:rsidR="001571BB">
              <w:rPr>
                <w:rStyle w:val="Hyperlink"/>
                <w:noProof/>
              </w:rPr>
              <w:t>o</w:t>
            </w:r>
            <w:r w:rsidR="00641EA1" w:rsidRPr="007B064A">
              <w:rPr>
                <w:rStyle w:val="Hyperlink"/>
                <w:noProof/>
              </w:rPr>
              <w:t>mmative</w:t>
            </w:r>
            <w:r w:rsidR="00641EA1">
              <w:rPr>
                <w:noProof/>
                <w:webHidden/>
              </w:rPr>
              <w:tab/>
            </w:r>
            <w:r w:rsidR="00641EA1">
              <w:rPr>
                <w:noProof/>
                <w:webHidden/>
              </w:rPr>
              <w:fldChar w:fldCharType="begin"/>
            </w:r>
            <w:r w:rsidR="00641EA1">
              <w:rPr>
                <w:noProof/>
                <w:webHidden/>
              </w:rPr>
              <w:instrText xml:space="preserve"> PAGEREF _Toc45371787 \h </w:instrText>
            </w:r>
            <w:r w:rsidR="00641EA1">
              <w:rPr>
                <w:noProof/>
                <w:webHidden/>
              </w:rPr>
            </w:r>
            <w:r w:rsidR="00641EA1">
              <w:rPr>
                <w:noProof/>
                <w:webHidden/>
              </w:rPr>
              <w:fldChar w:fldCharType="separate"/>
            </w:r>
            <w:r w:rsidR="000F41DE">
              <w:rPr>
                <w:noProof/>
                <w:webHidden/>
              </w:rPr>
              <w:t>20</w:t>
            </w:r>
            <w:r w:rsidR="00641EA1">
              <w:rPr>
                <w:noProof/>
                <w:webHidden/>
              </w:rPr>
              <w:fldChar w:fldCharType="end"/>
            </w:r>
          </w:hyperlink>
        </w:p>
        <w:p w14:paraId="1F52DC8B" w14:textId="4DB00782" w:rsidR="00641EA1" w:rsidRDefault="00F55510">
          <w:pPr>
            <w:pStyle w:val="TOC1"/>
            <w:rPr>
              <w:rFonts w:asciiTheme="minorHAnsi" w:eastAsiaTheme="minorEastAsia" w:hAnsiTheme="minorHAnsi" w:cstheme="minorBidi"/>
              <w:sz w:val="22"/>
              <w:szCs w:val="22"/>
              <w:lang w:val="en-US" w:eastAsia="en-US"/>
            </w:rPr>
          </w:pPr>
          <w:hyperlink w:anchor="_Toc45371788" w:history="1">
            <w:r w:rsidR="00641EA1" w:rsidRPr="007B064A">
              <w:rPr>
                <w:rStyle w:val="Hyperlink"/>
              </w:rPr>
              <w:t>Ressources</w:t>
            </w:r>
            <w:r w:rsidR="00641EA1">
              <w:rPr>
                <w:webHidden/>
              </w:rPr>
              <w:tab/>
            </w:r>
            <w:r w:rsidR="00641EA1">
              <w:rPr>
                <w:webHidden/>
              </w:rPr>
              <w:fldChar w:fldCharType="begin"/>
            </w:r>
            <w:r w:rsidR="00641EA1">
              <w:rPr>
                <w:webHidden/>
              </w:rPr>
              <w:instrText xml:space="preserve"> PAGEREF _Toc45371788 \h </w:instrText>
            </w:r>
            <w:r w:rsidR="00641EA1">
              <w:rPr>
                <w:webHidden/>
              </w:rPr>
            </w:r>
            <w:r w:rsidR="00641EA1">
              <w:rPr>
                <w:webHidden/>
              </w:rPr>
              <w:fldChar w:fldCharType="separate"/>
            </w:r>
            <w:r w:rsidR="000F41DE">
              <w:rPr>
                <w:webHidden/>
              </w:rPr>
              <w:t>21</w:t>
            </w:r>
            <w:r w:rsidR="00641EA1">
              <w:rPr>
                <w:webHidden/>
              </w:rPr>
              <w:fldChar w:fldCharType="end"/>
            </w:r>
          </w:hyperlink>
        </w:p>
        <w:p w14:paraId="48E374DF" w14:textId="72A6DCFF" w:rsidR="00641EA1" w:rsidRDefault="00F55510">
          <w:pPr>
            <w:pStyle w:val="TOC1"/>
            <w:rPr>
              <w:rFonts w:asciiTheme="minorHAnsi" w:eastAsiaTheme="minorEastAsia" w:hAnsiTheme="minorHAnsi" w:cstheme="minorBidi"/>
              <w:sz w:val="22"/>
              <w:szCs w:val="22"/>
              <w:lang w:val="en-US" w:eastAsia="en-US"/>
            </w:rPr>
          </w:pPr>
          <w:hyperlink w:anchor="_Toc45371789" w:history="1">
            <w:r w:rsidR="00641EA1" w:rsidRPr="007B064A">
              <w:rPr>
                <w:rStyle w:val="Hyperlink"/>
              </w:rPr>
              <w:t>Liens vers les vidéos:</w:t>
            </w:r>
            <w:r w:rsidR="00641EA1">
              <w:rPr>
                <w:webHidden/>
              </w:rPr>
              <w:tab/>
            </w:r>
            <w:r w:rsidR="00641EA1">
              <w:rPr>
                <w:webHidden/>
              </w:rPr>
              <w:fldChar w:fldCharType="begin"/>
            </w:r>
            <w:r w:rsidR="00641EA1">
              <w:rPr>
                <w:webHidden/>
              </w:rPr>
              <w:instrText xml:space="preserve"> PAGEREF _Toc45371789 \h </w:instrText>
            </w:r>
            <w:r w:rsidR="00641EA1">
              <w:rPr>
                <w:webHidden/>
              </w:rPr>
            </w:r>
            <w:r w:rsidR="00641EA1">
              <w:rPr>
                <w:webHidden/>
              </w:rPr>
              <w:fldChar w:fldCharType="separate"/>
            </w:r>
            <w:r w:rsidR="000F41DE">
              <w:rPr>
                <w:webHidden/>
              </w:rPr>
              <w:t>21</w:t>
            </w:r>
            <w:r w:rsidR="00641EA1">
              <w:rPr>
                <w:webHidden/>
              </w:rPr>
              <w:fldChar w:fldCharType="end"/>
            </w:r>
          </w:hyperlink>
        </w:p>
        <w:p w14:paraId="59076793" w14:textId="6E857782" w:rsidR="00641EA1" w:rsidRDefault="00F55510">
          <w:pPr>
            <w:pStyle w:val="TOC1"/>
            <w:rPr>
              <w:rFonts w:asciiTheme="minorHAnsi" w:eastAsiaTheme="minorEastAsia" w:hAnsiTheme="minorHAnsi" w:cstheme="minorBidi"/>
              <w:sz w:val="22"/>
              <w:szCs w:val="22"/>
              <w:lang w:val="en-US" w:eastAsia="en-US"/>
            </w:rPr>
          </w:pPr>
          <w:hyperlink w:anchor="_Toc45371790" w:history="1">
            <w:r w:rsidR="00641EA1" w:rsidRPr="007B064A">
              <w:rPr>
                <w:rStyle w:val="Hyperlink"/>
              </w:rPr>
              <w:t>Stratégies pédagogiques</w:t>
            </w:r>
            <w:r w:rsidR="00641EA1">
              <w:rPr>
                <w:webHidden/>
              </w:rPr>
              <w:tab/>
            </w:r>
            <w:r w:rsidR="00641EA1">
              <w:rPr>
                <w:webHidden/>
              </w:rPr>
              <w:fldChar w:fldCharType="begin"/>
            </w:r>
            <w:r w:rsidR="00641EA1">
              <w:rPr>
                <w:webHidden/>
              </w:rPr>
              <w:instrText xml:space="preserve"> PAGEREF _Toc45371790 \h </w:instrText>
            </w:r>
            <w:r w:rsidR="00641EA1">
              <w:rPr>
                <w:webHidden/>
              </w:rPr>
            </w:r>
            <w:r w:rsidR="00641EA1">
              <w:rPr>
                <w:webHidden/>
              </w:rPr>
              <w:fldChar w:fldCharType="separate"/>
            </w:r>
            <w:r w:rsidR="000F41DE">
              <w:rPr>
                <w:webHidden/>
              </w:rPr>
              <w:t>22</w:t>
            </w:r>
            <w:r w:rsidR="00641EA1">
              <w:rPr>
                <w:webHidden/>
              </w:rPr>
              <w:fldChar w:fldCharType="end"/>
            </w:r>
          </w:hyperlink>
        </w:p>
        <w:p w14:paraId="0C1D6712" w14:textId="5DEEAD05" w:rsidR="00641EA1" w:rsidRDefault="00F55510">
          <w:pPr>
            <w:pStyle w:val="TOC1"/>
            <w:rPr>
              <w:rFonts w:asciiTheme="minorHAnsi" w:eastAsiaTheme="minorEastAsia" w:hAnsiTheme="minorHAnsi" w:cstheme="minorBidi"/>
              <w:sz w:val="22"/>
              <w:szCs w:val="22"/>
              <w:lang w:val="en-US" w:eastAsia="en-US"/>
            </w:rPr>
          </w:pPr>
          <w:hyperlink w:anchor="_Toc45371791" w:history="1">
            <w:r w:rsidR="00641EA1" w:rsidRPr="007B064A">
              <w:rPr>
                <w:rStyle w:val="Hyperlink"/>
              </w:rPr>
              <w:t>Attentes et contenus d’apprentissage</w:t>
            </w:r>
            <w:r w:rsidR="00641EA1">
              <w:rPr>
                <w:webHidden/>
              </w:rPr>
              <w:tab/>
            </w:r>
            <w:r w:rsidR="00641EA1">
              <w:rPr>
                <w:webHidden/>
              </w:rPr>
              <w:fldChar w:fldCharType="begin"/>
            </w:r>
            <w:r w:rsidR="00641EA1">
              <w:rPr>
                <w:webHidden/>
              </w:rPr>
              <w:instrText xml:space="preserve"> PAGEREF _Toc45371791 \h </w:instrText>
            </w:r>
            <w:r w:rsidR="00641EA1">
              <w:rPr>
                <w:webHidden/>
              </w:rPr>
            </w:r>
            <w:r w:rsidR="00641EA1">
              <w:rPr>
                <w:webHidden/>
              </w:rPr>
              <w:fldChar w:fldCharType="separate"/>
            </w:r>
            <w:r w:rsidR="000F41DE">
              <w:rPr>
                <w:webHidden/>
              </w:rPr>
              <w:t>23</w:t>
            </w:r>
            <w:r w:rsidR="00641EA1">
              <w:rPr>
                <w:webHidden/>
              </w:rPr>
              <w:fldChar w:fldCharType="end"/>
            </w:r>
          </w:hyperlink>
        </w:p>
        <w:p w14:paraId="5F07C9E5" w14:textId="7CAF0B6A"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92" w:history="1">
            <w:r w:rsidR="00641EA1" w:rsidRPr="007B064A">
              <w:rPr>
                <w:rStyle w:val="Hyperlink"/>
                <w:noProof/>
                <w:lang w:val="fr-CA"/>
              </w:rPr>
              <w:t>Attentes:</w:t>
            </w:r>
            <w:r w:rsidR="00641EA1">
              <w:rPr>
                <w:noProof/>
                <w:webHidden/>
              </w:rPr>
              <w:tab/>
            </w:r>
            <w:r w:rsidR="00641EA1">
              <w:rPr>
                <w:noProof/>
                <w:webHidden/>
              </w:rPr>
              <w:fldChar w:fldCharType="begin"/>
            </w:r>
            <w:r w:rsidR="00641EA1">
              <w:rPr>
                <w:noProof/>
                <w:webHidden/>
              </w:rPr>
              <w:instrText xml:space="preserve"> PAGEREF _Toc45371792 \h </w:instrText>
            </w:r>
            <w:r w:rsidR="00641EA1">
              <w:rPr>
                <w:noProof/>
                <w:webHidden/>
              </w:rPr>
            </w:r>
            <w:r w:rsidR="00641EA1">
              <w:rPr>
                <w:noProof/>
                <w:webHidden/>
              </w:rPr>
              <w:fldChar w:fldCharType="separate"/>
            </w:r>
            <w:r w:rsidR="000F41DE">
              <w:rPr>
                <w:noProof/>
                <w:webHidden/>
              </w:rPr>
              <w:t>23</w:t>
            </w:r>
            <w:r w:rsidR="00641EA1">
              <w:rPr>
                <w:noProof/>
                <w:webHidden/>
              </w:rPr>
              <w:fldChar w:fldCharType="end"/>
            </w:r>
          </w:hyperlink>
        </w:p>
        <w:p w14:paraId="48D94469" w14:textId="152824A0" w:rsidR="00641EA1" w:rsidRDefault="00F55510">
          <w:pPr>
            <w:pStyle w:val="TOC2"/>
            <w:tabs>
              <w:tab w:val="right" w:leader="dot" w:pos="9350"/>
            </w:tabs>
            <w:rPr>
              <w:rFonts w:asciiTheme="minorHAnsi" w:eastAsiaTheme="minorEastAsia" w:hAnsiTheme="minorHAnsi" w:cstheme="minorBidi"/>
              <w:noProof/>
              <w:szCs w:val="22"/>
              <w:lang w:eastAsia="en-US"/>
            </w:rPr>
          </w:pPr>
          <w:hyperlink w:anchor="_Toc45371793" w:history="1">
            <w:r w:rsidR="00641EA1" w:rsidRPr="007B064A">
              <w:rPr>
                <w:rStyle w:val="Hyperlink"/>
                <w:noProof/>
                <w:lang w:val="fr-CA"/>
              </w:rPr>
              <w:t>Contenus d’apprentissage :</w:t>
            </w:r>
            <w:r w:rsidR="00641EA1">
              <w:rPr>
                <w:noProof/>
                <w:webHidden/>
              </w:rPr>
              <w:tab/>
            </w:r>
            <w:r w:rsidR="00641EA1">
              <w:rPr>
                <w:noProof/>
                <w:webHidden/>
              </w:rPr>
              <w:fldChar w:fldCharType="begin"/>
            </w:r>
            <w:r w:rsidR="00641EA1">
              <w:rPr>
                <w:noProof/>
                <w:webHidden/>
              </w:rPr>
              <w:instrText xml:space="preserve"> PAGEREF _Toc45371793 \h </w:instrText>
            </w:r>
            <w:r w:rsidR="00641EA1">
              <w:rPr>
                <w:noProof/>
                <w:webHidden/>
              </w:rPr>
            </w:r>
            <w:r w:rsidR="00641EA1">
              <w:rPr>
                <w:noProof/>
                <w:webHidden/>
              </w:rPr>
              <w:fldChar w:fldCharType="separate"/>
            </w:r>
            <w:r w:rsidR="000F41DE">
              <w:rPr>
                <w:noProof/>
                <w:webHidden/>
              </w:rPr>
              <w:t>23</w:t>
            </w:r>
            <w:r w:rsidR="00641EA1">
              <w:rPr>
                <w:noProof/>
                <w:webHidden/>
              </w:rPr>
              <w:fldChar w:fldCharType="end"/>
            </w:r>
          </w:hyperlink>
        </w:p>
        <w:p w14:paraId="52225167" w14:textId="0775FD81" w:rsidR="00641EA1" w:rsidRDefault="00F55510">
          <w:pPr>
            <w:pStyle w:val="TOC1"/>
            <w:rPr>
              <w:rFonts w:asciiTheme="minorHAnsi" w:eastAsiaTheme="minorEastAsia" w:hAnsiTheme="minorHAnsi" w:cstheme="minorBidi"/>
              <w:sz w:val="22"/>
              <w:szCs w:val="22"/>
              <w:lang w:val="en-US" w:eastAsia="en-US"/>
            </w:rPr>
          </w:pPr>
          <w:hyperlink w:anchor="_Toc45371794" w:history="1">
            <w:r w:rsidR="00641EA1" w:rsidRPr="007B064A">
              <w:rPr>
                <w:rStyle w:val="Hyperlink"/>
              </w:rPr>
              <w:t>Préoccupations et attentes liées à la santé et la sécurité</w:t>
            </w:r>
            <w:r w:rsidR="00641EA1">
              <w:rPr>
                <w:webHidden/>
              </w:rPr>
              <w:tab/>
            </w:r>
            <w:r w:rsidR="00641EA1">
              <w:rPr>
                <w:webHidden/>
              </w:rPr>
              <w:fldChar w:fldCharType="begin"/>
            </w:r>
            <w:r w:rsidR="00641EA1">
              <w:rPr>
                <w:webHidden/>
              </w:rPr>
              <w:instrText xml:space="preserve"> PAGEREF _Toc45371794 \h </w:instrText>
            </w:r>
            <w:r w:rsidR="00641EA1">
              <w:rPr>
                <w:webHidden/>
              </w:rPr>
            </w:r>
            <w:r w:rsidR="00641EA1">
              <w:rPr>
                <w:webHidden/>
              </w:rPr>
              <w:fldChar w:fldCharType="separate"/>
            </w:r>
            <w:r w:rsidR="000F41DE">
              <w:rPr>
                <w:webHidden/>
              </w:rPr>
              <w:t>24</w:t>
            </w:r>
            <w:r w:rsidR="00641EA1">
              <w:rPr>
                <w:webHidden/>
              </w:rPr>
              <w:fldChar w:fldCharType="end"/>
            </w:r>
          </w:hyperlink>
        </w:p>
        <w:p w14:paraId="0999AD6B" w14:textId="72423DCD" w:rsidR="00641EA1" w:rsidRDefault="00F55510">
          <w:pPr>
            <w:pStyle w:val="TOC1"/>
            <w:rPr>
              <w:rFonts w:asciiTheme="minorHAnsi" w:eastAsiaTheme="minorEastAsia" w:hAnsiTheme="minorHAnsi" w:cstheme="minorBidi"/>
              <w:sz w:val="22"/>
              <w:szCs w:val="22"/>
              <w:lang w:val="en-US" w:eastAsia="en-US"/>
            </w:rPr>
          </w:pPr>
          <w:hyperlink w:anchor="_Toc45371795" w:history="1">
            <w:r w:rsidR="00641EA1" w:rsidRPr="007B064A">
              <w:rPr>
                <w:rStyle w:val="Hyperlink"/>
              </w:rPr>
              <w:t>Ressources OCTE SÉCURIdoc et outilSÉCUR</w:t>
            </w:r>
            <w:r w:rsidR="00641EA1">
              <w:rPr>
                <w:webHidden/>
              </w:rPr>
              <w:tab/>
            </w:r>
            <w:r w:rsidR="00641EA1">
              <w:rPr>
                <w:webHidden/>
              </w:rPr>
              <w:fldChar w:fldCharType="begin"/>
            </w:r>
            <w:r w:rsidR="00641EA1">
              <w:rPr>
                <w:webHidden/>
              </w:rPr>
              <w:instrText xml:space="preserve"> PAGEREF _Toc45371795 \h </w:instrText>
            </w:r>
            <w:r w:rsidR="00641EA1">
              <w:rPr>
                <w:webHidden/>
              </w:rPr>
            </w:r>
            <w:r w:rsidR="00641EA1">
              <w:rPr>
                <w:webHidden/>
              </w:rPr>
              <w:fldChar w:fldCharType="separate"/>
            </w:r>
            <w:r w:rsidR="000F41DE">
              <w:rPr>
                <w:webHidden/>
              </w:rPr>
              <w:t>24</w:t>
            </w:r>
            <w:r w:rsidR="00641EA1">
              <w:rPr>
                <w:webHidden/>
              </w:rPr>
              <w:fldChar w:fldCharType="end"/>
            </w:r>
          </w:hyperlink>
        </w:p>
        <w:p w14:paraId="679EA2E8" w14:textId="134A4AE0" w:rsidR="00641EA1" w:rsidRDefault="00F55510">
          <w:pPr>
            <w:pStyle w:val="TOC1"/>
            <w:rPr>
              <w:rFonts w:asciiTheme="minorHAnsi" w:eastAsiaTheme="minorEastAsia" w:hAnsiTheme="minorHAnsi" w:cstheme="minorBidi"/>
              <w:sz w:val="22"/>
              <w:szCs w:val="22"/>
              <w:lang w:val="en-US" w:eastAsia="en-US"/>
            </w:rPr>
          </w:pPr>
          <w:hyperlink w:anchor="_Toc45371796" w:history="1">
            <w:r w:rsidR="00641EA1" w:rsidRPr="007B064A">
              <w:rPr>
                <w:rStyle w:val="Hyperlink"/>
              </w:rPr>
              <w:t>Diff</w:t>
            </w:r>
            <w:r w:rsidR="009F2A80">
              <w:rPr>
                <w:rStyle w:val="Hyperlink"/>
              </w:rPr>
              <w:t>é</w:t>
            </w:r>
            <w:r w:rsidR="00641EA1" w:rsidRPr="007B064A">
              <w:rPr>
                <w:rStyle w:val="Hyperlink"/>
              </w:rPr>
              <w:t>ren</w:t>
            </w:r>
            <w:r w:rsidR="005B3762">
              <w:rPr>
                <w:rStyle w:val="Hyperlink"/>
              </w:rPr>
              <w:t>c</w:t>
            </w:r>
            <w:r w:rsidR="00641EA1" w:rsidRPr="007B064A">
              <w:rPr>
                <w:rStyle w:val="Hyperlink"/>
              </w:rPr>
              <w:t>iation pédagogique</w:t>
            </w:r>
            <w:r w:rsidR="00641EA1">
              <w:rPr>
                <w:webHidden/>
              </w:rPr>
              <w:tab/>
            </w:r>
            <w:r w:rsidR="00641EA1">
              <w:rPr>
                <w:webHidden/>
              </w:rPr>
              <w:fldChar w:fldCharType="begin"/>
            </w:r>
            <w:r w:rsidR="00641EA1">
              <w:rPr>
                <w:webHidden/>
              </w:rPr>
              <w:instrText xml:space="preserve"> PAGEREF _Toc45371796 \h </w:instrText>
            </w:r>
            <w:r w:rsidR="00641EA1">
              <w:rPr>
                <w:webHidden/>
              </w:rPr>
            </w:r>
            <w:r w:rsidR="00641EA1">
              <w:rPr>
                <w:webHidden/>
              </w:rPr>
              <w:fldChar w:fldCharType="separate"/>
            </w:r>
            <w:r w:rsidR="000F41DE">
              <w:rPr>
                <w:webHidden/>
              </w:rPr>
              <w:t>24</w:t>
            </w:r>
            <w:r w:rsidR="00641EA1">
              <w:rPr>
                <w:webHidden/>
              </w:rPr>
              <w:fldChar w:fldCharType="end"/>
            </w:r>
          </w:hyperlink>
        </w:p>
        <w:p w14:paraId="4BDC9198" w14:textId="104625A0" w:rsidR="00641EA1" w:rsidRDefault="00F55510">
          <w:pPr>
            <w:pStyle w:val="TOC1"/>
            <w:rPr>
              <w:rFonts w:asciiTheme="minorHAnsi" w:eastAsiaTheme="minorEastAsia" w:hAnsiTheme="minorHAnsi" w:cstheme="minorBidi"/>
              <w:sz w:val="22"/>
              <w:szCs w:val="22"/>
              <w:lang w:val="en-US" w:eastAsia="en-US"/>
            </w:rPr>
          </w:pPr>
          <w:hyperlink w:anchor="_Toc45371797" w:history="1">
            <w:r w:rsidR="00641EA1" w:rsidRPr="007B064A">
              <w:rPr>
                <w:rStyle w:val="Hyperlink"/>
                <w:lang w:eastAsia="en-US"/>
              </w:rPr>
              <w:t>Évaluation</w:t>
            </w:r>
            <w:r w:rsidR="00641EA1">
              <w:rPr>
                <w:webHidden/>
              </w:rPr>
              <w:tab/>
            </w:r>
            <w:r w:rsidR="00641EA1">
              <w:rPr>
                <w:webHidden/>
              </w:rPr>
              <w:fldChar w:fldCharType="begin"/>
            </w:r>
            <w:r w:rsidR="00641EA1">
              <w:rPr>
                <w:webHidden/>
              </w:rPr>
              <w:instrText xml:space="preserve"> PAGEREF _Toc45371797 \h </w:instrText>
            </w:r>
            <w:r w:rsidR="00641EA1">
              <w:rPr>
                <w:webHidden/>
              </w:rPr>
            </w:r>
            <w:r w:rsidR="00641EA1">
              <w:rPr>
                <w:webHidden/>
              </w:rPr>
              <w:fldChar w:fldCharType="separate"/>
            </w:r>
            <w:r w:rsidR="000F41DE">
              <w:rPr>
                <w:webHidden/>
              </w:rPr>
              <w:t>25</w:t>
            </w:r>
            <w:r w:rsidR="00641EA1">
              <w:rPr>
                <w:webHidden/>
              </w:rPr>
              <w:fldChar w:fldCharType="end"/>
            </w:r>
          </w:hyperlink>
        </w:p>
        <w:p w14:paraId="5A43630A" w14:textId="14D38842" w:rsidR="00641EA1" w:rsidRDefault="00F55510">
          <w:pPr>
            <w:pStyle w:val="TOC1"/>
            <w:rPr>
              <w:rFonts w:asciiTheme="minorHAnsi" w:eastAsiaTheme="minorEastAsia" w:hAnsiTheme="minorHAnsi" w:cstheme="minorBidi"/>
              <w:sz w:val="22"/>
              <w:szCs w:val="22"/>
              <w:lang w:val="en-US" w:eastAsia="en-US"/>
            </w:rPr>
          </w:pPr>
          <w:hyperlink w:anchor="_Toc45371799" w:history="1">
            <w:r w:rsidR="00641EA1" w:rsidRPr="007B064A">
              <w:rPr>
                <w:rStyle w:val="Hyperlink"/>
              </w:rPr>
              <w:t>Accomodations</w:t>
            </w:r>
            <w:r w:rsidR="00641EA1">
              <w:rPr>
                <w:webHidden/>
              </w:rPr>
              <w:tab/>
            </w:r>
            <w:r w:rsidR="00641EA1">
              <w:rPr>
                <w:webHidden/>
              </w:rPr>
              <w:fldChar w:fldCharType="begin"/>
            </w:r>
            <w:r w:rsidR="00641EA1">
              <w:rPr>
                <w:webHidden/>
              </w:rPr>
              <w:instrText xml:space="preserve"> PAGEREF _Toc45371799 \h </w:instrText>
            </w:r>
            <w:r w:rsidR="00641EA1">
              <w:rPr>
                <w:webHidden/>
              </w:rPr>
            </w:r>
            <w:r w:rsidR="00641EA1">
              <w:rPr>
                <w:webHidden/>
              </w:rPr>
              <w:fldChar w:fldCharType="separate"/>
            </w:r>
            <w:r w:rsidR="000F41DE">
              <w:rPr>
                <w:webHidden/>
              </w:rPr>
              <w:t>28</w:t>
            </w:r>
            <w:r w:rsidR="00641EA1">
              <w:rPr>
                <w:webHidden/>
              </w:rPr>
              <w:fldChar w:fldCharType="end"/>
            </w:r>
          </w:hyperlink>
        </w:p>
        <w:p w14:paraId="0CA4E278" w14:textId="4B5A49E1" w:rsidR="00641EA1" w:rsidRDefault="00F55510">
          <w:pPr>
            <w:pStyle w:val="TOC1"/>
            <w:rPr>
              <w:rFonts w:asciiTheme="minorHAnsi" w:eastAsiaTheme="minorEastAsia" w:hAnsiTheme="minorHAnsi" w:cstheme="minorBidi"/>
              <w:sz w:val="22"/>
              <w:szCs w:val="22"/>
              <w:lang w:val="en-US" w:eastAsia="en-US"/>
            </w:rPr>
          </w:pPr>
          <w:hyperlink w:anchor="_Toc45371801" w:history="1">
            <w:r w:rsidR="00641EA1" w:rsidRPr="007B064A">
              <w:rPr>
                <w:rStyle w:val="Hyperlink"/>
              </w:rPr>
              <w:t>Activitiés d’enrichissement</w:t>
            </w:r>
            <w:r w:rsidR="00641EA1">
              <w:rPr>
                <w:webHidden/>
              </w:rPr>
              <w:tab/>
            </w:r>
            <w:r w:rsidR="00641EA1">
              <w:rPr>
                <w:webHidden/>
              </w:rPr>
              <w:fldChar w:fldCharType="begin"/>
            </w:r>
            <w:r w:rsidR="00641EA1">
              <w:rPr>
                <w:webHidden/>
              </w:rPr>
              <w:instrText xml:space="preserve"> PAGEREF _Toc45371801 \h </w:instrText>
            </w:r>
            <w:r w:rsidR="00641EA1">
              <w:rPr>
                <w:webHidden/>
              </w:rPr>
            </w:r>
            <w:r w:rsidR="00641EA1">
              <w:rPr>
                <w:webHidden/>
              </w:rPr>
              <w:fldChar w:fldCharType="separate"/>
            </w:r>
            <w:r w:rsidR="000F41DE">
              <w:rPr>
                <w:webHidden/>
              </w:rPr>
              <w:t>28</w:t>
            </w:r>
            <w:r w:rsidR="00641EA1">
              <w:rPr>
                <w:webHidden/>
              </w:rPr>
              <w:fldChar w:fldCharType="end"/>
            </w:r>
          </w:hyperlink>
        </w:p>
        <w:p w14:paraId="499E27CA" w14:textId="2EC62D25" w:rsidR="00641EA1" w:rsidRDefault="00F55510">
          <w:pPr>
            <w:pStyle w:val="TOC1"/>
            <w:rPr>
              <w:rFonts w:asciiTheme="minorHAnsi" w:eastAsiaTheme="minorEastAsia" w:hAnsiTheme="minorHAnsi" w:cstheme="minorBidi"/>
              <w:sz w:val="22"/>
              <w:szCs w:val="22"/>
              <w:lang w:val="en-US" w:eastAsia="en-US"/>
            </w:rPr>
          </w:pPr>
          <w:hyperlink w:anchor="_Toc45371803" w:history="1">
            <w:r w:rsidR="00641EA1" w:rsidRPr="007B064A">
              <w:rPr>
                <w:rStyle w:val="Hyperlink"/>
              </w:rPr>
              <w:t>Rapport et réflexion ou de conception</w:t>
            </w:r>
            <w:r w:rsidR="00641EA1">
              <w:rPr>
                <w:webHidden/>
              </w:rPr>
              <w:tab/>
            </w:r>
            <w:r w:rsidR="00641EA1">
              <w:rPr>
                <w:webHidden/>
              </w:rPr>
              <w:fldChar w:fldCharType="begin"/>
            </w:r>
            <w:r w:rsidR="00641EA1">
              <w:rPr>
                <w:webHidden/>
              </w:rPr>
              <w:instrText xml:space="preserve"> PAGEREF _Toc45371803 \h </w:instrText>
            </w:r>
            <w:r w:rsidR="00641EA1">
              <w:rPr>
                <w:webHidden/>
              </w:rPr>
            </w:r>
            <w:r w:rsidR="00641EA1">
              <w:rPr>
                <w:webHidden/>
              </w:rPr>
              <w:fldChar w:fldCharType="separate"/>
            </w:r>
            <w:r w:rsidR="000F41DE">
              <w:rPr>
                <w:webHidden/>
              </w:rPr>
              <w:t>28</w:t>
            </w:r>
            <w:r w:rsidR="00641EA1">
              <w:rPr>
                <w:webHidden/>
              </w:rPr>
              <w:fldChar w:fldCharType="end"/>
            </w:r>
          </w:hyperlink>
        </w:p>
        <w:p w14:paraId="0834AB30" w14:textId="4471C60A" w:rsidR="00641EA1" w:rsidRDefault="00F55510">
          <w:pPr>
            <w:pStyle w:val="TOC1"/>
            <w:rPr>
              <w:rFonts w:asciiTheme="minorHAnsi" w:eastAsiaTheme="minorEastAsia" w:hAnsiTheme="minorHAnsi" w:cstheme="minorBidi"/>
              <w:sz w:val="22"/>
              <w:szCs w:val="22"/>
              <w:lang w:val="en-US" w:eastAsia="en-US"/>
            </w:rPr>
          </w:pPr>
          <w:hyperlink w:anchor="_Toc45371805" w:history="1">
            <w:r w:rsidR="00641EA1" w:rsidRPr="007B064A">
              <w:rPr>
                <w:rStyle w:val="Hyperlink"/>
              </w:rPr>
              <w:t xml:space="preserve">Annexe </w:t>
            </w:r>
            <w:r w:rsidR="00337E0A">
              <w:rPr>
                <w:rStyle w:val="Hyperlink"/>
              </w:rPr>
              <w:t xml:space="preserve"> </w:t>
            </w:r>
            <w:r w:rsidR="00641EA1" w:rsidRPr="007B064A">
              <w:rPr>
                <w:rStyle w:val="Hyperlink"/>
              </w:rPr>
              <w:t>A – Devoir – Tension, courant et résistance</w:t>
            </w:r>
            <w:r w:rsidR="00641EA1">
              <w:rPr>
                <w:webHidden/>
              </w:rPr>
              <w:tab/>
            </w:r>
            <w:r w:rsidR="00641EA1">
              <w:rPr>
                <w:webHidden/>
              </w:rPr>
              <w:fldChar w:fldCharType="begin"/>
            </w:r>
            <w:r w:rsidR="00641EA1">
              <w:rPr>
                <w:webHidden/>
              </w:rPr>
              <w:instrText xml:space="preserve"> PAGEREF _Toc45371805 \h </w:instrText>
            </w:r>
            <w:r w:rsidR="00641EA1">
              <w:rPr>
                <w:webHidden/>
              </w:rPr>
            </w:r>
            <w:r w:rsidR="00641EA1">
              <w:rPr>
                <w:webHidden/>
              </w:rPr>
              <w:fldChar w:fldCharType="separate"/>
            </w:r>
            <w:r w:rsidR="000F41DE">
              <w:rPr>
                <w:webHidden/>
              </w:rPr>
              <w:t>29</w:t>
            </w:r>
            <w:r w:rsidR="00641EA1">
              <w:rPr>
                <w:webHidden/>
              </w:rPr>
              <w:fldChar w:fldCharType="end"/>
            </w:r>
          </w:hyperlink>
        </w:p>
        <w:p w14:paraId="6797F573" w14:textId="076F7A3C" w:rsidR="00641EA1" w:rsidRDefault="00F55510">
          <w:pPr>
            <w:pStyle w:val="TOC1"/>
            <w:rPr>
              <w:rFonts w:asciiTheme="minorHAnsi" w:eastAsiaTheme="minorEastAsia" w:hAnsiTheme="minorHAnsi" w:cstheme="minorBidi"/>
              <w:sz w:val="22"/>
              <w:szCs w:val="22"/>
              <w:lang w:val="en-US" w:eastAsia="en-US"/>
            </w:rPr>
          </w:pPr>
          <w:hyperlink w:anchor="_Toc45371806" w:history="1">
            <w:r w:rsidR="00641EA1" w:rsidRPr="007B064A">
              <w:rPr>
                <w:rStyle w:val="Hyperlink"/>
              </w:rPr>
              <w:t xml:space="preserve">Annexe  B – </w:t>
            </w:r>
            <w:r w:rsidR="00641EA1" w:rsidRPr="007B064A">
              <w:rPr>
                <w:rStyle w:val="Hyperlink"/>
                <w:rFonts w:eastAsia="Arial" w:cs="Arial"/>
              </w:rPr>
              <w:t>Devoir – La loi d’ohm</w:t>
            </w:r>
            <w:r w:rsidR="00641EA1">
              <w:rPr>
                <w:webHidden/>
              </w:rPr>
              <w:tab/>
            </w:r>
            <w:r w:rsidR="00641EA1">
              <w:rPr>
                <w:webHidden/>
              </w:rPr>
              <w:fldChar w:fldCharType="begin"/>
            </w:r>
            <w:r w:rsidR="00641EA1">
              <w:rPr>
                <w:webHidden/>
              </w:rPr>
              <w:instrText xml:space="preserve"> PAGEREF _Toc45371806 \h </w:instrText>
            </w:r>
            <w:r w:rsidR="00641EA1">
              <w:rPr>
                <w:webHidden/>
              </w:rPr>
            </w:r>
            <w:r w:rsidR="00641EA1">
              <w:rPr>
                <w:webHidden/>
              </w:rPr>
              <w:fldChar w:fldCharType="separate"/>
            </w:r>
            <w:r w:rsidR="000F41DE">
              <w:rPr>
                <w:webHidden/>
              </w:rPr>
              <w:t>30</w:t>
            </w:r>
            <w:r w:rsidR="00641EA1">
              <w:rPr>
                <w:webHidden/>
              </w:rPr>
              <w:fldChar w:fldCharType="end"/>
            </w:r>
          </w:hyperlink>
        </w:p>
        <w:p w14:paraId="4BB032A4" w14:textId="55C5CFDB" w:rsidR="00641EA1" w:rsidRDefault="00F55510">
          <w:pPr>
            <w:pStyle w:val="TOC1"/>
            <w:rPr>
              <w:rFonts w:asciiTheme="minorHAnsi" w:eastAsiaTheme="minorEastAsia" w:hAnsiTheme="minorHAnsi" w:cstheme="minorBidi"/>
              <w:sz w:val="22"/>
              <w:szCs w:val="22"/>
              <w:lang w:val="en-US" w:eastAsia="en-US"/>
            </w:rPr>
          </w:pPr>
          <w:hyperlink w:anchor="_Toc45371807" w:history="1">
            <w:r w:rsidR="00641EA1" w:rsidRPr="007B064A">
              <w:rPr>
                <w:rStyle w:val="Hyperlink"/>
              </w:rPr>
              <w:t>Annexe C – Questionnaire – La loi d’ohm et les circuits en série</w:t>
            </w:r>
            <w:r w:rsidR="00641EA1">
              <w:rPr>
                <w:webHidden/>
              </w:rPr>
              <w:tab/>
            </w:r>
            <w:r w:rsidR="00641EA1">
              <w:rPr>
                <w:webHidden/>
              </w:rPr>
              <w:fldChar w:fldCharType="begin"/>
            </w:r>
            <w:r w:rsidR="00641EA1">
              <w:rPr>
                <w:webHidden/>
              </w:rPr>
              <w:instrText xml:space="preserve"> PAGEREF _Toc45371807 \h </w:instrText>
            </w:r>
            <w:r w:rsidR="00641EA1">
              <w:rPr>
                <w:webHidden/>
              </w:rPr>
            </w:r>
            <w:r w:rsidR="00641EA1">
              <w:rPr>
                <w:webHidden/>
              </w:rPr>
              <w:fldChar w:fldCharType="separate"/>
            </w:r>
            <w:r w:rsidR="000F41DE">
              <w:rPr>
                <w:webHidden/>
              </w:rPr>
              <w:t>31</w:t>
            </w:r>
            <w:r w:rsidR="00641EA1">
              <w:rPr>
                <w:webHidden/>
              </w:rPr>
              <w:fldChar w:fldCharType="end"/>
            </w:r>
          </w:hyperlink>
        </w:p>
        <w:p w14:paraId="41938CB4" w14:textId="1828DED9" w:rsidR="00641EA1" w:rsidRDefault="00F55510">
          <w:pPr>
            <w:pStyle w:val="TOC1"/>
            <w:rPr>
              <w:rFonts w:asciiTheme="minorHAnsi" w:eastAsiaTheme="minorEastAsia" w:hAnsiTheme="minorHAnsi" w:cstheme="minorBidi"/>
              <w:sz w:val="22"/>
              <w:szCs w:val="22"/>
              <w:lang w:val="en-US" w:eastAsia="en-US"/>
            </w:rPr>
          </w:pPr>
          <w:hyperlink w:anchor="_Toc45371808" w:history="1">
            <w:r w:rsidR="00641EA1" w:rsidRPr="007B064A">
              <w:rPr>
                <w:rStyle w:val="Hyperlink"/>
              </w:rPr>
              <w:t>Annexe D – Questionnaire – Les capteurs analogiques et numériques</w:t>
            </w:r>
            <w:r w:rsidR="00641EA1">
              <w:rPr>
                <w:webHidden/>
              </w:rPr>
              <w:tab/>
            </w:r>
            <w:r w:rsidR="00641EA1">
              <w:rPr>
                <w:webHidden/>
              </w:rPr>
              <w:fldChar w:fldCharType="begin"/>
            </w:r>
            <w:r w:rsidR="00641EA1">
              <w:rPr>
                <w:webHidden/>
              </w:rPr>
              <w:instrText xml:space="preserve"> PAGEREF _Toc45371808 \h </w:instrText>
            </w:r>
            <w:r w:rsidR="00641EA1">
              <w:rPr>
                <w:webHidden/>
              </w:rPr>
            </w:r>
            <w:r w:rsidR="00641EA1">
              <w:rPr>
                <w:webHidden/>
              </w:rPr>
              <w:fldChar w:fldCharType="separate"/>
            </w:r>
            <w:r w:rsidR="000F41DE">
              <w:rPr>
                <w:webHidden/>
              </w:rPr>
              <w:t>33</w:t>
            </w:r>
            <w:r w:rsidR="00641EA1">
              <w:rPr>
                <w:webHidden/>
              </w:rPr>
              <w:fldChar w:fldCharType="end"/>
            </w:r>
          </w:hyperlink>
        </w:p>
        <w:p w14:paraId="5489A809" w14:textId="75EC58B7" w:rsidR="00641EA1" w:rsidRDefault="00F55510">
          <w:pPr>
            <w:pStyle w:val="TOC1"/>
            <w:rPr>
              <w:rFonts w:asciiTheme="minorHAnsi" w:eastAsiaTheme="minorEastAsia" w:hAnsiTheme="minorHAnsi" w:cstheme="minorBidi"/>
              <w:sz w:val="22"/>
              <w:szCs w:val="22"/>
              <w:lang w:val="en-US" w:eastAsia="en-US"/>
            </w:rPr>
          </w:pPr>
          <w:hyperlink w:anchor="_Toc45371809" w:history="1">
            <w:r w:rsidR="00641EA1" w:rsidRPr="007B064A">
              <w:rPr>
                <w:rStyle w:val="Hyperlink"/>
              </w:rPr>
              <w:t>Références</w:t>
            </w:r>
            <w:r w:rsidR="00641EA1">
              <w:rPr>
                <w:webHidden/>
              </w:rPr>
              <w:tab/>
            </w:r>
            <w:r w:rsidR="00641EA1">
              <w:rPr>
                <w:webHidden/>
              </w:rPr>
              <w:fldChar w:fldCharType="begin"/>
            </w:r>
            <w:r w:rsidR="00641EA1">
              <w:rPr>
                <w:webHidden/>
              </w:rPr>
              <w:instrText xml:space="preserve"> PAGEREF _Toc45371809 \h </w:instrText>
            </w:r>
            <w:r w:rsidR="00641EA1">
              <w:rPr>
                <w:webHidden/>
              </w:rPr>
            </w:r>
            <w:r w:rsidR="00641EA1">
              <w:rPr>
                <w:webHidden/>
              </w:rPr>
              <w:fldChar w:fldCharType="separate"/>
            </w:r>
            <w:r w:rsidR="000F41DE">
              <w:rPr>
                <w:webHidden/>
              </w:rPr>
              <w:t>34</w:t>
            </w:r>
            <w:r w:rsidR="00641EA1">
              <w:rPr>
                <w:webHidden/>
              </w:rPr>
              <w:fldChar w:fldCharType="end"/>
            </w:r>
          </w:hyperlink>
        </w:p>
        <w:p w14:paraId="72DA4FAA" w14:textId="40004885" w:rsidR="004F4453" w:rsidRPr="00AE6B91" w:rsidRDefault="004F4453">
          <w:pPr>
            <w:rPr>
              <w:lang w:val="fr-CA"/>
            </w:rPr>
          </w:pPr>
          <w:r w:rsidRPr="00AE6B91">
            <w:rPr>
              <w:b/>
              <w:bCs/>
              <w:noProof/>
              <w:lang w:val="fr-CA"/>
            </w:rPr>
            <w:fldChar w:fldCharType="end"/>
          </w:r>
        </w:p>
      </w:sdtContent>
    </w:sdt>
    <w:p w14:paraId="5DA739B8" w14:textId="77777777" w:rsidR="00A54499" w:rsidRDefault="00A54499" w:rsidP="00683744">
      <w:bookmarkStart w:id="8" w:name="_Toc43376371"/>
    </w:p>
    <w:p w14:paraId="7E197E6A" w14:textId="77777777" w:rsidR="00A54499" w:rsidRDefault="00A54499" w:rsidP="00683744"/>
    <w:p w14:paraId="133F2B3F" w14:textId="77777777" w:rsidR="00A54499" w:rsidRDefault="00A54499" w:rsidP="00683744"/>
    <w:p w14:paraId="136A8F35" w14:textId="77777777" w:rsidR="00A54499" w:rsidRDefault="00A54499" w:rsidP="00683744"/>
    <w:p w14:paraId="1BA584F9" w14:textId="77777777" w:rsidR="00A54499" w:rsidRDefault="00A54499" w:rsidP="00683744"/>
    <w:p w14:paraId="4D9ACD76" w14:textId="77777777" w:rsidR="00A54499" w:rsidRDefault="00A54499" w:rsidP="00683744"/>
    <w:p w14:paraId="266AA46A" w14:textId="77777777" w:rsidR="00A54499" w:rsidRDefault="00A54499" w:rsidP="00683744"/>
    <w:p w14:paraId="74F169A9" w14:textId="77777777" w:rsidR="00A54499" w:rsidRDefault="00A54499" w:rsidP="00683744"/>
    <w:p w14:paraId="0CD1078E" w14:textId="77777777" w:rsidR="00A54499" w:rsidRDefault="00A54499" w:rsidP="00683744"/>
    <w:p w14:paraId="1D54A117" w14:textId="77777777" w:rsidR="00A54499" w:rsidRDefault="00A54499" w:rsidP="00683744"/>
    <w:p w14:paraId="78C600CE" w14:textId="77777777" w:rsidR="00A54499" w:rsidRDefault="00A54499" w:rsidP="00683744"/>
    <w:p w14:paraId="7BBFB4B5" w14:textId="727789A1" w:rsidR="00A54499" w:rsidRDefault="00A54499" w:rsidP="00CF42D4">
      <w:pPr>
        <w:pStyle w:val="Heading1"/>
      </w:pPr>
    </w:p>
    <w:p w14:paraId="6EE7CC23" w14:textId="4D8F5539" w:rsidR="00683744" w:rsidRDefault="00683744" w:rsidP="00683744">
      <w:pPr>
        <w:rPr>
          <w:lang w:val="fr-CA"/>
        </w:rPr>
      </w:pPr>
    </w:p>
    <w:p w14:paraId="0EC544F3" w14:textId="40F2DE91" w:rsidR="00683744" w:rsidRDefault="00683744" w:rsidP="00683744">
      <w:pPr>
        <w:rPr>
          <w:lang w:val="fr-CA"/>
        </w:rPr>
      </w:pPr>
    </w:p>
    <w:p w14:paraId="405134AC" w14:textId="065E75B7" w:rsidR="00683744" w:rsidRDefault="00683744" w:rsidP="00683744">
      <w:pPr>
        <w:rPr>
          <w:lang w:val="fr-CA"/>
        </w:rPr>
      </w:pPr>
    </w:p>
    <w:p w14:paraId="70D6AF0A" w14:textId="7706105C" w:rsidR="00683744" w:rsidRDefault="00683744" w:rsidP="00683744">
      <w:pPr>
        <w:rPr>
          <w:lang w:val="fr-CA"/>
        </w:rPr>
      </w:pPr>
    </w:p>
    <w:p w14:paraId="3EAE91D5" w14:textId="4A1D6E52" w:rsidR="00683744" w:rsidRDefault="00683744" w:rsidP="00683744">
      <w:pPr>
        <w:rPr>
          <w:lang w:val="fr-CA"/>
        </w:rPr>
      </w:pPr>
    </w:p>
    <w:p w14:paraId="661E26BD" w14:textId="2DC11088" w:rsidR="00683744" w:rsidRDefault="00683744" w:rsidP="00683744">
      <w:pPr>
        <w:rPr>
          <w:lang w:val="fr-CA"/>
        </w:rPr>
      </w:pPr>
    </w:p>
    <w:p w14:paraId="62A3EC26" w14:textId="45A7573B" w:rsidR="00683744" w:rsidRDefault="00683744" w:rsidP="00683744">
      <w:pPr>
        <w:rPr>
          <w:lang w:val="fr-CA"/>
        </w:rPr>
      </w:pPr>
    </w:p>
    <w:p w14:paraId="3FCA3BB7" w14:textId="4C61A7AF" w:rsidR="00683744" w:rsidRDefault="00683744" w:rsidP="00683744">
      <w:pPr>
        <w:rPr>
          <w:lang w:val="fr-CA"/>
        </w:rPr>
      </w:pPr>
    </w:p>
    <w:p w14:paraId="596AB3FF" w14:textId="77777777" w:rsidR="00683744" w:rsidRPr="00683744" w:rsidRDefault="00683744" w:rsidP="00683744">
      <w:pPr>
        <w:rPr>
          <w:lang w:val="fr-CA"/>
        </w:rPr>
      </w:pPr>
    </w:p>
    <w:p w14:paraId="3C2F2DB6" w14:textId="5F19CC4E" w:rsidR="00DA2B8B" w:rsidRPr="00AE6B91" w:rsidRDefault="00DA2B8B" w:rsidP="00CF42D4">
      <w:pPr>
        <w:pStyle w:val="Heading1"/>
      </w:pPr>
      <w:bookmarkStart w:id="9" w:name="_Toc45371764"/>
      <w:r w:rsidRPr="00AE6B91">
        <w:lastRenderedPageBreak/>
        <w:t>Introduction</w:t>
      </w:r>
      <w:bookmarkEnd w:id="7"/>
      <w:bookmarkEnd w:id="8"/>
      <w:bookmarkEnd w:id="9"/>
    </w:p>
    <w:p w14:paraId="78F969D1" w14:textId="77777777" w:rsidR="00DA2B8B" w:rsidRPr="00AE6B91" w:rsidRDefault="00A2426F" w:rsidP="00DA2B8B">
      <w:pPr>
        <w:spacing w:after="0"/>
        <w:rPr>
          <w:lang w:val="fr-CA"/>
        </w:rPr>
      </w:pPr>
      <w:r>
        <w:rPr>
          <w:b/>
          <w:bCs/>
          <w:lang w:val="fr-CA"/>
        </w:rPr>
        <w:t>Code d</w:t>
      </w:r>
      <w:r w:rsidR="001D2CA4">
        <w:rPr>
          <w:b/>
          <w:bCs/>
          <w:lang w:val="fr-CA"/>
        </w:rPr>
        <w:t>e</w:t>
      </w:r>
      <w:r>
        <w:rPr>
          <w:b/>
          <w:bCs/>
          <w:lang w:val="fr-CA"/>
        </w:rPr>
        <w:t xml:space="preserve"> cours</w:t>
      </w:r>
      <w:r w:rsidR="00DA2B8B" w:rsidRPr="00AE6B91">
        <w:rPr>
          <w:b/>
          <w:bCs/>
          <w:lang w:val="fr-CA"/>
        </w:rPr>
        <w:t>:</w:t>
      </w:r>
      <w:r w:rsidR="00DA2B8B" w:rsidRPr="00AE6B91">
        <w:rPr>
          <w:lang w:val="fr-CA"/>
        </w:rPr>
        <w:t xml:space="preserve"> T</w:t>
      </w:r>
      <w:r w:rsidR="00A110A0" w:rsidRPr="00AE6B91">
        <w:rPr>
          <w:lang w:val="fr-CA"/>
        </w:rPr>
        <w:t>IJ1O / TEJ1O</w:t>
      </w:r>
    </w:p>
    <w:p w14:paraId="135D7ACD" w14:textId="73CA228D" w:rsidR="00DA2B8B" w:rsidRPr="00AE6B91" w:rsidRDefault="007E550A" w:rsidP="00DA2B8B">
      <w:pPr>
        <w:spacing w:after="0"/>
        <w:rPr>
          <w:lang w:val="fr-CA"/>
        </w:rPr>
      </w:pPr>
      <w:r w:rsidRPr="001D2CA4">
        <w:rPr>
          <w:b/>
        </w:rPr>
        <w:t>Technologie à portée générale</w:t>
      </w:r>
      <w:r w:rsidR="00DA2B8B" w:rsidRPr="00AE6B91">
        <w:rPr>
          <w:b/>
          <w:lang w:val="fr-CA"/>
        </w:rPr>
        <w:t>:</w:t>
      </w:r>
      <w:r w:rsidR="00DA2B8B" w:rsidRPr="00AE6B91">
        <w:rPr>
          <w:lang w:val="fr-CA"/>
        </w:rPr>
        <w:t xml:space="preserve"> </w:t>
      </w:r>
      <w:r w:rsidR="00F6179C">
        <w:rPr>
          <w:lang w:val="fr-CA"/>
        </w:rPr>
        <w:t>Initiation aux</w:t>
      </w:r>
      <w:r w:rsidR="007416DD">
        <w:rPr>
          <w:lang w:val="fr-CA"/>
        </w:rPr>
        <w:t xml:space="preserve"> systèmes informatiques</w:t>
      </w:r>
    </w:p>
    <w:p w14:paraId="043CD854" w14:textId="77777777" w:rsidR="00DA2B8B" w:rsidRPr="00AE6B91" w:rsidRDefault="00DA2B8B" w:rsidP="00DA2B8B">
      <w:pPr>
        <w:spacing w:after="0"/>
        <w:rPr>
          <w:lang w:val="fr-CA"/>
        </w:rPr>
      </w:pPr>
      <w:r w:rsidRPr="00AE6B91">
        <w:rPr>
          <w:b/>
          <w:lang w:val="fr-CA"/>
        </w:rPr>
        <w:t>Destination:</w:t>
      </w:r>
      <w:r w:rsidRPr="00AE6B91">
        <w:rPr>
          <w:lang w:val="fr-CA"/>
        </w:rPr>
        <w:t xml:space="preserve"> </w:t>
      </w:r>
      <w:r w:rsidR="00854328">
        <w:rPr>
          <w:lang w:val="fr-CA"/>
        </w:rPr>
        <w:t>Ouvert</w:t>
      </w:r>
    </w:p>
    <w:p w14:paraId="2D43B76E" w14:textId="77777777" w:rsidR="00DA2B8B" w:rsidRPr="00AE6B91" w:rsidRDefault="007416DD" w:rsidP="00DA2B8B">
      <w:pPr>
        <w:spacing w:after="0"/>
        <w:rPr>
          <w:lang w:val="fr-CA"/>
        </w:rPr>
      </w:pPr>
      <w:r>
        <w:rPr>
          <w:b/>
          <w:lang w:val="fr-CA"/>
        </w:rPr>
        <w:t>Niveau</w:t>
      </w:r>
      <w:r w:rsidR="00DA2B8B" w:rsidRPr="00AE6B91">
        <w:rPr>
          <w:b/>
          <w:lang w:val="fr-CA"/>
        </w:rPr>
        <w:t>:</w:t>
      </w:r>
      <w:r w:rsidR="00DA2B8B" w:rsidRPr="00AE6B91">
        <w:rPr>
          <w:lang w:val="fr-CA"/>
        </w:rPr>
        <w:t xml:space="preserve"> </w:t>
      </w:r>
      <w:r w:rsidR="00A110A0" w:rsidRPr="00AE6B91">
        <w:rPr>
          <w:lang w:val="fr-CA"/>
        </w:rPr>
        <w:t>9</w:t>
      </w:r>
      <w:r w:rsidRPr="007416DD">
        <w:rPr>
          <w:vertAlign w:val="superscript"/>
          <w:lang w:val="fr-CA"/>
        </w:rPr>
        <w:t>e</w:t>
      </w:r>
      <w:r>
        <w:rPr>
          <w:lang w:val="fr-CA"/>
        </w:rPr>
        <w:t xml:space="preserve"> année</w:t>
      </w:r>
    </w:p>
    <w:p w14:paraId="19E0B12F" w14:textId="77777777" w:rsidR="00DA2B8B" w:rsidRPr="00AE6B91" w:rsidRDefault="007416DD" w:rsidP="00DA2B8B">
      <w:pPr>
        <w:spacing w:after="0"/>
        <w:rPr>
          <w:lang w:val="fr-CA"/>
        </w:rPr>
      </w:pPr>
      <w:r>
        <w:rPr>
          <w:b/>
          <w:lang w:val="fr-CA"/>
        </w:rPr>
        <w:t>Prérequis</w:t>
      </w:r>
      <w:r w:rsidR="00A110A0" w:rsidRPr="00AE6B91">
        <w:rPr>
          <w:b/>
          <w:lang w:val="fr-CA"/>
        </w:rPr>
        <w:t>:</w:t>
      </w:r>
      <w:r w:rsidR="00A110A0" w:rsidRPr="00AE6B91">
        <w:rPr>
          <w:lang w:val="fr-CA"/>
        </w:rPr>
        <w:t xml:space="preserve"> </w:t>
      </w:r>
      <w:r>
        <w:rPr>
          <w:lang w:val="fr-CA"/>
        </w:rPr>
        <w:t>Aucun</w:t>
      </w:r>
    </w:p>
    <w:p w14:paraId="5BFA10B8" w14:textId="77777777" w:rsidR="00DA2B8B" w:rsidRPr="00AE6B91" w:rsidRDefault="007416DD" w:rsidP="00DA2B8B">
      <w:pPr>
        <w:spacing w:after="0"/>
        <w:rPr>
          <w:lang w:val="fr-CA"/>
        </w:rPr>
      </w:pPr>
      <w:bookmarkStart w:id="10" w:name="_heading=h.gjdgxs" w:colFirst="0" w:colLast="0"/>
      <w:bookmarkEnd w:id="10"/>
      <w:r>
        <w:rPr>
          <w:b/>
          <w:lang w:val="fr-CA"/>
        </w:rPr>
        <w:t>Nom du projet</w:t>
      </w:r>
      <w:r w:rsidR="00DA2B8B" w:rsidRPr="00AE6B91">
        <w:rPr>
          <w:b/>
          <w:lang w:val="fr-CA"/>
        </w:rPr>
        <w:t>:</w:t>
      </w:r>
      <w:r w:rsidR="00DA2B8B" w:rsidRPr="00AE6B91">
        <w:rPr>
          <w:lang w:val="fr-CA"/>
        </w:rPr>
        <w:t xml:space="preserve"> </w:t>
      </w:r>
      <w:r>
        <w:rPr>
          <w:lang w:val="fr-CA"/>
        </w:rPr>
        <w:t>Détecteur de distanciation sociale</w:t>
      </w:r>
      <w:r w:rsidR="00DA2B8B" w:rsidRPr="00AE6B91">
        <w:rPr>
          <w:lang w:val="fr-CA"/>
        </w:rPr>
        <w:t xml:space="preserve"> </w:t>
      </w:r>
    </w:p>
    <w:p w14:paraId="3FDC4209" w14:textId="77777777" w:rsidR="00A63FD5" w:rsidRPr="00AE6B91" w:rsidRDefault="00926F5E" w:rsidP="00CD12A9">
      <w:pPr>
        <w:pStyle w:val="Heading1"/>
      </w:pPr>
      <w:bookmarkStart w:id="11" w:name="_Toc45371765"/>
      <w:r w:rsidRPr="00926F5E">
        <w:t>Aperçu du projet</w:t>
      </w:r>
      <w:bookmarkEnd w:id="11"/>
    </w:p>
    <w:p w14:paraId="7FDE3B57" w14:textId="77777777" w:rsidR="007416DD" w:rsidRPr="00AE6B91" w:rsidRDefault="007416DD" w:rsidP="007416DD">
      <w:pPr>
        <w:rPr>
          <w:rFonts w:eastAsia="Arial" w:cs="Arial"/>
          <w:szCs w:val="22"/>
          <w:lang w:val="fr-CA"/>
        </w:rPr>
      </w:pPr>
      <w:r>
        <w:rPr>
          <w:rFonts w:eastAsia="Arial" w:cs="Arial"/>
          <w:szCs w:val="22"/>
          <w:lang w:val="fr-CA"/>
        </w:rPr>
        <w:t xml:space="preserve">Au printemps 2020, nous sommes devenus familiers avec le terme </w:t>
      </w:r>
      <w:r w:rsidRPr="00AE6B91">
        <w:rPr>
          <w:rFonts w:eastAsia="Arial" w:cs="Arial"/>
          <w:szCs w:val="22"/>
          <w:lang w:val="fr-CA"/>
        </w:rPr>
        <w:t>“</w:t>
      </w:r>
      <w:r>
        <w:rPr>
          <w:rFonts w:eastAsia="Arial" w:cs="Arial"/>
          <w:szCs w:val="22"/>
          <w:lang w:val="fr-CA"/>
        </w:rPr>
        <w:t>distanciation sociale</w:t>
      </w:r>
      <w:r w:rsidRPr="00AE6B91">
        <w:rPr>
          <w:rFonts w:eastAsia="Arial" w:cs="Arial"/>
          <w:szCs w:val="22"/>
          <w:lang w:val="fr-CA"/>
        </w:rPr>
        <w:t>”</w:t>
      </w:r>
      <w:r>
        <w:rPr>
          <w:rFonts w:eastAsia="Arial" w:cs="Arial"/>
          <w:szCs w:val="22"/>
          <w:lang w:val="fr-CA"/>
        </w:rPr>
        <w:t xml:space="preserve"> suite à l’impact de la COVID 19 sur le Canada et le reste du monde. Garder une distance physique de deux mètres est devenu important pour minimiser la transmission du virus. Dans ce projet, notre but est de faire le design d’un dispositif attaché au-devant d’une personne pour nous avertir si nous sommes à moins de deux mètres de quelqu’un. </w:t>
      </w:r>
    </w:p>
    <w:p w14:paraId="0B978446" w14:textId="77777777" w:rsidR="00A63FD5" w:rsidRPr="00AE6B91" w:rsidRDefault="007416DD" w:rsidP="00CD12A9">
      <w:pPr>
        <w:pStyle w:val="Heading1"/>
      </w:pPr>
      <w:bookmarkStart w:id="12" w:name="_Toc45371766"/>
      <w:r>
        <w:t>Connaissances préalables</w:t>
      </w:r>
      <w:bookmarkEnd w:id="12"/>
    </w:p>
    <w:p w14:paraId="4EBA3B15" w14:textId="070A69B4" w:rsidR="008D5C5F" w:rsidRDefault="008133E6">
      <w:pPr>
        <w:jc w:val="left"/>
        <w:rPr>
          <w:lang w:val="fr-CA"/>
        </w:rPr>
      </w:pPr>
      <w:r>
        <w:rPr>
          <w:lang w:val="fr-CA"/>
        </w:rPr>
        <w:t>Puisque ceci est un projet de 9</w:t>
      </w:r>
      <w:r w:rsidRPr="008133E6">
        <w:rPr>
          <w:vertAlign w:val="superscript"/>
          <w:lang w:val="fr-CA"/>
        </w:rPr>
        <w:t>e</w:t>
      </w:r>
      <w:r>
        <w:rPr>
          <w:lang w:val="fr-CA"/>
        </w:rPr>
        <w:t xml:space="preserve"> année, nous assumerons que les étudiants possèdent une connaissance préalable de l’électricité acquise au cours des années précédentes. Pour ce qui est de la programmation, nous assumerons que les étudiants ne possèdent aucune connaissance. Ce serait un atout pour les élèves d’avoir eu l’occasion d’explorer certains logiciels de programmation par blocs tels que Scratch ou autre.</w:t>
      </w:r>
    </w:p>
    <w:p w14:paraId="7C667FF3" w14:textId="77777777" w:rsidR="00D1547C" w:rsidRDefault="00D1547C" w:rsidP="00D1547C">
      <w:pPr>
        <w:pStyle w:val="Heading1"/>
      </w:pPr>
      <w:bookmarkStart w:id="13" w:name="_Toc45371767"/>
      <w:r>
        <w:t>Lexique</w:t>
      </w:r>
      <w:bookmarkEnd w:id="13"/>
    </w:p>
    <w:p w14:paraId="0347962D" w14:textId="7BCE819E" w:rsidR="00D1547C" w:rsidRPr="007542B7" w:rsidRDefault="00D1547C" w:rsidP="00D1547C">
      <w:r>
        <w:t xml:space="preserve">Le langage de programmation C++ est complètement en anglais, la terminologie en français est utilisée lorsque possible, </w:t>
      </w:r>
      <w:hyperlink r:id="rId16" w:history="1">
        <w:r w:rsidR="00FD367F">
          <w:rPr>
            <w:rStyle w:val="Hyperlink"/>
          </w:rPr>
          <w:t xml:space="preserve">regarder </w:t>
        </w:r>
        <w:r w:rsidRPr="00C71965">
          <w:rPr>
            <w:rStyle w:val="Hyperlink"/>
          </w:rPr>
          <w:t>ce document pour la traduction des termes.</w:t>
        </w:r>
      </w:hyperlink>
    </w:p>
    <w:p w14:paraId="597983AC" w14:textId="762EEFDD" w:rsidR="00A63FD5" w:rsidRPr="00AE6B91" w:rsidRDefault="001D2CA4" w:rsidP="00CD12A9">
      <w:pPr>
        <w:pStyle w:val="Heading1"/>
      </w:pPr>
      <w:bookmarkStart w:id="14" w:name="_Toc45371768"/>
      <w:r>
        <w:t>Activités</w:t>
      </w:r>
      <w:r w:rsidR="002D105A">
        <w:t xml:space="preserve"> d’apprentissage</w:t>
      </w:r>
      <w:bookmarkEnd w:id="14"/>
    </w:p>
    <w:p w14:paraId="25BD3EAB" w14:textId="77777777" w:rsidR="00B2119C" w:rsidRPr="00AE6B91" w:rsidRDefault="001D2CA4" w:rsidP="00FD015F">
      <w:pPr>
        <w:pStyle w:val="Heading2"/>
      </w:pPr>
      <w:bookmarkStart w:id="15" w:name="_Toc43376384"/>
      <w:bookmarkStart w:id="16" w:name="_Toc45371769"/>
      <w:r>
        <w:t>Activité</w:t>
      </w:r>
      <w:r w:rsidR="00B2119C" w:rsidRPr="00AE6B91">
        <w:t xml:space="preserve"> 1 </w:t>
      </w:r>
      <w:r w:rsidR="002809E2" w:rsidRPr="00AE6B91">
        <w:t>–</w:t>
      </w:r>
      <w:r w:rsidR="008133E6">
        <w:t xml:space="preserve"> </w:t>
      </w:r>
      <w:r w:rsidR="002809E2" w:rsidRPr="00AE6B91">
        <w:t>Introduction</w:t>
      </w:r>
      <w:bookmarkEnd w:id="15"/>
      <w:bookmarkEnd w:id="16"/>
    </w:p>
    <w:p w14:paraId="6819F026" w14:textId="77777777" w:rsidR="008133E6" w:rsidRDefault="008133E6" w:rsidP="008133E6">
      <w:pPr>
        <w:rPr>
          <w:lang w:val="fr-CA"/>
        </w:rPr>
      </w:pPr>
      <w:r>
        <w:rPr>
          <w:lang w:val="fr-CA"/>
        </w:rPr>
        <w:t>Le but de cette activité est d’introduire les étudiants au projet de détecteur de distanciation sociale à l’aide d’un microcontrôleur ainsi que de capteurs.</w:t>
      </w:r>
    </w:p>
    <w:p w14:paraId="461ECD54" w14:textId="77777777" w:rsidR="00D14F34" w:rsidRDefault="00D14F34" w:rsidP="00DC5497">
      <w:pPr>
        <w:spacing w:after="0"/>
        <w:rPr>
          <w:lang w:val="fr-CA"/>
        </w:rPr>
      </w:pPr>
      <w:r w:rsidRPr="00AE6B91">
        <w:rPr>
          <w:lang w:val="fr-CA"/>
        </w:rPr>
        <w:t>T</w:t>
      </w:r>
      <w:r w:rsidR="008133E6">
        <w:rPr>
          <w:lang w:val="fr-CA"/>
        </w:rPr>
        <w:t>emps requis</w:t>
      </w:r>
      <w:r w:rsidR="001F4EE8" w:rsidRPr="00AE6B91">
        <w:rPr>
          <w:lang w:val="fr-CA"/>
        </w:rPr>
        <w:t>:</w:t>
      </w:r>
      <w:r w:rsidRPr="00AE6B91">
        <w:rPr>
          <w:lang w:val="fr-CA"/>
        </w:rPr>
        <w:t xml:space="preserve"> 20 minutes</w:t>
      </w:r>
    </w:p>
    <w:p w14:paraId="26B7DC18" w14:textId="77777777" w:rsidR="002A39CD" w:rsidRPr="00AE6B91" w:rsidRDefault="002A39CD" w:rsidP="00DC5497">
      <w:pPr>
        <w:spacing w:after="0"/>
        <w:rPr>
          <w:lang w:val="fr-CA"/>
        </w:rPr>
      </w:pPr>
    </w:p>
    <w:p w14:paraId="7683509E" w14:textId="77777777" w:rsidR="00B27DB6" w:rsidRPr="00AE6B91" w:rsidRDefault="008133E6" w:rsidP="00CD12A9">
      <w:pPr>
        <w:rPr>
          <w:lang w:val="fr-CA"/>
        </w:rPr>
      </w:pPr>
      <w:r>
        <w:rPr>
          <w:lang w:val="fr-CA"/>
        </w:rPr>
        <w:t xml:space="preserve">Activités </w:t>
      </w:r>
      <w:r w:rsidR="002A39CD">
        <w:rPr>
          <w:lang w:val="fr-CA"/>
        </w:rPr>
        <w:t>en</w:t>
      </w:r>
      <w:r>
        <w:rPr>
          <w:lang w:val="fr-CA"/>
        </w:rPr>
        <w:t xml:space="preserve"> classe</w:t>
      </w:r>
      <w:r w:rsidR="0013368D" w:rsidRPr="00AE6B91">
        <w:rPr>
          <w:lang w:val="fr-CA"/>
        </w:rPr>
        <w:t xml:space="preserve">: </w:t>
      </w:r>
    </w:p>
    <w:p w14:paraId="26B8BDAD" w14:textId="77777777" w:rsidR="00E50050" w:rsidRPr="00AE6B91" w:rsidRDefault="008133E6" w:rsidP="005C2660">
      <w:pPr>
        <w:pStyle w:val="ListParagraph"/>
        <w:numPr>
          <w:ilvl w:val="0"/>
          <w:numId w:val="9"/>
        </w:numPr>
        <w:rPr>
          <w:rFonts w:eastAsia="Verdana"/>
          <w:lang w:val="fr-CA"/>
        </w:rPr>
      </w:pPr>
      <w:r>
        <w:rPr>
          <w:rFonts w:eastAsia="Verdana"/>
          <w:lang w:val="fr-CA"/>
        </w:rPr>
        <w:t>Présentation du projet par l’enseignant à la classe</w:t>
      </w:r>
    </w:p>
    <w:p w14:paraId="18516E7E" w14:textId="77777777" w:rsidR="00B27DB6" w:rsidRPr="00AE6B91" w:rsidRDefault="008133E6" w:rsidP="005C2660">
      <w:pPr>
        <w:pStyle w:val="ListParagraph"/>
        <w:numPr>
          <w:ilvl w:val="0"/>
          <w:numId w:val="9"/>
        </w:numPr>
        <w:rPr>
          <w:rFonts w:eastAsia="Verdana"/>
          <w:lang w:val="fr-CA"/>
        </w:rPr>
      </w:pPr>
      <w:r>
        <w:rPr>
          <w:rFonts w:eastAsia="Verdana"/>
          <w:lang w:val="fr-CA"/>
        </w:rPr>
        <w:t>Révision du cycle de design avec les étudiants</w:t>
      </w:r>
      <w:r w:rsidR="0013368D" w:rsidRPr="00AE6B91">
        <w:rPr>
          <w:rFonts w:eastAsia="Verdana"/>
          <w:lang w:val="fr-CA"/>
        </w:rPr>
        <w:t xml:space="preserve"> </w:t>
      </w:r>
    </w:p>
    <w:p w14:paraId="070886AF" w14:textId="77777777" w:rsidR="008133E6" w:rsidRPr="00AE6B91" w:rsidRDefault="008133E6" w:rsidP="008133E6">
      <w:pPr>
        <w:pStyle w:val="ListParagraph"/>
        <w:numPr>
          <w:ilvl w:val="0"/>
          <w:numId w:val="9"/>
        </w:numPr>
        <w:rPr>
          <w:rFonts w:eastAsia="Verdana"/>
          <w:lang w:val="fr-CA"/>
        </w:rPr>
      </w:pPr>
      <w:r>
        <w:rPr>
          <w:rFonts w:eastAsia="Verdana"/>
          <w:lang w:val="fr-CA"/>
        </w:rPr>
        <w:t>Présentation des vidéos aux étudiants à la classe</w:t>
      </w:r>
    </w:p>
    <w:p w14:paraId="6D238FCF" w14:textId="742EC733" w:rsidR="008133E6" w:rsidRPr="007646F5" w:rsidRDefault="008133E6" w:rsidP="008133E6">
      <w:pPr>
        <w:spacing w:after="0"/>
        <w:rPr>
          <w:lang w:val="fr-CA"/>
        </w:rPr>
      </w:pPr>
      <w:r w:rsidRPr="007646F5">
        <w:rPr>
          <w:lang w:val="fr-CA"/>
        </w:rPr>
        <w:lastRenderedPageBreak/>
        <w:t>Matériaux et équipements requis en classe :</w:t>
      </w:r>
      <w:r w:rsidR="00121A4F" w:rsidRPr="007646F5">
        <w:rPr>
          <w:lang w:val="fr-CA"/>
        </w:rPr>
        <w:t xml:space="preserve"> </w:t>
      </w:r>
      <w:r w:rsidRPr="007646F5">
        <w:rPr>
          <w:lang w:val="fr-CA"/>
        </w:rPr>
        <w:t>L’enseignant peut débuter son introduction à la classe en présentant</w:t>
      </w:r>
      <w:r w:rsidR="003360B3" w:rsidRPr="007646F5">
        <w:rPr>
          <w:lang w:val="fr-CA"/>
        </w:rPr>
        <w:t xml:space="preserve"> une maquette</w:t>
      </w:r>
      <w:r w:rsidR="009C7B1A" w:rsidRPr="007646F5">
        <w:rPr>
          <w:lang w:val="fr-CA"/>
        </w:rPr>
        <w:t>, un</w:t>
      </w:r>
      <w:r w:rsidR="003360B3" w:rsidRPr="007646F5">
        <w:rPr>
          <w:lang w:val="fr-CA"/>
        </w:rPr>
        <w:t xml:space="preserve"> Arduino Uno</w:t>
      </w:r>
      <w:r w:rsidR="00677390" w:rsidRPr="007646F5">
        <w:rPr>
          <w:lang w:val="fr-CA"/>
        </w:rPr>
        <w:t xml:space="preserve"> et</w:t>
      </w:r>
      <w:r w:rsidR="003360B3" w:rsidRPr="007646F5">
        <w:rPr>
          <w:lang w:val="fr-CA"/>
        </w:rPr>
        <w:t xml:space="preserve"> son câble </w:t>
      </w:r>
      <w:r w:rsidR="00677390" w:rsidRPr="007646F5">
        <w:rPr>
          <w:lang w:val="fr-CA"/>
        </w:rPr>
        <w:t>USB</w:t>
      </w:r>
      <w:r w:rsidR="003360B3" w:rsidRPr="007646F5">
        <w:rPr>
          <w:lang w:val="fr-CA"/>
        </w:rPr>
        <w:t xml:space="preserve"> ainsi que le fonctionnement du logiciel Arduino sur les ordinateurs de classe. Il peut ensuite faire la démonstration de capteurs infrarouge</w:t>
      </w:r>
      <w:r w:rsidR="00AF05E3" w:rsidRPr="007646F5">
        <w:rPr>
          <w:lang w:val="fr-CA"/>
        </w:rPr>
        <w:t>s</w:t>
      </w:r>
      <w:r w:rsidR="003360B3" w:rsidRPr="007646F5">
        <w:rPr>
          <w:lang w:val="fr-CA"/>
        </w:rPr>
        <w:t xml:space="preserve">, de capteurs ultrasoniques, de </w:t>
      </w:r>
      <w:r w:rsidR="00230DD5" w:rsidRPr="007646F5">
        <w:rPr>
          <w:lang w:val="fr-CA"/>
        </w:rPr>
        <w:t>haut-parleurs</w:t>
      </w:r>
      <w:r w:rsidR="003360B3" w:rsidRPr="007646F5">
        <w:rPr>
          <w:lang w:val="fr-CA"/>
        </w:rPr>
        <w:t xml:space="preserve"> piézoélectrique</w:t>
      </w:r>
      <w:r w:rsidR="00230DD5" w:rsidRPr="007646F5">
        <w:rPr>
          <w:lang w:val="fr-CA"/>
        </w:rPr>
        <w:t>s</w:t>
      </w:r>
      <w:r w:rsidR="003360B3" w:rsidRPr="007646F5">
        <w:rPr>
          <w:lang w:val="fr-CA"/>
        </w:rPr>
        <w:t xml:space="preserve"> ainsi que les différents câbles de connexion des capteurs.</w:t>
      </w:r>
    </w:p>
    <w:p w14:paraId="0850E6CC" w14:textId="77777777" w:rsidR="008133E6" w:rsidRPr="007646F5" w:rsidRDefault="008133E6" w:rsidP="008133E6">
      <w:pPr>
        <w:spacing w:after="0"/>
        <w:rPr>
          <w:lang w:val="fr-CA"/>
        </w:rPr>
      </w:pPr>
    </w:p>
    <w:p w14:paraId="22B2D77C" w14:textId="22006ACE" w:rsidR="007A1F3D" w:rsidRDefault="003360B3" w:rsidP="00215D2F">
      <w:pPr>
        <w:spacing w:after="0"/>
        <w:rPr>
          <w:lang w:val="fr-CA"/>
        </w:rPr>
      </w:pPr>
      <w:r w:rsidRPr="007646F5">
        <w:rPr>
          <w:lang w:val="fr-CA"/>
        </w:rPr>
        <w:t>Res</w:t>
      </w:r>
      <w:r w:rsidR="001D2CA4" w:rsidRPr="007646F5">
        <w:rPr>
          <w:lang w:val="fr-CA"/>
        </w:rPr>
        <w:t>s</w:t>
      </w:r>
      <w:r w:rsidRPr="007646F5">
        <w:rPr>
          <w:lang w:val="fr-CA"/>
        </w:rPr>
        <w:t>ources:</w:t>
      </w:r>
      <w:r w:rsidR="00121A4F" w:rsidRPr="007646F5">
        <w:rPr>
          <w:lang w:val="fr-CA"/>
        </w:rPr>
        <w:t xml:space="preserve"> </w:t>
      </w:r>
      <w:r w:rsidRPr="007646F5">
        <w:rPr>
          <w:lang w:val="fr-CA"/>
        </w:rPr>
        <w:t xml:space="preserve">Les détails de cette activité sont </w:t>
      </w:r>
      <w:r w:rsidR="00215D2F" w:rsidRPr="007646F5">
        <w:rPr>
          <w:lang w:val="fr-CA"/>
        </w:rPr>
        <w:t>décrits</w:t>
      </w:r>
      <w:r w:rsidRPr="007646F5">
        <w:rPr>
          <w:lang w:val="fr-CA"/>
        </w:rPr>
        <w:t xml:space="preserve"> </w:t>
      </w:r>
      <w:r w:rsidR="001D2CA4" w:rsidRPr="007646F5">
        <w:rPr>
          <w:lang w:val="fr-CA"/>
        </w:rPr>
        <w:t>dans un vidéo disponible sur le</w:t>
      </w:r>
      <w:r w:rsidRPr="007646F5">
        <w:rPr>
          <w:lang w:val="fr-CA"/>
        </w:rPr>
        <w:t xml:space="preserve"> site </w:t>
      </w:r>
      <w:r w:rsidR="00790B87" w:rsidRPr="007646F5">
        <w:rPr>
          <w:lang w:val="fr-CA"/>
        </w:rPr>
        <w:t>Web d’OCTE</w:t>
      </w:r>
      <w:r w:rsidR="001D2CA4" w:rsidRPr="007646F5">
        <w:rPr>
          <w:lang w:val="fr-CA"/>
        </w:rPr>
        <w:t xml:space="preserve"> ou sur la</w:t>
      </w:r>
      <w:r w:rsidR="001D2CA4">
        <w:rPr>
          <w:lang w:val="fr-CA"/>
        </w:rPr>
        <w:t xml:space="preserve"> chaine </w:t>
      </w:r>
      <w:hyperlink r:id="rId17" w:history="1">
        <w:r w:rsidR="001D2CA4" w:rsidRPr="00145303">
          <w:rPr>
            <w:rStyle w:val="Hyperlink"/>
            <w:lang w:val="fr-CA"/>
          </w:rPr>
          <w:t>YouTube d’</w:t>
        </w:r>
        <w:r w:rsidRPr="00145303">
          <w:rPr>
            <w:rStyle w:val="Hyperlink"/>
            <w:lang w:val="fr-CA"/>
          </w:rPr>
          <w:t>OCTE</w:t>
        </w:r>
      </w:hyperlink>
      <w:r>
        <w:rPr>
          <w:lang w:val="fr-CA"/>
        </w:rPr>
        <w:t>.</w:t>
      </w:r>
      <w:r w:rsidR="00215D2F">
        <w:rPr>
          <w:lang w:val="fr-CA"/>
        </w:rPr>
        <w:t xml:space="preserve"> L’étudiant peut reg</w:t>
      </w:r>
      <w:r w:rsidR="001D2CA4">
        <w:rPr>
          <w:lang w:val="fr-CA"/>
        </w:rPr>
        <w:t>arder les vidéos en classe ou à son domicile</w:t>
      </w:r>
      <w:r w:rsidR="00215D2F">
        <w:rPr>
          <w:lang w:val="fr-CA"/>
        </w:rPr>
        <w:t xml:space="preserve"> et ensuite compléter les activités en classe avec le matériel de l’école. Si l’étudiant est </w:t>
      </w:r>
      <w:r w:rsidR="001D2CA4">
        <w:rPr>
          <w:lang w:val="fr-CA"/>
        </w:rPr>
        <w:t>au domicile</w:t>
      </w:r>
      <w:r w:rsidR="00215D2F">
        <w:rPr>
          <w:lang w:val="fr-CA"/>
        </w:rPr>
        <w:t xml:space="preserve">, il peut commencer à travailler sur le projet en utilisant un simulateur </w:t>
      </w:r>
      <w:r w:rsidR="001C4231">
        <w:rPr>
          <w:lang w:val="fr-CA"/>
        </w:rPr>
        <w:t>Web</w:t>
      </w:r>
      <w:r w:rsidR="00215D2F">
        <w:rPr>
          <w:lang w:val="fr-CA"/>
        </w:rPr>
        <w:t xml:space="preserve">. Des ressources supplémentaires peuvent être utilisées si l’étudiant </w:t>
      </w:r>
      <w:r w:rsidR="001D2CA4">
        <w:rPr>
          <w:lang w:val="fr-CA"/>
        </w:rPr>
        <w:t>ne peut se rendre à l’école</w:t>
      </w:r>
      <w:r w:rsidR="00215D2F">
        <w:rPr>
          <w:lang w:val="fr-CA"/>
        </w:rPr>
        <w:t xml:space="preserve"> pour une péri</w:t>
      </w:r>
      <w:r w:rsidR="00BD08C1">
        <w:rPr>
          <w:lang w:val="fr-CA"/>
        </w:rPr>
        <w:t>od</w:t>
      </w:r>
      <w:r w:rsidR="00215D2F">
        <w:rPr>
          <w:lang w:val="fr-CA"/>
        </w:rPr>
        <w:t>e prolongée.</w:t>
      </w:r>
    </w:p>
    <w:p w14:paraId="42016C70" w14:textId="77777777" w:rsidR="00215D2F" w:rsidRPr="00AE6B91" w:rsidRDefault="00215D2F" w:rsidP="00215D2F">
      <w:pPr>
        <w:spacing w:after="0"/>
        <w:rPr>
          <w:lang w:val="fr-CA"/>
        </w:rPr>
      </w:pPr>
    </w:p>
    <w:p w14:paraId="4BA9EDF6" w14:textId="0BA4E4F4" w:rsidR="00B2119C" w:rsidRPr="00AE6B91" w:rsidRDefault="00B10671" w:rsidP="0074092E">
      <w:pPr>
        <w:rPr>
          <w:color w:val="1932FF"/>
          <w:lang w:val="fr-CA"/>
        </w:rPr>
      </w:pPr>
      <w:r>
        <w:rPr>
          <w:lang w:val="fr-CA"/>
        </w:rPr>
        <w:t>Lien vers le vidéo</w:t>
      </w:r>
      <w:r w:rsidR="00B2119C" w:rsidRPr="00AE6B91">
        <w:rPr>
          <w:lang w:val="fr-CA"/>
        </w:rPr>
        <w:t xml:space="preserve"> – </w:t>
      </w:r>
      <w:hyperlink r:id="rId18" w:history="1">
        <w:r w:rsidR="000C3B7C">
          <w:rPr>
            <w:rStyle w:val="Hyperlink"/>
            <w:color w:val="1932FF"/>
            <w:lang w:val="fr-CA"/>
          </w:rPr>
          <w:t>Vidéo 1 - I</w:t>
        </w:r>
        <w:r w:rsidR="00B2119C" w:rsidRPr="00AE6B91">
          <w:rPr>
            <w:rStyle w:val="Hyperlink"/>
            <w:color w:val="1932FF"/>
            <w:lang w:val="fr-CA"/>
          </w:rPr>
          <w:t>n</w:t>
        </w:r>
        <w:r w:rsidR="006F7A05" w:rsidRPr="00AE6B91">
          <w:rPr>
            <w:rStyle w:val="Hyperlink"/>
            <w:color w:val="1932FF"/>
            <w:lang w:val="fr-CA"/>
          </w:rPr>
          <w:t xml:space="preserve">troduction </w:t>
        </w:r>
        <w:r w:rsidR="001D2CA4">
          <w:rPr>
            <w:rStyle w:val="Hyperlink"/>
            <w:color w:val="1932FF"/>
            <w:lang w:val="fr-CA"/>
          </w:rPr>
          <w:t>à</w:t>
        </w:r>
      </w:hyperlink>
      <w:r w:rsidR="001D2CA4">
        <w:rPr>
          <w:rStyle w:val="Hyperlink"/>
          <w:color w:val="1932FF"/>
          <w:lang w:val="fr-CA"/>
        </w:rPr>
        <w:t xml:space="preserve"> la tâche du projet</w:t>
      </w:r>
      <w:r w:rsidR="00523016" w:rsidRPr="00AE6B91">
        <w:rPr>
          <w:color w:val="1932FF"/>
          <w:lang w:val="fr-CA"/>
        </w:rPr>
        <w:t xml:space="preserve"> </w:t>
      </w:r>
    </w:p>
    <w:p w14:paraId="511AD813" w14:textId="1C40B2AE" w:rsidR="00523016" w:rsidRPr="00AE6B91" w:rsidRDefault="009E3EFB" w:rsidP="0074092E">
      <w:pPr>
        <w:rPr>
          <w:lang w:val="fr-CA"/>
        </w:rPr>
      </w:pPr>
      <w:r>
        <w:rPr>
          <w:noProof/>
          <w:lang w:val="fr-CA"/>
        </w:rPr>
        <w:drawing>
          <wp:inline distT="0" distB="0" distL="0" distR="0" wp14:anchorId="7913892F" wp14:editId="6EEEB870">
            <wp:extent cx="3200400" cy="1774767"/>
            <wp:effectExtent l="0" t="0" r="0" b="0"/>
            <wp:docPr id="7" name="Picture 7"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0DE0255A" w14:textId="77777777" w:rsidR="00BD08C1" w:rsidRPr="009D0853" w:rsidRDefault="00ED31F6" w:rsidP="009D0853">
      <w:r w:rsidRPr="009D0853">
        <w:t>Sommaire du</w:t>
      </w:r>
      <w:r w:rsidR="00BD08C1" w:rsidRPr="009D0853">
        <w:t xml:space="preserve"> vidéo: </w:t>
      </w:r>
      <w:r w:rsidR="001665A8" w:rsidRPr="009D0853">
        <w:t>Ce vidéo</w:t>
      </w:r>
      <w:r w:rsidR="00BD08C1" w:rsidRPr="009D0853">
        <w:t xml:space="preserve"> présente aux élèves la tâche </w:t>
      </w:r>
      <w:r w:rsidR="00B10671" w:rsidRPr="009D0853">
        <w:t>sommative</w:t>
      </w:r>
      <w:r w:rsidR="00BD08C1" w:rsidRPr="009D0853">
        <w:t>, qui est un détecteur de</w:t>
      </w:r>
      <w:r w:rsidR="00B10671" w:rsidRPr="009D0853">
        <w:t xml:space="preserve"> « distanciation</w:t>
      </w:r>
      <w:r w:rsidR="00BD08C1" w:rsidRPr="009D0853">
        <w:t xml:space="preserve"> </w:t>
      </w:r>
      <w:r w:rsidR="00B10671" w:rsidRPr="009D0853">
        <w:t>sociale »</w:t>
      </w:r>
      <w:r w:rsidR="00BD08C1" w:rsidRPr="009D0853">
        <w:t xml:space="preserve">. Les élèves </w:t>
      </w:r>
      <w:r w:rsidR="00B10671" w:rsidRPr="009D0853">
        <w:t>verront</w:t>
      </w:r>
      <w:r w:rsidR="00BD08C1" w:rsidRPr="009D0853">
        <w:t xml:space="preserve"> à l'aide d'une illustration </w:t>
      </w:r>
      <w:r w:rsidR="00B10671" w:rsidRPr="009D0853">
        <w:t>le</w:t>
      </w:r>
      <w:r w:rsidR="00BD08C1" w:rsidRPr="009D0853">
        <w:t xml:space="preserve"> fonctionnement du détecteur. L</w:t>
      </w:r>
      <w:r w:rsidR="00121A4F" w:rsidRPr="009D0853">
        <w:t>e</w:t>
      </w:r>
      <w:r w:rsidR="00BD08C1" w:rsidRPr="009D0853">
        <w:t xml:space="preserve"> vidéo montre comment ils vont concevoir un appareil portable à l'aide d'un microcontrôleur Arduino qui détectera si une autre personne </w:t>
      </w:r>
      <w:r w:rsidR="00121A4F" w:rsidRPr="009D0853">
        <w:t>s</w:t>
      </w:r>
      <w:r w:rsidR="00B10671" w:rsidRPr="009D0853">
        <w:t>’approche à moins</w:t>
      </w:r>
      <w:r w:rsidR="00BD08C1" w:rsidRPr="009D0853">
        <w:t xml:space="preserve"> de deux mètres.</w:t>
      </w:r>
    </w:p>
    <w:p w14:paraId="6B059601" w14:textId="77777777" w:rsidR="008D5C5F" w:rsidRPr="00AE6B91" w:rsidRDefault="00BD08C1" w:rsidP="009D0853">
      <w:pPr>
        <w:rPr>
          <w:lang w:val="fr-CA"/>
        </w:rPr>
      </w:pPr>
      <w:r w:rsidRPr="009D0853">
        <w:t xml:space="preserve">Évaluation: L'évaluation informelle peut avoir lieu sous la forme d'une rétroaction aux élèves au fur et à mesure qu'ils progressent dans cette activité. Les élèves devraient être encouragés à poser des questions pour améliorer leur compréhension </w:t>
      </w:r>
      <w:r w:rsidR="00B10671" w:rsidRPr="009D0853">
        <w:t>dans</w:t>
      </w:r>
      <w:r w:rsidRPr="009D0853">
        <w:t xml:space="preserve"> les domaines où ils ont besoin de soutien.</w:t>
      </w:r>
      <w:r w:rsidR="008D5C5F" w:rsidRPr="00AE6B91">
        <w:rPr>
          <w:lang w:val="fr-CA"/>
        </w:rPr>
        <w:br w:type="page"/>
      </w:r>
    </w:p>
    <w:p w14:paraId="505899ED" w14:textId="77777777" w:rsidR="00B10671" w:rsidRPr="00B10671" w:rsidRDefault="00B10671" w:rsidP="00FD015F">
      <w:pPr>
        <w:pStyle w:val="Heading2"/>
      </w:pPr>
      <w:bookmarkStart w:id="17" w:name="_Toc45371770"/>
      <w:r w:rsidRPr="00B10671">
        <w:lastRenderedPageBreak/>
        <w:t>Activité 2 - Introduction aux simulateurs Web pour la construction de circuits</w:t>
      </w:r>
      <w:bookmarkEnd w:id="17"/>
    </w:p>
    <w:p w14:paraId="7215F2C9" w14:textId="0754E81E" w:rsidR="007546B5" w:rsidRPr="00B10671" w:rsidRDefault="007546B5" w:rsidP="007546B5">
      <w:pPr>
        <w:pStyle w:val="Heading1"/>
        <w:rPr>
          <w:rFonts w:ascii="Arial" w:eastAsia="Palatino Linotype" w:hAnsi="Arial" w:cs="Palatino Linotype"/>
          <w:color w:val="auto"/>
          <w:sz w:val="22"/>
          <w:szCs w:val="24"/>
        </w:rPr>
      </w:pPr>
      <w:bookmarkStart w:id="18" w:name="_Toc45183475"/>
      <w:bookmarkStart w:id="19" w:name="_Toc45183766"/>
      <w:bookmarkStart w:id="20" w:name="_Toc45183998"/>
      <w:bookmarkStart w:id="21" w:name="_Toc45184177"/>
      <w:bookmarkStart w:id="22" w:name="_Toc45371771"/>
      <w:r w:rsidRPr="00B10671">
        <w:rPr>
          <w:rFonts w:ascii="Arial" w:eastAsia="Palatino Linotype" w:hAnsi="Arial" w:cs="Palatino Linotype"/>
          <w:color w:val="auto"/>
          <w:sz w:val="22"/>
          <w:szCs w:val="24"/>
        </w:rPr>
        <w:t>L</w:t>
      </w:r>
      <w:r>
        <w:rPr>
          <w:rFonts w:ascii="Arial" w:eastAsia="Palatino Linotype" w:hAnsi="Arial" w:cs="Palatino Linotype"/>
          <w:color w:val="auto"/>
          <w:sz w:val="22"/>
          <w:szCs w:val="24"/>
        </w:rPr>
        <w:t>’</w:t>
      </w:r>
      <w:r w:rsidRPr="00B10671">
        <w:rPr>
          <w:rFonts w:ascii="Arial" w:eastAsia="Palatino Linotype" w:hAnsi="Arial" w:cs="Palatino Linotype"/>
          <w:color w:val="auto"/>
          <w:sz w:val="22"/>
          <w:szCs w:val="24"/>
        </w:rPr>
        <w:t xml:space="preserve">objectif de cette activité </w:t>
      </w:r>
      <w:r>
        <w:rPr>
          <w:rFonts w:ascii="Arial" w:eastAsia="Palatino Linotype" w:hAnsi="Arial" w:cs="Palatino Linotype"/>
          <w:color w:val="auto"/>
          <w:sz w:val="22"/>
          <w:szCs w:val="24"/>
        </w:rPr>
        <w:t>est</w:t>
      </w:r>
      <w:r w:rsidRPr="00B10671">
        <w:rPr>
          <w:rFonts w:ascii="Arial" w:eastAsia="Palatino Linotype" w:hAnsi="Arial" w:cs="Palatino Linotype"/>
          <w:color w:val="auto"/>
          <w:sz w:val="22"/>
          <w:szCs w:val="24"/>
        </w:rPr>
        <w:t xml:space="preserve"> de présenter aux élèves un simulateur basé sur le Web qui les aidera à apprendre à construire des circuits et à programmer un microcontrôleur dans un environnement virtuel.</w:t>
      </w:r>
      <w:bookmarkEnd w:id="18"/>
      <w:bookmarkEnd w:id="19"/>
      <w:bookmarkEnd w:id="20"/>
      <w:bookmarkEnd w:id="21"/>
      <w:bookmarkEnd w:id="22"/>
    </w:p>
    <w:p w14:paraId="4F0FF31E" w14:textId="77777777" w:rsidR="007546B5" w:rsidRPr="00B10671" w:rsidRDefault="007546B5" w:rsidP="007546B5">
      <w:pPr>
        <w:pStyle w:val="Heading1"/>
        <w:rPr>
          <w:rFonts w:ascii="Arial" w:eastAsia="Palatino Linotype" w:hAnsi="Arial" w:cs="Palatino Linotype"/>
          <w:color w:val="auto"/>
          <w:sz w:val="22"/>
          <w:szCs w:val="24"/>
        </w:rPr>
      </w:pPr>
      <w:bookmarkStart w:id="23" w:name="_Toc45183476"/>
      <w:bookmarkStart w:id="24" w:name="_Toc45183767"/>
      <w:bookmarkStart w:id="25" w:name="_Toc45183999"/>
      <w:bookmarkStart w:id="26" w:name="_Toc45184178"/>
      <w:bookmarkStart w:id="27" w:name="_Toc45371772"/>
      <w:r w:rsidRPr="00B10671">
        <w:rPr>
          <w:rFonts w:ascii="Arial" w:eastAsia="Palatino Linotype" w:hAnsi="Arial" w:cs="Palatino Linotype"/>
          <w:color w:val="auto"/>
          <w:sz w:val="22"/>
          <w:szCs w:val="24"/>
        </w:rPr>
        <w:t>Temps requis: 30 minutes</w:t>
      </w:r>
      <w:bookmarkEnd w:id="23"/>
      <w:bookmarkEnd w:id="24"/>
      <w:bookmarkEnd w:id="25"/>
      <w:bookmarkEnd w:id="26"/>
      <w:bookmarkEnd w:id="27"/>
    </w:p>
    <w:p w14:paraId="31EEA788" w14:textId="77777777" w:rsidR="0002265C" w:rsidRDefault="007546B5" w:rsidP="0002265C">
      <w:pPr>
        <w:pStyle w:val="Heading1"/>
        <w:rPr>
          <w:rFonts w:ascii="Arial" w:eastAsia="Palatino Linotype" w:hAnsi="Arial" w:cs="Palatino Linotype"/>
          <w:color w:val="auto"/>
          <w:sz w:val="22"/>
          <w:szCs w:val="24"/>
        </w:rPr>
      </w:pPr>
      <w:bookmarkStart w:id="28" w:name="_Toc45183477"/>
      <w:bookmarkStart w:id="29" w:name="_Toc45184000"/>
      <w:bookmarkStart w:id="30" w:name="_Toc45184179"/>
      <w:bookmarkStart w:id="31" w:name="_Toc45371773"/>
      <w:r w:rsidRPr="00B10671">
        <w:rPr>
          <w:rFonts w:ascii="Arial" w:eastAsia="Palatino Linotype" w:hAnsi="Arial" w:cs="Palatino Linotype"/>
          <w:color w:val="auto"/>
          <w:sz w:val="22"/>
          <w:szCs w:val="24"/>
        </w:rPr>
        <w:t>Activités en classe:</w:t>
      </w:r>
      <w:bookmarkEnd w:id="28"/>
      <w:bookmarkEnd w:id="29"/>
      <w:bookmarkEnd w:id="30"/>
      <w:bookmarkEnd w:id="31"/>
    </w:p>
    <w:p w14:paraId="2B9DD9E2" w14:textId="77777777" w:rsidR="0002265C" w:rsidRDefault="007546B5" w:rsidP="0002265C">
      <w:pPr>
        <w:pStyle w:val="NoSpacing"/>
        <w:rPr>
          <w:lang w:val="fr-CA"/>
        </w:rPr>
      </w:pPr>
      <w:r w:rsidRPr="0002265C">
        <w:rPr>
          <w:lang w:val="fr-CA"/>
        </w:rPr>
        <w:t>i) Les élèves doivent construire des circuits en courant continu simples en classe</w:t>
      </w:r>
    </w:p>
    <w:p w14:paraId="61BC85E5" w14:textId="77777777" w:rsidR="007546B5" w:rsidRDefault="007546B5" w:rsidP="0002265C">
      <w:pPr>
        <w:pStyle w:val="NoSpacing"/>
        <w:rPr>
          <w:lang w:val="fr-CA"/>
        </w:rPr>
      </w:pPr>
      <w:r w:rsidRPr="0002265C">
        <w:rPr>
          <w:lang w:val="fr-CA"/>
        </w:rPr>
        <w:t>ii) Les élèves regarderont la prochaine vidéo de la série de vidéos (lien ci-dessous)</w:t>
      </w:r>
    </w:p>
    <w:p w14:paraId="18699762" w14:textId="77777777" w:rsidR="001665A8" w:rsidRPr="0002265C" w:rsidRDefault="001665A8" w:rsidP="0002265C">
      <w:pPr>
        <w:pStyle w:val="NoSpacing"/>
        <w:rPr>
          <w:lang w:val="fr-CA"/>
        </w:rPr>
      </w:pPr>
    </w:p>
    <w:p w14:paraId="25E14160" w14:textId="7B2145F6" w:rsidR="007546B5" w:rsidRPr="007646F5" w:rsidRDefault="001665A8" w:rsidP="001665A8">
      <w:pPr>
        <w:pStyle w:val="NoSpacing"/>
      </w:pPr>
      <w:bookmarkStart w:id="32" w:name="_Toc45183478"/>
      <w:bookmarkStart w:id="33" w:name="_Toc45183769"/>
      <w:bookmarkStart w:id="34" w:name="_Toc45184001"/>
      <w:bookmarkStart w:id="35" w:name="_Toc45184180"/>
      <w:r w:rsidRPr="007646F5">
        <w:t xml:space="preserve">Matériaux et équipements requis en classe: </w:t>
      </w:r>
      <w:r w:rsidR="007546B5" w:rsidRPr="007646F5">
        <w:t xml:space="preserve">pile 9 volts, </w:t>
      </w:r>
      <w:r w:rsidR="007B2BCF">
        <w:t>une plaquette de prototypage</w:t>
      </w:r>
      <w:r w:rsidR="007546B5" w:rsidRPr="007646F5">
        <w:t xml:space="preserve">, petites ampoules avec fils de connexion, connecteur de </w:t>
      </w:r>
      <w:r w:rsidR="006D2B0C" w:rsidRPr="007646F5">
        <w:t>pile</w:t>
      </w:r>
      <w:r w:rsidR="007546B5" w:rsidRPr="007646F5">
        <w:t xml:space="preserve"> 9 V, fils de connexion</w:t>
      </w:r>
      <w:bookmarkEnd w:id="32"/>
      <w:bookmarkEnd w:id="33"/>
      <w:bookmarkEnd w:id="34"/>
      <w:bookmarkEnd w:id="35"/>
    </w:p>
    <w:p w14:paraId="4D95D13F" w14:textId="77777777" w:rsidR="001665A8" w:rsidRPr="007646F5" w:rsidRDefault="001665A8" w:rsidP="001665A8">
      <w:pPr>
        <w:pStyle w:val="NoSpacing"/>
      </w:pPr>
    </w:p>
    <w:p w14:paraId="078941C5" w14:textId="09F43E4E" w:rsidR="001665A8" w:rsidRDefault="001665A8" w:rsidP="0074092E">
      <w:pPr>
        <w:rPr>
          <w:lang w:val="fr-CA"/>
        </w:rPr>
      </w:pPr>
      <w:r w:rsidRPr="007646F5">
        <w:rPr>
          <w:lang w:val="fr-CA"/>
        </w:rPr>
        <w:t>Ressources: Les détails</w:t>
      </w:r>
      <w:r>
        <w:rPr>
          <w:lang w:val="fr-CA"/>
        </w:rPr>
        <w:t xml:space="preserve"> de cette activité sont décrits dans un vidéo disponible sur le site Web d’OCTE ou sur la chaine </w:t>
      </w:r>
      <w:hyperlink r:id="rId20"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37ACDAEA" w14:textId="20E68F8D" w:rsidR="0069091E" w:rsidRPr="00AE6B91" w:rsidRDefault="008944A2" w:rsidP="0074092E">
      <w:pPr>
        <w:rPr>
          <w:color w:val="1932FF"/>
          <w:lang w:val="fr-CA"/>
        </w:rPr>
      </w:pPr>
      <w:r w:rsidRPr="008944A2">
        <w:rPr>
          <w:lang w:val="fr-CA"/>
        </w:rPr>
        <w:t>Lien vers le vidéo</w:t>
      </w:r>
      <w:r w:rsidR="0069091E" w:rsidRPr="008944A2">
        <w:rPr>
          <w:lang w:val="fr-CA"/>
        </w:rPr>
        <w:t>:</w:t>
      </w:r>
      <w:r>
        <w:rPr>
          <w:lang w:val="fr-CA"/>
        </w:rPr>
        <w:t xml:space="preserve"> </w:t>
      </w:r>
      <w:r w:rsidR="000C3B7C">
        <w:rPr>
          <w:rStyle w:val="Hyperlink"/>
          <w:color w:val="1932FF"/>
          <w:lang w:val="fr-CA"/>
        </w:rPr>
        <w:t>Vidéo 2 - S</w:t>
      </w:r>
      <w:r w:rsidR="001665A8">
        <w:rPr>
          <w:rStyle w:val="Hyperlink"/>
          <w:color w:val="1932FF"/>
          <w:lang w:val="fr-CA"/>
        </w:rPr>
        <w:t xml:space="preserve">imulateur </w:t>
      </w:r>
      <w:r w:rsidR="001C4231">
        <w:rPr>
          <w:rStyle w:val="Hyperlink"/>
          <w:color w:val="1932FF"/>
          <w:lang w:val="fr-CA"/>
        </w:rPr>
        <w:t>Web</w:t>
      </w:r>
      <w:r w:rsidR="001665A8">
        <w:rPr>
          <w:rStyle w:val="Hyperlink"/>
          <w:color w:val="1932FF"/>
          <w:lang w:val="fr-CA"/>
        </w:rPr>
        <w:t xml:space="preserve"> pour </w:t>
      </w:r>
      <w:r w:rsidR="00DC1071">
        <w:rPr>
          <w:rStyle w:val="Hyperlink"/>
          <w:color w:val="1932FF"/>
          <w:lang w:val="fr-CA"/>
        </w:rPr>
        <w:t>A</w:t>
      </w:r>
      <w:r w:rsidR="001665A8">
        <w:rPr>
          <w:rStyle w:val="Hyperlink"/>
          <w:color w:val="1932FF"/>
          <w:lang w:val="fr-CA"/>
        </w:rPr>
        <w:t>rduino et la conception de circuits</w:t>
      </w:r>
    </w:p>
    <w:p w14:paraId="7D570D42" w14:textId="59B36DCE" w:rsidR="008D5C5F" w:rsidRPr="00AE6B91" w:rsidRDefault="009E3EFB" w:rsidP="008D5C5F">
      <w:pPr>
        <w:rPr>
          <w:lang w:val="fr-CA"/>
        </w:rPr>
      </w:pPr>
      <w:r>
        <w:rPr>
          <w:noProof/>
          <w:lang w:val="fr-CA"/>
        </w:rPr>
        <w:drawing>
          <wp:inline distT="0" distB="0" distL="0" distR="0" wp14:anchorId="53884AEF" wp14:editId="43CE9F82">
            <wp:extent cx="3200400" cy="1774767"/>
            <wp:effectExtent l="0" t="0" r="0" b="0"/>
            <wp:docPr id="21" name="Picture 21"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0FA49D68" w14:textId="6E6E23A4" w:rsidR="007546B5" w:rsidRPr="007646F5" w:rsidRDefault="00094BF0" w:rsidP="00094BF0">
      <w:pPr>
        <w:pStyle w:val="NoSpacing"/>
      </w:pPr>
      <w:r w:rsidRPr="007646F5">
        <w:t>Sommaire du vidéo:</w:t>
      </w:r>
      <w:r w:rsidRPr="007646F5">
        <w:rPr>
          <w:lang w:val="fr-CA"/>
        </w:rPr>
        <w:t xml:space="preserve"> </w:t>
      </w:r>
      <w:r w:rsidR="001665A8" w:rsidRPr="007646F5">
        <w:t>Ce vidéo</w:t>
      </w:r>
      <w:r w:rsidR="007546B5" w:rsidRPr="007646F5">
        <w:t xml:space="preserve"> présente aux étudiants le simulateur Web q</w:t>
      </w:r>
      <w:r w:rsidR="002A39CD" w:rsidRPr="007646F5">
        <w:t xml:space="preserve">ui sera utilisé tout au long de </w:t>
      </w:r>
      <w:r w:rsidR="007546B5" w:rsidRPr="007646F5">
        <w:t xml:space="preserve">ce projet. Le simulateur basé sur le Web est un outil en ligne gratuit appelé Tinkercad et peut être trouvé sur tinkercad.com. Si un élève est à </w:t>
      </w:r>
      <w:r w:rsidR="00297833" w:rsidRPr="007646F5">
        <w:t xml:space="preserve">domicile </w:t>
      </w:r>
      <w:r w:rsidR="007546B5" w:rsidRPr="007646F5">
        <w:t>pendant une période prolongée, il peut travailler sur la série de vidéos. L'élève n'a besoin que d'un accès à un ordinateur, à Internet et à un nav</w:t>
      </w:r>
      <w:r w:rsidR="002A39CD" w:rsidRPr="007646F5">
        <w:t xml:space="preserve">igateur. À l'aide du simulateur, </w:t>
      </w:r>
      <w:r w:rsidR="007546B5" w:rsidRPr="007646F5">
        <w:t xml:space="preserve">un circuit simple utilisant une </w:t>
      </w:r>
      <w:r w:rsidR="006D2B0C" w:rsidRPr="007646F5">
        <w:t>pile</w:t>
      </w:r>
      <w:r w:rsidR="007546B5" w:rsidRPr="007646F5">
        <w:t xml:space="preserve">, un interrupteur et une ampoule </w:t>
      </w:r>
      <w:r w:rsidR="0031438B" w:rsidRPr="007646F5">
        <w:t>son</w:t>
      </w:r>
      <w:r w:rsidR="007546B5" w:rsidRPr="007646F5">
        <w:t>t créé</w:t>
      </w:r>
      <w:r w:rsidR="006847D2" w:rsidRPr="007646F5">
        <w:t>s</w:t>
      </w:r>
      <w:r w:rsidR="007546B5" w:rsidRPr="007646F5">
        <w:t xml:space="preserve"> illustrant </w:t>
      </w:r>
      <w:r w:rsidR="0031438B" w:rsidRPr="007646F5">
        <w:t>la</w:t>
      </w:r>
      <w:r w:rsidR="007546B5" w:rsidRPr="007646F5">
        <w:t xml:space="preserve"> conception d</w:t>
      </w:r>
      <w:r w:rsidR="0031438B" w:rsidRPr="007646F5">
        <w:t>'un</w:t>
      </w:r>
      <w:r w:rsidR="007546B5" w:rsidRPr="007646F5">
        <w:t xml:space="preserve"> circuit simple.</w:t>
      </w:r>
    </w:p>
    <w:p w14:paraId="39375F25" w14:textId="77777777" w:rsidR="002A39CD" w:rsidRPr="007646F5" w:rsidRDefault="002A39CD" w:rsidP="00094BF0">
      <w:pPr>
        <w:pStyle w:val="NoSpacing"/>
      </w:pPr>
    </w:p>
    <w:p w14:paraId="1C49E968" w14:textId="77777777" w:rsidR="007546B5" w:rsidRDefault="007546B5" w:rsidP="007546B5">
      <w:pPr>
        <w:rPr>
          <w:lang w:val="fr-CA"/>
        </w:rPr>
      </w:pPr>
      <w:r w:rsidRPr="007646F5">
        <w:rPr>
          <w:lang w:val="fr-CA"/>
        </w:rPr>
        <w:t xml:space="preserve">Évaluation: L'évaluation </w:t>
      </w:r>
      <w:r w:rsidRPr="00B10671">
        <w:rPr>
          <w:lang w:val="fr-CA"/>
        </w:rPr>
        <w:t xml:space="preserve">informelle peut avoir lieu sous la forme d'une rétroaction aux élèves au fur et à mesure qu'ils progressent dans cette activité. Les élèves devraient être encouragés à poser des questions pour améliorer leur compréhension </w:t>
      </w:r>
      <w:r w:rsidR="0002265C">
        <w:rPr>
          <w:lang w:val="fr-CA"/>
        </w:rPr>
        <w:t>dans</w:t>
      </w:r>
      <w:r w:rsidRPr="00B10671">
        <w:rPr>
          <w:lang w:val="fr-CA"/>
        </w:rPr>
        <w:t xml:space="preserve"> les domaines où ils ont besoin de soutien.</w:t>
      </w:r>
    </w:p>
    <w:p w14:paraId="5A8C01E3" w14:textId="77777777" w:rsidR="00665A87" w:rsidRPr="00665A87" w:rsidRDefault="00665A87" w:rsidP="00FD015F">
      <w:pPr>
        <w:pStyle w:val="Heading2"/>
      </w:pPr>
      <w:bookmarkStart w:id="36" w:name="_Toc45371774"/>
      <w:bookmarkStart w:id="37" w:name="_Toc43376387"/>
      <w:r w:rsidRPr="00665A87">
        <w:lastRenderedPageBreak/>
        <w:t>Activité 3 - Introduction à la tension, au courant et à la résistance dans les circuits électriques</w:t>
      </w:r>
      <w:bookmarkEnd w:id="36"/>
    </w:p>
    <w:p w14:paraId="483149C4" w14:textId="77777777" w:rsidR="00665A87" w:rsidRPr="00665A87" w:rsidRDefault="00665A87" w:rsidP="00A03EE6">
      <w:pPr>
        <w:rPr>
          <w:lang w:val="fr-CA"/>
        </w:rPr>
      </w:pPr>
      <w:r w:rsidRPr="00665A87">
        <w:rPr>
          <w:lang w:val="fr-CA"/>
        </w:rPr>
        <w:t>Le but de cette activité est de présenter aux élèves les concepts de tension, de courant et de résistance dans un simple circuit électrique.</w:t>
      </w:r>
    </w:p>
    <w:p w14:paraId="25E7B80D" w14:textId="77777777" w:rsidR="00665A87" w:rsidRPr="00665A87" w:rsidRDefault="00665A87" w:rsidP="00665A87">
      <w:pPr>
        <w:pStyle w:val="Heading1"/>
        <w:rPr>
          <w:rFonts w:ascii="Arial" w:eastAsia="Palatino Linotype" w:hAnsi="Arial" w:cs="Palatino Linotype"/>
          <w:color w:val="auto"/>
          <w:sz w:val="22"/>
          <w:szCs w:val="24"/>
        </w:rPr>
      </w:pPr>
      <w:bookmarkStart w:id="38" w:name="_Toc45183481"/>
      <w:bookmarkStart w:id="39" w:name="_Toc45183772"/>
      <w:bookmarkStart w:id="40" w:name="_Toc45184004"/>
      <w:bookmarkStart w:id="41" w:name="_Toc45184183"/>
      <w:bookmarkStart w:id="42" w:name="_Toc45371775"/>
      <w:r w:rsidRPr="00665A87">
        <w:rPr>
          <w:rFonts w:ascii="Arial" w:eastAsia="Palatino Linotype" w:hAnsi="Arial" w:cs="Palatino Linotype"/>
          <w:color w:val="auto"/>
          <w:sz w:val="22"/>
          <w:szCs w:val="24"/>
        </w:rPr>
        <w:t>Temps requis: 60 minutes</w:t>
      </w:r>
      <w:bookmarkEnd w:id="38"/>
      <w:bookmarkEnd w:id="39"/>
      <w:bookmarkEnd w:id="40"/>
      <w:bookmarkEnd w:id="41"/>
      <w:bookmarkEnd w:id="42"/>
    </w:p>
    <w:p w14:paraId="458C8804" w14:textId="77777777" w:rsidR="00665A87" w:rsidRPr="00665A87" w:rsidRDefault="00665A87" w:rsidP="00665A87">
      <w:pPr>
        <w:pStyle w:val="Heading1"/>
        <w:rPr>
          <w:rFonts w:ascii="Arial" w:eastAsia="Palatino Linotype" w:hAnsi="Arial" w:cs="Palatino Linotype"/>
          <w:color w:val="auto"/>
          <w:sz w:val="22"/>
          <w:szCs w:val="24"/>
        </w:rPr>
      </w:pPr>
      <w:bookmarkStart w:id="43" w:name="_Toc45183482"/>
      <w:bookmarkStart w:id="44" w:name="_Toc45184005"/>
      <w:bookmarkStart w:id="45" w:name="_Toc45184184"/>
      <w:bookmarkStart w:id="46" w:name="_Toc45371776"/>
      <w:r w:rsidRPr="00665A87">
        <w:rPr>
          <w:rFonts w:ascii="Arial" w:eastAsia="Palatino Linotype" w:hAnsi="Arial" w:cs="Palatino Linotype"/>
          <w:color w:val="auto"/>
          <w:sz w:val="22"/>
          <w:szCs w:val="24"/>
        </w:rPr>
        <w:t>Activités en classe:</w:t>
      </w:r>
      <w:bookmarkEnd w:id="43"/>
      <w:bookmarkEnd w:id="44"/>
      <w:bookmarkEnd w:id="45"/>
      <w:bookmarkEnd w:id="46"/>
    </w:p>
    <w:p w14:paraId="3B4ACB42" w14:textId="77777777" w:rsidR="00665A87" w:rsidRPr="00665A87" w:rsidRDefault="00665A87" w:rsidP="00A03EE6">
      <w:pPr>
        <w:pStyle w:val="NoSpacing"/>
        <w:rPr>
          <w:lang w:val="fr-CA"/>
        </w:rPr>
      </w:pPr>
      <w:r w:rsidRPr="00665A87">
        <w:rPr>
          <w:lang w:val="fr-CA"/>
        </w:rPr>
        <w:t>i) Les élèves doivent être initiés aux concepts de tension, de courant et de résistance</w:t>
      </w:r>
    </w:p>
    <w:p w14:paraId="3F647998" w14:textId="00F70ABF" w:rsidR="00665A87" w:rsidRPr="00665A87" w:rsidRDefault="00665A87" w:rsidP="00A03EE6">
      <w:pPr>
        <w:pStyle w:val="NoSpacing"/>
        <w:rPr>
          <w:lang w:val="fr-CA"/>
        </w:rPr>
      </w:pPr>
      <w:r w:rsidRPr="00665A87">
        <w:rPr>
          <w:lang w:val="fr-CA"/>
        </w:rPr>
        <w:t xml:space="preserve">ii) Les élèves doivent revoir les préfixes métriques couramment utilisés avec l'électricité (c.-à-d. </w:t>
      </w:r>
      <w:r w:rsidR="00CA242E">
        <w:rPr>
          <w:lang w:val="fr-CA"/>
        </w:rPr>
        <w:t xml:space="preserve">  </w:t>
      </w:r>
      <w:r w:rsidRPr="00665A87">
        <w:rPr>
          <w:lang w:val="fr-CA"/>
        </w:rPr>
        <w:t>kilo, milli</w:t>
      </w:r>
      <w:r w:rsidR="00A03EE6">
        <w:rPr>
          <w:lang w:val="fr-CA"/>
        </w:rPr>
        <w:t>, etc…</w:t>
      </w:r>
      <w:r w:rsidRPr="00665A87">
        <w:rPr>
          <w:lang w:val="fr-CA"/>
        </w:rPr>
        <w:t>)</w:t>
      </w:r>
    </w:p>
    <w:p w14:paraId="0C999529" w14:textId="77777777" w:rsidR="00665A87" w:rsidRPr="00665A87" w:rsidRDefault="00665A87" w:rsidP="00A03EE6">
      <w:pPr>
        <w:pStyle w:val="NoSpacing"/>
        <w:rPr>
          <w:lang w:val="fr-CA"/>
        </w:rPr>
      </w:pPr>
      <w:r w:rsidRPr="00665A87">
        <w:rPr>
          <w:lang w:val="fr-CA"/>
        </w:rPr>
        <w:t>iii) Les élèves doivent être initiés aux codes de couleur des résistances fixes pour les résistances au carbone</w:t>
      </w:r>
    </w:p>
    <w:p w14:paraId="7AFC10AB" w14:textId="77777777" w:rsidR="00665A87" w:rsidRPr="00665A87" w:rsidRDefault="00665A87" w:rsidP="00A03EE6">
      <w:pPr>
        <w:pStyle w:val="NoSpacing"/>
        <w:rPr>
          <w:lang w:val="fr-CA"/>
        </w:rPr>
      </w:pPr>
      <w:r w:rsidRPr="00665A87">
        <w:rPr>
          <w:lang w:val="fr-CA"/>
        </w:rPr>
        <w:t>iv) Les élèves doivent apprendre à utiliser un multimètre</w:t>
      </w:r>
    </w:p>
    <w:p w14:paraId="33187AF7" w14:textId="77777777" w:rsidR="00665A87" w:rsidRPr="00665A87" w:rsidRDefault="00665A87" w:rsidP="00A03EE6">
      <w:pPr>
        <w:pStyle w:val="NoSpacing"/>
        <w:rPr>
          <w:lang w:val="fr-CA"/>
        </w:rPr>
      </w:pPr>
      <w:r w:rsidRPr="00665A87">
        <w:rPr>
          <w:lang w:val="fr-CA"/>
        </w:rPr>
        <w:t>v) Les élèves regarderont la prochaine vidéo de la série de vidéos</w:t>
      </w:r>
    </w:p>
    <w:p w14:paraId="4D321F89" w14:textId="70CD7A76" w:rsidR="00A03EE6" w:rsidRDefault="00665A87" w:rsidP="00A03EE6">
      <w:pPr>
        <w:pStyle w:val="NoSpacing"/>
        <w:rPr>
          <w:lang w:val="fr-CA"/>
        </w:rPr>
      </w:pPr>
      <w:r w:rsidRPr="00665A87">
        <w:rPr>
          <w:lang w:val="fr-CA"/>
        </w:rPr>
        <w:t xml:space="preserve">vi) Les élèves recevront </w:t>
      </w:r>
      <w:r w:rsidR="001665A8">
        <w:rPr>
          <w:lang w:val="fr-CA"/>
        </w:rPr>
        <w:t>un</w:t>
      </w:r>
      <w:r w:rsidR="00997A4A">
        <w:rPr>
          <w:lang w:val="fr-CA"/>
        </w:rPr>
        <w:t>e</w:t>
      </w:r>
      <w:r w:rsidR="001665A8">
        <w:rPr>
          <w:lang w:val="fr-CA"/>
        </w:rPr>
        <w:t xml:space="preserve"> </w:t>
      </w:r>
      <w:r w:rsidR="00997A4A">
        <w:rPr>
          <w:lang w:val="fr-CA"/>
        </w:rPr>
        <w:t>c</w:t>
      </w:r>
      <w:r w:rsidR="00DA0119">
        <w:rPr>
          <w:lang w:val="fr-CA"/>
        </w:rPr>
        <w:t>arte</w:t>
      </w:r>
      <w:r w:rsidRPr="00665A87">
        <w:rPr>
          <w:lang w:val="fr-CA"/>
        </w:rPr>
        <w:t xml:space="preserve"> de sortie sur la tension, le courant et la résistance</w:t>
      </w:r>
    </w:p>
    <w:p w14:paraId="16F0A164" w14:textId="77777777" w:rsidR="00A03EE6" w:rsidRDefault="00A03EE6" w:rsidP="00A03EE6">
      <w:pPr>
        <w:pStyle w:val="NoSpacing"/>
        <w:rPr>
          <w:lang w:val="fr-CA"/>
        </w:rPr>
      </w:pPr>
    </w:p>
    <w:p w14:paraId="286C2BE8" w14:textId="1CC4B5DA" w:rsidR="00A03EE6" w:rsidRPr="007646F5" w:rsidRDefault="001665A8" w:rsidP="00A03EE6">
      <w:pPr>
        <w:pStyle w:val="NoSpacing"/>
        <w:rPr>
          <w:lang w:val="fr-CA"/>
        </w:rPr>
      </w:pPr>
      <w:r w:rsidRPr="007646F5">
        <w:t xml:space="preserve">Matériaux et équipements requis en classe: </w:t>
      </w:r>
      <w:r w:rsidR="00665A87" w:rsidRPr="007646F5">
        <w:rPr>
          <w:lang w:val="fr-CA"/>
        </w:rPr>
        <w:t xml:space="preserve">pile 9 volts, </w:t>
      </w:r>
      <w:r w:rsidR="007B2BCF">
        <w:rPr>
          <w:lang w:val="fr-CA"/>
        </w:rPr>
        <w:t>une plaquette de prototypage</w:t>
      </w:r>
      <w:r w:rsidR="00665A87" w:rsidRPr="007646F5">
        <w:rPr>
          <w:lang w:val="fr-CA"/>
        </w:rPr>
        <w:t xml:space="preserve">, petites ampoules avec fils de connexion, connecteur de </w:t>
      </w:r>
      <w:r w:rsidR="006D2B0C" w:rsidRPr="007646F5">
        <w:rPr>
          <w:lang w:val="fr-CA"/>
        </w:rPr>
        <w:t>pile</w:t>
      </w:r>
      <w:r w:rsidR="00665A87" w:rsidRPr="007646F5">
        <w:rPr>
          <w:lang w:val="fr-CA"/>
        </w:rPr>
        <w:t xml:space="preserve"> 9 V, fils de connexion, multimètres</w:t>
      </w:r>
      <w:r w:rsidR="00A03EE6" w:rsidRPr="007646F5">
        <w:rPr>
          <w:lang w:val="fr-CA"/>
        </w:rPr>
        <w:t xml:space="preserve"> </w:t>
      </w:r>
    </w:p>
    <w:p w14:paraId="58DD2E0F" w14:textId="77777777" w:rsidR="00A03EE6" w:rsidRPr="007646F5" w:rsidRDefault="00A03EE6" w:rsidP="00A03EE6">
      <w:pPr>
        <w:pStyle w:val="NoSpacing"/>
        <w:rPr>
          <w:lang w:val="fr-CA"/>
        </w:rPr>
      </w:pPr>
    </w:p>
    <w:p w14:paraId="383CD9EE" w14:textId="2FD28E1A" w:rsidR="00A03EE6" w:rsidRDefault="001665A8" w:rsidP="00A03EE6">
      <w:pPr>
        <w:pStyle w:val="NoSpacing"/>
        <w:rPr>
          <w:lang w:val="fr-CA"/>
        </w:rPr>
      </w:pPr>
      <w:r w:rsidRPr="007646F5">
        <w:rPr>
          <w:lang w:val="fr-CA"/>
        </w:rPr>
        <w:t>Ressources: Les détails</w:t>
      </w:r>
      <w:r>
        <w:rPr>
          <w:lang w:val="fr-CA"/>
        </w:rPr>
        <w:t xml:space="preserve"> de cette activité sont décrits dans un vidéo disponible sur le site Web d’OCTE ou sur la chaine </w:t>
      </w:r>
      <w:hyperlink r:id="rId21"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11814932" w14:textId="77777777" w:rsidR="001665A8" w:rsidRPr="00665A87" w:rsidRDefault="001665A8" w:rsidP="00A03EE6">
      <w:pPr>
        <w:pStyle w:val="NoSpacing"/>
        <w:rPr>
          <w:lang w:val="fr-CA"/>
        </w:rPr>
      </w:pPr>
    </w:p>
    <w:p w14:paraId="27E1AC74" w14:textId="2B024602" w:rsidR="00A03EE6" w:rsidRPr="00AC7A9F" w:rsidRDefault="008944A2" w:rsidP="00A03EE6">
      <w:pPr>
        <w:rPr>
          <w:color w:val="1932FF"/>
        </w:rPr>
      </w:pPr>
      <w:r w:rsidRPr="008944A2">
        <w:rPr>
          <w:lang w:val="fr-CA"/>
        </w:rPr>
        <w:t>Lien vers le vidéo:</w:t>
      </w:r>
      <w:r>
        <w:rPr>
          <w:lang w:val="fr-CA"/>
        </w:rPr>
        <w:t xml:space="preserve"> </w:t>
      </w:r>
      <w:hyperlink r:id="rId22" w:history="1">
        <w:r w:rsidR="000C3B7C">
          <w:rPr>
            <w:rStyle w:val="Hyperlink"/>
            <w:color w:val="1932FF"/>
          </w:rPr>
          <w:t>Vidéo 3 - I</w:t>
        </w:r>
        <w:r w:rsidR="00A03EE6" w:rsidRPr="00AC7A9F">
          <w:rPr>
            <w:rStyle w:val="Hyperlink"/>
            <w:color w:val="1932FF"/>
          </w:rPr>
          <w:t xml:space="preserve">ntroduction </w:t>
        </w:r>
        <w:r w:rsidR="001665A8">
          <w:rPr>
            <w:rStyle w:val="Hyperlink"/>
            <w:color w:val="1932FF"/>
          </w:rPr>
          <w:t>à</w:t>
        </w:r>
      </w:hyperlink>
      <w:r w:rsidR="001665A8">
        <w:rPr>
          <w:rStyle w:val="Hyperlink"/>
          <w:color w:val="1932FF"/>
        </w:rPr>
        <w:t xml:space="preserve"> la tension, au courant et à la résistance</w:t>
      </w:r>
      <w:r w:rsidR="00A03EE6" w:rsidRPr="00AC7A9F">
        <w:rPr>
          <w:color w:val="1932FF"/>
        </w:rPr>
        <w:t xml:space="preserve"> </w:t>
      </w:r>
    </w:p>
    <w:p w14:paraId="17A194D7" w14:textId="123A51DD" w:rsidR="00A03EE6" w:rsidRDefault="009E3EFB" w:rsidP="00A03EE6">
      <w:pPr>
        <w:rPr>
          <w:lang w:val="fr-CA"/>
        </w:rPr>
      </w:pPr>
      <w:r>
        <w:rPr>
          <w:noProof/>
          <w:lang w:val="fr-CA"/>
        </w:rPr>
        <w:drawing>
          <wp:inline distT="0" distB="0" distL="0" distR="0" wp14:anchorId="62633BE9" wp14:editId="41B05516">
            <wp:extent cx="3200400" cy="1774767"/>
            <wp:effectExtent l="0" t="0" r="0" b="0"/>
            <wp:docPr id="22" name="Picture 22"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2CD7C683" w14:textId="77777777" w:rsidR="00A03EE6" w:rsidRPr="007646F5" w:rsidRDefault="00094BF0" w:rsidP="00A03EE6">
      <w:pPr>
        <w:rPr>
          <w:lang w:val="fr-CA"/>
        </w:rPr>
      </w:pPr>
      <w:r w:rsidRPr="007646F5">
        <w:rPr>
          <w:lang w:val="fr-CA"/>
        </w:rPr>
        <w:t xml:space="preserve">Sommaire du vidéo: </w:t>
      </w:r>
      <w:r w:rsidR="00665A87" w:rsidRPr="007646F5">
        <w:rPr>
          <w:lang w:val="fr-CA"/>
        </w:rPr>
        <w:t>C</w:t>
      </w:r>
      <w:r w:rsidR="001665A8" w:rsidRPr="007646F5">
        <w:rPr>
          <w:lang w:val="fr-CA"/>
        </w:rPr>
        <w:t>e</w:t>
      </w:r>
      <w:r w:rsidR="00665A87" w:rsidRPr="007646F5">
        <w:rPr>
          <w:lang w:val="fr-CA"/>
        </w:rPr>
        <w:t xml:space="preserve"> vidéo présente aux étudiants la théorie électrique et les concepts de tension, de courant et de résistance. Les élèves construisent un circuit simple avec une ampoule, une pile de 9 V et un interrupteur à glissière. De plus, les élèves apprennent à effectuer des mesures avec un multimètre, y compris la mesure de la tension, du courant et de la résistance.</w:t>
      </w:r>
    </w:p>
    <w:p w14:paraId="6CE7513A" w14:textId="484F542D" w:rsidR="00A03EE6" w:rsidRDefault="00665A87" w:rsidP="00A03EE6">
      <w:pPr>
        <w:rPr>
          <w:lang w:val="fr-CA"/>
        </w:rPr>
      </w:pPr>
      <w:r w:rsidRPr="007646F5">
        <w:rPr>
          <w:lang w:val="fr-CA"/>
        </w:rPr>
        <w:t>Évaluation:</w:t>
      </w:r>
      <w:r w:rsidR="001665A8" w:rsidRPr="007646F5">
        <w:rPr>
          <w:lang w:val="fr-CA"/>
        </w:rPr>
        <w:t xml:space="preserve"> </w:t>
      </w:r>
      <w:r w:rsidR="00DA0119">
        <w:rPr>
          <w:lang w:val="fr-CA"/>
        </w:rPr>
        <w:t>Carte</w:t>
      </w:r>
      <w:r w:rsidRPr="007646F5">
        <w:rPr>
          <w:lang w:val="fr-CA"/>
        </w:rPr>
        <w:t xml:space="preserve"> de sortie</w:t>
      </w:r>
      <w:r w:rsidRPr="00665A87">
        <w:rPr>
          <w:lang w:val="fr-CA"/>
        </w:rPr>
        <w:t xml:space="preserve"> sur la tension, le courant et la résistance (voir l'annexe A)</w:t>
      </w:r>
    </w:p>
    <w:p w14:paraId="0123FC69" w14:textId="77777777" w:rsidR="00A03EE6" w:rsidRDefault="00A03EE6" w:rsidP="00665A87">
      <w:pPr>
        <w:pStyle w:val="Heading1"/>
        <w:rPr>
          <w:rFonts w:ascii="Arial" w:eastAsia="Palatino Linotype" w:hAnsi="Arial" w:cs="Palatino Linotype"/>
          <w:color w:val="auto"/>
          <w:sz w:val="22"/>
          <w:szCs w:val="24"/>
        </w:rPr>
      </w:pPr>
    </w:p>
    <w:p w14:paraId="5C96EFA1" w14:textId="15DFE1E7" w:rsidR="00A03EE6" w:rsidRPr="00A03EE6" w:rsidRDefault="00A03EE6" w:rsidP="00FD015F">
      <w:pPr>
        <w:pStyle w:val="Heading2"/>
      </w:pPr>
      <w:bookmarkStart w:id="47" w:name="_Toc45371777"/>
      <w:bookmarkEnd w:id="37"/>
      <w:r w:rsidRPr="00A03EE6">
        <w:t>Activité 4 - Utilisation d'une</w:t>
      </w:r>
      <w:r w:rsidR="007B2BCF">
        <w:t xml:space="preserve"> plaquette de prototypage</w:t>
      </w:r>
      <w:r w:rsidRPr="00A03EE6">
        <w:t xml:space="preserve"> pour créer des circuits électriques</w:t>
      </w:r>
      <w:bookmarkEnd w:id="47"/>
    </w:p>
    <w:p w14:paraId="2573E921" w14:textId="48EA1716" w:rsidR="00A03EE6" w:rsidRPr="00A03EE6" w:rsidRDefault="00A03EE6" w:rsidP="00A03EE6">
      <w:pPr>
        <w:jc w:val="left"/>
        <w:rPr>
          <w:lang w:val="fr-CA"/>
        </w:rPr>
      </w:pPr>
      <w:r w:rsidRPr="00A03EE6">
        <w:rPr>
          <w:lang w:val="fr-CA"/>
        </w:rPr>
        <w:t>Le</w:t>
      </w:r>
      <w:r>
        <w:rPr>
          <w:lang w:val="fr-CA"/>
        </w:rPr>
        <w:t xml:space="preserve"> </w:t>
      </w:r>
      <w:r w:rsidRPr="00A03EE6">
        <w:rPr>
          <w:lang w:val="fr-CA"/>
        </w:rPr>
        <w:t>but de cette activité est de montrer comment construire un circuit électrique à l'aide d'une</w:t>
      </w:r>
      <w:r w:rsidR="007B2BCF">
        <w:rPr>
          <w:lang w:val="fr-CA"/>
        </w:rPr>
        <w:t xml:space="preserve"> plaquette de prototypage</w:t>
      </w:r>
      <w:r w:rsidRPr="00A03EE6">
        <w:rPr>
          <w:lang w:val="fr-CA"/>
        </w:rPr>
        <w:t>.</w:t>
      </w:r>
    </w:p>
    <w:p w14:paraId="6AC35CAB" w14:textId="77777777" w:rsidR="00A03EE6" w:rsidRPr="00A03EE6" w:rsidRDefault="00A03EE6" w:rsidP="00A03EE6">
      <w:pPr>
        <w:jc w:val="left"/>
        <w:rPr>
          <w:lang w:val="fr-CA"/>
        </w:rPr>
      </w:pPr>
      <w:r w:rsidRPr="00A03EE6">
        <w:rPr>
          <w:lang w:val="fr-CA"/>
        </w:rPr>
        <w:t>Temps requis: 30 min</w:t>
      </w:r>
    </w:p>
    <w:p w14:paraId="63C70979" w14:textId="77777777" w:rsidR="00A03EE6" w:rsidRPr="00A03EE6" w:rsidRDefault="00A03EE6" w:rsidP="00A03EE6">
      <w:pPr>
        <w:jc w:val="left"/>
        <w:rPr>
          <w:lang w:val="fr-CA"/>
        </w:rPr>
      </w:pPr>
      <w:r w:rsidRPr="00A03EE6">
        <w:rPr>
          <w:lang w:val="fr-CA"/>
        </w:rPr>
        <w:t>Activités en classe:</w:t>
      </w:r>
    </w:p>
    <w:p w14:paraId="65C362BD" w14:textId="5948CF9F" w:rsidR="00A03EE6" w:rsidRPr="00A03EE6" w:rsidRDefault="00A03EE6" w:rsidP="00A03EE6">
      <w:pPr>
        <w:pStyle w:val="NoSpacing"/>
        <w:rPr>
          <w:lang w:val="fr-CA"/>
        </w:rPr>
      </w:pPr>
      <w:r w:rsidRPr="00A03EE6">
        <w:rPr>
          <w:lang w:val="fr-CA"/>
        </w:rPr>
        <w:t xml:space="preserve">i) L'enseignant </w:t>
      </w:r>
      <w:r w:rsidR="008E7916">
        <w:rPr>
          <w:lang w:val="fr-CA"/>
        </w:rPr>
        <w:t xml:space="preserve">présentera </w:t>
      </w:r>
      <w:r w:rsidR="002B4051">
        <w:rPr>
          <w:lang w:val="fr-CA"/>
        </w:rPr>
        <w:t>l'</w:t>
      </w:r>
      <w:r w:rsidRPr="00A03EE6">
        <w:rPr>
          <w:lang w:val="fr-CA"/>
        </w:rPr>
        <w:t xml:space="preserve">introduction </w:t>
      </w:r>
      <w:r w:rsidR="002B4051">
        <w:rPr>
          <w:lang w:val="fr-CA"/>
        </w:rPr>
        <w:t xml:space="preserve">à l'utilisation des </w:t>
      </w:r>
      <w:r>
        <w:rPr>
          <w:lang w:val="fr-CA"/>
        </w:rPr>
        <w:t>maquettes de prototypage</w:t>
      </w:r>
    </w:p>
    <w:p w14:paraId="13AFC933" w14:textId="77777777" w:rsidR="00A03EE6" w:rsidRPr="00A03EE6" w:rsidRDefault="00A03EE6" w:rsidP="00A03EE6">
      <w:pPr>
        <w:pStyle w:val="NoSpacing"/>
        <w:rPr>
          <w:lang w:val="fr-CA"/>
        </w:rPr>
      </w:pPr>
      <w:r w:rsidRPr="00A03EE6">
        <w:rPr>
          <w:lang w:val="fr-CA"/>
        </w:rPr>
        <w:t>ii) Les élèves regarderont la prochaine vidéo de la série de vidéos</w:t>
      </w:r>
    </w:p>
    <w:p w14:paraId="59C66984" w14:textId="77777777" w:rsidR="00A03EE6" w:rsidRDefault="00A03EE6" w:rsidP="00A03EE6">
      <w:pPr>
        <w:pStyle w:val="NoSpacing"/>
        <w:rPr>
          <w:lang w:val="fr-CA"/>
        </w:rPr>
      </w:pPr>
      <w:r w:rsidRPr="00A03EE6">
        <w:rPr>
          <w:lang w:val="fr-CA"/>
        </w:rPr>
        <w:t>iii) Les élèves construiront divers circuits en classe et feront une démonstration à l'enseignant. Remarque: le simulateur Web peut être utilisé si les fournitures ne sont pas disponibles.</w:t>
      </w:r>
    </w:p>
    <w:p w14:paraId="2BCACB70" w14:textId="77777777" w:rsidR="00A03EE6" w:rsidRPr="007646F5" w:rsidRDefault="00A03EE6" w:rsidP="00A03EE6">
      <w:pPr>
        <w:pStyle w:val="NoSpacing"/>
        <w:rPr>
          <w:lang w:val="fr-CA"/>
        </w:rPr>
      </w:pPr>
    </w:p>
    <w:p w14:paraId="1DEB6367" w14:textId="32B59963" w:rsidR="00A03EE6" w:rsidRPr="007646F5" w:rsidRDefault="001665A8" w:rsidP="00A03EE6">
      <w:pPr>
        <w:jc w:val="left"/>
        <w:rPr>
          <w:lang w:val="fr-CA"/>
        </w:rPr>
      </w:pPr>
      <w:r w:rsidRPr="007646F5">
        <w:t xml:space="preserve">Matériaux et équipements requis en classe: </w:t>
      </w:r>
      <w:r w:rsidR="007B2BCF">
        <w:rPr>
          <w:lang w:val="fr-CA"/>
        </w:rPr>
        <w:t>une plaquette de prototypage</w:t>
      </w:r>
      <w:r w:rsidR="00A03EE6" w:rsidRPr="007646F5">
        <w:rPr>
          <w:lang w:val="fr-CA"/>
        </w:rPr>
        <w:t xml:space="preserve">, fils de connexion mâle à mâle, ampoules, </w:t>
      </w:r>
      <w:r w:rsidR="006D2B0C" w:rsidRPr="007646F5">
        <w:rPr>
          <w:lang w:val="fr-CA"/>
        </w:rPr>
        <w:t>pile</w:t>
      </w:r>
      <w:r w:rsidR="00A03EE6" w:rsidRPr="007646F5">
        <w:rPr>
          <w:lang w:val="fr-CA"/>
        </w:rPr>
        <w:t xml:space="preserve">s 9 Volts et connecteurs de </w:t>
      </w:r>
      <w:r w:rsidR="006D2B0C" w:rsidRPr="007646F5">
        <w:rPr>
          <w:lang w:val="fr-CA"/>
        </w:rPr>
        <w:t>pile</w:t>
      </w:r>
    </w:p>
    <w:p w14:paraId="6A51267B" w14:textId="5CE84C1D" w:rsidR="001665A8" w:rsidRDefault="001665A8" w:rsidP="0074092E">
      <w:pPr>
        <w:rPr>
          <w:lang w:val="fr-CA"/>
        </w:rPr>
      </w:pPr>
      <w:r w:rsidRPr="007646F5">
        <w:rPr>
          <w:lang w:val="fr-CA"/>
        </w:rPr>
        <w:t>Ressources: Les détails de cette activité sont décrits dans un vidéo disponible sur le site Web d’OCTE ou sur</w:t>
      </w:r>
      <w:r>
        <w:rPr>
          <w:lang w:val="fr-CA"/>
        </w:rPr>
        <w:t xml:space="preserve"> la chaine </w:t>
      </w:r>
      <w:hyperlink r:id="rId23"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463E2223" w14:textId="1AE0B773" w:rsidR="0069091E" w:rsidRPr="00AE6B91" w:rsidRDefault="008944A2" w:rsidP="0074092E">
      <w:pPr>
        <w:rPr>
          <w:color w:val="1932FF"/>
          <w:lang w:val="fr-CA"/>
        </w:rPr>
      </w:pPr>
      <w:r w:rsidRPr="008944A2">
        <w:rPr>
          <w:lang w:val="fr-CA"/>
        </w:rPr>
        <w:t>Lien vers le vidéo:</w:t>
      </w:r>
      <w:r>
        <w:rPr>
          <w:lang w:val="fr-CA"/>
        </w:rPr>
        <w:t xml:space="preserve"> </w:t>
      </w:r>
      <w:hyperlink r:id="rId24" w:history="1">
        <w:r w:rsidR="000C3B7C">
          <w:rPr>
            <w:rStyle w:val="Hyperlink"/>
            <w:color w:val="1932FF"/>
            <w:lang w:val="fr-CA"/>
          </w:rPr>
          <w:t>Vidéo 4 - U</w:t>
        </w:r>
        <w:r w:rsidR="001665A8">
          <w:rPr>
            <w:rStyle w:val="Hyperlink"/>
            <w:color w:val="1932FF"/>
            <w:lang w:val="fr-CA"/>
          </w:rPr>
          <w:t>tilisattion</w:t>
        </w:r>
      </w:hyperlink>
      <w:r w:rsidR="001665A8">
        <w:rPr>
          <w:rStyle w:val="Hyperlink"/>
          <w:color w:val="1932FF"/>
          <w:lang w:val="fr-CA"/>
        </w:rPr>
        <w:t xml:space="preserve"> d’une </w:t>
      </w:r>
      <w:r w:rsidR="007B2BCF">
        <w:rPr>
          <w:rStyle w:val="Hyperlink"/>
          <w:color w:val="1932FF"/>
          <w:lang w:val="fr-CA"/>
        </w:rPr>
        <w:t>une plaquette de prototypage</w:t>
      </w:r>
      <w:r w:rsidR="001665A8">
        <w:rPr>
          <w:rStyle w:val="Hyperlink"/>
          <w:color w:val="1932FF"/>
          <w:lang w:val="fr-CA"/>
        </w:rPr>
        <w:t xml:space="preserve"> pour créer un circuit électrique</w:t>
      </w:r>
    </w:p>
    <w:p w14:paraId="58B0704E" w14:textId="5C6AA8BE" w:rsidR="00201DDD" w:rsidRPr="00AE6B91" w:rsidRDefault="009E3EFB" w:rsidP="00201DDD">
      <w:pPr>
        <w:rPr>
          <w:lang w:val="fr-CA"/>
        </w:rPr>
      </w:pPr>
      <w:r>
        <w:rPr>
          <w:noProof/>
          <w:lang w:val="fr-CA"/>
        </w:rPr>
        <w:drawing>
          <wp:inline distT="0" distB="0" distL="0" distR="0" wp14:anchorId="02D867D4" wp14:editId="6D2492D9">
            <wp:extent cx="3200400" cy="1774767"/>
            <wp:effectExtent l="0" t="0" r="0" b="0"/>
            <wp:docPr id="23" name="Picture 23"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03D14724" w14:textId="71CA07F9" w:rsidR="00A03EE6" w:rsidRPr="007646F5" w:rsidRDefault="00094BF0" w:rsidP="00A03EE6">
      <w:pPr>
        <w:jc w:val="left"/>
        <w:rPr>
          <w:lang w:val="fr-CA"/>
        </w:rPr>
      </w:pPr>
      <w:r w:rsidRPr="007646F5">
        <w:rPr>
          <w:lang w:val="fr-CA"/>
        </w:rPr>
        <w:t xml:space="preserve">Sommaire du vidéo: </w:t>
      </w:r>
      <w:r w:rsidR="001665A8" w:rsidRPr="007646F5">
        <w:rPr>
          <w:lang w:val="fr-CA"/>
        </w:rPr>
        <w:t>Ce vidéo</w:t>
      </w:r>
      <w:r w:rsidR="00A03EE6" w:rsidRPr="007646F5">
        <w:rPr>
          <w:lang w:val="fr-CA"/>
        </w:rPr>
        <w:t xml:space="preserve"> présente aux élèves comment configurer une </w:t>
      </w:r>
      <w:r w:rsidR="007B2BCF">
        <w:rPr>
          <w:lang w:val="fr-CA"/>
        </w:rPr>
        <w:t>une plaquette de prototypage</w:t>
      </w:r>
      <w:r w:rsidR="00A03EE6" w:rsidRPr="007646F5">
        <w:rPr>
          <w:lang w:val="fr-CA"/>
        </w:rPr>
        <w:t xml:space="preserve"> pour construire des circuits électriques. Cela comprend la source de tension continue aux rails d'alimentation </w:t>
      </w:r>
      <w:r w:rsidR="001665A8" w:rsidRPr="007646F5">
        <w:rPr>
          <w:lang w:val="fr-CA"/>
        </w:rPr>
        <w:t>positif (</w:t>
      </w:r>
      <w:r w:rsidR="00A03EE6" w:rsidRPr="007646F5">
        <w:rPr>
          <w:lang w:val="fr-CA"/>
        </w:rPr>
        <w:t>+</w:t>
      </w:r>
      <w:r w:rsidR="001665A8" w:rsidRPr="007646F5">
        <w:rPr>
          <w:lang w:val="fr-CA"/>
        </w:rPr>
        <w:t>)</w:t>
      </w:r>
      <w:r w:rsidR="00A03EE6" w:rsidRPr="007646F5">
        <w:rPr>
          <w:lang w:val="fr-CA"/>
        </w:rPr>
        <w:t xml:space="preserve"> et</w:t>
      </w:r>
      <w:r w:rsidR="001665A8" w:rsidRPr="007646F5">
        <w:rPr>
          <w:lang w:val="fr-CA"/>
        </w:rPr>
        <w:t xml:space="preserve"> négatif (</w:t>
      </w:r>
      <w:r w:rsidR="00A03EE6" w:rsidRPr="007646F5">
        <w:rPr>
          <w:lang w:val="fr-CA"/>
        </w:rPr>
        <w:t>-</w:t>
      </w:r>
      <w:r w:rsidR="001665A8" w:rsidRPr="007646F5">
        <w:rPr>
          <w:lang w:val="fr-CA"/>
        </w:rPr>
        <w:t>)</w:t>
      </w:r>
      <w:r w:rsidR="00A03EE6" w:rsidRPr="007646F5">
        <w:rPr>
          <w:lang w:val="fr-CA"/>
        </w:rPr>
        <w:t xml:space="preserve"> et la façon d'utiliser les rails d'alimentation pour construire un circuit.</w:t>
      </w:r>
    </w:p>
    <w:p w14:paraId="0EA2EBA6" w14:textId="77777777" w:rsidR="00A03EE6" w:rsidRPr="00A03EE6" w:rsidRDefault="001665A8" w:rsidP="00A03EE6">
      <w:pPr>
        <w:jc w:val="left"/>
        <w:rPr>
          <w:lang w:val="fr-CA"/>
        </w:rPr>
      </w:pPr>
      <w:r w:rsidRPr="007646F5">
        <w:rPr>
          <w:lang w:val="fr-CA"/>
        </w:rPr>
        <w:t>É</w:t>
      </w:r>
      <w:r w:rsidR="00A03EE6" w:rsidRPr="007646F5">
        <w:rPr>
          <w:lang w:val="fr-CA"/>
        </w:rPr>
        <w:t>valuation: Démonstration</w:t>
      </w:r>
      <w:r w:rsidR="00A03EE6" w:rsidRPr="00A03EE6">
        <w:rPr>
          <w:lang w:val="fr-CA"/>
        </w:rPr>
        <w:t xml:space="preserve"> du </w:t>
      </w:r>
      <w:r>
        <w:rPr>
          <w:lang w:val="fr-CA"/>
        </w:rPr>
        <w:t xml:space="preserve">fonctionnement du </w:t>
      </w:r>
      <w:r w:rsidR="00A03EE6" w:rsidRPr="00A03EE6">
        <w:rPr>
          <w:lang w:val="fr-CA"/>
        </w:rPr>
        <w:t xml:space="preserve">circuit à l'enseignant </w:t>
      </w:r>
    </w:p>
    <w:p w14:paraId="285FB98F" w14:textId="3DF9A4BD" w:rsidR="00602723" w:rsidRDefault="0074092E" w:rsidP="00FD015F">
      <w:pPr>
        <w:pStyle w:val="Heading2"/>
      </w:pPr>
      <w:r w:rsidRPr="00AE6B91">
        <w:rPr>
          <w:lang w:val="fr-CA"/>
        </w:rPr>
        <w:br w:type="page"/>
      </w:r>
      <w:bookmarkStart w:id="48" w:name="_Toc45371778"/>
      <w:r w:rsidR="00A03EE6" w:rsidRPr="00A03EE6">
        <w:lastRenderedPageBreak/>
        <w:t>Activité 5 - Introduction à la loi d'Ohm</w:t>
      </w:r>
      <w:bookmarkEnd w:id="48"/>
    </w:p>
    <w:p w14:paraId="2D31AE71" w14:textId="77777777" w:rsidR="00871C4C" w:rsidRPr="00871C4C" w:rsidRDefault="00871C4C" w:rsidP="00871C4C">
      <w:pPr>
        <w:rPr>
          <w:lang w:eastAsia="en-US"/>
        </w:rPr>
      </w:pPr>
    </w:p>
    <w:p w14:paraId="7B5E7345" w14:textId="1AB17E0B" w:rsidR="00A03EE6" w:rsidRPr="00A03EE6" w:rsidRDefault="00A03EE6" w:rsidP="00A03EE6">
      <w:pPr>
        <w:jc w:val="left"/>
        <w:rPr>
          <w:lang w:val="fr-CA"/>
        </w:rPr>
      </w:pPr>
      <w:r>
        <w:rPr>
          <w:lang w:val="fr-CA"/>
        </w:rPr>
        <w:t>L’objectif de cette activité es</w:t>
      </w:r>
      <w:r w:rsidRPr="00A03EE6">
        <w:rPr>
          <w:lang w:val="fr-CA"/>
        </w:rPr>
        <w:t>t de présenter aux élèves la relation entre la tension, le courant et la résistance à l'aide de la loi d'Ohm.</w:t>
      </w:r>
    </w:p>
    <w:p w14:paraId="7179137A" w14:textId="77777777" w:rsidR="00A03EE6" w:rsidRPr="00A03EE6" w:rsidRDefault="00A03EE6" w:rsidP="00A03EE6">
      <w:pPr>
        <w:jc w:val="left"/>
        <w:rPr>
          <w:lang w:val="fr-CA"/>
        </w:rPr>
      </w:pPr>
      <w:r w:rsidRPr="00A03EE6">
        <w:rPr>
          <w:lang w:val="fr-CA"/>
        </w:rPr>
        <w:t>Temps requis: 40 minutes</w:t>
      </w:r>
    </w:p>
    <w:p w14:paraId="4CED2170" w14:textId="77777777" w:rsidR="00A03EE6" w:rsidRPr="00A03EE6" w:rsidRDefault="00A03EE6" w:rsidP="00A03EE6">
      <w:pPr>
        <w:jc w:val="left"/>
        <w:rPr>
          <w:lang w:val="fr-CA"/>
        </w:rPr>
      </w:pPr>
      <w:r w:rsidRPr="00A03EE6">
        <w:rPr>
          <w:lang w:val="fr-CA"/>
        </w:rPr>
        <w:t>Activités en classe:</w:t>
      </w:r>
    </w:p>
    <w:p w14:paraId="402891BD" w14:textId="77777777" w:rsidR="00A03EE6" w:rsidRPr="00A03EE6" w:rsidRDefault="00A03EE6" w:rsidP="00A03EE6">
      <w:pPr>
        <w:pStyle w:val="NoSpacing"/>
        <w:rPr>
          <w:lang w:val="fr-CA"/>
        </w:rPr>
      </w:pPr>
      <w:r w:rsidRPr="00A03EE6">
        <w:rPr>
          <w:lang w:val="fr-CA"/>
        </w:rPr>
        <w:t>i) L’enseignant donnera des exemples illustrant la loi d’Ohm</w:t>
      </w:r>
    </w:p>
    <w:p w14:paraId="6F6BE782" w14:textId="77777777" w:rsidR="00A03EE6" w:rsidRPr="00A03EE6" w:rsidRDefault="00A03EE6" w:rsidP="00A03EE6">
      <w:pPr>
        <w:pStyle w:val="NoSpacing"/>
        <w:rPr>
          <w:lang w:val="fr-CA"/>
        </w:rPr>
      </w:pPr>
      <w:r w:rsidRPr="00A03EE6">
        <w:rPr>
          <w:lang w:val="fr-CA"/>
        </w:rPr>
        <w:t>ii) Les étudiants doivent compléter le document sur la loi d'Ohm</w:t>
      </w:r>
    </w:p>
    <w:p w14:paraId="199D5CFE" w14:textId="77777777" w:rsidR="00A03EE6" w:rsidRPr="00A03EE6" w:rsidRDefault="00A03EE6" w:rsidP="00A03EE6">
      <w:pPr>
        <w:pStyle w:val="NoSpacing"/>
        <w:rPr>
          <w:lang w:val="fr-CA"/>
        </w:rPr>
      </w:pPr>
      <w:r w:rsidRPr="00A03EE6">
        <w:rPr>
          <w:lang w:val="fr-CA"/>
        </w:rPr>
        <w:t>iii) Les élèves regarderont la prochaine vidéo de la série de vidéos</w:t>
      </w:r>
    </w:p>
    <w:p w14:paraId="45052C01" w14:textId="77777777" w:rsidR="00A03EE6" w:rsidRDefault="00A03EE6" w:rsidP="00A03EE6">
      <w:pPr>
        <w:pStyle w:val="NoSpacing"/>
        <w:rPr>
          <w:lang w:val="fr-CA"/>
        </w:rPr>
      </w:pPr>
      <w:r w:rsidRPr="00A03EE6">
        <w:rPr>
          <w:lang w:val="fr-CA"/>
        </w:rPr>
        <w:t xml:space="preserve">iv) Les élèves doivent compléter le devoir </w:t>
      </w:r>
      <w:r>
        <w:rPr>
          <w:lang w:val="fr-CA"/>
        </w:rPr>
        <w:t>sur</w:t>
      </w:r>
      <w:r w:rsidRPr="00A03EE6">
        <w:rPr>
          <w:lang w:val="fr-CA"/>
        </w:rPr>
        <w:t xml:space="preserve"> loi d'Ohm </w:t>
      </w:r>
    </w:p>
    <w:p w14:paraId="7275F0E3" w14:textId="77777777" w:rsidR="00A03EE6" w:rsidRPr="00A03EE6" w:rsidRDefault="00A03EE6" w:rsidP="00A03EE6">
      <w:pPr>
        <w:pStyle w:val="NoSpacing"/>
        <w:rPr>
          <w:lang w:val="fr-CA"/>
        </w:rPr>
      </w:pPr>
    </w:p>
    <w:p w14:paraId="31A71C18" w14:textId="77777777" w:rsidR="00A03EE6" w:rsidRPr="007646F5" w:rsidRDefault="001665A8" w:rsidP="00A03EE6">
      <w:pPr>
        <w:jc w:val="left"/>
        <w:rPr>
          <w:lang w:val="fr-CA"/>
        </w:rPr>
      </w:pPr>
      <w:r w:rsidRPr="007646F5">
        <w:t>Matériaux</w:t>
      </w:r>
      <w:r w:rsidR="002A39CD" w:rsidRPr="007646F5">
        <w:t xml:space="preserve"> </w:t>
      </w:r>
      <w:r w:rsidRPr="007646F5">
        <w:t xml:space="preserve">et équipements requis en classe: </w:t>
      </w:r>
      <w:r w:rsidR="00A03EE6" w:rsidRPr="007646F5">
        <w:rPr>
          <w:lang w:val="fr-CA"/>
        </w:rPr>
        <w:t>document sur la loi d'Ohm, devoir sur la loi d'Ohm</w:t>
      </w:r>
    </w:p>
    <w:p w14:paraId="72ED8049" w14:textId="26935009" w:rsidR="001665A8" w:rsidRDefault="001665A8" w:rsidP="0074092E">
      <w:pPr>
        <w:rPr>
          <w:lang w:val="fr-CA"/>
        </w:rPr>
      </w:pPr>
      <w:r w:rsidRPr="007646F5">
        <w:rPr>
          <w:lang w:val="fr-CA"/>
        </w:rPr>
        <w:t>Ressources: Les détails</w:t>
      </w:r>
      <w:r>
        <w:rPr>
          <w:lang w:val="fr-CA"/>
        </w:rPr>
        <w:t xml:space="preserve"> de cette activité sont décrits dans un vidéo disponible sur le site Web d’OCTE ou sur la chaine </w:t>
      </w:r>
      <w:hyperlink r:id="rId25"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1C5F59DF" w14:textId="72EF1CA1" w:rsidR="0069091E" w:rsidRPr="00AE6B91" w:rsidRDefault="008944A2" w:rsidP="0074092E">
      <w:pPr>
        <w:rPr>
          <w:color w:val="1932FF"/>
          <w:lang w:val="fr-CA"/>
        </w:rPr>
      </w:pPr>
      <w:r w:rsidRPr="008944A2">
        <w:rPr>
          <w:lang w:val="fr-CA"/>
        </w:rPr>
        <w:t>Lien vers le vidéo:</w:t>
      </w:r>
      <w:r>
        <w:rPr>
          <w:lang w:val="fr-CA"/>
        </w:rPr>
        <w:t xml:space="preserve"> </w:t>
      </w:r>
      <w:hyperlink r:id="rId26" w:history="1">
        <w:r w:rsidR="000C3B7C">
          <w:rPr>
            <w:rStyle w:val="Hyperlink"/>
            <w:color w:val="1932FF"/>
            <w:lang w:val="fr-CA"/>
          </w:rPr>
          <w:t>Vidéo 5 - I</w:t>
        </w:r>
        <w:r w:rsidR="0069091E" w:rsidRPr="00AE6B91">
          <w:rPr>
            <w:rStyle w:val="Hyperlink"/>
            <w:color w:val="1932FF"/>
            <w:lang w:val="fr-CA"/>
          </w:rPr>
          <w:t xml:space="preserve">ntroduction </w:t>
        </w:r>
        <w:r w:rsidR="002A39CD">
          <w:rPr>
            <w:rStyle w:val="Hyperlink"/>
            <w:color w:val="1932FF"/>
            <w:lang w:val="fr-CA"/>
          </w:rPr>
          <w:t>à</w:t>
        </w:r>
      </w:hyperlink>
      <w:r w:rsidR="002A39CD">
        <w:rPr>
          <w:rStyle w:val="Hyperlink"/>
          <w:color w:val="1932FF"/>
          <w:lang w:val="fr-CA"/>
        </w:rPr>
        <w:t xml:space="preserve"> la loi d’ohm</w:t>
      </w:r>
      <w:r w:rsidR="00201DDD" w:rsidRPr="00AE6B91">
        <w:rPr>
          <w:color w:val="1932FF"/>
          <w:lang w:val="fr-CA"/>
        </w:rPr>
        <w:t xml:space="preserve"> </w:t>
      </w:r>
    </w:p>
    <w:p w14:paraId="1107827A" w14:textId="44949C5E" w:rsidR="00201DDD" w:rsidRPr="00AE6B91" w:rsidRDefault="009E3EFB" w:rsidP="00201DDD">
      <w:pPr>
        <w:rPr>
          <w:lang w:val="fr-CA"/>
        </w:rPr>
      </w:pPr>
      <w:r>
        <w:rPr>
          <w:noProof/>
          <w:lang w:val="fr-CA"/>
        </w:rPr>
        <w:drawing>
          <wp:inline distT="0" distB="0" distL="0" distR="0" wp14:anchorId="143F928D" wp14:editId="736E3C03">
            <wp:extent cx="3200400" cy="1774767"/>
            <wp:effectExtent l="0" t="0" r="0" b="0"/>
            <wp:docPr id="24" name="Picture 24"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68253A37" w14:textId="77777777" w:rsidR="00A03EE6" w:rsidRPr="007646F5" w:rsidRDefault="00094BF0" w:rsidP="00A03EE6">
      <w:pPr>
        <w:jc w:val="left"/>
        <w:rPr>
          <w:lang w:val="fr-CA"/>
        </w:rPr>
      </w:pPr>
      <w:r w:rsidRPr="007646F5">
        <w:rPr>
          <w:lang w:val="fr-CA"/>
        </w:rPr>
        <w:t xml:space="preserve">Sommaire du vidéo: </w:t>
      </w:r>
      <w:r w:rsidR="001665A8" w:rsidRPr="007646F5">
        <w:rPr>
          <w:lang w:val="fr-CA"/>
        </w:rPr>
        <w:t>Ce vidéo</w:t>
      </w:r>
      <w:r w:rsidR="00A03EE6" w:rsidRPr="007646F5">
        <w:rPr>
          <w:lang w:val="fr-CA"/>
        </w:rPr>
        <w:t xml:space="preserve"> présente aux élèves la loi d'Ohm et la relation entre la tension, le courant et la résistance. Les élèves apprennent à calculer la tension et la résistance.</w:t>
      </w:r>
    </w:p>
    <w:p w14:paraId="77373D26" w14:textId="77777777" w:rsidR="00A03EE6" w:rsidRPr="00A03EE6" w:rsidRDefault="00A03EE6" w:rsidP="00A03EE6">
      <w:pPr>
        <w:jc w:val="left"/>
        <w:rPr>
          <w:lang w:val="fr-CA"/>
        </w:rPr>
      </w:pPr>
      <w:r w:rsidRPr="007646F5">
        <w:rPr>
          <w:lang w:val="fr-CA"/>
        </w:rPr>
        <w:t>Évaluation: devoir</w:t>
      </w:r>
      <w:r>
        <w:rPr>
          <w:lang w:val="fr-CA"/>
        </w:rPr>
        <w:t xml:space="preserve"> sur la </w:t>
      </w:r>
      <w:r w:rsidRPr="00A03EE6">
        <w:rPr>
          <w:lang w:val="fr-CA"/>
        </w:rPr>
        <w:t>loi d'Ohm (voir l'annexe B)</w:t>
      </w:r>
    </w:p>
    <w:p w14:paraId="1D31CD99" w14:textId="77777777" w:rsidR="00A03EE6" w:rsidRPr="00A03EE6" w:rsidRDefault="0074092E" w:rsidP="00A03EE6">
      <w:pPr>
        <w:jc w:val="left"/>
        <w:rPr>
          <w:rFonts w:asciiTheme="majorHAnsi" w:eastAsia="Verdana" w:hAnsiTheme="majorHAnsi" w:cstheme="majorHAnsi"/>
          <w:color w:val="2E74B5" w:themeColor="accent1" w:themeShade="BF"/>
          <w:sz w:val="40"/>
          <w:szCs w:val="40"/>
          <w:lang w:val="fr-CA"/>
        </w:rPr>
      </w:pPr>
      <w:r w:rsidRPr="00AE6B91">
        <w:rPr>
          <w:rFonts w:asciiTheme="majorHAnsi" w:eastAsia="Verdana" w:hAnsiTheme="majorHAnsi" w:cstheme="majorHAnsi"/>
          <w:color w:val="2E74B5" w:themeColor="accent1" w:themeShade="BF"/>
          <w:sz w:val="40"/>
          <w:szCs w:val="40"/>
          <w:lang w:val="fr-CA"/>
        </w:rPr>
        <w:br w:type="page"/>
      </w:r>
    </w:p>
    <w:p w14:paraId="1AA9248D" w14:textId="65FDFF56" w:rsidR="00A03EE6" w:rsidRDefault="00A03EE6" w:rsidP="00FD015F">
      <w:pPr>
        <w:pStyle w:val="Heading2"/>
      </w:pPr>
      <w:bookmarkStart w:id="49" w:name="_Toc45371779"/>
      <w:r w:rsidRPr="00A03EE6">
        <w:lastRenderedPageBreak/>
        <w:t>Activité 6 - Circuits en série</w:t>
      </w:r>
      <w:bookmarkEnd w:id="49"/>
    </w:p>
    <w:p w14:paraId="5C3981B9" w14:textId="77777777" w:rsidR="00871C4C" w:rsidRPr="00871C4C" w:rsidRDefault="00871C4C" w:rsidP="00871C4C">
      <w:pPr>
        <w:rPr>
          <w:lang w:eastAsia="en-US"/>
        </w:rPr>
      </w:pPr>
    </w:p>
    <w:p w14:paraId="65EBF103" w14:textId="77777777" w:rsidR="00A03EE6" w:rsidRPr="00A03EE6" w:rsidRDefault="00A03EE6" w:rsidP="00A03EE6">
      <w:pPr>
        <w:jc w:val="left"/>
        <w:rPr>
          <w:rFonts w:eastAsia="Verdana" w:cs="Arial"/>
          <w:szCs w:val="22"/>
          <w:lang w:val="fr-CA"/>
        </w:rPr>
      </w:pPr>
      <w:r w:rsidRPr="00A03EE6">
        <w:rPr>
          <w:rFonts w:eastAsia="Verdana" w:cs="Arial"/>
          <w:szCs w:val="22"/>
          <w:lang w:val="fr-CA"/>
        </w:rPr>
        <w:t>Le (s) but (s) de cette activité est d'initier les élèves aux circuits en série.</w:t>
      </w:r>
    </w:p>
    <w:p w14:paraId="2789FE59" w14:textId="77777777" w:rsidR="00A03EE6" w:rsidRPr="00A03EE6" w:rsidRDefault="00A03EE6" w:rsidP="00A03EE6">
      <w:pPr>
        <w:jc w:val="left"/>
        <w:rPr>
          <w:rFonts w:eastAsia="Verdana" w:cs="Arial"/>
          <w:szCs w:val="22"/>
          <w:lang w:val="fr-CA"/>
        </w:rPr>
      </w:pPr>
      <w:r w:rsidRPr="00A03EE6">
        <w:rPr>
          <w:rFonts w:eastAsia="Verdana" w:cs="Arial"/>
          <w:szCs w:val="22"/>
          <w:lang w:val="fr-CA"/>
        </w:rPr>
        <w:t>Temps requis: 30 minutes</w:t>
      </w:r>
    </w:p>
    <w:p w14:paraId="73EF5247" w14:textId="77777777" w:rsidR="00A03EE6" w:rsidRPr="00A03EE6" w:rsidRDefault="00A03EE6" w:rsidP="00A03EE6">
      <w:pPr>
        <w:jc w:val="left"/>
        <w:rPr>
          <w:rFonts w:eastAsia="Verdana" w:cs="Arial"/>
          <w:szCs w:val="22"/>
          <w:lang w:val="fr-CA"/>
        </w:rPr>
      </w:pPr>
      <w:r w:rsidRPr="00A03EE6">
        <w:rPr>
          <w:rFonts w:eastAsia="Verdana" w:cs="Arial"/>
          <w:szCs w:val="22"/>
          <w:lang w:val="fr-CA"/>
        </w:rPr>
        <w:t>Activités en classe:</w:t>
      </w:r>
    </w:p>
    <w:p w14:paraId="3F34659B" w14:textId="6E046D65" w:rsidR="00A03EE6" w:rsidRPr="00A03EE6" w:rsidRDefault="00A03EE6" w:rsidP="00A03EE6">
      <w:pPr>
        <w:pStyle w:val="NoSpacing"/>
        <w:rPr>
          <w:lang w:val="fr-CA"/>
        </w:rPr>
      </w:pPr>
      <w:r w:rsidRPr="00A03EE6">
        <w:rPr>
          <w:lang w:val="fr-CA"/>
        </w:rPr>
        <w:t xml:space="preserve">i) Les élèves seront initiés aux circuits série et construiront un circuit série en utilisant une résistance en série avec une </w:t>
      </w:r>
      <w:r w:rsidR="00923DCF">
        <w:rPr>
          <w:lang w:val="fr-CA"/>
        </w:rPr>
        <w:t>DEL</w:t>
      </w:r>
      <w:r w:rsidRPr="00A03EE6">
        <w:rPr>
          <w:lang w:val="fr-CA"/>
        </w:rPr>
        <w:t>.</w:t>
      </w:r>
    </w:p>
    <w:p w14:paraId="582AAFDE" w14:textId="77777777" w:rsidR="00A03EE6" w:rsidRPr="00A03EE6" w:rsidRDefault="00A03EE6" w:rsidP="00A03EE6">
      <w:pPr>
        <w:pStyle w:val="NoSpacing"/>
        <w:rPr>
          <w:lang w:val="fr-CA"/>
        </w:rPr>
      </w:pPr>
      <w:r w:rsidRPr="00A03EE6">
        <w:rPr>
          <w:lang w:val="fr-CA"/>
        </w:rPr>
        <w:t>ii) Les élèves auront la possibilité de construire un circuit simple en classe. Remarque: le simulateur Web peut être utilisé si les fournitures ne sont pas disponibles.</w:t>
      </w:r>
    </w:p>
    <w:p w14:paraId="78A9B934" w14:textId="77777777" w:rsidR="00A03EE6" w:rsidRPr="00A03EE6" w:rsidRDefault="00A03EE6" w:rsidP="00A03EE6">
      <w:pPr>
        <w:pStyle w:val="NoSpacing"/>
        <w:rPr>
          <w:lang w:val="fr-CA"/>
        </w:rPr>
      </w:pPr>
      <w:r w:rsidRPr="00A03EE6">
        <w:rPr>
          <w:lang w:val="fr-CA"/>
        </w:rPr>
        <w:t>iii) Les élèves regarderont la prochaine vidéo de la série de vidéos</w:t>
      </w:r>
    </w:p>
    <w:p w14:paraId="2232ECC3" w14:textId="301FDE42" w:rsidR="00A03EE6" w:rsidRDefault="00A03EE6" w:rsidP="00A03EE6">
      <w:pPr>
        <w:pStyle w:val="NoSpacing"/>
        <w:rPr>
          <w:lang w:val="fr-CA"/>
        </w:rPr>
      </w:pPr>
      <w:r w:rsidRPr="00A03EE6">
        <w:rPr>
          <w:lang w:val="fr-CA"/>
        </w:rPr>
        <w:t xml:space="preserve">iv) Il y aura un </w:t>
      </w:r>
      <w:r w:rsidR="00C733BD">
        <w:rPr>
          <w:lang w:val="fr-CA"/>
        </w:rPr>
        <w:t>jeu-questionnaire</w:t>
      </w:r>
      <w:r w:rsidRPr="00A03EE6">
        <w:rPr>
          <w:lang w:val="fr-CA"/>
        </w:rPr>
        <w:t xml:space="preserve"> sur la loi d'Ohm</w:t>
      </w:r>
    </w:p>
    <w:p w14:paraId="16B1CBD6" w14:textId="77777777" w:rsidR="00A03EE6" w:rsidRPr="007646F5" w:rsidRDefault="00A03EE6" w:rsidP="00A03EE6">
      <w:pPr>
        <w:pStyle w:val="NoSpacing"/>
        <w:rPr>
          <w:lang w:val="fr-CA"/>
        </w:rPr>
      </w:pPr>
    </w:p>
    <w:p w14:paraId="3DE57FCC" w14:textId="27CDA58C" w:rsidR="00A03EE6" w:rsidRPr="007646F5" w:rsidRDefault="001665A8" w:rsidP="00A03EE6">
      <w:pPr>
        <w:jc w:val="left"/>
        <w:rPr>
          <w:rFonts w:eastAsia="Verdana" w:cs="Arial"/>
          <w:szCs w:val="22"/>
          <w:lang w:val="fr-CA"/>
        </w:rPr>
      </w:pPr>
      <w:r w:rsidRPr="007646F5">
        <w:t xml:space="preserve">Matériaux et équipements requis en classe: </w:t>
      </w:r>
      <w:r w:rsidR="007B2BCF">
        <w:rPr>
          <w:rFonts w:eastAsia="Verdana" w:cs="Arial"/>
          <w:szCs w:val="22"/>
          <w:lang w:val="fr-CA"/>
        </w:rPr>
        <w:t>une plaquette de prototypage</w:t>
      </w:r>
      <w:r w:rsidR="00A03EE6" w:rsidRPr="007646F5">
        <w:rPr>
          <w:rFonts w:eastAsia="Verdana" w:cs="Arial"/>
          <w:szCs w:val="22"/>
          <w:lang w:val="fr-CA"/>
        </w:rPr>
        <w:t xml:space="preserve">, fils de connexion mâle à mâle, ampoules, </w:t>
      </w:r>
      <w:r w:rsidR="006D2B0C" w:rsidRPr="007646F5">
        <w:rPr>
          <w:rFonts w:eastAsia="Verdana" w:cs="Arial"/>
          <w:szCs w:val="22"/>
          <w:lang w:val="fr-CA"/>
        </w:rPr>
        <w:t>pile</w:t>
      </w:r>
      <w:r w:rsidR="00A03EE6" w:rsidRPr="007646F5">
        <w:rPr>
          <w:rFonts w:eastAsia="Verdana" w:cs="Arial"/>
          <w:szCs w:val="22"/>
          <w:lang w:val="fr-CA"/>
        </w:rPr>
        <w:t xml:space="preserve">s 9 Volts et connecteurs de </w:t>
      </w:r>
      <w:r w:rsidR="006D2B0C" w:rsidRPr="007646F5">
        <w:rPr>
          <w:rFonts w:eastAsia="Verdana" w:cs="Arial"/>
          <w:szCs w:val="22"/>
          <w:lang w:val="fr-CA"/>
        </w:rPr>
        <w:t>pile</w:t>
      </w:r>
    </w:p>
    <w:p w14:paraId="286491A6" w14:textId="46547D0B" w:rsidR="001665A8" w:rsidRDefault="001665A8" w:rsidP="0074092E">
      <w:pPr>
        <w:rPr>
          <w:lang w:val="fr-CA"/>
        </w:rPr>
      </w:pPr>
      <w:r w:rsidRPr="007646F5">
        <w:rPr>
          <w:lang w:val="fr-CA"/>
        </w:rPr>
        <w:t>Ressources: Les détails</w:t>
      </w:r>
      <w:r>
        <w:rPr>
          <w:lang w:val="fr-CA"/>
        </w:rPr>
        <w:t xml:space="preserve"> de cette activité sont décrits dans un vidéo disponible sur le site Web d’OCTE ou sur la chaine </w:t>
      </w:r>
      <w:hyperlink r:id="rId27"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35344D4B" w14:textId="1AF2ED05" w:rsidR="0069091E" w:rsidRPr="00AE6B91" w:rsidRDefault="008944A2" w:rsidP="0074092E">
      <w:pPr>
        <w:rPr>
          <w:rFonts w:eastAsia="Verdana" w:cs="Arial"/>
          <w:color w:val="1932FF"/>
          <w:szCs w:val="22"/>
          <w:lang w:val="fr-CA"/>
        </w:rPr>
      </w:pPr>
      <w:r w:rsidRPr="008944A2">
        <w:rPr>
          <w:lang w:val="fr-CA"/>
        </w:rPr>
        <w:t>Lien vers le vidéo:</w:t>
      </w:r>
      <w:r>
        <w:rPr>
          <w:lang w:val="fr-CA"/>
        </w:rPr>
        <w:t xml:space="preserve"> </w:t>
      </w:r>
      <w:r w:rsidR="00285583">
        <w:rPr>
          <w:lang w:val="fr-CA"/>
        </w:rPr>
        <w:t xml:space="preserve"> </w:t>
      </w:r>
      <w:hyperlink r:id="rId28" w:history="1">
        <w:r w:rsidR="004A7E4F">
          <w:rPr>
            <w:rStyle w:val="Hyperlink"/>
            <w:rFonts w:eastAsia="Verdana" w:cs="Arial"/>
            <w:color w:val="1932FF"/>
            <w:szCs w:val="22"/>
            <w:lang w:val="fr-CA"/>
          </w:rPr>
          <w:t>Vidéo 6 - I</w:t>
        </w:r>
        <w:r w:rsidR="0069091E" w:rsidRPr="00AE6B91">
          <w:rPr>
            <w:rStyle w:val="Hyperlink"/>
            <w:rFonts w:eastAsia="Verdana" w:cs="Arial"/>
            <w:color w:val="1932FF"/>
            <w:szCs w:val="22"/>
            <w:lang w:val="fr-CA"/>
          </w:rPr>
          <w:t>ntroduction</w:t>
        </w:r>
        <w:r w:rsidR="002A39CD">
          <w:rPr>
            <w:rStyle w:val="Hyperlink"/>
            <w:rFonts w:eastAsia="Verdana" w:cs="Arial"/>
            <w:color w:val="1932FF"/>
            <w:szCs w:val="22"/>
            <w:lang w:val="fr-CA"/>
          </w:rPr>
          <w:t xml:space="preserve"> au</w:t>
        </w:r>
        <w:r w:rsidR="00C733BD">
          <w:rPr>
            <w:rStyle w:val="Hyperlink"/>
            <w:rFonts w:eastAsia="Verdana" w:cs="Arial"/>
            <w:color w:val="1932FF"/>
            <w:szCs w:val="22"/>
            <w:lang w:val="fr-CA"/>
          </w:rPr>
          <w:t>x</w:t>
        </w:r>
        <w:r w:rsidR="002803EF" w:rsidRPr="00AE6B91">
          <w:rPr>
            <w:rStyle w:val="Hyperlink"/>
            <w:rFonts w:eastAsia="Verdana" w:cs="Arial"/>
            <w:color w:val="1932FF"/>
            <w:szCs w:val="22"/>
            <w:lang w:val="fr-CA"/>
          </w:rPr>
          <w:t xml:space="preserve"> circuit</w:t>
        </w:r>
        <w:r w:rsidR="002A39CD">
          <w:rPr>
            <w:rStyle w:val="Hyperlink"/>
            <w:rFonts w:eastAsia="Verdana" w:cs="Arial"/>
            <w:color w:val="1932FF"/>
            <w:szCs w:val="22"/>
            <w:lang w:val="fr-CA"/>
          </w:rPr>
          <w:t>s en série</w:t>
        </w:r>
      </w:hyperlink>
      <w:r w:rsidR="002A39CD">
        <w:rPr>
          <w:rStyle w:val="Hyperlink"/>
          <w:rFonts w:eastAsia="Verdana" w:cs="Arial"/>
          <w:color w:val="1932FF"/>
          <w:szCs w:val="22"/>
          <w:lang w:val="fr-CA"/>
        </w:rPr>
        <w:t xml:space="preserve"> </w:t>
      </w:r>
    </w:p>
    <w:p w14:paraId="328614BB" w14:textId="35E81BE2" w:rsidR="00201DDD" w:rsidRPr="00AE6B91" w:rsidRDefault="009E3EFB" w:rsidP="00201DDD">
      <w:pPr>
        <w:rPr>
          <w:lang w:val="fr-CA"/>
        </w:rPr>
      </w:pPr>
      <w:r>
        <w:rPr>
          <w:noProof/>
          <w:lang w:val="fr-CA"/>
        </w:rPr>
        <w:drawing>
          <wp:inline distT="0" distB="0" distL="0" distR="0" wp14:anchorId="24827D34" wp14:editId="2A2BE448">
            <wp:extent cx="3200400" cy="1774767"/>
            <wp:effectExtent l="0" t="0" r="0" b="0"/>
            <wp:docPr id="26" name="Picture 26"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5CD625A5" w14:textId="182FCB7E" w:rsidR="00A03EE6" w:rsidRPr="007646F5" w:rsidRDefault="00094BF0" w:rsidP="00A03EE6">
      <w:pPr>
        <w:jc w:val="left"/>
        <w:rPr>
          <w:rFonts w:eastAsia="Verdana" w:cs="Arial"/>
          <w:szCs w:val="22"/>
          <w:lang w:val="fr-CA"/>
        </w:rPr>
      </w:pPr>
      <w:r w:rsidRPr="007646F5">
        <w:rPr>
          <w:lang w:val="fr-CA"/>
        </w:rPr>
        <w:t>Sommaire du vidéo:</w:t>
      </w:r>
      <w:r w:rsidR="00A03EE6" w:rsidRPr="007646F5">
        <w:rPr>
          <w:rFonts w:eastAsia="Verdana" w:cs="Arial"/>
          <w:szCs w:val="22"/>
          <w:lang w:val="fr-CA"/>
        </w:rPr>
        <w:t xml:space="preserve"> </w:t>
      </w:r>
      <w:r w:rsidR="001665A8" w:rsidRPr="007646F5">
        <w:rPr>
          <w:rFonts w:eastAsia="Verdana" w:cs="Arial"/>
          <w:szCs w:val="22"/>
          <w:lang w:val="fr-CA"/>
        </w:rPr>
        <w:t>Ce vidéo</w:t>
      </w:r>
      <w:r w:rsidR="00A03EE6" w:rsidRPr="007646F5">
        <w:rPr>
          <w:rFonts w:eastAsia="Verdana" w:cs="Arial"/>
          <w:szCs w:val="22"/>
          <w:lang w:val="fr-CA"/>
        </w:rPr>
        <w:t xml:space="preserve"> présente aux élèves les circuits en série et comment en identifier un. Les élèves apprennent à configurer un circuit, qui comprend une résistance en série avec une </w:t>
      </w:r>
      <w:r w:rsidR="00923DCF">
        <w:rPr>
          <w:rFonts w:eastAsia="Verdana" w:cs="Arial"/>
          <w:szCs w:val="22"/>
          <w:lang w:val="fr-CA"/>
        </w:rPr>
        <w:t>DEL</w:t>
      </w:r>
      <w:r w:rsidR="00A03EE6" w:rsidRPr="007646F5">
        <w:rPr>
          <w:rFonts w:eastAsia="Verdana" w:cs="Arial"/>
          <w:szCs w:val="22"/>
          <w:lang w:val="fr-CA"/>
        </w:rPr>
        <w:t>.</w:t>
      </w:r>
    </w:p>
    <w:p w14:paraId="1E6F115F" w14:textId="438224F2" w:rsidR="00A03EE6" w:rsidRDefault="00A03EE6" w:rsidP="00A03EE6">
      <w:pPr>
        <w:jc w:val="left"/>
        <w:rPr>
          <w:rFonts w:asciiTheme="majorHAnsi" w:eastAsia="Verdana" w:hAnsiTheme="majorHAnsi" w:cstheme="majorHAnsi"/>
          <w:color w:val="2E74B5" w:themeColor="accent1" w:themeShade="BF"/>
          <w:sz w:val="28"/>
          <w:szCs w:val="28"/>
          <w:lang w:val="fr-CA"/>
        </w:rPr>
      </w:pPr>
      <w:r w:rsidRPr="007646F5">
        <w:rPr>
          <w:rFonts w:eastAsia="Verdana" w:cs="Arial"/>
          <w:szCs w:val="22"/>
          <w:lang w:val="fr-CA"/>
        </w:rPr>
        <w:t xml:space="preserve">Évaluation: </w:t>
      </w:r>
      <w:r w:rsidR="00C733BD" w:rsidRPr="007646F5">
        <w:rPr>
          <w:rFonts w:eastAsia="Verdana" w:cs="Arial"/>
          <w:szCs w:val="22"/>
          <w:lang w:val="fr-CA"/>
        </w:rPr>
        <w:t>jeu-questionnaire</w:t>
      </w:r>
      <w:r w:rsidRPr="00A03EE6">
        <w:rPr>
          <w:rFonts w:eastAsia="Verdana" w:cs="Arial"/>
          <w:szCs w:val="22"/>
          <w:lang w:val="fr-CA"/>
        </w:rPr>
        <w:t xml:space="preserve"> sur la loi d'Ohm (voir l'annexe C)</w:t>
      </w:r>
    </w:p>
    <w:p w14:paraId="25FA289A" w14:textId="77777777" w:rsidR="00A03EE6" w:rsidRPr="00A03EE6" w:rsidRDefault="00A03EE6" w:rsidP="00A03EE6">
      <w:pPr>
        <w:jc w:val="left"/>
        <w:rPr>
          <w:rFonts w:eastAsia="Verdana" w:cs="Arial"/>
          <w:szCs w:val="22"/>
          <w:lang w:val="fr-CA"/>
        </w:rPr>
      </w:pPr>
    </w:p>
    <w:p w14:paraId="08F4738A" w14:textId="77777777" w:rsidR="0074092E" w:rsidRPr="00AE6B91" w:rsidRDefault="0074092E" w:rsidP="00A03EE6">
      <w:pPr>
        <w:jc w:val="left"/>
        <w:rPr>
          <w:rFonts w:asciiTheme="majorHAnsi" w:eastAsia="Verdana" w:hAnsiTheme="majorHAnsi" w:cstheme="majorHAnsi"/>
          <w:color w:val="2E74B5" w:themeColor="accent1" w:themeShade="BF"/>
          <w:sz w:val="28"/>
          <w:szCs w:val="28"/>
          <w:lang w:val="fr-CA"/>
        </w:rPr>
      </w:pPr>
      <w:r w:rsidRPr="00AE6B91">
        <w:rPr>
          <w:rFonts w:asciiTheme="majorHAnsi" w:eastAsia="Verdana" w:hAnsiTheme="majorHAnsi" w:cstheme="majorHAnsi"/>
          <w:color w:val="2E74B5" w:themeColor="accent1" w:themeShade="BF"/>
          <w:sz w:val="28"/>
          <w:szCs w:val="28"/>
          <w:lang w:val="fr-CA"/>
        </w:rPr>
        <w:br w:type="page"/>
      </w:r>
    </w:p>
    <w:p w14:paraId="25013593" w14:textId="25327D3C" w:rsidR="00602723" w:rsidRDefault="006D2B0C" w:rsidP="00FD015F">
      <w:pPr>
        <w:pStyle w:val="Heading2"/>
      </w:pPr>
      <w:bookmarkStart w:id="50" w:name="_Toc45371780"/>
      <w:r w:rsidRPr="006D2B0C">
        <w:lastRenderedPageBreak/>
        <w:t>Activité 7 - Circuits</w:t>
      </w:r>
      <w:r w:rsidR="005F333A">
        <w:t xml:space="preserve"> </w:t>
      </w:r>
      <w:r w:rsidRPr="006D2B0C">
        <w:t>parallèles</w:t>
      </w:r>
      <w:bookmarkEnd w:id="50"/>
    </w:p>
    <w:p w14:paraId="1CFB3746" w14:textId="77777777" w:rsidR="00871C4C" w:rsidRPr="00871C4C" w:rsidRDefault="00871C4C" w:rsidP="00871C4C">
      <w:pPr>
        <w:rPr>
          <w:lang w:eastAsia="en-US"/>
        </w:rPr>
      </w:pPr>
    </w:p>
    <w:p w14:paraId="3A7103F9" w14:textId="77777777" w:rsidR="006D2B0C" w:rsidRPr="006D2B0C" w:rsidRDefault="006D2B0C" w:rsidP="006D2B0C">
      <w:pPr>
        <w:jc w:val="left"/>
        <w:rPr>
          <w:lang w:val="fr-CA"/>
        </w:rPr>
      </w:pPr>
      <w:r w:rsidRPr="006D2B0C">
        <w:rPr>
          <w:lang w:val="fr-CA"/>
        </w:rPr>
        <w:t>Le but de cette activité est d'initier les élèves aux circuits parallèles.</w:t>
      </w:r>
    </w:p>
    <w:p w14:paraId="1CB22A72" w14:textId="77777777" w:rsidR="006D2B0C" w:rsidRPr="006D2B0C" w:rsidRDefault="006D2B0C" w:rsidP="006D2B0C">
      <w:pPr>
        <w:jc w:val="left"/>
        <w:rPr>
          <w:lang w:val="fr-CA"/>
        </w:rPr>
      </w:pPr>
      <w:r w:rsidRPr="006D2B0C">
        <w:rPr>
          <w:lang w:val="fr-CA"/>
        </w:rPr>
        <w:t>Temps requis: 30 minutes</w:t>
      </w:r>
    </w:p>
    <w:p w14:paraId="7A1319B9" w14:textId="77777777" w:rsidR="006D2B0C" w:rsidRPr="006D2B0C" w:rsidRDefault="006D2B0C" w:rsidP="006D2B0C">
      <w:pPr>
        <w:jc w:val="left"/>
        <w:rPr>
          <w:lang w:val="fr-CA"/>
        </w:rPr>
      </w:pPr>
      <w:r w:rsidRPr="006D2B0C">
        <w:rPr>
          <w:lang w:val="fr-CA"/>
        </w:rPr>
        <w:t>Activités en classe:</w:t>
      </w:r>
    </w:p>
    <w:p w14:paraId="49CEC4E5" w14:textId="6406EAE8" w:rsidR="006D2B0C" w:rsidRPr="006D2B0C" w:rsidRDefault="006D2B0C" w:rsidP="006D2B0C">
      <w:pPr>
        <w:pStyle w:val="NoSpacing"/>
        <w:rPr>
          <w:lang w:val="fr-CA"/>
        </w:rPr>
      </w:pPr>
      <w:r w:rsidRPr="006D2B0C">
        <w:rPr>
          <w:lang w:val="fr-CA"/>
        </w:rPr>
        <w:t xml:space="preserve">i) Les élèves seront initiés aux circuits parallèles et construiront un circuit parallèle en utilisant une résistance en série avec une </w:t>
      </w:r>
      <w:r w:rsidR="00923DCF">
        <w:rPr>
          <w:lang w:val="fr-CA"/>
        </w:rPr>
        <w:t>DEL</w:t>
      </w:r>
    </w:p>
    <w:p w14:paraId="1C64543E" w14:textId="77777777" w:rsidR="006D2B0C" w:rsidRPr="006D2B0C" w:rsidRDefault="006D2B0C" w:rsidP="006D2B0C">
      <w:pPr>
        <w:pStyle w:val="NoSpacing"/>
        <w:rPr>
          <w:lang w:val="fr-CA"/>
        </w:rPr>
      </w:pPr>
      <w:r w:rsidRPr="006D2B0C">
        <w:rPr>
          <w:lang w:val="fr-CA"/>
        </w:rPr>
        <w:t>ii) Les élèves auront la possibilité de construire des circuits parallèles en classe. Remarque: le simulateur Web peut être utilisé si les fournitures ne sont pas disponibles.</w:t>
      </w:r>
    </w:p>
    <w:p w14:paraId="50009A33" w14:textId="77777777" w:rsidR="006D2B0C" w:rsidRDefault="006D2B0C" w:rsidP="006D2B0C">
      <w:pPr>
        <w:pStyle w:val="NoSpacing"/>
        <w:rPr>
          <w:lang w:val="fr-CA"/>
        </w:rPr>
      </w:pPr>
      <w:r w:rsidRPr="006D2B0C">
        <w:rPr>
          <w:lang w:val="fr-CA"/>
        </w:rPr>
        <w:t>iii) Les élèves regarderont la prochaine vidéo de la série de vidéos</w:t>
      </w:r>
    </w:p>
    <w:p w14:paraId="422881E6" w14:textId="77777777" w:rsidR="006D2B0C" w:rsidRPr="007646F5" w:rsidRDefault="006D2B0C" w:rsidP="006D2B0C">
      <w:pPr>
        <w:pStyle w:val="NoSpacing"/>
        <w:rPr>
          <w:lang w:val="fr-CA"/>
        </w:rPr>
      </w:pPr>
    </w:p>
    <w:p w14:paraId="270C398F" w14:textId="25A22A35" w:rsidR="006D2B0C" w:rsidRPr="007646F5" w:rsidRDefault="001665A8" w:rsidP="006D2B0C">
      <w:pPr>
        <w:jc w:val="left"/>
        <w:rPr>
          <w:lang w:val="fr-CA"/>
        </w:rPr>
      </w:pPr>
      <w:r w:rsidRPr="007646F5">
        <w:t xml:space="preserve">Matériaux et équipements requis en classe: </w:t>
      </w:r>
      <w:r w:rsidR="006D2B0C" w:rsidRPr="007646F5">
        <w:rPr>
          <w:lang w:val="fr-CA"/>
        </w:rPr>
        <w:t xml:space="preserve"> </w:t>
      </w:r>
      <w:r w:rsidR="007B2BCF">
        <w:rPr>
          <w:lang w:val="fr-CA"/>
        </w:rPr>
        <w:t>une plaquette de prototypage</w:t>
      </w:r>
      <w:r w:rsidR="006D2B0C" w:rsidRPr="007646F5">
        <w:rPr>
          <w:lang w:val="fr-CA"/>
        </w:rPr>
        <w:t>, fils de connexion mâle à mâle, ampoules, piles 9 volts et connecteurs de pile, interrupteurs à glissière</w:t>
      </w:r>
    </w:p>
    <w:p w14:paraId="1B08F719" w14:textId="70DBF791" w:rsidR="0069091E" w:rsidRPr="00AE6B91" w:rsidRDefault="001665A8" w:rsidP="006D2B0C">
      <w:pPr>
        <w:rPr>
          <w:lang w:val="fr-CA"/>
        </w:rPr>
      </w:pPr>
      <w:r w:rsidRPr="007646F5">
        <w:rPr>
          <w:lang w:val="fr-CA"/>
        </w:rPr>
        <w:t>Ressources: Les</w:t>
      </w:r>
      <w:r>
        <w:rPr>
          <w:lang w:val="fr-CA"/>
        </w:rPr>
        <w:t xml:space="preserve"> détails de cette activité sont décrits dans un vidéo disponible sur le site Web d’OCTE ou sur la chaine </w:t>
      </w:r>
      <w:hyperlink r:id="rId29"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r w:rsidR="0069091E" w:rsidRPr="00AE6B91">
        <w:rPr>
          <w:lang w:val="fr-CA"/>
        </w:rPr>
        <w:t xml:space="preserve"> </w:t>
      </w:r>
    </w:p>
    <w:p w14:paraId="41FC2CE2" w14:textId="56B4D2B4" w:rsidR="0069091E" w:rsidRPr="00AE6B91" w:rsidRDefault="008944A2" w:rsidP="0074092E">
      <w:pPr>
        <w:rPr>
          <w:color w:val="1932FF"/>
          <w:lang w:val="fr-CA"/>
        </w:rPr>
      </w:pPr>
      <w:r w:rsidRPr="008944A2">
        <w:rPr>
          <w:lang w:val="fr-CA"/>
        </w:rPr>
        <w:t>Lien vers le vidéo:</w:t>
      </w:r>
      <w:r>
        <w:rPr>
          <w:lang w:val="fr-CA"/>
        </w:rPr>
        <w:t xml:space="preserve"> </w:t>
      </w:r>
      <w:hyperlink r:id="rId30" w:history="1">
        <w:r w:rsidR="000C3B7C">
          <w:rPr>
            <w:rStyle w:val="Hyperlink"/>
            <w:color w:val="1932FF"/>
            <w:lang w:val="fr-CA"/>
          </w:rPr>
          <w:t>Vidéo 7 - I</w:t>
        </w:r>
        <w:r w:rsidR="0069091E" w:rsidRPr="00AE6B91">
          <w:rPr>
            <w:rStyle w:val="Hyperlink"/>
            <w:color w:val="1932FF"/>
            <w:lang w:val="fr-CA"/>
          </w:rPr>
          <w:t xml:space="preserve">ntroduction </w:t>
        </w:r>
        <w:r w:rsidR="002A39CD">
          <w:rPr>
            <w:rStyle w:val="Hyperlink"/>
            <w:color w:val="1932FF"/>
            <w:lang w:val="fr-CA"/>
          </w:rPr>
          <w:t>aux</w:t>
        </w:r>
        <w:r w:rsidR="002803EF" w:rsidRPr="00AE6B91">
          <w:rPr>
            <w:rStyle w:val="Hyperlink"/>
            <w:color w:val="1932FF"/>
            <w:lang w:val="fr-CA"/>
          </w:rPr>
          <w:t xml:space="preserve"> circuit</w:t>
        </w:r>
        <w:r w:rsidR="002A39CD">
          <w:rPr>
            <w:rStyle w:val="Hyperlink"/>
            <w:color w:val="1932FF"/>
            <w:lang w:val="fr-CA"/>
          </w:rPr>
          <w:t>s par</w:t>
        </w:r>
        <w:r w:rsidR="00C733BD">
          <w:rPr>
            <w:rStyle w:val="Hyperlink"/>
            <w:color w:val="1932FF"/>
            <w:lang w:val="fr-CA"/>
          </w:rPr>
          <w:t>allè</w:t>
        </w:r>
        <w:r w:rsidR="002A39CD">
          <w:rPr>
            <w:rStyle w:val="Hyperlink"/>
            <w:color w:val="1932FF"/>
            <w:lang w:val="fr-CA"/>
          </w:rPr>
          <w:t>les</w:t>
        </w:r>
      </w:hyperlink>
      <w:r w:rsidR="00201DDD" w:rsidRPr="00AE6B91">
        <w:rPr>
          <w:color w:val="1932FF"/>
          <w:lang w:val="fr-CA"/>
        </w:rPr>
        <w:t xml:space="preserve"> </w:t>
      </w:r>
    </w:p>
    <w:p w14:paraId="0252B9CA" w14:textId="3F99486C" w:rsidR="00201DDD" w:rsidRPr="00AE6B91" w:rsidRDefault="009E3EFB" w:rsidP="00201DDD">
      <w:pPr>
        <w:rPr>
          <w:lang w:val="fr-CA"/>
        </w:rPr>
      </w:pPr>
      <w:r>
        <w:rPr>
          <w:noProof/>
          <w:lang w:val="fr-CA"/>
        </w:rPr>
        <w:drawing>
          <wp:inline distT="0" distB="0" distL="0" distR="0" wp14:anchorId="767C3A49" wp14:editId="3CB7CD4A">
            <wp:extent cx="3200400" cy="1774767"/>
            <wp:effectExtent l="0" t="0" r="0" b="0"/>
            <wp:docPr id="27" name="Picture 27"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3AAE2C23" w14:textId="1789C7AB" w:rsidR="006D2B0C" w:rsidRPr="007646F5" w:rsidRDefault="00926F5E" w:rsidP="006D2B0C">
      <w:pPr>
        <w:jc w:val="left"/>
        <w:rPr>
          <w:lang w:val="fr-CA"/>
        </w:rPr>
      </w:pPr>
      <w:r w:rsidRPr="007646F5">
        <w:rPr>
          <w:lang w:val="fr-CA"/>
        </w:rPr>
        <w:t xml:space="preserve">Sommaire du vidéo: </w:t>
      </w:r>
      <w:r w:rsidR="001665A8" w:rsidRPr="007646F5">
        <w:rPr>
          <w:lang w:val="fr-CA"/>
        </w:rPr>
        <w:t>Ce vidéo</w:t>
      </w:r>
      <w:r w:rsidR="006D2B0C" w:rsidRPr="007646F5">
        <w:rPr>
          <w:lang w:val="fr-CA"/>
        </w:rPr>
        <w:t xml:space="preserve"> présente aux élèves les circuits parallèles et comment les identifier. On leur montrera comment créer un circuit à deux branches en utilisant une</w:t>
      </w:r>
      <w:r w:rsidR="007B2BCF">
        <w:rPr>
          <w:lang w:val="fr-CA"/>
        </w:rPr>
        <w:t xml:space="preserve"> plaquette de prototypage</w:t>
      </w:r>
      <w:r w:rsidR="006D2B0C" w:rsidRPr="007646F5">
        <w:rPr>
          <w:lang w:val="fr-CA"/>
        </w:rPr>
        <w:t xml:space="preserve">. On montre aux élèves que le courant provenant de la source peut </w:t>
      </w:r>
      <w:r w:rsidR="002A39CD" w:rsidRPr="007646F5">
        <w:rPr>
          <w:lang w:val="fr-CA"/>
        </w:rPr>
        <w:t>être distribué de plusieurs façons</w:t>
      </w:r>
      <w:r w:rsidR="006D2B0C" w:rsidRPr="007646F5">
        <w:rPr>
          <w:lang w:val="fr-CA"/>
        </w:rPr>
        <w:t>.</w:t>
      </w:r>
    </w:p>
    <w:p w14:paraId="46E00592" w14:textId="77777777" w:rsidR="0074092E" w:rsidRPr="00AE6B91" w:rsidRDefault="006D2B0C" w:rsidP="006D2B0C">
      <w:pPr>
        <w:jc w:val="left"/>
        <w:rPr>
          <w:rFonts w:asciiTheme="majorHAnsi" w:eastAsia="Verdana" w:hAnsiTheme="majorHAnsi" w:cstheme="majorHAnsi"/>
          <w:color w:val="2E74B5" w:themeColor="accent1" w:themeShade="BF"/>
          <w:sz w:val="40"/>
          <w:szCs w:val="40"/>
          <w:lang w:val="fr-CA"/>
        </w:rPr>
      </w:pPr>
      <w:r w:rsidRPr="007646F5">
        <w:rPr>
          <w:lang w:val="fr-CA"/>
        </w:rPr>
        <w:t xml:space="preserve">Évaluation: </w:t>
      </w:r>
      <w:r w:rsidR="002A39CD" w:rsidRPr="007646F5">
        <w:rPr>
          <w:lang w:val="fr-CA"/>
        </w:rPr>
        <w:t>Démonstration</w:t>
      </w:r>
      <w:r w:rsidR="002A39CD" w:rsidRPr="00A03EE6">
        <w:rPr>
          <w:lang w:val="fr-CA"/>
        </w:rPr>
        <w:t xml:space="preserve"> du </w:t>
      </w:r>
      <w:r w:rsidR="002A39CD">
        <w:rPr>
          <w:lang w:val="fr-CA"/>
        </w:rPr>
        <w:t xml:space="preserve">fonctionnement du </w:t>
      </w:r>
      <w:r w:rsidR="002A39CD" w:rsidRPr="00A03EE6">
        <w:rPr>
          <w:lang w:val="fr-CA"/>
        </w:rPr>
        <w:t xml:space="preserve">circuit à l'enseignant </w:t>
      </w:r>
      <w:r w:rsidR="0074092E" w:rsidRPr="00AE6B91">
        <w:rPr>
          <w:rFonts w:asciiTheme="majorHAnsi" w:eastAsia="Verdana" w:hAnsiTheme="majorHAnsi" w:cstheme="majorHAnsi"/>
          <w:color w:val="2E74B5" w:themeColor="accent1" w:themeShade="BF"/>
          <w:sz w:val="40"/>
          <w:szCs w:val="40"/>
          <w:lang w:val="fr-CA"/>
        </w:rPr>
        <w:br w:type="page"/>
      </w:r>
    </w:p>
    <w:p w14:paraId="1B428E21" w14:textId="6C842F0D" w:rsidR="00BA733B" w:rsidRDefault="00BA733B" w:rsidP="00FD015F">
      <w:pPr>
        <w:pStyle w:val="Heading2"/>
      </w:pPr>
      <w:bookmarkStart w:id="51" w:name="_Toc45371781"/>
      <w:r w:rsidRPr="00BA733B">
        <w:lastRenderedPageBreak/>
        <w:t>Activité 8 - Introduction aux microcontrôleurs</w:t>
      </w:r>
      <w:bookmarkEnd w:id="51"/>
    </w:p>
    <w:p w14:paraId="260DEF86" w14:textId="77777777" w:rsidR="00871C4C" w:rsidRPr="00871C4C" w:rsidRDefault="00871C4C" w:rsidP="00871C4C">
      <w:pPr>
        <w:rPr>
          <w:lang w:eastAsia="en-US"/>
        </w:rPr>
      </w:pPr>
    </w:p>
    <w:p w14:paraId="63534487" w14:textId="77777777" w:rsidR="00BA733B" w:rsidRPr="00BA733B" w:rsidRDefault="00BA733B" w:rsidP="00BA733B">
      <w:pPr>
        <w:jc w:val="left"/>
        <w:rPr>
          <w:lang w:val="fr-CA"/>
        </w:rPr>
      </w:pPr>
      <w:r w:rsidRPr="00BA733B">
        <w:rPr>
          <w:lang w:val="fr-CA"/>
        </w:rPr>
        <w:t>Le but de cette activité est de présenter aux élèves un microcontrôleur et comment il peut être utilisé.</w:t>
      </w:r>
    </w:p>
    <w:p w14:paraId="0C78E642" w14:textId="77777777" w:rsidR="00BA733B" w:rsidRPr="00BA733B" w:rsidRDefault="00BA733B" w:rsidP="00BA733B">
      <w:pPr>
        <w:jc w:val="left"/>
        <w:rPr>
          <w:lang w:val="fr-CA"/>
        </w:rPr>
      </w:pPr>
      <w:r w:rsidRPr="00BA733B">
        <w:rPr>
          <w:lang w:val="fr-CA"/>
        </w:rPr>
        <w:t>Temps requis: 30 minutes</w:t>
      </w:r>
    </w:p>
    <w:p w14:paraId="15262515" w14:textId="77777777" w:rsidR="00BA733B" w:rsidRPr="00BA733B" w:rsidRDefault="00BA733B" w:rsidP="00BA733B">
      <w:pPr>
        <w:jc w:val="left"/>
        <w:rPr>
          <w:lang w:val="fr-CA"/>
        </w:rPr>
      </w:pPr>
      <w:r w:rsidRPr="00BA733B">
        <w:rPr>
          <w:lang w:val="fr-CA"/>
        </w:rPr>
        <w:t>Activités en classe:</w:t>
      </w:r>
    </w:p>
    <w:p w14:paraId="73694575" w14:textId="77777777" w:rsidR="00BA733B" w:rsidRPr="00BA733B" w:rsidRDefault="00BA733B" w:rsidP="00BA733B">
      <w:pPr>
        <w:pStyle w:val="NoSpacing"/>
        <w:rPr>
          <w:lang w:val="fr-CA"/>
        </w:rPr>
      </w:pPr>
      <w:r w:rsidRPr="00BA733B">
        <w:rPr>
          <w:lang w:val="fr-CA"/>
        </w:rPr>
        <w:t>i) L'enseignant présentera les microcontrôleurs et la programmation par blocs</w:t>
      </w:r>
    </w:p>
    <w:p w14:paraId="289A8780" w14:textId="2A668A11" w:rsidR="00BA733B" w:rsidRPr="00BA733B" w:rsidRDefault="00BA733B" w:rsidP="00BA733B">
      <w:pPr>
        <w:pStyle w:val="NoSpacing"/>
        <w:rPr>
          <w:lang w:val="fr-CA"/>
        </w:rPr>
      </w:pPr>
      <w:r w:rsidRPr="00BA733B">
        <w:rPr>
          <w:lang w:val="fr-CA"/>
        </w:rPr>
        <w:t xml:space="preserve">ii) Les élèves </w:t>
      </w:r>
      <w:r>
        <w:rPr>
          <w:lang w:val="fr-CA"/>
        </w:rPr>
        <w:t>utilisent</w:t>
      </w:r>
      <w:r w:rsidRPr="00BA733B">
        <w:rPr>
          <w:lang w:val="fr-CA"/>
        </w:rPr>
        <w:t xml:space="preserve"> un ordinateur avec leur </w:t>
      </w:r>
      <w:r w:rsidR="000F4832">
        <w:rPr>
          <w:lang w:val="fr-CA"/>
        </w:rPr>
        <w:t>plaquette Arduino</w:t>
      </w:r>
      <w:r w:rsidRPr="00BA733B">
        <w:rPr>
          <w:lang w:val="fr-CA"/>
        </w:rPr>
        <w:t xml:space="preserve"> et créent un circuit clignotant simple en utilisant un programme de bloc et un circuit </w:t>
      </w:r>
      <w:r>
        <w:rPr>
          <w:lang w:val="fr-CA"/>
        </w:rPr>
        <w:t>DEL</w:t>
      </w:r>
      <w:r w:rsidRPr="00BA733B">
        <w:rPr>
          <w:lang w:val="fr-CA"/>
        </w:rPr>
        <w:t>. Remarque: le simulateur Web peut être utilisé si les fournitures ne sont pas disponibles.</w:t>
      </w:r>
    </w:p>
    <w:p w14:paraId="4B4D05DA" w14:textId="77777777" w:rsidR="00BA733B" w:rsidRPr="00BA733B" w:rsidRDefault="00BA733B" w:rsidP="00BA733B">
      <w:pPr>
        <w:pStyle w:val="NoSpacing"/>
        <w:rPr>
          <w:lang w:val="fr-CA"/>
        </w:rPr>
      </w:pPr>
      <w:r w:rsidRPr="00BA733B">
        <w:rPr>
          <w:lang w:val="fr-CA"/>
        </w:rPr>
        <w:t>iii) Les élèves regardent la prochaine vidéo de la série de vidéos</w:t>
      </w:r>
    </w:p>
    <w:p w14:paraId="64E6598E" w14:textId="2829E644" w:rsidR="00BA733B" w:rsidRDefault="00BA733B" w:rsidP="00BA733B">
      <w:pPr>
        <w:pStyle w:val="NoSpacing"/>
        <w:rPr>
          <w:lang w:val="fr-CA"/>
        </w:rPr>
      </w:pPr>
      <w:r w:rsidRPr="00BA733B">
        <w:rPr>
          <w:lang w:val="fr-CA"/>
        </w:rPr>
        <w:t xml:space="preserve">iv) Les étudiants recevront </w:t>
      </w:r>
      <w:r w:rsidR="00DA0119">
        <w:rPr>
          <w:lang w:val="fr-CA"/>
        </w:rPr>
        <w:t>une carte</w:t>
      </w:r>
      <w:r w:rsidRPr="00BA733B">
        <w:rPr>
          <w:lang w:val="fr-CA"/>
        </w:rPr>
        <w:t xml:space="preserve"> de sortie sur</w:t>
      </w:r>
      <w:r w:rsidR="00DA0119">
        <w:rPr>
          <w:lang w:val="fr-CA"/>
        </w:rPr>
        <w:t xml:space="preserve"> les </w:t>
      </w:r>
      <w:r w:rsidRPr="00BA733B">
        <w:rPr>
          <w:lang w:val="fr-CA"/>
        </w:rPr>
        <w:t>microcontrôleurs</w:t>
      </w:r>
    </w:p>
    <w:p w14:paraId="740682DC" w14:textId="77777777" w:rsidR="00BA733B" w:rsidRPr="007646F5" w:rsidRDefault="00BA733B" w:rsidP="00BA733B">
      <w:pPr>
        <w:pStyle w:val="NoSpacing"/>
        <w:rPr>
          <w:lang w:val="fr-CA"/>
        </w:rPr>
      </w:pPr>
    </w:p>
    <w:p w14:paraId="38D72FCD" w14:textId="1E5EF615" w:rsidR="00BA733B" w:rsidRPr="007646F5" w:rsidRDefault="001665A8" w:rsidP="00BA733B">
      <w:pPr>
        <w:jc w:val="left"/>
        <w:rPr>
          <w:lang w:val="fr-CA"/>
        </w:rPr>
      </w:pPr>
      <w:r w:rsidRPr="007646F5">
        <w:t xml:space="preserve">Matériaux et équipements requis en classe: </w:t>
      </w:r>
      <w:r w:rsidR="00BA733B" w:rsidRPr="007646F5">
        <w:rPr>
          <w:lang w:val="fr-CA"/>
        </w:rPr>
        <w:t xml:space="preserve">DEL, résistances 220 Ohm, </w:t>
      </w:r>
      <w:r w:rsidR="007B2BCF">
        <w:rPr>
          <w:lang w:val="fr-CA"/>
        </w:rPr>
        <w:t>une plaquette de prototypage</w:t>
      </w:r>
      <w:r w:rsidR="00BA733B" w:rsidRPr="007646F5">
        <w:rPr>
          <w:lang w:val="fr-CA"/>
        </w:rPr>
        <w:t xml:space="preserve">, fils de connexion mâle à mâle, piles 9 Volts et connecteurs de piles, Arduino UNO  et câbles de connexion, un ordinateur et logiciel de programmation Arduino </w:t>
      </w:r>
      <w:r w:rsidR="00923DCF">
        <w:rPr>
          <w:lang w:val="fr-CA"/>
        </w:rPr>
        <w:t>.</w:t>
      </w:r>
    </w:p>
    <w:p w14:paraId="3251AB4F" w14:textId="69F684CB" w:rsidR="001665A8" w:rsidRDefault="001665A8" w:rsidP="0074092E">
      <w:pPr>
        <w:rPr>
          <w:lang w:val="fr-CA"/>
        </w:rPr>
      </w:pPr>
      <w:r w:rsidRPr="007646F5">
        <w:rPr>
          <w:lang w:val="fr-CA"/>
        </w:rPr>
        <w:t>Ressources:</w:t>
      </w:r>
      <w:r>
        <w:rPr>
          <w:lang w:val="fr-CA"/>
        </w:rPr>
        <w:t xml:space="preserve"> Les détails de cette activité sont décrits dans un vidéo disponible sur le site Web d’OCTE ou sur la chaine </w:t>
      </w:r>
      <w:hyperlink r:id="rId31"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0225B564" w14:textId="72044C1A" w:rsidR="0069091E" w:rsidRPr="00AE6B91" w:rsidRDefault="008944A2" w:rsidP="0074092E">
      <w:pPr>
        <w:rPr>
          <w:color w:val="1932FF"/>
          <w:lang w:val="fr-CA"/>
        </w:rPr>
      </w:pPr>
      <w:r w:rsidRPr="008944A2">
        <w:rPr>
          <w:lang w:val="fr-CA"/>
        </w:rPr>
        <w:t>Lien vers le vidéo:</w:t>
      </w:r>
      <w:r>
        <w:rPr>
          <w:lang w:val="fr-CA"/>
        </w:rPr>
        <w:t xml:space="preserve"> </w:t>
      </w:r>
      <w:hyperlink r:id="rId32" w:history="1">
        <w:r w:rsidR="000C3B7C">
          <w:rPr>
            <w:rStyle w:val="Hyperlink"/>
            <w:color w:val="1932FF"/>
            <w:lang w:val="fr-CA"/>
          </w:rPr>
          <w:t>Vidéo 8 - In</w:t>
        </w:r>
        <w:r w:rsidR="0069091E" w:rsidRPr="00AE6B91">
          <w:rPr>
            <w:rStyle w:val="Hyperlink"/>
            <w:color w:val="1932FF"/>
            <w:lang w:val="fr-CA"/>
          </w:rPr>
          <w:t xml:space="preserve">troduction </w:t>
        </w:r>
        <w:r w:rsidR="002A39CD">
          <w:rPr>
            <w:rStyle w:val="Hyperlink"/>
            <w:color w:val="1932FF"/>
            <w:lang w:val="fr-CA"/>
          </w:rPr>
          <w:t>aux</w:t>
        </w:r>
      </w:hyperlink>
      <w:r w:rsidR="002A39CD">
        <w:rPr>
          <w:rStyle w:val="Hyperlink"/>
          <w:color w:val="1932FF"/>
          <w:lang w:val="fr-CA"/>
        </w:rPr>
        <w:t xml:space="preserve"> microcontrôleurs</w:t>
      </w:r>
      <w:r w:rsidR="00B73DB0" w:rsidRPr="00AE6B91">
        <w:rPr>
          <w:color w:val="1932FF"/>
          <w:lang w:val="fr-CA"/>
        </w:rPr>
        <w:t xml:space="preserve"> </w:t>
      </w:r>
    </w:p>
    <w:p w14:paraId="7BAC7FF0" w14:textId="47DFD2A9" w:rsidR="00201DDD" w:rsidRPr="00AE6B91" w:rsidRDefault="009E3EFB" w:rsidP="00201DDD">
      <w:pPr>
        <w:rPr>
          <w:lang w:val="fr-CA"/>
        </w:rPr>
      </w:pPr>
      <w:r>
        <w:rPr>
          <w:noProof/>
          <w:lang w:val="fr-CA"/>
        </w:rPr>
        <w:drawing>
          <wp:inline distT="0" distB="0" distL="0" distR="0" wp14:anchorId="70A17E59" wp14:editId="4CB4F5C2">
            <wp:extent cx="3200400" cy="1774767"/>
            <wp:effectExtent l="0" t="0" r="0" b="0"/>
            <wp:docPr id="28" name="Picture 28"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23B50663" w14:textId="0CF3D02D" w:rsidR="00BA733B" w:rsidRPr="007646F5" w:rsidRDefault="00926F5E" w:rsidP="00BA733B">
      <w:pPr>
        <w:jc w:val="left"/>
        <w:rPr>
          <w:lang w:val="fr-CA"/>
        </w:rPr>
      </w:pPr>
      <w:r w:rsidRPr="007646F5">
        <w:rPr>
          <w:lang w:val="fr-CA"/>
        </w:rPr>
        <w:t xml:space="preserve">Sommaire du vidéo: </w:t>
      </w:r>
      <w:r w:rsidR="001665A8" w:rsidRPr="007646F5">
        <w:rPr>
          <w:lang w:val="fr-CA"/>
        </w:rPr>
        <w:t>Ce vidéo</w:t>
      </w:r>
      <w:r w:rsidR="00BA733B" w:rsidRPr="007646F5">
        <w:rPr>
          <w:lang w:val="fr-CA"/>
        </w:rPr>
        <w:t xml:space="preserve"> présente aux étudiants le microcontrôleur et plus particulièrement le microcontrôleur Arduino. Les élèves apprennent à construire un circuit de clignotement simple à l'aide d'un Arduino UNO avec une programmation par blocs. Les étudiants voient également la forme textuelle de ce programme en </w:t>
      </w:r>
      <w:r w:rsidR="00923DCF">
        <w:rPr>
          <w:lang w:val="fr-CA"/>
        </w:rPr>
        <w:t>C++</w:t>
      </w:r>
      <w:r w:rsidR="00BA733B" w:rsidRPr="007646F5">
        <w:rPr>
          <w:lang w:val="fr-CA"/>
        </w:rPr>
        <w:t>.</w:t>
      </w:r>
    </w:p>
    <w:p w14:paraId="72C2D99B" w14:textId="77777777" w:rsidR="00BA733B" w:rsidRPr="00BA733B" w:rsidRDefault="002A39CD" w:rsidP="00BA733B">
      <w:pPr>
        <w:jc w:val="left"/>
        <w:rPr>
          <w:lang w:val="fr-CA"/>
        </w:rPr>
      </w:pPr>
      <w:r w:rsidRPr="007646F5">
        <w:rPr>
          <w:lang w:val="fr-CA"/>
        </w:rPr>
        <w:t>Évaluation: Démonstration</w:t>
      </w:r>
      <w:r w:rsidRPr="00A03EE6">
        <w:rPr>
          <w:lang w:val="fr-CA"/>
        </w:rPr>
        <w:t xml:space="preserve"> du </w:t>
      </w:r>
      <w:r>
        <w:rPr>
          <w:lang w:val="fr-CA"/>
        </w:rPr>
        <w:t xml:space="preserve">fonctionnement du </w:t>
      </w:r>
      <w:r w:rsidRPr="00A03EE6">
        <w:rPr>
          <w:lang w:val="fr-CA"/>
        </w:rPr>
        <w:t xml:space="preserve">circuit à l'enseignant </w:t>
      </w:r>
      <w:r w:rsidR="0074092E" w:rsidRPr="00AE6B91">
        <w:rPr>
          <w:rFonts w:asciiTheme="majorHAnsi" w:eastAsia="Verdana" w:hAnsiTheme="majorHAnsi" w:cstheme="majorHAnsi"/>
          <w:color w:val="2E74B5" w:themeColor="accent1" w:themeShade="BF"/>
          <w:sz w:val="28"/>
          <w:szCs w:val="28"/>
          <w:lang w:val="fr-CA"/>
        </w:rPr>
        <w:br w:type="page"/>
      </w:r>
    </w:p>
    <w:p w14:paraId="51CC7FA6" w14:textId="65E42C2B" w:rsidR="00871C4C" w:rsidRPr="00871C4C" w:rsidRDefault="00BA733B" w:rsidP="00871C4C">
      <w:pPr>
        <w:pStyle w:val="Heading2"/>
        <w:spacing w:after="50"/>
      </w:pPr>
      <w:bookmarkStart w:id="52" w:name="_Toc45371782"/>
      <w:r w:rsidRPr="00BA733B">
        <w:lastRenderedPageBreak/>
        <w:t>Activité 9 - Utilisation d'une entrée numérique avec un microcontrôleur</w:t>
      </w:r>
      <w:bookmarkEnd w:id="52"/>
      <w:r w:rsidRPr="00AE6B91">
        <w:t xml:space="preserve"> </w:t>
      </w:r>
    </w:p>
    <w:p w14:paraId="31E09FE4" w14:textId="18340059" w:rsidR="00BA733B" w:rsidRPr="00BA733B" w:rsidRDefault="00923DCF" w:rsidP="00871C4C">
      <w:pPr>
        <w:spacing w:after="50"/>
        <w:jc w:val="left"/>
        <w:rPr>
          <w:lang w:val="fr-CA"/>
        </w:rPr>
      </w:pPr>
      <w:r>
        <w:rPr>
          <w:lang w:val="fr-CA"/>
        </w:rPr>
        <w:t>Le but de</w:t>
      </w:r>
      <w:r w:rsidR="00BA733B" w:rsidRPr="00BA733B">
        <w:rPr>
          <w:lang w:val="fr-CA"/>
        </w:rPr>
        <w:t xml:space="preserve"> cette activité est d'amener les élèves à créer une entrée numérique à l'aide d'un microcontrôleur.</w:t>
      </w:r>
    </w:p>
    <w:p w14:paraId="1162B503" w14:textId="77777777" w:rsidR="00BA733B" w:rsidRPr="00BA733B" w:rsidRDefault="00BA733B" w:rsidP="00BA733B">
      <w:pPr>
        <w:jc w:val="left"/>
        <w:rPr>
          <w:lang w:val="fr-CA"/>
        </w:rPr>
      </w:pPr>
      <w:r w:rsidRPr="00BA733B">
        <w:rPr>
          <w:lang w:val="fr-CA"/>
        </w:rPr>
        <w:t>Temps requis: 30 minutes</w:t>
      </w:r>
    </w:p>
    <w:p w14:paraId="12C6FD00" w14:textId="77777777" w:rsidR="00BA733B" w:rsidRPr="00BA733B" w:rsidRDefault="00BA733B" w:rsidP="00BA733B">
      <w:pPr>
        <w:jc w:val="left"/>
        <w:rPr>
          <w:lang w:val="fr-CA"/>
        </w:rPr>
      </w:pPr>
      <w:r w:rsidRPr="00BA733B">
        <w:rPr>
          <w:lang w:val="fr-CA"/>
        </w:rPr>
        <w:t>Activités en classe:</w:t>
      </w:r>
    </w:p>
    <w:p w14:paraId="76E4925B" w14:textId="77777777" w:rsidR="00BA733B" w:rsidRPr="00BA733B" w:rsidRDefault="00BA733B" w:rsidP="00BA733B">
      <w:pPr>
        <w:pStyle w:val="NoSpacing"/>
        <w:rPr>
          <w:lang w:val="fr-CA"/>
        </w:rPr>
      </w:pPr>
      <w:r w:rsidRPr="00BA733B">
        <w:rPr>
          <w:lang w:val="fr-CA"/>
        </w:rPr>
        <w:t xml:space="preserve">i) L'enseignant présentera comment créer un circuit d'entrée numérique avec un microcontrôleur. Une </w:t>
      </w:r>
      <w:r>
        <w:rPr>
          <w:lang w:val="fr-CA"/>
        </w:rPr>
        <w:t>bonne</w:t>
      </w:r>
      <w:r w:rsidRPr="00BA733B">
        <w:rPr>
          <w:lang w:val="fr-CA"/>
        </w:rPr>
        <w:t xml:space="preserve"> compréhension des résistances de descente et de remontée dans les circuits d'entrée numériques est toujours un sujet difficile pour les étudiants. Un étudiant doit essayer de comprendre que </w:t>
      </w:r>
      <w:r w:rsidR="00BA43EF">
        <w:rPr>
          <w:lang w:val="fr-CA"/>
        </w:rPr>
        <w:t>lorsqu’aucun</w:t>
      </w:r>
      <w:r w:rsidRPr="00BA733B">
        <w:rPr>
          <w:lang w:val="fr-CA"/>
        </w:rPr>
        <w:t xml:space="preserve"> courant ne circule dans un circuit, il n'y a pas de chute de tension aux bornes d'une résistance. Cela peut être difficile à comprendre pour les élèves.</w:t>
      </w:r>
    </w:p>
    <w:p w14:paraId="39CFB774" w14:textId="562824ED" w:rsidR="00BA733B" w:rsidRPr="00BA733B" w:rsidRDefault="00BA733B" w:rsidP="00BA733B">
      <w:pPr>
        <w:pStyle w:val="NoSpacing"/>
        <w:rPr>
          <w:lang w:val="fr-CA"/>
        </w:rPr>
      </w:pPr>
      <w:r w:rsidRPr="00BA733B">
        <w:rPr>
          <w:lang w:val="fr-CA"/>
        </w:rPr>
        <w:t xml:space="preserve">ii) Les élèves </w:t>
      </w:r>
      <w:r>
        <w:rPr>
          <w:lang w:val="fr-CA"/>
        </w:rPr>
        <w:t>utilisent</w:t>
      </w:r>
      <w:r w:rsidRPr="00BA733B">
        <w:rPr>
          <w:lang w:val="fr-CA"/>
        </w:rPr>
        <w:t xml:space="preserve"> un ordinateur avec leur </w:t>
      </w:r>
      <w:r w:rsidR="000F4832">
        <w:rPr>
          <w:lang w:val="fr-CA"/>
        </w:rPr>
        <w:t>plaquette Arduino</w:t>
      </w:r>
      <w:r w:rsidRPr="00BA733B">
        <w:rPr>
          <w:lang w:val="fr-CA"/>
        </w:rPr>
        <w:t xml:space="preserve"> et créent une entrée avec un bouton-poussoir. Remarque: le simulateur Web peut être utilisé si les fournitures ne sont pas disponibles.</w:t>
      </w:r>
    </w:p>
    <w:p w14:paraId="70BDA37F" w14:textId="77777777" w:rsidR="00BA733B" w:rsidRDefault="00BA733B" w:rsidP="00BA733B">
      <w:pPr>
        <w:pStyle w:val="NoSpacing"/>
        <w:rPr>
          <w:lang w:val="fr-CA"/>
        </w:rPr>
      </w:pPr>
      <w:r>
        <w:rPr>
          <w:lang w:val="fr-CA"/>
        </w:rPr>
        <w:t>iii) Les élèves regarde</w:t>
      </w:r>
      <w:r w:rsidRPr="00BA733B">
        <w:rPr>
          <w:lang w:val="fr-CA"/>
        </w:rPr>
        <w:t>nt la prochaine vidéo de la série de vidéos</w:t>
      </w:r>
      <w:r>
        <w:rPr>
          <w:lang w:val="fr-CA"/>
        </w:rPr>
        <w:t xml:space="preserve"> </w:t>
      </w:r>
    </w:p>
    <w:p w14:paraId="36362E7B" w14:textId="77777777" w:rsidR="00BA733B" w:rsidRPr="00BA733B" w:rsidRDefault="00BA733B" w:rsidP="00BA733B">
      <w:pPr>
        <w:pStyle w:val="NoSpacing"/>
        <w:rPr>
          <w:lang w:val="fr-CA"/>
        </w:rPr>
      </w:pPr>
    </w:p>
    <w:p w14:paraId="57A1FB86" w14:textId="0749EFB3" w:rsidR="00BA733B" w:rsidRPr="007646F5" w:rsidRDefault="001665A8" w:rsidP="00BA733B">
      <w:pPr>
        <w:jc w:val="left"/>
        <w:rPr>
          <w:lang w:val="fr-CA"/>
        </w:rPr>
      </w:pPr>
      <w:r w:rsidRPr="007646F5">
        <w:t xml:space="preserve">Matériaux et équipements requis en classe: </w:t>
      </w:r>
      <w:r w:rsidR="00BA733B" w:rsidRPr="007646F5">
        <w:rPr>
          <w:lang w:val="fr-CA"/>
        </w:rPr>
        <w:t xml:space="preserve">DEL, résistances 220 Ohm (ou une valeur </w:t>
      </w:r>
      <w:r w:rsidR="00A1571C" w:rsidRPr="007646F5">
        <w:rPr>
          <w:lang w:val="fr-CA"/>
        </w:rPr>
        <w:t>semblable</w:t>
      </w:r>
      <w:r w:rsidR="00BA733B" w:rsidRPr="007646F5">
        <w:rPr>
          <w:lang w:val="fr-CA"/>
        </w:rPr>
        <w:t>), boutons-poussoirs, résistances de descente / remontée (10 kOhm), Arduino UNO et câbles de connexion, ordinateurs et logiciel de programmation Arduino</w:t>
      </w:r>
      <w:r w:rsidR="00923DCF">
        <w:rPr>
          <w:lang w:val="fr-CA"/>
        </w:rPr>
        <w:t>.</w:t>
      </w:r>
      <w:r w:rsidR="00BA733B" w:rsidRPr="007646F5">
        <w:rPr>
          <w:lang w:val="fr-CA"/>
        </w:rPr>
        <w:t xml:space="preserve"> </w:t>
      </w:r>
    </w:p>
    <w:p w14:paraId="7C3B3185" w14:textId="16A783CF" w:rsidR="001665A8" w:rsidRDefault="001665A8" w:rsidP="0074092E">
      <w:pPr>
        <w:rPr>
          <w:lang w:val="fr-CA"/>
        </w:rPr>
      </w:pPr>
      <w:r w:rsidRPr="007646F5">
        <w:rPr>
          <w:lang w:val="fr-CA"/>
        </w:rPr>
        <w:t>Ressources:</w:t>
      </w:r>
      <w:r>
        <w:rPr>
          <w:lang w:val="fr-CA"/>
        </w:rPr>
        <w:t xml:space="preserve"> Les détails de cette activité sont décrits dans un vidéo disponible sur le site Web d’OCTE ou sur la chaine </w:t>
      </w:r>
      <w:hyperlink r:id="rId33"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05E7C676" w14:textId="638C2318" w:rsidR="0069091E" w:rsidRPr="00AE6B91" w:rsidRDefault="008944A2" w:rsidP="0074092E">
      <w:pPr>
        <w:rPr>
          <w:color w:val="1932FF"/>
          <w:lang w:val="fr-CA"/>
        </w:rPr>
      </w:pPr>
      <w:r w:rsidRPr="008944A2">
        <w:rPr>
          <w:lang w:val="fr-CA"/>
        </w:rPr>
        <w:t>Lien vers le vidéo:</w:t>
      </w:r>
      <w:r>
        <w:rPr>
          <w:lang w:val="fr-CA"/>
        </w:rPr>
        <w:t xml:space="preserve"> </w:t>
      </w:r>
      <w:hyperlink r:id="rId34" w:history="1">
        <w:r w:rsidR="000C3B7C">
          <w:rPr>
            <w:rStyle w:val="Hyperlink"/>
            <w:color w:val="1932FF"/>
            <w:lang w:val="fr-CA"/>
          </w:rPr>
          <w:t>Vidéo 9 - U</w:t>
        </w:r>
        <w:r w:rsidR="003B2FEA">
          <w:rPr>
            <w:rStyle w:val="Hyperlink"/>
            <w:color w:val="1932FF"/>
            <w:lang w:val="fr-CA"/>
          </w:rPr>
          <w:t>tilis</w:t>
        </w:r>
        <w:r w:rsidR="00F2472E">
          <w:rPr>
            <w:rStyle w:val="Hyperlink"/>
            <w:color w:val="1932FF"/>
            <w:lang w:val="fr-CA"/>
          </w:rPr>
          <w:t>ation d’</w:t>
        </w:r>
        <w:r w:rsidR="003B2FEA">
          <w:rPr>
            <w:rStyle w:val="Hyperlink"/>
            <w:color w:val="1932FF"/>
            <w:lang w:val="fr-CA"/>
          </w:rPr>
          <w:t xml:space="preserve">une entrée </w:t>
        </w:r>
        <w:r w:rsidR="00874931">
          <w:rPr>
            <w:rStyle w:val="Hyperlink"/>
            <w:color w:val="1932FF"/>
            <w:lang w:val="fr-CA"/>
          </w:rPr>
          <w:t>numérique</w:t>
        </w:r>
        <w:r w:rsidR="003B2FEA">
          <w:rPr>
            <w:rStyle w:val="Hyperlink"/>
            <w:color w:val="1932FF"/>
            <w:lang w:val="fr-CA"/>
          </w:rPr>
          <w:t xml:space="preserve"> avec un</w:t>
        </w:r>
        <w:r w:rsidR="002803EF" w:rsidRPr="00AE6B91">
          <w:rPr>
            <w:rStyle w:val="Hyperlink"/>
            <w:color w:val="1932FF"/>
            <w:lang w:val="fr-CA"/>
          </w:rPr>
          <w:t xml:space="preserve"> </w:t>
        </w:r>
        <w:r w:rsidR="001819A5">
          <w:rPr>
            <w:rStyle w:val="Hyperlink"/>
            <w:color w:val="1932FF"/>
            <w:lang w:val="fr-CA"/>
          </w:rPr>
          <w:t>microcontrôleur</w:t>
        </w:r>
      </w:hyperlink>
      <w:r w:rsidR="00B73DB0" w:rsidRPr="00AE6B91">
        <w:rPr>
          <w:color w:val="1932FF"/>
          <w:lang w:val="fr-CA"/>
        </w:rPr>
        <w:t xml:space="preserve"> </w:t>
      </w:r>
    </w:p>
    <w:p w14:paraId="27B55C2F" w14:textId="0601AB04" w:rsidR="00B73DB0" w:rsidRPr="00AE6B91" w:rsidRDefault="009E3EFB" w:rsidP="00B73DB0">
      <w:pPr>
        <w:rPr>
          <w:lang w:val="fr-CA"/>
        </w:rPr>
      </w:pPr>
      <w:r>
        <w:rPr>
          <w:noProof/>
          <w:lang w:val="fr-CA"/>
        </w:rPr>
        <w:drawing>
          <wp:inline distT="0" distB="0" distL="0" distR="0" wp14:anchorId="090A7B38" wp14:editId="4CCC6325">
            <wp:extent cx="3200400" cy="1774767"/>
            <wp:effectExtent l="0" t="0" r="0" b="0"/>
            <wp:docPr id="29" name="Picture 29"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739E3D34" w14:textId="7866479E" w:rsidR="00BA733B" w:rsidRPr="007646F5" w:rsidRDefault="00926F5E" w:rsidP="00BA733B">
      <w:pPr>
        <w:jc w:val="left"/>
        <w:rPr>
          <w:lang w:val="fr-CA"/>
        </w:rPr>
      </w:pPr>
      <w:r w:rsidRPr="007646F5">
        <w:rPr>
          <w:lang w:val="fr-CA"/>
        </w:rPr>
        <w:t xml:space="preserve">Sommaire du vidéo: </w:t>
      </w:r>
      <w:r w:rsidR="00BA733B" w:rsidRPr="007646F5">
        <w:rPr>
          <w:lang w:val="fr-CA"/>
        </w:rPr>
        <w:t xml:space="preserve"> </w:t>
      </w:r>
      <w:r w:rsidR="001665A8" w:rsidRPr="007646F5">
        <w:rPr>
          <w:lang w:val="fr-CA"/>
        </w:rPr>
        <w:t>Ce vidéo</w:t>
      </w:r>
      <w:r w:rsidR="00BA733B" w:rsidRPr="007646F5">
        <w:rPr>
          <w:lang w:val="fr-CA"/>
        </w:rPr>
        <w:t xml:space="preserve"> présente aux élèves comment un bouton-poussoir est utilisé avec une résistance de descente / montée pour créer une entrée </w:t>
      </w:r>
      <w:r w:rsidR="00874931" w:rsidRPr="007646F5">
        <w:rPr>
          <w:lang w:val="fr-CA"/>
        </w:rPr>
        <w:t>numérique</w:t>
      </w:r>
      <w:r w:rsidR="00BA733B" w:rsidRPr="007646F5">
        <w:rPr>
          <w:lang w:val="fr-CA"/>
        </w:rPr>
        <w:t xml:space="preserve"> vers un microcontrôleur. La vidéo </w:t>
      </w:r>
      <w:r w:rsidR="003B2FEA" w:rsidRPr="007646F5">
        <w:rPr>
          <w:lang w:val="fr-CA"/>
        </w:rPr>
        <w:t>dé</w:t>
      </w:r>
      <w:r w:rsidR="00BA733B" w:rsidRPr="007646F5">
        <w:rPr>
          <w:lang w:val="fr-CA"/>
        </w:rPr>
        <w:t xml:space="preserve">montre l'utilisation d'une résistance de descente avec un bouton-poussoir et comment elle peut </w:t>
      </w:r>
      <w:r w:rsidR="003B2FEA" w:rsidRPr="007646F5">
        <w:rPr>
          <w:lang w:val="fr-CA"/>
        </w:rPr>
        <w:t>activer</w:t>
      </w:r>
      <w:r w:rsidR="00BA733B" w:rsidRPr="007646F5">
        <w:rPr>
          <w:lang w:val="fr-CA"/>
        </w:rPr>
        <w:t xml:space="preserve"> un circuit DEL.</w:t>
      </w:r>
    </w:p>
    <w:p w14:paraId="189EF4B2" w14:textId="77777777" w:rsidR="003B2FEA" w:rsidRPr="00BA733B" w:rsidRDefault="003B2FEA" w:rsidP="003B2FEA">
      <w:pPr>
        <w:jc w:val="left"/>
        <w:rPr>
          <w:lang w:val="fr-CA"/>
        </w:rPr>
      </w:pPr>
      <w:r w:rsidRPr="007646F5">
        <w:rPr>
          <w:lang w:val="fr-CA"/>
        </w:rPr>
        <w:t>Évaluation: Démonstration</w:t>
      </w:r>
      <w:r w:rsidRPr="00A03EE6">
        <w:rPr>
          <w:lang w:val="fr-CA"/>
        </w:rPr>
        <w:t xml:space="preserve"> du </w:t>
      </w:r>
      <w:r>
        <w:rPr>
          <w:lang w:val="fr-CA"/>
        </w:rPr>
        <w:t xml:space="preserve">fonctionnement du </w:t>
      </w:r>
      <w:r w:rsidRPr="00A03EE6">
        <w:rPr>
          <w:lang w:val="fr-CA"/>
        </w:rPr>
        <w:t xml:space="preserve">circuit à l'enseignant </w:t>
      </w:r>
    </w:p>
    <w:p w14:paraId="251E0D6F" w14:textId="44A14531" w:rsidR="00244FCC" w:rsidRDefault="0074092E" w:rsidP="00FD015F">
      <w:pPr>
        <w:pStyle w:val="Heading2"/>
      </w:pPr>
      <w:r w:rsidRPr="00AE6B91">
        <w:rPr>
          <w:sz w:val="28"/>
          <w:szCs w:val="28"/>
        </w:rPr>
        <w:br w:type="page"/>
      </w:r>
      <w:bookmarkStart w:id="53" w:name="_Toc45371783"/>
      <w:r w:rsidR="00244FCC" w:rsidRPr="00BA733B">
        <w:lastRenderedPageBreak/>
        <w:t>Activité 10 - Utilisation d'un capteur d'entrée numérique avec un microcontrôleur</w:t>
      </w:r>
      <w:bookmarkEnd w:id="53"/>
    </w:p>
    <w:p w14:paraId="79E82F28" w14:textId="77777777" w:rsidR="00871C4C" w:rsidRPr="00871C4C" w:rsidRDefault="00871C4C" w:rsidP="00871C4C">
      <w:pPr>
        <w:rPr>
          <w:lang w:eastAsia="en-US"/>
        </w:rPr>
      </w:pPr>
    </w:p>
    <w:p w14:paraId="0CF61AB8" w14:textId="35A201DD" w:rsidR="00244FCC" w:rsidRPr="00BA733B" w:rsidRDefault="00244FCC" w:rsidP="00244FCC">
      <w:pPr>
        <w:rPr>
          <w:lang w:val="fr-CA"/>
        </w:rPr>
      </w:pPr>
      <w:r w:rsidRPr="00BA733B">
        <w:rPr>
          <w:lang w:val="fr-CA"/>
        </w:rPr>
        <w:t>Le but de cette activité est d'amener les élèves à utiliser un capteur d'entrée numérique tel qu'un capteur infrarouge passif (PIR)</w:t>
      </w:r>
      <w:r w:rsidR="009473E8">
        <w:rPr>
          <w:lang w:val="fr-CA"/>
        </w:rPr>
        <w:t xml:space="preserve"> </w:t>
      </w:r>
      <w:r w:rsidR="00D96044">
        <w:rPr>
          <w:lang w:val="fr-CA"/>
        </w:rPr>
        <w:t>« </w:t>
      </w:r>
      <w:r w:rsidR="00D96044" w:rsidRPr="00D96044">
        <w:rPr>
          <w:lang w:val="fr-CA"/>
        </w:rPr>
        <w:t>Pyroelectric ("Passive") InfraRed Sensors</w:t>
      </w:r>
      <w:r w:rsidR="00D96044">
        <w:rPr>
          <w:lang w:val="fr-CA"/>
        </w:rPr>
        <w:t xml:space="preserve"> » </w:t>
      </w:r>
      <w:r w:rsidRPr="00BA733B">
        <w:rPr>
          <w:lang w:val="fr-CA"/>
        </w:rPr>
        <w:t>à un microcontrôleur.</w:t>
      </w:r>
    </w:p>
    <w:p w14:paraId="586BAB95" w14:textId="77777777" w:rsidR="00244FCC" w:rsidRPr="00BA733B" w:rsidRDefault="00244FCC" w:rsidP="00244FCC">
      <w:pPr>
        <w:rPr>
          <w:lang w:val="fr-CA"/>
        </w:rPr>
      </w:pPr>
      <w:r w:rsidRPr="00BA733B">
        <w:rPr>
          <w:lang w:val="fr-CA"/>
        </w:rPr>
        <w:t>Temps requis: 30 minutes</w:t>
      </w:r>
    </w:p>
    <w:p w14:paraId="35A24972" w14:textId="77777777" w:rsidR="00244FCC" w:rsidRPr="00BA733B" w:rsidRDefault="00244FCC" w:rsidP="00244FCC">
      <w:pPr>
        <w:rPr>
          <w:lang w:val="fr-CA"/>
        </w:rPr>
      </w:pPr>
      <w:r w:rsidRPr="00BA733B">
        <w:rPr>
          <w:lang w:val="fr-CA"/>
        </w:rPr>
        <w:t>Activités en classe:</w:t>
      </w:r>
    </w:p>
    <w:p w14:paraId="2DE87DD8" w14:textId="1F79E008" w:rsidR="00244FCC" w:rsidRPr="00BA733B" w:rsidRDefault="00244FCC" w:rsidP="00244FCC">
      <w:pPr>
        <w:pStyle w:val="NoSpacing"/>
        <w:rPr>
          <w:lang w:val="fr-CA"/>
        </w:rPr>
      </w:pPr>
      <w:r w:rsidRPr="00BA733B">
        <w:rPr>
          <w:lang w:val="fr-CA"/>
        </w:rPr>
        <w:t xml:space="preserve">i) L'enseignant </w:t>
      </w:r>
      <w:r w:rsidR="001710CC">
        <w:rPr>
          <w:lang w:val="fr-CA"/>
        </w:rPr>
        <w:t>présente</w:t>
      </w:r>
      <w:r w:rsidRPr="00BA733B">
        <w:rPr>
          <w:lang w:val="fr-CA"/>
        </w:rPr>
        <w:t xml:space="preserve">ra </w:t>
      </w:r>
      <w:r>
        <w:rPr>
          <w:lang w:val="fr-CA"/>
        </w:rPr>
        <w:t>aux élèves les</w:t>
      </w:r>
      <w:r w:rsidRPr="00BA733B">
        <w:rPr>
          <w:lang w:val="fr-CA"/>
        </w:rPr>
        <w:t xml:space="preserve"> capteurs </w:t>
      </w:r>
      <w:r>
        <w:rPr>
          <w:lang w:val="fr-CA"/>
        </w:rPr>
        <w:t>d’</w:t>
      </w:r>
      <w:r w:rsidRPr="00BA733B">
        <w:rPr>
          <w:lang w:val="fr-CA"/>
        </w:rPr>
        <w:t xml:space="preserve">entrées numériques </w:t>
      </w:r>
      <w:r>
        <w:rPr>
          <w:lang w:val="fr-CA"/>
        </w:rPr>
        <w:t>avec</w:t>
      </w:r>
      <w:r w:rsidRPr="00BA733B">
        <w:rPr>
          <w:lang w:val="fr-CA"/>
        </w:rPr>
        <w:t xml:space="preserve"> un microcontrôleur. Les élèves mettront en place un capteur PIR et verront comment il fonctionne. Les élèves doivent être avertis que cet appareil est sensible aux infrarouges et peut être déclenché par la lumière entrant par la fenêtre de la classe ou par les lumières de la salle de classe. Les élèves peuvent rechercher sur Internet pour déterminer la fonction des deux potentiomètres sur le côté du capteur PIR. Ils auront besoin d'un tournevis cruciforme pour régler ces potentiomètres. Les élèves devraient voir s'ils peuvent allumer une </w:t>
      </w:r>
      <w:r>
        <w:rPr>
          <w:lang w:val="fr-CA"/>
        </w:rPr>
        <w:t>DEL</w:t>
      </w:r>
      <w:r w:rsidRPr="00BA733B">
        <w:rPr>
          <w:lang w:val="fr-CA"/>
        </w:rPr>
        <w:t xml:space="preserve"> lorsque le PIR est activé.</w:t>
      </w:r>
    </w:p>
    <w:p w14:paraId="4B30A2BB" w14:textId="77777777" w:rsidR="00244FCC" w:rsidRPr="00BA733B" w:rsidRDefault="00244FCC" w:rsidP="00244FCC">
      <w:pPr>
        <w:pStyle w:val="NoSpacing"/>
        <w:rPr>
          <w:lang w:val="fr-CA"/>
        </w:rPr>
      </w:pPr>
      <w:r w:rsidRPr="00BA733B">
        <w:rPr>
          <w:lang w:val="fr-CA"/>
        </w:rPr>
        <w:t>ii) Les élèves regardent la prochaine vidéo de la série de vidéos</w:t>
      </w:r>
    </w:p>
    <w:p w14:paraId="23DFC2EA" w14:textId="4D14CC7B" w:rsidR="00244FCC" w:rsidRDefault="00244FCC" w:rsidP="00244FCC">
      <w:pPr>
        <w:pStyle w:val="NoSpacing"/>
        <w:rPr>
          <w:lang w:val="fr-CA"/>
        </w:rPr>
      </w:pPr>
      <w:r w:rsidRPr="00BA733B">
        <w:rPr>
          <w:lang w:val="fr-CA"/>
        </w:rPr>
        <w:t xml:space="preserve">iii) Les élèves démontrent l'utilisation du capteur PIR à l'enseignant en utilisant les matériaux énumérés ci-dessous et </w:t>
      </w:r>
      <w:r w:rsidR="00DA0119">
        <w:rPr>
          <w:lang w:val="fr-CA"/>
        </w:rPr>
        <w:t xml:space="preserve">leur </w:t>
      </w:r>
      <w:r w:rsidR="000F4832">
        <w:rPr>
          <w:lang w:val="fr-CA"/>
        </w:rPr>
        <w:t>plaquette Arduino</w:t>
      </w:r>
      <w:r w:rsidRPr="00BA733B">
        <w:rPr>
          <w:lang w:val="fr-CA"/>
        </w:rPr>
        <w:t>. Remarque: le simulateur Web peut être utilisé si les fournitures ne sont pas disponibles.</w:t>
      </w:r>
    </w:p>
    <w:p w14:paraId="5A4562D3" w14:textId="77777777" w:rsidR="00244FCC" w:rsidRPr="00BA733B" w:rsidRDefault="00244FCC" w:rsidP="00244FCC">
      <w:pPr>
        <w:pStyle w:val="NoSpacing"/>
        <w:rPr>
          <w:lang w:val="fr-CA"/>
        </w:rPr>
      </w:pPr>
    </w:p>
    <w:p w14:paraId="32ED0DFF" w14:textId="1D380315" w:rsidR="00244FCC" w:rsidRPr="00BA733B" w:rsidRDefault="001665A8" w:rsidP="00244FCC">
      <w:pPr>
        <w:rPr>
          <w:lang w:val="fr-CA"/>
        </w:rPr>
      </w:pPr>
      <w:r w:rsidRPr="007646F5">
        <w:t xml:space="preserve">Matériaux et équipements requis en classe: </w:t>
      </w:r>
      <w:r w:rsidR="00244FCC" w:rsidRPr="007646F5">
        <w:rPr>
          <w:lang w:val="fr-CA"/>
        </w:rPr>
        <w:t xml:space="preserve"> DEL</w:t>
      </w:r>
      <w:r w:rsidR="00244FCC" w:rsidRPr="00BA733B">
        <w:rPr>
          <w:lang w:val="fr-CA"/>
        </w:rPr>
        <w:t xml:space="preserve">, résistances 220 Ohm (ou une valeur </w:t>
      </w:r>
      <w:r w:rsidR="00A1571C">
        <w:rPr>
          <w:lang w:val="fr-CA"/>
        </w:rPr>
        <w:t>semblable</w:t>
      </w:r>
      <w:r w:rsidR="00244FCC" w:rsidRPr="00BA733B">
        <w:rPr>
          <w:lang w:val="fr-CA"/>
        </w:rPr>
        <w:t>), capteur infrarouge passif (</w:t>
      </w:r>
      <w:r w:rsidR="00244FCC">
        <w:rPr>
          <w:lang w:val="fr-CA"/>
        </w:rPr>
        <w:t>PIR), petit tournevis cruciform</w:t>
      </w:r>
      <w:r w:rsidR="001710CC">
        <w:rPr>
          <w:lang w:val="fr-CA"/>
        </w:rPr>
        <w:t>e</w:t>
      </w:r>
      <w:r w:rsidR="00244FCC" w:rsidRPr="00BA733B">
        <w:rPr>
          <w:lang w:val="fr-CA"/>
        </w:rPr>
        <w:t>, Arduino</w:t>
      </w:r>
      <w:r w:rsidR="00244FCC" w:rsidRPr="00244FCC">
        <w:rPr>
          <w:lang w:val="fr-CA"/>
        </w:rPr>
        <w:t xml:space="preserve"> </w:t>
      </w:r>
      <w:r w:rsidR="00244FCC" w:rsidRPr="00BA733B">
        <w:rPr>
          <w:lang w:val="fr-CA"/>
        </w:rPr>
        <w:t>UNO et câbles de connexion, ordinateur et logiciel de programmation Arduino</w:t>
      </w:r>
      <w:r w:rsidR="008C079D">
        <w:rPr>
          <w:lang w:val="fr-CA"/>
        </w:rPr>
        <w:t>.</w:t>
      </w:r>
    </w:p>
    <w:p w14:paraId="4B3EC534" w14:textId="77777777" w:rsidR="00244FCC" w:rsidRPr="008C079D" w:rsidRDefault="00244FCC" w:rsidP="00244FCC">
      <w:pPr>
        <w:rPr>
          <w:lang w:val="fr-CA"/>
        </w:rPr>
      </w:pPr>
      <w:r w:rsidRPr="008C079D">
        <w:rPr>
          <w:lang w:val="fr-CA"/>
        </w:rPr>
        <w:t>IMPORTANT</w:t>
      </w:r>
      <w:r w:rsidRPr="001665A8">
        <w:rPr>
          <w:u w:val="single"/>
          <w:lang w:val="fr-CA"/>
        </w:rPr>
        <w:t>:</w:t>
      </w:r>
      <w:r w:rsidRPr="00BA733B">
        <w:rPr>
          <w:lang w:val="fr-CA"/>
        </w:rPr>
        <w:t xml:space="preserve"> le capteur infrarouge passif (PIR) détecte l'infrarouge et est sensible à la lumière du soleil qui entre par les fenêtres et les lumières de la salle de classe. Avertissez les élèves de </w:t>
      </w:r>
      <w:r w:rsidRPr="008C079D">
        <w:rPr>
          <w:lang w:val="fr-CA"/>
        </w:rPr>
        <w:t>cela avant de distribuer cet appareil. Ce sera une bonne occasion d'enseigner aux étudiants que tous les capteurs ne fonctionneront pas exactement comme prévu et qu'il faudra du temps pour tester cet appareil dans divers environnements. Notez qu'il y a un potentiomètre de sensibilité sur le côté de l'appareil qui peut être réglé pour résoudre ce problème.</w:t>
      </w:r>
    </w:p>
    <w:p w14:paraId="4220465D" w14:textId="2D0DA98F" w:rsidR="001665A8" w:rsidRDefault="001665A8" w:rsidP="00244FCC">
      <w:pPr>
        <w:jc w:val="left"/>
        <w:rPr>
          <w:lang w:val="fr-CA"/>
        </w:rPr>
      </w:pPr>
      <w:r w:rsidRPr="008C079D">
        <w:rPr>
          <w:lang w:val="fr-CA"/>
        </w:rPr>
        <w:t>Ressources: Les détails de cette activité sont décrits dans un vidéo disponible sur le site Web d’OCTE ou sur la</w:t>
      </w:r>
      <w:r>
        <w:rPr>
          <w:lang w:val="fr-CA"/>
        </w:rPr>
        <w:t xml:space="preserve"> chaine </w:t>
      </w:r>
      <w:hyperlink r:id="rId35"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6B383BE5" w14:textId="10D01285" w:rsidR="0069091E" w:rsidRPr="00AE6B91" w:rsidRDefault="008944A2" w:rsidP="00244FCC">
      <w:pPr>
        <w:jc w:val="left"/>
        <w:rPr>
          <w:color w:val="1932FF"/>
          <w:lang w:val="fr-CA"/>
        </w:rPr>
      </w:pPr>
      <w:r w:rsidRPr="008944A2">
        <w:rPr>
          <w:lang w:val="fr-CA"/>
        </w:rPr>
        <w:t>Lien vers le vidéo:</w:t>
      </w:r>
      <w:r>
        <w:rPr>
          <w:lang w:val="fr-CA"/>
        </w:rPr>
        <w:t xml:space="preserve"> </w:t>
      </w:r>
      <w:hyperlink r:id="rId36" w:history="1">
        <w:r w:rsidR="000C3B7C">
          <w:rPr>
            <w:rStyle w:val="Hyperlink"/>
            <w:color w:val="1932FF"/>
            <w:lang w:val="fr-CA"/>
          </w:rPr>
          <w:t>Vidéo 10 - Ut</w:t>
        </w:r>
        <w:r w:rsidR="003B2FEA">
          <w:rPr>
            <w:rStyle w:val="Hyperlink"/>
            <w:color w:val="1932FF"/>
            <w:lang w:val="fr-CA"/>
          </w:rPr>
          <w:t xml:space="preserve">ilisation d’un capteur </w:t>
        </w:r>
        <w:r w:rsidR="002F0884">
          <w:rPr>
            <w:rStyle w:val="Hyperlink"/>
            <w:color w:val="1932FF"/>
            <w:lang w:val="fr-CA"/>
          </w:rPr>
          <w:t>numérique</w:t>
        </w:r>
        <w:r w:rsidR="001E242F" w:rsidRPr="00AE6B91">
          <w:rPr>
            <w:rStyle w:val="Hyperlink"/>
            <w:color w:val="1932FF"/>
            <w:lang w:val="fr-CA"/>
          </w:rPr>
          <w:t xml:space="preserve"> (PIR)</w:t>
        </w:r>
        <w:r w:rsidR="003B2FEA">
          <w:rPr>
            <w:rStyle w:val="Hyperlink"/>
            <w:color w:val="1932FF"/>
            <w:lang w:val="fr-CA"/>
          </w:rPr>
          <w:t xml:space="preserve"> avec un</w:t>
        </w:r>
        <w:r w:rsidR="002803EF" w:rsidRPr="00AE6B91">
          <w:rPr>
            <w:rStyle w:val="Hyperlink"/>
            <w:color w:val="1932FF"/>
            <w:lang w:val="fr-CA"/>
          </w:rPr>
          <w:t xml:space="preserve"> </w:t>
        </w:r>
        <w:r w:rsidR="001819A5">
          <w:rPr>
            <w:rStyle w:val="Hyperlink"/>
            <w:color w:val="1932FF"/>
            <w:lang w:val="fr-CA"/>
          </w:rPr>
          <w:t>microcontrôleur</w:t>
        </w:r>
      </w:hyperlink>
    </w:p>
    <w:p w14:paraId="675E9F6C" w14:textId="72D4D6C4" w:rsidR="00B73DB0" w:rsidRPr="00AE6B91" w:rsidRDefault="009E3EFB" w:rsidP="00B73DB0">
      <w:pPr>
        <w:rPr>
          <w:lang w:val="fr-CA"/>
        </w:rPr>
      </w:pPr>
      <w:r>
        <w:rPr>
          <w:noProof/>
          <w:lang w:val="fr-CA"/>
        </w:rPr>
        <w:lastRenderedPageBreak/>
        <w:drawing>
          <wp:inline distT="0" distB="0" distL="0" distR="0" wp14:anchorId="6A400906" wp14:editId="4EF94F1A">
            <wp:extent cx="3200400" cy="1774767"/>
            <wp:effectExtent l="0" t="0" r="0" b="0"/>
            <wp:docPr id="30" name="Picture 30"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3416ED58" w14:textId="08E371F1" w:rsidR="00244FCC" w:rsidRPr="007646F5" w:rsidRDefault="00926F5E" w:rsidP="00244FCC">
      <w:pPr>
        <w:rPr>
          <w:lang w:val="fr-CA"/>
        </w:rPr>
      </w:pPr>
      <w:r w:rsidRPr="007646F5">
        <w:rPr>
          <w:lang w:val="fr-CA"/>
        </w:rPr>
        <w:t xml:space="preserve">Sommaire du vidéo: </w:t>
      </w:r>
      <w:r w:rsidR="001665A8" w:rsidRPr="007646F5">
        <w:rPr>
          <w:lang w:val="fr-CA"/>
        </w:rPr>
        <w:t>Ce vidéo</w:t>
      </w:r>
      <w:r w:rsidR="00244FCC" w:rsidRPr="007646F5">
        <w:rPr>
          <w:lang w:val="fr-CA"/>
        </w:rPr>
        <w:t xml:space="preserve"> présente aux élèves le capteur PIR et son fonctionnement dans un environnement virtuel. La vidéo montre comment un capteur PIR peut être configuré pour allumer une </w:t>
      </w:r>
      <w:r w:rsidR="00923DCF">
        <w:rPr>
          <w:lang w:val="fr-CA"/>
        </w:rPr>
        <w:t>DEL</w:t>
      </w:r>
      <w:r w:rsidR="00244FCC" w:rsidRPr="007646F5">
        <w:rPr>
          <w:lang w:val="fr-CA"/>
        </w:rPr>
        <w:t xml:space="preserve"> lorsque le capteur PIR est activé. Le simulateur utilise un clic de souris pour simuler la présence d'une source infrarouge.</w:t>
      </w:r>
    </w:p>
    <w:p w14:paraId="6E9C0D27" w14:textId="77777777" w:rsidR="001819A5" w:rsidRPr="00BA733B" w:rsidRDefault="001819A5" w:rsidP="001819A5">
      <w:pPr>
        <w:jc w:val="left"/>
        <w:rPr>
          <w:lang w:val="fr-CA"/>
        </w:rPr>
      </w:pPr>
      <w:r w:rsidRPr="007646F5">
        <w:rPr>
          <w:lang w:val="fr-CA"/>
        </w:rPr>
        <w:t>Évaluation: Démonstration</w:t>
      </w:r>
      <w:r w:rsidRPr="00A03EE6">
        <w:rPr>
          <w:lang w:val="fr-CA"/>
        </w:rPr>
        <w:t xml:space="preserve"> du </w:t>
      </w:r>
      <w:r>
        <w:rPr>
          <w:lang w:val="fr-CA"/>
        </w:rPr>
        <w:t xml:space="preserve">fonctionnement du </w:t>
      </w:r>
      <w:r w:rsidRPr="00A03EE6">
        <w:rPr>
          <w:lang w:val="fr-CA"/>
        </w:rPr>
        <w:t xml:space="preserve">circuit à l'enseignant </w:t>
      </w:r>
    </w:p>
    <w:p w14:paraId="73B1763E" w14:textId="77777777" w:rsidR="00DC5497" w:rsidRPr="00AE6B91" w:rsidRDefault="00DC5497" w:rsidP="00BA733B">
      <w:pPr>
        <w:rPr>
          <w:lang w:val="fr-CA"/>
        </w:rPr>
      </w:pPr>
      <w:r w:rsidRPr="00AE6B91">
        <w:rPr>
          <w:lang w:val="fr-CA"/>
        </w:rPr>
        <w:br w:type="page"/>
      </w:r>
    </w:p>
    <w:p w14:paraId="733C6837" w14:textId="388C8361" w:rsidR="00871C4C" w:rsidRPr="00871C4C" w:rsidRDefault="0081325B" w:rsidP="00871C4C">
      <w:pPr>
        <w:pStyle w:val="Heading2"/>
        <w:spacing w:after="50"/>
      </w:pPr>
      <w:bookmarkStart w:id="54" w:name="_Toc45371784"/>
      <w:r w:rsidRPr="0081325B">
        <w:lastRenderedPageBreak/>
        <w:t>Activité 11 - Utilisation d'une entrée analogique avec un microcontrôleur</w:t>
      </w:r>
      <w:bookmarkEnd w:id="54"/>
      <w:r w:rsidR="00371392" w:rsidRPr="00AE6B91">
        <w:t xml:space="preserve">  </w:t>
      </w:r>
    </w:p>
    <w:p w14:paraId="25E4F6FE" w14:textId="77777777" w:rsidR="0081325B" w:rsidRPr="0081325B" w:rsidRDefault="0081325B" w:rsidP="00871C4C">
      <w:pPr>
        <w:spacing w:after="50"/>
        <w:jc w:val="left"/>
        <w:rPr>
          <w:lang w:val="fr-CA"/>
        </w:rPr>
      </w:pPr>
      <w:r w:rsidRPr="0081325B">
        <w:rPr>
          <w:lang w:val="fr-CA"/>
        </w:rPr>
        <w:t xml:space="preserve">Le but de cette activité est que les élèves créent une entrée </w:t>
      </w:r>
      <w:r w:rsidR="00D3623C">
        <w:rPr>
          <w:lang w:val="fr-CA"/>
        </w:rPr>
        <w:t>analogique avec</w:t>
      </w:r>
      <w:r w:rsidRPr="0081325B">
        <w:rPr>
          <w:lang w:val="fr-CA"/>
        </w:rPr>
        <w:t xml:space="preserve"> un microcontrôleur.</w:t>
      </w:r>
    </w:p>
    <w:p w14:paraId="5BE42AE4" w14:textId="77777777" w:rsidR="0081325B" w:rsidRPr="0081325B" w:rsidRDefault="0081325B" w:rsidP="0081325B">
      <w:pPr>
        <w:jc w:val="left"/>
        <w:rPr>
          <w:lang w:val="fr-CA"/>
        </w:rPr>
      </w:pPr>
      <w:r w:rsidRPr="0081325B">
        <w:rPr>
          <w:lang w:val="fr-CA"/>
        </w:rPr>
        <w:t>Temps requis: 30 minutes</w:t>
      </w:r>
    </w:p>
    <w:p w14:paraId="5B4E44A5" w14:textId="77777777" w:rsidR="0081325B" w:rsidRPr="0081325B" w:rsidRDefault="0081325B" w:rsidP="0081325B">
      <w:pPr>
        <w:jc w:val="left"/>
        <w:rPr>
          <w:lang w:val="fr-CA"/>
        </w:rPr>
      </w:pPr>
      <w:r w:rsidRPr="0081325B">
        <w:rPr>
          <w:lang w:val="fr-CA"/>
        </w:rPr>
        <w:t>Activités en classe:</w:t>
      </w:r>
    </w:p>
    <w:p w14:paraId="64AC4348" w14:textId="77777777" w:rsidR="0081325B" w:rsidRPr="0081325B" w:rsidRDefault="0081325B" w:rsidP="00D3623C">
      <w:pPr>
        <w:pStyle w:val="NoSpacing"/>
        <w:rPr>
          <w:lang w:val="fr-CA"/>
        </w:rPr>
      </w:pPr>
      <w:r w:rsidRPr="0081325B">
        <w:rPr>
          <w:lang w:val="fr-CA"/>
        </w:rPr>
        <w:t>i) L'enseignant présentera des résistances variables et comment elles peuvent agir comme entrée analogique sur un microcontrôleur. L'enseignant donnera également des exemples d'autres appareils qui peuvent agir comme des entrées analogiques telles que les commandes de volume et les commandes de gradateur pour les lumières.</w:t>
      </w:r>
    </w:p>
    <w:p w14:paraId="3F9E1D17" w14:textId="77777777" w:rsidR="0081325B" w:rsidRPr="0081325B" w:rsidRDefault="00D3623C" w:rsidP="00D3623C">
      <w:pPr>
        <w:pStyle w:val="NoSpacing"/>
        <w:rPr>
          <w:lang w:val="fr-CA"/>
        </w:rPr>
      </w:pPr>
      <w:r>
        <w:rPr>
          <w:lang w:val="fr-CA"/>
        </w:rPr>
        <w:t>ii) Les élèves regarde</w:t>
      </w:r>
      <w:r w:rsidR="0081325B" w:rsidRPr="0081325B">
        <w:rPr>
          <w:lang w:val="fr-CA"/>
        </w:rPr>
        <w:t>nt la prochaine vidéo de la série de vidéos</w:t>
      </w:r>
    </w:p>
    <w:p w14:paraId="2FCEBF77" w14:textId="30969DE7" w:rsidR="0081325B" w:rsidRDefault="0081325B" w:rsidP="00D3623C">
      <w:pPr>
        <w:pStyle w:val="NoSpacing"/>
        <w:rPr>
          <w:lang w:val="fr-CA"/>
        </w:rPr>
      </w:pPr>
      <w:r w:rsidRPr="0081325B">
        <w:rPr>
          <w:lang w:val="fr-CA"/>
        </w:rPr>
        <w:t xml:space="preserve">iii) Les élèves démontrent l'utilisation </w:t>
      </w:r>
      <w:r w:rsidR="00D3623C">
        <w:rPr>
          <w:lang w:val="fr-CA"/>
        </w:rPr>
        <w:t xml:space="preserve">d’une </w:t>
      </w:r>
      <w:r w:rsidRPr="0081325B">
        <w:rPr>
          <w:lang w:val="fr-CA"/>
        </w:rPr>
        <w:t xml:space="preserve">'entrée analogique </w:t>
      </w:r>
      <w:r w:rsidR="00D3623C">
        <w:rPr>
          <w:lang w:val="fr-CA"/>
        </w:rPr>
        <w:t>à</w:t>
      </w:r>
      <w:r w:rsidRPr="0081325B">
        <w:rPr>
          <w:lang w:val="fr-CA"/>
        </w:rPr>
        <w:t xml:space="preserve"> l'enseignant en utilisant les matériaux énumérés ci-dessous et </w:t>
      </w:r>
      <w:r w:rsidR="00DA0119">
        <w:rPr>
          <w:lang w:val="fr-CA"/>
        </w:rPr>
        <w:t xml:space="preserve">leur </w:t>
      </w:r>
      <w:r w:rsidR="000F4832">
        <w:rPr>
          <w:lang w:val="fr-CA"/>
        </w:rPr>
        <w:t>plaquette Arduino</w:t>
      </w:r>
    </w:p>
    <w:p w14:paraId="29941658" w14:textId="77777777" w:rsidR="00D3623C" w:rsidRPr="0081325B" w:rsidRDefault="00D3623C" w:rsidP="00D3623C">
      <w:pPr>
        <w:pStyle w:val="NoSpacing"/>
        <w:rPr>
          <w:lang w:val="fr-CA"/>
        </w:rPr>
      </w:pPr>
    </w:p>
    <w:p w14:paraId="3129E6D7" w14:textId="6FBD54BD" w:rsidR="0081325B" w:rsidRPr="007646F5" w:rsidRDefault="001665A8" w:rsidP="0081325B">
      <w:pPr>
        <w:jc w:val="left"/>
        <w:rPr>
          <w:lang w:val="fr-CA"/>
        </w:rPr>
      </w:pPr>
      <w:r w:rsidRPr="007646F5">
        <w:t xml:space="preserve">Matériaux et équipements requis en classe: </w:t>
      </w:r>
      <w:r w:rsidR="0081325B" w:rsidRPr="007646F5">
        <w:rPr>
          <w:lang w:val="fr-CA"/>
        </w:rPr>
        <w:t xml:space="preserve"> potentiomètres, Arduino</w:t>
      </w:r>
      <w:r w:rsidR="00D3623C" w:rsidRPr="007646F5">
        <w:rPr>
          <w:lang w:val="fr-CA"/>
        </w:rPr>
        <w:t xml:space="preserve"> UNO </w:t>
      </w:r>
      <w:r w:rsidR="0081325B" w:rsidRPr="007646F5">
        <w:rPr>
          <w:lang w:val="fr-CA"/>
        </w:rPr>
        <w:t>et câbles de connexion, ordinateurs et logiciel de programmation Arduino</w:t>
      </w:r>
      <w:r w:rsidR="00923DCF">
        <w:rPr>
          <w:lang w:val="fr-CA"/>
        </w:rPr>
        <w:t>.</w:t>
      </w:r>
    </w:p>
    <w:p w14:paraId="2F899AC7" w14:textId="1879C0A3" w:rsidR="001665A8" w:rsidRDefault="001665A8" w:rsidP="00DC5497">
      <w:pPr>
        <w:rPr>
          <w:lang w:val="fr-CA"/>
        </w:rPr>
      </w:pPr>
      <w:r w:rsidRPr="007646F5">
        <w:rPr>
          <w:lang w:val="fr-CA"/>
        </w:rPr>
        <w:t>Ressources: Les</w:t>
      </w:r>
      <w:r>
        <w:rPr>
          <w:lang w:val="fr-CA"/>
        </w:rPr>
        <w:t xml:space="preserve"> détails de cette activité sont décrits dans un vidéo disponible sur le site Web d’OCTE ou sur la chaine </w:t>
      </w:r>
      <w:hyperlink r:id="rId37"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4D038182" w14:textId="31997E8B" w:rsidR="0069091E" w:rsidRPr="00AE6B91" w:rsidRDefault="0069091E" w:rsidP="00DC5497">
      <w:pPr>
        <w:rPr>
          <w:color w:val="1932FF"/>
          <w:lang w:val="fr-CA"/>
        </w:rPr>
      </w:pPr>
      <w:r w:rsidRPr="00AE6B91">
        <w:rPr>
          <w:lang w:val="fr-CA"/>
        </w:rPr>
        <w:t xml:space="preserve"> </w:t>
      </w:r>
      <w:r w:rsidR="008944A2" w:rsidRPr="008944A2">
        <w:rPr>
          <w:lang w:val="fr-CA"/>
        </w:rPr>
        <w:t>Lien vers le vidéo:</w:t>
      </w:r>
      <w:r w:rsidR="008944A2">
        <w:rPr>
          <w:lang w:val="fr-CA"/>
        </w:rPr>
        <w:t xml:space="preserve"> </w:t>
      </w:r>
      <w:hyperlink r:id="rId38" w:history="1">
        <w:r w:rsidR="000C3B7C">
          <w:rPr>
            <w:rStyle w:val="Hyperlink"/>
            <w:color w:val="1932FF"/>
            <w:lang w:val="fr-CA"/>
          </w:rPr>
          <w:t>Vidéo 11- U</w:t>
        </w:r>
        <w:r w:rsidR="001819A5">
          <w:rPr>
            <w:rStyle w:val="Hyperlink"/>
            <w:color w:val="1932FF"/>
            <w:lang w:val="fr-CA"/>
          </w:rPr>
          <w:t>tilisation d’une entrée analogique avec un microcontrôl</w:t>
        </w:r>
        <w:r w:rsidR="002803EF" w:rsidRPr="00AE6B91">
          <w:rPr>
            <w:rStyle w:val="Hyperlink"/>
            <w:color w:val="1932FF"/>
            <w:lang w:val="fr-CA"/>
          </w:rPr>
          <w:t>e</w:t>
        </w:r>
        <w:r w:rsidR="001819A5">
          <w:rPr>
            <w:rStyle w:val="Hyperlink"/>
            <w:color w:val="1932FF"/>
            <w:lang w:val="fr-CA"/>
          </w:rPr>
          <w:t>u</w:t>
        </w:r>
        <w:r w:rsidR="002803EF" w:rsidRPr="00AE6B91">
          <w:rPr>
            <w:rStyle w:val="Hyperlink"/>
            <w:color w:val="1932FF"/>
            <w:lang w:val="fr-CA"/>
          </w:rPr>
          <w:t>r</w:t>
        </w:r>
      </w:hyperlink>
    </w:p>
    <w:p w14:paraId="1A8C416E" w14:textId="746DDB94" w:rsidR="00B73DB0" w:rsidRPr="00AE6B91" w:rsidRDefault="00981362" w:rsidP="00B73DB0">
      <w:pPr>
        <w:rPr>
          <w:lang w:val="fr-CA"/>
        </w:rPr>
      </w:pPr>
      <w:r>
        <w:rPr>
          <w:noProof/>
          <w:lang w:val="fr-CA"/>
        </w:rPr>
        <w:drawing>
          <wp:inline distT="0" distB="0" distL="0" distR="0" wp14:anchorId="358DAE6F" wp14:editId="1A0C2A45">
            <wp:extent cx="3200400" cy="1774767"/>
            <wp:effectExtent l="0" t="0" r="0" b="0"/>
            <wp:docPr id="31" name="Picture 31"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11B6CD57" w14:textId="77777777" w:rsidR="00D3623C" w:rsidRPr="007646F5" w:rsidRDefault="00926F5E" w:rsidP="00D3623C">
      <w:pPr>
        <w:jc w:val="left"/>
        <w:rPr>
          <w:lang w:val="fr-CA"/>
        </w:rPr>
      </w:pPr>
      <w:r w:rsidRPr="007646F5">
        <w:rPr>
          <w:lang w:val="fr-CA"/>
        </w:rPr>
        <w:t xml:space="preserve">Sommaire du vidéo: </w:t>
      </w:r>
      <w:r w:rsidR="001665A8" w:rsidRPr="007646F5">
        <w:rPr>
          <w:lang w:val="fr-CA"/>
        </w:rPr>
        <w:t>Ce vidéo</w:t>
      </w:r>
      <w:r w:rsidR="00D3623C" w:rsidRPr="007646F5">
        <w:rPr>
          <w:lang w:val="fr-CA"/>
        </w:rPr>
        <w:t xml:space="preserve"> présente aux élèves comment une entrée analogique est utilisée avec un microcontrôleur. Dans la vidéo, un potentiomètre est utilisé comme périphérique d'entrée et les élèves apprennent comment une plage de tensions de zéro à 5 volts est interprétée par un nombre binaire de dix bits par le microcontrôleur (0 à 1023). Les élèves voient le changement de tension sur l'entrée à l'aide d'un voltmètre et comment le moniteur série peut être utilisé pour voir la valeur du nombre binaire à dix bits.</w:t>
      </w:r>
    </w:p>
    <w:p w14:paraId="2CF034CF" w14:textId="77777777" w:rsidR="001819A5" w:rsidRPr="00BA733B" w:rsidRDefault="001819A5" w:rsidP="001819A5">
      <w:pPr>
        <w:jc w:val="left"/>
        <w:rPr>
          <w:lang w:val="fr-CA"/>
        </w:rPr>
      </w:pPr>
      <w:r w:rsidRPr="007646F5">
        <w:rPr>
          <w:lang w:val="fr-CA"/>
        </w:rPr>
        <w:t xml:space="preserve">Évaluation: Démonstration </w:t>
      </w:r>
      <w:r w:rsidRPr="00A03EE6">
        <w:rPr>
          <w:lang w:val="fr-CA"/>
        </w:rPr>
        <w:t xml:space="preserve">du </w:t>
      </w:r>
      <w:r>
        <w:rPr>
          <w:lang w:val="fr-CA"/>
        </w:rPr>
        <w:t xml:space="preserve">fonctionnement du </w:t>
      </w:r>
      <w:r w:rsidRPr="00A03EE6">
        <w:rPr>
          <w:lang w:val="fr-CA"/>
        </w:rPr>
        <w:t xml:space="preserve">circuit à l'enseignant </w:t>
      </w:r>
    </w:p>
    <w:p w14:paraId="1626B781" w14:textId="5EC68D75" w:rsidR="000F30B2" w:rsidRDefault="000F30B2" w:rsidP="00FD015F">
      <w:pPr>
        <w:pStyle w:val="Heading2"/>
      </w:pPr>
      <w:bookmarkStart w:id="55" w:name="_Toc45371785"/>
      <w:r w:rsidRPr="000F30B2">
        <w:lastRenderedPageBreak/>
        <w:t>Activité 12 - Utilisation d'un capteur à ultrasons avec un microcontrôleur</w:t>
      </w:r>
      <w:bookmarkEnd w:id="55"/>
    </w:p>
    <w:p w14:paraId="022D980D" w14:textId="77777777" w:rsidR="00871C4C" w:rsidRPr="00871C4C" w:rsidRDefault="00871C4C" w:rsidP="00871C4C">
      <w:pPr>
        <w:rPr>
          <w:lang w:eastAsia="en-US"/>
        </w:rPr>
      </w:pPr>
    </w:p>
    <w:p w14:paraId="665A7C38" w14:textId="77777777" w:rsidR="00D82404" w:rsidRPr="000F30B2" w:rsidRDefault="00D82404" w:rsidP="00D82404">
      <w:pPr>
        <w:jc w:val="left"/>
        <w:rPr>
          <w:rFonts w:eastAsia="Verdana"/>
          <w:color w:val="000000"/>
          <w:lang w:val="fr-CA" w:eastAsia="en-US"/>
        </w:rPr>
      </w:pPr>
      <w:r w:rsidRPr="000F30B2">
        <w:rPr>
          <w:rFonts w:eastAsia="Verdana"/>
          <w:color w:val="000000"/>
          <w:lang w:val="fr-CA" w:eastAsia="en-US"/>
        </w:rPr>
        <w:t>Le but de cette activité est de présenter aux élèves un capteur à ultrasons et comment il peut être utilisé comme entrée analogique pour un microcontrôleur.</w:t>
      </w:r>
    </w:p>
    <w:p w14:paraId="385C5E90" w14:textId="77777777" w:rsidR="00D82404" w:rsidRPr="000F30B2" w:rsidRDefault="00D82404" w:rsidP="00D82404">
      <w:pPr>
        <w:jc w:val="left"/>
        <w:rPr>
          <w:rFonts w:eastAsia="Verdana"/>
          <w:color w:val="000000"/>
          <w:lang w:val="fr-CA" w:eastAsia="en-US"/>
        </w:rPr>
      </w:pPr>
      <w:r w:rsidRPr="000F30B2">
        <w:rPr>
          <w:rFonts w:eastAsia="Verdana"/>
          <w:color w:val="000000"/>
          <w:lang w:val="fr-CA" w:eastAsia="en-US"/>
        </w:rPr>
        <w:t>Temps requis: 40 min</w:t>
      </w:r>
    </w:p>
    <w:p w14:paraId="4AA49B92" w14:textId="77777777" w:rsidR="00D82404" w:rsidRPr="000F30B2" w:rsidRDefault="00D82404" w:rsidP="00D82404">
      <w:pPr>
        <w:jc w:val="left"/>
        <w:rPr>
          <w:rFonts w:eastAsia="Verdana"/>
          <w:color w:val="000000"/>
          <w:lang w:val="fr-CA" w:eastAsia="en-US"/>
        </w:rPr>
      </w:pPr>
      <w:r w:rsidRPr="000F30B2">
        <w:rPr>
          <w:rFonts w:eastAsia="Verdana"/>
          <w:color w:val="000000"/>
          <w:lang w:val="fr-CA" w:eastAsia="en-US"/>
        </w:rPr>
        <w:t>Activités en classe:</w:t>
      </w:r>
    </w:p>
    <w:p w14:paraId="27F1010A" w14:textId="77777777" w:rsidR="00D82404" w:rsidRPr="000F30B2" w:rsidRDefault="00D82404" w:rsidP="00D82404">
      <w:pPr>
        <w:pStyle w:val="NoSpacing"/>
        <w:rPr>
          <w:lang w:val="fr-CA" w:eastAsia="en-US"/>
        </w:rPr>
      </w:pPr>
      <w:r w:rsidRPr="000F30B2">
        <w:rPr>
          <w:lang w:val="fr-CA" w:eastAsia="en-US"/>
        </w:rPr>
        <w:t>i) L'enseignant présentera les capteurs à ultrasons et leur fonctionnement grâce à l'utilisation des ondes sonores.</w:t>
      </w:r>
    </w:p>
    <w:p w14:paraId="63C19DAB" w14:textId="77777777" w:rsidR="00D82404" w:rsidRPr="000F30B2" w:rsidRDefault="00D82404" w:rsidP="00D82404">
      <w:pPr>
        <w:pStyle w:val="NoSpacing"/>
        <w:rPr>
          <w:lang w:val="fr-CA" w:eastAsia="en-US"/>
        </w:rPr>
      </w:pPr>
      <w:r>
        <w:rPr>
          <w:lang w:val="fr-CA" w:eastAsia="en-US"/>
        </w:rPr>
        <w:t>ii) Les élèves regarde</w:t>
      </w:r>
      <w:r w:rsidRPr="000F30B2">
        <w:rPr>
          <w:lang w:val="fr-CA" w:eastAsia="en-US"/>
        </w:rPr>
        <w:t>nt la prochaine vidéo de la série de vidéos</w:t>
      </w:r>
    </w:p>
    <w:p w14:paraId="15CA9C70" w14:textId="7E87CED3" w:rsidR="00D82404" w:rsidRDefault="00D82404" w:rsidP="00D82404">
      <w:pPr>
        <w:pStyle w:val="NoSpacing"/>
        <w:rPr>
          <w:lang w:val="fr-CA" w:eastAsia="en-US"/>
        </w:rPr>
      </w:pPr>
      <w:r w:rsidRPr="000F30B2">
        <w:rPr>
          <w:lang w:val="fr-CA" w:eastAsia="en-US"/>
        </w:rPr>
        <w:t xml:space="preserve">iii) Les élèves démontrent l'utilisation de capteurs à ultrasons à l'enseignant en utilisant les matériaux énumérés ci-dessous et </w:t>
      </w:r>
      <w:r w:rsidR="00DA0119">
        <w:rPr>
          <w:lang w:val="fr-CA" w:eastAsia="en-US"/>
        </w:rPr>
        <w:t xml:space="preserve">leur </w:t>
      </w:r>
      <w:r w:rsidR="000F4832">
        <w:rPr>
          <w:lang w:val="fr-CA" w:eastAsia="en-US"/>
        </w:rPr>
        <w:t>plaquette Arduino</w:t>
      </w:r>
    </w:p>
    <w:p w14:paraId="18E03D12" w14:textId="77777777" w:rsidR="00D82404" w:rsidRPr="000F30B2" w:rsidRDefault="00D82404" w:rsidP="00D82404">
      <w:pPr>
        <w:pStyle w:val="NoSpacing"/>
        <w:rPr>
          <w:lang w:val="fr-CA" w:eastAsia="en-US"/>
        </w:rPr>
      </w:pPr>
    </w:p>
    <w:p w14:paraId="6D93A0D8" w14:textId="30B91DA2" w:rsidR="00D82404" w:rsidRPr="000F30B2" w:rsidRDefault="00D82404" w:rsidP="00D82404">
      <w:pPr>
        <w:jc w:val="left"/>
        <w:rPr>
          <w:rFonts w:eastAsia="Verdana"/>
          <w:color w:val="000000"/>
          <w:lang w:val="fr-CA" w:eastAsia="en-US"/>
        </w:rPr>
      </w:pPr>
      <w:r w:rsidRPr="000F30B2">
        <w:rPr>
          <w:rFonts w:eastAsia="Verdana"/>
          <w:color w:val="000000"/>
          <w:lang w:val="fr-CA" w:eastAsia="en-US"/>
        </w:rPr>
        <w:t>Matériel / équipement requis en classe: capteurs à ultrasons, Arduino</w:t>
      </w:r>
      <w:r w:rsidRPr="00D82404">
        <w:rPr>
          <w:rFonts w:eastAsia="Verdana"/>
          <w:color w:val="000000"/>
          <w:lang w:val="fr-CA" w:eastAsia="en-US"/>
        </w:rPr>
        <w:t xml:space="preserve"> </w:t>
      </w:r>
      <w:r w:rsidRPr="000F30B2">
        <w:rPr>
          <w:rFonts w:eastAsia="Verdana"/>
          <w:color w:val="000000"/>
          <w:lang w:val="fr-CA" w:eastAsia="en-US"/>
        </w:rPr>
        <w:t>UNO et câbles de connexion, ordinateur et logiciel de programmation Arduino</w:t>
      </w:r>
      <w:r w:rsidR="00923DCF">
        <w:rPr>
          <w:rFonts w:eastAsia="Verdana"/>
          <w:color w:val="000000"/>
          <w:lang w:val="fr-CA" w:eastAsia="en-US"/>
        </w:rPr>
        <w:t>.</w:t>
      </w:r>
    </w:p>
    <w:p w14:paraId="538E7F58" w14:textId="5645949F" w:rsidR="0069091E" w:rsidRPr="00AE6B91" w:rsidRDefault="001665A8" w:rsidP="00D82404">
      <w:pPr>
        <w:rPr>
          <w:lang w:val="fr-CA"/>
        </w:rPr>
      </w:pPr>
      <w:r w:rsidRPr="007646F5">
        <w:rPr>
          <w:lang w:val="fr-CA"/>
        </w:rPr>
        <w:t>Ressources:</w:t>
      </w:r>
      <w:r>
        <w:rPr>
          <w:lang w:val="fr-CA"/>
        </w:rPr>
        <w:t xml:space="preserve"> Les détails de cette activité sont décrits dans un vidéo disponible sur le site Web d’OCTE ou sur la chaine </w:t>
      </w:r>
      <w:hyperlink r:id="rId39"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1CB83CFF" w14:textId="6566E0D4" w:rsidR="0069091E" w:rsidRPr="00AE6B91" w:rsidRDefault="008944A2" w:rsidP="00854A68">
      <w:pPr>
        <w:rPr>
          <w:color w:val="1932FF"/>
          <w:lang w:val="fr-CA"/>
        </w:rPr>
      </w:pPr>
      <w:r w:rsidRPr="008944A2">
        <w:rPr>
          <w:lang w:val="fr-CA"/>
        </w:rPr>
        <w:t>Lien vers le vidéo:</w:t>
      </w:r>
      <w:r>
        <w:rPr>
          <w:lang w:val="fr-CA"/>
        </w:rPr>
        <w:t xml:space="preserve"> </w:t>
      </w:r>
      <w:hyperlink r:id="rId40" w:history="1">
        <w:r w:rsidR="000C3B7C">
          <w:rPr>
            <w:rStyle w:val="Hyperlink"/>
            <w:color w:val="1932FF"/>
            <w:lang w:val="fr-CA"/>
          </w:rPr>
          <w:t>Vidéo 12 -U</w:t>
        </w:r>
        <w:r w:rsidR="001819A5">
          <w:rPr>
            <w:rStyle w:val="Hyperlink"/>
            <w:color w:val="1932FF"/>
            <w:lang w:val="fr-CA"/>
          </w:rPr>
          <w:t>tilisation d’un capteur analogique avec un microcontrôl</w:t>
        </w:r>
        <w:r w:rsidR="002803EF" w:rsidRPr="00AE6B91">
          <w:rPr>
            <w:rStyle w:val="Hyperlink"/>
            <w:color w:val="1932FF"/>
            <w:lang w:val="fr-CA"/>
          </w:rPr>
          <w:t>e</w:t>
        </w:r>
        <w:r w:rsidR="001819A5">
          <w:rPr>
            <w:rStyle w:val="Hyperlink"/>
            <w:color w:val="1932FF"/>
            <w:lang w:val="fr-CA"/>
          </w:rPr>
          <w:t>u</w:t>
        </w:r>
        <w:r w:rsidR="002803EF" w:rsidRPr="00AE6B91">
          <w:rPr>
            <w:rStyle w:val="Hyperlink"/>
            <w:color w:val="1932FF"/>
            <w:lang w:val="fr-CA"/>
          </w:rPr>
          <w:t>r</w:t>
        </w:r>
      </w:hyperlink>
    </w:p>
    <w:p w14:paraId="6308B6EF" w14:textId="491A04F1" w:rsidR="001146BA" w:rsidRPr="00AE6B91" w:rsidRDefault="00981362" w:rsidP="001146BA">
      <w:pPr>
        <w:rPr>
          <w:lang w:val="fr-CA"/>
        </w:rPr>
      </w:pPr>
      <w:r>
        <w:rPr>
          <w:noProof/>
          <w:lang w:val="fr-CA"/>
        </w:rPr>
        <w:drawing>
          <wp:inline distT="0" distB="0" distL="0" distR="0" wp14:anchorId="063C7A14" wp14:editId="526C0A3F">
            <wp:extent cx="3200400" cy="1774767"/>
            <wp:effectExtent l="0" t="0" r="0" b="0"/>
            <wp:docPr id="32" name="Picture 32"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605EE6C8" w14:textId="77777777" w:rsidR="00D82404" w:rsidRPr="007646F5" w:rsidRDefault="00926F5E" w:rsidP="00D82404">
      <w:pPr>
        <w:jc w:val="left"/>
        <w:rPr>
          <w:rFonts w:eastAsia="Verdana"/>
          <w:color w:val="000000"/>
          <w:lang w:val="fr-CA" w:eastAsia="en-US"/>
        </w:rPr>
      </w:pPr>
      <w:r w:rsidRPr="007646F5">
        <w:rPr>
          <w:lang w:val="fr-CA"/>
        </w:rPr>
        <w:t>Sommaire du vidéo:</w:t>
      </w:r>
      <w:r w:rsidR="00D82404" w:rsidRPr="007646F5">
        <w:rPr>
          <w:rFonts w:eastAsia="Verdana"/>
          <w:color w:val="000000"/>
          <w:lang w:val="fr-CA" w:eastAsia="en-US"/>
        </w:rPr>
        <w:t xml:space="preserve"> </w:t>
      </w:r>
      <w:r w:rsidR="001665A8" w:rsidRPr="007646F5">
        <w:rPr>
          <w:rFonts w:eastAsia="Verdana"/>
          <w:color w:val="000000"/>
          <w:lang w:val="fr-CA" w:eastAsia="en-US"/>
        </w:rPr>
        <w:t>Ce vidéo</w:t>
      </w:r>
      <w:r w:rsidR="00D82404" w:rsidRPr="007646F5">
        <w:rPr>
          <w:rFonts w:eastAsia="Verdana"/>
          <w:color w:val="000000"/>
          <w:lang w:val="fr-CA" w:eastAsia="en-US"/>
        </w:rPr>
        <w:t xml:space="preserve"> présente aux élèves le fonctionnement d’un appareil à ultrasons grâce à l'utilisation des ondes sonores. Les élèves doivent comprendre comment les ondes sonores sont envoyées hors du port de transmission de l'appareil pour rebondir sur un objet et revenir entrer dans le port de réception de l'appareil.</w:t>
      </w:r>
    </w:p>
    <w:p w14:paraId="33C87F71" w14:textId="3F03E052" w:rsidR="00D82404" w:rsidRPr="000F30B2" w:rsidRDefault="00D82404" w:rsidP="00D82404">
      <w:pPr>
        <w:jc w:val="left"/>
        <w:rPr>
          <w:rFonts w:eastAsia="Verdana"/>
          <w:color w:val="000000"/>
          <w:lang w:val="fr-CA" w:eastAsia="en-US"/>
        </w:rPr>
      </w:pPr>
      <w:r w:rsidRPr="007646F5">
        <w:rPr>
          <w:rFonts w:eastAsia="Verdana"/>
          <w:color w:val="000000"/>
          <w:lang w:val="fr-CA" w:eastAsia="en-US"/>
        </w:rPr>
        <w:t xml:space="preserve">Évaluation: </w:t>
      </w:r>
      <w:r w:rsidR="00FD015F">
        <w:rPr>
          <w:rFonts w:eastAsia="Verdana"/>
          <w:color w:val="000000"/>
          <w:lang w:val="fr-CA" w:eastAsia="en-US"/>
        </w:rPr>
        <w:t>Questionnaire</w:t>
      </w:r>
      <w:r w:rsidRPr="007646F5">
        <w:rPr>
          <w:rFonts w:eastAsia="Verdana"/>
          <w:color w:val="000000"/>
          <w:lang w:val="fr-CA" w:eastAsia="en-US"/>
        </w:rPr>
        <w:t xml:space="preserve"> - Périphériques</w:t>
      </w:r>
      <w:r w:rsidRPr="000F30B2">
        <w:rPr>
          <w:rFonts w:eastAsia="Verdana"/>
          <w:color w:val="000000"/>
          <w:lang w:val="fr-CA" w:eastAsia="en-US"/>
        </w:rPr>
        <w:t xml:space="preserve"> d'entrée numériques et analogiques (voir l'annexe D)</w:t>
      </w:r>
    </w:p>
    <w:p w14:paraId="4EBFE86F" w14:textId="600A4761" w:rsidR="00532E6A" w:rsidRDefault="00145FF4" w:rsidP="00871C4C">
      <w:pPr>
        <w:pStyle w:val="Heading2"/>
      </w:pPr>
      <w:r w:rsidRPr="00AE6B91">
        <w:rPr>
          <w:rFonts w:cstheme="majorHAnsi"/>
          <w:color w:val="2E74B5" w:themeColor="accent1" w:themeShade="BF"/>
          <w:sz w:val="28"/>
          <w:szCs w:val="28"/>
          <w:lang w:val="fr-CA"/>
        </w:rPr>
        <w:br w:type="page"/>
      </w:r>
      <w:bookmarkStart w:id="56" w:name="_Toc45371786"/>
      <w:r w:rsidR="00B93613" w:rsidRPr="00B93613">
        <w:lastRenderedPageBreak/>
        <w:t>Activité 13 - Utilisation d'opérateurs booléens dans la programmation</w:t>
      </w:r>
      <w:bookmarkEnd w:id="56"/>
    </w:p>
    <w:p w14:paraId="363286E4" w14:textId="77777777" w:rsidR="00D009B7" w:rsidRPr="00D009B7" w:rsidRDefault="00D009B7" w:rsidP="00D009B7">
      <w:pPr>
        <w:rPr>
          <w:lang w:eastAsia="en-US"/>
        </w:rPr>
      </w:pPr>
    </w:p>
    <w:p w14:paraId="3344B9D3" w14:textId="77777777" w:rsidR="00B93613" w:rsidRPr="00B93613" w:rsidRDefault="00B93613" w:rsidP="00B93613">
      <w:pPr>
        <w:jc w:val="left"/>
        <w:rPr>
          <w:rFonts w:eastAsia="Verdana"/>
          <w:color w:val="000000"/>
          <w:lang w:val="fr-CA" w:eastAsia="en-US"/>
        </w:rPr>
      </w:pPr>
      <w:r>
        <w:rPr>
          <w:rFonts w:eastAsia="Verdana"/>
          <w:color w:val="000000"/>
          <w:lang w:val="fr-CA" w:eastAsia="en-US"/>
        </w:rPr>
        <w:t>L’objectif</w:t>
      </w:r>
      <w:r w:rsidRPr="00B93613">
        <w:rPr>
          <w:rFonts w:eastAsia="Verdana"/>
          <w:color w:val="000000"/>
          <w:lang w:val="fr-CA" w:eastAsia="en-US"/>
        </w:rPr>
        <w:t xml:space="preserve"> de cette activité </w:t>
      </w:r>
      <w:r>
        <w:rPr>
          <w:rFonts w:eastAsia="Verdana"/>
          <w:color w:val="000000"/>
          <w:lang w:val="fr-CA" w:eastAsia="en-US"/>
        </w:rPr>
        <w:t>est de faire la dé</w:t>
      </w:r>
      <w:r w:rsidRPr="00B93613">
        <w:rPr>
          <w:rFonts w:eastAsia="Verdana"/>
          <w:color w:val="000000"/>
          <w:lang w:val="fr-CA" w:eastAsia="en-US"/>
        </w:rPr>
        <w:t xml:space="preserve">montrer comment utiliser les opérateurs booléens </w:t>
      </w:r>
      <w:r>
        <w:rPr>
          <w:rFonts w:eastAsia="Verdana"/>
          <w:color w:val="000000"/>
          <w:lang w:val="fr-CA" w:eastAsia="en-US"/>
        </w:rPr>
        <w:t>afin d’utiliser plusieurs entrées avec</w:t>
      </w:r>
      <w:r w:rsidRPr="00B93613">
        <w:rPr>
          <w:rFonts w:eastAsia="Verdana"/>
          <w:color w:val="000000"/>
          <w:lang w:val="fr-CA" w:eastAsia="en-US"/>
        </w:rPr>
        <w:t xml:space="preserve"> un microcontrôleur.</w:t>
      </w:r>
    </w:p>
    <w:p w14:paraId="6E99A2C6" w14:textId="77777777" w:rsidR="00B93613" w:rsidRPr="00B93613" w:rsidRDefault="00B93613" w:rsidP="00B93613">
      <w:pPr>
        <w:jc w:val="left"/>
        <w:rPr>
          <w:rFonts w:eastAsia="Verdana"/>
          <w:color w:val="000000"/>
          <w:lang w:val="fr-CA" w:eastAsia="en-US"/>
        </w:rPr>
      </w:pPr>
      <w:r w:rsidRPr="00B93613">
        <w:rPr>
          <w:rFonts w:eastAsia="Verdana"/>
          <w:color w:val="000000"/>
          <w:lang w:val="fr-CA" w:eastAsia="en-US"/>
        </w:rPr>
        <w:t>Temps requis: 30 minutes</w:t>
      </w:r>
    </w:p>
    <w:p w14:paraId="17067EF1" w14:textId="77777777" w:rsidR="00B93613" w:rsidRPr="00B93613" w:rsidRDefault="00B93613" w:rsidP="00B93613">
      <w:pPr>
        <w:jc w:val="left"/>
        <w:rPr>
          <w:rFonts w:eastAsia="Verdana"/>
          <w:color w:val="000000"/>
          <w:lang w:val="fr-CA" w:eastAsia="en-US"/>
        </w:rPr>
      </w:pPr>
      <w:r w:rsidRPr="00B93613">
        <w:rPr>
          <w:rFonts w:eastAsia="Verdana"/>
          <w:color w:val="000000"/>
          <w:lang w:val="fr-CA" w:eastAsia="en-US"/>
        </w:rPr>
        <w:t>Activités en classe:</w:t>
      </w:r>
    </w:p>
    <w:p w14:paraId="6F40A483" w14:textId="77777777" w:rsidR="00B93613" w:rsidRPr="00B93613" w:rsidRDefault="00B93613" w:rsidP="00B93613">
      <w:pPr>
        <w:pStyle w:val="NoSpacing"/>
        <w:rPr>
          <w:lang w:val="fr-CA" w:eastAsia="en-US"/>
        </w:rPr>
      </w:pPr>
      <w:r w:rsidRPr="00B93613">
        <w:rPr>
          <w:lang w:val="fr-CA" w:eastAsia="en-US"/>
        </w:rPr>
        <w:t>i) L'enseignant présentera les opérateurs booléens «et» et «ou» et les tables de vérité pour chacun.</w:t>
      </w:r>
    </w:p>
    <w:p w14:paraId="1DF421F0" w14:textId="77777777" w:rsidR="00B93613" w:rsidRPr="00B93613" w:rsidRDefault="00B93613" w:rsidP="00B93613">
      <w:pPr>
        <w:pStyle w:val="NoSpacing"/>
        <w:rPr>
          <w:lang w:val="fr-CA" w:eastAsia="en-US"/>
        </w:rPr>
      </w:pPr>
      <w:r w:rsidRPr="00B93613">
        <w:rPr>
          <w:lang w:val="fr-CA" w:eastAsia="en-US"/>
        </w:rPr>
        <w:t>ii) L'élève construira un circuit à deux entrées numériques en utilisant deux boutons-poussoirs et des résistances abaissées. Les élèves créeront ensuite le code pour vérifier les deux états d'entrée à partir des boutons</w:t>
      </w:r>
      <w:r>
        <w:rPr>
          <w:lang w:val="fr-CA" w:eastAsia="en-US"/>
        </w:rPr>
        <w:t>-poussoirs et allumeront une DEL</w:t>
      </w:r>
      <w:r w:rsidRPr="00B93613">
        <w:rPr>
          <w:lang w:val="fr-CA" w:eastAsia="en-US"/>
        </w:rPr>
        <w:t xml:space="preserve"> basée sur les opérateurs booléens «et» et «ou».</w:t>
      </w:r>
    </w:p>
    <w:p w14:paraId="39C6C0D7" w14:textId="77777777" w:rsidR="00B93613" w:rsidRDefault="00B93613" w:rsidP="00B93613">
      <w:pPr>
        <w:pStyle w:val="NoSpacing"/>
        <w:rPr>
          <w:lang w:val="fr-CA" w:eastAsia="en-US"/>
        </w:rPr>
      </w:pPr>
      <w:r>
        <w:rPr>
          <w:lang w:val="fr-CA" w:eastAsia="en-US"/>
        </w:rPr>
        <w:t>iii) Les élèves regarde</w:t>
      </w:r>
      <w:r w:rsidRPr="00B93613">
        <w:rPr>
          <w:lang w:val="fr-CA" w:eastAsia="en-US"/>
        </w:rPr>
        <w:t>nt la prochaine vidéo de la série de vidéos</w:t>
      </w:r>
    </w:p>
    <w:p w14:paraId="18E0CAFB" w14:textId="77777777" w:rsidR="00B93613" w:rsidRPr="00B93613" w:rsidRDefault="00B93613" w:rsidP="00B93613">
      <w:pPr>
        <w:pStyle w:val="NoSpacing"/>
        <w:rPr>
          <w:lang w:val="fr-CA" w:eastAsia="en-US"/>
        </w:rPr>
      </w:pPr>
    </w:p>
    <w:p w14:paraId="02D7AE9E" w14:textId="3C135168" w:rsidR="00B93613" w:rsidRPr="00B93613" w:rsidRDefault="00B93613" w:rsidP="00B93613">
      <w:pPr>
        <w:jc w:val="left"/>
        <w:rPr>
          <w:rFonts w:eastAsia="Verdana"/>
          <w:color w:val="000000"/>
          <w:lang w:val="fr-CA" w:eastAsia="en-US"/>
        </w:rPr>
      </w:pPr>
      <w:r w:rsidRPr="00B93613">
        <w:rPr>
          <w:rFonts w:eastAsia="Verdana"/>
          <w:color w:val="000000"/>
          <w:lang w:val="fr-CA" w:eastAsia="en-US"/>
        </w:rPr>
        <w:t xml:space="preserve">Matériel / équipement requis en classe: boutons-poussoirs, résistances 220 Ohm, </w:t>
      </w:r>
      <w:r>
        <w:rPr>
          <w:rFonts w:eastAsia="Verdana"/>
          <w:color w:val="000000"/>
          <w:lang w:val="fr-CA" w:eastAsia="en-US"/>
        </w:rPr>
        <w:t>DEL</w:t>
      </w:r>
      <w:r w:rsidRPr="00B93613">
        <w:rPr>
          <w:rFonts w:eastAsia="Verdana"/>
          <w:color w:val="000000"/>
          <w:lang w:val="fr-CA" w:eastAsia="en-US"/>
        </w:rPr>
        <w:t>, Arduino</w:t>
      </w:r>
      <w:r>
        <w:rPr>
          <w:rFonts w:eastAsia="Verdana"/>
          <w:color w:val="000000"/>
          <w:lang w:val="fr-CA" w:eastAsia="en-US"/>
        </w:rPr>
        <w:t xml:space="preserve"> UNO</w:t>
      </w:r>
      <w:r w:rsidRPr="00B93613">
        <w:rPr>
          <w:rFonts w:eastAsia="Verdana"/>
          <w:color w:val="000000"/>
          <w:lang w:val="fr-CA" w:eastAsia="en-US"/>
        </w:rPr>
        <w:t xml:space="preserve"> et </w:t>
      </w:r>
      <w:r>
        <w:rPr>
          <w:rFonts w:eastAsia="Verdana"/>
          <w:color w:val="000000"/>
          <w:lang w:val="fr-CA" w:eastAsia="en-US"/>
        </w:rPr>
        <w:t>câbles de connexion, ordinateur</w:t>
      </w:r>
      <w:r w:rsidRPr="00B93613">
        <w:rPr>
          <w:rFonts w:eastAsia="Verdana"/>
          <w:color w:val="000000"/>
          <w:lang w:val="fr-CA" w:eastAsia="en-US"/>
        </w:rPr>
        <w:t xml:space="preserve"> et logiciel de programmation Arduino</w:t>
      </w:r>
      <w:r w:rsidR="00923DCF">
        <w:rPr>
          <w:rFonts w:eastAsia="Verdana"/>
          <w:color w:val="000000"/>
          <w:lang w:val="fr-CA" w:eastAsia="en-US"/>
        </w:rPr>
        <w:t>.</w:t>
      </w:r>
    </w:p>
    <w:p w14:paraId="2752960D" w14:textId="720EA363" w:rsidR="001665A8" w:rsidRDefault="001665A8" w:rsidP="00145FF4">
      <w:pPr>
        <w:rPr>
          <w:lang w:val="fr-CA"/>
        </w:rPr>
      </w:pPr>
      <w:r w:rsidRPr="007646F5">
        <w:rPr>
          <w:lang w:val="fr-CA"/>
        </w:rPr>
        <w:t>Ressources: Les</w:t>
      </w:r>
      <w:r>
        <w:rPr>
          <w:lang w:val="fr-CA"/>
        </w:rPr>
        <w:t xml:space="preserve"> détails de cette activité sont décrits dans un vidéo disponible sur le site Web d’OCTE ou sur la chaine </w:t>
      </w:r>
      <w:hyperlink r:id="rId41"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26534279" w14:textId="4B9ED41F" w:rsidR="00532E6A" w:rsidRPr="00AE6B91" w:rsidRDefault="008944A2" w:rsidP="00145FF4">
      <w:pPr>
        <w:rPr>
          <w:color w:val="1932FF"/>
          <w:lang w:val="fr-CA"/>
        </w:rPr>
      </w:pPr>
      <w:r w:rsidRPr="008944A2">
        <w:rPr>
          <w:lang w:val="fr-CA"/>
        </w:rPr>
        <w:t>Lien vers le vidéo:</w:t>
      </w:r>
      <w:r>
        <w:rPr>
          <w:lang w:val="fr-CA"/>
        </w:rPr>
        <w:t xml:space="preserve"> </w:t>
      </w:r>
      <w:hyperlink r:id="rId42" w:history="1">
        <w:r w:rsidR="000C3B7C">
          <w:rPr>
            <w:rStyle w:val="Hyperlink"/>
            <w:color w:val="1932FF"/>
            <w:lang w:val="fr-CA"/>
          </w:rPr>
          <w:t>Vidéo 13 - U</w:t>
        </w:r>
        <w:r w:rsidR="001819A5">
          <w:rPr>
            <w:rStyle w:val="Hyperlink"/>
            <w:color w:val="1932FF"/>
            <w:lang w:val="fr-CA"/>
          </w:rPr>
          <w:t xml:space="preserve">tilisation d’opérateurs booléens dans la </w:t>
        </w:r>
        <w:r w:rsidR="002803EF" w:rsidRPr="00AE6B91">
          <w:rPr>
            <w:rStyle w:val="Hyperlink"/>
            <w:color w:val="1932FF"/>
            <w:lang w:val="fr-CA"/>
          </w:rPr>
          <w:t>Programm</w:t>
        </w:r>
        <w:r w:rsidR="001819A5">
          <w:rPr>
            <w:rStyle w:val="Hyperlink"/>
            <w:color w:val="1932FF"/>
            <w:lang w:val="fr-CA"/>
          </w:rPr>
          <w:t>ation</w:t>
        </w:r>
      </w:hyperlink>
    </w:p>
    <w:p w14:paraId="6329ECF4" w14:textId="6D8A9EB0" w:rsidR="001146BA" w:rsidRPr="00AE6B91" w:rsidRDefault="00981362" w:rsidP="001146BA">
      <w:pPr>
        <w:rPr>
          <w:lang w:val="fr-CA"/>
        </w:rPr>
      </w:pPr>
      <w:r>
        <w:rPr>
          <w:noProof/>
          <w:lang w:val="fr-CA"/>
        </w:rPr>
        <w:drawing>
          <wp:inline distT="0" distB="0" distL="0" distR="0" wp14:anchorId="79F6B1AE" wp14:editId="2C4C79D1">
            <wp:extent cx="3200400" cy="1774767"/>
            <wp:effectExtent l="0" t="0" r="0" b="0"/>
            <wp:docPr id="33" name="Picture 33"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5A74340A" w14:textId="77777777" w:rsidR="00C9275F" w:rsidRPr="007646F5" w:rsidRDefault="00926F5E" w:rsidP="00C9275F">
      <w:pPr>
        <w:rPr>
          <w:lang w:val="fr-CA" w:eastAsia="en-US"/>
        </w:rPr>
      </w:pPr>
      <w:r w:rsidRPr="007646F5">
        <w:rPr>
          <w:lang w:val="fr-CA"/>
        </w:rPr>
        <w:t xml:space="preserve">Sommaire du vidéo: </w:t>
      </w:r>
      <w:r w:rsidR="00C9275F" w:rsidRPr="007646F5">
        <w:rPr>
          <w:lang w:val="fr-CA" w:eastAsia="en-US"/>
        </w:rPr>
        <w:t xml:space="preserve"> </w:t>
      </w:r>
      <w:r w:rsidR="001665A8" w:rsidRPr="007646F5">
        <w:rPr>
          <w:lang w:val="fr-CA" w:eastAsia="en-US"/>
        </w:rPr>
        <w:t>Ce vidéo</w:t>
      </w:r>
      <w:r w:rsidR="00C9275F" w:rsidRPr="007646F5">
        <w:rPr>
          <w:lang w:val="fr-CA" w:eastAsia="en-US"/>
        </w:rPr>
        <w:t xml:space="preserve"> présente aux étudiants les opérateurs booléens « et » et « ou » et comment ils peuvent être utilisés conjointement avec des périphériques d'entrée.</w:t>
      </w:r>
    </w:p>
    <w:p w14:paraId="36FD56F3" w14:textId="23C13639" w:rsidR="00B93613" w:rsidRPr="00B93613" w:rsidRDefault="001665A8" w:rsidP="00C9275F">
      <w:pPr>
        <w:rPr>
          <w:rFonts w:asciiTheme="majorHAnsi" w:hAnsiTheme="majorHAnsi" w:cstheme="majorHAnsi"/>
          <w:color w:val="2E74B5" w:themeColor="accent1" w:themeShade="BF"/>
          <w:sz w:val="40"/>
          <w:szCs w:val="40"/>
          <w:lang w:val="fr-CA"/>
        </w:rPr>
      </w:pPr>
      <w:r w:rsidRPr="007646F5">
        <w:rPr>
          <w:lang w:val="fr-CA" w:eastAsia="en-US"/>
        </w:rPr>
        <w:t>É</w:t>
      </w:r>
      <w:r w:rsidR="00B93613" w:rsidRPr="007646F5">
        <w:rPr>
          <w:lang w:val="fr-CA" w:eastAsia="en-US"/>
        </w:rPr>
        <w:t xml:space="preserve">valuation: </w:t>
      </w:r>
      <w:r w:rsidR="00FD015F">
        <w:rPr>
          <w:lang w:val="fr-CA" w:eastAsia="en-US"/>
        </w:rPr>
        <w:t>Questionnaire</w:t>
      </w:r>
      <w:r w:rsidR="00B93613" w:rsidRPr="00B93613">
        <w:rPr>
          <w:lang w:val="fr-CA" w:eastAsia="en-US"/>
        </w:rPr>
        <w:t xml:space="preserve"> - Démonstration du circuit à l'enseignant.</w:t>
      </w:r>
      <w:r w:rsidR="00145FF4" w:rsidRPr="00AE6B91">
        <w:rPr>
          <w:rFonts w:asciiTheme="majorHAnsi" w:hAnsiTheme="majorHAnsi" w:cstheme="majorHAnsi"/>
          <w:color w:val="2E74B5" w:themeColor="accent1" w:themeShade="BF"/>
          <w:sz w:val="40"/>
          <w:szCs w:val="40"/>
          <w:lang w:val="fr-CA"/>
        </w:rPr>
        <w:br w:type="page"/>
      </w:r>
    </w:p>
    <w:p w14:paraId="2FFD70A9" w14:textId="1DB45B15" w:rsidR="00B93613" w:rsidRDefault="00B93613" w:rsidP="00D009B7">
      <w:pPr>
        <w:pStyle w:val="Heading2"/>
      </w:pPr>
      <w:bookmarkStart w:id="57" w:name="_Toc45371787"/>
      <w:r>
        <w:lastRenderedPageBreak/>
        <w:t xml:space="preserve">Activité 14 - Tâche </w:t>
      </w:r>
      <w:r w:rsidR="00D009B7">
        <w:t>s</w:t>
      </w:r>
      <w:r w:rsidR="008063EB">
        <w:t>o</w:t>
      </w:r>
      <w:r w:rsidR="00D009B7">
        <w:t>mmative</w:t>
      </w:r>
      <w:bookmarkEnd w:id="57"/>
    </w:p>
    <w:p w14:paraId="3EF92EC3" w14:textId="77777777" w:rsidR="00D009B7" w:rsidRPr="00D009B7" w:rsidRDefault="00D009B7" w:rsidP="00D009B7">
      <w:pPr>
        <w:rPr>
          <w:lang w:eastAsia="en-US"/>
        </w:rPr>
      </w:pPr>
    </w:p>
    <w:p w14:paraId="28D7C8B4" w14:textId="77777777" w:rsidR="00B93613" w:rsidRPr="00B93613" w:rsidRDefault="00B93613" w:rsidP="00B93613">
      <w:pPr>
        <w:jc w:val="left"/>
        <w:rPr>
          <w:lang w:val="fr-CA"/>
        </w:rPr>
      </w:pPr>
      <w:r>
        <w:rPr>
          <w:lang w:val="fr-CA"/>
        </w:rPr>
        <w:t>Le but</w:t>
      </w:r>
      <w:r w:rsidRPr="00B93613">
        <w:rPr>
          <w:lang w:val="fr-CA"/>
        </w:rPr>
        <w:t xml:space="preserve"> de cette activité est de revoir</w:t>
      </w:r>
      <w:r>
        <w:rPr>
          <w:lang w:val="fr-CA"/>
        </w:rPr>
        <w:t xml:space="preserve"> tous </w:t>
      </w:r>
      <w:r w:rsidRPr="00B93613">
        <w:rPr>
          <w:lang w:val="fr-CA"/>
        </w:rPr>
        <w:t xml:space="preserve">les détails de la tâche </w:t>
      </w:r>
      <w:r>
        <w:rPr>
          <w:lang w:val="fr-CA"/>
        </w:rPr>
        <w:t>sommative</w:t>
      </w:r>
    </w:p>
    <w:p w14:paraId="793B7BE7" w14:textId="77777777" w:rsidR="00B93613" w:rsidRPr="00B93613" w:rsidRDefault="00B93613" w:rsidP="00B93613">
      <w:pPr>
        <w:jc w:val="left"/>
        <w:rPr>
          <w:lang w:val="fr-CA"/>
        </w:rPr>
      </w:pPr>
      <w:r w:rsidRPr="00B93613">
        <w:rPr>
          <w:lang w:val="fr-CA"/>
        </w:rPr>
        <w:t>Temps requis: 60 minutes</w:t>
      </w:r>
    </w:p>
    <w:p w14:paraId="7A0D36F0" w14:textId="77777777" w:rsidR="00B93613" w:rsidRPr="00B93613" w:rsidRDefault="00B93613" w:rsidP="00B93613">
      <w:pPr>
        <w:jc w:val="left"/>
        <w:rPr>
          <w:lang w:val="fr-CA"/>
        </w:rPr>
      </w:pPr>
      <w:r w:rsidRPr="00B93613">
        <w:rPr>
          <w:lang w:val="fr-CA"/>
        </w:rPr>
        <w:t>Activités en classe:</w:t>
      </w:r>
    </w:p>
    <w:p w14:paraId="68019649" w14:textId="67AEB7D7" w:rsidR="00B93613" w:rsidRPr="00B93613" w:rsidRDefault="00B93613" w:rsidP="00B93613">
      <w:pPr>
        <w:pStyle w:val="NoSpacing"/>
        <w:rPr>
          <w:lang w:val="fr-CA"/>
        </w:rPr>
      </w:pPr>
      <w:r w:rsidRPr="00B93613">
        <w:rPr>
          <w:lang w:val="fr-CA"/>
        </w:rPr>
        <w:t xml:space="preserve">i) Les élèves regardent la vidéo finale de la série de vidéos. </w:t>
      </w:r>
      <w:r>
        <w:rPr>
          <w:lang w:val="fr-CA"/>
        </w:rPr>
        <w:t>Ce</w:t>
      </w:r>
      <w:r w:rsidR="00E44792">
        <w:rPr>
          <w:lang w:val="fr-CA"/>
        </w:rPr>
        <w:t xml:space="preserve">ci </w:t>
      </w:r>
      <w:r>
        <w:rPr>
          <w:lang w:val="fr-CA"/>
        </w:rPr>
        <w:t>résume</w:t>
      </w:r>
      <w:r w:rsidRPr="00B93613">
        <w:rPr>
          <w:lang w:val="fr-CA"/>
        </w:rPr>
        <w:t xml:space="preserve"> la tâche </w:t>
      </w:r>
      <w:r>
        <w:rPr>
          <w:lang w:val="fr-CA"/>
        </w:rPr>
        <w:t xml:space="preserve">sommative </w:t>
      </w:r>
      <w:r w:rsidRPr="00B93613">
        <w:rPr>
          <w:lang w:val="fr-CA"/>
        </w:rPr>
        <w:t xml:space="preserve">ainsi que les </w:t>
      </w:r>
      <w:r>
        <w:rPr>
          <w:lang w:val="fr-CA"/>
        </w:rPr>
        <w:t>bonnes méthodes pour bien réussir</w:t>
      </w:r>
      <w:r w:rsidRPr="00B93613">
        <w:rPr>
          <w:lang w:val="fr-CA"/>
        </w:rPr>
        <w:t>.</w:t>
      </w:r>
    </w:p>
    <w:p w14:paraId="1FEF6D86" w14:textId="1BBDB8C0" w:rsidR="00B93613" w:rsidRDefault="00B93613" w:rsidP="00B93613">
      <w:pPr>
        <w:pStyle w:val="NoSpacing"/>
        <w:rPr>
          <w:lang w:val="fr-CA"/>
        </w:rPr>
      </w:pPr>
      <w:r w:rsidRPr="00B93613">
        <w:rPr>
          <w:lang w:val="fr-CA"/>
        </w:rPr>
        <w:t xml:space="preserve">ii) Les élèves auront du temps en classe pour terminer la tâche </w:t>
      </w:r>
      <w:r>
        <w:rPr>
          <w:lang w:val="fr-CA"/>
        </w:rPr>
        <w:t xml:space="preserve">sommative qui est un détecteur de </w:t>
      </w:r>
      <w:r w:rsidRPr="00B93613">
        <w:rPr>
          <w:lang w:val="fr-CA"/>
        </w:rPr>
        <w:t>distanc</w:t>
      </w:r>
      <w:r>
        <w:rPr>
          <w:lang w:val="fr-CA"/>
        </w:rPr>
        <w:t>iation sociale</w:t>
      </w:r>
      <w:r w:rsidRPr="00B93613">
        <w:rPr>
          <w:lang w:val="fr-CA"/>
        </w:rPr>
        <w:t>. Les élèves remettront un document montrant le processus de conception de cette tâche (voir Rapport de réflexion ou de conception)</w:t>
      </w:r>
      <w:r w:rsidR="005D555A">
        <w:rPr>
          <w:lang w:val="fr-CA"/>
        </w:rPr>
        <w:t>.</w:t>
      </w:r>
    </w:p>
    <w:p w14:paraId="3F4982F3" w14:textId="77777777" w:rsidR="00B93613" w:rsidRPr="007646F5" w:rsidRDefault="00B93613" w:rsidP="00B93613">
      <w:pPr>
        <w:pStyle w:val="NoSpacing"/>
        <w:rPr>
          <w:lang w:val="fr-CA"/>
        </w:rPr>
      </w:pPr>
    </w:p>
    <w:p w14:paraId="023172E2" w14:textId="4C26CB16" w:rsidR="00B93613" w:rsidRPr="007646F5" w:rsidRDefault="001665A8" w:rsidP="00B93613">
      <w:pPr>
        <w:jc w:val="left"/>
        <w:rPr>
          <w:lang w:val="fr-CA"/>
        </w:rPr>
      </w:pPr>
      <w:r w:rsidRPr="007646F5">
        <w:t xml:space="preserve">Matériaux et équipements requis en classe: </w:t>
      </w:r>
      <w:r w:rsidR="00B93613" w:rsidRPr="007646F5">
        <w:rPr>
          <w:lang w:val="fr-CA"/>
        </w:rPr>
        <w:t>capteurs infrarouges passifs, capteurs à ultrasons, haut-parleurs piézoélectriques, Arduino UNO et câbles de connexion, ordinateur et logiciel de programmation Arduino</w:t>
      </w:r>
      <w:r w:rsidR="00923DCF">
        <w:rPr>
          <w:lang w:val="fr-CA"/>
        </w:rPr>
        <w:t>.</w:t>
      </w:r>
    </w:p>
    <w:p w14:paraId="3E10E9F8" w14:textId="0D33AEAE" w:rsidR="001665A8" w:rsidRDefault="001665A8" w:rsidP="00145FF4">
      <w:pPr>
        <w:rPr>
          <w:lang w:val="fr-CA"/>
        </w:rPr>
      </w:pPr>
      <w:r w:rsidRPr="007646F5">
        <w:rPr>
          <w:lang w:val="fr-CA"/>
        </w:rPr>
        <w:t>Ressources:</w:t>
      </w:r>
      <w:r>
        <w:rPr>
          <w:lang w:val="fr-CA"/>
        </w:rPr>
        <w:t xml:space="preserve"> Les détails de cette activité sont décrits dans un vidéo disponible sur le site Web d’OCTE ou sur la chaine </w:t>
      </w:r>
      <w:hyperlink r:id="rId43" w:history="1">
        <w:r w:rsidRPr="00145303">
          <w:rPr>
            <w:rStyle w:val="Hyperlink"/>
            <w:lang w:val="fr-CA"/>
          </w:rPr>
          <w:t>YouTube d’OCTE</w:t>
        </w:r>
      </w:hyperlink>
      <w:r>
        <w:rPr>
          <w:lang w:val="fr-CA"/>
        </w:rPr>
        <w:t xml:space="preserve">. L’étudiant peut regarder les vidéos en classe ou à son domicile et ensuite compléter les activités en classe avec le matériel de l’école. Si l’étudiant est au domicile, il peut commencer à travailler sur le projet en utilisant un simulateur </w:t>
      </w:r>
      <w:r w:rsidR="001C4231">
        <w:rPr>
          <w:lang w:val="fr-CA"/>
        </w:rPr>
        <w:t>Web</w:t>
      </w:r>
      <w:r>
        <w:rPr>
          <w:lang w:val="fr-CA"/>
        </w:rPr>
        <w:t>. Des ressources supplémentaires peuvent être utilisées si l’étudiant ne peut se rendre à l’école pour une période prolongée.</w:t>
      </w:r>
    </w:p>
    <w:p w14:paraId="29ECACD5" w14:textId="7851B857" w:rsidR="0069091E" w:rsidRPr="00AE6B91" w:rsidRDefault="008944A2" w:rsidP="00145FF4">
      <w:pPr>
        <w:rPr>
          <w:color w:val="1932FF"/>
          <w:lang w:val="fr-CA"/>
        </w:rPr>
      </w:pPr>
      <w:r w:rsidRPr="008944A2">
        <w:rPr>
          <w:lang w:val="fr-CA"/>
        </w:rPr>
        <w:t>Lien vers le vidéo:</w:t>
      </w:r>
      <w:r>
        <w:rPr>
          <w:lang w:val="fr-CA"/>
        </w:rPr>
        <w:t xml:space="preserve"> </w:t>
      </w:r>
      <w:hyperlink r:id="rId44" w:history="1">
        <w:r w:rsidR="000C3B7C">
          <w:rPr>
            <w:rStyle w:val="Hyperlink"/>
            <w:color w:val="1932FF"/>
            <w:lang w:val="fr-CA"/>
          </w:rPr>
          <w:t>Vidéo 14 - S</w:t>
        </w:r>
        <w:r>
          <w:rPr>
            <w:rStyle w:val="Hyperlink"/>
            <w:color w:val="1932FF"/>
            <w:lang w:val="fr-CA"/>
          </w:rPr>
          <w:t>ommaire</w:t>
        </w:r>
      </w:hyperlink>
      <w:r>
        <w:rPr>
          <w:rStyle w:val="Hyperlink"/>
          <w:color w:val="1932FF"/>
          <w:lang w:val="fr-CA"/>
        </w:rPr>
        <w:t xml:space="preserve"> de la tâche sommative</w:t>
      </w:r>
    </w:p>
    <w:p w14:paraId="77AF3AC5" w14:textId="4E26BCA1" w:rsidR="006B0924" w:rsidRPr="00AE6B91" w:rsidRDefault="00CC343C" w:rsidP="006B0924">
      <w:pPr>
        <w:rPr>
          <w:lang w:val="fr-CA"/>
        </w:rPr>
      </w:pPr>
      <w:r>
        <w:rPr>
          <w:noProof/>
          <w:lang w:val="fr-CA"/>
        </w:rPr>
        <w:drawing>
          <wp:inline distT="0" distB="0" distL="0" distR="0" wp14:anchorId="3F1F431B" wp14:editId="3CE083CB">
            <wp:extent cx="3200400" cy="1774767"/>
            <wp:effectExtent l="0" t="0" r="0" b="0"/>
            <wp:docPr id="34" name="Picture 34" descr="A screenshot of a circuit 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ArduinoTEJ1O fr.jpg"/>
                    <pic:cNvPicPr/>
                  </pic:nvPicPr>
                  <pic:blipFill>
                    <a:blip r:embed="rId19">
                      <a:extLst>
                        <a:ext uri="{28A0092B-C50C-407E-A947-70E740481C1C}">
                          <a14:useLocalDpi xmlns:a14="http://schemas.microsoft.com/office/drawing/2010/main" val="0"/>
                        </a:ext>
                      </a:extLst>
                    </a:blip>
                    <a:stretch>
                      <a:fillRect/>
                    </a:stretch>
                  </pic:blipFill>
                  <pic:spPr>
                    <a:xfrm>
                      <a:off x="0" y="0"/>
                      <a:ext cx="3200400" cy="1774767"/>
                    </a:xfrm>
                    <a:prstGeom prst="rect">
                      <a:avLst/>
                    </a:prstGeom>
                  </pic:spPr>
                </pic:pic>
              </a:graphicData>
            </a:graphic>
          </wp:inline>
        </w:drawing>
      </w:r>
    </w:p>
    <w:p w14:paraId="186E9E24" w14:textId="55324603" w:rsidR="006B3850" w:rsidRPr="007646F5" w:rsidRDefault="00926F5E" w:rsidP="006B3850">
      <w:pPr>
        <w:jc w:val="left"/>
        <w:rPr>
          <w:lang w:val="fr-CA"/>
        </w:rPr>
      </w:pPr>
      <w:bookmarkStart w:id="58" w:name="_Toc43376398"/>
      <w:r w:rsidRPr="007646F5">
        <w:rPr>
          <w:lang w:val="fr-CA"/>
        </w:rPr>
        <w:t xml:space="preserve">Sommaire du vidéo: </w:t>
      </w:r>
      <w:r w:rsidR="001665A8" w:rsidRPr="007646F5">
        <w:rPr>
          <w:lang w:val="fr-CA"/>
        </w:rPr>
        <w:t>Ce vidéo</w:t>
      </w:r>
      <w:r w:rsidR="006B3850" w:rsidRPr="007646F5">
        <w:rPr>
          <w:lang w:val="fr-CA"/>
        </w:rPr>
        <w:t xml:space="preserve"> passe en revue les détails du projet ainsi que les pratiques menant </w:t>
      </w:r>
      <w:r w:rsidR="00EE31D1" w:rsidRPr="007646F5">
        <w:rPr>
          <w:lang w:val="fr-CA"/>
        </w:rPr>
        <w:t>à la réussite</w:t>
      </w:r>
      <w:r w:rsidR="006B3850" w:rsidRPr="007646F5">
        <w:rPr>
          <w:lang w:val="fr-CA"/>
        </w:rPr>
        <w:t>.</w:t>
      </w:r>
    </w:p>
    <w:p w14:paraId="66B5873E" w14:textId="7BBA39DD" w:rsidR="006B3850" w:rsidRDefault="006B3850" w:rsidP="006B3850">
      <w:pPr>
        <w:jc w:val="left"/>
        <w:rPr>
          <w:lang w:val="fr-CA"/>
        </w:rPr>
      </w:pPr>
      <w:r w:rsidRPr="007646F5">
        <w:rPr>
          <w:lang w:val="fr-CA"/>
        </w:rPr>
        <w:t>Évaluation:</w:t>
      </w:r>
      <w:r w:rsidRPr="00B93613">
        <w:rPr>
          <w:lang w:val="fr-CA"/>
        </w:rPr>
        <w:t xml:space="preserve"> Démonstration du circuit de travail à l'enseignant. De plus, les étudiants incluront une présentation du schéma de câblage et des connexions avec le microcontrôleur </w:t>
      </w:r>
      <w:r>
        <w:rPr>
          <w:lang w:val="fr-CA"/>
        </w:rPr>
        <w:t>ainsi que</w:t>
      </w:r>
      <w:r w:rsidRPr="00B93613">
        <w:rPr>
          <w:lang w:val="fr-CA"/>
        </w:rPr>
        <w:t xml:space="preserve"> le code du projet. Les élèves remettront un document montrant le processus de conception de cette tâche (voir Rapport de réflexion ou de conception)</w:t>
      </w:r>
    </w:p>
    <w:p w14:paraId="324AC2B4" w14:textId="77777777" w:rsidR="009B6DF7" w:rsidRDefault="009B6DF7" w:rsidP="006B3850">
      <w:pPr>
        <w:jc w:val="left"/>
        <w:rPr>
          <w:lang w:val="fr-CA"/>
        </w:rPr>
      </w:pPr>
    </w:p>
    <w:p w14:paraId="229DBBAF" w14:textId="1AD85267" w:rsidR="002425A9" w:rsidRPr="00AE6B91" w:rsidRDefault="000B748F" w:rsidP="00145FF4">
      <w:pPr>
        <w:pStyle w:val="Heading1"/>
      </w:pPr>
      <w:bookmarkStart w:id="59" w:name="_Toc45371788"/>
      <w:r w:rsidRPr="00AE6B91">
        <w:lastRenderedPageBreak/>
        <w:t>Re</w:t>
      </w:r>
      <w:r w:rsidR="006B3850">
        <w:t>s</w:t>
      </w:r>
      <w:r w:rsidRPr="00AE6B91">
        <w:t>sources</w:t>
      </w:r>
      <w:bookmarkEnd w:id="58"/>
      <w:bookmarkEnd w:id="59"/>
    </w:p>
    <w:p w14:paraId="1835FBE6" w14:textId="33FC8786" w:rsidR="00C86C6D" w:rsidRPr="00AE6B91" w:rsidRDefault="006B3850" w:rsidP="00145FF4">
      <w:pPr>
        <w:rPr>
          <w:color w:val="1932FF"/>
          <w:lang w:val="fr-CA"/>
        </w:rPr>
      </w:pPr>
      <w:r>
        <w:rPr>
          <w:lang w:val="fr-CA"/>
        </w:rPr>
        <w:t xml:space="preserve">Simulateur </w:t>
      </w:r>
      <w:r w:rsidR="001C4231">
        <w:rPr>
          <w:lang w:val="fr-CA"/>
        </w:rPr>
        <w:t>Web</w:t>
      </w:r>
      <w:r w:rsidR="00C86C6D" w:rsidRPr="00AE6B91">
        <w:rPr>
          <w:lang w:val="fr-CA"/>
        </w:rPr>
        <w:t xml:space="preserve">: </w:t>
      </w:r>
      <w:hyperlink r:id="rId45" w:history="1">
        <w:r w:rsidR="00C86C6D" w:rsidRPr="00AE6B91">
          <w:rPr>
            <w:rStyle w:val="Hyperlink"/>
            <w:color w:val="1932FF"/>
            <w:lang w:val="fr-CA"/>
          </w:rPr>
          <w:t xml:space="preserve">Autodesk Tinkercad </w:t>
        </w:r>
      </w:hyperlink>
    </w:p>
    <w:p w14:paraId="6A0D596E" w14:textId="476F8EBE" w:rsidR="00C86C6D" w:rsidRPr="00AE6B91" w:rsidRDefault="006B3850" w:rsidP="00145FF4">
      <w:pPr>
        <w:rPr>
          <w:color w:val="1932FF"/>
          <w:lang w:val="fr-CA"/>
        </w:rPr>
      </w:pPr>
      <w:r>
        <w:rPr>
          <w:lang w:val="fr-CA"/>
        </w:rPr>
        <w:t xml:space="preserve">Site </w:t>
      </w:r>
      <w:r w:rsidR="001C4231">
        <w:rPr>
          <w:lang w:val="fr-CA"/>
        </w:rPr>
        <w:t>Web</w:t>
      </w:r>
      <w:r>
        <w:rPr>
          <w:lang w:val="fr-CA"/>
        </w:rPr>
        <w:t xml:space="preserve"> d’</w:t>
      </w:r>
      <w:r w:rsidR="00C86C6D" w:rsidRPr="00AE6B91">
        <w:rPr>
          <w:lang w:val="fr-CA"/>
        </w:rPr>
        <w:t xml:space="preserve">Arduino: </w:t>
      </w:r>
      <w:hyperlink r:id="rId46" w:history="1">
        <w:r w:rsidR="00C86C6D" w:rsidRPr="00AE6B91">
          <w:rPr>
            <w:rStyle w:val="Hyperlink"/>
            <w:color w:val="1932FF"/>
            <w:lang w:val="fr-CA"/>
          </w:rPr>
          <w:t>Arduino</w:t>
        </w:r>
      </w:hyperlink>
      <w:r w:rsidR="00D02BC6" w:rsidRPr="00AE6B91">
        <w:rPr>
          <w:color w:val="1932FF"/>
          <w:lang w:val="fr-CA"/>
        </w:rPr>
        <w:t xml:space="preserve"> </w:t>
      </w:r>
    </w:p>
    <w:p w14:paraId="1D2CB79D" w14:textId="77777777" w:rsidR="006D3701" w:rsidRPr="00AE6B91" w:rsidRDefault="006B3850" w:rsidP="00145FF4">
      <w:pPr>
        <w:pStyle w:val="Heading1"/>
      </w:pPr>
      <w:bookmarkStart w:id="60" w:name="_Toc43376399"/>
      <w:bookmarkStart w:id="61" w:name="_Toc45371789"/>
      <w:r>
        <w:t>Liens vers les vidéos</w:t>
      </w:r>
      <w:r w:rsidR="006D3701" w:rsidRPr="00AE6B91">
        <w:t>:</w:t>
      </w:r>
      <w:bookmarkEnd w:id="60"/>
      <w:bookmarkEnd w:id="61"/>
    </w:p>
    <w:p w14:paraId="578CD607" w14:textId="3533AA05" w:rsidR="004626FB" w:rsidRPr="008944A2" w:rsidRDefault="000C3B7C" w:rsidP="008944A2">
      <w:pPr>
        <w:pStyle w:val="NoSpacing"/>
      </w:pPr>
      <w:r>
        <w:rPr>
          <w:lang w:val="fr-CA" w:eastAsia="en-US"/>
        </w:rPr>
        <w:t>Vidéo</w:t>
      </w:r>
      <w:r w:rsidR="004626FB" w:rsidRPr="00AE6B91">
        <w:rPr>
          <w:lang w:val="fr-CA" w:eastAsia="en-US"/>
        </w:rPr>
        <w:t xml:space="preserve"> 1 - </w:t>
      </w:r>
      <w:hyperlink r:id="rId47" w:history="1">
        <w:r w:rsidR="008944A2" w:rsidRPr="008944A2">
          <w:t>Introduction à</w:t>
        </w:r>
      </w:hyperlink>
      <w:r w:rsidR="008944A2" w:rsidRPr="008944A2">
        <w:t xml:space="preserve"> la tâche du projet</w:t>
      </w:r>
    </w:p>
    <w:p w14:paraId="50FBBC22" w14:textId="77777777" w:rsidR="004626FB" w:rsidRPr="00AE6B91" w:rsidRDefault="00F55510" w:rsidP="00145FF4">
      <w:pPr>
        <w:rPr>
          <w:color w:val="1932FF"/>
          <w:lang w:val="fr-CA" w:eastAsia="en-US"/>
        </w:rPr>
      </w:pPr>
      <w:hyperlink r:id="rId48" w:history="1">
        <w:r w:rsidR="004626FB" w:rsidRPr="00AE6B91">
          <w:rPr>
            <w:color w:val="1932FF"/>
            <w:u w:val="single"/>
            <w:shd w:val="clear" w:color="auto" w:fill="FFFFFF"/>
            <w:lang w:val="fr-CA" w:eastAsia="en-US"/>
          </w:rPr>
          <w:t>http://www.octe.ca/application/files/7215/9207/5726/TEJ10_-_VIDEO_1_INTRODUCTION_TO_TASK.mp4</w:t>
        </w:r>
      </w:hyperlink>
      <w:r w:rsidR="004626FB" w:rsidRPr="00AE6B91">
        <w:rPr>
          <w:color w:val="1932FF"/>
          <w:shd w:val="clear" w:color="auto" w:fill="FFFFFF"/>
          <w:lang w:val="fr-CA" w:eastAsia="en-US"/>
        </w:rPr>
        <w:t xml:space="preserve"> </w:t>
      </w:r>
    </w:p>
    <w:p w14:paraId="646D4C46" w14:textId="311BED85" w:rsidR="004626FB" w:rsidRPr="00AE6B91" w:rsidRDefault="000C3B7C" w:rsidP="008944A2">
      <w:pPr>
        <w:pStyle w:val="NoSpacing"/>
        <w:rPr>
          <w:lang w:val="fr-CA" w:eastAsia="en-US"/>
        </w:rPr>
      </w:pPr>
      <w:r>
        <w:rPr>
          <w:lang w:val="fr-CA" w:eastAsia="en-US"/>
        </w:rPr>
        <w:t>Vidéo</w:t>
      </w:r>
      <w:r w:rsidR="004626FB" w:rsidRPr="00AE6B91">
        <w:rPr>
          <w:lang w:val="fr-CA" w:eastAsia="en-US"/>
        </w:rPr>
        <w:t xml:space="preserve"> 2 - </w:t>
      </w:r>
      <w:r w:rsidR="008944A2" w:rsidRPr="008944A2">
        <w:t xml:space="preserve">Simulateur </w:t>
      </w:r>
      <w:r w:rsidR="001C4231">
        <w:t>Web</w:t>
      </w:r>
      <w:r w:rsidR="008944A2" w:rsidRPr="008944A2">
        <w:t xml:space="preserve"> pour </w:t>
      </w:r>
      <w:r w:rsidR="00F42D2A">
        <w:t>A</w:t>
      </w:r>
      <w:r w:rsidR="008944A2" w:rsidRPr="008944A2">
        <w:t>rduino et la conception de circuits</w:t>
      </w:r>
    </w:p>
    <w:p w14:paraId="50141729" w14:textId="77777777" w:rsidR="007A24D0" w:rsidRPr="00AE6B91" w:rsidRDefault="00F55510" w:rsidP="00145FF4">
      <w:pPr>
        <w:rPr>
          <w:color w:val="1932FF"/>
          <w:lang w:val="fr-CA" w:eastAsia="en-US"/>
        </w:rPr>
      </w:pPr>
      <w:hyperlink r:id="rId49" w:history="1">
        <w:r w:rsidR="004626FB" w:rsidRPr="00AE6B91">
          <w:rPr>
            <w:color w:val="1932FF"/>
            <w:u w:val="single"/>
            <w:shd w:val="clear" w:color="auto" w:fill="FFFFFF"/>
            <w:lang w:val="fr-CA" w:eastAsia="en-US"/>
          </w:rPr>
          <w:t>http://www.octe.ca/application/files/1715/9207/5822/TEJ10_-_VIDEO_2_INTRODUCTION_TO_SIMULATOR.mp4</w:t>
        </w:r>
      </w:hyperlink>
      <w:r w:rsidR="004626FB" w:rsidRPr="00AE6B91">
        <w:rPr>
          <w:color w:val="1932FF"/>
          <w:shd w:val="clear" w:color="auto" w:fill="FFFFFF"/>
          <w:lang w:val="fr-CA" w:eastAsia="en-US"/>
        </w:rPr>
        <w:t xml:space="preserve"> </w:t>
      </w:r>
    </w:p>
    <w:p w14:paraId="2DC951CB" w14:textId="50333400" w:rsidR="004626FB" w:rsidRPr="008944A2" w:rsidRDefault="000C3B7C" w:rsidP="008944A2">
      <w:pPr>
        <w:pStyle w:val="NoSpacing"/>
      </w:pPr>
      <w:r>
        <w:rPr>
          <w:lang w:val="fr-CA" w:eastAsia="en-US"/>
        </w:rPr>
        <w:t>Vidéo</w:t>
      </w:r>
      <w:r w:rsidR="004626FB" w:rsidRPr="00AE6B91">
        <w:rPr>
          <w:lang w:val="fr-CA" w:eastAsia="en-US"/>
        </w:rPr>
        <w:t xml:space="preserve"> 3 -</w:t>
      </w:r>
      <w:r w:rsidR="008944A2">
        <w:rPr>
          <w:lang w:val="fr-CA"/>
        </w:rPr>
        <w:t xml:space="preserve"> </w:t>
      </w:r>
      <w:hyperlink r:id="rId50" w:history="1">
        <w:r w:rsidR="008944A2" w:rsidRPr="008944A2">
          <w:t>Introduction à</w:t>
        </w:r>
      </w:hyperlink>
      <w:r w:rsidR="008944A2" w:rsidRPr="008944A2">
        <w:t xml:space="preserve"> la tension, au courant et à la résistance</w:t>
      </w:r>
    </w:p>
    <w:p w14:paraId="1F53A0AE" w14:textId="77777777" w:rsidR="004626FB" w:rsidRPr="00AE6B91" w:rsidRDefault="00F55510" w:rsidP="00145FF4">
      <w:pPr>
        <w:rPr>
          <w:color w:val="1932FF"/>
          <w:lang w:val="fr-CA" w:eastAsia="en-US"/>
        </w:rPr>
      </w:pPr>
      <w:hyperlink r:id="rId51" w:history="1">
        <w:r w:rsidR="004626FB" w:rsidRPr="00AE6B91">
          <w:rPr>
            <w:color w:val="1932FF"/>
            <w:u w:val="single"/>
            <w:shd w:val="clear" w:color="auto" w:fill="FFFFFF"/>
            <w:lang w:val="fr-CA" w:eastAsia="en-US"/>
          </w:rPr>
          <w:t>http://www.octe.ca/application/files/9515/9207/5940/TEJ10_-_VIDEO_3_VOLTAGE_CURRENT_RESISTANCE.mp4</w:t>
        </w:r>
      </w:hyperlink>
      <w:r w:rsidR="004626FB" w:rsidRPr="00AE6B91">
        <w:rPr>
          <w:color w:val="1932FF"/>
          <w:shd w:val="clear" w:color="auto" w:fill="FFFFFF"/>
          <w:lang w:val="fr-CA" w:eastAsia="en-US"/>
        </w:rPr>
        <w:t xml:space="preserve"> </w:t>
      </w:r>
    </w:p>
    <w:p w14:paraId="6647F512" w14:textId="78C20DBA" w:rsidR="004626FB" w:rsidRPr="00AE6B91" w:rsidRDefault="000C3B7C" w:rsidP="008944A2">
      <w:pPr>
        <w:pStyle w:val="NoSpacing"/>
        <w:rPr>
          <w:lang w:val="fr-CA" w:eastAsia="en-US"/>
        </w:rPr>
      </w:pPr>
      <w:r>
        <w:rPr>
          <w:lang w:val="fr-CA" w:eastAsia="en-US"/>
        </w:rPr>
        <w:t>Vidéo</w:t>
      </w:r>
      <w:r w:rsidR="004626FB" w:rsidRPr="00AE6B91">
        <w:rPr>
          <w:lang w:val="fr-CA" w:eastAsia="en-US"/>
        </w:rPr>
        <w:t xml:space="preserve"> 4 - </w:t>
      </w:r>
      <w:hyperlink r:id="rId52" w:history="1">
        <w:r w:rsidR="008944A2" w:rsidRPr="008944A2">
          <w:t>Utilisation</w:t>
        </w:r>
      </w:hyperlink>
      <w:r w:rsidR="008944A2" w:rsidRPr="008944A2">
        <w:t xml:space="preserve"> d’une </w:t>
      </w:r>
      <w:r w:rsidR="007B2BCF">
        <w:t>une plaquette de prototypage</w:t>
      </w:r>
      <w:r w:rsidR="008944A2" w:rsidRPr="008944A2">
        <w:t xml:space="preserve"> pour créer un circuit électrique</w:t>
      </w:r>
    </w:p>
    <w:p w14:paraId="7191A6C7" w14:textId="77777777" w:rsidR="004626FB" w:rsidRPr="00AE6B91" w:rsidRDefault="00F55510" w:rsidP="00145FF4">
      <w:pPr>
        <w:rPr>
          <w:color w:val="1932FF"/>
          <w:lang w:val="fr-CA" w:eastAsia="en-US"/>
        </w:rPr>
      </w:pPr>
      <w:hyperlink r:id="rId53" w:history="1">
        <w:r w:rsidR="004626FB" w:rsidRPr="00AE6B91">
          <w:rPr>
            <w:color w:val="1932FF"/>
            <w:u w:val="single"/>
            <w:shd w:val="clear" w:color="auto" w:fill="FFFFFF"/>
            <w:lang w:val="fr-CA" w:eastAsia="en-US"/>
          </w:rPr>
          <w:t>http://www.octe.ca/application/files/6115/9207/6113/TEJ10_-_VIDEO_4_USING_A_BREADBOARD.mp4</w:t>
        </w:r>
      </w:hyperlink>
      <w:r w:rsidR="004626FB" w:rsidRPr="00AE6B91">
        <w:rPr>
          <w:color w:val="1932FF"/>
          <w:shd w:val="clear" w:color="auto" w:fill="FFFFFF"/>
          <w:lang w:val="fr-CA" w:eastAsia="en-US"/>
        </w:rPr>
        <w:t xml:space="preserve"> </w:t>
      </w:r>
    </w:p>
    <w:p w14:paraId="7BB80811" w14:textId="06565F1C" w:rsidR="004626FB" w:rsidRPr="00AE6B91" w:rsidRDefault="000C3B7C" w:rsidP="008944A2">
      <w:pPr>
        <w:pStyle w:val="NoSpacing"/>
        <w:rPr>
          <w:lang w:val="fr-CA" w:eastAsia="en-US"/>
        </w:rPr>
      </w:pPr>
      <w:r>
        <w:rPr>
          <w:lang w:val="fr-CA" w:eastAsia="en-US"/>
        </w:rPr>
        <w:t>Vidéo</w:t>
      </w:r>
      <w:r w:rsidR="004626FB" w:rsidRPr="00AE6B91">
        <w:rPr>
          <w:lang w:val="fr-CA" w:eastAsia="en-US"/>
        </w:rPr>
        <w:t xml:space="preserve"> 5 - </w:t>
      </w:r>
      <w:hyperlink r:id="rId54" w:history="1">
        <w:r w:rsidR="008944A2" w:rsidRPr="008944A2">
          <w:t>Introduction à</w:t>
        </w:r>
      </w:hyperlink>
      <w:r w:rsidR="008944A2" w:rsidRPr="008944A2">
        <w:t xml:space="preserve"> la loi d’ohm</w:t>
      </w:r>
    </w:p>
    <w:p w14:paraId="5E1A640B" w14:textId="77777777" w:rsidR="004626FB" w:rsidRPr="00AE6B91" w:rsidRDefault="00F55510" w:rsidP="00145FF4">
      <w:pPr>
        <w:rPr>
          <w:color w:val="1932FF"/>
          <w:lang w:val="fr-CA" w:eastAsia="en-US"/>
        </w:rPr>
      </w:pPr>
      <w:hyperlink r:id="rId55" w:history="1">
        <w:r w:rsidR="004626FB" w:rsidRPr="00AE6B91">
          <w:rPr>
            <w:color w:val="1932FF"/>
            <w:u w:val="single"/>
            <w:shd w:val="clear" w:color="auto" w:fill="FFFFFF"/>
            <w:lang w:val="fr-CA" w:eastAsia="en-US"/>
          </w:rPr>
          <w:t>http://www.octe.ca/application/files/1615/9207/6203/TEJ10_-_VIDEO_5_OHMS_LAWS.mp4</w:t>
        </w:r>
      </w:hyperlink>
      <w:r w:rsidR="004626FB" w:rsidRPr="00AE6B91">
        <w:rPr>
          <w:color w:val="1932FF"/>
          <w:shd w:val="clear" w:color="auto" w:fill="FFFFFF"/>
          <w:lang w:val="fr-CA" w:eastAsia="en-US"/>
        </w:rPr>
        <w:t xml:space="preserve"> </w:t>
      </w:r>
    </w:p>
    <w:p w14:paraId="357CDB2E" w14:textId="0E8E58C2" w:rsidR="004626FB" w:rsidRPr="00AE6B91" w:rsidRDefault="000C3B7C" w:rsidP="00F2472E">
      <w:pPr>
        <w:pStyle w:val="NoSpacing"/>
        <w:rPr>
          <w:lang w:val="fr-CA" w:eastAsia="en-US"/>
        </w:rPr>
      </w:pPr>
      <w:r>
        <w:rPr>
          <w:lang w:val="fr-CA" w:eastAsia="en-US"/>
        </w:rPr>
        <w:t>Vidéo</w:t>
      </w:r>
      <w:r w:rsidR="004626FB" w:rsidRPr="00AE6B91">
        <w:rPr>
          <w:lang w:val="fr-CA" w:eastAsia="en-US"/>
        </w:rPr>
        <w:t xml:space="preserve"> 6 </w:t>
      </w:r>
      <w:r w:rsidR="004626FB" w:rsidRPr="00F2472E">
        <w:t xml:space="preserve">- </w:t>
      </w:r>
      <w:hyperlink r:id="rId56" w:history="1">
        <w:r w:rsidR="00F2472E" w:rsidRPr="00F2472E">
          <w:t>Introduction au</w:t>
        </w:r>
        <w:r w:rsidR="00F42D2A">
          <w:t>x</w:t>
        </w:r>
        <w:r w:rsidR="00F2472E" w:rsidRPr="00F2472E">
          <w:t xml:space="preserve"> circuits en série</w:t>
        </w:r>
      </w:hyperlink>
    </w:p>
    <w:p w14:paraId="11F13DBE" w14:textId="77777777" w:rsidR="004626FB" w:rsidRPr="00AE6B91" w:rsidRDefault="00F55510" w:rsidP="00145FF4">
      <w:pPr>
        <w:rPr>
          <w:color w:val="1932FF"/>
          <w:lang w:val="fr-CA" w:eastAsia="en-US"/>
        </w:rPr>
      </w:pPr>
      <w:hyperlink r:id="rId57" w:history="1">
        <w:r w:rsidR="004626FB" w:rsidRPr="00AE6B91">
          <w:rPr>
            <w:color w:val="1932FF"/>
            <w:u w:val="single"/>
            <w:shd w:val="clear" w:color="auto" w:fill="FFFFFF"/>
            <w:lang w:val="fr-CA" w:eastAsia="en-US"/>
          </w:rPr>
          <w:t>http://www.octe.ca/application/files/6615/9207/6325/TEJ10_-_VIDEO_6_SERIES_CIRCUITS.mp4</w:t>
        </w:r>
      </w:hyperlink>
      <w:r w:rsidR="004626FB" w:rsidRPr="00AE6B91">
        <w:rPr>
          <w:color w:val="1932FF"/>
          <w:shd w:val="clear" w:color="auto" w:fill="FFFFFF"/>
          <w:lang w:val="fr-CA" w:eastAsia="en-US"/>
        </w:rPr>
        <w:t xml:space="preserve"> </w:t>
      </w:r>
    </w:p>
    <w:p w14:paraId="6EDA672E" w14:textId="5C876695" w:rsidR="004626FB" w:rsidRPr="00AE6B91" w:rsidRDefault="000C3B7C" w:rsidP="003E242D">
      <w:pPr>
        <w:contextualSpacing/>
        <w:rPr>
          <w:lang w:val="fr-CA" w:eastAsia="en-US"/>
        </w:rPr>
      </w:pPr>
      <w:r>
        <w:rPr>
          <w:lang w:val="fr-CA" w:eastAsia="en-US"/>
        </w:rPr>
        <w:t>Vidéo</w:t>
      </w:r>
      <w:r w:rsidR="004626FB" w:rsidRPr="00AE6B91">
        <w:rPr>
          <w:lang w:val="fr-CA" w:eastAsia="en-US"/>
        </w:rPr>
        <w:t xml:space="preserve"> 7 - </w:t>
      </w:r>
      <w:hyperlink r:id="rId58" w:history="1">
        <w:r w:rsidR="00F2472E" w:rsidRPr="00F2472E">
          <w:t>Introduction au</w:t>
        </w:r>
        <w:r w:rsidR="00F42D2A">
          <w:t>x</w:t>
        </w:r>
        <w:r w:rsidR="00F2472E" w:rsidRPr="00F2472E">
          <w:t xml:space="preserve"> circuits en</w:t>
        </w:r>
      </w:hyperlink>
      <w:r w:rsidR="00F2472E">
        <w:t xml:space="preserve"> par</w:t>
      </w:r>
      <w:r w:rsidR="005472AB">
        <w:t>allè</w:t>
      </w:r>
      <w:r w:rsidR="00F2472E">
        <w:t>le</w:t>
      </w:r>
    </w:p>
    <w:p w14:paraId="4BB542A7" w14:textId="77777777" w:rsidR="004626FB" w:rsidRPr="00AE6B91" w:rsidRDefault="00F55510" w:rsidP="00145FF4">
      <w:pPr>
        <w:rPr>
          <w:color w:val="1932FF"/>
          <w:lang w:val="fr-CA" w:eastAsia="en-US"/>
        </w:rPr>
      </w:pPr>
      <w:hyperlink r:id="rId59" w:history="1">
        <w:r w:rsidR="004626FB" w:rsidRPr="00AE6B91">
          <w:rPr>
            <w:color w:val="1932FF"/>
            <w:u w:val="single"/>
            <w:shd w:val="clear" w:color="auto" w:fill="FFFFFF"/>
            <w:lang w:val="fr-CA" w:eastAsia="en-US"/>
          </w:rPr>
          <w:t>http://www.octe.ca/application/files/9615/9207/6464/TEJ10_-_VIDEO_7_PARALLEL_CIRCUITS.mp4</w:t>
        </w:r>
      </w:hyperlink>
      <w:r w:rsidR="004626FB" w:rsidRPr="00AE6B91">
        <w:rPr>
          <w:color w:val="1932FF"/>
          <w:shd w:val="clear" w:color="auto" w:fill="FFFFFF"/>
          <w:lang w:val="fr-CA" w:eastAsia="en-US"/>
        </w:rPr>
        <w:t xml:space="preserve"> </w:t>
      </w:r>
    </w:p>
    <w:p w14:paraId="03CACCB9" w14:textId="69078AF3" w:rsidR="004626FB" w:rsidRPr="00AE6B91" w:rsidRDefault="000C3B7C" w:rsidP="003E242D">
      <w:pPr>
        <w:contextualSpacing/>
        <w:rPr>
          <w:lang w:val="fr-CA" w:eastAsia="en-US"/>
        </w:rPr>
      </w:pPr>
      <w:r>
        <w:rPr>
          <w:lang w:val="fr-CA" w:eastAsia="en-US"/>
        </w:rPr>
        <w:t>Vidéo</w:t>
      </w:r>
      <w:r w:rsidR="004626FB" w:rsidRPr="00AE6B91">
        <w:rPr>
          <w:lang w:val="fr-CA" w:eastAsia="en-US"/>
        </w:rPr>
        <w:t xml:space="preserve"> 8 </w:t>
      </w:r>
      <w:r w:rsidR="00F2472E">
        <w:rPr>
          <w:lang w:val="fr-CA" w:eastAsia="en-US"/>
        </w:rPr>
        <w:t>–</w:t>
      </w:r>
      <w:r w:rsidR="004626FB" w:rsidRPr="00AE6B91">
        <w:rPr>
          <w:lang w:val="fr-CA" w:eastAsia="en-US"/>
        </w:rPr>
        <w:t xml:space="preserve"> </w:t>
      </w:r>
      <w:r w:rsidR="00F2472E">
        <w:rPr>
          <w:lang w:val="fr-CA" w:eastAsia="en-US"/>
        </w:rPr>
        <w:t>Introduction aux microcontrôleurs</w:t>
      </w:r>
      <w:r w:rsidR="004626FB" w:rsidRPr="00AE6B91">
        <w:rPr>
          <w:lang w:val="fr-CA" w:eastAsia="en-US"/>
        </w:rPr>
        <w:t xml:space="preserve"> </w:t>
      </w:r>
    </w:p>
    <w:p w14:paraId="161C96B2" w14:textId="77777777" w:rsidR="004626FB" w:rsidRPr="00AE6B91" w:rsidRDefault="00F55510" w:rsidP="00145FF4">
      <w:pPr>
        <w:rPr>
          <w:color w:val="1932FF"/>
          <w:lang w:val="fr-CA" w:eastAsia="en-US"/>
        </w:rPr>
      </w:pPr>
      <w:hyperlink r:id="rId60" w:history="1">
        <w:r w:rsidR="004626FB" w:rsidRPr="00AE6B91">
          <w:rPr>
            <w:color w:val="1932FF"/>
            <w:u w:val="single"/>
            <w:shd w:val="clear" w:color="auto" w:fill="FFFFFF"/>
            <w:lang w:val="fr-CA" w:eastAsia="en-US"/>
          </w:rPr>
          <w:t>http://www.octe.ca/application/files/7115/9207/6681/TEJ10_-_VIDEO_8_INTRO_TO_MICROCONTROLLERS.mp4</w:t>
        </w:r>
      </w:hyperlink>
      <w:r w:rsidR="004626FB" w:rsidRPr="00AE6B91">
        <w:rPr>
          <w:color w:val="1932FF"/>
          <w:shd w:val="clear" w:color="auto" w:fill="FFFFFF"/>
          <w:lang w:val="fr-CA" w:eastAsia="en-US"/>
        </w:rPr>
        <w:t xml:space="preserve"> </w:t>
      </w:r>
    </w:p>
    <w:p w14:paraId="61CDFB0F" w14:textId="4D183953" w:rsidR="004626FB" w:rsidRPr="00AE6B91" w:rsidRDefault="000C3B7C" w:rsidP="003E242D">
      <w:pPr>
        <w:contextualSpacing/>
        <w:rPr>
          <w:lang w:val="fr-CA" w:eastAsia="en-US"/>
        </w:rPr>
      </w:pPr>
      <w:r>
        <w:rPr>
          <w:lang w:val="fr-CA" w:eastAsia="en-US"/>
        </w:rPr>
        <w:t>Vidéo</w:t>
      </w:r>
      <w:r w:rsidR="004626FB" w:rsidRPr="00AE6B91">
        <w:rPr>
          <w:lang w:val="fr-CA" w:eastAsia="en-US"/>
        </w:rPr>
        <w:t xml:space="preserve"> 9 </w:t>
      </w:r>
      <w:r w:rsidR="00F2472E">
        <w:rPr>
          <w:lang w:val="fr-CA" w:eastAsia="en-US"/>
        </w:rPr>
        <w:t>–</w:t>
      </w:r>
      <w:r w:rsidR="004626FB" w:rsidRPr="00AE6B91">
        <w:rPr>
          <w:lang w:val="fr-CA" w:eastAsia="en-US"/>
        </w:rPr>
        <w:t xml:space="preserve"> U</w:t>
      </w:r>
      <w:r w:rsidR="00F2472E">
        <w:rPr>
          <w:lang w:val="fr-CA" w:eastAsia="en-US"/>
        </w:rPr>
        <w:t xml:space="preserve">tilisation d’une entrée </w:t>
      </w:r>
      <w:r w:rsidR="00874931">
        <w:rPr>
          <w:lang w:val="fr-CA" w:eastAsia="en-US"/>
        </w:rPr>
        <w:t>numérique</w:t>
      </w:r>
      <w:r w:rsidR="00F2472E">
        <w:rPr>
          <w:lang w:val="fr-CA" w:eastAsia="en-US"/>
        </w:rPr>
        <w:t xml:space="preserve"> avec un microcontrôleur</w:t>
      </w:r>
    </w:p>
    <w:p w14:paraId="36256AD5" w14:textId="77777777" w:rsidR="004626FB" w:rsidRPr="00AE6B91" w:rsidRDefault="00F55510" w:rsidP="00145FF4">
      <w:pPr>
        <w:rPr>
          <w:color w:val="1932FF"/>
          <w:lang w:val="fr-CA" w:eastAsia="en-US"/>
        </w:rPr>
      </w:pPr>
      <w:hyperlink r:id="rId61" w:history="1">
        <w:r w:rsidR="004626FB" w:rsidRPr="00AE6B91">
          <w:rPr>
            <w:color w:val="1932FF"/>
            <w:u w:val="single"/>
            <w:shd w:val="clear" w:color="auto" w:fill="FFFFFF"/>
            <w:lang w:val="fr-CA" w:eastAsia="en-US"/>
          </w:rPr>
          <w:t>http://www.octe.ca/application/files/7315/9207/6884/TEJ10_-_VIDEO_9_USING_A_DIGITAL_INPUT.mp4</w:t>
        </w:r>
      </w:hyperlink>
      <w:r w:rsidR="004626FB" w:rsidRPr="00AE6B91">
        <w:rPr>
          <w:color w:val="1932FF"/>
          <w:shd w:val="clear" w:color="auto" w:fill="FFFFFF"/>
          <w:lang w:val="fr-CA" w:eastAsia="en-US"/>
        </w:rPr>
        <w:t xml:space="preserve"> </w:t>
      </w:r>
    </w:p>
    <w:p w14:paraId="548034EF" w14:textId="259CE496" w:rsidR="004626FB" w:rsidRPr="00AE6B91" w:rsidRDefault="000C3B7C" w:rsidP="00F2472E">
      <w:pPr>
        <w:pStyle w:val="NoSpacing"/>
        <w:rPr>
          <w:lang w:val="fr-CA" w:eastAsia="en-US"/>
        </w:rPr>
      </w:pPr>
      <w:r>
        <w:rPr>
          <w:lang w:val="fr-CA" w:eastAsia="en-US"/>
        </w:rPr>
        <w:t>Vidéo</w:t>
      </w:r>
      <w:r w:rsidR="004626FB" w:rsidRPr="00AE6B91">
        <w:rPr>
          <w:lang w:val="fr-CA" w:eastAsia="en-US"/>
        </w:rPr>
        <w:t xml:space="preserve"> 10 </w:t>
      </w:r>
      <w:r w:rsidR="004626FB" w:rsidRPr="00F2472E">
        <w:t xml:space="preserve">- </w:t>
      </w:r>
      <w:hyperlink r:id="rId62" w:history="1">
        <w:r w:rsidR="00F2472E" w:rsidRPr="00F2472E">
          <w:t xml:space="preserve">Utilisation d’un capteur </w:t>
        </w:r>
        <w:r w:rsidR="001F0A12">
          <w:t>numérique</w:t>
        </w:r>
        <w:r w:rsidR="00F2472E" w:rsidRPr="00F2472E">
          <w:t xml:space="preserve"> (PIR) avec un microcontrôleur</w:t>
        </w:r>
      </w:hyperlink>
    </w:p>
    <w:p w14:paraId="557BA092" w14:textId="77777777" w:rsidR="003E242D" w:rsidRPr="00AE6B91" w:rsidRDefault="00F55510" w:rsidP="00145FF4">
      <w:pPr>
        <w:rPr>
          <w:color w:val="1932FF"/>
          <w:shd w:val="clear" w:color="auto" w:fill="FFFFFF"/>
          <w:lang w:val="fr-CA" w:eastAsia="en-US"/>
        </w:rPr>
      </w:pPr>
      <w:hyperlink r:id="rId63" w:history="1">
        <w:r w:rsidR="004626FB" w:rsidRPr="00AE6B91">
          <w:rPr>
            <w:color w:val="1932FF"/>
            <w:u w:val="single"/>
            <w:shd w:val="clear" w:color="auto" w:fill="FFFFFF"/>
            <w:lang w:val="fr-CA" w:eastAsia="en-US"/>
          </w:rPr>
          <w:t>http://www.octe.ca/application/files/1215/9207/7047/TEJ10_-_VIDEO_10_USING_A_DIGITAL_INPUT_SENSOR.mp4</w:t>
        </w:r>
      </w:hyperlink>
      <w:r w:rsidR="004626FB" w:rsidRPr="00AE6B91">
        <w:rPr>
          <w:color w:val="1932FF"/>
          <w:shd w:val="clear" w:color="auto" w:fill="FFFFFF"/>
          <w:lang w:val="fr-CA" w:eastAsia="en-US"/>
        </w:rPr>
        <w:t xml:space="preserve"> </w:t>
      </w:r>
    </w:p>
    <w:p w14:paraId="02CBE286" w14:textId="2949CBD6" w:rsidR="004626FB" w:rsidRPr="00AE6B91" w:rsidRDefault="003E242D" w:rsidP="00F2472E">
      <w:pPr>
        <w:pStyle w:val="NoSpacing"/>
        <w:rPr>
          <w:lang w:val="fr-CA" w:eastAsia="en-US"/>
        </w:rPr>
      </w:pPr>
      <w:r w:rsidRPr="00AE6B91">
        <w:rPr>
          <w:color w:val="333333"/>
          <w:shd w:val="clear" w:color="auto" w:fill="FFFFFF"/>
          <w:lang w:val="fr-CA" w:eastAsia="en-US"/>
        </w:rPr>
        <w:br w:type="page"/>
      </w:r>
      <w:r w:rsidR="000C3B7C">
        <w:rPr>
          <w:lang w:val="fr-CA" w:eastAsia="en-US"/>
        </w:rPr>
        <w:lastRenderedPageBreak/>
        <w:t>Vidéo</w:t>
      </w:r>
      <w:r w:rsidR="004626FB" w:rsidRPr="00AE6B91">
        <w:rPr>
          <w:lang w:val="fr-CA" w:eastAsia="en-US"/>
        </w:rPr>
        <w:t xml:space="preserve"> 11 - </w:t>
      </w:r>
      <w:hyperlink r:id="rId64" w:history="1">
        <w:r w:rsidR="00F2472E" w:rsidRPr="00F2472E">
          <w:t>Utilisation d’une entrée analogique avec un microcontrôleur</w:t>
        </w:r>
      </w:hyperlink>
    </w:p>
    <w:p w14:paraId="62BDEE38" w14:textId="77777777" w:rsidR="004626FB" w:rsidRPr="00AE6B91" w:rsidRDefault="00F55510" w:rsidP="00145FF4">
      <w:pPr>
        <w:rPr>
          <w:color w:val="1932FF"/>
          <w:lang w:val="fr-CA" w:eastAsia="en-US"/>
        </w:rPr>
      </w:pPr>
      <w:hyperlink r:id="rId65" w:history="1">
        <w:r w:rsidR="004626FB" w:rsidRPr="00AE6B91">
          <w:rPr>
            <w:color w:val="1932FF"/>
            <w:u w:val="single"/>
            <w:shd w:val="clear" w:color="auto" w:fill="FFFFFF"/>
            <w:lang w:val="fr-CA" w:eastAsia="en-US"/>
          </w:rPr>
          <w:t>http://www.octe.ca/application/files/1215/9207/7231/TEJ10_-_VIDEO_11_USING_AN_ANALOG_INPUT.mp4</w:t>
        </w:r>
      </w:hyperlink>
      <w:r w:rsidR="004626FB" w:rsidRPr="00AE6B91">
        <w:rPr>
          <w:color w:val="1932FF"/>
          <w:shd w:val="clear" w:color="auto" w:fill="FFFFFF"/>
          <w:lang w:val="fr-CA" w:eastAsia="en-US"/>
        </w:rPr>
        <w:t xml:space="preserve"> </w:t>
      </w:r>
    </w:p>
    <w:p w14:paraId="2B68B563" w14:textId="7BD059B8" w:rsidR="00F2472E" w:rsidRPr="00AE6B91" w:rsidRDefault="000C3B7C" w:rsidP="00F2472E">
      <w:pPr>
        <w:pStyle w:val="NoSpacing"/>
        <w:rPr>
          <w:lang w:val="fr-CA" w:eastAsia="en-US"/>
        </w:rPr>
      </w:pPr>
      <w:r>
        <w:rPr>
          <w:lang w:val="fr-CA" w:eastAsia="en-US"/>
        </w:rPr>
        <w:t>Vidéo</w:t>
      </w:r>
      <w:r w:rsidR="004626FB" w:rsidRPr="00AE6B91">
        <w:rPr>
          <w:lang w:val="fr-CA" w:eastAsia="en-US"/>
        </w:rPr>
        <w:t xml:space="preserve"> 12 - </w:t>
      </w:r>
      <w:hyperlink r:id="rId66" w:history="1">
        <w:r w:rsidR="00F2472E" w:rsidRPr="00F2472E">
          <w:t xml:space="preserve">Utilisation d’un capteur </w:t>
        </w:r>
        <w:r w:rsidR="00F2472E">
          <w:t>analogique</w:t>
        </w:r>
        <w:r w:rsidR="00F2472E" w:rsidRPr="00F2472E">
          <w:t xml:space="preserve"> avec un microcontrôleur</w:t>
        </w:r>
      </w:hyperlink>
    </w:p>
    <w:p w14:paraId="6B0355AD" w14:textId="77777777" w:rsidR="004626FB" w:rsidRPr="00AE6B91" w:rsidRDefault="00F55510" w:rsidP="00145FF4">
      <w:pPr>
        <w:rPr>
          <w:color w:val="1932FF"/>
          <w:lang w:val="fr-CA" w:eastAsia="en-US"/>
        </w:rPr>
      </w:pPr>
      <w:hyperlink r:id="rId67" w:history="1">
        <w:r w:rsidR="004626FB" w:rsidRPr="00AE6B91">
          <w:rPr>
            <w:color w:val="1932FF"/>
            <w:u w:val="single"/>
            <w:shd w:val="clear" w:color="auto" w:fill="FFFFFF"/>
            <w:lang w:val="fr-CA" w:eastAsia="en-US"/>
          </w:rPr>
          <w:t>http://www.octe.ca/application/files/6815/9207/7391/TEJ10_-_VIDEO_12_USING_AN_ULTRASONIC_SENSOR.mp4</w:t>
        </w:r>
      </w:hyperlink>
      <w:r w:rsidR="004626FB" w:rsidRPr="00AE6B91">
        <w:rPr>
          <w:color w:val="1932FF"/>
          <w:shd w:val="clear" w:color="auto" w:fill="FFFFFF"/>
          <w:lang w:val="fr-CA" w:eastAsia="en-US"/>
        </w:rPr>
        <w:t xml:space="preserve"> </w:t>
      </w:r>
    </w:p>
    <w:p w14:paraId="79FACF52" w14:textId="1B3F859D" w:rsidR="004626FB" w:rsidRPr="00AE6B91" w:rsidRDefault="000C3B7C" w:rsidP="009B6DF7">
      <w:pPr>
        <w:pStyle w:val="NoSpacing"/>
        <w:contextualSpacing/>
        <w:rPr>
          <w:lang w:val="fr-CA" w:eastAsia="en-US"/>
        </w:rPr>
      </w:pPr>
      <w:r>
        <w:rPr>
          <w:lang w:val="fr-CA" w:eastAsia="en-US"/>
        </w:rPr>
        <w:t>Vidéo</w:t>
      </w:r>
      <w:r w:rsidR="004626FB" w:rsidRPr="00AE6B91">
        <w:rPr>
          <w:lang w:val="fr-CA" w:eastAsia="en-US"/>
        </w:rPr>
        <w:t xml:space="preserve"> 13 </w:t>
      </w:r>
      <w:r w:rsidR="004626FB" w:rsidRPr="00F2472E">
        <w:t xml:space="preserve">- </w:t>
      </w:r>
      <w:hyperlink r:id="rId68" w:history="1">
        <w:r w:rsidR="00F2472E" w:rsidRPr="00F2472E">
          <w:t xml:space="preserve">Utilisation d’opérateurs booléens dans la </w:t>
        </w:r>
        <w:r w:rsidR="00D6753B">
          <w:t>p</w:t>
        </w:r>
        <w:r w:rsidR="00F2472E" w:rsidRPr="00F2472E">
          <w:t>rogrammation</w:t>
        </w:r>
      </w:hyperlink>
    </w:p>
    <w:p w14:paraId="25F07833" w14:textId="77777777" w:rsidR="004626FB" w:rsidRPr="00AE6B91" w:rsidRDefault="00F55510" w:rsidP="009B6DF7">
      <w:pPr>
        <w:contextualSpacing/>
        <w:rPr>
          <w:color w:val="1932FF"/>
          <w:lang w:val="fr-CA" w:eastAsia="en-US"/>
        </w:rPr>
      </w:pPr>
      <w:hyperlink r:id="rId69" w:history="1">
        <w:r w:rsidR="004626FB" w:rsidRPr="00AE6B91">
          <w:rPr>
            <w:color w:val="1932FF"/>
            <w:u w:val="single"/>
            <w:shd w:val="clear" w:color="auto" w:fill="FFFFFF"/>
            <w:lang w:val="fr-CA" w:eastAsia="en-US"/>
          </w:rPr>
          <w:t>http://www.octe.ca/application/files/1515/9218/2980/TEJ10_-_VIDEO_13_USING_BOOLEAN_OPERATORS.mp4</w:t>
        </w:r>
      </w:hyperlink>
      <w:r w:rsidR="004626FB" w:rsidRPr="00AE6B91">
        <w:rPr>
          <w:color w:val="1932FF"/>
          <w:shd w:val="clear" w:color="auto" w:fill="FFFFFF"/>
          <w:lang w:val="fr-CA" w:eastAsia="en-US"/>
        </w:rPr>
        <w:t xml:space="preserve"> </w:t>
      </w:r>
    </w:p>
    <w:p w14:paraId="153FF64D" w14:textId="2F73EBF4" w:rsidR="004626FB" w:rsidRPr="00AE6B91" w:rsidRDefault="000C3B7C" w:rsidP="009B6DF7">
      <w:pPr>
        <w:pStyle w:val="NoSpacing"/>
        <w:contextualSpacing/>
        <w:rPr>
          <w:lang w:val="fr-CA" w:eastAsia="en-US"/>
        </w:rPr>
      </w:pPr>
      <w:r>
        <w:rPr>
          <w:lang w:val="fr-CA" w:eastAsia="en-US"/>
        </w:rPr>
        <w:t>Vidéo</w:t>
      </w:r>
      <w:r w:rsidR="004626FB" w:rsidRPr="00AE6B91">
        <w:rPr>
          <w:lang w:val="fr-CA" w:eastAsia="en-US"/>
        </w:rPr>
        <w:t xml:space="preserve"> 14 - </w:t>
      </w:r>
      <w:hyperlink r:id="rId70" w:history="1">
        <w:r w:rsidR="00F2472E" w:rsidRPr="00F2472E">
          <w:t>Sommaire</w:t>
        </w:r>
      </w:hyperlink>
      <w:r w:rsidR="00F2472E" w:rsidRPr="00F2472E">
        <w:t xml:space="preserve"> de la tâche sommative</w:t>
      </w:r>
    </w:p>
    <w:p w14:paraId="51D89D2C" w14:textId="77777777" w:rsidR="004626FB" w:rsidRPr="00AE6B91" w:rsidRDefault="00F55510" w:rsidP="009B6DF7">
      <w:pPr>
        <w:contextualSpacing/>
        <w:rPr>
          <w:color w:val="1932FF"/>
          <w:shd w:val="clear" w:color="auto" w:fill="FFFFFF"/>
          <w:lang w:val="fr-CA" w:eastAsia="en-US"/>
        </w:rPr>
      </w:pPr>
      <w:hyperlink r:id="rId71" w:history="1">
        <w:r w:rsidR="004626FB" w:rsidRPr="00AE6B91">
          <w:rPr>
            <w:color w:val="1932FF"/>
            <w:u w:val="single"/>
            <w:shd w:val="clear" w:color="auto" w:fill="FFFFFF"/>
            <w:lang w:val="fr-CA" w:eastAsia="en-US"/>
          </w:rPr>
          <w:t>http://www.octe.ca/application/files/8215/9207/7551/TEJ10_-_VIDEO_13_CLOSING_VIDEO.mp4</w:t>
        </w:r>
      </w:hyperlink>
      <w:r w:rsidR="004626FB" w:rsidRPr="00AE6B91">
        <w:rPr>
          <w:color w:val="1932FF"/>
          <w:shd w:val="clear" w:color="auto" w:fill="FFFFFF"/>
          <w:lang w:val="fr-CA" w:eastAsia="en-US"/>
        </w:rPr>
        <w:t xml:space="preserve"> </w:t>
      </w:r>
    </w:p>
    <w:p w14:paraId="7E127979" w14:textId="77777777" w:rsidR="006B3850" w:rsidRPr="006B3850" w:rsidRDefault="006B3850" w:rsidP="006B3850">
      <w:pPr>
        <w:pStyle w:val="Heading1"/>
      </w:pPr>
      <w:bookmarkStart w:id="62" w:name="_Toc45371790"/>
      <w:r w:rsidRPr="006B3850">
        <w:t>Stratégies pédagogiques</w:t>
      </w:r>
      <w:bookmarkEnd w:id="62"/>
    </w:p>
    <w:p w14:paraId="0EAC7A81" w14:textId="5865581E" w:rsidR="000A1710" w:rsidRDefault="006B3850" w:rsidP="006B3850">
      <w:pPr>
        <w:jc w:val="left"/>
        <w:rPr>
          <w:lang w:val="fr-CA"/>
        </w:rPr>
      </w:pPr>
      <w:r w:rsidRPr="006B3850">
        <w:rPr>
          <w:lang w:val="fr-CA"/>
        </w:rPr>
        <w:t xml:space="preserve">En raison de la situation avec </w:t>
      </w:r>
      <w:r>
        <w:rPr>
          <w:lang w:val="fr-CA"/>
        </w:rPr>
        <w:t xml:space="preserve">le </w:t>
      </w:r>
      <w:r w:rsidRPr="006B3850">
        <w:rPr>
          <w:lang w:val="fr-CA"/>
        </w:rPr>
        <w:t xml:space="preserve">COVID-19 au printemps 2020, cette série a été développée </w:t>
      </w:r>
      <w:r>
        <w:rPr>
          <w:lang w:val="fr-CA"/>
        </w:rPr>
        <w:t xml:space="preserve">en vue de </w:t>
      </w:r>
      <w:r w:rsidRPr="006B3850">
        <w:rPr>
          <w:lang w:val="fr-CA"/>
        </w:rPr>
        <w:t xml:space="preserve">la possibilité </w:t>
      </w:r>
      <w:r w:rsidR="001C6EDB">
        <w:rPr>
          <w:lang w:val="fr-CA"/>
        </w:rPr>
        <w:t>ou les</w:t>
      </w:r>
      <w:r w:rsidRPr="006B3850">
        <w:rPr>
          <w:lang w:val="fr-CA"/>
        </w:rPr>
        <w:t xml:space="preserve"> élèves ne </w:t>
      </w:r>
      <w:r w:rsidR="001C6EDB">
        <w:rPr>
          <w:lang w:val="fr-CA"/>
        </w:rPr>
        <w:t>seraient</w:t>
      </w:r>
      <w:r w:rsidRPr="006B3850">
        <w:rPr>
          <w:lang w:val="fr-CA"/>
        </w:rPr>
        <w:t xml:space="preserve"> pas </w:t>
      </w:r>
      <w:r>
        <w:rPr>
          <w:lang w:val="fr-CA"/>
        </w:rPr>
        <w:t>présent</w:t>
      </w:r>
      <w:r w:rsidR="001C12CA">
        <w:rPr>
          <w:lang w:val="fr-CA"/>
        </w:rPr>
        <w:t>s</w:t>
      </w:r>
      <w:r w:rsidRPr="006B3850">
        <w:rPr>
          <w:lang w:val="fr-CA"/>
        </w:rPr>
        <w:t xml:space="preserve"> à temps plein à l'automne 2020. Par conséquent, la majorité de ce projet peut être complété avec le simulateur en ligne où les étudiants peuvent créer des circuits électriques simples avec des circuits de microcontrôleur. Les élèves peuvent effectuer des tâches à </w:t>
      </w:r>
      <w:r w:rsidR="00297833">
        <w:rPr>
          <w:lang w:val="fr-CA"/>
        </w:rPr>
        <w:t>domicile</w:t>
      </w:r>
      <w:r w:rsidRPr="006B3850">
        <w:rPr>
          <w:lang w:val="fr-CA"/>
        </w:rPr>
        <w:t>s nécessaire</w:t>
      </w:r>
      <w:r w:rsidR="005D555A">
        <w:rPr>
          <w:lang w:val="fr-CA"/>
        </w:rPr>
        <w:t>s</w:t>
      </w:r>
      <w:r w:rsidRPr="006B3850">
        <w:rPr>
          <w:lang w:val="fr-CA"/>
        </w:rPr>
        <w:t xml:space="preserve"> et remettre une capture d'écran montrant leur circuit et leur code ou en effectuant un enregistrement d'écran et en le remettant à leur système de gestion de l'apprentissage. De nouvelles tâches peuvent être créées par l'enseignant qui découle de ce qui est montré dans la série de vidéos. </w:t>
      </w:r>
    </w:p>
    <w:p w14:paraId="25CB04A7" w14:textId="2758A486" w:rsidR="006B3850" w:rsidRPr="006B3850" w:rsidRDefault="006B3850" w:rsidP="006B3850">
      <w:pPr>
        <w:jc w:val="left"/>
        <w:rPr>
          <w:lang w:val="fr-CA"/>
        </w:rPr>
      </w:pPr>
      <w:r w:rsidRPr="006B3850">
        <w:rPr>
          <w:lang w:val="fr-CA"/>
        </w:rPr>
        <w:t>Par exemple:</w:t>
      </w:r>
    </w:p>
    <w:p w14:paraId="787E5182" w14:textId="77777777" w:rsidR="006B3850" w:rsidRPr="006B3850" w:rsidRDefault="006B3850" w:rsidP="006B3850">
      <w:pPr>
        <w:jc w:val="left"/>
        <w:rPr>
          <w:lang w:val="fr-CA"/>
        </w:rPr>
      </w:pPr>
      <w:r w:rsidRPr="006B3850">
        <w:rPr>
          <w:lang w:val="fr-CA"/>
        </w:rPr>
        <w:t xml:space="preserve">i) Un circuit simple montrant une résistance de 900 Ohms connectée à une </w:t>
      </w:r>
      <w:r>
        <w:rPr>
          <w:lang w:val="fr-CA"/>
        </w:rPr>
        <w:t>pile</w:t>
      </w:r>
      <w:r w:rsidRPr="006B3850">
        <w:rPr>
          <w:lang w:val="fr-CA"/>
        </w:rPr>
        <w:t xml:space="preserve"> de 9 Volts avec un compteur de courant</w:t>
      </w:r>
    </w:p>
    <w:p w14:paraId="2109D613" w14:textId="77777777" w:rsidR="006B3850" w:rsidRPr="006B3850" w:rsidRDefault="006B3850" w:rsidP="006B3850">
      <w:pPr>
        <w:jc w:val="left"/>
        <w:rPr>
          <w:lang w:val="fr-CA"/>
        </w:rPr>
      </w:pPr>
      <w:r w:rsidRPr="006B3850">
        <w:rPr>
          <w:lang w:val="fr-CA"/>
        </w:rPr>
        <w:t xml:space="preserve">ii) Un circuit </w:t>
      </w:r>
      <w:r>
        <w:rPr>
          <w:lang w:val="fr-CA"/>
        </w:rPr>
        <w:t xml:space="preserve">en </w:t>
      </w:r>
      <w:r w:rsidRPr="006B3850">
        <w:rPr>
          <w:lang w:val="fr-CA"/>
        </w:rPr>
        <w:t xml:space="preserve">série qui contient deux résistances de 220 Ohms et deux </w:t>
      </w:r>
      <w:r>
        <w:rPr>
          <w:lang w:val="fr-CA"/>
        </w:rPr>
        <w:t>DEL</w:t>
      </w:r>
    </w:p>
    <w:p w14:paraId="11665578" w14:textId="77777777" w:rsidR="00DA0A1D" w:rsidRPr="00AE6B91" w:rsidRDefault="006B3850" w:rsidP="006B3850">
      <w:pPr>
        <w:jc w:val="left"/>
        <w:rPr>
          <w:rFonts w:eastAsia="Arial"/>
          <w:color w:val="000000"/>
          <w:lang w:val="fr-CA"/>
        </w:rPr>
      </w:pPr>
      <w:r w:rsidRPr="006B3850">
        <w:rPr>
          <w:lang w:val="fr-CA"/>
        </w:rPr>
        <w:t xml:space="preserve">iii) Un circuit parallèle qui contient trois branches avec 220 Ohm et une </w:t>
      </w:r>
      <w:r>
        <w:rPr>
          <w:lang w:val="fr-CA"/>
        </w:rPr>
        <w:t>DEL</w:t>
      </w:r>
      <w:r w:rsidRPr="006B3850">
        <w:rPr>
          <w:lang w:val="fr-CA"/>
        </w:rPr>
        <w:t xml:space="preserve"> dans chaque branche</w:t>
      </w:r>
      <w:r w:rsidR="00DA0A1D" w:rsidRPr="00AE6B91">
        <w:rPr>
          <w:rFonts w:eastAsia="Arial"/>
          <w:lang w:val="fr-CA"/>
        </w:rPr>
        <w:br w:type="page"/>
      </w:r>
    </w:p>
    <w:p w14:paraId="08AD1C93" w14:textId="77777777" w:rsidR="00D97A0F" w:rsidRPr="00822694" w:rsidRDefault="00D97A0F" w:rsidP="00822694">
      <w:pPr>
        <w:pStyle w:val="Heading1"/>
      </w:pPr>
      <w:bookmarkStart w:id="63" w:name="_Toc43556318"/>
      <w:bookmarkStart w:id="64" w:name="_Toc43881794"/>
      <w:bookmarkStart w:id="65" w:name="_Toc44395533"/>
      <w:bookmarkStart w:id="66" w:name="_Toc45256033"/>
      <w:bookmarkStart w:id="67" w:name="_Toc45371791"/>
      <w:bookmarkStart w:id="68" w:name="_Toc43376402"/>
      <w:r w:rsidRPr="00822694">
        <w:lastRenderedPageBreak/>
        <w:t>Attentes et contenus d’apprentissage à l’appui des programmes d’études de la 9e à la 10e année en Ontario</w:t>
      </w:r>
      <w:bookmarkEnd w:id="63"/>
      <w:bookmarkEnd w:id="64"/>
      <w:bookmarkEnd w:id="65"/>
      <w:bookmarkEnd w:id="66"/>
      <w:bookmarkEnd w:id="67"/>
    </w:p>
    <w:p w14:paraId="2822C7DB" w14:textId="77777777" w:rsidR="004966A3" w:rsidRPr="00AE6B91" w:rsidRDefault="00C24D01" w:rsidP="00C24D01">
      <w:pPr>
        <w:pStyle w:val="Heading2"/>
        <w:rPr>
          <w:lang w:val="fr-CA"/>
        </w:rPr>
      </w:pPr>
      <w:bookmarkStart w:id="69" w:name="_Toc45371792"/>
      <w:r>
        <w:rPr>
          <w:lang w:val="fr-CA"/>
        </w:rPr>
        <w:t>Attentes</w:t>
      </w:r>
      <w:r w:rsidR="004966A3" w:rsidRPr="00AE6B91">
        <w:rPr>
          <w:lang w:val="fr-CA"/>
        </w:rPr>
        <w:t>:</w:t>
      </w:r>
      <w:bookmarkEnd w:id="68"/>
      <w:bookmarkEnd w:id="69"/>
    </w:p>
    <w:p w14:paraId="5959D581" w14:textId="77777777" w:rsidR="001C6EDB" w:rsidRDefault="001C6EDB" w:rsidP="00C24D01">
      <w:pPr>
        <w:pStyle w:val="NoSpacing"/>
      </w:pPr>
      <w:r>
        <w:t xml:space="preserve">A1. Décrire les principaux composants matériels d’un ordinateur personnel ainsi que leurs fonctions. </w:t>
      </w:r>
    </w:p>
    <w:p w14:paraId="66609180" w14:textId="77777777" w:rsidR="001C6EDB" w:rsidRPr="00C24D01" w:rsidRDefault="001C6EDB" w:rsidP="00C24D01">
      <w:pPr>
        <w:pStyle w:val="NoSpacing"/>
      </w:pPr>
      <w:bookmarkStart w:id="70" w:name="_Toc43376403"/>
      <w:r w:rsidRPr="00C24D01">
        <w:t xml:space="preserve">B1. </w:t>
      </w:r>
      <w:r w:rsidR="00C24D01" w:rsidRPr="00C24D01">
        <w:t>Fabriquer</w:t>
      </w:r>
      <w:r w:rsidRPr="00C24D01">
        <w:t xml:space="preserve"> des circuits électroniques capables d’interagir avec divers types de dispositifs externes.</w:t>
      </w:r>
    </w:p>
    <w:p w14:paraId="21BABAF6" w14:textId="77777777" w:rsidR="00C24D01" w:rsidRDefault="001C6EDB" w:rsidP="00C24D01">
      <w:pPr>
        <w:pStyle w:val="NoSpacing"/>
      </w:pPr>
      <w:r w:rsidRPr="00C24D01">
        <w:t xml:space="preserve">B2. </w:t>
      </w:r>
      <w:r w:rsidR="00C24D01" w:rsidRPr="00C24D01">
        <w:t>Installer</w:t>
      </w:r>
      <w:r w:rsidRPr="00C24D01">
        <w:t xml:space="preserve"> des postes de travail en réseau.</w:t>
      </w:r>
    </w:p>
    <w:p w14:paraId="13A33295" w14:textId="77777777" w:rsidR="00C24D01" w:rsidRPr="00C24D01" w:rsidRDefault="00C24D01" w:rsidP="00C24D01"/>
    <w:p w14:paraId="76D82EFB" w14:textId="77777777" w:rsidR="00C24D01" w:rsidRDefault="00C24D01" w:rsidP="00C24D01">
      <w:pPr>
        <w:pStyle w:val="Heading2"/>
        <w:rPr>
          <w:lang w:val="fr-CA"/>
        </w:rPr>
      </w:pPr>
      <w:bookmarkStart w:id="71" w:name="_Toc45371793"/>
      <w:bookmarkEnd w:id="70"/>
      <w:r w:rsidRPr="00C24D01">
        <w:rPr>
          <w:lang w:val="fr-CA"/>
        </w:rPr>
        <w:t>Contenus d’apprentissage</w:t>
      </w:r>
      <w:r>
        <w:rPr>
          <w:lang w:val="fr-CA"/>
        </w:rPr>
        <w:t> :</w:t>
      </w:r>
      <w:bookmarkEnd w:id="71"/>
    </w:p>
    <w:p w14:paraId="5E8F3D81" w14:textId="77777777" w:rsidR="00C24D01" w:rsidRPr="00C24D01" w:rsidRDefault="00C24D01" w:rsidP="00C24D01">
      <w:pPr>
        <w:rPr>
          <w:lang w:val="fr-CA" w:eastAsia="en-US"/>
        </w:rPr>
      </w:pPr>
    </w:p>
    <w:p w14:paraId="3837747A" w14:textId="77777777" w:rsidR="00964B34" w:rsidRDefault="00C24D01" w:rsidP="00964B34">
      <w:pPr>
        <w:pStyle w:val="NoSpacing"/>
      </w:pPr>
      <w:r>
        <w:t xml:space="preserve">A1.1 décrire le matériel informatique (p. ex., composant, périphérique, interface) et ses caractéristiques (p. ex., norme, performance, relation avec les autres dispositifs). </w:t>
      </w:r>
    </w:p>
    <w:p w14:paraId="427C3467" w14:textId="77777777" w:rsidR="00964B34" w:rsidRDefault="00964B34" w:rsidP="00964B34">
      <w:pPr>
        <w:pStyle w:val="NoSpacing"/>
      </w:pPr>
    </w:p>
    <w:p w14:paraId="31F32338" w14:textId="77777777" w:rsidR="00964B34" w:rsidRDefault="00C24D01" w:rsidP="00964B34">
      <w:pPr>
        <w:pStyle w:val="NoSpacing"/>
      </w:pPr>
      <w:r>
        <w:t xml:space="preserve">A1.2 décrire les composants matériels (p. ex., disque dur, mémoire vive, carte son) et les périphériques (p. ex., souris, imprimante, moniteur) de l’ordinateur. </w:t>
      </w:r>
    </w:p>
    <w:p w14:paraId="579ADFFA" w14:textId="77777777" w:rsidR="00964B34" w:rsidRDefault="00964B34" w:rsidP="00964B34">
      <w:pPr>
        <w:pStyle w:val="NoSpacing"/>
      </w:pPr>
    </w:p>
    <w:p w14:paraId="6B8F6258" w14:textId="77777777" w:rsidR="00964B34" w:rsidRDefault="00C24D01" w:rsidP="00964B34">
      <w:pPr>
        <w:pStyle w:val="NoSpacing"/>
      </w:pPr>
      <w:r>
        <w:t>A1.3 expliquer les fonctions des composants et des périphériques de l’ordinateur (p. ex., stockage des données, interface d’entrée ou de sortie).</w:t>
      </w:r>
    </w:p>
    <w:p w14:paraId="76BCB2B7" w14:textId="77777777" w:rsidR="00964B34" w:rsidRDefault="00964B34" w:rsidP="00964B34">
      <w:pPr>
        <w:pStyle w:val="NoSpacing"/>
      </w:pPr>
    </w:p>
    <w:p w14:paraId="40211449" w14:textId="77777777" w:rsidR="00961F7F" w:rsidRDefault="00961F7F" w:rsidP="00961F7F">
      <w:pPr>
        <w:pStyle w:val="NoSpacing"/>
      </w:pPr>
      <w:r>
        <w:t xml:space="preserve">B1.1 utiliser des instruments d’essai afin de vérifier la tension, le courant ou la continuité d’un circuit ou d’un composant (p. ex., voltmètre, ampèremètre, ohmmètre). </w:t>
      </w:r>
    </w:p>
    <w:p w14:paraId="50140D75" w14:textId="77777777" w:rsidR="00961F7F" w:rsidRDefault="00961F7F" w:rsidP="00961F7F">
      <w:pPr>
        <w:pStyle w:val="NoSpacing"/>
      </w:pPr>
    </w:p>
    <w:p w14:paraId="2C5532A6" w14:textId="77777777" w:rsidR="00961F7F" w:rsidRDefault="00961F7F" w:rsidP="00961F7F">
      <w:pPr>
        <w:pStyle w:val="NoSpacing"/>
      </w:pPr>
      <w:r>
        <w:t xml:space="preserve">B1.2 construire de façon sécuritaire un circuit électronique simple (p. ex., clignotant, minuterie, pièce de robot) à l’aide de composants élémentaires (p. ex., DEL, résistance, alarme). </w:t>
      </w:r>
    </w:p>
    <w:p w14:paraId="5B84C86B" w14:textId="77777777" w:rsidR="00961F7F" w:rsidRDefault="00961F7F" w:rsidP="00961F7F">
      <w:pPr>
        <w:pStyle w:val="NoSpacing"/>
      </w:pPr>
    </w:p>
    <w:p w14:paraId="1009A0F8" w14:textId="7939038C" w:rsidR="00961F7F" w:rsidRDefault="00961F7F" w:rsidP="00961F7F">
      <w:pPr>
        <w:pStyle w:val="NoSpacing"/>
      </w:pPr>
      <w:r>
        <w:t>B1.3 construire de façon sécuritaire une interface permettant de connecter un ordinateur à un périphérique simple (p. ex., feu de circulation composé de DEL, moteur</w:t>
      </w:r>
      <w:r w:rsidR="00A5064A">
        <w:t>s</w:t>
      </w:r>
      <w:r>
        <w:t xml:space="preserve"> électrique</w:t>
      </w:r>
      <w:r w:rsidR="00A5064A">
        <w:t>s</w:t>
      </w:r>
      <w:r>
        <w:t>, bras robotique).</w:t>
      </w:r>
    </w:p>
    <w:p w14:paraId="5C70F361" w14:textId="77777777" w:rsidR="00961F7F" w:rsidRDefault="00961F7F" w:rsidP="00961F7F">
      <w:pPr>
        <w:pStyle w:val="NoSpacing"/>
      </w:pPr>
    </w:p>
    <w:p w14:paraId="7435AD4C" w14:textId="77777777" w:rsidR="00961F7F" w:rsidRDefault="00961F7F" w:rsidP="001042C8">
      <w:pPr>
        <w:pStyle w:val="NoSpacing"/>
      </w:pPr>
      <w:r>
        <w:t>B2.1 installer un composant matériel interne (p. ex., mémoire vive, carte vidéo) sur un ordinateur de bureau en prenant les précautions nécessaires lors de la manipulation (p. ex., port du bracelet antistatique, utilisation d’un tapis antistatique, mise à la terre).</w:t>
      </w:r>
    </w:p>
    <w:p w14:paraId="4A462D60" w14:textId="77777777" w:rsidR="001042C8" w:rsidRDefault="001042C8" w:rsidP="001042C8">
      <w:pPr>
        <w:pStyle w:val="NoSpacing"/>
      </w:pPr>
    </w:p>
    <w:p w14:paraId="0147A3F4" w14:textId="77777777" w:rsidR="00961F7F" w:rsidRDefault="00961F7F" w:rsidP="001042C8">
      <w:pPr>
        <w:pStyle w:val="NoSpacing"/>
      </w:pPr>
      <w:r>
        <w:t xml:space="preserve">B2.2 comparer les fonctions des systèmes d’exploitation, des logiciels utilitaires et des logiciels d’application. </w:t>
      </w:r>
    </w:p>
    <w:p w14:paraId="34698695" w14:textId="77777777" w:rsidR="001042C8" w:rsidRDefault="001042C8" w:rsidP="001042C8">
      <w:pPr>
        <w:pStyle w:val="NoSpacing"/>
      </w:pPr>
    </w:p>
    <w:p w14:paraId="4F5CCBC9" w14:textId="77777777" w:rsidR="0078345E" w:rsidRDefault="00961F7F" w:rsidP="001042C8">
      <w:pPr>
        <w:pStyle w:val="NoSpacing"/>
        <w:rPr>
          <w:lang w:val="fr-CA"/>
        </w:rPr>
      </w:pPr>
      <w:r>
        <w:t>B2.3 installer un système d’exploitation sur un poste de travail.</w:t>
      </w:r>
      <w:r w:rsidR="0078345E" w:rsidRPr="00AE6B91">
        <w:rPr>
          <w:lang w:val="fr-CA"/>
        </w:rPr>
        <w:t xml:space="preserve"> </w:t>
      </w:r>
    </w:p>
    <w:p w14:paraId="3602B234" w14:textId="77777777" w:rsidR="001042C8" w:rsidRPr="00AE6B91" w:rsidRDefault="001042C8" w:rsidP="001042C8">
      <w:pPr>
        <w:pStyle w:val="NoSpacing"/>
        <w:rPr>
          <w:lang w:val="fr-CA"/>
        </w:rPr>
      </w:pPr>
    </w:p>
    <w:p w14:paraId="207B3E53" w14:textId="77777777" w:rsidR="001042C8" w:rsidRDefault="001042C8" w:rsidP="001042C8">
      <w:pPr>
        <w:pStyle w:val="NoSpacing"/>
      </w:pPr>
      <w:bookmarkStart w:id="72" w:name="_Toc43376404"/>
      <w:r>
        <w:t>B2.4 installer des logiciels d’application et des pilotes sur un poste de travail (p. ex., navigateur Web, traitement de texte, webcaméra).</w:t>
      </w:r>
    </w:p>
    <w:bookmarkEnd w:id="72"/>
    <w:p w14:paraId="3312A9EE" w14:textId="77777777" w:rsidR="001042C8" w:rsidRDefault="001042C8" w:rsidP="001042C8">
      <w:pPr>
        <w:rPr>
          <w:rFonts w:asciiTheme="majorHAnsi" w:eastAsia="Arial" w:hAnsiTheme="majorHAnsi" w:cstheme="majorHAnsi"/>
          <w:color w:val="2E74B5" w:themeColor="accent1" w:themeShade="BF"/>
          <w:sz w:val="40"/>
          <w:szCs w:val="40"/>
          <w:lang w:val="fr-CA"/>
        </w:rPr>
      </w:pPr>
    </w:p>
    <w:p w14:paraId="6E0DD6A4" w14:textId="77777777" w:rsidR="001042C8" w:rsidRPr="001042C8" w:rsidRDefault="001042C8" w:rsidP="00BA43EF">
      <w:pPr>
        <w:pStyle w:val="Heading1"/>
      </w:pPr>
      <w:bookmarkStart w:id="73" w:name="_Toc45371794"/>
      <w:r w:rsidRPr="001042C8">
        <w:lastRenderedPageBreak/>
        <w:t xml:space="preserve">Préoccupations et attentes </w:t>
      </w:r>
      <w:r w:rsidR="00BA43EF">
        <w:t>liées à la santé et la</w:t>
      </w:r>
      <w:r w:rsidRPr="001042C8">
        <w:t xml:space="preserve"> sécurité</w:t>
      </w:r>
      <w:bookmarkEnd w:id="73"/>
    </w:p>
    <w:p w14:paraId="23F040D9" w14:textId="55D5CB5F" w:rsidR="001042C8" w:rsidRPr="001042C8" w:rsidRDefault="001042C8" w:rsidP="001042C8">
      <w:pPr>
        <w:rPr>
          <w:rFonts w:eastAsia="Arial" w:cs="Arial"/>
          <w:szCs w:val="22"/>
          <w:lang w:val="fr-CA"/>
        </w:rPr>
      </w:pPr>
      <w:bookmarkStart w:id="74" w:name="_Toc43376405"/>
      <w:r w:rsidRPr="001042C8">
        <w:rPr>
          <w:rFonts w:eastAsia="Arial" w:cs="Arial"/>
          <w:szCs w:val="22"/>
          <w:lang w:val="fr-CA"/>
        </w:rPr>
        <w:t xml:space="preserve">La majorité des activités peuvent être effectuées à domicile à l'aide du simulateur en ligne. Cette </w:t>
      </w:r>
      <w:r w:rsidRPr="00BA43EF">
        <w:rPr>
          <w:rFonts w:eastAsia="Arial" w:cs="Arial"/>
          <w:szCs w:val="22"/>
          <w:lang w:val="fr-CA"/>
        </w:rPr>
        <w:t xml:space="preserve">portion ne nécessite pas de supervision d'un parent. Si un étudiant a une vraie </w:t>
      </w:r>
      <w:r w:rsidR="000F4832">
        <w:rPr>
          <w:rFonts w:eastAsia="Arial" w:cs="Arial"/>
          <w:szCs w:val="22"/>
          <w:lang w:val="fr-CA"/>
        </w:rPr>
        <w:t>plaquette Arduino</w:t>
      </w:r>
      <w:r w:rsidRPr="00BA43EF">
        <w:rPr>
          <w:rFonts w:eastAsia="Arial" w:cs="Arial"/>
          <w:szCs w:val="22"/>
          <w:lang w:val="fr-CA"/>
        </w:rPr>
        <w:t xml:space="preserve"> </w:t>
      </w:r>
      <w:r w:rsidR="00853C5E">
        <w:rPr>
          <w:rFonts w:eastAsia="Arial" w:cs="Arial"/>
          <w:szCs w:val="22"/>
          <w:lang w:val="fr-CA"/>
        </w:rPr>
        <w:t>à domicile</w:t>
      </w:r>
      <w:r w:rsidRPr="001042C8">
        <w:rPr>
          <w:rFonts w:eastAsia="Arial" w:cs="Arial"/>
          <w:szCs w:val="22"/>
          <w:lang w:val="fr-CA"/>
        </w:rPr>
        <w:t xml:space="preserve">, la tension </w:t>
      </w:r>
      <w:r>
        <w:rPr>
          <w:rFonts w:eastAsia="Arial" w:cs="Arial"/>
          <w:szCs w:val="22"/>
          <w:lang w:val="fr-CA"/>
        </w:rPr>
        <w:t>électrique de</w:t>
      </w:r>
      <w:r w:rsidRPr="001042C8">
        <w:rPr>
          <w:rFonts w:eastAsia="Arial" w:cs="Arial"/>
          <w:szCs w:val="22"/>
          <w:lang w:val="fr-CA"/>
        </w:rPr>
        <w:t xml:space="preserve"> la </w:t>
      </w:r>
      <w:r w:rsidR="000F4832">
        <w:rPr>
          <w:rFonts w:eastAsia="Arial" w:cs="Arial"/>
          <w:szCs w:val="22"/>
          <w:lang w:val="fr-CA"/>
        </w:rPr>
        <w:t>plaquette Arduino</w:t>
      </w:r>
      <w:r>
        <w:rPr>
          <w:rFonts w:eastAsia="Arial" w:cs="Arial"/>
          <w:szCs w:val="22"/>
          <w:lang w:val="fr-CA"/>
        </w:rPr>
        <w:t xml:space="preserve"> est basse (5v)</w:t>
      </w:r>
      <w:r w:rsidRPr="001042C8">
        <w:rPr>
          <w:rFonts w:eastAsia="Arial" w:cs="Arial"/>
          <w:szCs w:val="22"/>
          <w:lang w:val="fr-CA"/>
        </w:rPr>
        <w:t xml:space="preserve"> </w:t>
      </w:r>
      <w:r>
        <w:rPr>
          <w:rFonts w:eastAsia="Arial" w:cs="Arial"/>
          <w:szCs w:val="22"/>
          <w:lang w:val="fr-CA"/>
        </w:rPr>
        <w:t xml:space="preserve">et elle </w:t>
      </w:r>
      <w:r w:rsidRPr="001042C8">
        <w:rPr>
          <w:rFonts w:eastAsia="Arial" w:cs="Arial"/>
          <w:szCs w:val="22"/>
          <w:lang w:val="fr-CA"/>
        </w:rPr>
        <w:t>limite la quantité de courant fournie.</w:t>
      </w:r>
    </w:p>
    <w:p w14:paraId="52F494A1" w14:textId="77777777" w:rsidR="00BA43EF" w:rsidRDefault="00BA43EF" w:rsidP="00BA43EF">
      <w:pPr>
        <w:pStyle w:val="Heading1"/>
      </w:pPr>
      <w:bookmarkStart w:id="75" w:name="_Toc45371795"/>
      <w:bookmarkEnd w:id="74"/>
      <w:r w:rsidRPr="00BA43EF">
        <w:t>Ressources OCTE SÉCURIdoc et outilSÉCUR</w:t>
      </w:r>
      <w:bookmarkEnd w:id="75"/>
      <w:r w:rsidRPr="00BA43EF">
        <w:t xml:space="preserve"> </w:t>
      </w:r>
    </w:p>
    <w:p w14:paraId="0BF6CF7D" w14:textId="7933E88C" w:rsidR="001042C8" w:rsidRDefault="00790B87">
      <w:pPr>
        <w:rPr>
          <w:lang w:val="fr-CA"/>
        </w:rPr>
      </w:pPr>
      <w:r w:rsidRPr="00790B87">
        <w:rPr>
          <w:lang w:val="fr-CA"/>
        </w:rPr>
        <w:t xml:space="preserve">Veuillez consulter </w:t>
      </w:r>
      <w:r>
        <w:rPr>
          <w:lang w:val="fr-CA"/>
        </w:rPr>
        <w:t xml:space="preserve">le </w:t>
      </w:r>
      <w:hyperlink r:id="rId72" w:history="1">
        <w:r w:rsidRPr="00790B87">
          <w:rPr>
            <w:rStyle w:val="Hyperlink"/>
            <w:lang w:val="fr-CA"/>
          </w:rPr>
          <w:t>document SÉCURIdoc</w:t>
        </w:r>
      </w:hyperlink>
      <w:r>
        <w:rPr>
          <w:lang w:val="fr-CA"/>
        </w:rPr>
        <w:t xml:space="preserve"> </w:t>
      </w:r>
      <w:r w:rsidRPr="00790B87">
        <w:rPr>
          <w:lang w:val="fr-CA"/>
        </w:rPr>
        <w:t xml:space="preserve"> situé sur le site </w:t>
      </w:r>
      <w:r>
        <w:rPr>
          <w:lang w:val="fr-CA"/>
        </w:rPr>
        <w:t>Web d’OCTE</w:t>
      </w:r>
      <w:r w:rsidRPr="00790B87">
        <w:rPr>
          <w:lang w:val="fr-CA"/>
        </w:rPr>
        <w:t>.</w:t>
      </w:r>
    </w:p>
    <w:p w14:paraId="1682B093" w14:textId="67ED335A" w:rsidR="00A63FD5" w:rsidRPr="00AE6B91" w:rsidRDefault="00CC1670" w:rsidP="00DA0A1D">
      <w:pPr>
        <w:pStyle w:val="Heading1"/>
      </w:pPr>
      <w:bookmarkStart w:id="76" w:name="_Toc45371796"/>
      <w:r>
        <w:t>Diff</w:t>
      </w:r>
      <w:r w:rsidR="009F2A80">
        <w:t>é</w:t>
      </w:r>
      <w:r>
        <w:t>ren</w:t>
      </w:r>
      <w:r w:rsidR="005D555A">
        <w:t>c</w:t>
      </w:r>
      <w:r>
        <w:t>iation pédagogique</w:t>
      </w:r>
      <w:bookmarkEnd w:id="76"/>
    </w:p>
    <w:p w14:paraId="2EBCB9CA" w14:textId="4F8B0862" w:rsidR="00A9429E" w:rsidRPr="00A9429E" w:rsidRDefault="00A9429E" w:rsidP="00A9429E">
      <w:pPr>
        <w:jc w:val="left"/>
        <w:rPr>
          <w:rFonts w:eastAsia="Arial" w:cs="Arial"/>
          <w:szCs w:val="22"/>
          <w:lang w:val="fr-CA"/>
        </w:rPr>
      </w:pPr>
      <w:r w:rsidRPr="00A9429E">
        <w:rPr>
          <w:rFonts w:eastAsia="Arial" w:cs="Arial"/>
          <w:szCs w:val="22"/>
          <w:lang w:val="fr-CA"/>
        </w:rPr>
        <w:t xml:space="preserve">Les étudiants auront la possibilité d'apprendre en utilisant différents formats, y compris le simulateur de circuit basé sur le Web et le microcontrôleur Arduino. Les étudiants auront l'occasion d'apprendre </w:t>
      </w:r>
      <w:r w:rsidR="00FD732C">
        <w:rPr>
          <w:rFonts w:eastAsia="Arial" w:cs="Arial"/>
          <w:szCs w:val="22"/>
          <w:lang w:val="fr-CA"/>
        </w:rPr>
        <w:t>lors de</w:t>
      </w:r>
      <w:r w:rsidRPr="00A9429E">
        <w:rPr>
          <w:rFonts w:eastAsia="Arial" w:cs="Arial"/>
          <w:szCs w:val="22"/>
          <w:lang w:val="fr-CA"/>
        </w:rPr>
        <w:t xml:space="preserve"> la co</w:t>
      </w:r>
      <w:r w:rsidR="00BF744C">
        <w:rPr>
          <w:rFonts w:eastAsia="Arial" w:cs="Arial"/>
          <w:szCs w:val="22"/>
          <w:lang w:val="fr-CA"/>
        </w:rPr>
        <w:t>nception</w:t>
      </w:r>
      <w:r w:rsidRPr="00A9429E">
        <w:rPr>
          <w:rFonts w:eastAsia="Arial" w:cs="Arial"/>
          <w:szCs w:val="22"/>
          <w:lang w:val="fr-CA"/>
        </w:rPr>
        <w:t xml:space="preserve"> de circuits virtuels </w:t>
      </w:r>
      <w:r w:rsidR="00BF744C">
        <w:rPr>
          <w:rFonts w:eastAsia="Arial" w:cs="Arial"/>
          <w:szCs w:val="22"/>
          <w:lang w:val="fr-CA"/>
        </w:rPr>
        <w:t xml:space="preserve">tout </w:t>
      </w:r>
      <w:r w:rsidRPr="00A9429E">
        <w:rPr>
          <w:rFonts w:eastAsia="Arial" w:cs="Arial"/>
          <w:szCs w:val="22"/>
          <w:lang w:val="fr-CA"/>
        </w:rPr>
        <w:t xml:space="preserve">comme </w:t>
      </w:r>
      <w:r w:rsidR="00EA1DC7">
        <w:rPr>
          <w:rFonts w:eastAsia="Arial" w:cs="Arial"/>
          <w:szCs w:val="22"/>
          <w:lang w:val="fr-CA"/>
        </w:rPr>
        <w:t>ceux conçus</w:t>
      </w:r>
      <w:r w:rsidRPr="00A9429E">
        <w:rPr>
          <w:rFonts w:eastAsia="Arial" w:cs="Arial"/>
          <w:szCs w:val="22"/>
          <w:lang w:val="fr-CA"/>
        </w:rPr>
        <w:t xml:space="preserve"> à l'aide de maquettes et microcontrôleurs en classe.</w:t>
      </w:r>
    </w:p>
    <w:p w14:paraId="193051AD" w14:textId="77777777" w:rsidR="00A9429E" w:rsidRPr="00A9429E" w:rsidRDefault="00A9429E" w:rsidP="00A9429E">
      <w:pPr>
        <w:jc w:val="left"/>
        <w:rPr>
          <w:rFonts w:eastAsia="Arial" w:cs="Arial"/>
          <w:szCs w:val="22"/>
          <w:lang w:val="fr-CA"/>
        </w:rPr>
      </w:pPr>
      <w:r w:rsidRPr="00A9429E">
        <w:rPr>
          <w:rFonts w:eastAsia="Arial" w:cs="Arial"/>
          <w:szCs w:val="22"/>
          <w:lang w:val="fr-CA"/>
        </w:rPr>
        <w:t>Les étudiants pourront également être évalués sous différents formats, du texte aux démonstrations orales, en passant par les captures d'écran et les enregistrements d'écran. Les captures d'écran et les enregistrements d'écran sont un excellent moyen pour les élèves de démontrer leurs connaissances s'ils ont des périodes d'apprentissage prolongées. Il existe de nombreuses applications d'enregistrement d'écran gratuites que les étudiants peuvent utiliser.</w:t>
      </w:r>
    </w:p>
    <w:p w14:paraId="6DBA24C6" w14:textId="77777777" w:rsidR="00130C98" w:rsidRPr="00AE6B91" w:rsidRDefault="00A9429E" w:rsidP="00A9429E">
      <w:pPr>
        <w:rPr>
          <w:rFonts w:asciiTheme="majorHAnsi" w:eastAsia="Arial" w:hAnsiTheme="majorHAnsi" w:cstheme="majorHAnsi"/>
          <w:color w:val="2E74B5" w:themeColor="accent1" w:themeShade="BF"/>
          <w:sz w:val="40"/>
          <w:szCs w:val="40"/>
          <w:lang w:val="fr-CA"/>
        </w:rPr>
      </w:pPr>
      <w:r w:rsidRPr="00A9429E">
        <w:rPr>
          <w:rFonts w:eastAsia="Arial" w:cs="Arial"/>
          <w:szCs w:val="22"/>
          <w:lang w:val="fr-CA"/>
        </w:rPr>
        <w:t>Pour prendre en charge l'accès au texte écrit, les élèves peuvent être encouragés à utiliser des applications telles que Goggle Read and Write ou d'autres applications de synthèse vocale.</w:t>
      </w:r>
    </w:p>
    <w:p w14:paraId="1921B259" w14:textId="77777777" w:rsidR="00DA0A1D" w:rsidRPr="00AE6B91" w:rsidRDefault="00DA0A1D" w:rsidP="00A9429E">
      <w:pPr>
        <w:jc w:val="left"/>
        <w:rPr>
          <w:rFonts w:ascii="Calibri Light" w:eastAsia="Arial Unicode MS" w:hAnsi="Calibri Light" w:cs="Calibri Light"/>
          <w:color w:val="1932FF"/>
          <w:sz w:val="40"/>
          <w:szCs w:val="40"/>
          <w:lang w:val="fr-CA" w:eastAsia="en-US"/>
        </w:rPr>
      </w:pPr>
      <w:r w:rsidRPr="00AE6B91">
        <w:rPr>
          <w:rFonts w:ascii="Calibri Light" w:eastAsia="Arial Unicode MS" w:hAnsi="Calibri Light" w:cs="Calibri Light"/>
          <w:color w:val="1932FF"/>
          <w:sz w:val="40"/>
          <w:szCs w:val="40"/>
          <w:lang w:val="fr-CA" w:eastAsia="en-US"/>
        </w:rPr>
        <w:br w:type="page"/>
      </w:r>
    </w:p>
    <w:p w14:paraId="3CC3C1E5" w14:textId="77777777" w:rsidR="00AC5F22" w:rsidRPr="00AE6B91" w:rsidRDefault="00134A73" w:rsidP="004F4453">
      <w:pPr>
        <w:pStyle w:val="Heading1"/>
        <w:rPr>
          <w:lang w:eastAsia="en-US"/>
        </w:rPr>
      </w:pPr>
      <w:bookmarkStart w:id="77" w:name="_Toc43376407"/>
      <w:bookmarkStart w:id="78" w:name="_Toc45371797"/>
      <w:r>
        <w:rPr>
          <w:lang w:eastAsia="en-US"/>
        </w:rPr>
        <w:lastRenderedPageBreak/>
        <w:t>É</w:t>
      </w:r>
      <w:r w:rsidR="00AC5F22" w:rsidRPr="00AE6B91">
        <w:rPr>
          <w:lang w:eastAsia="en-US"/>
        </w:rPr>
        <w:t>valuation</w:t>
      </w:r>
      <w:bookmarkEnd w:id="77"/>
      <w:bookmarkEnd w:id="78"/>
    </w:p>
    <w:p w14:paraId="3CF2458F" w14:textId="378F106A" w:rsidR="00AC5F22" w:rsidRPr="00AE6B91" w:rsidRDefault="00134A73" w:rsidP="00C24D01">
      <w:pPr>
        <w:pStyle w:val="Heading2"/>
        <w:rPr>
          <w:lang w:val="fr-CA"/>
        </w:rPr>
      </w:pPr>
      <w:bookmarkStart w:id="79" w:name="_Toc45184206"/>
      <w:bookmarkStart w:id="80" w:name="_Toc45371798"/>
      <w:r>
        <w:rPr>
          <w:lang w:val="fr-CA"/>
        </w:rPr>
        <w:t>Grille d</w:t>
      </w:r>
      <w:r w:rsidR="00C4211D">
        <w:rPr>
          <w:lang w:val="fr-CA"/>
        </w:rPr>
        <w:t>’évaluation</w:t>
      </w:r>
      <w:r>
        <w:rPr>
          <w:lang w:val="fr-CA"/>
        </w:rPr>
        <w:t xml:space="preserve"> pour la construction d’un détecteur de distanciation sociale.</w:t>
      </w:r>
      <w:bookmarkEnd w:id="79"/>
      <w:bookmarkEnd w:id="80"/>
    </w:p>
    <w:tbl>
      <w:tblPr>
        <w:tblStyle w:val="TableGrid1"/>
        <w:tblW w:w="10266" w:type="dxa"/>
        <w:tblLook w:val="04A0" w:firstRow="1" w:lastRow="0" w:firstColumn="1" w:lastColumn="0" w:noHBand="0" w:noVBand="1"/>
      </w:tblPr>
      <w:tblGrid>
        <w:gridCol w:w="2738"/>
        <w:gridCol w:w="137"/>
        <w:gridCol w:w="2070"/>
        <w:gridCol w:w="1920"/>
        <w:gridCol w:w="1612"/>
        <w:gridCol w:w="1776"/>
        <w:gridCol w:w="13"/>
      </w:tblGrid>
      <w:tr w:rsidR="005F56D9" w:rsidRPr="00AE6B91" w14:paraId="4583F4EA" w14:textId="77777777" w:rsidTr="00CF693C">
        <w:trPr>
          <w:gridAfter w:val="1"/>
          <w:wAfter w:w="13" w:type="dxa"/>
        </w:trPr>
        <w:tc>
          <w:tcPr>
            <w:tcW w:w="2738" w:type="dxa"/>
          </w:tcPr>
          <w:p w14:paraId="356350D9"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C</w:t>
            </w:r>
            <w:r w:rsidR="00602718">
              <w:rPr>
                <w:rFonts w:cs="Arial"/>
                <w:b/>
                <w:color w:val="231F20"/>
                <w:szCs w:val="22"/>
                <w:lang w:val="fr-CA"/>
              </w:rPr>
              <w:t>ompétences</w:t>
            </w:r>
          </w:p>
        </w:tc>
        <w:tc>
          <w:tcPr>
            <w:tcW w:w="2207" w:type="dxa"/>
            <w:gridSpan w:val="2"/>
          </w:tcPr>
          <w:p w14:paraId="3E215CC3"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50-59%</w:t>
            </w:r>
          </w:p>
          <w:p w14:paraId="20F08D11"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sidR="00602718">
              <w:rPr>
                <w:rFonts w:cs="Arial"/>
                <w:b/>
                <w:color w:val="231F20"/>
                <w:szCs w:val="22"/>
                <w:lang w:val="fr-CA"/>
              </w:rPr>
              <w:t>Niveau</w:t>
            </w:r>
            <w:r w:rsidRPr="00AE6B91">
              <w:rPr>
                <w:rFonts w:cs="Arial"/>
                <w:b/>
                <w:color w:val="231F20"/>
                <w:szCs w:val="22"/>
                <w:lang w:val="fr-CA"/>
              </w:rPr>
              <w:t xml:space="preserve"> 1)</w:t>
            </w:r>
          </w:p>
        </w:tc>
        <w:tc>
          <w:tcPr>
            <w:tcW w:w="1920" w:type="dxa"/>
          </w:tcPr>
          <w:p w14:paraId="4760920D"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60-69%</w:t>
            </w:r>
          </w:p>
          <w:p w14:paraId="5ECFE47F"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sidR="00602718">
              <w:rPr>
                <w:rFonts w:cs="Arial"/>
                <w:b/>
                <w:color w:val="231F20"/>
                <w:szCs w:val="22"/>
                <w:lang w:val="fr-CA"/>
              </w:rPr>
              <w:t>Niveau</w:t>
            </w:r>
            <w:r w:rsidR="00602718" w:rsidRPr="00AE6B91">
              <w:rPr>
                <w:rFonts w:cs="Arial"/>
                <w:b/>
                <w:color w:val="231F20"/>
                <w:szCs w:val="22"/>
                <w:lang w:val="fr-CA"/>
              </w:rPr>
              <w:t xml:space="preserve"> </w:t>
            </w:r>
            <w:r w:rsidRPr="00AE6B91">
              <w:rPr>
                <w:rFonts w:cs="Arial"/>
                <w:b/>
                <w:color w:val="231F20"/>
                <w:szCs w:val="22"/>
                <w:lang w:val="fr-CA"/>
              </w:rPr>
              <w:t>2)</w:t>
            </w:r>
          </w:p>
        </w:tc>
        <w:tc>
          <w:tcPr>
            <w:tcW w:w="1612" w:type="dxa"/>
          </w:tcPr>
          <w:p w14:paraId="687DCBED"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70-79%</w:t>
            </w:r>
          </w:p>
          <w:p w14:paraId="3D05439A"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sidR="00602718">
              <w:rPr>
                <w:rFonts w:cs="Arial"/>
                <w:b/>
                <w:color w:val="231F20"/>
                <w:szCs w:val="22"/>
                <w:lang w:val="fr-CA"/>
              </w:rPr>
              <w:t>Niveau</w:t>
            </w:r>
            <w:r w:rsidR="00602718" w:rsidRPr="00AE6B91">
              <w:rPr>
                <w:rFonts w:cs="Arial"/>
                <w:b/>
                <w:color w:val="231F20"/>
                <w:szCs w:val="22"/>
                <w:lang w:val="fr-CA"/>
              </w:rPr>
              <w:t xml:space="preserve"> </w:t>
            </w:r>
            <w:r w:rsidRPr="00AE6B91">
              <w:rPr>
                <w:rFonts w:cs="Arial"/>
                <w:b/>
                <w:color w:val="231F20"/>
                <w:szCs w:val="22"/>
                <w:lang w:val="fr-CA"/>
              </w:rPr>
              <w:t>3)</w:t>
            </w:r>
          </w:p>
        </w:tc>
        <w:tc>
          <w:tcPr>
            <w:tcW w:w="1776" w:type="dxa"/>
          </w:tcPr>
          <w:p w14:paraId="0DFF3221"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80-100%</w:t>
            </w:r>
          </w:p>
          <w:p w14:paraId="1232E4E6" w14:textId="77777777" w:rsidR="00AC5F22" w:rsidRPr="00AE6B91" w:rsidRDefault="00AC5F22"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sidR="00602718">
              <w:rPr>
                <w:rFonts w:cs="Arial"/>
                <w:b/>
                <w:color w:val="231F20"/>
                <w:szCs w:val="22"/>
                <w:lang w:val="fr-CA"/>
              </w:rPr>
              <w:t>Niveau</w:t>
            </w:r>
            <w:r w:rsidR="00602718" w:rsidRPr="00AE6B91">
              <w:rPr>
                <w:rFonts w:cs="Arial"/>
                <w:b/>
                <w:color w:val="231F20"/>
                <w:szCs w:val="22"/>
                <w:lang w:val="fr-CA"/>
              </w:rPr>
              <w:t xml:space="preserve"> </w:t>
            </w:r>
            <w:r w:rsidRPr="00AE6B91">
              <w:rPr>
                <w:rFonts w:cs="Arial"/>
                <w:b/>
                <w:color w:val="231F20"/>
                <w:szCs w:val="22"/>
                <w:lang w:val="fr-CA"/>
              </w:rPr>
              <w:t>4)</w:t>
            </w:r>
          </w:p>
        </w:tc>
      </w:tr>
      <w:tr w:rsidR="00AC5F22" w:rsidRPr="00AE6B91" w14:paraId="27592B89" w14:textId="77777777" w:rsidTr="00CF693C">
        <w:tc>
          <w:tcPr>
            <w:tcW w:w="10266" w:type="dxa"/>
            <w:gridSpan w:val="7"/>
            <w:shd w:val="clear" w:color="auto" w:fill="FFCCCC"/>
          </w:tcPr>
          <w:p w14:paraId="72579909" w14:textId="77777777" w:rsidR="00602718" w:rsidRDefault="00602718" w:rsidP="00A0740E">
            <w:pPr>
              <w:autoSpaceDE w:val="0"/>
              <w:autoSpaceDN w:val="0"/>
              <w:adjustRightInd w:val="0"/>
              <w:jc w:val="center"/>
              <w:rPr>
                <w:rFonts w:ascii="Myriad-Roman" w:hAnsi="Myriad-Roman" w:cs="Myriad-Roman"/>
                <w:color w:val="231F20"/>
                <w:szCs w:val="22"/>
                <w:lang w:val="fr-CA"/>
              </w:rPr>
            </w:pPr>
            <w:r>
              <w:rPr>
                <w:rFonts w:ascii="Myriad-Bold" w:hAnsi="Myriad-Bold" w:cs="Myriad-Bold"/>
                <w:b/>
                <w:bCs/>
                <w:color w:val="231F20"/>
                <w:szCs w:val="22"/>
                <w:lang w:val="fr-CA"/>
              </w:rPr>
              <w:t xml:space="preserve">Connaissance et compréhension – </w:t>
            </w:r>
            <w:r>
              <w:rPr>
                <w:rFonts w:ascii="Myriad-Roman" w:hAnsi="Myriad-Roman" w:cs="Myriad-Roman"/>
                <w:color w:val="231F20"/>
                <w:szCs w:val="22"/>
                <w:lang w:val="fr-CA"/>
              </w:rPr>
              <w:t>La construction du savoir propre à la discipline, soit la connaissance des éléments à l’étude et la compréhension de leur signification et de</w:t>
            </w:r>
          </w:p>
          <w:p w14:paraId="2596DAEB" w14:textId="77777777" w:rsidR="00AC5F22" w:rsidRPr="00602718" w:rsidRDefault="00602718" w:rsidP="00A0740E">
            <w:pPr>
              <w:autoSpaceDE w:val="0"/>
              <w:autoSpaceDN w:val="0"/>
              <w:adjustRightInd w:val="0"/>
              <w:jc w:val="center"/>
              <w:rPr>
                <w:rFonts w:ascii="Myriad-Roman" w:hAnsi="Myriad-Roman" w:cs="Myriad-Roman"/>
                <w:color w:val="231F20"/>
                <w:szCs w:val="22"/>
                <w:lang w:val="fr-CA"/>
              </w:rPr>
            </w:pPr>
            <w:r>
              <w:rPr>
                <w:rFonts w:ascii="Myriad-Roman" w:hAnsi="Myriad-Roman" w:cs="Myriad-Roman"/>
                <w:color w:val="231F20"/>
                <w:szCs w:val="22"/>
                <w:lang w:val="fr-CA"/>
              </w:rPr>
              <w:t>leur portée.</w:t>
            </w:r>
          </w:p>
        </w:tc>
      </w:tr>
      <w:tr w:rsidR="00AC5F22" w:rsidRPr="00AE6B91" w14:paraId="32BCBB95" w14:textId="77777777" w:rsidTr="00CF693C">
        <w:tc>
          <w:tcPr>
            <w:tcW w:w="2738" w:type="dxa"/>
          </w:tcPr>
          <w:p w14:paraId="22E7E928" w14:textId="77777777" w:rsidR="00AC5F22" w:rsidRPr="00AE6B91" w:rsidRDefault="00AC5F22" w:rsidP="00A0740E">
            <w:pPr>
              <w:autoSpaceDE w:val="0"/>
              <w:autoSpaceDN w:val="0"/>
              <w:adjustRightInd w:val="0"/>
              <w:jc w:val="center"/>
              <w:rPr>
                <w:rFonts w:cs="Arial"/>
                <w:color w:val="231F20"/>
                <w:szCs w:val="22"/>
                <w:lang w:val="fr-CA"/>
              </w:rPr>
            </w:pPr>
          </w:p>
        </w:tc>
        <w:tc>
          <w:tcPr>
            <w:tcW w:w="7528" w:type="dxa"/>
            <w:gridSpan w:val="6"/>
          </w:tcPr>
          <w:p w14:paraId="35E87AD3" w14:textId="77777777" w:rsidR="00AC5F22" w:rsidRPr="00AE6B91" w:rsidRDefault="00602718" w:rsidP="00A0740E">
            <w:pPr>
              <w:autoSpaceDE w:val="0"/>
              <w:autoSpaceDN w:val="0"/>
              <w:adjustRightInd w:val="0"/>
              <w:rPr>
                <w:rFonts w:cs="Arial"/>
                <w:color w:val="231F20"/>
                <w:szCs w:val="22"/>
                <w:lang w:val="fr-CA"/>
              </w:rPr>
            </w:pPr>
            <w:r>
              <w:rPr>
                <w:rFonts w:cs="Arial"/>
                <w:color w:val="231F20"/>
                <w:szCs w:val="22"/>
                <w:lang w:val="fr-CA"/>
              </w:rPr>
              <w:t>L’élève</w:t>
            </w:r>
            <w:r w:rsidR="00AC5F22" w:rsidRPr="00AE6B91">
              <w:rPr>
                <w:rFonts w:cs="Arial"/>
                <w:color w:val="231F20"/>
                <w:szCs w:val="22"/>
                <w:lang w:val="fr-CA"/>
              </w:rPr>
              <w:t>:</w:t>
            </w:r>
          </w:p>
        </w:tc>
      </w:tr>
      <w:tr w:rsidR="005F56D9" w:rsidRPr="00AE6B91" w14:paraId="22742C30" w14:textId="77777777" w:rsidTr="00CF693C">
        <w:trPr>
          <w:gridAfter w:val="1"/>
          <w:wAfter w:w="13" w:type="dxa"/>
        </w:trPr>
        <w:tc>
          <w:tcPr>
            <w:tcW w:w="2875" w:type="dxa"/>
            <w:gridSpan w:val="2"/>
          </w:tcPr>
          <w:p w14:paraId="0D750F2F" w14:textId="3D625A9E" w:rsidR="00AC5F22" w:rsidRDefault="00602718" w:rsidP="00022BCB">
            <w:pPr>
              <w:autoSpaceDE w:val="0"/>
              <w:autoSpaceDN w:val="0"/>
              <w:adjustRightInd w:val="0"/>
              <w:jc w:val="left"/>
              <w:rPr>
                <w:rFonts w:cs="Arial"/>
                <w:b/>
                <w:bCs/>
                <w:color w:val="231F20"/>
                <w:szCs w:val="22"/>
                <w:lang w:val="fr-CA"/>
              </w:rPr>
            </w:pPr>
            <w:r w:rsidRPr="003E1FF5">
              <w:rPr>
                <w:rFonts w:cs="Arial"/>
                <w:b/>
                <w:bCs/>
                <w:color w:val="231F20"/>
                <w:szCs w:val="22"/>
                <w:lang w:val="fr-CA"/>
              </w:rPr>
              <w:t>Connaissance des éléments à l’étude</w:t>
            </w:r>
          </w:p>
          <w:p w14:paraId="013B3C8A" w14:textId="77777777" w:rsidR="00022BCB" w:rsidRPr="003E1FF5" w:rsidRDefault="00022BCB" w:rsidP="00022BCB">
            <w:pPr>
              <w:autoSpaceDE w:val="0"/>
              <w:autoSpaceDN w:val="0"/>
              <w:adjustRightInd w:val="0"/>
              <w:jc w:val="left"/>
              <w:rPr>
                <w:rFonts w:cs="Arial"/>
                <w:color w:val="231F20"/>
                <w:szCs w:val="22"/>
                <w:lang w:val="fr-CA"/>
              </w:rPr>
            </w:pPr>
          </w:p>
          <w:p w14:paraId="5ED43F8F" w14:textId="77777777" w:rsidR="00AC5F22" w:rsidRPr="00AE6B91" w:rsidRDefault="00602718" w:rsidP="00022BCB">
            <w:pPr>
              <w:autoSpaceDE w:val="0"/>
              <w:autoSpaceDN w:val="0"/>
              <w:adjustRightInd w:val="0"/>
              <w:jc w:val="left"/>
              <w:rPr>
                <w:rFonts w:cs="Arial"/>
                <w:color w:val="231F20"/>
                <w:sz w:val="10"/>
                <w:szCs w:val="10"/>
                <w:lang w:val="fr-CA"/>
              </w:rPr>
            </w:pPr>
            <w:r w:rsidRPr="003E1FF5">
              <w:rPr>
                <w:rFonts w:cs="Arial"/>
                <w:color w:val="231F20"/>
                <w:szCs w:val="22"/>
                <w:lang w:val="fr-CA"/>
              </w:rPr>
              <w:t>L'élève sait comment créer le logiciel et connecter le matériel au microcontrôleur</w:t>
            </w:r>
          </w:p>
        </w:tc>
        <w:tc>
          <w:tcPr>
            <w:tcW w:w="2070" w:type="dxa"/>
          </w:tcPr>
          <w:p w14:paraId="0F9747B7" w14:textId="4163AFF0" w:rsidR="003E1FF5"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3E1FF5" w:rsidRPr="00022BCB">
              <w:rPr>
                <w:rFonts w:ascii="Myriad-Roman" w:hAnsi="Myriad-Roman" w:cs="Myriad-Roman"/>
                <w:color w:val="231F20"/>
                <w:szCs w:val="22"/>
                <w:lang w:val="fr-CA"/>
              </w:rPr>
              <w:t xml:space="preserve"> une connaissance limitée des éléments à l’étude.</w:t>
            </w:r>
          </w:p>
          <w:p w14:paraId="39A6E723"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920" w:type="dxa"/>
          </w:tcPr>
          <w:p w14:paraId="52FDF145" w14:textId="3B7DCFC2" w:rsidR="003E1FF5"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3E1FF5" w:rsidRPr="00022BCB">
              <w:rPr>
                <w:rFonts w:ascii="Myriad-Roman" w:hAnsi="Myriad-Roman" w:cs="Myriad-Roman"/>
                <w:color w:val="231F20"/>
                <w:szCs w:val="22"/>
                <w:lang w:val="fr-CA"/>
              </w:rPr>
              <w:t xml:space="preserve"> une connaissance partielle des éléments à l’étude.</w:t>
            </w:r>
          </w:p>
          <w:p w14:paraId="731DCFCF"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12" w:type="dxa"/>
          </w:tcPr>
          <w:p w14:paraId="59BA400B" w14:textId="3AA89B97" w:rsidR="003E1FF5"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3E1FF5" w:rsidRPr="00022BCB">
              <w:rPr>
                <w:rFonts w:ascii="Myriad-Roman" w:hAnsi="Myriad-Roman" w:cs="Myriad-Roman"/>
                <w:color w:val="231F20"/>
                <w:szCs w:val="22"/>
                <w:lang w:val="fr-CA"/>
              </w:rPr>
              <w:t xml:space="preserve"> une bonne connaissance des éléments à l’étude.</w:t>
            </w:r>
          </w:p>
          <w:p w14:paraId="5937CBF9"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776" w:type="dxa"/>
          </w:tcPr>
          <w:p w14:paraId="4C98F176" w14:textId="6853AAB5" w:rsidR="00AC5F22"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3E1FF5" w:rsidRPr="00022BCB">
              <w:rPr>
                <w:rFonts w:ascii="Myriad-Roman" w:hAnsi="Myriad-Roman" w:cs="Myriad-Roman"/>
                <w:color w:val="231F20"/>
                <w:szCs w:val="22"/>
                <w:lang w:val="fr-CA"/>
              </w:rPr>
              <w:t xml:space="preserve"> une connaissance approfondie des éléments à l’étude.</w:t>
            </w:r>
          </w:p>
        </w:tc>
      </w:tr>
      <w:tr w:rsidR="005F56D9" w:rsidRPr="00AE6B91" w14:paraId="5B1820FF" w14:textId="77777777" w:rsidTr="00CF693C">
        <w:trPr>
          <w:gridAfter w:val="1"/>
          <w:wAfter w:w="13" w:type="dxa"/>
        </w:trPr>
        <w:tc>
          <w:tcPr>
            <w:tcW w:w="2875" w:type="dxa"/>
            <w:gridSpan w:val="2"/>
          </w:tcPr>
          <w:p w14:paraId="5DCFEBA0" w14:textId="38605DB7" w:rsidR="00AC5F22" w:rsidRDefault="002D2085" w:rsidP="00022BCB">
            <w:pPr>
              <w:autoSpaceDE w:val="0"/>
              <w:autoSpaceDN w:val="0"/>
              <w:adjustRightInd w:val="0"/>
              <w:jc w:val="left"/>
              <w:rPr>
                <w:rFonts w:cs="Arial"/>
                <w:b/>
                <w:bCs/>
                <w:color w:val="231F20"/>
                <w:szCs w:val="22"/>
                <w:lang w:val="fr-CA"/>
              </w:rPr>
            </w:pPr>
            <w:r w:rsidRPr="003E1FF5">
              <w:rPr>
                <w:rFonts w:cs="Arial"/>
                <w:b/>
                <w:bCs/>
                <w:color w:val="231F20"/>
                <w:szCs w:val="22"/>
                <w:lang w:val="fr-CA"/>
              </w:rPr>
              <w:t>Compréhension des éléments à l’étude</w:t>
            </w:r>
          </w:p>
          <w:p w14:paraId="63F80846" w14:textId="77777777" w:rsidR="00022BCB" w:rsidRPr="003E1FF5" w:rsidRDefault="00022BCB" w:rsidP="00022BCB">
            <w:pPr>
              <w:autoSpaceDE w:val="0"/>
              <w:autoSpaceDN w:val="0"/>
              <w:adjustRightInd w:val="0"/>
              <w:jc w:val="left"/>
              <w:rPr>
                <w:rFonts w:cs="Arial"/>
                <w:b/>
                <w:bCs/>
                <w:color w:val="231F20"/>
                <w:szCs w:val="22"/>
                <w:lang w:val="fr-CA"/>
              </w:rPr>
            </w:pPr>
          </w:p>
          <w:p w14:paraId="0C8F5031" w14:textId="77777777" w:rsidR="002D2085" w:rsidRPr="002D2085" w:rsidRDefault="002D2085" w:rsidP="00022BCB">
            <w:pPr>
              <w:autoSpaceDE w:val="0"/>
              <w:autoSpaceDN w:val="0"/>
              <w:adjustRightInd w:val="0"/>
              <w:jc w:val="left"/>
              <w:rPr>
                <w:rFonts w:cs="Arial"/>
                <w:color w:val="231F20"/>
                <w:szCs w:val="22"/>
                <w:lang w:val="fr-CA"/>
              </w:rPr>
            </w:pPr>
            <w:r w:rsidRPr="003E1FF5">
              <w:rPr>
                <w:rFonts w:cs="Arial"/>
                <w:color w:val="231F20"/>
                <w:szCs w:val="22"/>
                <w:lang w:val="fr-CA"/>
              </w:rPr>
              <w:t>L'élève comprend les  différentes unités de mesure de la tension, du courant et de la résistance</w:t>
            </w:r>
          </w:p>
        </w:tc>
        <w:tc>
          <w:tcPr>
            <w:tcW w:w="2070" w:type="dxa"/>
          </w:tcPr>
          <w:p w14:paraId="71040CF6" w14:textId="6C784063" w:rsidR="007A4A0E"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7A4A0E" w:rsidRPr="00022BCB">
              <w:rPr>
                <w:rFonts w:ascii="Myriad-Roman" w:hAnsi="Myriad-Roman" w:cs="Myriad-Roman"/>
                <w:color w:val="231F20"/>
                <w:szCs w:val="22"/>
                <w:lang w:val="fr-CA"/>
              </w:rPr>
              <w:t xml:space="preserve"> une compréhension limitée des éléments à l’étude.</w:t>
            </w:r>
          </w:p>
          <w:p w14:paraId="43723D2B"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920" w:type="dxa"/>
          </w:tcPr>
          <w:p w14:paraId="10A16195" w14:textId="0E4853FD" w:rsidR="007A4A0E"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7A4A0E" w:rsidRPr="00022BCB">
              <w:rPr>
                <w:rFonts w:ascii="Myriad-Roman" w:hAnsi="Myriad-Roman" w:cs="Myriad-Roman"/>
                <w:color w:val="231F20"/>
                <w:szCs w:val="22"/>
                <w:lang w:val="fr-CA"/>
              </w:rPr>
              <w:t xml:space="preserve"> une compréhension partielle des éléments à l’étude.</w:t>
            </w:r>
          </w:p>
          <w:p w14:paraId="1A294522"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12" w:type="dxa"/>
          </w:tcPr>
          <w:p w14:paraId="3C4DDF13" w14:textId="08D43C07" w:rsidR="007A4A0E"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7A4A0E" w:rsidRPr="00022BCB">
              <w:rPr>
                <w:rFonts w:ascii="Myriad-Roman" w:hAnsi="Myriad-Roman" w:cs="Myriad-Roman"/>
                <w:color w:val="231F20"/>
                <w:szCs w:val="22"/>
                <w:lang w:val="fr-CA"/>
              </w:rPr>
              <w:t xml:space="preserve"> une</w:t>
            </w:r>
          </w:p>
          <w:p w14:paraId="1273BED0" w14:textId="2279D918" w:rsidR="007A4A0E" w:rsidRPr="00022BCB" w:rsidRDefault="002D67DF"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b</w:t>
            </w:r>
            <w:r w:rsidR="007A4A0E" w:rsidRPr="00022BCB">
              <w:rPr>
                <w:rFonts w:ascii="Myriad-Roman" w:hAnsi="Myriad-Roman" w:cs="Myriad-Roman"/>
                <w:color w:val="231F20"/>
                <w:szCs w:val="22"/>
                <w:lang w:val="fr-CA"/>
              </w:rPr>
              <w:t>onne compréhension des éléments à l’étude.</w:t>
            </w:r>
          </w:p>
          <w:p w14:paraId="7D6BDC0B"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776" w:type="dxa"/>
          </w:tcPr>
          <w:p w14:paraId="2DE591D3" w14:textId="5E4478ED" w:rsidR="00AC5F22" w:rsidRPr="00022BCB" w:rsidRDefault="0028690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 xml:space="preserve">démontre </w:t>
            </w:r>
            <w:r w:rsidR="007A4A0E" w:rsidRPr="00022BCB">
              <w:rPr>
                <w:rFonts w:ascii="Myriad-Roman" w:hAnsi="Myriad-Roman" w:cs="Myriad-Roman"/>
                <w:color w:val="231F20"/>
                <w:szCs w:val="22"/>
                <w:lang w:val="fr-CA"/>
              </w:rPr>
              <w:t xml:space="preserve"> une compréhension approfondie des éléments à l’étude.</w:t>
            </w:r>
          </w:p>
        </w:tc>
      </w:tr>
      <w:tr w:rsidR="00AC5F22" w:rsidRPr="00AE6B91" w14:paraId="45F9315D" w14:textId="77777777" w:rsidTr="00CF693C">
        <w:tc>
          <w:tcPr>
            <w:tcW w:w="10266" w:type="dxa"/>
            <w:gridSpan w:val="7"/>
            <w:shd w:val="clear" w:color="auto" w:fill="FFCCCC"/>
          </w:tcPr>
          <w:p w14:paraId="47B6AC34" w14:textId="2B14B428" w:rsidR="00AC5F22" w:rsidRPr="007A4A0E" w:rsidRDefault="007A4A0E" w:rsidP="00A0740E">
            <w:pPr>
              <w:autoSpaceDE w:val="0"/>
              <w:autoSpaceDN w:val="0"/>
              <w:adjustRightInd w:val="0"/>
              <w:jc w:val="center"/>
              <w:rPr>
                <w:rFonts w:ascii="Myriad-Roman" w:hAnsi="Myriad-Roman" w:cs="Myriad-Roman"/>
                <w:color w:val="231F20"/>
                <w:szCs w:val="22"/>
                <w:lang w:val="fr-CA"/>
              </w:rPr>
            </w:pPr>
            <w:r>
              <w:rPr>
                <w:rFonts w:ascii="Myriad-Bold" w:hAnsi="Myriad-Bold" w:cs="Myriad-Bold"/>
                <w:b/>
                <w:bCs/>
                <w:color w:val="231F20"/>
                <w:szCs w:val="22"/>
                <w:lang w:val="fr-CA"/>
              </w:rPr>
              <w:t xml:space="preserve">Habiletés de la pensée – </w:t>
            </w:r>
            <w:r>
              <w:rPr>
                <w:rFonts w:ascii="Myriad-Roman" w:hAnsi="Myriad-Roman" w:cs="Myriad-Roman"/>
                <w:color w:val="231F20"/>
                <w:szCs w:val="22"/>
                <w:lang w:val="fr-CA"/>
              </w:rPr>
              <w:t>L’utilisation d’un ensemble d’habiletés liées aux processus de la</w:t>
            </w:r>
            <w:r w:rsidR="002D67DF">
              <w:rPr>
                <w:rFonts w:ascii="Myriad-Roman" w:hAnsi="Myriad-Roman" w:cs="Myriad-Roman"/>
                <w:color w:val="231F20"/>
                <w:szCs w:val="22"/>
                <w:lang w:val="fr-CA"/>
              </w:rPr>
              <w:t xml:space="preserve"> </w:t>
            </w:r>
            <w:r>
              <w:rPr>
                <w:rFonts w:ascii="Myriad-Roman" w:hAnsi="Myriad-Roman" w:cs="Myriad-Roman"/>
                <w:color w:val="231F20"/>
                <w:szCs w:val="22"/>
                <w:lang w:val="fr-CA"/>
              </w:rPr>
              <w:t>pensée critique et de la pensée créative.</w:t>
            </w:r>
          </w:p>
        </w:tc>
      </w:tr>
      <w:tr w:rsidR="00AC5F22" w:rsidRPr="00AE6B91" w14:paraId="6FEB8444" w14:textId="77777777" w:rsidTr="00CF693C">
        <w:tc>
          <w:tcPr>
            <w:tcW w:w="2738" w:type="dxa"/>
          </w:tcPr>
          <w:p w14:paraId="03E79AE6" w14:textId="77777777" w:rsidR="00AC5F22" w:rsidRPr="00AE6B91" w:rsidRDefault="00AC5F22" w:rsidP="00A0740E">
            <w:pPr>
              <w:autoSpaceDE w:val="0"/>
              <w:autoSpaceDN w:val="0"/>
              <w:adjustRightInd w:val="0"/>
              <w:jc w:val="center"/>
              <w:rPr>
                <w:rFonts w:cs="Arial"/>
                <w:color w:val="231F20"/>
                <w:szCs w:val="22"/>
                <w:lang w:val="fr-CA"/>
              </w:rPr>
            </w:pPr>
          </w:p>
        </w:tc>
        <w:tc>
          <w:tcPr>
            <w:tcW w:w="7528" w:type="dxa"/>
            <w:gridSpan w:val="6"/>
          </w:tcPr>
          <w:p w14:paraId="672E226C" w14:textId="77777777" w:rsidR="00AC5F22" w:rsidRPr="00AE6B91" w:rsidRDefault="001139DE" w:rsidP="00A0740E">
            <w:pPr>
              <w:autoSpaceDE w:val="0"/>
              <w:autoSpaceDN w:val="0"/>
              <w:adjustRightInd w:val="0"/>
              <w:rPr>
                <w:rFonts w:cs="Arial"/>
                <w:color w:val="231F20"/>
                <w:szCs w:val="22"/>
                <w:lang w:val="fr-CA"/>
              </w:rPr>
            </w:pPr>
            <w:r>
              <w:rPr>
                <w:rFonts w:cs="Arial"/>
                <w:color w:val="231F20"/>
                <w:szCs w:val="22"/>
                <w:lang w:val="fr-CA"/>
              </w:rPr>
              <w:t>L’élève</w:t>
            </w:r>
            <w:r w:rsidRPr="00AE6B91">
              <w:rPr>
                <w:rFonts w:cs="Arial"/>
                <w:color w:val="231F20"/>
                <w:szCs w:val="22"/>
                <w:lang w:val="fr-CA"/>
              </w:rPr>
              <w:t>:</w:t>
            </w:r>
          </w:p>
        </w:tc>
      </w:tr>
      <w:tr w:rsidR="005F56D9" w:rsidRPr="00AE6B91" w14:paraId="296C0C04" w14:textId="77777777" w:rsidTr="00CF693C">
        <w:trPr>
          <w:gridAfter w:val="1"/>
          <w:wAfter w:w="13" w:type="dxa"/>
        </w:trPr>
        <w:tc>
          <w:tcPr>
            <w:tcW w:w="2738" w:type="dxa"/>
          </w:tcPr>
          <w:p w14:paraId="393E0849" w14:textId="77777777" w:rsidR="00AC5F22" w:rsidRPr="002E212C" w:rsidRDefault="001139DE" w:rsidP="00022BCB">
            <w:pPr>
              <w:autoSpaceDE w:val="0"/>
              <w:autoSpaceDN w:val="0"/>
              <w:adjustRightInd w:val="0"/>
              <w:jc w:val="left"/>
              <w:rPr>
                <w:rFonts w:cs="Arial"/>
                <w:color w:val="231F20"/>
                <w:szCs w:val="22"/>
                <w:lang w:val="fr-CA"/>
              </w:rPr>
            </w:pPr>
            <w:r w:rsidRPr="002E212C">
              <w:rPr>
                <w:rFonts w:cs="Arial"/>
                <w:b/>
                <w:bCs/>
                <w:color w:val="231F20"/>
                <w:szCs w:val="22"/>
                <w:lang w:val="fr-CA"/>
              </w:rPr>
              <w:t>Utilisation des habiletés de planification</w:t>
            </w:r>
          </w:p>
          <w:p w14:paraId="1BD09B6F" w14:textId="77777777" w:rsidR="00AC5F22" w:rsidRPr="002E212C" w:rsidRDefault="001139DE" w:rsidP="00022BCB">
            <w:pPr>
              <w:autoSpaceDE w:val="0"/>
              <w:autoSpaceDN w:val="0"/>
              <w:adjustRightInd w:val="0"/>
              <w:jc w:val="left"/>
              <w:rPr>
                <w:rFonts w:cs="Arial"/>
                <w:color w:val="231F20"/>
                <w:szCs w:val="22"/>
                <w:lang w:val="fr-CA"/>
              </w:rPr>
            </w:pPr>
            <w:r w:rsidRPr="002E212C">
              <w:rPr>
                <w:rFonts w:cs="Arial"/>
                <w:color w:val="231F20"/>
                <w:szCs w:val="22"/>
                <w:lang w:val="fr-CA"/>
              </w:rPr>
              <w:t>L'élève planifie la construction du circuit et du code</w:t>
            </w:r>
          </w:p>
        </w:tc>
        <w:tc>
          <w:tcPr>
            <w:tcW w:w="2207" w:type="dxa"/>
            <w:gridSpan w:val="2"/>
          </w:tcPr>
          <w:p w14:paraId="4ED7F091" w14:textId="1565AD3D" w:rsidR="00AC5F22"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1139DE" w:rsidRPr="00022BCB">
              <w:rPr>
                <w:rFonts w:ascii="Myriad-Roman" w:hAnsi="Myriad-Roman" w:cs="Myriad-Roman"/>
                <w:color w:val="231F20"/>
                <w:szCs w:val="22"/>
                <w:lang w:val="fr-CA"/>
              </w:rPr>
              <w:t xml:space="preserve"> les habiletés de planification avec une efficacité limitée.</w:t>
            </w:r>
          </w:p>
        </w:tc>
        <w:tc>
          <w:tcPr>
            <w:tcW w:w="1920" w:type="dxa"/>
          </w:tcPr>
          <w:p w14:paraId="7AB780E4" w14:textId="411AB361" w:rsidR="00AC5F22"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1139DE" w:rsidRPr="00022BCB">
              <w:rPr>
                <w:rFonts w:ascii="Myriad-Roman" w:hAnsi="Myriad-Roman" w:cs="Myriad-Roman"/>
                <w:color w:val="231F20"/>
                <w:szCs w:val="22"/>
                <w:lang w:val="fr-CA"/>
              </w:rPr>
              <w:t xml:space="preserve"> les habiletés de planification avec une certaine efficacité.</w:t>
            </w:r>
          </w:p>
        </w:tc>
        <w:tc>
          <w:tcPr>
            <w:tcW w:w="1612" w:type="dxa"/>
          </w:tcPr>
          <w:p w14:paraId="6CD8AACE" w14:textId="4A68942B" w:rsidR="001139DE"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1139DE" w:rsidRPr="00022BCB">
              <w:rPr>
                <w:rFonts w:ascii="Myriad-Roman" w:hAnsi="Myriad-Roman" w:cs="Myriad-Roman"/>
                <w:color w:val="231F20"/>
                <w:szCs w:val="22"/>
                <w:lang w:val="fr-CA"/>
              </w:rPr>
              <w:t xml:space="preserve"> les habiletés de planification avec efficacité.</w:t>
            </w:r>
          </w:p>
          <w:p w14:paraId="4F1D83F7"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776" w:type="dxa"/>
          </w:tcPr>
          <w:p w14:paraId="3A5C808F" w14:textId="5E6053FB" w:rsidR="001139DE"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1139DE" w:rsidRPr="00022BCB">
              <w:rPr>
                <w:rFonts w:ascii="Myriad-Roman" w:hAnsi="Myriad-Roman" w:cs="Myriad-Roman"/>
                <w:color w:val="231F20"/>
                <w:szCs w:val="22"/>
                <w:lang w:val="fr-CA"/>
              </w:rPr>
              <w:t xml:space="preserve"> les habiletés de planification avec beaucoup</w:t>
            </w:r>
          </w:p>
          <w:p w14:paraId="09BCC206" w14:textId="77777777" w:rsidR="00AC5F22" w:rsidRPr="00022BCB" w:rsidRDefault="001139DE"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d’efficacité.</w:t>
            </w:r>
          </w:p>
        </w:tc>
      </w:tr>
      <w:tr w:rsidR="005F56D9" w:rsidRPr="00AE6B91" w14:paraId="15ED3BFD" w14:textId="77777777" w:rsidTr="00CF693C">
        <w:trPr>
          <w:gridAfter w:val="1"/>
          <w:wAfter w:w="13" w:type="dxa"/>
        </w:trPr>
        <w:tc>
          <w:tcPr>
            <w:tcW w:w="2738" w:type="dxa"/>
          </w:tcPr>
          <w:p w14:paraId="1B2AC5E6" w14:textId="09AF2A00" w:rsidR="00022BCB" w:rsidRPr="00CF693C" w:rsidRDefault="00C70C06" w:rsidP="00022BCB">
            <w:pPr>
              <w:autoSpaceDE w:val="0"/>
              <w:autoSpaceDN w:val="0"/>
              <w:adjustRightInd w:val="0"/>
              <w:jc w:val="left"/>
              <w:rPr>
                <w:rFonts w:cs="Arial"/>
                <w:b/>
                <w:bCs/>
                <w:color w:val="231F20"/>
                <w:szCs w:val="22"/>
                <w:lang w:val="fr-CA"/>
              </w:rPr>
            </w:pPr>
            <w:r w:rsidRPr="002E212C">
              <w:rPr>
                <w:rFonts w:cs="Arial"/>
                <w:b/>
                <w:bCs/>
                <w:color w:val="231F20"/>
                <w:szCs w:val="22"/>
                <w:lang w:val="fr-CA"/>
              </w:rPr>
              <w:t>Utilisation des habiletés de traitement de l’information</w:t>
            </w:r>
          </w:p>
          <w:p w14:paraId="287CD2EF" w14:textId="77777777" w:rsidR="00C70C06" w:rsidRPr="002E212C" w:rsidRDefault="00C70C06" w:rsidP="00022BCB">
            <w:pPr>
              <w:autoSpaceDE w:val="0"/>
              <w:autoSpaceDN w:val="0"/>
              <w:adjustRightInd w:val="0"/>
              <w:jc w:val="left"/>
              <w:rPr>
                <w:rFonts w:cs="Arial"/>
                <w:color w:val="231F20"/>
                <w:szCs w:val="22"/>
                <w:lang w:val="fr-CA"/>
              </w:rPr>
            </w:pPr>
            <w:r w:rsidRPr="002E212C">
              <w:rPr>
                <w:rFonts w:cs="Arial"/>
                <w:color w:val="231F20"/>
                <w:szCs w:val="22"/>
                <w:lang w:val="fr-CA"/>
              </w:rPr>
              <w:t>L'élève identifie les ports d'entrée et de sortie pour les périphériques d'entrée et de sortie</w:t>
            </w:r>
          </w:p>
        </w:tc>
        <w:tc>
          <w:tcPr>
            <w:tcW w:w="2207" w:type="dxa"/>
            <w:gridSpan w:val="2"/>
          </w:tcPr>
          <w:p w14:paraId="57B4E933" w14:textId="226D2A62" w:rsidR="00C70C06"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C70C06" w:rsidRPr="00022BCB">
              <w:rPr>
                <w:rFonts w:ascii="Myriad-Roman" w:hAnsi="Myriad-Roman" w:cs="Myriad-Roman"/>
                <w:color w:val="231F20"/>
                <w:szCs w:val="22"/>
                <w:lang w:val="fr-CA"/>
              </w:rPr>
              <w:t xml:space="preserve"> les habiletés de traitement de l’information avec une efficacité limitée.</w:t>
            </w:r>
          </w:p>
          <w:p w14:paraId="52632337"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920" w:type="dxa"/>
          </w:tcPr>
          <w:p w14:paraId="404ADF14" w14:textId="7BC5B26A" w:rsidR="00C70C06"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C70C06" w:rsidRPr="00022BCB">
              <w:rPr>
                <w:rFonts w:ascii="Myriad-Roman" w:hAnsi="Myriad-Roman" w:cs="Myriad-Roman"/>
                <w:color w:val="231F20"/>
                <w:szCs w:val="22"/>
                <w:lang w:val="fr-CA"/>
              </w:rPr>
              <w:t xml:space="preserve"> les habiletés de traitement de l’information avec une certaine efficacité.</w:t>
            </w:r>
          </w:p>
          <w:p w14:paraId="135CE3E6"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612" w:type="dxa"/>
          </w:tcPr>
          <w:p w14:paraId="6D9FBC07" w14:textId="2F64AD66" w:rsidR="00C70C06"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C70C06" w:rsidRPr="00022BCB">
              <w:rPr>
                <w:rFonts w:ascii="Myriad-Roman" w:hAnsi="Myriad-Roman" w:cs="Myriad-Roman"/>
                <w:color w:val="231F20"/>
                <w:szCs w:val="22"/>
                <w:lang w:val="fr-CA"/>
              </w:rPr>
              <w:t xml:space="preserve"> les habiletés de traitement de l’information avec efficacité.</w:t>
            </w:r>
          </w:p>
          <w:p w14:paraId="23FD51B4"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776" w:type="dxa"/>
          </w:tcPr>
          <w:p w14:paraId="4834354A" w14:textId="3D103F2F" w:rsidR="00C70C06"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C70C06" w:rsidRPr="00022BCB">
              <w:rPr>
                <w:rFonts w:ascii="Myriad-Roman" w:hAnsi="Myriad-Roman" w:cs="Myriad-Roman"/>
                <w:color w:val="231F20"/>
                <w:szCs w:val="22"/>
                <w:lang w:val="fr-CA"/>
              </w:rPr>
              <w:t xml:space="preserve"> les habiletés de traitement de l’information avec beaucoup d’efficacité.</w:t>
            </w:r>
          </w:p>
        </w:tc>
      </w:tr>
      <w:tr w:rsidR="005F56D9" w:rsidRPr="00AE6B91" w14:paraId="37AC5A9E" w14:textId="77777777" w:rsidTr="00CF693C">
        <w:trPr>
          <w:gridAfter w:val="1"/>
          <w:wAfter w:w="13" w:type="dxa"/>
        </w:trPr>
        <w:tc>
          <w:tcPr>
            <w:tcW w:w="2738" w:type="dxa"/>
          </w:tcPr>
          <w:p w14:paraId="49232629" w14:textId="52F6D80E" w:rsidR="00C70C06" w:rsidRDefault="00C70C06" w:rsidP="00022BCB">
            <w:pPr>
              <w:autoSpaceDE w:val="0"/>
              <w:autoSpaceDN w:val="0"/>
              <w:adjustRightInd w:val="0"/>
              <w:jc w:val="left"/>
              <w:rPr>
                <w:rFonts w:cs="Arial"/>
                <w:b/>
                <w:bCs/>
                <w:color w:val="231F20"/>
                <w:szCs w:val="22"/>
                <w:lang w:val="fr-CA"/>
              </w:rPr>
            </w:pPr>
            <w:r w:rsidRPr="002E212C">
              <w:rPr>
                <w:rFonts w:cs="Arial"/>
                <w:b/>
                <w:bCs/>
                <w:color w:val="231F20"/>
                <w:szCs w:val="22"/>
                <w:lang w:val="fr-CA"/>
              </w:rPr>
              <w:t>Utilisation des processus de la pensée critique et de la pensée créative</w:t>
            </w:r>
          </w:p>
          <w:p w14:paraId="647BD726" w14:textId="77777777" w:rsidR="00C70C06" w:rsidRPr="002E212C" w:rsidRDefault="00C70C06" w:rsidP="00022BCB">
            <w:pPr>
              <w:autoSpaceDE w:val="0"/>
              <w:autoSpaceDN w:val="0"/>
              <w:adjustRightInd w:val="0"/>
              <w:jc w:val="left"/>
              <w:rPr>
                <w:rFonts w:cs="Arial"/>
                <w:color w:val="231F20"/>
                <w:szCs w:val="22"/>
                <w:lang w:val="fr-CA"/>
              </w:rPr>
            </w:pPr>
            <w:r w:rsidRPr="002E212C">
              <w:rPr>
                <w:rFonts w:cs="Arial"/>
                <w:color w:val="231F20"/>
                <w:szCs w:val="22"/>
                <w:lang w:val="fr-CA"/>
              </w:rPr>
              <w:t>L'élève utilise sa pensée créative pour déterminer comment détecter un autre être humain à moins de deux mètres</w:t>
            </w:r>
          </w:p>
        </w:tc>
        <w:tc>
          <w:tcPr>
            <w:tcW w:w="2207" w:type="dxa"/>
            <w:gridSpan w:val="2"/>
          </w:tcPr>
          <w:p w14:paraId="7DF9A7FD" w14:textId="56D3CA30" w:rsidR="005F56D9"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5F56D9" w:rsidRPr="00022BCB">
              <w:rPr>
                <w:rFonts w:ascii="Myriad-Roman" w:hAnsi="Myriad-Roman" w:cs="Myriad-Roman"/>
                <w:color w:val="231F20"/>
                <w:szCs w:val="22"/>
                <w:lang w:val="fr-CA"/>
              </w:rPr>
              <w:t xml:space="preserve"> les processus de la pensée critique et de la pensée créative avec une efficacité limitée.</w:t>
            </w:r>
          </w:p>
          <w:p w14:paraId="6DAE9748"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920" w:type="dxa"/>
          </w:tcPr>
          <w:p w14:paraId="5DEEA774" w14:textId="29EE68A6" w:rsidR="005F56D9"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5F56D9" w:rsidRPr="00022BCB">
              <w:rPr>
                <w:rFonts w:ascii="Myriad-Roman" w:hAnsi="Myriad-Roman" w:cs="Myriad-Roman"/>
                <w:color w:val="231F20"/>
                <w:szCs w:val="22"/>
                <w:lang w:val="fr-CA"/>
              </w:rPr>
              <w:t xml:space="preserve"> les processus de la pensée critique et de la pensée créative avec une certaine efficacité.</w:t>
            </w:r>
          </w:p>
          <w:p w14:paraId="279B088D"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612" w:type="dxa"/>
          </w:tcPr>
          <w:p w14:paraId="01A3C2EC" w14:textId="137DEF1D" w:rsidR="005F56D9"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5F56D9" w:rsidRPr="00022BCB">
              <w:rPr>
                <w:rFonts w:ascii="Myriad-Roman" w:hAnsi="Myriad-Roman" w:cs="Myriad-Roman"/>
                <w:color w:val="231F20"/>
                <w:szCs w:val="22"/>
                <w:lang w:val="fr-CA"/>
              </w:rPr>
              <w:t xml:space="preserve"> les processus de la pensée critique et de la pensée créative avec efficacité.</w:t>
            </w:r>
          </w:p>
          <w:p w14:paraId="027985F8" w14:textId="77777777" w:rsidR="00C70C06" w:rsidRPr="00022BCB" w:rsidRDefault="00C70C06" w:rsidP="00A0740E">
            <w:pPr>
              <w:autoSpaceDE w:val="0"/>
              <w:autoSpaceDN w:val="0"/>
              <w:adjustRightInd w:val="0"/>
              <w:jc w:val="center"/>
              <w:rPr>
                <w:rFonts w:ascii="Myriad-Roman" w:hAnsi="Myriad-Roman" w:cs="Myriad-Roman"/>
                <w:color w:val="231F20"/>
                <w:szCs w:val="22"/>
                <w:lang w:val="fr-CA"/>
              </w:rPr>
            </w:pPr>
          </w:p>
        </w:tc>
        <w:tc>
          <w:tcPr>
            <w:tcW w:w="1776" w:type="dxa"/>
          </w:tcPr>
          <w:p w14:paraId="0B153159" w14:textId="133D0687" w:rsidR="005F56D9"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5F56D9" w:rsidRPr="00022BCB">
              <w:rPr>
                <w:rFonts w:ascii="Myriad-Roman" w:hAnsi="Myriad-Roman" w:cs="Myriad-Roman"/>
                <w:color w:val="231F20"/>
                <w:szCs w:val="22"/>
                <w:lang w:val="fr-CA"/>
              </w:rPr>
              <w:t xml:space="preserve"> les processus de la pensée critique et de la pensée créative avec beaucoup</w:t>
            </w:r>
          </w:p>
          <w:p w14:paraId="4712CF6D" w14:textId="77777777" w:rsidR="00C70C06" w:rsidRPr="00022BCB" w:rsidRDefault="005F56D9"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d’efficacité.</w:t>
            </w:r>
          </w:p>
        </w:tc>
      </w:tr>
    </w:tbl>
    <w:p w14:paraId="6A1D2DD9" w14:textId="77777777" w:rsidR="00DA0A1D" w:rsidRPr="00AE6B91" w:rsidRDefault="00DA0A1D" w:rsidP="00A0740E">
      <w:pPr>
        <w:jc w:val="center"/>
        <w:rPr>
          <w:lang w:val="fr-CA"/>
        </w:rPr>
      </w:pPr>
      <w:r w:rsidRPr="00AE6B91">
        <w:rPr>
          <w:lang w:val="fr-CA"/>
        </w:rPr>
        <w:br w:type="page"/>
      </w:r>
    </w:p>
    <w:tbl>
      <w:tblPr>
        <w:tblStyle w:val="TableGrid1"/>
        <w:tblW w:w="0" w:type="auto"/>
        <w:tblLook w:val="04A0" w:firstRow="1" w:lastRow="0" w:firstColumn="1" w:lastColumn="0" w:noHBand="0" w:noVBand="1"/>
      </w:tblPr>
      <w:tblGrid>
        <w:gridCol w:w="2641"/>
        <w:gridCol w:w="1635"/>
        <w:gridCol w:w="1635"/>
        <w:gridCol w:w="1635"/>
        <w:gridCol w:w="1804"/>
      </w:tblGrid>
      <w:tr w:rsidR="00821FE1" w:rsidRPr="00AE6B91" w14:paraId="3BBF7FEC" w14:textId="77777777" w:rsidTr="00AC5F22">
        <w:tc>
          <w:tcPr>
            <w:tcW w:w="2641" w:type="dxa"/>
          </w:tcPr>
          <w:p w14:paraId="7C74BE7C"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lastRenderedPageBreak/>
              <w:t>C</w:t>
            </w:r>
            <w:r>
              <w:rPr>
                <w:rFonts w:cs="Arial"/>
                <w:b/>
                <w:color w:val="231F20"/>
                <w:szCs w:val="22"/>
                <w:lang w:val="fr-CA"/>
              </w:rPr>
              <w:t>ompétences</w:t>
            </w:r>
          </w:p>
        </w:tc>
        <w:tc>
          <w:tcPr>
            <w:tcW w:w="1635" w:type="dxa"/>
          </w:tcPr>
          <w:p w14:paraId="25BCA764"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50-59%</w:t>
            </w:r>
          </w:p>
          <w:p w14:paraId="516E630C"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1)</w:t>
            </w:r>
          </w:p>
        </w:tc>
        <w:tc>
          <w:tcPr>
            <w:tcW w:w="1635" w:type="dxa"/>
          </w:tcPr>
          <w:p w14:paraId="12DA9449"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60-69%</w:t>
            </w:r>
          </w:p>
          <w:p w14:paraId="66776E96"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2)</w:t>
            </w:r>
          </w:p>
        </w:tc>
        <w:tc>
          <w:tcPr>
            <w:tcW w:w="1635" w:type="dxa"/>
          </w:tcPr>
          <w:p w14:paraId="0EDA67EE"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70-79%</w:t>
            </w:r>
          </w:p>
          <w:p w14:paraId="6BD1DD77"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3)</w:t>
            </w:r>
          </w:p>
        </w:tc>
        <w:tc>
          <w:tcPr>
            <w:tcW w:w="1804" w:type="dxa"/>
          </w:tcPr>
          <w:p w14:paraId="6D2A0D6C"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80-100%</w:t>
            </w:r>
          </w:p>
          <w:p w14:paraId="0151D75B" w14:textId="77777777" w:rsidR="00821FE1" w:rsidRPr="00AE6B91" w:rsidRDefault="00821FE1" w:rsidP="00A0740E">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4)</w:t>
            </w:r>
          </w:p>
        </w:tc>
      </w:tr>
      <w:tr w:rsidR="00AC5F22" w:rsidRPr="00AE6B91" w14:paraId="0C7C6E6C" w14:textId="77777777" w:rsidTr="00732B53">
        <w:tc>
          <w:tcPr>
            <w:tcW w:w="9350" w:type="dxa"/>
            <w:gridSpan w:val="5"/>
            <w:shd w:val="clear" w:color="auto" w:fill="FFCCCC"/>
          </w:tcPr>
          <w:p w14:paraId="3C9B4D9D" w14:textId="77777777" w:rsidR="00821FE1" w:rsidRDefault="00DA0A1D" w:rsidP="00A0740E">
            <w:pPr>
              <w:autoSpaceDE w:val="0"/>
              <w:autoSpaceDN w:val="0"/>
              <w:adjustRightInd w:val="0"/>
              <w:jc w:val="center"/>
              <w:rPr>
                <w:rFonts w:ascii="Myriad-Roman" w:hAnsi="Myriad-Roman" w:cs="Myriad-Roman"/>
                <w:color w:val="231F20"/>
                <w:szCs w:val="22"/>
                <w:lang w:val="fr-CA"/>
              </w:rPr>
            </w:pPr>
            <w:r w:rsidRPr="00AE6B91">
              <w:rPr>
                <w:lang w:val="fr-CA" w:eastAsia="en-CA"/>
              </w:rPr>
              <w:br w:type="page"/>
            </w:r>
            <w:r w:rsidR="00821FE1">
              <w:rPr>
                <w:rFonts w:ascii="Myriad-Bold" w:hAnsi="Myriad-Bold" w:cs="Myriad-Bold"/>
                <w:b/>
                <w:bCs/>
                <w:color w:val="231F20"/>
                <w:szCs w:val="22"/>
                <w:lang w:val="fr-CA"/>
              </w:rPr>
              <w:t xml:space="preserve">Communication – </w:t>
            </w:r>
            <w:r w:rsidR="00821FE1">
              <w:rPr>
                <w:rFonts w:ascii="Myriad-Roman" w:hAnsi="Myriad-Roman" w:cs="Myriad-Roman"/>
                <w:color w:val="231F20"/>
                <w:szCs w:val="22"/>
                <w:lang w:val="fr-CA"/>
              </w:rPr>
              <w:t>La transmission des idées et de l’information selon différentes formes et</w:t>
            </w:r>
          </w:p>
          <w:p w14:paraId="2CFD4CEA" w14:textId="77777777" w:rsidR="00AC5F22" w:rsidRPr="00AE6B91" w:rsidRDefault="00821FE1" w:rsidP="00A0740E">
            <w:pPr>
              <w:autoSpaceDE w:val="0"/>
              <w:autoSpaceDN w:val="0"/>
              <w:adjustRightInd w:val="0"/>
              <w:jc w:val="center"/>
              <w:rPr>
                <w:rFonts w:cs="Arial"/>
                <w:color w:val="231F20"/>
                <w:szCs w:val="22"/>
                <w:lang w:val="fr-CA"/>
              </w:rPr>
            </w:pPr>
            <w:r>
              <w:rPr>
                <w:rFonts w:ascii="Myriad-Roman" w:hAnsi="Myriad-Roman" w:cs="Myriad-Roman"/>
                <w:color w:val="231F20"/>
                <w:szCs w:val="22"/>
                <w:lang w:val="fr-CA"/>
              </w:rPr>
              <w:t>divers moyens.</w:t>
            </w:r>
          </w:p>
        </w:tc>
      </w:tr>
      <w:tr w:rsidR="00821FE1" w:rsidRPr="00AE6B91" w14:paraId="7BA243BC" w14:textId="77777777" w:rsidTr="00AC5F22">
        <w:trPr>
          <w:trHeight w:val="215"/>
        </w:trPr>
        <w:tc>
          <w:tcPr>
            <w:tcW w:w="2641" w:type="dxa"/>
          </w:tcPr>
          <w:p w14:paraId="1CA4EEAB" w14:textId="77777777" w:rsidR="00821FE1" w:rsidRPr="00AE6B91" w:rsidRDefault="00821FE1" w:rsidP="00A0740E">
            <w:pPr>
              <w:autoSpaceDE w:val="0"/>
              <w:autoSpaceDN w:val="0"/>
              <w:adjustRightInd w:val="0"/>
              <w:jc w:val="center"/>
              <w:rPr>
                <w:rFonts w:cs="Arial"/>
                <w:color w:val="231F20"/>
                <w:szCs w:val="22"/>
                <w:lang w:val="fr-CA"/>
              </w:rPr>
            </w:pPr>
          </w:p>
        </w:tc>
        <w:tc>
          <w:tcPr>
            <w:tcW w:w="6709" w:type="dxa"/>
            <w:gridSpan w:val="4"/>
          </w:tcPr>
          <w:p w14:paraId="7E64C9E5" w14:textId="77777777" w:rsidR="00821FE1" w:rsidRPr="00AE6B91" w:rsidRDefault="00821FE1" w:rsidP="00A0740E">
            <w:pPr>
              <w:autoSpaceDE w:val="0"/>
              <w:autoSpaceDN w:val="0"/>
              <w:adjustRightInd w:val="0"/>
              <w:rPr>
                <w:rFonts w:cs="Arial"/>
                <w:color w:val="231F20"/>
                <w:szCs w:val="22"/>
                <w:lang w:val="fr-CA"/>
              </w:rPr>
            </w:pPr>
            <w:r>
              <w:rPr>
                <w:rFonts w:cs="Arial"/>
                <w:color w:val="231F20"/>
                <w:szCs w:val="22"/>
                <w:lang w:val="fr-CA"/>
              </w:rPr>
              <w:t>L’élève</w:t>
            </w:r>
            <w:r w:rsidRPr="00AE6B91">
              <w:rPr>
                <w:rFonts w:cs="Arial"/>
                <w:color w:val="231F20"/>
                <w:szCs w:val="22"/>
                <w:lang w:val="fr-CA"/>
              </w:rPr>
              <w:t>:</w:t>
            </w:r>
          </w:p>
        </w:tc>
      </w:tr>
      <w:tr w:rsidR="00AC5F22" w:rsidRPr="00AE6B91" w14:paraId="4A0DFF48" w14:textId="77777777" w:rsidTr="00AC5F22">
        <w:tc>
          <w:tcPr>
            <w:tcW w:w="2641" w:type="dxa"/>
          </w:tcPr>
          <w:p w14:paraId="1B0D72B8" w14:textId="2355EFC4" w:rsidR="00336C6B" w:rsidRDefault="00336C6B" w:rsidP="009655FA">
            <w:pPr>
              <w:autoSpaceDE w:val="0"/>
              <w:autoSpaceDN w:val="0"/>
              <w:adjustRightInd w:val="0"/>
              <w:jc w:val="left"/>
              <w:rPr>
                <w:rFonts w:cs="Arial"/>
                <w:b/>
                <w:bCs/>
                <w:color w:val="231F20"/>
                <w:szCs w:val="22"/>
                <w:lang w:val="fr-CA"/>
              </w:rPr>
            </w:pPr>
            <w:r w:rsidRPr="00C32ECE">
              <w:rPr>
                <w:rFonts w:cs="Arial"/>
                <w:b/>
                <w:bCs/>
                <w:color w:val="231F20"/>
                <w:szCs w:val="22"/>
                <w:lang w:val="fr-CA"/>
              </w:rPr>
              <w:t>Expression et organisation des idées et de l’information</w:t>
            </w:r>
          </w:p>
          <w:p w14:paraId="32DBFBB5" w14:textId="77777777" w:rsidR="009655FA" w:rsidRPr="00C32ECE" w:rsidRDefault="009655FA" w:rsidP="009655FA">
            <w:pPr>
              <w:autoSpaceDE w:val="0"/>
              <w:autoSpaceDN w:val="0"/>
              <w:adjustRightInd w:val="0"/>
              <w:jc w:val="left"/>
              <w:rPr>
                <w:rFonts w:cs="Arial"/>
                <w:b/>
                <w:bCs/>
                <w:color w:val="231F20"/>
                <w:szCs w:val="22"/>
                <w:lang w:val="fr-CA"/>
              </w:rPr>
            </w:pPr>
          </w:p>
          <w:p w14:paraId="6DF6B437" w14:textId="77777777" w:rsidR="00AC5F22" w:rsidRPr="00C32ECE" w:rsidRDefault="00336C6B" w:rsidP="009655FA">
            <w:pPr>
              <w:autoSpaceDE w:val="0"/>
              <w:autoSpaceDN w:val="0"/>
              <w:adjustRightInd w:val="0"/>
              <w:jc w:val="left"/>
              <w:rPr>
                <w:rFonts w:cs="Arial"/>
                <w:color w:val="231F20"/>
                <w:szCs w:val="22"/>
                <w:lang w:val="fr-CA"/>
              </w:rPr>
            </w:pPr>
            <w:r w:rsidRPr="00C32ECE">
              <w:rPr>
                <w:rFonts w:cs="Arial"/>
                <w:color w:val="231F20"/>
                <w:szCs w:val="22"/>
                <w:lang w:val="fr-CA"/>
              </w:rPr>
              <w:t>L'élève a pu organiser ses idées et présenter clairement ses informations dans un schéma de câblage</w:t>
            </w:r>
          </w:p>
        </w:tc>
        <w:tc>
          <w:tcPr>
            <w:tcW w:w="1635" w:type="dxa"/>
          </w:tcPr>
          <w:p w14:paraId="2C6C84BD" w14:textId="39E3DE2B" w:rsidR="00777AD0"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exprime</w:t>
            </w:r>
            <w:r w:rsidR="00777AD0" w:rsidRPr="00022BCB">
              <w:rPr>
                <w:rFonts w:ascii="Myriad-Roman" w:hAnsi="Myriad-Roman" w:cs="Myriad-Roman"/>
                <w:color w:val="231F20"/>
                <w:szCs w:val="22"/>
                <w:lang w:val="fr-CA"/>
              </w:rPr>
              <w:t xml:space="preserve"> et organise les idées et l’information avec une efficacité limitée.</w:t>
            </w:r>
          </w:p>
          <w:p w14:paraId="5A2D09B8"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35" w:type="dxa"/>
          </w:tcPr>
          <w:p w14:paraId="0CDAC77E" w14:textId="1C2C6EE8" w:rsidR="00777AD0"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exprime</w:t>
            </w:r>
            <w:r w:rsidR="00777AD0" w:rsidRPr="00022BCB">
              <w:rPr>
                <w:rFonts w:ascii="Myriad-Roman" w:hAnsi="Myriad-Roman" w:cs="Myriad-Roman"/>
                <w:color w:val="231F20"/>
                <w:szCs w:val="22"/>
                <w:lang w:val="fr-CA"/>
              </w:rPr>
              <w:t xml:space="preserve"> et organise les idées et l’information avec une certaine efficacité.</w:t>
            </w:r>
          </w:p>
          <w:p w14:paraId="4023D29D"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35" w:type="dxa"/>
          </w:tcPr>
          <w:p w14:paraId="3953A076" w14:textId="09354E98" w:rsidR="00777AD0"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exprime</w:t>
            </w:r>
            <w:r w:rsidR="00777AD0" w:rsidRPr="00022BCB">
              <w:rPr>
                <w:rFonts w:ascii="Myriad-Roman" w:hAnsi="Myriad-Roman" w:cs="Myriad-Roman"/>
                <w:color w:val="231F20"/>
                <w:szCs w:val="22"/>
                <w:lang w:val="fr-CA"/>
              </w:rPr>
              <w:t xml:space="preserve"> et organise les idées et l’information avec efficacité.</w:t>
            </w:r>
          </w:p>
          <w:p w14:paraId="583F9706"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804" w:type="dxa"/>
          </w:tcPr>
          <w:p w14:paraId="1A9197F3" w14:textId="046E7921" w:rsidR="00777AD0"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exprime</w:t>
            </w:r>
            <w:r w:rsidR="00777AD0" w:rsidRPr="00022BCB">
              <w:rPr>
                <w:rFonts w:ascii="Myriad-Roman" w:hAnsi="Myriad-Roman" w:cs="Myriad-Roman"/>
                <w:color w:val="231F20"/>
                <w:szCs w:val="22"/>
                <w:lang w:val="fr-CA"/>
              </w:rPr>
              <w:t xml:space="preserve"> et organise les idées et l’information avec beaucoup</w:t>
            </w:r>
          </w:p>
          <w:p w14:paraId="5E7F05CA" w14:textId="77777777" w:rsidR="00AC5F22" w:rsidRPr="00022BCB" w:rsidRDefault="00777AD0"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d’efficacité.</w:t>
            </w:r>
          </w:p>
        </w:tc>
      </w:tr>
      <w:tr w:rsidR="00AC5F22" w:rsidRPr="00AE6B91" w14:paraId="04E84F84" w14:textId="77777777" w:rsidTr="00AC5F22">
        <w:trPr>
          <w:trHeight w:val="1634"/>
        </w:trPr>
        <w:tc>
          <w:tcPr>
            <w:tcW w:w="2641" w:type="dxa"/>
          </w:tcPr>
          <w:p w14:paraId="16075263" w14:textId="3C542FDD" w:rsidR="00C56159" w:rsidRDefault="00C56159" w:rsidP="009655FA">
            <w:pPr>
              <w:autoSpaceDE w:val="0"/>
              <w:autoSpaceDN w:val="0"/>
              <w:adjustRightInd w:val="0"/>
              <w:jc w:val="left"/>
              <w:rPr>
                <w:rFonts w:cs="Arial"/>
                <w:color w:val="231F20"/>
                <w:szCs w:val="22"/>
                <w:lang w:val="fr-CA"/>
              </w:rPr>
            </w:pPr>
            <w:r w:rsidRPr="00C32ECE">
              <w:rPr>
                <w:rFonts w:cs="Arial"/>
                <w:b/>
                <w:bCs/>
                <w:color w:val="231F20"/>
                <w:szCs w:val="22"/>
                <w:lang w:val="fr-CA"/>
              </w:rPr>
              <w:t>Communication des idées et de l’information de façon orale,</w:t>
            </w:r>
            <w:r w:rsidRPr="00C32ECE">
              <w:rPr>
                <w:rFonts w:cs="Arial"/>
                <w:color w:val="231F20"/>
                <w:szCs w:val="22"/>
                <w:lang w:val="fr-CA"/>
              </w:rPr>
              <w:t xml:space="preserve"> </w:t>
            </w:r>
            <w:r w:rsidRPr="00C32ECE">
              <w:rPr>
                <w:rFonts w:cs="Arial"/>
                <w:b/>
                <w:bCs/>
                <w:color w:val="231F20"/>
                <w:szCs w:val="22"/>
                <w:lang w:val="fr-CA"/>
              </w:rPr>
              <w:t>écrite et visuelle à des fins précises et pour des auditoires spécifiques</w:t>
            </w:r>
            <w:r w:rsidRPr="00C32ECE">
              <w:rPr>
                <w:rFonts w:cs="Arial"/>
                <w:color w:val="231F20"/>
                <w:szCs w:val="22"/>
                <w:lang w:val="fr-CA"/>
              </w:rPr>
              <w:t>.</w:t>
            </w:r>
          </w:p>
          <w:p w14:paraId="04BCF45A" w14:textId="77777777" w:rsidR="009655FA" w:rsidRPr="00C32ECE" w:rsidRDefault="009655FA" w:rsidP="009655FA">
            <w:pPr>
              <w:autoSpaceDE w:val="0"/>
              <w:autoSpaceDN w:val="0"/>
              <w:adjustRightInd w:val="0"/>
              <w:jc w:val="left"/>
              <w:rPr>
                <w:rFonts w:cs="Arial"/>
                <w:color w:val="231F20"/>
                <w:szCs w:val="22"/>
                <w:lang w:val="fr-CA"/>
              </w:rPr>
            </w:pPr>
          </w:p>
          <w:p w14:paraId="31F062A7" w14:textId="77777777" w:rsidR="00AC5F22" w:rsidRPr="00C32ECE" w:rsidRDefault="00C56159" w:rsidP="009655FA">
            <w:pPr>
              <w:autoSpaceDE w:val="0"/>
              <w:autoSpaceDN w:val="0"/>
              <w:adjustRightInd w:val="0"/>
              <w:jc w:val="left"/>
              <w:rPr>
                <w:rFonts w:cs="Arial"/>
                <w:color w:val="231F20"/>
                <w:szCs w:val="22"/>
                <w:lang w:val="fr-CA"/>
              </w:rPr>
            </w:pPr>
            <w:r w:rsidRPr="00C32ECE">
              <w:rPr>
                <w:rFonts w:cs="Arial"/>
                <w:color w:val="231F20"/>
                <w:szCs w:val="22"/>
                <w:lang w:val="fr-CA"/>
              </w:rPr>
              <w:t>L'élève a pu démontrer et décrire le fonctionnement du matériel et des logiciels avec le microcontrôleur</w:t>
            </w:r>
          </w:p>
        </w:tc>
        <w:tc>
          <w:tcPr>
            <w:tcW w:w="1635" w:type="dxa"/>
          </w:tcPr>
          <w:p w14:paraId="6E056D78" w14:textId="6239C054" w:rsidR="00162B6A"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communique</w:t>
            </w:r>
            <w:r w:rsidR="00162B6A" w:rsidRPr="00022BCB">
              <w:rPr>
                <w:rFonts w:ascii="Myriad-Roman" w:hAnsi="Myriad-Roman" w:cs="Myriad-Roman"/>
                <w:color w:val="231F20"/>
                <w:szCs w:val="22"/>
                <w:lang w:val="fr-CA"/>
              </w:rPr>
              <w:t xml:space="preserve"> les idées et l’information à des fins précises et pour des auditoires spécifiques avec une efficacité limitée.</w:t>
            </w:r>
          </w:p>
          <w:p w14:paraId="61457566" w14:textId="77777777" w:rsidR="00AC5F22" w:rsidRPr="00022BCB" w:rsidRDefault="00AC5F22" w:rsidP="00022BCB">
            <w:pPr>
              <w:autoSpaceDE w:val="0"/>
              <w:autoSpaceDN w:val="0"/>
              <w:adjustRightInd w:val="0"/>
              <w:jc w:val="center"/>
              <w:rPr>
                <w:rFonts w:ascii="Myriad-Roman" w:hAnsi="Myriad-Roman" w:cs="Myriad-Roman"/>
                <w:color w:val="231F20"/>
                <w:szCs w:val="22"/>
                <w:lang w:val="fr-CA"/>
              </w:rPr>
            </w:pPr>
          </w:p>
        </w:tc>
        <w:tc>
          <w:tcPr>
            <w:tcW w:w="1635" w:type="dxa"/>
          </w:tcPr>
          <w:p w14:paraId="40B5BDF8" w14:textId="3F62BE73" w:rsidR="00162B6A"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communique</w:t>
            </w:r>
            <w:r w:rsidR="00162B6A" w:rsidRPr="00022BCB">
              <w:rPr>
                <w:rFonts w:ascii="Myriad-Roman" w:hAnsi="Myriad-Roman" w:cs="Myriad-Roman"/>
                <w:color w:val="231F20"/>
                <w:szCs w:val="22"/>
                <w:lang w:val="fr-CA"/>
              </w:rPr>
              <w:t xml:space="preserve"> les idées et l’information à des fins précises et pour des auditoires spécifiques avec une certaine efficacité.</w:t>
            </w:r>
          </w:p>
          <w:p w14:paraId="1745ACDC" w14:textId="77777777" w:rsidR="00AC5F22" w:rsidRPr="00022BCB" w:rsidRDefault="00AC5F22" w:rsidP="00022BCB">
            <w:pPr>
              <w:autoSpaceDE w:val="0"/>
              <w:autoSpaceDN w:val="0"/>
              <w:adjustRightInd w:val="0"/>
              <w:jc w:val="center"/>
              <w:rPr>
                <w:rFonts w:ascii="Myriad-Roman" w:hAnsi="Myriad-Roman" w:cs="Myriad-Roman"/>
                <w:color w:val="231F20"/>
                <w:szCs w:val="22"/>
                <w:lang w:val="fr-CA"/>
              </w:rPr>
            </w:pPr>
          </w:p>
        </w:tc>
        <w:tc>
          <w:tcPr>
            <w:tcW w:w="1635" w:type="dxa"/>
          </w:tcPr>
          <w:p w14:paraId="67053EA0" w14:textId="5A170165" w:rsidR="00162B6A"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communique</w:t>
            </w:r>
            <w:r w:rsidR="00162B6A" w:rsidRPr="00022BCB">
              <w:rPr>
                <w:rFonts w:ascii="Myriad-Roman" w:hAnsi="Myriad-Roman" w:cs="Myriad-Roman"/>
                <w:color w:val="231F20"/>
                <w:szCs w:val="22"/>
                <w:lang w:val="fr-CA"/>
              </w:rPr>
              <w:t xml:space="preserve"> les idées et l’information à des fins précises et pour des auditoires spécifiques avec efficacité.</w:t>
            </w:r>
          </w:p>
          <w:p w14:paraId="4F405DA3" w14:textId="77777777" w:rsidR="00AC5F22" w:rsidRPr="00022BCB" w:rsidRDefault="00AC5F22" w:rsidP="00022BCB">
            <w:pPr>
              <w:autoSpaceDE w:val="0"/>
              <w:autoSpaceDN w:val="0"/>
              <w:adjustRightInd w:val="0"/>
              <w:jc w:val="center"/>
              <w:rPr>
                <w:rFonts w:ascii="Myriad-Roman" w:hAnsi="Myriad-Roman" w:cs="Myriad-Roman"/>
                <w:color w:val="231F20"/>
                <w:szCs w:val="22"/>
                <w:lang w:val="fr-CA"/>
              </w:rPr>
            </w:pPr>
          </w:p>
        </w:tc>
        <w:tc>
          <w:tcPr>
            <w:tcW w:w="1804" w:type="dxa"/>
          </w:tcPr>
          <w:p w14:paraId="73550410" w14:textId="1526E98F" w:rsidR="00162B6A" w:rsidRPr="00022BCB" w:rsidRDefault="00A96B38" w:rsidP="00022BCB">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communique</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les</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idées et l’information</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à des fins</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précises et pour</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des auditoires</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spécifiques avec</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beaucoup</w:t>
            </w:r>
            <w:r w:rsidR="00617217" w:rsidRPr="00022BCB">
              <w:rPr>
                <w:rFonts w:ascii="Myriad-Roman" w:hAnsi="Myriad-Roman" w:cs="Myriad-Roman"/>
                <w:color w:val="231F20"/>
                <w:szCs w:val="22"/>
                <w:lang w:val="fr-CA"/>
              </w:rPr>
              <w:t xml:space="preserve"> </w:t>
            </w:r>
            <w:r w:rsidR="00162B6A" w:rsidRPr="00022BCB">
              <w:rPr>
                <w:rFonts w:ascii="Myriad-Roman" w:hAnsi="Myriad-Roman" w:cs="Myriad-Roman"/>
                <w:color w:val="231F20"/>
                <w:szCs w:val="22"/>
                <w:lang w:val="fr-CA"/>
              </w:rPr>
              <w:t>d’efficacité.</w:t>
            </w:r>
          </w:p>
          <w:p w14:paraId="1F89CF74" w14:textId="77777777" w:rsidR="00AC5F22" w:rsidRPr="00022BCB" w:rsidRDefault="00AC5F22" w:rsidP="00022BCB">
            <w:pPr>
              <w:autoSpaceDE w:val="0"/>
              <w:autoSpaceDN w:val="0"/>
              <w:adjustRightInd w:val="0"/>
              <w:jc w:val="center"/>
              <w:rPr>
                <w:rFonts w:ascii="Myriad-Roman" w:hAnsi="Myriad-Roman" w:cs="Myriad-Roman"/>
                <w:color w:val="231F20"/>
                <w:szCs w:val="22"/>
                <w:lang w:val="fr-CA"/>
              </w:rPr>
            </w:pPr>
          </w:p>
        </w:tc>
      </w:tr>
      <w:tr w:rsidR="00AC5F22" w:rsidRPr="00AE6B91" w14:paraId="06675A6A" w14:textId="77777777" w:rsidTr="00AC5F22">
        <w:trPr>
          <w:trHeight w:val="1633"/>
        </w:trPr>
        <w:tc>
          <w:tcPr>
            <w:tcW w:w="2641" w:type="dxa"/>
          </w:tcPr>
          <w:p w14:paraId="5F3F1B2C" w14:textId="5FF6C39C" w:rsidR="00E2741F" w:rsidRDefault="00E2741F" w:rsidP="009655FA">
            <w:pPr>
              <w:autoSpaceDE w:val="0"/>
              <w:autoSpaceDN w:val="0"/>
              <w:adjustRightInd w:val="0"/>
              <w:jc w:val="left"/>
              <w:rPr>
                <w:rFonts w:cs="Arial"/>
                <w:color w:val="231F20"/>
                <w:szCs w:val="22"/>
                <w:lang w:val="fr-CA"/>
              </w:rPr>
            </w:pPr>
            <w:r w:rsidRPr="00C32ECE">
              <w:rPr>
                <w:rFonts w:cs="Arial"/>
                <w:b/>
                <w:bCs/>
                <w:color w:val="231F20"/>
                <w:szCs w:val="22"/>
                <w:lang w:val="fr-CA"/>
              </w:rPr>
              <w:t>Utilisation des conventions et de la terminologie à l’étude</w:t>
            </w:r>
            <w:r w:rsidRPr="00C32ECE">
              <w:rPr>
                <w:rFonts w:cs="Arial"/>
                <w:color w:val="231F20"/>
                <w:szCs w:val="22"/>
                <w:lang w:val="fr-CA"/>
              </w:rPr>
              <w:t>.</w:t>
            </w:r>
          </w:p>
          <w:p w14:paraId="18BB2A3D" w14:textId="77777777" w:rsidR="009655FA" w:rsidRPr="00C32ECE" w:rsidRDefault="009655FA" w:rsidP="009655FA">
            <w:pPr>
              <w:autoSpaceDE w:val="0"/>
              <w:autoSpaceDN w:val="0"/>
              <w:adjustRightInd w:val="0"/>
              <w:jc w:val="left"/>
              <w:rPr>
                <w:rFonts w:cs="Arial"/>
                <w:color w:val="231F20"/>
                <w:szCs w:val="22"/>
                <w:lang w:val="fr-CA"/>
              </w:rPr>
            </w:pPr>
          </w:p>
          <w:p w14:paraId="130244DF" w14:textId="77777777" w:rsidR="00AC5F22" w:rsidRPr="00C32ECE" w:rsidRDefault="00E2741F" w:rsidP="009655FA">
            <w:pPr>
              <w:autoSpaceDE w:val="0"/>
              <w:autoSpaceDN w:val="0"/>
              <w:adjustRightInd w:val="0"/>
              <w:jc w:val="left"/>
              <w:rPr>
                <w:rFonts w:cs="Arial"/>
                <w:color w:val="231F20"/>
                <w:szCs w:val="22"/>
                <w:lang w:val="fr-CA"/>
              </w:rPr>
            </w:pPr>
            <w:r w:rsidRPr="00C32ECE">
              <w:rPr>
                <w:rFonts w:cs="Arial"/>
                <w:color w:val="231F20"/>
                <w:szCs w:val="22"/>
                <w:lang w:val="fr-CA"/>
              </w:rPr>
              <w:t>L'élève peut utiliser la terminologie associée aux logiciels et aux matériaux</w:t>
            </w:r>
          </w:p>
        </w:tc>
        <w:tc>
          <w:tcPr>
            <w:tcW w:w="1635" w:type="dxa"/>
          </w:tcPr>
          <w:p w14:paraId="5918E957" w14:textId="59443734" w:rsidR="00E2741F"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E2741F" w:rsidRPr="00022BCB">
              <w:rPr>
                <w:rFonts w:ascii="Myriad-Roman" w:hAnsi="Myriad-Roman" w:cs="Myriad-Roman"/>
                <w:color w:val="231F20"/>
                <w:szCs w:val="22"/>
                <w:lang w:val="fr-CA"/>
              </w:rPr>
              <w:t xml:space="preserve"> les conventions et la terminologie à l’étude avec une efficacité limitée.</w:t>
            </w:r>
          </w:p>
          <w:p w14:paraId="2BBC8FA4"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35" w:type="dxa"/>
          </w:tcPr>
          <w:p w14:paraId="7BDF42AB" w14:textId="7D6163A8" w:rsidR="00E2741F"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E2741F" w:rsidRPr="00022BCB">
              <w:rPr>
                <w:rFonts w:ascii="Myriad-Roman" w:hAnsi="Myriad-Roman" w:cs="Myriad-Roman"/>
                <w:color w:val="231F20"/>
                <w:szCs w:val="22"/>
                <w:lang w:val="fr-CA"/>
              </w:rPr>
              <w:t xml:space="preserve"> les conventions et la terminologie à l’étude avec une certaine efficacité.</w:t>
            </w:r>
          </w:p>
          <w:p w14:paraId="3F0D8DE3"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635" w:type="dxa"/>
          </w:tcPr>
          <w:p w14:paraId="0609095F" w14:textId="545B8422" w:rsidR="00E2741F"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E2741F" w:rsidRPr="00022BCB">
              <w:rPr>
                <w:rFonts w:ascii="Myriad-Roman" w:hAnsi="Myriad-Roman" w:cs="Myriad-Roman"/>
                <w:color w:val="231F20"/>
                <w:szCs w:val="22"/>
                <w:lang w:val="fr-CA"/>
              </w:rPr>
              <w:t xml:space="preserve"> les conventions et la terminologie à l’étude avec efficacité.</w:t>
            </w:r>
          </w:p>
          <w:p w14:paraId="23B93510" w14:textId="77777777" w:rsidR="00AC5F22" w:rsidRPr="00022BCB" w:rsidRDefault="00AC5F22" w:rsidP="00A0740E">
            <w:pPr>
              <w:autoSpaceDE w:val="0"/>
              <w:autoSpaceDN w:val="0"/>
              <w:adjustRightInd w:val="0"/>
              <w:jc w:val="center"/>
              <w:rPr>
                <w:rFonts w:ascii="Myriad-Roman" w:hAnsi="Myriad-Roman" w:cs="Myriad-Roman"/>
                <w:color w:val="231F20"/>
                <w:szCs w:val="22"/>
                <w:lang w:val="fr-CA"/>
              </w:rPr>
            </w:pPr>
          </w:p>
        </w:tc>
        <w:tc>
          <w:tcPr>
            <w:tcW w:w="1804" w:type="dxa"/>
          </w:tcPr>
          <w:p w14:paraId="13357F75" w14:textId="64354790" w:rsidR="00AC5F22" w:rsidRPr="00022BCB" w:rsidRDefault="00A96B38" w:rsidP="00A0740E">
            <w:pPr>
              <w:autoSpaceDE w:val="0"/>
              <w:autoSpaceDN w:val="0"/>
              <w:adjustRightInd w:val="0"/>
              <w:jc w:val="center"/>
              <w:rPr>
                <w:rFonts w:ascii="Myriad-Roman" w:hAnsi="Myriad-Roman" w:cs="Myriad-Roman"/>
                <w:color w:val="231F20"/>
                <w:szCs w:val="22"/>
                <w:lang w:val="fr-CA"/>
              </w:rPr>
            </w:pPr>
            <w:r w:rsidRPr="00022BCB">
              <w:rPr>
                <w:rFonts w:ascii="Myriad-Roman" w:hAnsi="Myriad-Roman" w:cs="Myriad-Roman"/>
                <w:color w:val="231F20"/>
                <w:szCs w:val="22"/>
                <w:lang w:val="fr-CA"/>
              </w:rPr>
              <w:t>utilise</w:t>
            </w:r>
            <w:r w:rsidR="00E2741F" w:rsidRPr="00022BCB">
              <w:rPr>
                <w:rFonts w:ascii="Myriad-Roman" w:hAnsi="Myriad-Roman" w:cs="Myriad-Roman"/>
                <w:color w:val="231F20"/>
                <w:szCs w:val="22"/>
                <w:lang w:val="fr-CA"/>
              </w:rPr>
              <w:t xml:space="preserve"> les conventions et la terminologie à l’étude avec beaucoup d’efficacité.</w:t>
            </w:r>
          </w:p>
        </w:tc>
      </w:tr>
    </w:tbl>
    <w:p w14:paraId="46043CBF" w14:textId="77777777" w:rsidR="00AC5F22" w:rsidRPr="00AE6B91" w:rsidRDefault="00AC5F22" w:rsidP="00AC5F22">
      <w:pPr>
        <w:autoSpaceDE w:val="0"/>
        <w:autoSpaceDN w:val="0"/>
        <w:adjustRightInd w:val="0"/>
        <w:jc w:val="center"/>
        <w:rPr>
          <w:rFonts w:cs="Arial"/>
          <w:color w:val="231F20"/>
          <w:szCs w:val="22"/>
          <w:lang w:val="fr-CA" w:eastAsia="en-US"/>
        </w:rPr>
      </w:pPr>
      <w:r w:rsidRPr="00AE6B91">
        <w:rPr>
          <w:rFonts w:cs="Arial"/>
          <w:color w:val="231F20"/>
          <w:szCs w:val="22"/>
          <w:lang w:val="fr-CA" w:eastAsia="en-US"/>
        </w:rPr>
        <w:br w:type="page"/>
      </w:r>
    </w:p>
    <w:tbl>
      <w:tblPr>
        <w:tblStyle w:val="TableGrid1"/>
        <w:tblW w:w="0" w:type="auto"/>
        <w:tblLook w:val="04A0" w:firstRow="1" w:lastRow="0" w:firstColumn="1" w:lastColumn="0" w:noHBand="0" w:noVBand="1"/>
      </w:tblPr>
      <w:tblGrid>
        <w:gridCol w:w="2740"/>
        <w:gridCol w:w="1587"/>
        <w:gridCol w:w="1600"/>
        <w:gridCol w:w="1600"/>
        <w:gridCol w:w="1823"/>
      </w:tblGrid>
      <w:tr w:rsidR="00E2741F" w:rsidRPr="00AE6B91" w14:paraId="046C5E96" w14:textId="77777777" w:rsidTr="00AC5F22">
        <w:tc>
          <w:tcPr>
            <w:tcW w:w="2740" w:type="dxa"/>
          </w:tcPr>
          <w:p w14:paraId="2B9B339F"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lastRenderedPageBreak/>
              <w:t>C</w:t>
            </w:r>
            <w:r>
              <w:rPr>
                <w:rFonts w:cs="Arial"/>
                <w:b/>
                <w:color w:val="231F20"/>
                <w:szCs w:val="22"/>
                <w:lang w:val="fr-CA"/>
              </w:rPr>
              <w:t>ompétences</w:t>
            </w:r>
          </w:p>
        </w:tc>
        <w:tc>
          <w:tcPr>
            <w:tcW w:w="1587" w:type="dxa"/>
          </w:tcPr>
          <w:p w14:paraId="7C181221"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50-59%</w:t>
            </w:r>
          </w:p>
          <w:p w14:paraId="427C851B"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1)</w:t>
            </w:r>
          </w:p>
        </w:tc>
        <w:tc>
          <w:tcPr>
            <w:tcW w:w="1600" w:type="dxa"/>
          </w:tcPr>
          <w:p w14:paraId="3E0B463C"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60-69%</w:t>
            </w:r>
          </w:p>
          <w:p w14:paraId="51923513"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2)</w:t>
            </w:r>
          </w:p>
        </w:tc>
        <w:tc>
          <w:tcPr>
            <w:tcW w:w="1600" w:type="dxa"/>
          </w:tcPr>
          <w:p w14:paraId="710B0C77"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70-79%</w:t>
            </w:r>
          </w:p>
          <w:p w14:paraId="4FEA2704"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3)</w:t>
            </w:r>
          </w:p>
        </w:tc>
        <w:tc>
          <w:tcPr>
            <w:tcW w:w="1823" w:type="dxa"/>
          </w:tcPr>
          <w:p w14:paraId="64E7B2F8"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80-100%</w:t>
            </w:r>
          </w:p>
          <w:p w14:paraId="27C9D13A" w14:textId="77777777" w:rsidR="00E2741F" w:rsidRPr="00AE6B91" w:rsidRDefault="00E2741F" w:rsidP="00E2741F">
            <w:pPr>
              <w:autoSpaceDE w:val="0"/>
              <w:autoSpaceDN w:val="0"/>
              <w:adjustRightInd w:val="0"/>
              <w:jc w:val="center"/>
              <w:rPr>
                <w:rFonts w:cs="Arial"/>
                <w:b/>
                <w:color w:val="231F20"/>
                <w:szCs w:val="22"/>
                <w:lang w:val="fr-CA"/>
              </w:rPr>
            </w:pPr>
            <w:r w:rsidRPr="00AE6B91">
              <w:rPr>
                <w:rFonts w:cs="Arial"/>
                <w:b/>
                <w:color w:val="231F20"/>
                <w:szCs w:val="22"/>
                <w:lang w:val="fr-CA"/>
              </w:rPr>
              <w:t>(</w:t>
            </w:r>
            <w:r>
              <w:rPr>
                <w:rFonts w:cs="Arial"/>
                <w:b/>
                <w:color w:val="231F20"/>
                <w:szCs w:val="22"/>
                <w:lang w:val="fr-CA"/>
              </w:rPr>
              <w:t>Niveau</w:t>
            </w:r>
            <w:r w:rsidRPr="00AE6B91">
              <w:rPr>
                <w:rFonts w:cs="Arial"/>
                <w:b/>
                <w:color w:val="231F20"/>
                <w:szCs w:val="22"/>
                <w:lang w:val="fr-CA"/>
              </w:rPr>
              <w:t xml:space="preserve"> 4)</w:t>
            </w:r>
          </w:p>
        </w:tc>
      </w:tr>
      <w:tr w:rsidR="00E2741F" w:rsidRPr="00AE6B91" w14:paraId="4E64E8C5" w14:textId="77777777" w:rsidTr="00732B53">
        <w:tc>
          <w:tcPr>
            <w:tcW w:w="9350" w:type="dxa"/>
            <w:gridSpan w:val="5"/>
            <w:shd w:val="clear" w:color="auto" w:fill="FFCCCC"/>
          </w:tcPr>
          <w:p w14:paraId="4C756307" w14:textId="77777777" w:rsidR="00E2741F" w:rsidRPr="00AE6B91" w:rsidRDefault="00E2741F" w:rsidP="00E2741F">
            <w:pPr>
              <w:autoSpaceDE w:val="0"/>
              <w:autoSpaceDN w:val="0"/>
              <w:adjustRightInd w:val="0"/>
              <w:jc w:val="left"/>
              <w:rPr>
                <w:rFonts w:cs="Arial"/>
                <w:color w:val="231F20"/>
                <w:szCs w:val="22"/>
                <w:lang w:val="fr-CA"/>
              </w:rPr>
            </w:pPr>
            <w:r>
              <w:rPr>
                <w:rFonts w:ascii="Myriad-Bold" w:hAnsi="Myriad-Bold" w:cs="Myriad-Bold"/>
                <w:b/>
                <w:bCs/>
                <w:color w:val="231F20"/>
                <w:szCs w:val="22"/>
                <w:lang w:val="fr-CA"/>
              </w:rPr>
              <w:t xml:space="preserve">Mise en application – </w:t>
            </w:r>
            <w:r>
              <w:rPr>
                <w:rFonts w:ascii="Myriad-Roman" w:hAnsi="Myriad-Roman" w:cs="Myriad-Roman"/>
                <w:color w:val="231F20"/>
                <w:szCs w:val="22"/>
                <w:lang w:val="fr-CA"/>
              </w:rPr>
              <w:t>L’application des éléments à l’étude et des habiletés dans des contextes familiers, leur transfert à de nouveaux contextes et l’établissement de liens.</w:t>
            </w:r>
          </w:p>
        </w:tc>
      </w:tr>
      <w:tr w:rsidR="00E2741F" w:rsidRPr="00AE6B91" w14:paraId="302FBD56" w14:textId="77777777" w:rsidTr="00AC5F22">
        <w:tc>
          <w:tcPr>
            <w:tcW w:w="2740" w:type="dxa"/>
          </w:tcPr>
          <w:p w14:paraId="1042B69E" w14:textId="77777777" w:rsidR="00E2741F" w:rsidRPr="00AE6B91" w:rsidRDefault="00E2741F" w:rsidP="00E2741F">
            <w:pPr>
              <w:autoSpaceDE w:val="0"/>
              <w:autoSpaceDN w:val="0"/>
              <w:adjustRightInd w:val="0"/>
              <w:jc w:val="center"/>
              <w:rPr>
                <w:rFonts w:cs="Arial"/>
                <w:color w:val="231F20"/>
                <w:szCs w:val="22"/>
                <w:lang w:val="fr-CA"/>
              </w:rPr>
            </w:pPr>
          </w:p>
        </w:tc>
        <w:tc>
          <w:tcPr>
            <w:tcW w:w="6610" w:type="dxa"/>
            <w:gridSpan w:val="4"/>
          </w:tcPr>
          <w:p w14:paraId="6A649833" w14:textId="77777777" w:rsidR="00E2741F" w:rsidRPr="00AE6B91" w:rsidRDefault="00E2741F" w:rsidP="00E2741F">
            <w:pPr>
              <w:autoSpaceDE w:val="0"/>
              <w:autoSpaceDN w:val="0"/>
              <w:adjustRightInd w:val="0"/>
              <w:jc w:val="left"/>
              <w:rPr>
                <w:rFonts w:cs="Arial"/>
                <w:color w:val="231F20"/>
                <w:szCs w:val="22"/>
                <w:lang w:val="fr-CA"/>
              </w:rPr>
            </w:pPr>
            <w:r>
              <w:rPr>
                <w:rFonts w:cs="Arial"/>
                <w:color w:val="231F20"/>
                <w:szCs w:val="22"/>
                <w:lang w:val="fr-CA"/>
              </w:rPr>
              <w:t>L’élève</w:t>
            </w:r>
            <w:r w:rsidRPr="00AE6B91">
              <w:rPr>
                <w:rFonts w:cs="Arial"/>
                <w:color w:val="231F20"/>
                <w:szCs w:val="22"/>
                <w:lang w:val="fr-CA"/>
              </w:rPr>
              <w:t>:</w:t>
            </w:r>
          </w:p>
        </w:tc>
      </w:tr>
      <w:tr w:rsidR="00AC5F22" w:rsidRPr="00AE6B91" w14:paraId="2539C349" w14:textId="77777777" w:rsidTr="00AC5F22">
        <w:tc>
          <w:tcPr>
            <w:tcW w:w="2740" w:type="dxa"/>
          </w:tcPr>
          <w:p w14:paraId="327F59CB" w14:textId="38E4720F" w:rsidR="00E2741F" w:rsidRDefault="00E2741F" w:rsidP="009655FA">
            <w:pPr>
              <w:autoSpaceDE w:val="0"/>
              <w:autoSpaceDN w:val="0"/>
              <w:adjustRightInd w:val="0"/>
              <w:jc w:val="left"/>
              <w:rPr>
                <w:rFonts w:cs="Arial"/>
                <w:b/>
                <w:bCs/>
                <w:color w:val="231F20"/>
                <w:szCs w:val="22"/>
                <w:lang w:val="fr-CA"/>
              </w:rPr>
            </w:pPr>
            <w:r w:rsidRPr="009655FA">
              <w:rPr>
                <w:rFonts w:cs="Arial"/>
                <w:b/>
                <w:bCs/>
                <w:color w:val="231F20"/>
                <w:szCs w:val="22"/>
                <w:lang w:val="fr-CA"/>
              </w:rPr>
              <w:t>Application des</w:t>
            </w:r>
            <w:r w:rsidR="00A0740E" w:rsidRPr="009655FA">
              <w:rPr>
                <w:rFonts w:cs="Arial"/>
                <w:b/>
                <w:bCs/>
                <w:color w:val="231F20"/>
                <w:szCs w:val="22"/>
                <w:lang w:val="fr-CA"/>
              </w:rPr>
              <w:t xml:space="preserve"> </w:t>
            </w:r>
            <w:r w:rsidRPr="009655FA">
              <w:rPr>
                <w:rFonts w:cs="Arial"/>
                <w:b/>
                <w:bCs/>
                <w:color w:val="231F20"/>
                <w:szCs w:val="22"/>
                <w:lang w:val="fr-CA"/>
              </w:rPr>
              <w:t>connaissances et des habiletés dans des contextes familiers</w:t>
            </w:r>
          </w:p>
          <w:p w14:paraId="2EF883E4" w14:textId="77777777" w:rsidR="009655FA" w:rsidRPr="009655FA" w:rsidRDefault="009655FA" w:rsidP="009655FA">
            <w:pPr>
              <w:autoSpaceDE w:val="0"/>
              <w:autoSpaceDN w:val="0"/>
              <w:adjustRightInd w:val="0"/>
              <w:jc w:val="left"/>
              <w:rPr>
                <w:rFonts w:cs="Arial"/>
                <w:b/>
                <w:bCs/>
                <w:color w:val="231F20"/>
                <w:szCs w:val="22"/>
                <w:lang w:val="fr-CA"/>
              </w:rPr>
            </w:pPr>
          </w:p>
          <w:p w14:paraId="5AA49A82" w14:textId="77777777" w:rsidR="00AC5F22" w:rsidRPr="009655FA" w:rsidRDefault="00A0740E" w:rsidP="009655FA">
            <w:pPr>
              <w:autoSpaceDE w:val="0"/>
              <w:autoSpaceDN w:val="0"/>
              <w:adjustRightInd w:val="0"/>
              <w:jc w:val="left"/>
              <w:rPr>
                <w:rFonts w:cs="Arial"/>
                <w:color w:val="231F20"/>
                <w:szCs w:val="22"/>
                <w:lang w:val="fr-CA"/>
              </w:rPr>
            </w:pPr>
            <w:r w:rsidRPr="009655FA">
              <w:rPr>
                <w:rFonts w:cs="Arial"/>
                <w:color w:val="231F20"/>
                <w:szCs w:val="22"/>
                <w:lang w:val="fr-CA"/>
              </w:rPr>
              <w:t>L'élève a pu créer un détecteur de distanciation sociale à l'aide de logiciels et de matériaux</w:t>
            </w:r>
          </w:p>
        </w:tc>
        <w:tc>
          <w:tcPr>
            <w:tcW w:w="1587" w:type="dxa"/>
          </w:tcPr>
          <w:p w14:paraId="77C85E4A" w14:textId="302B4EAD" w:rsidR="00A0740E" w:rsidRPr="00283751" w:rsidRDefault="00AF2B57" w:rsidP="00A0740E">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applique</w:t>
            </w:r>
            <w:r w:rsidR="00A0740E" w:rsidRPr="00283751">
              <w:rPr>
                <w:rFonts w:ascii="Myriad-Roman" w:hAnsi="Myriad-Roman" w:cs="Myriad-Roman"/>
                <w:color w:val="231F20"/>
                <w:szCs w:val="22"/>
                <w:lang w:val="fr-CA"/>
              </w:rPr>
              <w:t xml:space="preserve"> les connaissances et les habiletés dans des contextes familiers avec une efficacité limitée.</w:t>
            </w:r>
          </w:p>
          <w:p w14:paraId="5CD640C1" w14:textId="77777777" w:rsidR="00AC5F22" w:rsidRPr="00283751" w:rsidRDefault="00AC5F22" w:rsidP="00A0740E">
            <w:pPr>
              <w:autoSpaceDE w:val="0"/>
              <w:autoSpaceDN w:val="0"/>
              <w:adjustRightInd w:val="0"/>
              <w:jc w:val="center"/>
              <w:rPr>
                <w:rFonts w:cs="Arial"/>
                <w:color w:val="231F20"/>
                <w:szCs w:val="22"/>
                <w:lang w:val="fr-CA"/>
              </w:rPr>
            </w:pPr>
          </w:p>
        </w:tc>
        <w:tc>
          <w:tcPr>
            <w:tcW w:w="1600" w:type="dxa"/>
          </w:tcPr>
          <w:p w14:paraId="227F2054" w14:textId="342F1505" w:rsidR="00A0740E" w:rsidRPr="00283751" w:rsidRDefault="00AF2B57" w:rsidP="00A0740E">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applique</w:t>
            </w:r>
            <w:r w:rsidR="00A0740E" w:rsidRPr="00283751">
              <w:rPr>
                <w:rFonts w:ascii="Myriad-Roman" w:hAnsi="Myriad-Roman" w:cs="Myriad-Roman"/>
                <w:color w:val="231F20"/>
                <w:szCs w:val="22"/>
                <w:lang w:val="fr-CA"/>
              </w:rPr>
              <w:t xml:space="preserve"> les connaissances et les habiletés dans des contextes familiers avec une certaine efficacité.</w:t>
            </w:r>
          </w:p>
          <w:p w14:paraId="020805CB" w14:textId="77777777" w:rsidR="00AC5F22" w:rsidRPr="00283751" w:rsidRDefault="00AC5F22" w:rsidP="00A0740E">
            <w:pPr>
              <w:autoSpaceDE w:val="0"/>
              <w:autoSpaceDN w:val="0"/>
              <w:adjustRightInd w:val="0"/>
              <w:jc w:val="center"/>
              <w:rPr>
                <w:rFonts w:cs="Arial"/>
                <w:color w:val="231F20"/>
                <w:szCs w:val="22"/>
                <w:lang w:val="fr-CA"/>
              </w:rPr>
            </w:pPr>
          </w:p>
        </w:tc>
        <w:tc>
          <w:tcPr>
            <w:tcW w:w="1600" w:type="dxa"/>
          </w:tcPr>
          <w:p w14:paraId="08D2F6F8" w14:textId="57009656" w:rsidR="00A0740E" w:rsidRPr="00283751" w:rsidRDefault="00AF2B57" w:rsidP="00A0740E">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applique</w:t>
            </w:r>
            <w:r w:rsidR="00A0740E" w:rsidRPr="00283751">
              <w:rPr>
                <w:rFonts w:ascii="Myriad-Roman" w:hAnsi="Myriad-Roman" w:cs="Myriad-Roman"/>
                <w:color w:val="231F20"/>
                <w:szCs w:val="22"/>
                <w:lang w:val="fr-CA"/>
              </w:rPr>
              <w:t xml:space="preserve"> les connaissances et les habiletés dans des contextes familiers avec efficacité.</w:t>
            </w:r>
          </w:p>
          <w:p w14:paraId="205940BF" w14:textId="77777777" w:rsidR="00AC5F22" w:rsidRPr="00283751" w:rsidRDefault="00AC5F22" w:rsidP="00A0740E">
            <w:pPr>
              <w:autoSpaceDE w:val="0"/>
              <w:autoSpaceDN w:val="0"/>
              <w:adjustRightInd w:val="0"/>
              <w:jc w:val="center"/>
              <w:rPr>
                <w:rFonts w:cs="Arial"/>
                <w:color w:val="231F20"/>
                <w:szCs w:val="22"/>
                <w:lang w:val="fr-CA"/>
              </w:rPr>
            </w:pPr>
          </w:p>
        </w:tc>
        <w:tc>
          <w:tcPr>
            <w:tcW w:w="1823" w:type="dxa"/>
          </w:tcPr>
          <w:p w14:paraId="1B158FC9" w14:textId="6F1875E0" w:rsidR="00AC5F22" w:rsidRPr="00283751" w:rsidRDefault="00AF2B57" w:rsidP="00A0740E">
            <w:pPr>
              <w:autoSpaceDE w:val="0"/>
              <w:autoSpaceDN w:val="0"/>
              <w:adjustRightInd w:val="0"/>
              <w:jc w:val="center"/>
              <w:rPr>
                <w:rFonts w:cs="Arial"/>
                <w:color w:val="231F20"/>
                <w:szCs w:val="22"/>
                <w:lang w:val="fr-CA"/>
              </w:rPr>
            </w:pPr>
            <w:r w:rsidRPr="00283751">
              <w:rPr>
                <w:rFonts w:ascii="Myriad-Roman" w:hAnsi="Myriad-Roman" w:cs="Myriad-Roman"/>
                <w:color w:val="231F20"/>
                <w:szCs w:val="22"/>
                <w:lang w:val="fr-CA"/>
              </w:rPr>
              <w:t>applique</w:t>
            </w:r>
            <w:r w:rsidR="00A0740E" w:rsidRPr="00283751">
              <w:rPr>
                <w:rFonts w:ascii="Myriad-Roman" w:hAnsi="Myriad-Roman" w:cs="Myriad-Roman"/>
                <w:color w:val="231F20"/>
                <w:szCs w:val="22"/>
                <w:lang w:val="fr-CA"/>
              </w:rPr>
              <w:t xml:space="preserve"> les connaissances et les habiletés dans des contextes familiers avec beaucoup d’efficacité.</w:t>
            </w:r>
          </w:p>
        </w:tc>
      </w:tr>
      <w:tr w:rsidR="00AC5F22" w:rsidRPr="00AE6B91" w14:paraId="6C72734E" w14:textId="77777777" w:rsidTr="00AC5F22">
        <w:tc>
          <w:tcPr>
            <w:tcW w:w="2740" w:type="dxa"/>
          </w:tcPr>
          <w:p w14:paraId="34059EA0" w14:textId="0EE87E86" w:rsidR="00AC5F22" w:rsidRDefault="00AF2B57" w:rsidP="009655FA">
            <w:pPr>
              <w:autoSpaceDE w:val="0"/>
              <w:autoSpaceDN w:val="0"/>
              <w:adjustRightInd w:val="0"/>
              <w:jc w:val="left"/>
              <w:rPr>
                <w:rFonts w:cs="Arial"/>
                <w:b/>
                <w:bCs/>
                <w:color w:val="231F20"/>
                <w:szCs w:val="22"/>
                <w:lang w:val="fr-CA"/>
              </w:rPr>
            </w:pPr>
            <w:r w:rsidRPr="009655FA">
              <w:rPr>
                <w:rFonts w:cs="Arial"/>
                <w:b/>
                <w:bCs/>
                <w:color w:val="231F20"/>
                <w:szCs w:val="22"/>
                <w:lang w:val="fr-CA"/>
              </w:rPr>
              <w:t>Transfert</w:t>
            </w:r>
            <w:r w:rsidR="0057588C" w:rsidRPr="009655FA">
              <w:rPr>
                <w:rFonts w:cs="Arial"/>
                <w:b/>
                <w:bCs/>
                <w:color w:val="231F20"/>
                <w:szCs w:val="22"/>
                <w:lang w:val="fr-CA"/>
              </w:rPr>
              <w:t xml:space="preserve"> des connaissances et des habiletés à de nouveaux contextes</w:t>
            </w:r>
          </w:p>
          <w:p w14:paraId="084A931B" w14:textId="77777777" w:rsidR="009655FA" w:rsidRPr="009655FA" w:rsidRDefault="009655FA" w:rsidP="009655FA">
            <w:pPr>
              <w:autoSpaceDE w:val="0"/>
              <w:autoSpaceDN w:val="0"/>
              <w:adjustRightInd w:val="0"/>
              <w:jc w:val="left"/>
              <w:rPr>
                <w:rFonts w:cs="Arial"/>
                <w:b/>
                <w:bCs/>
                <w:color w:val="231F20"/>
                <w:szCs w:val="22"/>
                <w:lang w:val="fr-CA"/>
              </w:rPr>
            </w:pPr>
          </w:p>
          <w:p w14:paraId="56A32CD0" w14:textId="77777777" w:rsidR="00AC5F22" w:rsidRPr="009655FA" w:rsidRDefault="0057588C" w:rsidP="009655FA">
            <w:pPr>
              <w:autoSpaceDE w:val="0"/>
              <w:autoSpaceDN w:val="0"/>
              <w:adjustRightInd w:val="0"/>
              <w:jc w:val="left"/>
              <w:rPr>
                <w:rFonts w:cs="Arial"/>
                <w:color w:val="231F20"/>
                <w:szCs w:val="22"/>
                <w:lang w:val="fr-CA"/>
              </w:rPr>
            </w:pPr>
            <w:r w:rsidRPr="009655FA">
              <w:rPr>
                <w:rFonts w:cs="Arial"/>
                <w:color w:val="231F20"/>
                <w:szCs w:val="22"/>
                <w:lang w:val="fr-CA"/>
              </w:rPr>
              <w:t>L'élève a pu transférer ses connaissances des entrées numériques et analogiques à divers capteurs</w:t>
            </w:r>
          </w:p>
          <w:p w14:paraId="4CFB1119" w14:textId="77777777" w:rsidR="00AC5F22" w:rsidRPr="009655FA" w:rsidRDefault="00AC5F22" w:rsidP="009655FA">
            <w:pPr>
              <w:autoSpaceDE w:val="0"/>
              <w:autoSpaceDN w:val="0"/>
              <w:adjustRightInd w:val="0"/>
              <w:jc w:val="left"/>
              <w:rPr>
                <w:rFonts w:cs="Arial"/>
                <w:color w:val="231F20"/>
                <w:szCs w:val="22"/>
                <w:lang w:val="fr-CA"/>
              </w:rPr>
            </w:pPr>
          </w:p>
        </w:tc>
        <w:tc>
          <w:tcPr>
            <w:tcW w:w="1587" w:type="dxa"/>
          </w:tcPr>
          <w:p w14:paraId="56CBD308" w14:textId="612AFE03" w:rsidR="0057588C" w:rsidRPr="00283751" w:rsidRDefault="00AF2B57" w:rsidP="0057588C">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transfère</w:t>
            </w:r>
            <w:r w:rsidR="0057588C" w:rsidRPr="00283751">
              <w:rPr>
                <w:rFonts w:ascii="Myriad-Roman" w:hAnsi="Myriad-Roman" w:cs="Myriad-Roman"/>
                <w:color w:val="231F20"/>
                <w:szCs w:val="22"/>
                <w:lang w:val="fr-CA"/>
              </w:rPr>
              <w:t xml:space="preserve"> les connaissances et les habiletés à de nouveaux contextes avec une efficacité limitée.</w:t>
            </w:r>
          </w:p>
          <w:p w14:paraId="646BC9C6" w14:textId="77777777" w:rsidR="00AC5F22" w:rsidRPr="00283751" w:rsidRDefault="00AC5F22" w:rsidP="0057588C">
            <w:pPr>
              <w:autoSpaceDE w:val="0"/>
              <w:autoSpaceDN w:val="0"/>
              <w:adjustRightInd w:val="0"/>
              <w:jc w:val="center"/>
              <w:rPr>
                <w:rFonts w:cs="Arial"/>
                <w:color w:val="231F20"/>
                <w:szCs w:val="22"/>
                <w:lang w:val="fr-CA"/>
              </w:rPr>
            </w:pPr>
          </w:p>
        </w:tc>
        <w:tc>
          <w:tcPr>
            <w:tcW w:w="1600" w:type="dxa"/>
          </w:tcPr>
          <w:p w14:paraId="1628920A" w14:textId="76D3153F" w:rsidR="0057588C" w:rsidRPr="00283751" w:rsidRDefault="00AF2B57" w:rsidP="0057588C">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transfère</w:t>
            </w:r>
            <w:r w:rsidR="0057588C" w:rsidRPr="00283751">
              <w:rPr>
                <w:rFonts w:ascii="Myriad-Roman" w:hAnsi="Myriad-Roman" w:cs="Myriad-Roman"/>
                <w:color w:val="231F20"/>
                <w:szCs w:val="22"/>
                <w:lang w:val="fr-CA"/>
              </w:rPr>
              <w:t xml:space="preserve"> les connaissances et les habiletés à de nouveaux contextes avec une certaine efficacité.</w:t>
            </w:r>
          </w:p>
          <w:p w14:paraId="2D774CB2" w14:textId="77777777" w:rsidR="00AC5F22" w:rsidRPr="00283751" w:rsidRDefault="00AC5F22" w:rsidP="0057588C">
            <w:pPr>
              <w:autoSpaceDE w:val="0"/>
              <w:autoSpaceDN w:val="0"/>
              <w:adjustRightInd w:val="0"/>
              <w:jc w:val="center"/>
              <w:rPr>
                <w:rFonts w:cs="Arial"/>
                <w:color w:val="231F20"/>
                <w:szCs w:val="22"/>
                <w:lang w:val="fr-CA"/>
              </w:rPr>
            </w:pPr>
          </w:p>
        </w:tc>
        <w:tc>
          <w:tcPr>
            <w:tcW w:w="1600" w:type="dxa"/>
          </w:tcPr>
          <w:p w14:paraId="54C611F1" w14:textId="10AD76F9" w:rsidR="0057588C" w:rsidRPr="00283751" w:rsidRDefault="00AF2B57" w:rsidP="0057588C">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transfère</w:t>
            </w:r>
            <w:r w:rsidR="0057588C" w:rsidRPr="00283751">
              <w:rPr>
                <w:rFonts w:ascii="Myriad-Roman" w:hAnsi="Myriad-Roman" w:cs="Myriad-Roman"/>
                <w:color w:val="231F20"/>
                <w:szCs w:val="22"/>
                <w:lang w:val="fr-CA"/>
              </w:rPr>
              <w:t xml:space="preserve"> les connaissances et les habiletés à de nouveaux contextes avec efficacité.</w:t>
            </w:r>
          </w:p>
          <w:p w14:paraId="4DAB3D1E" w14:textId="77777777" w:rsidR="00AC5F22" w:rsidRPr="00283751" w:rsidRDefault="00AC5F22" w:rsidP="0057588C">
            <w:pPr>
              <w:autoSpaceDE w:val="0"/>
              <w:autoSpaceDN w:val="0"/>
              <w:adjustRightInd w:val="0"/>
              <w:jc w:val="center"/>
              <w:rPr>
                <w:rFonts w:cs="Arial"/>
                <w:color w:val="231F20"/>
                <w:szCs w:val="22"/>
                <w:lang w:val="fr-CA"/>
              </w:rPr>
            </w:pPr>
          </w:p>
        </w:tc>
        <w:tc>
          <w:tcPr>
            <w:tcW w:w="1823" w:type="dxa"/>
          </w:tcPr>
          <w:p w14:paraId="3D547753" w14:textId="1BC6F7DE" w:rsidR="00AC5F22" w:rsidRPr="00283751" w:rsidRDefault="00AF2B57" w:rsidP="0057588C">
            <w:pPr>
              <w:autoSpaceDE w:val="0"/>
              <w:autoSpaceDN w:val="0"/>
              <w:adjustRightInd w:val="0"/>
              <w:jc w:val="center"/>
              <w:rPr>
                <w:rFonts w:cs="Arial"/>
                <w:color w:val="231F20"/>
                <w:szCs w:val="22"/>
                <w:lang w:val="fr-CA"/>
              </w:rPr>
            </w:pPr>
            <w:r w:rsidRPr="00283751">
              <w:rPr>
                <w:rFonts w:ascii="Myriad-Roman" w:hAnsi="Myriad-Roman" w:cs="Myriad-Roman"/>
                <w:color w:val="231F20"/>
                <w:szCs w:val="22"/>
                <w:lang w:val="fr-CA"/>
              </w:rPr>
              <w:t>transfère</w:t>
            </w:r>
            <w:r w:rsidR="0057588C" w:rsidRPr="00283751">
              <w:rPr>
                <w:rFonts w:ascii="Myriad-Roman" w:hAnsi="Myriad-Roman" w:cs="Myriad-Roman"/>
                <w:color w:val="231F20"/>
                <w:szCs w:val="22"/>
                <w:lang w:val="fr-CA"/>
              </w:rPr>
              <w:t xml:space="preserve"> les connaissances et les habiletés à de nouveaux contextes avec beaucoup d’efficacité.</w:t>
            </w:r>
          </w:p>
        </w:tc>
      </w:tr>
      <w:tr w:rsidR="00AC5F22" w:rsidRPr="00AE6B91" w14:paraId="770983BB" w14:textId="77777777" w:rsidTr="00AC5F22">
        <w:tc>
          <w:tcPr>
            <w:tcW w:w="2740" w:type="dxa"/>
          </w:tcPr>
          <w:p w14:paraId="7DBE7476" w14:textId="2FFA1DAB" w:rsidR="0057588C" w:rsidRDefault="0057588C" w:rsidP="009655FA">
            <w:pPr>
              <w:autoSpaceDE w:val="0"/>
              <w:autoSpaceDN w:val="0"/>
              <w:adjustRightInd w:val="0"/>
              <w:jc w:val="left"/>
              <w:rPr>
                <w:rFonts w:cs="Arial"/>
                <w:b/>
                <w:bCs/>
                <w:color w:val="231F20"/>
                <w:szCs w:val="22"/>
                <w:lang w:val="fr-CA"/>
              </w:rPr>
            </w:pPr>
            <w:r w:rsidRPr="009655FA">
              <w:rPr>
                <w:rFonts w:cs="Arial"/>
                <w:b/>
                <w:bCs/>
                <w:color w:val="231F20"/>
                <w:szCs w:val="22"/>
                <w:lang w:val="fr-CA"/>
              </w:rPr>
              <w:t>Établissement de liens</w:t>
            </w:r>
          </w:p>
          <w:p w14:paraId="2950FF11" w14:textId="77777777" w:rsidR="009655FA" w:rsidRPr="009655FA" w:rsidRDefault="009655FA" w:rsidP="009655FA">
            <w:pPr>
              <w:autoSpaceDE w:val="0"/>
              <w:autoSpaceDN w:val="0"/>
              <w:adjustRightInd w:val="0"/>
              <w:jc w:val="left"/>
              <w:rPr>
                <w:rFonts w:cs="Arial"/>
                <w:b/>
                <w:bCs/>
                <w:color w:val="231F20"/>
                <w:szCs w:val="22"/>
                <w:lang w:val="fr-CA"/>
              </w:rPr>
            </w:pPr>
          </w:p>
          <w:p w14:paraId="0E86E043" w14:textId="77777777" w:rsidR="00AC5F22" w:rsidRPr="009655FA" w:rsidRDefault="0057588C" w:rsidP="009655FA">
            <w:pPr>
              <w:autoSpaceDE w:val="0"/>
              <w:autoSpaceDN w:val="0"/>
              <w:adjustRightInd w:val="0"/>
              <w:jc w:val="left"/>
              <w:rPr>
                <w:rFonts w:cs="Arial"/>
                <w:color w:val="231F20"/>
                <w:szCs w:val="22"/>
                <w:lang w:val="fr-CA"/>
              </w:rPr>
            </w:pPr>
            <w:r w:rsidRPr="009655FA">
              <w:rPr>
                <w:rFonts w:cs="Arial"/>
                <w:color w:val="231F20"/>
                <w:szCs w:val="22"/>
                <w:lang w:val="fr-CA"/>
              </w:rPr>
              <w:t>L'élève établira des liens entre divers ports d'entrée pour un microcontrôleur (c.-à-d. PIR vs ultrasons)</w:t>
            </w:r>
          </w:p>
        </w:tc>
        <w:tc>
          <w:tcPr>
            <w:tcW w:w="1587" w:type="dxa"/>
          </w:tcPr>
          <w:p w14:paraId="67561486" w14:textId="2CA3B29D" w:rsidR="000846A7" w:rsidRPr="00283751" w:rsidRDefault="00AF2B57" w:rsidP="000846A7">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établi</w:t>
            </w:r>
            <w:r w:rsidR="000846A7" w:rsidRPr="00283751">
              <w:rPr>
                <w:rFonts w:ascii="Myriad-Roman" w:hAnsi="Myriad-Roman" w:cs="Myriad-Roman"/>
                <w:color w:val="231F20"/>
                <w:szCs w:val="22"/>
                <w:lang w:val="fr-CA"/>
              </w:rPr>
              <w:t xml:space="preserve"> des liens avec une efficacité limitée.</w:t>
            </w:r>
          </w:p>
          <w:p w14:paraId="6C5E3CA2" w14:textId="77777777" w:rsidR="00AC5F22" w:rsidRPr="00283751" w:rsidRDefault="00AC5F22" w:rsidP="000846A7">
            <w:pPr>
              <w:autoSpaceDE w:val="0"/>
              <w:autoSpaceDN w:val="0"/>
              <w:adjustRightInd w:val="0"/>
              <w:jc w:val="center"/>
              <w:rPr>
                <w:rFonts w:cs="Arial"/>
                <w:color w:val="231F20"/>
                <w:szCs w:val="22"/>
                <w:lang w:val="fr-CA"/>
              </w:rPr>
            </w:pPr>
          </w:p>
        </w:tc>
        <w:tc>
          <w:tcPr>
            <w:tcW w:w="1600" w:type="dxa"/>
          </w:tcPr>
          <w:p w14:paraId="7648F887" w14:textId="12B5A3A1" w:rsidR="000846A7" w:rsidRPr="00283751" w:rsidRDefault="00AF2B57" w:rsidP="000846A7">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établi</w:t>
            </w:r>
            <w:r w:rsidR="000846A7" w:rsidRPr="00283751">
              <w:rPr>
                <w:rFonts w:ascii="Myriad-Roman" w:hAnsi="Myriad-Roman" w:cs="Myriad-Roman"/>
                <w:color w:val="231F20"/>
                <w:szCs w:val="22"/>
                <w:lang w:val="fr-CA"/>
              </w:rPr>
              <w:t xml:space="preserve"> des liens avec une certaine efficacité.</w:t>
            </w:r>
          </w:p>
          <w:p w14:paraId="68733F9D" w14:textId="77777777" w:rsidR="00AC5F22" w:rsidRPr="00283751" w:rsidRDefault="00AC5F22" w:rsidP="000846A7">
            <w:pPr>
              <w:autoSpaceDE w:val="0"/>
              <w:autoSpaceDN w:val="0"/>
              <w:adjustRightInd w:val="0"/>
              <w:jc w:val="center"/>
              <w:rPr>
                <w:rFonts w:cs="Arial"/>
                <w:color w:val="231F20"/>
                <w:szCs w:val="22"/>
                <w:lang w:val="fr-CA"/>
              </w:rPr>
            </w:pPr>
          </w:p>
        </w:tc>
        <w:tc>
          <w:tcPr>
            <w:tcW w:w="1600" w:type="dxa"/>
          </w:tcPr>
          <w:p w14:paraId="285C4B85" w14:textId="54BBE434" w:rsidR="000846A7" w:rsidRPr="00283751" w:rsidRDefault="00AF2B57" w:rsidP="000846A7">
            <w:pPr>
              <w:autoSpaceDE w:val="0"/>
              <w:autoSpaceDN w:val="0"/>
              <w:adjustRightInd w:val="0"/>
              <w:jc w:val="center"/>
              <w:rPr>
                <w:rFonts w:ascii="Myriad-Roman" w:hAnsi="Myriad-Roman" w:cs="Myriad-Roman"/>
                <w:color w:val="231F20"/>
                <w:szCs w:val="22"/>
                <w:lang w:val="fr-CA"/>
              </w:rPr>
            </w:pPr>
            <w:r w:rsidRPr="00283751">
              <w:rPr>
                <w:rFonts w:ascii="Myriad-Roman" w:hAnsi="Myriad-Roman" w:cs="Myriad-Roman"/>
                <w:color w:val="231F20"/>
                <w:szCs w:val="22"/>
                <w:lang w:val="fr-CA"/>
              </w:rPr>
              <w:t>établi</w:t>
            </w:r>
            <w:r w:rsidR="000846A7" w:rsidRPr="00283751">
              <w:rPr>
                <w:rFonts w:ascii="Myriad-Roman" w:hAnsi="Myriad-Roman" w:cs="Myriad-Roman"/>
                <w:color w:val="231F20"/>
                <w:szCs w:val="22"/>
                <w:lang w:val="fr-CA"/>
              </w:rPr>
              <w:t xml:space="preserve"> des liens avec efficacité.</w:t>
            </w:r>
          </w:p>
          <w:p w14:paraId="77C9ECDA" w14:textId="77777777" w:rsidR="00AC5F22" w:rsidRPr="00283751" w:rsidRDefault="00AC5F22" w:rsidP="000846A7">
            <w:pPr>
              <w:autoSpaceDE w:val="0"/>
              <w:autoSpaceDN w:val="0"/>
              <w:adjustRightInd w:val="0"/>
              <w:jc w:val="center"/>
              <w:rPr>
                <w:rFonts w:cs="Arial"/>
                <w:color w:val="231F20"/>
                <w:szCs w:val="22"/>
                <w:lang w:val="fr-CA"/>
              </w:rPr>
            </w:pPr>
          </w:p>
        </w:tc>
        <w:tc>
          <w:tcPr>
            <w:tcW w:w="1823" w:type="dxa"/>
          </w:tcPr>
          <w:p w14:paraId="18906899" w14:textId="606F6659" w:rsidR="00AC5F22" w:rsidRPr="00283751" w:rsidRDefault="00AF2B57" w:rsidP="000846A7">
            <w:pPr>
              <w:autoSpaceDE w:val="0"/>
              <w:autoSpaceDN w:val="0"/>
              <w:adjustRightInd w:val="0"/>
              <w:jc w:val="center"/>
              <w:rPr>
                <w:rFonts w:cs="Arial"/>
                <w:color w:val="231F20"/>
                <w:szCs w:val="22"/>
                <w:lang w:val="fr-CA"/>
              </w:rPr>
            </w:pPr>
            <w:r w:rsidRPr="00283751">
              <w:rPr>
                <w:rFonts w:ascii="Myriad-Roman" w:hAnsi="Myriad-Roman" w:cs="Myriad-Roman"/>
                <w:color w:val="231F20"/>
                <w:szCs w:val="22"/>
                <w:lang w:val="fr-CA"/>
              </w:rPr>
              <w:t>établi</w:t>
            </w:r>
            <w:r w:rsidR="000846A7" w:rsidRPr="00283751">
              <w:rPr>
                <w:rFonts w:ascii="Myriad-Roman" w:hAnsi="Myriad-Roman" w:cs="Myriad-Roman"/>
                <w:color w:val="231F20"/>
                <w:szCs w:val="22"/>
                <w:lang w:val="fr-CA"/>
              </w:rPr>
              <w:t xml:space="preserve"> des liens avec beaucoup d’efficacité.</w:t>
            </w:r>
          </w:p>
        </w:tc>
      </w:tr>
    </w:tbl>
    <w:p w14:paraId="27ACDFB5" w14:textId="75B8503C" w:rsidR="007140C1" w:rsidRPr="00761518" w:rsidRDefault="0098204C" w:rsidP="007140C1">
      <w:pPr>
        <w:pStyle w:val="Heading1"/>
      </w:pPr>
      <w:bookmarkStart w:id="81" w:name="_Toc45371799"/>
      <w:bookmarkStart w:id="82" w:name="_Toc45183504"/>
      <w:bookmarkStart w:id="83" w:name="_Toc45183795"/>
      <w:bookmarkStart w:id="84" w:name="_Toc45184028"/>
      <w:bookmarkStart w:id="85" w:name="_Toc45184208"/>
      <w:bookmarkStart w:id="86" w:name="_Toc43376410"/>
      <w:r>
        <w:lastRenderedPageBreak/>
        <w:t>Accomodations</w:t>
      </w:r>
      <w:bookmarkEnd w:id="81"/>
    </w:p>
    <w:p w14:paraId="45E45DE1" w14:textId="50404F67" w:rsidR="00A549D9" w:rsidRDefault="00A549D9" w:rsidP="00DA0A1D">
      <w:pPr>
        <w:pStyle w:val="Heading1"/>
        <w:rPr>
          <w:rFonts w:ascii="Arial" w:eastAsia="Palatino Linotype" w:hAnsi="Arial" w:cs="Palatino Linotype"/>
          <w:color w:val="auto"/>
          <w:sz w:val="22"/>
          <w:szCs w:val="24"/>
        </w:rPr>
      </w:pPr>
      <w:bookmarkStart w:id="87" w:name="_Toc45371800"/>
      <w:r w:rsidRPr="00A549D9">
        <w:rPr>
          <w:rFonts w:ascii="Arial" w:eastAsia="Palatino Linotype" w:hAnsi="Arial" w:cs="Palatino Linotype"/>
          <w:color w:val="auto"/>
          <w:sz w:val="22"/>
          <w:szCs w:val="24"/>
        </w:rPr>
        <w:t xml:space="preserve">Chaque activité de ce projet est accompagnée d'une vidéo. Les élèves peuvent regarder la vidéo un certain nombre de fois au besoin à l'école ou </w:t>
      </w:r>
      <w:r w:rsidR="00853C5E">
        <w:rPr>
          <w:rFonts w:ascii="Arial" w:eastAsia="Palatino Linotype" w:hAnsi="Arial" w:cs="Palatino Linotype"/>
          <w:color w:val="auto"/>
          <w:sz w:val="22"/>
          <w:szCs w:val="24"/>
        </w:rPr>
        <w:t>à domicile</w:t>
      </w:r>
      <w:r w:rsidRPr="00A549D9">
        <w:rPr>
          <w:rFonts w:ascii="Arial" w:eastAsia="Palatino Linotype" w:hAnsi="Arial" w:cs="Palatino Linotype"/>
          <w:color w:val="auto"/>
          <w:sz w:val="22"/>
          <w:szCs w:val="24"/>
        </w:rPr>
        <w:t xml:space="preserve">. Si les élèves ont accès à un ordinateur et à </w:t>
      </w:r>
      <w:r w:rsidR="00853C5E">
        <w:rPr>
          <w:rFonts w:ascii="Arial" w:eastAsia="Palatino Linotype" w:hAnsi="Arial" w:cs="Palatino Linotype"/>
          <w:color w:val="auto"/>
          <w:sz w:val="22"/>
          <w:szCs w:val="24"/>
        </w:rPr>
        <w:t>l’</w:t>
      </w:r>
      <w:r w:rsidRPr="00A549D9">
        <w:rPr>
          <w:rFonts w:ascii="Arial" w:eastAsia="Palatino Linotype" w:hAnsi="Arial" w:cs="Palatino Linotype"/>
          <w:color w:val="auto"/>
          <w:sz w:val="22"/>
          <w:szCs w:val="24"/>
        </w:rPr>
        <w:t xml:space="preserve">Internet </w:t>
      </w:r>
      <w:r w:rsidR="00853C5E">
        <w:rPr>
          <w:rFonts w:ascii="Arial" w:eastAsia="Palatino Linotype" w:hAnsi="Arial" w:cs="Palatino Linotype"/>
          <w:color w:val="auto"/>
          <w:sz w:val="22"/>
          <w:szCs w:val="24"/>
        </w:rPr>
        <w:t>à domicile</w:t>
      </w:r>
      <w:r w:rsidRPr="00A549D9">
        <w:rPr>
          <w:rFonts w:ascii="Arial" w:eastAsia="Palatino Linotype" w:hAnsi="Arial" w:cs="Palatino Linotype"/>
          <w:color w:val="auto"/>
          <w:sz w:val="22"/>
          <w:szCs w:val="24"/>
        </w:rPr>
        <w:t>, ils peuvent s'entraîner à utiliser le simulateur autant que nécessaire. Pour les malentendants, un étudiant peut regarder les vidéos sur YouTube en utilisant le sous-titrage.</w:t>
      </w:r>
      <w:bookmarkEnd w:id="82"/>
      <w:bookmarkEnd w:id="83"/>
      <w:bookmarkEnd w:id="84"/>
      <w:bookmarkEnd w:id="85"/>
      <w:bookmarkEnd w:id="87"/>
    </w:p>
    <w:p w14:paraId="64F248D1" w14:textId="77777777" w:rsidR="002809E2" w:rsidRPr="00AE6B91" w:rsidRDefault="008E5A22" w:rsidP="00DA0A1D">
      <w:pPr>
        <w:pStyle w:val="Heading1"/>
      </w:pPr>
      <w:bookmarkStart w:id="88" w:name="_Toc45371801"/>
      <w:r w:rsidRPr="00AE6B91">
        <w:t>A</w:t>
      </w:r>
      <w:r w:rsidR="002809E2" w:rsidRPr="00AE6B91">
        <w:t>ctiviti</w:t>
      </w:r>
      <w:bookmarkEnd w:id="86"/>
      <w:r w:rsidR="00A549D9">
        <w:t>és d’enrichissement</w:t>
      </w:r>
      <w:bookmarkEnd w:id="88"/>
    </w:p>
    <w:p w14:paraId="3DE07017" w14:textId="2FA7B156" w:rsidR="00A549D9" w:rsidRDefault="00A549D9" w:rsidP="00DA0A1D">
      <w:pPr>
        <w:pStyle w:val="Heading1"/>
        <w:rPr>
          <w:rFonts w:ascii="Arial" w:eastAsia="Palatino Linotype" w:hAnsi="Arial" w:cs="Palatino Linotype"/>
          <w:color w:val="auto"/>
          <w:sz w:val="22"/>
          <w:szCs w:val="24"/>
        </w:rPr>
      </w:pPr>
      <w:bookmarkStart w:id="89" w:name="_Toc45183506"/>
      <w:bookmarkStart w:id="90" w:name="_Toc45183797"/>
      <w:bookmarkStart w:id="91" w:name="_Toc45184030"/>
      <w:bookmarkStart w:id="92" w:name="_Toc45184210"/>
      <w:bookmarkStart w:id="93" w:name="_Toc45371802"/>
      <w:bookmarkStart w:id="94" w:name="_Toc43376411"/>
      <w:r w:rsidRPr="00A549D9">
        <w:rPr>
          <w:rFonts w:ascii="Arial" w:eastAsia="Palatino Linotype" w:hAnsi="Arial" w:cs="Palatino Linotype"/>
          <w:color w:val="auto"/>
          <w:sz w:val="22"/>
          <w:szCs w:val="24"/>
        </w:rPr>
        <w:t xml:space="preserve">Les élèves commenceront à programmer en utilisant la programmation par blocs dans le simulateur. Pour ceux qui ont compris la programmation par blocs, ils peuvent passer à la programmation </w:t>
      </w:r>
      <w:r>
        <w:rPr>
          <w:rFonts w:ascii="Arial" w:eastAsia="Palatino Linotype" w:hAnsi="Arial" w:cs="Palatino Linotype"/>
          <w:color w:val="auto"/>
          <w:sz w:val="22"/>
          <w:szCs w:val="24"/>
        </w:rPr>
        <w:t>par</w:t>
      </w:r>
      <w:r w:rsidRPr="00A549D9">
        <w:rPr>
          <w:rFonts w:ascii="Arial" w:eastAsia="Palatino Linotype" w:hAnsi="Arial" w:cs="Palatino Linotype"/>
          <w:color w:val="auto"/>
          <w:sz w:val="22"/>
          <w:szCs w:val="24"/>
        </w:rPr>
        <w:t xml:space="preserve"> texte en utilisant </w:t>
      </w:r>
      <w:r w:rsidR="00923DCF">
        <w:rPr>
          <w:rFonts w:ascii="Arial" w:eastAsia="Palatino Linotype" w:hAnsi="Arial" w:cs="Palatino Linotype"/>
          <w:color w:val="auto"/>
          <w:sz w:val="22"/>
          <w:szCs w:val="24"/>
        </w:rPr>
        <w:t>C++</w:t>
      </w:r>
      <w:r w:rsidRPr="00A549D9">
        <w:rPr>
          <w:rFonts w:ascii="Arial" w:eastAsia="Palatino Linotype" w:hAnsi="Arial" w:cs="Palatino Linotype"/>
          <w:color w:val="auto"/>
          <w:sz w:val="22"/>
          <w:szCs w:val="24"/>
        </w:rPr>
        <w:t>. L'élève qui termine la tâche plus tôt peut voir comment programmer le microcontrôleur pour limiter ou éliminer les « faux positifs » car les capteurs peuvent renvoyer des commentaires incorrects ou indésirables au microcontrôleur. Les élèves pourraient programmer le microcontrôleur pour éliminer les données aberrantes qui pourraient déclencher un faux positif.</w:t>
      </w:r>
      <w:bookmarkEnd w:id="89"/>
      <w:bookmarkEnd w:id="90"/>
      <w:bookmarkEnd w:id="91"/>
      <w:bookmarkEnd w:id="92"/>
      <w:bookmarkEnd w:id="93"/>
    </w:p>
    <w:bookmarkEnd w:id="94"/>
    <w:p w14:paraId="6638E6FD" w14:textId="77777777" w:rsidR="009910D7" w:rsidRDefault="009910D7" w:rsidP="00296619">
      <w:pPr>
        <w:rPr>
          <w:rFonts w:asciiTheme="majorHAnsi" w:eastAsia="Verdana" w:hAnsiTheme="majorHAnsi" w:cstheme="majorHAnsi"/>
          <w:color w:val="2E74B5" w:themeColor="accent1" w:themeShade="BF"/>
          <w:sz w:val="40"/>
          <w:szCs w:val="40"/>
          <w:lang w:val="fr-CA"/>
        </w:rPr>
      </w:pPr>
    </w:p>
    <w:p w14:paraId="30026070" w14:textId="46A45265" w:rsidR="00882BB5" w:rsidRDefault="00882BB5" w:rsidP="009910D7">
      <w:pPr>
        <w:pStyle w:val="Heading1"/>
      </w:pPr>
      <w:bookmarkStart w:id="95" w:name="_Toc45371803"/>
      <w:r w:rsidRPr="00882BB5">
        <w:t>R</w:t>
      </w:r>
      <w:r w:rsidR="00CD2622">
        <w:t>apport et r</w:t>
      </w:r>
      <w:r w:rsidRPr="00882BB5">
        <w:t>éflexion</w:t>
      </w:r>
      <w:r w:rsidR="0098204C">
        <w:t xml:space="preserve"> </w:t>
      </w:r>
      <w:r w:rsidR="00641EA1">
        <w:t xml:space="preserve">ou </w:t>
      </w:r>
      <w:r w:rsidR="0098204C">
        <w:t>de conception</w:t>
      </w:r>
      <w:bookmarkEnd w:id="95"/>
    </w:p>
    <w:p w14:paraId="663A6B12" w14:textId="77777777" w:rsidR="00C978A2" w:rsidRPr="00C978A2" w:rsidRDefault="00C978A2" w:rsidP="00C978A2">
      <w:pPr>
        <w:pStyle w:val="Heading1"/>
        <w:rPr>
          <w:rFonts w:ascii="Arial" w:eastAsia="Palatino Linotype" w:hAnsi="Arial" w:cs="Palatino Linotype"/>
          <w:color w:val="auto"/>
          <w:sz w:val="22"/>
          <w:szCs w:val="24"/>
        </w:rPr>
      </w:pPr>
      <w:bookmarkStart w:id="96" w:name="_Toc45183507"/>
      <w:bookmarkStart w:id="97" w:name="_Toc45183799"/>
      <w:bookmarkStart w:id="98" w:name="_Toc45184032"/>
      <w:bookmarkStart w:id="99" w:name="_Toc45184212"/>
      <w:bookmarkStart w:id="100" w:name="_Toc45371804"/>
      <w:bookmarkStart w:id="101" w:name="_Toc43376412"/>
      <w:r w:rsidRPr="00C978A2">
        <w:rPr>
          <w:rFonts w:ascii="Arial" w:eastAsia="Palatino Linotype" w:hAnsi="Arial" w:cs="Palatino Linotype"/>
          <w:color w:val="auto"/>
          <w:sz w:val="22"/>
          <w:szCs w:val="24"/>
        </w:rPr>
        <w:t xml:space="preserve">À la fin de la tâche </w:t>
      </w:r>
      <w:r>
        <w:rPr>
          <w:rFonts w:ascii="Arial" w:eastAsia="Palatino Linotype" w:hAnsi="Arial" w:cs="Palatino Linotype"/>
          <w:color w:val="auto"/>
          <w:sz w:val="22"/>
          <w:szCs w:val="24"/>
        </w:rPr>
        <w:t>sommative</w:t>
      </w:r>
      <w:r w:rsidRPr="00C978A2">
        <w:rPr>
          <w:rFonts w:ascii="Arial" w:eastAsia="Palatino Linotype" w:hAnsi="Arial" w:cs="Palatino Linotype"/>
          <w:color w:val="auto"/>
          <w:sz w:val="22"/>
          <w:szCs w:val="24"/>
        </w:rPr>
        <w:t xml:space="preserve">, les élèves </w:t>
      </w:r>
      <w:r>
        <w:rPr>
          <w:rFonts w:ascii="Arial" w:eastAsia="Palatino Linotype" w:hAnsi="Arial" w:cs="Palatino Linotype"/>
          <w:color w:val="auto"/>
          <w:sz w:val="22"/>
          <w:szCs w:val="24"/>
        </w:rPr>
        <w:t>présenteront</w:t>
      </w:r>
      <w:r w:rsidRPr="00C978A2">
        <w:rPr>
          <w:rFonts w:ascii="Arial" w:eastAsia="Palatino Linotype" w:hAnsi="Arial" w:cs="Palatino Linotype"/>
          <w:color w:val="auto"/>
          <w:sz w:val="22"/>
          <w:szCs w:val="24"/>
        </w:rPr>
        <w:t xml:space="preserve"> le circuit</w:t>
      </w:r>
      <w:r>
        <w:rPr>
          <w:rFonts w:ascii="Arial" w:eastAsia="Palatino Linotype" w:hAnsi="Arial" w:cs="Palatino Linotype"/>
          <w:color w:val="auto"/>
          <w:sz w:val="22"/>
          <w:szCs w:val="24"/>
        </w:rPr>
        <w:t xml:space="preserve"> électronique</w:t>
      </w:r>
      <w:r w:rsidRPr="00C978A2">
        <w:rPr>
          <w:rFonts w:ascii="Arial" w:eastAsia="Palatino Linotype" w:hAnsi="Arial" w:cs="Palatino Linotype"/>
          <w:color w:val="auto"/>
          <w:sz w:val="22"/>
          <w:szCs w:val="24"/>
        </w:rPr>
        <w:t xml:space="preserve"> à leur professeur. De plus, les élèves rempliront un rapport de conception qui contient les éléments suivants:</w:t>
      </w:r>
      <w:bookmarkEnd w:id="96"/>
      <w:bookmarkEnd w:id="97"/>
      <w:bookmarkEnd w:id="98"/>
      <w:bookmarkEnd w:id="99"/>
      <w:bookmarkEnd w:id="100"/>
    </w:p>
    <w:p w14:paraId="6A2A8F31" w14:textId="77777777" w:rsidR="00C978A2" w:rsidRPr="00C978A2" w:rsidRDefault="00C978A2" w:rsidP="00C978A2">
      <w:pPr>
        <w:pStyle w:val="NoSpacing"/>
      </w:pPr>
      <w:r w:rsidRPr="00C978A2">
        <w:t>1. Le problème - Distance sociale de 2 mètres requise</w:t>
      </w:r>
    </w:p>
    <w:p w14:paraId="7DC43C17" w14:textId="77777777" w:rsidR="00C978A2" w:rsidRPr="00C978A2" w:rsidRDefault="00C978A2" w:rsidP="00C978A2">
      <w:pPr>
        <w:pStyle w:val="NoSpacing"/>
      </w:pPr>
      <w:r w:rsidRPr="00C978A2">
        <w:t>2. Imaginez - Réfléchissez à une solution et choisissez une idée</w:t>
      </w:r>
    </w:p>
    <w:p w14:paraId="6C4230C5" w14:textId="77777777" w:rsidR="00C978A2" w:rsidRPr="00C978A2" w:rsidRDefault="00C978A2" w:rsidP="00C978A2">
      <w:pPr>
        <w:pStyle w:val="NoSpacing"/>
      </w:pPr>
      <w:r w:rsidRPr="00C978A2">
        <w:t>3. Plan - Inclure un schéma de c</w:t>
      </w:r>
      <w:r>
        <w:t>âblage</w:t>
      </w:r>
      <w:r w:rsidRPr="00C978A2">
        <w:t xml:space="preserve"> avec les connexions au microcontrôleur</w:t>
      </w:r>
    </w:p>
    <w:p w14:paraId="4255DD7E" w14:textId="77777777" w:rsidR="00C978A2" w:rsidRPr="00C978A2" w:rsidRDefault="00C978A2" w:rsidP="00C978A2">
      <w:pPr>
        <w:pStyle w:val="NoSpacing"/>
      </w:pPr>
      <w:r w:rsidRPr="00C978A2">
        <w:t>4. Créer - Suivez le plan et terminez les premiers tests</w:t>
      </w:r>
    </w:p>
    <w:p w14:paraId="731F0236" w14:textId="3BA85BAE" w:rsidR="00C978A2" w:rsidRDefault="00C978A2" w:rsidP="00C978A2">
      <w:pPr>
        <w:pStyle w:val="NoSpacing"/>
      </w:pPr>
      <w:r w:rsidRPr="00C978A2">
        <w:t>5. Améliorer - Examiner les résultats et déterminer ce qui peut mieux fonctionner et répéter les étapes 1 à 5</w:t>
      </w:r>
    </w:p>
    <w:p w14:paraId="44D205CA" w14:textId="69F9AE47" w:rsidR="000D1B08" w:rsidRDefault="000D1B08" w:rsidP="00C978A2">
      <w:pPr>
        <w:pStyle w:val="NoSpacing"/>
      </w:pPr>
    </w:p>
    <w:p w14:paraId="2A9FD2E1" w14:textId="7576F251" w:rsidR="000D1B08" w:rsidRDefault="000D1B08" w:rsidP="00C978A2">
      <w:pPr>
        <w:pStyle w:val="NoSpacing"/>
      </w:pPr>
    </w:p>
    <w:p w14:paraId="6F3AF4D3" w14:textId="29047480" w:rsidR="000D1B08" w:rsidRDefault="000D1B08" w:rsidP="00C978A2">
      <w:pPr>
        <w:pStyle w:val="NoSpacing"/>
      </w:pPr>
    </w:p>
    <w:p w14:paraId="2AF6290B" w14:textId="0E374862" w:rsidR="000D1B08" w:rsidRDefault="000D1B08" w:rsidP="00C978A2">
      <w:pPr>
        <w:pStyle w:val="NoSpacing"/>
      </w:pPr>
    </w:p>
    <w:p w14:paraId="79E07E7C" w14:textId="0BA4B0AC" w:rsidR="000D1B08" w:rsidRDefault="000D1B08" w:rsidP="00C978A2">
      <w:pPr>
        <w:pStyle w:val="NoSpacing"/>
      </w:pPr>
    </w:p>
    <w:p w14:paraId="481A63D1" w14:textId="30C9CCC7" w:rsidR="000D1B08" w:rsidRDefault="000D1B08" w:rsidP="00C978A2">
      <w:pPr>
        <w:pStyle w:val="NoSpacing"/>
      </w:pPr>
    </w:p>
    <w:p w14:paraId="48C1CE6D" w14:textId="4761054C" w:rsidR="000D1B08" w:rsidRDefault="000D1B08" w:rsidP="00C978A2">
      <w:pPr>
        <w:pStyle w:val="NoSpacing"/>
      </w:pPr>
    </w:p>
    <w:p w14:paraId="70150B73" w14:textId="42C2938D" w:rsidR="000D1B08" w:rsidRDefault="000D1B08" w:rsidP="00C978A2">
      <w:pPr>
        <w:pStyle w:val="NoSpacing"/>
      </w:pPr>
    </w:p>
    <w:p w14:paraId="3DA36C7A" w14:textId="0C9A321A" w:rsidR="000D1B08" w:rsidRDefault="000D1B08" w:rsidP="00C978A2">
      <w:pPr>
        <w:pStyle w:val="NoSpacing"/>
      </w:pPr>
    </w:p>
    <w:p w14:paraId="1280BE0E" w14:textId="2D1D0D08" w:rsidR="000D1B08" w:rsidRDefault="000D1B08" w:rsidP="00C978A2">
      <w:pPr>
        <w:pStyle w:val="NoSpacing"/>
      </w:pPr>
    </w:p>
    <w:p w14:paraId="4E89B676" w14:textId="77777777" w:rsidR="000D1B08" w:rsidRDefault="000D1B08" w:rsidP="00C978A2">
      <w:pPr>
        <w:pStyle w:val="NoSpacing"/>
      </w:pPr>
    </w:p>
    <w:p w14:paraId="07A4D0D9" w14:textId="00FE2E90" w:rsidR="00194398" w:rsidRPr="00AE6B91" w:rsidRDefault="00C978A2" w:rsidP="00C978A2">
      <w:pPr>
        <w:pStyle w:val="Heading1"/>
      </w:pPr>
      <w:bookmarkStart w:id="102" w:name="_Toc45371805"/>
      <w:bookmarkEnd w:id="101"/>
      <w:r w:rsidRPr="00C978A2">
        <w:lastRenderedPageBreak/>
        <w:t>Annexe A –</w:t>
      </w:r>
      <w:r w:rsidR="00270518">
        <w:t xml:space="preserve"> </w:t>
      </w:r>
      <w:r w:rsidRPr="00C978A2">
        <w:t>Devoir</w:t>
      </w:r>
      <w:r w:rsidR="00270518">
        <w:t xml:space="preserve"> </w:t>
      </w:r>
      <w:r w:rsidRPr="00C978A2">
        <w:t xml:space="preserve">– Tension, </w:t>
      </w:r>
      <w:r w:rsidR="0035717C">
        <w:t>c</w:t>
      </w:r>
      <w:r w:rsidRPr="00C978A2">
        <w:t>ourant et résistance</w:t>
      </w:r>
      <w:bookmarkEnd w:id="102"/>
      <w:r w:rsidR="00194398" w:rsidRPr="00AE6B91">
        <w:t xml:space="preserve"> </w:t>
      </w:r>
    </w:p>
    <w:p w14:paraId="58ECD8CA" w14:textId="77777777" w:rsidR="00C978A2" w:rsidRDefault="00D95D1A" w:rsidP="00296619">
      <w:pPr>
        <w:rPr>
          <w:lang w:val="fr-CA" w:eastAsia="en-US"/>
        </w:rPr>
      </w:pPr>
      <w:r w:rsidRPr="00AE6B91">
        <w:rPr>
          <w:lang w:val="fr-CA" w:eastAsia="en-US"/>
        </w:rPr>
        <w:t xml:space="preserve">1. </w:t>
      </w:r>
      <w:r w:rsidR="00C978A2" w:rsidRPr="00C978A2">
        <w:rPr>
          <w:lang w:val="fr-CA" w:eastAsia="en-US"/>
        </w:rPr>
        <w:t xml:space="preserve">Quelle est la résistance d'un circuit si le courant est de 8 A et la source CC de 16 V? </w:t>
      </w:r>
    </w:p>
    <w:p w14:paraId="1145B3EC" w14:textId="77777777" w:rsidR="00194398" w:rsidRPr="00AE6B91" w:rsidRDefault="00C978A2" w:rsidP="00296619">
      <w:pPr>
        <w:rPr>
          <w:lang w:val="fr-CA" w:eastAsia="en-US"/>
        </w:rPr>
      </w:pPr>
      <w:r w:rsidRPr="00C978A2">
        <w:rPr>
          <w:lang w:val="fr-CA" w:eastAsia="en-US"/>
        </w:rPr>
        <w:t>(Réponse: b)</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94398" w:rsidRPr="00AE6B91" w14:paraId="0892E9F2" w14:textId="77777777" w:rsidTr="00275222">
        <w:tc>
          <w:tcPr>
            <w:tcW w:w="360" w:type="dxa"/>
            <w:tcBorders>
              <w:top w:val="nil"/>
              <w:left w:val="nil"/>
              <w:bottom w:val="nil"/>
              <w:right w:val="nil"/>
            </w:tcBorders>
          </w:tcPr>
          <w:p w14:paraId="3A1425D9" w14:textId="77777777" w:rsidR="00194398" w:rsidRPr="00AE6B91" w:rsidRDefault="00194398" w:rsidP="00194398">
            <w:pPr>
              <w:keepLines/>
              <w:suppressAutoHyphens/>
              <w:autoSpaceDE w:val="0"/>
              <w:autoSpaceDN w:val="0"/>
              <w:adjustRightInd w:val="0"/>
              <w:spacing w:after="0"/>
              <w:rPr>
                <w:rFonts w:eastAsia="Times New Roman" w:cs="Arial"/>
                <w:color w:val="000000"/>
                <w:szCs w:val="22"/>
                <w:lang w:val="fr-CA" w:eastAsia="en-US"/>
              </w:rPr>
            </w:pPr>
            <w:r w:rsidRPr="00AE6B91">
              <w:rPr>
                <w:rFonts w:eastAsia="Times New Roman" w:cs="Arial"/>
                <w:color w:val="000000"/>
                <w:szCs w:val="22"/>
                <w:lang w:val="fr-CA" w:eastAsia="en-US"/>
              </w:rPr>
              <w:t>a.</w:t>
            </w:r>
          </w:p>
        </w:tc>
        <w:tc>
          <w:tcPr>
            <w:tcW w:w="3870" w:type="dxa"/>
            <w:tcBorders>
              <w:top w:val="nil"/>
              <w:left w:val="nil"/>
              <w:bottom w:val="nil"/>
              <w:right w:val="nil"/>
            </w:tcBorders>
          </w:tcPr>
          <w:p w14:paraId="31FCC9C1" w14:textId="77777777" w:rsidR="00194398" w:rsidRPr="00AE6B91" w:rsidRDefault="00A01EBA" w:rsidP="00296619">
            <w:pPr>
              <w:rPr>
                <w:lang w:val="fr-CA" w:eastAsia="en-US"/>
              </w:rPr>
            </w:pPr>
            <w:r w:rsidRPr="00AE6B91">
              <w:rPr>
                <w:lang w:val="fr-CA" w:eastAsia="en-US"/>
              </w:rPr>
              <w:t xml:space="preserve">0. 5 </w:t>
            </w:r>
            <w:r w:rsidR="00194398" w:rsidRPr="00AE6B91">
              <w:rPr>
                <w:lang w:val="fr-CA" w:eastAsia="en-US"/>
              </w:rPr>
              <w:t>Ω</w:t>
            </w:r>
          </w:p>
        </w:tc>
        <w:tc>
          <w:tcPr>
            <w:tcW w:w="360" w:type="dxa"/>
            <w:tcBorders>
              <w:top w:val="nil"/>
              <w:left w:val="nil"/>
              <w:bottom w:val="nil"/>
              <w:right w:val="nil"/>
            </w:tcBorders>
          </w:tcPr>
          <w:p w14:paraId="49D4B55F" w14:textId="77777777" w:rsidR="00194398" w:rsidRPr="00AE6B91" w:rsidRDefault="00D95D1A" w:rsidP="00296619">
            <w:pPr>
              <w:rPr>
                <w:lang w:val="fr-CA" w:eastAsia="en-US"/>
              </w:rPr>
            </w:pPr>
            <w:r w:rsidRPr="00AE6B91">
              <w:rPr>
                <w:lang w:val="fr-CA" w:eastAsia="en-US"/>
              </w:rPr>
              <w:t>c.</w:t>
            </w:r>
          </w:p>
        </w:tc>
        <w:tc>
          <w:tcPr>
            <w:tcW w:w="3870" w:type="dxa"/>
            <w:tcBorders>
              <w:top w:val="nil"/>
              <w:left w:val="nil"/>
              <w:bottom w:val="nil"/>
              <w:right w:val="nil"/>
            </w:tcBorders>
          </w:tcPr>
          <w:p w14:paraId="003EE990" w14:textId="77777777" w:rsidR="00194398" w:rsidRPr="00AE6B91" w:rsidRDefault="00A01EBA" w:rsidP="00296619">
            <w:pPr>
              <w:rPr>
                <w:lang w:val="fr-CA" w:eastAsia="en-US"/>
              </w:rPr>
            </w:pPr>
            <w:r w:rsidRPr="00AE6B91">
              <w:rPr>
                <w:lang w:val="fr-CA" w:eastAsia="en-US"/>
              </w:rPr>
              <w:t xml:space="preserve">128 </w:t>
            </w:r>
            <w:r w:rsidR="00194398" w:rsidRPr="00AE6B91">
              <w:rPr>
                <w:lang w:val="fr-CA" w:eastAsia="en-US"/>
              </w:rPr>
              <w:t>Ω</w:t>
            </w:r>
          </w:p>
        </w:tc>
      </w:tr>
      <w:tr w:rsidR="00194398" w:rsidRPr="00AE6B91" w14:paraId="58368E75" w14:textId="77777777" w:rsidTr="00275222">
        <w:tc>
          <w:tcPr>
            <w:tcW w:w="360" w:type="dxa"/>
            <w:tcBorders>
              <w:top w:val="nil"/>
              <w:left w:val="nil"/>
              <w:bottom w:val="nil"/>
              <w:right w:val="nil"/>
            </w:tcBorders>
          </w:tcPr>
          <w:p w14:paraId="072597F9" w14:textId="77777777" w:rsidR="00194398" w:rsidRPr="00AE6B91" w:rsidRDefault="00194398" w:rsidP="00194398">
            <w:pPr>
              <w:keepLines/>
              <w:suppressAutoHyphens/>
              <w:autoSpaceDE w:val="0"/>
              <w:autoSpaceDN w:val="0"/>
              <w:adjustRightInd w:val="0"/>
              <w:spacing w:after="0"/>
              <w:rPr>
                <w:rFonts w:eastAsia="Times New Roman" w:cs="Arial"/>
                <w:color w:val="000000"/>
                <w:szCs w:val="22"/>
                <w:lang w:val="fr-CA" w:eastAsia="en-US"/>
              </w:rPr>
            </w:pPr>
            <w:r w:rsidRPr="00AE6B91">
              <w:rPr>
                <w:rFonts w:eastAsia="Times New Roman" w:cs="Arial"/>
                <w:color w:val="000000"/>
                <w:szCs w:val="22"/>
                <w:lang w:val="fr-CA" w:eastAsia="en-US"/>
              </w:rPr>
              <w:t>b.</w:t>
            </w:r>
          </w:p>
        </w:tc>
        <w:tc>
          <w:tcPr>
            <w:tcW w:w="3870" w:type="dxa"/>
            <w:tcBorders>
              <w:top w:val="nil"/>
              <w:left w:val="nil"/>
              <w:bottom w:val="nil"/>
              <w:right w:val="nil"/>
            </w:tcBorders>
          </w:tcPr>
          <w:p w14:paraId="4843F002" w14:textId="77777777" w:rsidR="00194398" w:rsidRPr="00AE6B91" w:rsidRDefault="00A01EBA" w:rsidP="00296619">
            <w:pPr>
              <w:rPr>
                <w:lang w:val="fr-CA" w:eastAsia="en-US"/>
              </w:rPr>
            </w:pPr>
            <w:r w:rsidRPr="00AE6B91">
              <w:rPr>
                <w:lang w:val="fr-CA" w:eastAsia="en-US"/>
              </w:rPr>
              <w:t>2</w:t>
            </w:r>
            <w:r w:rsidR="00194398" w:rsidRPr="00AE6B91">
              <w:rPr>
                <w:lang w:val="fr-CA" w:eastAsia="en-US"/>
              </w:rPr>
              <w:t xml:space="preserve"> Ω</w:t>
            </w:r>
          </w:p>
        </w:tc>
        <w:tc>
          <w:tcPr>
            <w:tcW w:w="360" w:type="dxa"/>
            <w:tcBorders>
              <w:top w:val="nil"/>
              <w:left w:val="nil"/>
              <w:bottom w:val="nil"/>
              <w:right w:val="nil"/>
            </w:tcBorders>
          </w:tcPr>
          <w:p w14:paraId="715B4F06" w14:textId="77777777" w:rsidR="00194398" w:rsidRPr="00AE6B91" w:rsidRDefault="00194398" w:rsidP="00296619">
            <w:pPr>
              <w:rPr>
                <w:lang w:val="fr-CA" w:eastAsia="en-US"/>
              </w:rPr>
            </w:pPr>
            <w:r w:rsidRPr="00AE6B91">
              <w:rPr>
                <w:lang w:val="fr-CA" w:eastAsia="en-US"/>
              </w:rPr>
              <w:t>d.</w:t>
            </w:r>
          </w:p>
        </w:tc>
        <w:tc>
          <w:tcPr>
            <w:tcW w:w="3870" w:type="dxa"/>
            <w:tcBorders>
              <w:top w:val="nil"/>
              <w:left w:val="nil"/>
              <w:bottom w:val="nil"/>
              <w:right w:val="nil"/>
            </w:tcBorders>
          </w:tcPr>
          <w:p w14:paraId="56F38B5F" w14:textId="77777777" w:rsidR="00A01EBA" w:rsidRPr="00AE6B91" w:rsidRDefault="00A01EBA" w:rsidP="00296619">
            <w:pPr>
              <w:rPr>
                <w:lang w:val="fr-CA" w:eastAsia="en-US"/>
              </w:rPr>
            </w:pPr>
            <w:r w:rsidRPr="00AE6B91">
              <w:rPr>
                <w:lang w:val="fr-CA" w:eastAsia="en-US"/>
              </w:rPr>
              <w:t>50 m</w:t>
            </w:r>
            <w:r w:rsidR="00194398" w:rsidRPr="00AE6B91">
              <w:rPr>
                <w:lang w:val="fr-CA" w:eastAsia="en-US"/>
              </w:rPr>
              <w:t>Ω</w:t>
            </w:r>
            <w:r w:rsidRPr="00AE6B91">
              <w:rPr>
                <w:lang w:val="fr-CA" w:eastAsia="en-US"/>
              </w:rPr>
              <w:t xml:space="preserve"> </w:t>
            </w:r>
          </w:p>
        </w:tc>
      </w:tr>
    </w:tbl>
    <w:p w14:paraId="55ADA3B4" w14:textId="77777777" w:rsidR="00C978A2" w:rsidRDefault="00C978A2" w:rsidP="00296619">
      <w:pPr>
        <w:rPr>
          <w:lang w:val="fr-CA"/>
        </w:rPr>
      </w:pPr>
    </w:p>
    <w:p w14:paraId="016E0D3B" w14:textId="77777777" w:rsidR="00A01EBA" w:rsidRPr="00AE6B91" w:rsidRDefault="00A01EBA" w:rsidP="00296619">
      <w:pPr>
        <w:rPr>
          <w:lang w:val="fr-CA"/>
        </w:rPr>
      </w:pPr>
      <w:r w:rsidRPr="00AE6B91">
        <w:rPr>
          <w:lang w:val="fr-CA"/>
        </w:rPr>
        <w:t xml:space="preserve">2. </w:t>
      </w:r>
      <w:r w:rsidR="001A641B" w:rsidRPr="001A641B">
        <w:rPr>
          <w:lang w:val="fr-CA"/>
        </w:rPr>
        <w:t>Si le courant circulant dans un circuit est de 12,4 ampères et que la résistance est de 8,2 ohms, quelle est la tension de la source? (Réponse: c)</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A01EBA" w:rsidRPr="00AE6B91" w14:paraId="037552F1" w14:textId="77777777" w:rsidTr="00275222">
        <w:tc>
          <w:tcPr>
            <w:tcW w:w="360" w:type="dxa"/>
            <w:tcBorders>
              <w:top w:val="nil"/>
              <w:left w:val="nil"/>
              <w:bottom w:val="nil"/>
              <w:right w:val="nil"/>
            </w:tcBorders>
          </w:tcPr>
          <w:p w14:paraId="75FE45EE" w14:textId="77777777" w:rsidR="00A01EBA" w:rsidRPr="00AE6B91" w:rsidRDefault="00A01EBA" w:rsidP="00275222">
            <w:pPr>
              <w:keepLines/>
              <w:suppressAutoHyphens/>
              <w:autoSpaceDE w:val="0"/>
              <w:autoSpaceDN w:val="0"/>
              <w:adjustRightInd w:val="0"/>
              <w:spacing w:after="0"/>
              <w:rPr>
                <w:rFonts w:cs="Arial"/>
                <w:color w:val="000000"/>
                <w:szCs w:val="22"/>
                <w:lang w:val="fr-CA"/>
              </w:rPr>
            </w:pPr>
            <w:r w:rsidRPr="00AE6B91">
              <w:rPr>
                <w:rFonts w:cs="Arial"/>
                <w:color w:val="000000"/>
                <w:szCs w:val="22"/>
                <w:lang w:val="fr-CA"/>
              </w:rPr>
              <w:t>a.</w:t>
            </w:r>
          </w:p>
        </w:tc>
        <w:tc>
          <w:tcPr>
            <w:tcW w:w="3870" w:type="dxa"/>
            <w:tcBorders>
              <w:top w:val="nil"/>
              <w:left w:val="nil"/>
              <w:bottom w:val="nil"/>
              <w:right w:val="nil"/>
            </w:tcBorders>
          </w:tcPr>
          <w:p w14:paraId="36CDAFD4" w14:textId="77777777" w:rsidR="00A01EBA" w:rsidRPr="00AE6B91" w:rsidRDefault="00A01EBA" w:rsidP="00296619">
            <w:pPr>
              <w:rPr>
                <w:lang w:val="fr-CA"/>
              </w:rPr>
            </w:pPr>
            <w:r w:rsidRPr="00AE6B91">
              <w:rPr>
                <w:lang w:val="fr-CA"/>
              </w:rPr>
              <w:t>1.51 Volts</w:t>
            </w:r>
          </w:p>
        </w:tc>
        <w:tc>
          <w:tcPr>
            <w:tcW w:w="360" w:type="dxa"/>
            <w:tcBorders>
              <w:top w:val="nil"/>
              <w:left w:val="nil"/>
              <w:bottom w:val="nil"/>
              <w:right w:val="nil"/>
            </w:tcBorders>
          </w:tcPr>
          <w:p w14:paraId="0BDF1A7B" w14:textId="77777777" w:rsidR="00A01EBA" w:rsidRPr="00AE6B91" w:rsidRDefault="00A01EBA" w:rsidP="00296619">
            <w:pPr>
              <w:rPr>
                <w:lang w:val="fr-CA"/>
              </w:rPr>
            </w:pPr>
            <w:r w:rsidRPr="00AE6B91">
              <w:rPr>
                <w:lang w:val="fr-CA"/>
              </w:rPr>
              <w:t>c.</w:t>
            </w:r>
          </w:p>
        </w:tc>
        <w:tc>
          <w:tcPr>
            <w:tcW w:w="3870" w:type="dxa"/>
            <w:tcBorders>
              <w:top w:val="nil"/>
              <w:left w:val="nil"/>
              <w:bottom w:val="nil"/>
              <w:right w:val="nil"/>
            </w:tcBorders>
          </w:tcPr>
          <w:p w14:paraId="09079895" w14:textId="77777777" w:rsidR="00A01EBA" w:rsidRPr="00AE6B91" w:rsidRDefault="00A01EBA" w:rsidP="00296619">
            <w:pPr>
              <w:rPr>
                <w:lang w:val="fr-CA"/>
              </w:rPr>
            </w:pPr>
            <w:r w:rsidRPr="00AE6B91">
              <w:rPr>
                <w:lang w:val="fr-CA"/>
              </w:rPr>
              <w:t>101.68 Volts</w:t>
            </w:r>
          </w:p>
        </w:tc>
      </w:tr>
      <w:tr w:rsidR="00A01EBA" w:rsidRPr="00AE6B91" w14:paraId="3907195D" w14:textId="77777777" w:rsidTr="00275222">
        <w:tc>
          <w:tcPr>
            <w:tcW w:w="360" w:type="dxa"/>
            <w:tcBorders>
              <w:top w:val="nil"/>
              <w:left w:val="nil"/>
              <w:bottom w:val="nil"/>
              <w:right w:val="nil"/>
            </w:tcBorders>
          </w:tcPr>
          <w:p w14:paraId="46FB8D9D" w14:textId="77777777" w:rsidR="00A01EBA" w:rsidRPr="00AE6B91" w:rsidRDefault="00A01EBA" w:rsidP="00275222">
            <w:pPr>
              <w:keepLines/>
              <w:suppressAutoHyphens/>
              <w:autoSpaceDE w:val="0"/>
              <w:autoSpaceDN w:val="0"/>
              <w:adjustRightInd w:val="0"/>
              <w:spacing w:after="0"/>
              <w:rPr>
                <w:rFonts w:cs="Arial"/>
                <w:color w:val="000000"/>
                <w:szCs w:val="22"/>
                <w:lang w:val="fr-CA"/>
              </w:rPr>
            </w:pPr>
            <w:r w:rsidRPr="00AE6B91">
              <w:rPr>
                <w:rFonts w:cs="Arial"/>
                <w:color w:val="000000"/>
                <w:szCs w:val="22"/>
                <w:lang w:val="fr-CA"/>
              </w:rPr>
              <w:t>b.</w:t>
            </w:r>
          </w:p>
        </w:tc>
        <w:tc>
          <w:tcPr>
            <w:tcW w:w="3870" w:type="dxa"/>
            <w:tcBorders>
              <w:top w:val="nil"/>
              <w:left w:val="nil"/>
              <w:bottom w:val="nil"/>
              <w:right w:val="nil"/>
            </w:tcBorders>
          </w:tcPr>
          <w:p w14:paraId="3B74A45D" w14:textId="77777777" w:rsidR="00A01EBA" w:rsidRPr="00AE6B91" w:rsidRDefault="00A01EBA" w:rsidP="00296619">
            <w:pPr>
              <w:rPr>
                <w:lang w:val="fr-CA"/>
              </w:rPr>
            </w:pPr>
            <w:r w:rsidRPr="00AE6B91">
              <w:rPr>
                <w:lang w:val="fr-CA"/>
              </w:rPr>
              <w:t>15.1 Volts</w:t>
            </w:r>
          </w:p>
        </w:tc>
        <w:tc>
          <w:tcPr>
            <w:tcW w:w="360" w:type="dxa"/>
            <w:tcBorders>
              <w:top w:val="nil"/>
              <w:left w:val="nil"/>
              <w:bottom w:val="nil"/>
              <w:right w:val="nil"/>
            </w:tcBorders>
          </w:tcPr>
          <w:p w14:paraId="04D265F2" w14:textId="77777777" w:rsidR="00A01EBA" w:rsidRPr="00AE6B91" w:rsidRDefault="00A01EBA" w:rsidP="00296619">
            <w:pPr>
              <w:rPr>
                <w:lang w:val="fr-CA"/>
              </w:rPr>
            </w:pPr>
            <w:r w:rsidRPr="00AE6B91">
              <w:rPr>
                <w:lang w:val="fr-CA"/>
              </w:rPr>
              <w:t>d.</w:t>
            </w:r>
          </w:p>
        </w:tc>
        <w:tc>
          <w:tcPr>
            <w:tcW w:w="3870" w:type="dxa"/>
            <w:tcBorders>
              <w:top w:val="nil"/>
              <w:left w:val="nil"/>
              <w:bottom w:val="nil"/>
              <w:right w:val="nil"/>
            </w:tcBorders>
          </w:tcPr>
          <w:p w14:paraId="169DA672" w14:textId="77777777" w:rsidR="00A01EBA" w:rsidRPr="00AE6B91" w:rsidRDefault="00A01EBA" w:rsidP="00296619">
            <w:pPr>
              <w:rPr>
                <w:lang w:val="fr-CA"/>
              </w:rPr>
            </w:pPr>
            <w:r w:rsidRPr="00AE6B91">
              <w:rPr>
                <w:lang w:val="fr-CA"/>
              </w:rPr>
              <w:t>1016.8 Volts</w:t>
            </w:r>
          </w:p>
        </w:tc>
      </w:tr>
    </w:tbl>
    <w:p w14:paraId="6064D63B" w14:textId="77777777" w:rsidR="00AA0BA5" w:rsidRPr="00AE6B91" w:rsidRDefault="00A01EBA" w:rsidP="00296619">
      <w:pPr>
        <w:rPr>
          <w:lang w:val="fr-CA"/>
        </w:rPr>
      </w:pPr>
      <w:r w:rsidRPr="00AE6B91">
        <w:rPr>
          <w:lang w:val="fr-CA"/>
        </w:rPr>
        <w:t xml:space="preserve">3. </w:t>
      </w:r>
      <w:r w:rsidR="00960646" w:rsidRPr="00960646">
        <w:rPr>
          <w:lang w:val="fr-CA"/>
        </w:rPr>
        <w:t>Dans un circuit électrique</w:t>
      </w:r>
      <w:r w:rsidR="00960646">
        <w:rPr>
          <w:lang w:val="fr-CA"/>
        </w:rPr>
        <w:t>,</w:t>
      </w:r>
      <w:r w:rsidR="00960646" w:rsidRPr="00960646">
        <w:rPr>
          <w:lang w:val="fr-CA"/>
        </w:rPr>
        <w:t xml:space="preserve"> si la résistance augmente et que la tension de la </w:t>
      </w:r>
      <w:r w:rsidR="00960646">
        <w:rPr>
          <w:lang w:val="fr-CA"/>
        </w:rPr>
        <w:t>pile</w:t>
      </w:r>
      <w:r w:rsidR="00960646" w:rsidRPr="00960646">
        <w:rPr>
          <w:lang w:val="fr-CA"/>
        </w:rPr>
        <w:t xml:space="preserve"> reste la même alors: (Réponse: 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A01EBA" w:rsidRPr="00AE6B91" w14:paraId="723E499B" w14:textId="77777777" w:rsidTr="00275222">
        <w:tc>
          <w:tcPr>
            <w:tcW w:w="360" w:type="dxa"/>
            <w:tcBorders>
              <w:top w:val="nil"/>
              <w:left w:val="nil"/>
              <w:bottom w:val="nil"/>
              <w:right w:val="nil"/>
            </w:tcBorders>
          </w:tcPr>
          <w:p w14:paraId="177B8049" w14:textId="77777777" w:rsidR="00A01EBA" w:rsidRPr="00AE6B91" w:rsidRDefault="00A01EBA" w:rsidP="00275222">
            <w:pPr>
              <w:keepLines/>
              <w:suppressAutoHyphens/>
              <w:autoSpaceDE w:val="0"/>
              <w:autoSpaceDN w:val="0"/>
              <w:adjustRightInd w:val="0"/>
              <w:spacing w:after="0"/>
              <w:rPr>
                <w:rFonts w:cs="Arial"/>
                <w:color w:val="000000"/>
                <w:szCs w:val="22"/>
                <w:lang w:val="fr-CA"/>
              </w:rPr>
            </w:pPr>
            <w:r w:rsidRPr="00AE6B91">
              <w:rPr>
                <w:rFonts w:cs="Arial"/>
                <w:color w:val="000000"/>
                <w:szCs w:val="22"/>
                <w:lang w:val="fr-CA"/>
              </w:rPr>
              <w:t>a.</w:t>
            </w:r>
          </w:p>
        </w:tc>
        <w:tc>
          <w:tcPr>
            <w:tcW w:w="3870" w:type="dxa"/>
            <w:tcBorders>
              <w:top w:val="nil"/>
              <w:left w:val="nil"/>
              <w:bottom w:val="nil"/>
              <w:right w:val="nil"/>
            </w:tcBorders>
          </w:tcPr>
          <w:p w14:paraId="77F524BE" w14:textId="77777777" w:rsidR="00A01EBA" w:rsidRPr="00AE6B91" w:rsidRDefault="00960646" w:rsidP="00296619">
            <w:pPr>
              <w:rPr>
                <w:lang w:val="fr-CA"/>
              </w:rPr>
            </w:pPr>
            <w:r>
              <w:rPr>
                <w:lang w:val="fr-CA"/>
              </w:rPr>
              <w:t>Le courant doit descendre</w:t>
            </w:r>
          </w:p>
        </w:tc>
        <w:tc>
          <w:tcPr>
            <w:tcW w:w="360" w:type="dxa"/>
            <w:tcBorders>
              <w:top w:val="nil"/>
              <w:left w:val="nil"/>
              <w:bottom w:val="nil"/>
              <w:right w:val="nil"/>
            </w:tcBorders>
          </w:tcPr>
          <w:p w14:paraId="128F7E05" w14:textId="77777777" w:rsidR="00A01EBA" w:rsidRPr="00AE6B91" w:rsidRDefault="00A01EBA" w:rsidP="00296619">
            <w:pPr>
              <w:rPr>
                <w:lang w:val="fr-CA"/>
              </w:rPr>
            </w:pPr>
            <w:r w:rsidRPr="00AE6B91">
              <w:rPr>
                <w:lang w:val="fr-CA"/>
              </w:rPr>
              <w:t>c.</w:t>
            </w:r>
          </w:p>
        </w:tc>
        <w:tc>
          <w:tcPr>
            <w:tcW w:w="3870" w:type="dxa"/>
            <w:tcBorders>
              <w:top w:val="nil"/>
              <w:left w:val="nil"/>
              <w:bottom w:val="nil"/>
              <w:right w:val="nil"/>
            </w:tcBorders>
          </w:tcPr>
          <w:p w14:paraId="25E235FF" w14:textId="77777777" w:rsidR="00A01EBA" w:rsidRPr="00AE6B91" w:rsidRDefault="00960646" w:rsidP="00296619">
            <w:pPr>
              <w:rPr>
                <w:lang w:val="fr-CA"/>
              </w:rPr>
            </w:pPr>
            <w:r>
              <w:rPr>
                <w:lang w:val="fr-CA"/>
              </w:rPr>
              <w:t>Le courant ne change pas</w:t>
            </w:r>
          </w:p>
        </w:tc>
      </w:tr>
      <w:tr w:rsidR="00A01EBA" w:rsidRPr="00AE6B91" w14:paraId="0D9C2450" w14:textId="77777777" w:rsidTr="00275222">
        <w:tc>
          <w:tcPr>
            <w:tcW w:w="360" w:type="dxa"/>
            <w:tcBorders>
              <w:top w:val="nil"/>
              <w:left w:val="nil"/>
              <w:bottom w:val="nil"/>
              <w:right w:val="nil"/>
            </w:tcBorders>
          </w:tcPr>
          <w:p w14:paraId="5A9AB492" w14:textId="77777777" w:rsidR="00A01EBA" w:rsidRPr="00AE6B91" w:rsidRDefault="00A01EBA" w:rsidP="00275222">
            <w:pPr>
              <w:keepLines/>
              <w:suppressAutoHyphens/>
              <w:autoSpaceDE w:val="0"/>
              <w:autoSpaceDN w:val="0"/>
              <w:adjustRightInd w:val="0"/>
              <w:spacing w:after="0"/>
              <w:rPr>
                <w:rFonts w:cs="Arial"/>
                <w:color w:val="000000"/>
                <w:szCs w:val="22"/>
                <w:lang w:val="fr-CA"/>
              </w:rPr>
            </w:pPr>
            <w:r w:rsidRPr="00AE6B91">
              <w:rPr>
                <w:rFonts w:cs="Arial"/>
                <w:color w:val="000000"/>
                <w:szCs w:val="22"/>
                <w:lang w:val="fr-CA"/>
              </w:rPr>
              <w:t>b.</w:t>
            </w:r>
          </w:p>
        </w:tc>
        <w:tc>
          <w:tcPr>
            <w:tcW w:w="3870" w:type="dxa"/>
            <w:tcBorders>
              <w:top w:val="nil"/>
              <w:left w:val="nil"/>
              <w:bottom w:val="nil"/>
              <w:right w:val="nil"/>
            </w:tcBorders>
          </w:tcPr>
          <w:p w14:paraId="7C0E2937" w14:textId="77777777" w:rsidR="00A01EBA" w:rsidRPr="00AE6B91" w:rsidRDefault="00960646" w:rsidP="00296619">
            <w:pPr>
              <w:rPr>
                <w:lang w:val="fr-CA"/>
              </w:rPr>
            </w:pPr>
            <w:r>
              <w:rPr>
                <w:lang w:val="fr-CA"/>
              </w:rPr>
              <w:t>Le courant doit augmenter</w:t>
            </w:r>
          </w:p>
          <w:p w14:paraId="46501D90" w14:textId="77777777" w:rsidR="00A01EBA" w:rsidRPr="00AE6B91" w:rsidRDefault="00A01EBA" w:rsidP="00296619">
            <w:pPr>
              <w:rPr>
                <w:lang w:val="fr-CA"/>
              </w:rPr>
            </w:pPr>
          </w:p>
        </w:tc>
        <w:tc>
          <w:tcPr>
            <w:tcW w:w="360" w:type="dxa"/>
            <w:tcBorders>
              <w:top w:val="nil"/>
              <w:left w:val="nil"/>
              <w:bottom w:val="nil"/>
              <w:right w:val="nil"/>
            </w:tcBorders>
          </w:tcPr>
          <w:p w14:paraId="0A8AFD73" w14:textId="77777777" w:rsidR="00A01EBA" w:rsidRPr="00AE6B91" w:rsidRDefault="00A01EBA" w:rsidP="00296619">
            <w:pPr>
              <w:rPr>
                <w:lang w:val="fr-CA"/>
              </w:rPr>
            </w:pPr>
          </w:p>
        </w:tc>
        <w:tc>
          <w:tcPr>
            <w:tcW w:w="3870" w:type="dxa"/>
            <w:tcBorders>
              <w:top w:val="nil"/>
              <w:left w:val="nil"/>
              <w:bottom w:val="nil"/>
              <w:right w:val="nil"/>
            </w:tcBorders>
          </w:tcPr>
          <w:p w14:paraId="1129D9FB" w14:textId="77777777" w:rsidR="00A01EBA" w:rsidRPr="00AE6B91" w:rsidRDefault="00A01EBA" w:rsidP="00296619">
            <w:pPr>
              <w:rPr>
                <w:lang w:val="fr-CA"/>
              </w:rPr>
            </w:pPr>
          </w:p>
        </w:tc>
      </w:tr>
    </w:tbl>
    <w:p w14:paraId="3A29D865" w14:textId="77777777" w:rsidR="00296619" w:rsidRPr="00AE6B91" w:rsidRDefault="00296619">
      <w:pPr>
        <w:rPr>
          <w:rFonts w:asciiTheme="majorHAnsi" w:eastAsia="Arial" w:hAnsiTheme="majorHAnsi" w:cstheme="majorHAnsi"/>
          <w:color w:val="2E74B5" w:themeColor="accent1" w:themeShade="BF"/>
          <w:sz w:val="40"/>
          <w:szCs w:val="40"/>
          <w:lang w:val="fr-CA"/>
        </w:rPr>
      </w:pPr>
    </w:p>
    <w:p w14:paraId="725F7188" w14:textId="77777777" w:rsidR="00296619" w:rsidRPr="00AE6B91" w:rsidRDefault="00296619">
      <w:pPr>
        <w:jc w:val="left"/>
        <w:rPr>
          <w:rFonts w:asciiTheme="majorHAnsi" w:eastAsia="Arial" w:hAnsiTheme="majorHAnsi" w:cstheme="majorHAnsi"/>
          <w:color w:val="2E74B5" w:themeColor="accent1" w:themeShade="BF"/>
          <w:sz w:val="40"/>
          <w:szCs w:val="40"/>
          <w:lang w:val="fr-CA"/>
        </w:rPr>
      </w:pPr>
      <w:r w:rsidRPr="00AE6B91">
        <w:rPr>
          <w:rFonts w:asciiTheme="majorHAnsi" w:eastAsia="Arial" w:hAnsiTheme="majorHAnsi" w:cstheme="majorHAnsi"/>
          <w:color w:val="2E74B5" w:themeColor="accent1" w:themeShade="BF"/>
          <w:sz w:val="40"/>
          <w:szCs w:val="40"/>
          <w:lang w:val="fr-CA"/>
        </w:rPr>
        <w:br w:type="page"/>
      </w:r>
    </w:p>
    <w:p w14:paraId="52935C40" w14:textId="77777777" w:rsidR="00861814" w:rsidRPr="00861814" w:rsidRDefault="00861814" w:rsidP="00861814">
      <w:pPr>
        <w:pStyle w:val="Heading1"/>
      </w:pPr>
      <w:bookmarkStart w:id="103" w:name="_Toc45371806"/>
      <w:r w:rsidRPr="00A704BF">
        <w:lastRenderedPageBreak/>
        <w:t xml:space="preserve">Annexe </w:t>
      </w:r>
      <w:hyperlink w:anchor="_Toc43397291" w:history="1">
        <w:r w:rsidRPr="00861814">
          <w:rPr>
            <w:rStyle w:val="Hyperlink"/>
            <w:u w:val="none"/>
          </w:rPr>
          <w:t xml:space="preserve"> B – </w:t>
        </w:r>
        <w:r w:rsidRPr="00861814">
          <w:rPr>
            <w:rStyle w:val="Hyperlink"/>
            <w:rFonts w:eastAsia="Arial" w:cs="Arial"/>
            <w:u w:val="none"/>
          </w:rPr>
          <w:t>Devoir – La loi d’ohm</w:t>
        </w:r>
        <w:bookmarkEnd w:id="103"/>
      </w:hyperlink>
    </w:p>
    <w:p w14:paraId="7A46E82D" w14:textId="77777777" w:rsidR="001A26E5" w:rsidRPr="00AE6B91" w:rsidRDefault="001A26E5" w:rsidP="00296619">
      <w:pPr>
        <w:rPr>
          <w:lang w:val="fr-CA"/>
        </w:rPr>
      </w:pPr>
      <w:r w:rsidRPr="00AE6B91">
        <w:rPr>
          <w:lang w:val="fr-CA"/>
        </w:rPr>
        <w:t xml:space="preserve">1. </w:t>
      </w:r>
      <w:r w:rsidR="0015700A" w:rsidRPr="0015700A">
        <w:rPr>
          <w:lang w:val="fr-CA"/>
        </w:rPr>
        <w:t>Si un circuit a</w:t>
      </w:r>
      <w:r w:rsidR="0015700A">
        <w:rPr>
          <w:lang w:val="fr-CA"/>
        </w:rPr>
        <w:t xml:space="preserve"> </w:t>
      </w:r>
      <w:r w:rsidR="0015700A" w:rsidRPr="0015700A">
        <w:rPr>
          <w:lang w:val="fr-CA"/>
        </w:rPr>
        <w:t>une tension de 100 V et une résistance de 8 Ohms, quel serait le courant dans le circuit? (Réponse: a)</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A26E5" w:rsidRPr="00AE6B91" w14:paraId="19ACD5DC" w14:textId="77777777" w:rsidTr="00275222">
        <w:tc>
          <w:tcPr>
            <w:tcW w:w="360" w:type="dxa"/>
            <w:tcBorders>
              <w:top w:val="nil"/>
              <w:left w:val="nil"/>
              <w:bottom w:val="nil"/>
              <w:right w:val="nil"/>
            </w:tcBorders>
          </w:tcPr>
          <w:p w14:paraId="0D45F9E4" w14:textId="77777777" w:rsidR="001A26E5" w:rsidRPr="00AE6B91" w:rsidRDefault="001A26E5" w:rsidP="00296619">
            <w:pPr>
              <w:rPr>
                <w:lang w:val="fr-CA"/>
              </w:rPr>
            </w:pPr>
            <w:r w:rsidRPr="00AE6B91">
              <w:rPr>
                <w:lang w:val="fr-CA"/>
              </w:rPr>
              <w:t>a.</w:t>
            </w:r>
          </w:p>
        </w:tc>
        <w:tc>
          <w:tcPr>
            <w:tcW w:w="3870" w:type="dxa"/>
            <w:tcBorders>
              <w:top w:val="nil"/>
              <w:left w:val="nil"/>
              <w:bottom w:val="nil"/>
              <w:right w:val="nil"/>
            </w:tcBorders>
          </w:tcPr>
          <w:p w14:paraId="509056E6" w14:textId="77777777" w:rsidR="001A26E5" w:rsidRPr="00AE6B91" w:rsidRDefault="00AA0BA5" w:rsidP="00296619">
            <w:pPr>
              <w:rPr>
                <w:lang w:val="fr-CA"/>
              </w:rPr>
            </w:pPr>
            <w:r w:rsidRPr="00AE6B91">
              <w:rPr>
                <w:lang w:val="fr-CA"/>
              </w:rPr>
              <w:t>12.5 m</w:t>
            </w:r>
            <w:r w:rsidR="001A26E5" w:rsidRPr="00AE6B91">
              <w:rPr>
                <w:lang w:val="fr-CA"/>
              </w:rPr>
              <w:t>A</w:t>
            </w:r>
          </w:p>
        </w:tc>
        <w:tc>
          <w:tcPr>
            <w:tcW w:w="360" w:type="dxa"/>
            <w:tcBorders>
              <w:top w:val="nil"/>
              <w:left w:val="nil"/>
              <w:bottom w:val="nil"/>
              <w:right w:val="nil"/>
            </w:tcBorders>
          </w:tcPr>
          <w:p w14:paraId="4C62A2CD" w14:textId="77777777" w:rsidR="001A26E5" w:rsidRPr="00AE6B91" w:rsidRDefault="001A26E5" w:rsidP="00296619">
            <w:pPr>
              <w:rPr>
                <w:lang w:val="fr-CA"/>
              </w:rPr>
            </w:pPr>
            <w:r w:rsidRPr="00AE6B91">
              <w:rPr>
                <w:lang w:val="fr-CA"/>
              </w:rPr>
              <w:t>c.</w:t>
            </w:r>
          </w:p>
        </w:tc>
        <w:tc>
          <w:tcPr>
            <w:tcW w:w="3870" w:type="dxa"/>
            <w:tcBorders>
              <w:top w:val="nil"/>
              <w:left w:val="nil"/>
              <w:bottom w:val="nil"/>
              <w:right w:val="nil"/>
            </w:tcBorders>
          </w:tcPr>
          <w:p w14:paraId="7F0C65DD" w14:textId="77777777" w:rsidR="001A26E5" w:rsidRPr="00AE6B91" w:rsidRDefault="00AA0BA5" w:rsidP="00296619">
            <w:pPr>
              <w:rPr>
                <w:lang w:val="fr-CA"/>
              </w:rPr>
            </w:pPr>
            <w:r w:rsidRPr="00AE6B91">
              <w:rPr>
                <w:lang w:val="fr-CA"/>
              </w:rPr>
              <w:t>0.</w:t>
            </w:r>
            <w:r w:rsidR="001A26E5" w:rsidRPr="00AE6B91">
              <w:rPr>
                <w:lang w:val="fr-CA"/>
              </w:rPr>
              <w:t>8 A</w:t>
            </w:r>
          </w:p>
        </w:tc>
      </w:tr>
      <w:tr w:rsidR="001A26E5" w:rsidRPr="00AE6B91" w14:paraId="58A4EEA5" w14:textId="77777777" w:rsidTr="00275222">
        <w:tc>
          <w:tcPr>
            <w:tcW w:w="360" w:type="dxa"/>
            <w:tcBorders>
              <w:top w:val="nil"/>
              <w:left w:val="nil"/>
              <w:bottom w:val="nil"/>
              <w:right w:val="nil"/>
            </w:tcBorders>
          </w:tcPr>
          <w:p w14:paraId="16951518" w14:textId="77777777" w:rsidR="001A26E5" w:rsidRPr="00AE6B91" w:rsidRDefault="001A26E5" w:rsidP="00296619">
            <w:pPr>
              <w:rPr>
                <w:lang w:val="fr-CA"/>
              </w:rPr>
            </w:pPr>
            <w:r w:rsidRPr="00AE6B91">
              <w:rPr>
                <w:lang w:val="fr-CA"/>
              </w:rPr>
              <w:t>b.</w:t>
            </w:r>
          </w:p>
        </w:tc>
        <w:tc>
          <w:tcPr>
            <w:tcW w:w="3870" w:type="dxa"/>
            <w:tcBorders>
              <w:top w:val="nil"/>
              <w:left w:val="nil"/>
              <w:bottom w:val="nil"/>
              <w:right w:val="nil"/>
            </w:tcBorders>
          </w:tcPr>
          <w:p w14:paraId="7056E7B9" w14:textId="77777777" w:rsidR="001A26E5" w:rsidRPr="00AE6B91" w:rsidRDefault="00AA0BA5" w:rsidP="00296619">
            <w:pPr>
              <w:rPr>
                <w:lang w:val="fr-CA"/>
              </w:rPr>
            </w:pPr>
            <w:r w:rsidRPr="00AE6B91">
              <w:rPr>
                <w:lang w:val="fr-CA"/>
              </w:rPr>
              <w:t>1.25 m</w:t>
            </w:r>
            <w:r w:rsidR="001A26E5" w:rsidRPr="00AE6B91">
              <w:rPr>
                <w:lang w:val="fr-CA"/>
              </w:rPr>
              <w:t>A</w:t>
            </w:r>
          </w:p>
        </w:tc>
        <w:tc>
          <w:tcPr>
            <w:tcW w:w="360" w:type="dxa"/>
            <w:tcBorders>
              <w:top w:val="nil"/>
              <w:left w:val="nil"/>
              <w:bottom w:val="nil"/>
              <w:right w:val="nil"/>
            </w:tcBorders>
          </w:tcPr>
          <w:p w14:paraId="51049247" w14:textId="77777777" w:rsidR="001A26E5" w:rsidRPr="00AE6B91" w:rsidRDefault="001A26E5" w:rsidP="00296619">
            <w:pPr>
              <w:rPr>
                <w:lang w:val="fr-CA"/>
              </w:rPr>
            </w:pPr>
            <w:r w:rsidRPr="00AE6B91">
              <w:rPr>
                <w:lang w:val="fr-CA"/>
              </w:rPr>
              <w:t>d.</w:t>
            </w:r>
          </w:p>
        </w:tc>
        <w:tc>
          <w:tcPr>
            <w:tcW w:w="3870" w:type="dxa"/>
            <w:tcBorders>
              <w:top w:val="nil"/>
              <w:left w:val="nil"/>
              <w:bottom w:val="nil"/>
              <w:right w:val="nil"/>
            </w:tcBorders>
          </w:tcPr>
          <w:p w14:paraId="376C8130" w14:textId="77777777" w:rsidR="001A26E5" w:rsidRPr="00AE6B91" w:rsidRDefault="00AA0BA5" w:rsidP="00296619">
            <w:pPr>
              <w:rPr>
                <w:lang w:val="fr-CA"/>
              </w:rPr>
            </w:pPr>
            <w:r w:rsidRPr="00AE6B91">
              <w:rPr>
                <w:lang w:val="fr-CA"/>
              </w:rPr>
              <w:t>0.0</w:t>
            </w:r>
            <w:r w:rsidR="001A26E5" w:rsidRPr="00AE6B91">
              <w:rPr>
                <w:lang w:val="fr-CA"/>
              </w:rPr>
              <w:t>8 A</w:t>
            </w:r>
          </w:p>
        </w:tc>
      </w:tr>
    </w:tbl>
    <w:p w14:paraId="4A641279" w14:textId="77777777" w:rsidR="001A26E5" w:rsidRPr="00AE6B91" w:rsidRDefault="001A26E5" w:rsidP="00296619">
      <w:pPr>
        <w:rPr>
          <w:lang w:val="fr-CA"/>
        </w:rPr>
      </w:pPr>
      <w:r w:rsidRPr="00AE6B91">
        <w:rPr>
          <w:lang w:val="fr-CA"/>
        </w:rPr>
        <w:t xml:space="preserve">2. </w:t>
      </w:r>
      <w:r w:rsidR="0015700A" w:rsidRPr="0015700A">
        <w:rPr>
          <w:lang w:val="fr-CA"/>
        </w:rPr>
        <w:t>Si la tension dans un circuit est de 15 Volts et que le courant est de 80 A, quelle est la résistance dans le circuit? (Réponse: d)</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1A26E5" w:rsidRPr="00AE6B91" w14:paraId="5DB49E32" w14:textId="77777777" w:rsidTr="00275222">
        <w:tc>
          <w:tcPr>
            <w:tcW w:w="360" w:type="dxa"/>
            <w:tcBorders>
              <w:top w:val="nil"/>
              <w:left w:val="nil"/>
              <w:bottom w:val="nil"/>
              <w:right w:val="nil"/>
            </w:tcBorders>
          </w:tcPr>
          <w:p w14:paraId="7C258053" w14:textId="77777777" w:rsidR="001A26E5" w:rsidRPr="00AE6B91" w:rsidRDefault="001A26E5" w:rsidP="00296619">
            <w:pPr>
              <w:rPr>
                <w:lang w:val="fr-CA"/>
              </w:rPr>
            </w:pPr>
            <w:r w:rsidRPr="00AE6B91">
              <w:rPr>
                <w:lang w:val="fr-CA"/>
              </w:rPr>
              <w:t>a.</w:t>
            </w:r>
          </w:p>
        </w:tc>
        <w:tc>
          <w:tcPr>
            <w:tcW w:w="3870" w:type="dxa"/>
            <w:tcBorders>
              <w:top w:val="nil"/>
              <w:left w:val="nil"/>
              <w:bottom w:val="nil"/>
              <w:right w:val="nil"/>
            </w:tcBorders>
          </w:tcPr>
          <w:p w14:paraId="45B8DE39" w14:textId="77777777" w:rsidR="001A26E5" w:rsidRPr="00AE6B91" w:rsidRDefault="001A26E5" w:rsidP="00296619">
            <w:pPr>
              <w:rPr>
                <w:lang w:val="fr-CA"/>
              </w:rPr>
            </w:pPr>
            <w:r w:rsidRPr="00AE6B91">
              <w:rPr>
                <w:lang w:val="fr-CA"/>
              </w:rPr>
              <w:t>5.33 Ohms</w:t>
            </w:r>
          </w:p>
        </w:tc>
        <w:tc>
          <w:tcPr>
            <w:tcW w:w="360" w:type="dxa"/>
            <w:tcBorders>
              <w:top w:val="nil"/>
              <w:left w:val="nil"/>
              <w:bottom w:val="nil"/>
              <w:right w:val="nil"/>
            </w:tcBorders>
          </w:tcPr>
          <w:p w14:paraId="6032041A" w14:textId="77777777" w:rsidR="001A26E5" w:rsidRPr="00AE6B91" w:rsidRDefault="001A26E5" w:rsidP="00296619">
            <w:pPr>
              <w:rPr>
                <w:lang w:val="fr-CA"/>
              </w:rPr>
            </w:pPr>
            <w:r w:rsidRPr="00AE6B91">
              <w:rPr>
                <w:lang w:val="fr-CA"/>
              </w:rPr>
              <w:t>c.</w:t>
            </w:r>
          </w:p>
        </w:tc>
        <w:tc>
          <w:tcPr>
            <w:tcW w:w="3870" w:type="dxa"/>
            <w:tcBorders>
              <w:top w:val="nil"/>
              <w:left w:val="nil"/>
              <w:bottom w:val="nil"/>
              <w:right w:val="nil"/>
            </w:tcBorders>
          </w:tcPr>
          <w:p w14:paraId="79D439A6" w14:textId="77777777" w:rsidR="001A26E5" w:rsidRPr="00AE6B91" w:rsidRDefault="001A26E5" w:rsidP="00296619">
            <w:pPr>
              <w:rPr>
                <w:lang w:val="fr-CA"/>
              </w:rPr>
            </w:pPr>
            <w:r w:rsidRPr="00AE6B91">
              <w:rPr>
                <w:lang w:val="fr-CA"/>
              </w:rPr>
              <w:t>0.01875 Ohms</w:t>
            </w:r>
          </w:p>
        </w:tc>
      </w:tr>
      <w:tr w:rsidR="001A26E5" w:rsidRPr="00AE6B91" w14:paraId="0D35D2CF" w14:textId="77777777" w:rsidTr="00275222">
        <w:tc>
          <w:tcPr>
            <w:tcW w:w="360" w:type="dxa"/>
            <w:tcBorders>
              <w:top w:val="nil"/>
              <w:left w:val="nil"/>
              <w:bottom w:val="nil"/>
              <w:right w:val="nil"/>
            </w:tcBorders>
          </w:tcPr>
          <w:p w14:paraId="7525DEF8" w14:textId="77777777" w:rsidR="001A26E5" w:rsidRPr="00AE6B91" w:rsidRDefault="001A26E5" w:rsidP="00296619">
            <w:pPr>
              <w:rPr>
                <w:lang w:val="fr-CA"/>
              </w:rPr>
            </w:pPr>
            <w:r w:rsidRPr="00AE6B91">
              <w:rPr>
                <w:lang w:val="fr-CA"/>
              </w:rPr>
              <w:t>b.</w:t>
            </w:r>
          </w:p>
        </w:tc>
        <w:tc>
          <w:tcPr>
            <w:tcW w:w="3870" w:type="dxa"/>
            <w:tcBorders>
              <w:top w:val="nil"/>
              <w:left w:val="nil"/>
              <w:bottom w:val="nil"/>
              <w:right w:val="nil"/>
            </w:tcBorders>
          </w:tcPr>
          <w:p w14:paraId="48E7C522" w14:textId="77777777" w:rsidR="001A26E5" w:rsidRPr="00AE6B91" w:rsidRDefault="001A26E5" w:rsidP="00296619">
            <w:pPr>
              <w:rPr>
                <w:lang w:val="fr-CA"/>
              </w:rPr>
            </w:pPr>
            <w:r w:rsidRPr="00AE6B91">
              <w:rPr>
                <w:lang w:val="fr-CA"/>
              </w:rPr>
              <w:t>0.533 Ohms</w:t>
            </w:r>
          </w:p>
        </w:tc>
        <w:tc>
          <w:tcPr>
            <w:tcW w:w="360" w:type="dxa"/>
            <w:tcBorders>
              <w:top w:val="nil"/>
              <w:left w:val="nil"/>
              <w:bottom w:val="nil"/>
              <w:right w:val="nil"/>
            </w:tcBorders>
          </w:tcPr>
          <w:p w14:paraId="7E8278B2" w14:textId="77777777" w:rsidR="001A26E5" w:rsidRPr="00AE6B91" w:rsidRDefault="001A26E5" w:rsidP="00296619">
            <w:pPr>
              <w:rPr>
                <w:lang w:val="fr-CA"/>
              </w:rPr>
            </w:pPr>
            <w:r w:rsidRPr="00AE6B91">
              <w:rPr>
                <w:lang w:val="fr-CA"/>
              </w:rPr>
              <w:t>d.</w:t>
            </w:r>
          </w:p>
        </w:tc>
        <w:tc>
          <w:tcPr>
            <w:tcW w:w="3870" w:type="dxa"/>
            <w:tcBorders>
              <w:top w:val="nil"/>
              <w:left w:val="nil"/>
              <w:bottom w:val="nil"/>
              <w:right w:val="nil"/>
            </w:tcBorders>
          </w:tcPr>
          <w:p w14:paraId="6E5D5293" w14:textId="77777777" w:rsidR="00103BC0" w:rsidRPr="00AE6B91" w:rsidRDefault="001A26E5" w:rsidP="00296619">
            <w:pPr>
              <w:rPr>
                <w:lang w:val="fr-CA"/>
              </w:rPr>
            </w:pPr>
            <w:r w:rsidRPr="00AE6B91">
              <w:rPr>
                <w:lang w:val="fr-CA"/>
              </w:rPr>
              <w:t>0.1875 Ohms</w:t>
            </w:r>
          </w:p>
        </w:tc>
      </w:tr>
    </w:tbl>
    <w:p w14:paraId="64E4F6FC" w14:textId="77777777" w:rsidR="00C267C0" w:rsidRPr="00AE6B91" w:rsidRDefault="00AA0BA5" w:rsidP="00296619">
      <w:pPr>
        <w:rPr>
          <w:lang w:val="fr-CA"/>
        </w:rPr>
      </w:pPr>
      <w:r w:rsidRPr="00AE6B91">
        <w:rPr>
          <w:lang w:val="fr-CA"/>
        </w:rPr>
        <w:t xml:space="preserve">3. </w:t>
      </w:r>
      <w:r w:rsidR="0015700A" w:rsidRPr="0015700A">
        <w:rPr>
          <w:lang w:val="fr-CA"/>
        </w:rPr>
        <w:t xml:space="preserve">Si le courant dans un circuit est de 0,25 A et la résistance dans le circuit est de 500 Ohms, quelle est la tension fournie par la </w:t>
      </w:r>
      <w:r w:rsidR="0015700A">
        <w:rPr>
          <w:lang w:val="fr-CA"/>
        </w:rPr>
        <w:t>pile</w:t>
      </w:r>
      <w:r w:rsidR="0015700A" w:rsidRPr="0015700A">
        <w:rPr>
          <w:lang w:val="fr-CA"/>
        </w:rPr>
        <w:t xml:space="preserve"> dans le circuit? (Réponse: c)</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C267C0" w:rsidRPr="00AE6B91" w14:paraId="139BB5C3" w14:textId="77777777" w:rsidTr="00275222">
        <w:tc>
          <w:tcPr>
            <w:tcW w:w="360" w:type="dxa"/>
            <w:tcBorders>
              <w:top w:val="nil"/>
              <w:left w:val="nil"/>
              <w:bottom w:val="nil"/>
              <w:right w:val="nil"/>
            </w:tcBorders>
          </w:tcPr>
          <w:p w14:paraId="3EE40CB2" w14:textId="77777777" w:rsidR="00C267C0" w:rsidRPr="00AE6B91" w:rsidRDefault="00C267C0" w:rsidP="00296619">
            <w:pPr>
              <w:rPr>
                <w:lang w:val="fr-CA"/>
              </w:rPr>
            </w:pPr>
            <w:r w:rsidRPr="00AE6B91">
              <w:rPr>
                <w:lang w:val="fr-CA"/>
              </w:rPr>
              <w:t>a.</w:t>
            </w:r>
          </w:p>
        </w:tc>
        <w:tc>
          <w:tcPr>
            <w:tcW w:w="3870" w:type="dxa"/>
            <w:tcBorders>
              <w:top w:val="nil"/>
              <w:left w:val="nil"/>
              <w:bottom w:val="nil"/>
              <w:right w:val="nil"/>
            </w:tcBorders>
          </w:tcPr>
          <w:p w14:paraId="4DC7D8C3" w14:textId="77777777" w:rsidR="00C267C0" w:rsidRPr="00AE6B91" w:rsidRDefault="00AA0BA5" w:rsidP="00296619">
            <w:pPr>
              <w:rPr>
                <w:lang w:val="fr-CA"/>
              </w:rPr>
            </w:pPr>
            <w:r w:rsidRPr="00AE6B91">
              <w:rPr>
                <w:lang w:val="fr-CA"/>
              </w:rPr>
              <w:t>2  kV</w:t>
            </w:r>
          </w:p>
        </w:tc>
        <w:tc>
          <w:tcPr>
            <w:tcW w:w="360" w:type="dxa"/>
            <w:tcBorders>
              <w:top w:val="nil"/>
              <w:left w:val="nil"/>
              <w:bottom w:val="nil"/>
              <w:right w:val="nil"/>
            </w:tcBorders>
          </w:tcPr>
          <w:p w14:paraId="06D3915A" w14:textId="77777777" w:rsidR="00C267C0" w:rsidRPr="00AE6B91" w:rsidRDefault="00C267C0" w:rsidP="00296619">
            <w:pPr>
              <w:rPr>
                <w:lang w:val="fr-CA"/>
              </w:rPr>
            </w:pPr>
            <w:r w:rsidRPr="00AE6B91">
              <w:rPr>
                <w:lang w:val="fr-CA"/>
              </w:rPr>
              <w:t>c.</w:t>
            </w:r>
          </w:p>
        </w:tc>
        <w:tc>
          <w:tcPr>
            <w:tcW w:w="3870" w:type="dxa"/>
            <w:tcBorders>
              <w:top w:val="nil"/>
              <w:left w:val="nil"/>
              <w:bottom w:val="nil"/>
              <w:right w:val="nil"/>
            </w:tcBorders>
          </w:tcPr>
          <w:p w14:paraId="7D7BDB5F" w14:textId="77777777" w:rsidR="00C267C0" w:rsidRPr="00AE6B91" w:rsidRDefault="00AA0BA5" w:rsidP="00296619">
            <w:pPr>
              <w:rPr>
                <w:lang w:val="fr-CA"/>
              </w:rPr>
            </w:pPr>
            <w:r w:rsidRPr="00AE6B91">
              <w:rPr>
                <w:lang w:val="fr-CA"/>
              </w:rPr>
              <w:t>125 V</w:t>
            </w:r>
          </w:p>
        </w:tc>
      </w:tr>
      <w:tr w:rsidR="00C267C0" w:rsidRPr="00AE6B91" w14:paraId="0BCB0C94" w14:textId="77777777" w:rsidTr="00275222">
        <w:tc>
          <w:tcPr>
            <w:tcW w:w="360" w:type="dxa"/>
            <w:tcBorders>
              <w:top w:val="nil"/>
              <w:left w:val="nil"/>
              <w:bottom w:val="nil"/>
              <w:right w:val="nil"/>
            </w:tcBorders>
          </w:tcPr>
          <w:p w14:paraId="5798C332" w14:textId="77777777" w:rsidR="00C267C0" w:rsidRPr="00AE6B91" w:rsidRDefault="00C267C0" w:rsidP="00296619">
            <w:pPr>
              <w:rPr>
                <w:lang w:val="fr-CA"/>
              </w:rPr>
            </w:pPr>
            <w:r w:rsidRPr="00AE6B91">
              <w:rPr>
                <w:lang w:val="fr-CA"/>
              </w:rPr>
              <w:t>b.</w:t>
            </w:r>
          </w:p>
        </w:tc>
        <w:tc>
          <w:tcPr>
            <w:tcW w:w="3870" w:type="dxa"/>
            <w:tcBorders>
              <w:top w:val="nil"/>
              <w:left w:val="nil"/>
              <w:bottom w:val="nil"/>
              <w:right w:val="nil"/>
            </w:tcBorders>
          </w:tcPr>
          <w:p w14:paraId="1A852856" w14:textId="77777777" w:rsidR="00C267C0" w:rsidRPr="00AE6B91" w:rsidRDefault="00AA0BA5" w:rsidP="00296619">
            <w:pPr>
              <w:rPr>
                <w:lang w:val="fr-CA"/>
              </w:rPr>
            </w:pPr>
            <w:r w:rsidRPr="00AE6B91">
              <w:rPr>
                <w:lang w:val="fr-CA"/>
              </w:rPr>
              <w:t>2 V</w:t>
            </w:r>
          </w:p>
        </w:tc>
        <w:tc>
          <w:tcPr>
            <w:tcW w:w="360" w:type="dxa"/>
            <w:tcBorders>
              <w:top w:val="nil"/>
              <w:left w:val="nil"/>
              <w:bottom w:val="nil"/>
              <w:right w:val="nil"/>
            </w:tcBorders>
          </w:tcPr>
          <w:p w14:paraId="0169368D" w14:textId="77777777" w:rsidR="00C267C0" w:rsidRPr="00AE6B91" w:rsidRDefault="00C267C0" w:rsidP="00296619">
            <w:pPr>
              <w:rPr>
                <w:lang w:val="fr-CA"/>
              </w:rPr>
            </w:pPr>
            <w:r w:rsidRPr="00AE6B91">
              <w:rPr>
                <w:lang w:val="fr-CA"/>
              </w:rPr>
              <w:t>d.</w:t>
            </w:r>
          </w:p>
        </w:tc>
        <w:tc>
          <w:tcPr>
            <w:tcW w:w="3870" w:type="dxa"/>
            <w:tcBorders>
              <w:top w:val="nil"/>
              <w:left w:val="nil"/>
              <w:bottom w:val="nil"/>
              <w:right w:val="nil"/>
            </w:tcBorders>
          </w:tcPr>
          <w:p w14:paraId="3C5E6164" w14:textId="77777777" w:rsidR="00C267C0" w:rsidRPr="00AE6B91" w:rsidRDefault="00AA0BA5" w:rsidP="00296619">
            <w:pPr>
              <w:rPr>
                <w:lang w:val="fr-CA"/>
              </w:rPr>
            </w:pPr>
            <w:r w:rsidRPr="00AE6B91">
              <w:rPr>
                <w:lang w:val="fr-CA"/>
              </w:rPr>
              <w:t>12.5 V</w:t>
            </w:r>
          </w:p>
        </w:tc>
      </w:tr>
    </w:tbl>
    <w:p w14:paraId="07AE4124" w14:textId="77777777" w:rsidR="00296619" w:rsidRPr="00AE6B91" w:rsidRDefault="00C267C0" w:rsidP="00296619">
      <w:pPr>
        <w:spacing w:before="100" w:beforeAutospacing="1" w:after="100" w:afterAutospacing="1"/>
        <w:rPr>
          <w:rFonts w:cs="Arial"/>
          <w:color w:val="000000"/>
          <w:szCs w:val="22"/>
          <w:lang w:val="fr-CA"/>
        </w:rPr>
      </w:pPr>
      <w:r w:rsidRPr="00AE6B91">
        <w:rPr>
          <w:lang w:val="fr-CA"/>
        </w:rPr>
        <w:t xml:space="preserve">4. </w:t>
      </w:r>
      <w:r w:rsidR="00A86A65" w:rsidRPr="00A86A65">
        <w:rPr>
          <w:lang w:val="fr-CA"/>
        </w:rPr>
        <w:t>Quel est le code couleur de la résistance (R1) dans le circuit électrique illustré ci-dessous</w:t>
      </w:r>
      <w:r w:rsidR="00A86A65">
        <w:rPr>
          <w:lang w:val="fr-CA"/>
        </w:rPr>
        <w:t>. Le courant est</w:t>
      </w:r>
      <w:r w:rsidR="00A86A65" w:rsidRPr="00A86A65">
        <w:rPr>
          <w:lang w:val="fr-CA"/>
        </w:rPr>
        <w:t xml:space="preserve"> de 4,2 mA et la tension de la </w:t>
      </w:r>
      <w:r w:rsidR="00A86A65">
        <w:rPr>
          <w:lang w:val="fr-CA"/>
        </w:rPr>
        <w:t>pile</w:t>
      </w:r>
      <w:r w:rsidR="00A86A65" w:rsidRPr="00A86A65">
        <w:rPr>
          <w:lang w:val="fr-CA"/>
        </w:rPr>
        <w:t xml:space="preserve"> est de 92,4 Volts? (Réponse: rouge, rouge, orange)</w:t>
      </w:r>
    </w:p>
    <w:p w14:paraId="4305BE78" w14:textId="77777777" w:rsidR="009E5C48" w:rsidRPr="00AE6B91" w:rsidRDefault="009E5C48" w:rsidP="00C267C0">
      <w:pPr>
        <w:spacing w:before="100" w:beforeAutospacing="1" w:after="100" w:afterAutospacing="1"/>
        <w:rPr>
          <w:noProof/>
          <w:color w:val="000000"/>
          <w:lang w:val="fr-CA"/>
        </w:rPr>
      </w:pPr>
      <w:r w:rsidRPr="00AE6B91">
        <w:rPr>
          <w:noProof/>
          <w:color w:val="000000"/>
          <w:lang w:val="fr-CA" w:eastAsia="fr-CA"/>
        </w:rPr>
        <w:drawing>
          <wp:inline distT="0" distB="0" distL="0" distR="0" wp14:anchorId="653CD138" wp14:editId="69333153">
            <wp:extent cx="1550504" cy="907774"/>
            <wp:effectExtent l="0" t="0" r="0" b="6985"/>
            <wp:docPr id="4" name="Picture 4" descr="Circuit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5.jpg"/>
                    <pic:cNvPicPr/>
                  </pic:nvPicPr>
                  <pic:blipFill>
                    <a:blip r:embed="rId73">
                      <a:extLst>
                        <a:ext uri="{28A0092B-C50C-407E-A947-70E740481C1C}">
                          <a14:useLocalDpi xmlns:a14="http://schemas.microsoft.com/office/drawing/2010/main" val="0"/>
                        </a:ext>
                      </a:extLst>
                    </a:blip>
                    <a:stretch>
                      <a:fillRect/>
                    </a:stretch>
                  </pic:blipFill>
                  <pic:spPr>
                    <a:xfrm>
                      <a:off x="0" y="0"/>
                      <a:ext cx="1550504" cy="907774"/>
                    </a:xfrm>
                    <a:prstGeom prst="rect">
                      <a:avLst/>
                    </a:prstGeom>
                  </pic:spPr>
                </pic:pic>
              </a:graphicData>
            </a:graphic>
          </wp:inline>
        </w:drawing>
      </w:r>
    </w:p>
    <w:p w14:paraId="4E68EADE" w14:textId="77777777" w:rsidR="00A86A65" w:rsidRDefault="00A86A65" w:rsidP="00C267C0">
      <w:pPr>
        <w:spacing w:before="100" w:beforeAutospacing="1" w:after="100" w:afterAutospacing="1"/>
        <w:rPr>
          <w:rFonts w:cs="Arial"/>
          <w:color w:val="000000"/>
          <w:szCs w:val="22"/>
          <w:lang w:val="fr-CA"/>
        </w:rPr>
      </w:pPr>
      <w:r>
        <w:rPr>
          <w:rFonts w:cs="Arial"/>
          <w:color w:val="000000"/>
          <w:szCs w:val="22"/>
          <w:lang w:val="fr-CA"/>
        </w:rPr>
        <w:t>Couleur de la première bande  ______________________</w:t>
      </w:r>
    </w:p>
    <w:p w14:paraId="2A07285B" w14:textId="77777777" w:rsidR="00A86A65" w:rsidRDefault="00A86A65" w:rsidP="00A86A65">
      <w:pPr>
        <w:spacing w:before="100" w:beforeAutospacing="1" w:after="100" w:afterAutospacing="1"/>
        <w:rPr>
          <w:rFonts w:cs="Arial"/>
          <w:color w:val="000000"/>
          <w:szCs w:val="22"/>
          <w:lang w:val="fr-CA"/>
        </w:rPr>
      </w:pPr>
      <w:r>
        <w:rPr>
          <w:rFonts w:cs="Arial"/>
          <w:color w:val="000000"/>
          <w:szCs w:val="22"/>
          <w:lang w:val="fr-CA"/>
        </w:rPr>
        <w:t>Couleur de la deuxième bande</w:t>
      </w:r>
      <w:r w:rsidRPr="00AE6B91">
        <w:rPr>
          <w:rFonts w:cs="Arial"/>
          <w:color w:val="000000"/>
          <w:szCs w:val="22"/>
          <w:lang w:val="fr-CA"/>
        </w:rPr>
        <w:t xml:space="preserve"> </w:t>
      </w:r>
      <w:r>
        <w:rPr>
          <w:rFonts w:cs="Arial"/>
          <w:color w:val="000000"/>
          <w:szCs w:val="22"/>
          <w:lang w:val="fr-CA"/>
        </w:rPr>
        <w:t>______________________</w:t>
      </w:r>
    </w:p>
    <w:p w14:paraId="6FA3FF80" w14:textId="77777777" w:rsidR="00A86A65" w:rsidRDefault="00A86A65" w:rsidP="00A86A65">
      <w:pPr>
        <w:spacing w:before="100" w:beforeAutospacing="1" w:after="100" w:afterAutospacing="1"/>
        <w:rPr>
          <w:rFonts w:cs="Arial"/>
          <w:color w:val="000000"/>
          <w:szCs w:val="22"/>
          <w:lang w:val="fr-CA"/>
        </w:rPr>
      </w:pPr>
      <w:r>
        <w:rPr>
          <w:rFonts w:cs="Arial"/>
          <w:color w:val="000000"/>
          <w:szCs w:val="22"/>
          <w:lang w:val="fr-CA"/>
        </w:rPr>
        <w:t>Couleur de la troisième bande</w:t>
      </w:r>
      <w:r w:rsidRPr="00AE6B91">
        <w:rPr>
          <w:rFonts w:cs="Arial"/>
          <w:color w:val="000000"/>
          <w:szCs w:val="22"/>
          <w:lang w:val="fr-CA"/>
        </w:rPr>
        <w:t xml:space="preserve"> </w:t>
      </w:r>
      <w:r>
        <w:rPr>
          <w:rFonts w:cs="Arial"/>
          <w:color w:val="000000"/>
          <w:szCs w:val="22"/>
          <w:lang w:val="fr-CA"/>
        </w:rPr>
        <w:t xml:space="preserve"> ______________________</w:t>
      </w:r>
    </w:p>
    <w:p w14:paraId="018DC68B" w14:textId="77777777" w:rsidR="00296619" w:rsidRPr="00AE6B91" w:rsidRDefault="00D560C2" w:rsidP="00A86A65">
      <w:pPr>
        <w:spacing w:before="100" w:beforeAutospacing="1" w:after="100" w:afterAutospacing="1"/>
        <w:rPr>
          <w:lang w:val="fr-CA"/>
        </w:rPr>
      </w:pPr>
      <w:r w:rsidRPr="00AE6B91">
        <w:rPr>
          <w:lang w:val="fr-CA"/>
        </w:rPr>
        <w:t xml:space="preserve">5. </w:t>
      </w:r>
      <w:r w:rsidR="00F90913" w:rsidRPr="00F90913">
        <w:rPr>
          <w:lang w:val="fr-CA"/>
        </w:rPr>
        <w:t xml:space="preserve">Lorsque vous augmentez la résistance d'un potentiomètre connecté à un circuit contenant une source </w:t>
      </w:r>
      <w:r w:rsidR="00F90913">
        <w:rPr>
          <w:lang w:val="fr-CA"/>
        </w:rPr>
        <w:t>de courant continu</w:t>
      </w:r>
      <w:r w:rsidR="00F90913" w:rsidRPr="00F90913">
        <w:rPr>
          <w:lang w:val="fr-CA"/>
        </w:rPr>
        <w:t>, la chute de tension aux bornes du potentiomètre ___________ et le courant dans le circuit _______________. (Réponse: b)</w:t>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D560C2" w:rsidRPr="00AE6B91" w14:paraId="01D14F99" w14:textId="77777777" w:rsidTr="00275222">
        <w:tc>
          <w:tcPr>
            <w:tcW w:w="360" w:type="dxa"/>
            <w:tcBorders>
              <w:top w:val="nil"/>
              <w:left w:val="nil"/>
              <w:bottom w:val="nil"/>
              <w:right w:val="nil"/>
            </w:tcBorders>
          </w:tcPr>
          <w:p w14:paraId="37066B7C" w14:textId="77777777" w:rsidR="00D560C2" w:rsidRPr="00AE6B91" w:rsidRDefault="00D560C2" w:rsidP="00296619">
            <w:pPr>
              <w:rPr>
                <w:lang w:val="fr-CA"/>
              </w:rPr>
            </w:pPr>
            <w:r w:rsidRPr="00AE6B91">
              <w:rPr>
                <w:lang w:val="fr-CA"/>
              </w:rPr>
              <w:t>a.</w:t>
            </w:r>
          </w:p>
        </w:tc>
        <w:tc>
          <w:tcPr>
            <w:tcW w:w="3870" w:type="dxa"/>
            <w:tcBorders>
              <w:top w:val="nil"/>
              <w:left w:val="nil"/>
              <w:bottom w:val="nil"/>
              <w:right w:val="nil"/>
            </w:tcBorders>
          </w:tcPr>
          <w:p w14:paraId="0C56353D" w14:textId="5D875095" w:rsidR="00D560C2" w:rsidRPr="00AE6B91" w:rsidRDefault="00F90913" w:rsidP="00F90913">
            <w:pPr>
              <w:rPr>
                <w:lang w:val="fr-CA"/>
              </w:rPr>
            </w:pPr>
            <w:r>
              <w:rPr>
                <w:lang w:val="fr-CA"/>
              </w:rPr>
              <w:t>augmente</w:t>
            </w:r>
            <w:r w:rsidR="00D560C2" w:rsidRPr="00AE6B91">
              <w:rPr>
                <w:lang w:val="fr-CA"/>
              </w:rPr>
              <w:t xml:space="preserve"> , </w:t>
            </w:r>
            <w:r>
              <w:rPr>
                <w:lang w:val="fr-CA"/>
              </w:rPr>
              <w:t>augmente</w:t>
            </w:r>
          </w:p>
        </w:tc>
        <w:tc>
          <w:tcPr>
            <w:tcW w:w="360" w:type="dxa"/>
            <w:tcBorders>
              <w:top w:val="nil"/>
              <w:left w:val="nil"/>
              <w:bottom w:val="nil"/>
              <w:right w:val="nil"/>
            </w:tcBorders>
          </w:tcPr>
          <w:p w14:paraId="62452526" w14:textId="77777777" w:rsidR="00D560C2" w:rsidRPr="00AE6B91" w:rsidRDefault="00D560C2" w:rsidP="00296619">
            <w:pPr>
              <w:rPr>
                <w:lang w:val="fr-CA"/>
              </w:rPr>
            </w:pPr>
            <w:r w:rsidRPr="00AE6B91">
              <w:rPr>
                <w:lang w:val="fr-CA"/>
              </w:rPr>
              <w:t>c.</w:t>
            </w:r>
          </w:p>
        </w:tc>
        <w:tc>
          <w:tcPr>
            <w:tcW w:w="3870" w:type="dxa"/>
            <w:tcBorders>
              <w:top w:val="nil"/>
              <w:left w:val="nil"/>
              <w:bottom w:val="nil"/>
              <w:right w:val="nil"/>
            </w:tcBorders>
          </w:tcPr>
          <w:p w14:paraId="11AF014B" w14:textId="77777777" w:rsidR="00D560C2" w:rsidRPr="00AE6B91" w:rsidRDefault="00F90913" w:rsidP="00296619">
            <w:pPr>
              <w:rPr>
                <w:lang w:val="fr-CA"/>
              </w:rPr>
            </w:pPr>
            <w:r>
              <w:rPr>
                <w:lang w:val="fr-CA"/>
              </w:rPr>
              <w:t>diminue</w:t>
            </w:r>
            <w:r w:rsidR="00D560C2" w:rsidRPr="00AE6B91">
              <w:rPr>
                <w:lang w:val="fr-CA"/>
              </w:rPr>
              <w:t xml:space="preserve">, </w:t>
            </w:r>
            <w:r>
              <w:rPr>
                <w:lang w:val="fr-CA"/>
              </w:rPr>
              <w:t>augmente</w:t>
            </w:r>
          </w:p>
        </w:tc>
      </w:tr>
      <w:tr w:rsidR="00D560C2" w:rsidRPr="00AE6B91" w14:paraId="5E604A71" w14:textId="77777777" w:rsidTr="00275222">
        <w:tc>
          <w:tcPr>
            <w:tcW w:w="360" w:type="dxa"/>
            <w:tcBorders>
              <w:top w:val="nil"/>
              <w:left w:val="nil"/>
              <w:bottom w:val="nil"/>
              <w:right w:val="nil"/>
            </w:tcBorders>
          </w:tcPr>
          <w:p w14:paraId="55E760A5" w14:textId="77777777" w:rsidR="00D560C2" w:rsidRPr="00AE6B91" w:rsidRDefault="00D560C2" w:rsidP="00296619">
            <w:pPr>
              <w:rPr>
                <w:lang w:val="fr-CA"/>
              </w:rPr>
            </w:pPr>
            <w:r w:rsidRPr="00AE6B91">
              <w:rPr>
                <w:lang w:val="fr-CA"/>
              </w:rPr>
              <w:t>b.</w:t>
            </w:r>
          </w:p>
        </w:tc>
        <w:tc>
          <w:tcPr>
            <w:tcW w:w="3870" w:type="dxa"/>
            <w:tcBorders>
              <w:top w:val="nil"/>
              <w:left w:val="nil"/>
              <w:bottom w:val="nil"/>
              <w:right w:val="nil"/>
            </w:tcBorders>
          </w:tcPr>
          <w:p w14:paraId="28737F66" w14:textId="77777777" w:rsidR="00D560C2" w:rsidRPr="00AE6B91" w:rsidRDefault="00F90913" w:rsidP="00F90913">
            <w:pPr>
              <w:rPr>
                <w:lang w:val="fr-CA"/>
              </w:rPr>
            </w:pPr>
            <w:r>
              <w:rPr>
                <w:lang w:val="fr-CA"/>
              </w:rPr>
              <w:t>augmente</w:t>
            </w:r>
            <w:r w:rsidR="00D560C2" w:rsidRPr="00AE6B91">
              <w:rPr>
                <w:lang w:val="fr-CA"/>
              </w:rPr>
              <w:t xml:space="preserve">,  </w:t>
            </w:r>
            <w:r>
              <w:rPr>
                <w:lang w:val="fr-CA"/>
              </w:rPr>
              <w:t>diminue</w:t>
            </w:r>
          </w:p>
        </w:tc>
        <w:tc>
          <w:tcPr>
            <w:tcW w:w="360" w:type="dxa"/>
            <w:tcBorders>
              <w:top w:val="nil"/>
              <w:left w:val="nil"/>
              <w:bottom w:val="nil"/>
              <w:right w:val="nil"/>
            </w:tcBorders>
          </w:tcPr>
          <w:p w14:paraId="71EB3448" w14:textId="77777777" w:rsidR="00D560C2" w:rsidRPr="00AE6B91" w:rsidRDefault="00D560C2" w:rsidP="00296619">
            <w:pPr>
              <w:rPr>
                <w:lang w:val="fr-CA"/>
              </w:rPr>
            </w:pPr>
            <w:r w:rsidRPr="00AE6B91">
              <w:rPr>
                <w:lang w:val="fr-CA"/>
              </w:rPr>
              <w:t>d.</w:t>
            </w:r>
          </w:p>
        </w:tc>
        <w:tc>
          <w:tcPr>
            <w:tcW w:w="3870" w:type="dxa"/>
            <w:tcBorders>
              <w:top w:val="nil"/>
              <w:left w:val="nil"/>
              <w:bottom w:val="nil"/>
              <w:right w:val="nil"/>
            </w:tcBorders>
          </w:tcPr>
          <w:p w14:paraId="6741B241" w14:textId="77777777" w:rsidR="00D560C2" w:rsidRPr="00AE6B91" w:rsidRDefault="00F90913" w:rsidP="00296619">
            <w:pPr>
              <w:rPr>
                <w:lang w:val="fr-CA"/>
              </w:rPr>
            </w:pPr>
            <w:r>
              <w:rPr>
                <w:lang w:val="fr-CA"/>
              </w:rPr>
              <w:t>diminue</w:t>
            </w:r>
            <w:r w:rsidR="00D560C2" w:rsidRPr="00AE6B91">
              <w:rPr>
                <w:lang w:val="fr-CA"/>
              </w:rPr>
              <w:t xml:space="preserve">, </w:t>
            </w:r>
            <w:r>
              <w:rPr>
                <w:lang w:val="fr-CA"/>
              </w:rPr>
              <w:t>diminue</w:t>
            </w:r>
          </w:p>
        </w:tc>
      </w:tr>
    </w:tbl>
    <w:p w14:paraId="2F14C14B" w14:textId="77777777" w:rsidR="00296619" w:rsidRPr="00AE6B91" w:rsidRDefault="00296619" w:rsidP="00296619">
      <w:pPr>
        <w:rPr>
          <w:rFonts w:asciiTheme="majorHAnsi" w:eastAsia="Arial" w:hAnsiTheme="majorHAnsi" w:cstheme="majorHAnsi"/>
          <w:color w:val="2E74B5" w:themeColor="accent1" w:themeShade="BF"/>
          <w:sz w:val="40"/>
          <w:szCs w:val="40"/>
          <w:lang w:val="fr-CA"/>
        </w:rPr>
      </w:pPr>
    </w:p>
    <w:p w14:paraId="4A4837D5" w14:textId="5A4E2610" w:rsidR="00287A92" w:rsidRPr="00AE6B91" w:rsidRDefault="00296619" w:rsidP="00F90913">
      <w:pPr>
        <w:pStyle w:val="Heading1"/>
      </w:pPr>
      <w:r w:rsidRPr="00AE6B91">
        <w:rPr>
          <w:rFonts w:eastAsia="Arial"/>
        </w:rPr>
        <w:br w:type="page"/>
      </w:r>
      <w:bookmarkStart w:id="104" w:name="_Toc45371807"/>
      <w:r w:rsidR="00F90913" w:rsidRPr="00F90913">
        <w:lastRenderedPageBreak/>
        <w:t>Annexe C – Q</w:t>
      </w:r>
      <w:r w:rsidR="00F36D80">
        <w:t>uestionnaire</w:t>
      </w:r>
      <w:r w:rsidR="00F90913" w:rsidRPr="00F90913">
        <w:t xml:space="preserve"> – La loi d’ohm et les circuits en série</w:t>
      </w:r>
      <w:bookmarkEnd w:id="104"/>
    </w:p>
    <w:p w14:paraId="4F92BB32" w14:textId="77777777" w:rsidR="00F40692" w:rsidRPr="00AE6B91" w:rsidRDefault="00342C6A" w:rsidP="00296619">
      <w:pPr>
        <w:rPr>
          <w:rFonts w:ascii="Times New Roman" w:hAnsi="Times New Roman"/>
          <w:color w:val="000000"/>
          <w:lang w:val="fr-CA"/>
        </w:rPr>
      </w:pPr>
      <w:r w:rsidRPr="00AE6B91">
        <w:rPr>
          <w:color w:val="000000"/>
          <w:lang w:val="fr-CA"/>
        </w:rPr>
        <w:t xml:space="preserve">1. </w:t>
      </w:r>
      <w:r w:rsidR="00286D9E" w:rsidRPr="00286D9E">
        <w:rPr>
          <w:color w:val="000000"/>
          <w:lang w:val="fr-CA"/>
        </w:rPr>
        <w:t>En utilisant le schéma de circuit ci-dessous, quelle est la valeur de A1 étant donné les valeurs ci-dessous? Tension de la batterie = 18 V, R1 = 3 Ohms, R2 = 3 Ohms, R3 = 3 Ohms (Réponse: c)</w:t>
      </w:r>
      <w:r w:rsidR="00F40692" w:rsidRPr="00AE6B91">
        <w:rPr>
          <w:noProof/>
          <w:lang w:val="fr-CA" w:eastAsia="fr-CA"/>
        </w:rPr>
        <w:drawing>
          <wp:inline distT="0" distB="0" distL="0" distR="0" wp14:anchorId="723F138D" wp14:editId="78DDF70A">
            <wp:extent cx="4201064" cy="2286699"/>
            <wp:effectExtent l="0" t="0" r="9525" b="0"/>
            <wp:docPr id="1" name="Picture 1" descr="Circui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4">
                      <a:extLst>
                        <a:ext uri="{28A0092B-C50C-407E-A947-70E740481C1C}">
                          <a14:useLocalDpi xmlns:a14="http://schemas.microsoft.com/office/drawing/2010/main" val="0"/>
                        </a:ext>
                      </a:extLst>
                    </a:blip>
                    <a:srcRect b="6877"/>
                    <a:stretch>
                      <a:fillRect/>
                    </a:stretch>
                  </pic:blipFill>
                  <pic:spPr bwMode="auto">
                    <a:xfrm>
                      <a:off x="0" y="0"/>
                      <a:ext cx="4201446" cy="2286907"/>
                    </a:xfrm>
                    <a:prstGeom prst="rect">
                      <a:avLst/>
                    </a:prstGeom>
                    <a:noFill/>
                    <a:ln>
                      <a:noFill/>
                    </a:ln>
                  </pic:spPr>
                </pic:pic>
              </a:graphicData>
            </a:graphic>
          </wp:inline>
        </w:drawing>
      </w:r>
    </w:p>
    <w:tbl>
      <w:tblPr>
        <w:tblW w:w="0" w:type="auto"/>
        <w:tblCellMar>
          <w:left w:w="45" w:type="dxa"/>
          <w:right w:w="45" w:type="dxa"/>
        </w:tblCellMar>
        <w:tblLook w:val="0000" w:firstRow="0" w:lastRow="0" w:firstColumn="0" w:lastColumn="0" w:noHBand="0" w:noVBand="0"/>
      </w:tblPr>
      <w:tblGrid>
        <w:gridCol w:w="360"/>
        <w:gridCol w:w="3870"/>
        <w:gridCol w:w="360"/>
        <w:gridCol w:w="3870"/>
      </w:tblGrid>
      <w:tr w:rsidR="00F40692" w:rsidRPr="00AE6B91" w14:paraId="38AD861E" w14:textId="77777777" w:rsidTr="00275222">
        <w:tc>
          <w:tcPr>
            <w:tcW w:w="360" w:type="dxa"/>
            <w:tcBorders>
              <w:top w:val="nil"/>
              <w:left w:val="nil"/>
              <w:bottom w:val="nil"/>
              <w:right w:val="nil"/>
            </w:tcBorders>
          </w:tcPr>
          <w:p w14:paraId="4B245EAE" w14:textId="77777777" w:rsidR="00F40692" w:rsidRPr="00AE6B91" w:rsidRDefault="00F40692" w:rsidP="00296619">
            <w:pPr>
              <w:rPr>
                <w:color w:val="000000"/>
                <w:lang w:val="fr-CA"/>
              </w:rPr>
            </w:pPr>
            <w:r w:rsidRPr="00AE6B91">
              <w:rPr>
                <w:color w:val="000000"/>
                <w:lang w:val="fr-CA"/>
              </w:rPr>
              <w:t>a.</w:t>
            </w:r>
          </w:p>
        </w:tc>
        <w:tc>
          <w:tcPr>
            <w:tcW w:w="3870" w:type="dxa"/>
            <w:tcBorders>
              <w:top w:val="nil"/>
              <w:left w:val="nil"/>
              <w:bottom w:val="nil"/>
              <w:right w:val="nil"/>
            </w:tcBorders>
          </w:tcPr>
          <w:p w14:paraId="4D511A2B" w14:textId="77777777" w:rsidR="00F40692" w:rsidRPr="00AE6B91" w:rsidRDefault="00F40692" w:rsidP="00296619">
            <w:pPr>
              <w:rPr>
                <w:color w:val="000000"/>
                <w:lang w:val="fr-CA"/>
              </w:rPr>
            </w:pPr>
            <w:r w:rsidRPr="00AE6B91">
              <w:rPr>
                <w:color w:val="000000"/>
                <w:lang w:val="fr-CA"/>
              </w:rPr>
              <w:t>4.0 A</w:t>
            </w:r>
          </w:p>
        </w:tc>
        <w:tc>
          <w:tcPr>
            <w:tcW w:w="360" w:type="dxa"/>
            <w:tcBorders>
              <w:top w:val="nil"/>
              <w:left w:val="nil"/>
              <w:bottom w:val="nil"/>
              <w:right w:val="nil"/>
            </w:tcBorders>
          </w:tcPr>
          <w:p w14:paraId="3B65BF1C" w14:textId="77777777" w:rsidR="00F40692" w:rsidRPr="00AE6B91" w:rsidRDefault="00F40692" w:rsidP="00296619">
            <w:pPr>
              <w:rPr>
                <w:color w:val="000000"/>
                <w:lang w:val="fr-CA"/>
              </w:rPr>
            </w:pPr>
            <w:r w:rsidRPr="00AE6B91">
              <w:rPr>
                <w:color w:val="000000"/>
                <w:lang w:val="fr-CA"/>
              </w:rPr>
              <w:t>c.</w:t>
            </w:r>
          </w:p>
        </w:tc>
        <w:tc>
          <w:tcPr>
            <w:tcW w:w="3870" w:type="dxa"/>
            <w:tcBorders>
              <w:top w:val="nil"/>
              <w:left w:val="nil"/>
              <w:bottom w:val="nil"/>
              <w:right w:val="nil"/>
            </w:tcBorders>
          </w:tcPr>
          <w:p w14:paraId="496166B2" w14:textId="77777777" w:rsidR="00F40692" w:rsidRPr="00AE6B91" w:rsidRDefault="00DF0297" w:rsidP="00296619">
            <w:pPr>
              <w:rPr>
                <w:color w:val="000000"/>
                <w:lang w:val="fr-CA"/>
              </w:rPr>
            </w:pPr>
            <w:r w:rsidRPr="00AE6B91">
              <w:rPr>
                <w:color w:val="000000"/>
                <w:lang w:val="fr-CA"/>
              </w:rPr>
              <w:t>2.0</w:t>
            </w:r>
            <w:r w:rsidR="00F40692" w:rsidRPr="00AE6B91">
              <w:rPr>
                <w:color w:val="000000"/>
                <w:lang w:val="fr-CA"/>
              </w:rPr>
              <w:t xml:space="preserve"> A</w:t>
            </w:r>
          </w:p>
        </w:tc>
      </w:tr>
      <w:tr w:rsidR="00F40692" w:rsidRPr="00AE6B91" w14:paraId="1EE9957E" w14:textId="77777777" w:rsidTr="00275222">
        <w:tc>
          <w:tcPr>
            <w:tcW w:w="360" w:type="dxa"/>
            <w:tcBorders>
              <w:top w:val="nil"/>
              <w:left w:val="nil"/>
              <w:bottom w:val="nil"/>
              <w:right w:val="nil"/>
            </w:tcBorders>
          </w:tcPr>
          <w:p w14:paraId="73FF035D" w14:textId="77777777" w:rsidR="00F40692" w:rsidRPr="00AE6B91" w:rsidRDefault="00F40692" w:rsidP="00296619">
            <w:pPr>
              <w:rPr>
                <w:color w:val="000000"/>
                <w:lang w:val="fr-CA"/>
              </w:rPr>
            </w:pPr>
            <w:r w:rsidRPr="00AE6B91">
              <w:rPr>
                <w:color w:val="000000"/>
                <w:lang w:val="fr-CA"/>
              </w:rPr>
              <w:t>b.</w:t>
            </w:r>
          </w:p>
        </w:tc>
        <w:tc>
          <w:tcPr>
            <w:tcW w:w="3870" w:type="dxa"/>
            <w:tcBorders>
              <w:top w:val="nil"/>
              <w:left w:val="nil"/>
              <w:bottom w:val="nil"/>
              <w:right w:val="nil"/>
            </w:tcBorders>
          </w:tcPr>
          <w:p w14:paraId="1930F828" w14:textId="77777777" w:rsidR="00F40692" w:rsidRPr="00AE6B91" w:rsidRDefault="00F40692" w:rsidP="00296619">
            <w:pPr>
              <w:rPr>
                <w:color w:val="000000"/>
                <w:lang w:val="fr-CA"/>
              </w:rPr>
            </w:pPr>
            <w:r w:rsidRPr="00AE6B91">
              <w:rPr>
                <w:color w:val="000000"/>
                <w:lang w:val="fr-CA"/>
              </w:rPr>
              <w:t>1.3 A</w:t>
            </w:r>
          </w:p>
        </w:tc>
        <w:tc>
          <w:tcPr>
            <w:tcW w:w="360" w:type="dxa"/>
            <w:tcBorders>
              <w:top w:val="nil"/>
              <w:left w:val="nil"/>
              <w:bottom w:val="nil"/>
              <w:right w:val="nil"/>
            </w:tcBorders>
          </w:tcPr>
          <w:p w14:paraId="06ACC344" w14:textId="77777777" w:rsidR="00F40692" w:rsidRPr="00AE6B91" w:rsidRDefault="00F40692" w:rsidP="00296619">
            <w:pPr>
              <w:rPr>
                <w:color w:val="000000"/>
                <w:lang w:val="fr-CA"/>
              </w:rPr>
            </w:pPr>
            <w:r w:rsidRPr="00AE6B91">
              <w:rPr>
                <w:color w:val="000000"/>
                <w:lang w:val="fr-CA"/>
              </w:rPr>
              <w:t>d.</w:t>
            </w:r>
          </w:p>
        </w:tc>
        <w:tc>
          <w:tcPr>
            <w:tcW w:w="3870" w:type="dxa"/>
            <w:tcBorders>
              <w:top w:val="nil"/>
              <w:left w:val="nil"/>
              <w:bottom w:val="nil"/>
              <w:right w:val="nil"/>
            </w:tcBorders>
          </w:tcPr>
          <w:p w14:paraId="10F194E3" w14:textId="0381CA65" w:rsidR="00286D9E" w:rsidRPr="00AE6B91" w:rsidRDefault="00DF0297" w:rsidP="000D1B08">
            <w:pPr>
              <w:rPr>
                <w:color w:val="000000"/>
                <w:lang w:val="fr-CA"/>
              </w:rPr>
            </w:pPr>
            <w:r w:rsidRPr="00AE6B91">
              <w:rPr>
                <w:color w:val="000000"/>
                <w:lang w:val="fr-CA"/>
              </w:rPr>
              <w:t>0.5 A</w:t>
            </w:r>
          </w:p>
        </w:tc>
      </w:tr>
    </w:tbl>
    <w:p w14:paraId="0218D220" w14:textId="77777777" w:rsidR="00195365" w:rsidRPr="00195365" w:rsidRDefault="00AC0D1C" w:rsidP="00195365">
      <w:pPr>
        <w:rPr>
          <w:lang w:val="fr-CA"/>
        </w:rPr>
      </w:pPr>
      <w:r w:rsidRPr="00AE6B91">
        <w:rPr>
          <w:noProof/>
          <w:lang w:val="fr-CA" w:eastAsia="fr-CA"/>
        </w:rPr>
        <w:drawing>
          <wp:anchor distT="0" distB="0" distL="114300" distR="114300" simplePos="0" relativeHeight="251655680" behindDoc="0" locked="0" layoutInCell="1" allowOverlap="1" wp14:anchorId="2377AC77" wp14:editId="41201005">
            <wp:simplePos x="0" y="0"/>
            <wp:positionH relativeFrom="column">
              <wp:posOffset>4478020</wp:posOffset>
            </wp:positionH>
            <wp:positionV relativeFrom="paragraph">
              <wp:posOffset>238645</wp:posOffset>
            </wp:positionV>
            <wp:extent cx="1714500" cy="1506220"/>
            <wp:effectExtent l="0" t="0" r="0" b="5080"/>
            <wp:wrapSquare wrapText="bothSides"/>
            <wp:docPr id="3" name="Picture 3" descr="Circuit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ries with resistor.jpg"/>
                    <pic:cNvPicPr/>
                  </pic:nvPicPr>
                  <pic:blipFill rotWithShape="1">
                    <a:blip r:embed="rId75">
                      <a:extLst>
                        <a:ext uri="{28A0092B-C50C-407E-A947-70E740481C1C}">
                          <a14:useLocalDpi xmlns:a14="http://schemas.microsoft.com/office/drawing/2010/main" val="0"/>
                        </a:ext>
                      </a:extLst>
                    </a:blip>
                    <a:srcRect l="6288" t="9135" r="7238" b="8071"/>
                    <a:stretch/>
                  </pic:blipFill>
                  <pic:spPr bwMode="auto">
                    <a:xfrm>
                      <a:off x="0" y="0"/>
                      <a:ext cx="1714500" cy="15062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A2A77" w:rsidRPr="00AE6B91">
        <w:rPr>
          <w:lang w:val="fr-CA"/>
        </w:rPr>
        <w:t xml:space="preserve">2. </w:t>
      </w:r>
      <w:r w:rsidR="00195365" w:rsidRPr="00195365">
        <w:rPr>
          <w:lang w:val="fr-CA"/>
        </w:rPr>
        <w:t xml:space="preserve">À l'aide du schéma de circuit, remplissez toutes les valeurs manquantes dans le tableau ci-dessous. N'oubliez pas de </w:t>
      </w:r>
      <w:r w:rsidR="00195365">
        <w:rPr>
          <w:lang w:val="fr-CA"/>
        </w:rPr>
        <w:t>laisser les traces de</w:t>
      </w:r>
      <w:r w:rsidR="00195365" w:rsidRPr="00195365">
        <w:rPr>
          <w:lang w:val="fr-CA"/>
        </w:rPr>
        <w:t xml:space="preserve"> votre travail.</w:t>
      </w:r>
    </w:p>
    <w:p w14:paraId="0D41D6D1" w14:textId="77777777" w:rsidR="00195365" w:rsidRPr="00195365" w:rsidRDefault="00195365" w:rsidP="00195365">
      <w:pPr>
        <w:rPr>
          <w:lang w:val="fr-CA"/>
        </w:rPr>
      </w:pPr>
      <w:r w:rsidRPr="00195365">
        <w:rPr>
          <w:lang w:val="fr-CA"/>
        </w:rPr>
        <w:t>Tension de la batterie = 385,04 V</w:t>
      </w:r>
    </w:p>
    <w:p w14:paraId="31DAC474" w14:textId="77777777" w:rsidR="00195365" w:rsidRPr="00195365" w:rsidRDefault="00195365" w:rsidP="00195365">
      <w:pPr>
        <w:rPr>
          <w:lang w:val="fr-CA"/>
        </w:rPr>
      </w:pPr>
      <w:r w:rsidRPr="00195365">
        <w:rPr>
          <w:lang w:val="fr-CA"/>
        </w:rPr>
        <w:t>Code couleur R1 = brun orange brun or</w:t>
      </w:r>
    </w:p>
    <w:p w14:paraId="30AF6D46" w14:textId="77777777" w:rsidR="00195365" w:rsidRPr="00195365" w:rsidRDefault="00195365" w:rsidP="00195365">
      <w:pPr>
        <w:rPr>
          <w:lang w:val="fr-CA"/>
        </w:rPr>
      </w:pPr>
      <w:r w:rsidRPr="00195365">
        <w:rPr>
          <w:lang w:val="fr-CA"/>
        </w:rPr>
        <w:t>Code couleur R2 = jaune violet orange or</w:t>
      </w:r>
    </w:p>
    <w:p w14:paraId="54FFEA89" w14:textId="77777777" w:rsidR="002A2A77" w:rsidRPr="00AE6B91" w:rsidRDefault="00195365" w:rsidP="00195365">
      <w:pPr>
        <w:rPr>
          <w:lang w:val="fr-CA"/>
        </w:rPr>
      </w:pPr>
      <w:r w:rsidRPr="00195365">
        <w:rPr>
          <w:lang w:val="fr-CA"/>
        </w:rPr>
        <w:t>Code couleur R3 = brun noir or rouge</w:t>
      </w:r>
    </w:p>
    <w:tbl>
      <w:tblPr>
        <w:tblStyle w:val="TableGrid"/>
        <w:tblW w:w="0" w:type="auto"/>
        <w:tblLook w:val="04A0" w:firstRow="1" w:lastRow="0" w:firstColumn="1" w:lastColumn="0" w:noHBand="0" w:noVBand="1"/>
      </w:tblPr>
      <w:tblGrid>
        <w:gridCol w:w="2155"/>
        <w:gridCol w:w="2250"/>
        <w:gridCol w:w="2340"/>
      </w:tblGrid>
      <w:tr w:rsidR="002A2A77" w:rsidRPr="00AE6B91" w14:paraId="6FDFA95B" w14:textId="77777777" w:rsidTr="00275222">
        <w:tc>
          <w:tcPr>
            <w:tcW w:w="2155" w:type="dxa"/>
          </w:tcPr>
          <w:p w14:paraId="78D572A1" w14:textId="77777777" w:rsidR="002A2A77" w:rsidRPr="00AE6B91" w:rsidRDefault="002A2A77" w:rsidP="004833B2">
            <w:pPr>
              <w:rPr>
                <w:lang w:val="fr-CA"/>
              </w:rPr>
            </w:pPr>
            <w:r w:rsidRPr="00AE6B91">
              <w:rPr>
                <w:lang w:val="fr-CA"/>
              </w:rPr>
              <w:t>Resistance</w:t>
            </w:r>
          </w:p>
        </w:tc>
        <w:tc>
          <w:tcPr>
            <w:tcW w:w="2250" w:type="dxa"/>
          </w:tcPr>
          <w:p w14:paraId="2F9B7F61" w14:textId="77777777" w:rsidR="002A2A77" w:rsidRPr="00AE6B91" w:rsidRDefault="002A2A77" w:rsidP="004833B2">
            <w:pPr>
              <w:rPr>
                <w:lang w:val="fr-CA"/>
              </w:rPr>
            </w:pPr>
            <w:r w:rsidRPr="00AE6B91">
              <w:rPr>
                <w:lang w:val="fr-CA"/>
              </w:rPr>
              <w:t>C</w:t>
            </w:r>
            <w:r w:rsidR="00195365">
              <w:rPr>
                <w:lang w:val="fr-CA"/>
              </w:rPr>
              <w:t>oura</w:t>
            </w:r>
            <w:r w:rsidRPr="00AE6B91">
              <w:rPr>
                <w:lang w:val="fr-CA"/>
              </w:rPr>
              <w:t>nt</w:t>
            </w:r>
          </w:p>
        </w:tc>
        <w:tc>
          <w:tcPr>
            <w:tcW w:w="2340" w:type="dxa"/>
          </w:tcPr>
          <w:p w14:paraId="7B726D7F" w14:textId="77777777" w:rsidR="002A2A77" w:rsidRPr="00AE6B91" w:rsidRDefault="00195365" w:rsidP="004833B2">
            <w:pPr>
              <w:rPr>
                <w:lang w:val="fr-CA"/>
              </w:rPr>
            </w:pPr>
            <w:r>
              <w:rPr>
                <w:lang w:val="fr-CA"/>
              </w:rPr>
              <w:t>Tension</w:t>
            </w:r>
          </w:p>
        </w:tc>
      </w:tr>
      <w:tr w:rsidR="002A2A77" w:rsidRPr="00AE6B91" w14:paraId="270E8D77" w14:textId="77777777" w:rsidTr="00275222">
        <w:tc>
          <w:tcPr>
            <w:tcW w:w="2155" w:type="dxa"/>
          </w:tcPr>
          <w:p w14:paraId="7270EA96" w14:textId="77777777" w:rsidR="002A2A77" w:rsidRPr="00AE6B91" w:rsidRDefault="002A2A77" w:rsidP="004833B2">
            <w:pPr>
              <w:rPr>
                <w:lang w:val="fr-CA"/>
              </w:rPr>
            </w:pPr>
          </w:p>
          <w:p w14:paraId="70E4774C" w14:textId="77777777" w:rsidR="002A2A77" w:rsidRPr="00AE6B91" w:rsidRDefault="002A2A77" w:rsidP="004833B2">
            <w:pPr>
              <w:rPr>
                <w:lang w:val="fr-CA"/>
              </w:rPr>
            </w:pPr>
            <w:r w:rsidRPr="00AE6B91">
              <w:rPr>
                <w:lang w:val="fr-CA"/>
              </w:rPr>
              <w:t>R</w:t>
            </w:r>
            <w:r w:rsidRPr="00AE6B91">
              <w:rPr>
                <w:vertAlign w:val="subscript"/>
                <w:lang w:val="fr-CA"/>
              </w:rPr>
              <w:t>1</w:t>
            </w:r>
            <w:r w:rsidRPr="00AE6B91">
              <w:rPr>
                <w:lang w:val="fr-CA"/>
              </w:rPr>
              <w:t xml:space="preserve"> = _______ Ω</w:t>
            </w:r>
          </w:p>
        </w:tc>
        <w:tc>
          <w:tcPr>
            <w:tcW w:w="2250" w:type="dxa"/>
            <w:vMerge w:val="restart"/>
          </w:tcPr>
          <w:p w14:paraId="07C193BA" w14:textId="77777777" w:rsidR="002A2A77" w:rsidRPr="00AE6B91" w:rsidRDefault="002A2A77" w:rsidP="004833B2">
            <w:pPr>
              <w:rPr>
                <w:lang w:val="fr-CA"/>
              </w:rPr>
            </w:pPr>
          </w:p>
          <w:p w14:paraId="284CF674" w14:textId="77777777" w:rsidR="00BD2061" w:rsidRPr="00AE6B91" w:rsidRDefault="00BD2061" w:rsidP="004833B2">
            <w:pPr>
              <w:rPr>
                <w:lang w:val="fr-CA"/>
              </w:rPr>
            </w:pPr>
          </w:p>
          <w:p w14:paraId="2B97763E" w14:textId="77777777" w:rsidR="00BD2061" w:rsidRPr="00AE6B91" w:rsidRDefault="000409F0" w:rsidP="004833B2">
            <w:pPr>
              <w:rPr>
                <w:lang w:val="fr-CA"/>
              </w:rPr>
            </w:pPr>
            <w:r w:rsidRPr="00AE6B91">
              <w:rPr>
                <w:lang w:val="fr-CA"/>
              </w:rPr>
              <w:t xml:space="preserve">I = </w:t>
            </w:r>
            <w:r w:rsidR="00BD2061" w:rsidRPr="00AE6B91">
              <w:rPr>
                <w:lang w:val="fr-CA"/>
              </w:rPr>
              <w:t>____________ A</w:t>
            </w:r>
          </w:p>
          <w:p w14:paraId="6C9FE18B" w14:textId="77777777" w:rsidR="00BD2061" w:rsidRPr="00AE6B91" w:rsidRDefault="00BD2061" w:rsidP="004833B2">
            <w:pPr>
              <w:rPr>
                <w:lang w:val="fr-CA"/>
              </w:rPr>
            </w:pPr>
          </w:p>
          <w:p w14:paraId="4C9C741A" w14:textId="77777777" w:rsidR="00BD2061" w:rsidRPr="00AE6B91" w:rsidRDefault="00BD2061" w:rsidP="004833B2">
            <w:pPr>
              <w:rPr>
                <w:lang w:val="fr-CA"/>
              </w:rPr>
            </w:pPr>
          </w:p>
          <w:p w14:paraId="291EE4C9" w14:textId="77777777" w:rsidR="00433C76" w:rsidRPr="00AE6B91" w:rsidRDefault="00433C76" w:rsidP="004833B2">
            <w:pPr>
              <w:rPr>
                <w:lang w:val="fr-CA"/>
              </w:rPr>
            </w:pPr>
          </w:p>
          <w:p w14:paraId="213BB69B" w14:textId="77777777" w:rsidR="00433C76" w:rsidRPr="00AE6B91" w:rsidRDefault="00433C76" w:rsidP="004833B2">
            <w:pPr>
              <w:rPr>
                <w:lang w:val="fr-CA"/>
              </w:rPr>
            </w:pPr>
          </w:p>
          <w:p w14:paraId="0AD92C02" w14:textId="77777777" w:rsidR="00433C76" w:rsidRPr="00AE6B91" w:rsidRDefault="00433C76" w:rsidP="004833B2">
            <w:pPr>
              <w:rPr>
                <w:lang w:val="fr-CA"/>
              </w:rPr>
            </w:pPr>
            <w:r w:rsidRPr="00AE6B91">
              <w:rPr>
                <w:lang w:val="fr-CA"/>
              </w:rPr>
              <w:t xml:space="preserve"> ______ Amp</w:t>
            </w:r>
            <w:r w:rsidR="00195365">
              <w:rPr>
                <w:lang w:val="fr-CA"/>
              </w:rPr>
              <w:t>ère</w:t>
            </w:r>
            <w:r w:rsidRPr="00AE6B91">
              <w:rPr>
                <w:lang w:val="fr-CA"/>
              </w:rPr>
              <w:t>s</w:t>
            </w:r>
          </w:p>
        </w:tc>
        <w:tc>
          <w:tcPr>
            <w:tcW w:w="2340" w:type="dxa"/>
          </w:tcPr>
          <w:p w14:paraId="4879F815" w14:textId="77777777" w:rsidR="002A2A77" w:rsidRPr="00AE6B91" w:rsidRDefault="002A2A77" w:rsidP="004833B2">
            <w:pPr>
              <w:rPr>
                <w:lang w:val="fr-CA"/>
              </w:rPr>
            </w:pPr>
          </w:p>
          <w:p w14:paraId="0A2F0FAE" w14:textId="77777777" w:rsidR="002A2A77" w:rsidRPr="00AE6B91" w:rsidRDefault="002A2A77" w:rsidP="004833B2">
            <w:pPr>
              <w:rPr>
                <w:lang w:val="fr-CA"/>
              </w:rPr>
            </w:pPr>
            <w:r w:rsidRPr="00AE6B91">
              <w:rPr>
                <w:lang w:val="fr-CA"/>
              </w:rPr>
              <w:t>V</w:t>
            </w:r>
            <w:r w:rsidRPr="00AE6B91">
              <w:rPr>
                <w:vertAlign w:val="subscript"/>
                <w:lang w:val="fr-CA"/>
              </w:rPr>
              <w:t>1</w:t>
            </w:r>
            <w:r w:rsidRPr="00AE6B91">
              <w:rPr>
                <w:lang w:val="fr-CA"/>
              </w:rPr>
              <w:t xml:space="preserve"> = __________</w:t>
            </w:r>
          </w:p>
          <w:p w14:paraId="4A7935B7" w14:textId="77777777" w:rsidR="002A2A77" w:rsidRPr="00AE6B91" w:rsidRDefault="002A2A77" w:rsidP="004833B2">
            <w:pPr>
              <w:rPr>
                <w:lang w:val="fr-CA"/>
              </w:rPr>
            </w:pPr>
          </w:p>
        </w:tc>
      </w:tr>
      <w:tr w:rsidR="002A2A77" w:rsidRPr="00AE6B91" w14:paraId="5004ED53" w14:textId="77777777" w:rsidTr="00275222">
        <w:tc>
          <w:tcPr>
            <w:tcW w:w="2155" w:type="dxa"/>
          </w:tcPr>
          <w:p w14:paraId="7455DBDA" w14:textId="77777777" w:rsidR="002A2A77" w:rsidRPr="00AE6B91" w:rsidRDefault="002A2A77" w:rsidP="004833B2">
            <w:pPr>
              <w:rPr>
                <w:lang w:val="fr-CA"/>
              </w:rPr>
            </w:pPr>
          </w:p>
          <w:p w14:paraId="1CE0414B" w14:textId="77777777" w:rsidR="002A2A77" w:rsidRPr="00AE6B91" w:rsidRDefault="002A2A77" w:rsidP="004833B2">
            <w:pPr>
              <w:rPr>
                <w:lang w:val="fr-CA"/>
              </w:rPr>
            </w:pPr>
            <w:r w:rsidRPr="00AE6B91">
              <w:rPr>
                <w:lang w:val="fr-CA"/>
              </w:rPr>
              <w:t>R</w:t>
            </w:r>
            <w:r w:rsidRPr="00AE6B91">
              <w:rPr>
                <w:vertAlign w:val="subscript"/>
                <w:lang w:val="fr-CA"/>
              </w:rPr>
              <w:t>2</w:t>
            </w:r>
            <w:r w:rsidRPr="00AE6B91">
              <w:rPr>
                <w:lang w:val="fr-CA"/>
              </w:rPr>
              <w:t xml:space="preserve"> = _______</w:t>
            </w:r>
            <w:r w:rsidR="004833B2" w:rsidRPr="00AE6B91">
              <w:rPr>
                <w:lang w:val="fr-CA"/>
              </w:rPr>
              <w:t xml:space="preserve"> </w:t>
            </w:r>
            <w:r w:rsidRPr="00AE6B91">
              <w:rPr>
                <w:lang w:val="fr-CA"/>
              </w:rPr>
              <w:t>Ω</w:t>
            </w:r>
          </w:p>
          <w:p w14:paraId="6235A0E7" w14:textId="77777777" w:rsidR="002A2A77" w:rsidRPr="00AE6B91" w:rsidRDefault="002A2A77" w:rsidP="004833B2">
            <w:pPr>
              <w:rPr>
                <w:lang w:val="fr-CA"/>
              </w:rPr>
            </w:pPr>
          </w:p>
        </w:tc>
        <w:tc>
          <w:tcPr>
            <w:tcW w:w="2250" w:type="dxa"/>
            <w:vMerge/>
          </w:tcPr>
          <w:p w14:paraId="3E6AA2C6" w14:textId="77777777" w:rsidR="002A2A77" w:rsidRPr="00AE6B91" w:rsidRDefault="002A2A77" w:rsidP="004833B2">
            <w:pPr>
              <w:rPr>
                <w:lang w:val="fr-CA"/>
              </w:rPr>
            </w:pPr>
          </w:p>
        </w:tc>
        <w:tc>
          <w:tcPr>
            <w:tcW w:w="2340" w:type="dxa"/>
          </w:tcPr>
          <w:p w14:paraId="1BF34C24" w14:textId="77777777" w:rsidR="002A2A77" w:rsidRPr="00AE6B91" w:rsidRDefault="002A2A77" w:rsidP="004833B2">
            <w:pPr>
              <w:rPr>
                <w:lang w:val="fr-CA"/>
              </w:rPr>
            </w:pPr>
          </w:p>
          <w:p w14:paraId="5FBCBC1F" w14:textId="77777777" w:rsidR="002A2A77" w:rsidRPr="00AE6B91" w:rsidRDefault="002A2A77" w:rsidP="004833B2">
            <w:pPr>
              <w:rPr>
                <w:lang w:val="fr-CA"/>
              </w:rPr>
            </w:pPr>
            <w:r w:rsidRPr="00AE6B91">
              <w:rPr>
                <w:lang w:val="fr-CA"/>
              </w:rPr>
              <w:t>V</w:t>
            </w:r>
            <w:r w:rsidRPr="00AE6B91">
              <w:rPr>
                <w:vertAlign w:val="subscript"/>
                <w:lang w:val="fr-CA"/>
              </w:rPr>
              <w:t>2</w:t>
            </w:r>
            <w:r w:rsidRPr="00AE6B91">
              <w:rPr>
                <w:lang w:val="fr-CA"/>
              </w:rPr>
              <w:t xml:space="preserve"> = __________</w:t>
            </w:r>
          </w:p>
          <w:p w14:paraId="6689D032" w14:textId="77777777" w:rsidR="002A2A77" w:rsidRPr="00AE6B91" w:rsidRDefault="002A2A77" w:rsidP="004833B2">
            <w:pPr>
              <w:rPr>
                <w:lang w:val="fr-CA"/>
              </w:rPr>
            </w:pPr>
          </w:p>
        </w:tc>
      </w:tr>
      <w:tr w:rsidR="002A2A77" w:rsidRPr="00AE6B91" w14:paraId="749F1811" w14:textId="77777777" w:rsidTr="00433C76">
        <w:trPr>
          <w:trHeight w:val="1583"/>
        </w:trPr>
        <w:tc>
          <w:tcPr>
            <w:tcW w:w="2155" w:type="dxa"/>
          </w:tcPr>
          <w:p w14:paraId="681156DA" w14:textId="77777777" w:rsidR="002A2A77" w:rsidRPr="00AE6B91" w:rsidRDefault="002A2A77" w:rsidP="004833B2">
            <w:pPr>
              <w:rPr>
                <w:lang w:val="fr-CA"/>
              </w:rPr>
            </w:pPr>
          </w:p>
          <w:p w14:paraId="7C3DD0E5" w14:textId="77777777" w:rsidR="002A2A77" w:rsidRPr="00AE6B91" w:rsidRDefault="002A2A77" w:rsidP="004833B2">
            <w:pPr>
              <w:rPr>
                <w:lang w:val="fr-CA"/>
              </w:rPr>
            </w:pPr>
            <w:r w:rsidRPr="00AE6B91">
              <w:rPr>
                <w:lang w:val="fr-CA"/>
              </w:rPr>
              <w:t>R</w:t>
            </w:r>
            <w:r w:rsidRPr="00AE6B91">
              <w:rPr>
                <w:vertAlign w:val="subscript"/>
                <w:lang w:val="fr-CA"/>
              </w:rPr>
              <w:t>3</w:t>
            </w:r>
            <w:r w:rsidRPr="00AE6B91">
              <w:rPr>
                <w:lang w:val="fr-CA"/>
              </w:rPr>
              <w:t xml:space="preserve"> = _______ Ω</w:t>
            </w:r>
          </w:p>
          <w:p w14:paraId="6A83CA04" w14:textId="77777777" w:rsidR="002A2A77" w:rsidRPr="00AE6B91" w:rsidRDefault="002A2A77" w:rsidP="004833B2">
            <w:pPr>
              <w:rPr>
                <w:lang w:val="fr-CA"/>
              </w:rPr>
            </w:pPr>
          </w:p>
        </w:tc>
        <w:tc>
          <w:tcPr>
            <w:tcW w:w="2250" w:type="dxa"/>
            <w:vMerge/>
          </w:tcPr>
          <w:p w14:paraId="5CE9D9C9" w14:textId="77777777" w:rsidR="002A2A77" w:rsidRPr="00AE6B91" w:rsidRDefault="002A2A77" w:rsidP="004833B2">
            <w:pPr>
              <w:rPr>
                <w:lang w:val="fr-CA"/>
              </w:rPr>
            </w:pPr>
          </w:p>
        </w:tc>
        <w:tc>
          <w:tcPr>
            <w:tcW w:w="2340" w:type="dxa"/>
          </w:tcPr>
          <w:p w14:paraId="1254E829" w14:textId="77777777" w:rsidR="002A2A77" w:rsidRPr="00AE6B91" w:rsidRDefault="002A2A77" w:rsidP="004833B2">
            <w:pPr>
              <w:rPr>
                <w:lang w:val="fr-CA"/>
              </w:rPr>
            </w:pPr>
          </w:p>
          <w:p w14:paraId="5E5B3533" w14:textId="77777777" w:rsidR="002A2A77" w:rsidRPr="00AE6B91" w:rsidRDefault="002A2A77" w:rsidP="004833B2">
            <w:pPr>
              <w:rPr>
                <w:lang w:val="fr-CA"/>
              </w:rPr>
            </w:pPr>
            <w:r w:rsidRPr="00AE6B91">
              <w:rPr>
                <w:lang w:val="fr-CA"/>
              </w:rPr>
              <w:t>V</w:t>
            </w:r>
            <w:r w:rsidRPr="00AE6B91">
              <w:rPr>
                <w:vertAlign w:val="subscript"/>
                <w:lang w:val="fr-CA"/>
              </w:rPr>
              <w:t>3</w:t>
            </w:r>
            <w:r w:rsidRPr="00AE6B91">
              <w:rPr>
                <w:lang w:val="fr-CA"/>
              </w:rPr>
              <w:t xml:space="preserve"> = __________</w:t>
            </w:r>
          </w:p>
          <w:p w14:paraId="6C14CA3B" w14:textId="77777777" w:rsidR="002A2A77" w:rsidRPr="00AE6B91" w:rsidRDefault="002A2A77" w:rsidP="004833B2">
            <w:pPr>
              <w:rPr>
                <w:lang w:val="fr-CA"/>
              </w:rPr>
            </w:pPr>
          </w:p>
        </w:tc>
      </w:tr>
    </w:tbl>
    <w:p w14:paraId="166B2DE7" w14:textId="77777777" w:rsidR="002B6C7E" w:rsidRPr="00AE6B91" w:rsidRDefault="00195365" w:rsidP="004833B2">
      <w:pPr>
        <w:spacing w:before="240"/>
        <w:rPr>
          <w:lang w:val="fr-CA"/>
        </w:rPr>
      </w:pPr>
      <w:r>
        <w:rPr>
          <w:lang w:val="fr-CA"/>
        </w:rPr>
        <w:lastRenderedPageBreak/>
        <w:t>Réponses</w:t>
      </w:r>
      <w:r w:rsidR="0044729E" w:rsidRPr="00AE6B91">
        <w:rPr>
          <w:lang w:val="fr-CA"/>
        </w:rPr>
        <w:t>:</w:t>
      </w:r>
    </w:p>
    <w:p w14:paraId="28CCB5C9" w14:textId="77777777" w:rsidR="0044729E" w:rsidRPr="00AE6B91" w:rsidRDefault="00443446" w:rsidP="004833B2">
      <w:pPr>
        <w:rPr>
          <w:lang w:val="fr-CA"/>
        </w:rPr>
      </w:pPr>
      <w:r w:rsidRPr="00AE6B91">
        <w:rPr>
          <w:lang w:val="fr-CA"/>
        </w:rPr>
        <w:t xml:space="preserve">R1 = 130 </w:t>
      </w:r>
      <w:r w:rsidR="001E2F21" w:rsidRPr="00AE6B91">
        <w:rPr>
          <w:color w:val="000000"/>
          <w:lang w:val="fr-CA"/>
        </w:rPr>
        <w:t>Ω</w:t>
      </w:r>
      <w:r w:rsidRPr="00AE6B91">
        <w:rPr>
          <w:lang w:val="fr-CA"/>
        </w:rPr>
        <w:t>, R2 = 47 k</w:t>
      </w:r>
      <w:r w:rsidR="001E2F21" w:rsidRPr="00AE6B91">
        <w:rPr>
          <w:color w:val="000000"/>
          <w:lang w:val="fr-CA"/>
        </w:rPr>
        <w:t>Ω</w:t>
      </w:r>
      <w:r w:rsidRPr="00AE6B91">
        <w:rPr>
          <w:lang w:val="fr-CA"/>
        </w:rPr>
        <w:t xml:space="preserve"> , R3 = 1 k</w:t>
      </w:r>
      <w:r w:rsidR="001E2F21" w:rsidRPr="00AE6B91">
        <w:rPr>
          <w:color w:val="000000"/>
          <w:lang w:val="fr-CA"/>
        </w:rPr>
        <w:t>Ω</w:t>
      </w:r>
    </w:p>
    <w:p w14:paraId="5066A2B4" w14:textId="77777777" w:rsidR="00443446" w:rsidRPr="00AE6B91" w:rsidRDefault="00195365" w:rsidP="004833B2">
      <w:pPr>
        <w:rPr>
          <w:lang w:val="fr-CA"/>
        </w:rPr>
      </w:pPr>
      <w:r>
        <w:rPr>
          <w:lang w:val="fr-CA"/>
        </w:rPr>
        <w:t>Coura</w:t>
      </w:r>
      <w:r w:rsidR="00443446" w:rsidRPr="00AE6B91">
        <w:rPr>
          <w:lang w:val="fr-CA"/>
        </w:rPr>
        <w:t>nt = 0.008 A or 8 mA</w:t>
      </w:r>
    </w:p>
    <w:p w14:paraId="0C7CC68F" w14:textId="77777777" w:rsidR="00443446" w:rsidRPr="00AE6B91" w:rsidRDefault="00443446" w:rsidP="004833B2">
      <w:pPr>
        <w:rPr>
          <w:lang w:val="fr-CA"/>
        </w:rPr>
      </w:pPr>
      <w:r w:rsidRPr="00AE6B91">
        <w:rPr>
          <w:lang w:val="fr-CA"/>
        </w:rPr>
        <w:t>V1 = 1</w:t>
      </w:r>
      <w:r w:rsidR="00195365">
        <w:rPr>
          <w:lang w:val="fr-CA"/>
        </w:rPr>
        <w:t>.04 V, V2 = 376 V</w:t>
      </w:r>
      <w:r w:rsidRPr="00AE6B91">
        <w:rPr>
          <w:lang w:val="fr-CA"/>
        </w:rPr>
        <w:t>, V3 = 8 V</w:t>
      </w:r>
    </w:p>
    <w:p w14:paraId="29DA1665" w14:textId="77777777" w:rsidR="004833B2" w:rsidRPr="00AE6B91" w:rsidRDefault="004833B2">
      <w:pPr>
        <w:jc w:val="left"/>
        <w:rPr>
          <w:rFonts w:asciiTheme="majorHAnsi" w:eastAsia="Arial" w:hAnsiTheme="majorHAnsi" w:cstheme="majorHAnsi"/>
          <w:color w:val="2E74B5" w:themeColor="accent1" w:themeShade="BF"/>
          <w:sz w:val="40"/>
          <w:szCs w:val="40"/>
          <w:lang w:val="fr-CA"/>
        </w:rPr>
      </w:pPr>
      <w:r w:rsidRPr="00AE6B91">
        <w:rPr>
          <w:rFonts w:asciiTheme="majorHAnsi" w:eastAsia="Arial" w:hAnsiTheme="majorHAnsi" w:cstheme="majorHAnsi"/>
          <w:color w:val="2E74B5" w:themeColor="accent1" w:themeShade="BF"/>
          <w:sz w:val="40"/>
          <w:szCs w:val="40"/>
          <w:lang w:val="fr-CA"/>
        </w:rPr>
        <w:br w:type="page"/>
      </w:r>
    </w:p>
    <w:p w14:paraId="2E99EE3E" w14:textId="5191A341" w:rsidR="002A2A77" w:rsidRDefault="000F7698" w:rsidP="000D1B08">
      <w:pPr>
        <w:pStyle w:val="Heading1"/>
      </w:pPr>
      <w:bookmarkStart w:id="105" w:name="_Toc45371808"/>
      <w:r w:rsidRPr="000F7698">
        <w:lastRenderedPageBreak/>
        <w:t xml:space="preserve">Annexe D – </w:t>
      </w:r>
      <w:r w:rsidR="00F36D80">
        <w:t>Questionnaire</w:t>
      </w:r>
      <w:r w:rsidRPr="000F7698">
        <w:t xml:space="preserve"> – Les capteurs analogiques et </w:t>
      </w:r>
      <w:r w:rsidR="00465A99">
        <w:t>numériques</w:t>
      </w:r>
      <w:bookmarkEnd w:id="105"/>
    </w:p>
    <w:p w14:paraId="5B30C9A8" w14:textId="77777777" w:rsidR="000D1B08" w:rsidRPr="000D1B08" w:rsidRDefault="000D1B08" w:rsidP="000D1B08">
      <w:pPr>
        <w:rPr>
          <w:lang w:eastAsia="en-US"/>
        </w:rPr>
      </w:pPr>
    </w:p>
    <w:p w14:paraId="62559A49" w14:textId="48B876C6" w:rsidR="000F7698" w:rsidRPr="000F7698" w:rsidRDefault="000F7698" w:rsidP="000F7698">
      <w:pPr>
        <w:pStyle w:val="NoSpacing"/>
        <w:rPr>
          <w:lang w:val="fr-CA" w:eastAsia="en-US"/>
        </w:rPr>
      </w:pPr>
      <w:r w:rsidRPr="000F7698">
        <w:rPr>
          <w:lang w:val="fr-CA" w:eastAsia="en-US"/>
        </w:rPr>
        <w:t xml:space="preserve">1. Une entrée </w:t>
      </w:r>
      <w:r w:rsidR="00874931">
        <w:rPr>
          <w:lang w:val="fr-CA" w:eastAsia="en-US"/>
        </w:rPr>
        <w:t>numérique</w:t>
      </w:r>
      <w:r w:rsidRPr="000F7698">
        <w:rPr>
          <w:lang w:val="fr-CA" w:eastAsia="en-US"/>
        </w:rPr>
        <w:t xml:space="preserve"> pour le microcontrôleur Arduino est conçue pour accepter une tension </w:t>
      </w:r>
      <w:r>
        <w:rPr>
          <w:lang w:val="fr-CA" w:eastAsia="en-US"/>
        </w:rPr>
        <w:tab/>
      </w:r>
      <w:r w:rsidRPr="000F7698">
        <w:rPr>
          <w:lang w:val="fr-CA" w:eastAsia="en-US"/>
        </w:rPr>
        <w:t>de _______ Volts ou _______ Volts.</w:t>
      </w:r>
    </w:p>
    <w:p w14:paraId="090CD397" w14:textId="77777777" w:rsidR="000F7698" w:rsidRPr="000F7698" w:rsidRDefault="000F7698" w:rsidP="000F7698">
      <w:pPr>
        <w:pStyle w:val="NoSpacing"/>
        <w:rPr>
          <w:lang w:val="fr-CA" w:eastAsia="en-US"/>
        </w:rPr>
      </w:pPr>
      <w:r w:rsidRPr="000F7698">
        <w:rPr>
          <w:lang w:val="fr-CA" w:eastAsia="en-US"/>
        </w:rPr>
        <w:t>2. Les entrées A0 à A5 sur un Arduino UNO sont appelées entrées ___________.</w:t>
      </w:r>
    </w:p>
    <w:p w14:paraId="4C1DFF01" w14:textId="1ABAB4D6" w:rsidR="000F7698" w:rsidRPr="000F7698" w:rsidRDefault="000F7698" w:rsidP="000F7698">
      <w:pPr>
        <w:pStyle w:val="NoSpacing"/>
        <w:rPr>
          <w:lang w:val="fr-CA" w:eastAsia="en-US"/>
        </w:rPr>
      </w:pPr>
      <w:r w:rsidRPr="000F7698">
        <w:rPr>
          <w:lang w:val="fr-CA" w:eastAsia="en-US"/>
        </w:rPr>
        <w:t xml:space="preserve">3. Entourez la bonne réponse. Un capteur infrarouge passif est un type de capteur d'entrée </w:t>
      </w:r>
      <w:r>
        <w:rPr>
          <w:lang w:val="fr-CA" w:eastAsia="en-US"/>
        </w:rPr>
        <w:tab/>
      </w:r>
      <w:r w:rsidRPr="000F7698">
        <w:rPr>
          <w:lang w:val="fr-CA" w:eastAsia="en-US"/>
        </w:rPr>
        <w:t xml:space="preserve">_____________ (analogique / </w:t>
      </w:r>
      <w:r w:rsidR="00874931">
        <w:rPr>
          <w:lang w:val="fr-CA" w:eastAsia="en-US"/>
        </w:rPr>
        <w:t>numérique</w:t>
      </w:r>
      <w:r w:rsidRPr="000F7698">
        <w:rPr>
          <w:lang w:val="fr-CA" w:eastAsia="en-US"/>
        </w:rPr>
        <w:t>).</w:t>
      </w:r>
    </w:p>
    <w:p w14:paraId="35CC9737" w14:textId="41C11C1B" w:rsidR="000F7698" w:rsidRPr="000F7698" w:rsidRDefault="000F7698" w:rsidP="000F7698">
      <w:pPr>
        <w:pStyle w:val="NoSpacing"/>
        <w:rPr>
          <w:lang w:val="fr-CA" w:eastAsia="en-US"/>
        </w:rPr>
      </w:pPr>
      <w:r w:rsidRPr="000F7698">
        <w:rPr>
          <w:lang w:val="fr-CA" w:eastAsia="en-US"/>
        </w:rPr>
        <w:t xml:space="preserve">4. Entourez la bonne réponse. Un capteur à ultrasons est un type de capteur d'entrée </w:t>
      </w:r>
      <w:r>
        <w:rPr>
          <w:lang w:val="fr-CA" w:eastAsia="en-US"/>
        </w:rPr>
        <w:tab/>
      </w:r>
      <w:r w:rsidRPr="000F7698">
        <w:rPr>
          <w:lang w:val="fr-CA" w:eastAsia="en-US"/>
        </w:rPr>
        <w:t xml:space="preserve">_____________ (analogique / </w:t>
      </w:r>
      <w:r w:rsidR="00874931">
        <w:rPr>
          <w:lang w:val="fr-CA" w:eastAsia="en-US"/>
        </w:rPr>
        <w:t>numérique</w:t>
      </w:r>
      <w:r w:rsidRPr="000F7698">
        <w:rPr>
          <w:lang w:val="fr-CA" w:eastAsia="en-US"/>
        </w:rPr>
        <w:t>).</w:t>
      </w:r>
    </w:p>
    <w:p w14:paraId="04D1E842" w14:textId="77777777" w:rsidR="000F7698" w:rsidRDefault="000F7698" w:rsidP="000F7698">
      <w:pPr>
        <w:pStyle w:val="NoSpacing"/>
        <w:rPr>
          <w:lang w:val="fr-CA" w:eastAsia="en-US"/>
        </w:rPr>
      </w:pPr>
      <w:r w:rsidRPr="000F7698">
        <w:rPr>
          <w:lang w:val="fr-CA" w:eastAsia="en-US"/>
        </w:rPr>
        <w:t>5. La plage de valeurs affichée sur le moniteur série de votre microcontrôleur Arduino pour l'entrée d'un potentiomètre est de _____ à _____.</w:t>
      </w:r>
    </w:p>
    <w:p w14:paraId="03C7E633" w14:textId="77777777" w:rsidR="000F7698" w:rsidRDefault="000F7698" w:rsidP="000F7698">
      <w:pPr>
        <w:pStyle w:val="NoSpacing"/>
        <w:rPr>
          <w:rFonts w:eastAsia="Arial" w:cs="Arial"/>
          <w:szCs w:val="22"/>
          <w:lang w:val="fr-CA"/>
        </w:rPr>
      </w:pPr>
    </w:p>
    <w:p w14:paraId="26D6EB2D" w14:textId="77777777" w:rsidR="00A63FD5" w:rsidRDefault="000F7698" w:rsidP="000F7698">
      <w:pPr>
        <w:pStyle w:val="NoSpacing"/>
        <w:rPr>
          <w:rFonts w:eastAsia="Arial" w:cs="Arial"/>
          <w:szCs w:val="22"/>
          <w:lang w:val="fr-CA"/>
        </w:rPr>
      </w:pPr>
      <w:r>
        <w:rPr>
          <w:rFonts w:eastAsia="Arial" w:cs="Arial"/>
          <w:szCs w:val="22"/>
          <w:lang w:val="fr-CA"/>
        </w:rPr>
        <w:t>Réponses</w:t>
      </w:r>
      <w:r w:rsidR="00D65709" w:rsidRPr="00AE6B91">
        <w:rPr>
          <w:rFonts w:eastAsia="Arial" w:cs="Arial"/>
          <w:szCs w:val="22"/>
          <w:lang w:val="fr-CA"/>
        </w:rPr>
        <w:t>:</w:t>
      </w:r>
    </w:p>
    <w:p w14:paraId="1E08DD1D" w14:textId="77777777" w:rsidR="000F7698" w:rsidRPr="00AE6B91" w:rsidRDefault="000F7698" w:rsidP="000F7698">
      <w:pPr>
        <w:pStyle w:val="NoSpacing"/>
        <w:rPr>
          <w:rFonts w:eastAsia="Arial" w:cs="Arial"/>
          <w:szCs w:val="22"/>
          <w:lang w:val="fr-CA"/>
        </w:rPr>
      </w:pPr>
    </w:p>
    <w:p w14:paraId="55176B1D" w14:textId="77777777" w:rsidR="00D65709" w:rsidRPr="00AE6B91" w:rsidRDefault="000F7698" w:rsidP="005C2660">
      <w:pPr>
        <w:pStyle w:val="ListParagraph"/>
        <w:numPr>
          <w:ilvl w:val="0"/>
          <w:numId w:val="23"/>
        </w:numPr>
        <w:rPr>
          <w:rFonts w:eastAsia="Arial"/>
          <w:lang w:val="fr-CA"/>
        </w:rPr>
      </w:pPr>
      <w:r w:rsidRPr="00AE6B91">
        <w:rPr>
          <w:rFonts w:eastAsia="Arial"/>
          <w:lang w:val="fr-CA"/>
        </w:rPr>
        <w:t>Z</w:t>
      </w:r>
      <w:r>
        <w:rPr>
          <w:rFonts w:eastAsia="Arial"/>
          <w:lang w:val="fr-CA"/>
        </w:rPr>
        <w:t>é</w:t>
      </w:r>
      <w:r w:rsidR="00D65709" w:rsidRPr="00AE6B91">
        <w:rPr>
          <w:rFonts w:eastAsia="Arial"/>
          <w:lang w:val="fr-CA"/>
        </w:rPr>
        <w:t>ro</w:t>
      </w:r>
      <w:r>
        <w:rPr>
          <w:rFonts w:eastAsia="Arial"/>
          <w:lang w:val="fr-CA"/>
        </w:rPr>
        <w:t xml:space="preserve"> volts</w:t>
      </w:r>
      <w:r w:rsidR="00D65709" w:rsidRPr="00AE6B91">
        <w:rPr>
          <w:rFonts w:eastAsia="Arial"/>
          <w:lang w:val="fr-CA"/>
        </w:rPr>
        <w:t xml:space="preserve"> o</w:t>
      </w:r>
      <w:r>
        <w:rPr>
          <w:rFonts w:eastAsia="Arial"/>
          <w:lang w:val="fr-CA"/>
        </w:rPr>
        <w:t>u</w:t>
      </w:r>
      <w:r w:rsidR="00D65709" w:rsidRPr="00AE6B91">
        <w:rPr>
          <w:rFonts w:eastAsia="Arial"/>
          <w:lang w:val="fr-CA"/>
        </w:rPr>
        <w:t xml:space="preserve"> 5 Volts</w:t>
      </w:r>
    </w:p>
    <w:p w14:paraId="7E751F9B" w14:textId="77777777" w:rsidR="00D65709" w:rsidRPr="00AE6B91" w:rsidRDefault="00D65709" w:rsidP="005C2660">
      <w:pPr>
        <w:pStyle w:val="ListParagraph"/>
        <w:numPr>
          <w:ilvl w:val="0"/>
          <w:numId w:val="23"/>
        </w:numPr>
        <w:rPr>
          <w:rFonts w:eastAsia="Arial"/>
          <w:lang w:val="fr-CA"/>
        </w:rPr>
      </w:pPr>
      <w:r w:rsidRPr="00AE6B91">
        <w:rPr>
          <w:rFonts w:eastAsia="Arial"/>
          <w:lang w:val="fr-CA"/>
        </w:rPr>
        <w:t>analog</w:t>
      </w:r>
      <w:r w:rsidR="000F7698">
        <w:rPr>
          <w:rFonts w:eastAsia="Arial"/>
          <w:lang w:val="fr-CA"/>
        </w:rPr>
        <w:t>ique</w:t>
      </w:r>
    </w:p>
    <w:p w14:paraId="6E4A88F9" w14:textId="0A60AA29" w:rsidR="00D65709" w:rsidRPr="00AE6B91" w:rsidRDefault="00874931" w:rsidP="005C2660">
      <w:pPr>
        <w:pStyle w:val="ListParagraph"/>
        <w:numPr>
          <w:ilvl w:val="0"/>
          <w:numId w:val="23"/>
        </w:numPr>
        <w:rPr>
          <w:rFonts w:eastAsia="Arial"/>
          <w:lang w:val="fr-CA"/>
        </w:rPr>
      </w:pPr>
      <w:r>
        <w:rPr>
          <w:rFonts w:eastAsia="Arial"/>
          <w:lang w:val="fr-CA"/>
        </w:rPr>
        <w:t>numérique</w:t>
      </w:r>
    </w:p>
    <w:p w14:paraId="3C75A87A" w14:textId="77777777" w:rsidR="00D65709" w:rsidRPr="00AE6B91" w:rsidRDefault="00D65709" w:rsidP="005C2660">
      <w:pPr>
        <w:pStyle w:val="ListParagraph"/>
        <w:numPr>
          <w:ilvl w:val="0"/>
          <w:numId w:val="23"/>
        </w:numPr>
        <w:rPr>
          <w:rFonts w:eastAsia="Arial"/>
          <w:lang w:val="fr-CA"/>
        </w:rPr>
      </w:pPr>
      <w:r w:rsidRPr="00AE6B91">
        <w:rPr>
          <w:rFonts w:eastAsia="Arial"/>
          <w:lang w:val="fr-CA"/>
        </w:rPr>
        <w:t>analog</w:t>
      </w:r>
      <w:r w:rsidR="000F7698">
        <w:rPr>
          <w:rFonts w:eastAsia="Arial"/>
          <w:lang w:val="fr-CA"/>
        </w:rPr>
        <w:t>ique</w:t>
      </w:r>
    </w:p>
    <w:p w14:paraId="08CD1914" w14:textId="3770682F" w:rsidR="00D65709" w:rsidRPr="00AE6B91" w:rsidRDefault="00D65709" w:rsidP="005C2660">
      <w:pPr>
        <w:pStyle w:val="ListParagraph"/>
        <w:numPr>
          <w:ilvl w:val="0"/>
          <w:numId w:val="23"/>
        </w:numPr>
        <w:rPr>
          <w:rFonts w:eastAsia="Arial"/>
          <w:lang w:val="fr-CA"/>
        </w:rPr>
      </w:pPr>
      <w:r w:rsidRPr="00AE6B91">
        <w:rPr>
          <w:rFonts w:eastAsia="Arial"/>
          <w:lang w:val="fr-CA"/>
        </w:rPr>
        <w:t>z</w:t>
      </w:r>
      <w:r w:rsidR="008222C3">
        <w:rPr>
          <w:rFonts w:eastAsia="Arial"/>
          <w:lang w:val="fr-CA"/>
        </w:rPr>
        <w:t>é</w:t>
      </w:r>
      <w:r w:rsidRPr="00AE6B91">
        <w:rPr>
          <w:rFonts w:eastAsia="Arial"/>
          <w:lang w:val="fr-CA"/>
        </w:rPr>
        <w:t xml:space="preserve">ro </w:t>
      </w:r>
      <w:r w:rsidR="000F7698">
        <w:rPr>
          <w:rFonts w:eastAsia="Arial"/>
          <w:lang w:val="fr-CA"/>
        </w:rPr>
        <w:t>à</w:t>
      </w:r>
      <w:r w:rsidRPr="00AE6B91">
        <w:rPr>
          <w:rFonts w:eastAsia="Arial"/>
          <w:lang w:val="fr-CA"/>
        </w:rPr>
        <w:t xml:space="preserve"> 1023</w:t>
      </w:r>
    </w:p>
    <w:p w14:paraId="3F47D60E" w14:textId="77777777" w:rsidR="004833B2" w:rsidRPr="00AE6B91" w:rsidRDefault="004833B2">
      <w:pPr>
        <w:jc w:val="left"/>
        <w:rPr>
          <w:rFonts w:eastAsia="Arial" w:cs="Arial"/>
          <w:color w:val="000000"/>
          <w:lang w:val="fr-CA"/>
        </w:rPr>
      </w:pPr>
      <w:r w:rsidRPr="00AE6B91">
        <w:rPr>
          <w:rFonts w:eastAsia="Arial" w:cs="Arial"/>
          <w:color w:val="000000"/>
          <w:lang w:val="fr-CA"/>
        </w:rPr>
        <w:br w:type="page"/>
      </w:r>
    </w:p>
    <w:p w14:paraId="41EB9CFF" w14:textId="77777777" w:rsidR="004833B2" w:rsidRPr="00AE6B91" w:rsidRDefault="004833B2" w:rsidP="004833B2">
      <w:pPr>
        <w:pStyle w:val="Heading1"/>
        <w:rPr>
          <w:color w:val="000000"/>
        </w:rPr>
      </w:pPr>
      <w:bookmarkStart w:id="106" w:name="_Toc43376416"/>
      <w:bookmarkStart w:id="107" w:name="_Toc45371809"/>
      <w:r w:rsidRPr="00AE6B91">
        <w:lastRenderedPageBreak/>
        <w:t>R</w:t>
      </w:r>
      <w:r w:rsidR="002C6E30">
        <w:t>é</w:t>
      </w:r>
      <w:r w:rsidRPr="00AE6B91">
        <w:t>f</w:t>
      </w:r>
      <w:r w:rsidR="002C6E30">
        <w:t>é</w:t>
      </w:r>
      <w:r w:rsidRPr="00AE6B91">
        <w:t>rences</w:t>
      </w:r>
      <w:bookmarkEnd w:id="106"/>
      <w:bookmarkEnd w:id="107"/>
    </w:p>
    <w:p w14:paraId="06F2A82D" w14:textId="77777777" w:rsidR="00891ED0" w:rsidRDefault="002C6E30" w:rsidP="00891ED0">
      <w:pPr>
        <w:pStyle w:val="NoSpacing"/>
      </w:pPr>
      <w:r>
        <w:t>Compétences du 21e Siècle: Document de Réflexion. Phase 1: Définir les Compétences du 21e Siècle pour l</w:t>
      </w:r>
      <w:r w:rsidR="00891ED0">
        <w:t>’Ontario. Édition de l’automne,2</w:t>
      </w:r>
      <w:r>
        <w:t>016.</w:t>
      </w:r>
    </w:p>
    <w:p w14:paraId="262A690B" w14:textId="77777777" w:rsidR="002C6E30" w:rsidRPr="00AE6B91" w:rsidRDefault="00F55510" w:rsidP="004833B2">
      <w:pPr>
        <w:jc w:val="left"/>
        <w:rPr>
          <w:color w:val="1932FF"/>
          <w:u w:val="single"/>
          <w:lang w:val="fr-CA"/>
        </w:rPr>
      </w:pPr>
      <w:hyperlink r:id="rId76" w:history="1">
        <w:r w:rsidR="002C6E30">
          <w:rPr>
            <w:rStyle w:val="Hyperlink"/>
          </w:rPr>
          <w:t>https://pedagogienumeriqueenaction.cforp.ca/wp-content/uploads/2016/02/Ontario-21st-century-competencies-foundation-FINAL-FR_AODA_EDUGAINS_Feb-19_16.pdf</w:t>
        </w:r>
      </w:hyperlink>
    </w:p>
    <w:p w14:paraId="440C824B" w14:textId="3E5C773C" w:rsidR="000C6017" w:rsidRPr="00AE6B91" w:rsidRDefault="002C6E30" w:rsidP="000C6017">
      <w:pPr>
        <w:jc w:val="left"/>
        <w:rPr>
          <w:color w:val="1932FF"/>
          <w:lang w:val="fr-CA"/>
        </w:rPr>
      </w:pPr>
      <w:r>
        <w:rPr>
          <w:lang w:val="fr-CA"/>
        </w:rPr>
        <w:t xml:space="preserve">Site </w:t>
      </w:r>
      <w:r w:rsidR="001C4231">
        <w:rPr>
          <w:lang w:val="fr-CA"/>
        </w:rPr>
        <w:t>Web</w:t>
      </w:r>
      <w:r>
        <w:rPr>
          <w:lang w:val="fr-CA"/>
        </w:rPr>
        <w:t xml:space="preserve"> d’</w:t>
      </w:r>
      <w:r w:rsidR="000C6017" w:rsidRPr="00AE6B91">
        <w:rPr>
          <w:lang w:val="fr-CA"/>
        </w:rPr>
        <w:t xml:space="preserve">Arduino </w:t>
      </w:r>
      <w:hyperlink r:id="rId77" w:history="1">
        <w:r w:rsidR="000C6017" w:rsidRPr="00AE6B91">
          <w:rPr>
            <w:rStyle w:val="Hyperlink"/>
            <w:color w:val="1932FF"/>
            <w:lang w:val="fr-CA"/>
          </w:rPr>
          <w:t>https://www.arduino.cc/</w:t>
        </w:r>
      </w:hyperlink>
    </w:p>
    <w:p w14:paraId="2EEF5309" w14:textId="35A06FCC" w:rsidR="000C6017" w:rsidRPr="00AE6B91" w:rsidRDefault="002C6E30" w:rsidP="000C6017">
      <w:pPr>
        <w:rPr>
          <w:color w:val="1932FF"/>
          <w:lang w:val="fr-CA"/>
        </w:rPr>
      </w:pPr>
      <w:r>
        <w:rPr>
          <w:lang w:val="fr-CA"/>
        </w:rPr>
        <w:t xml:space="preserve">Site </w:t>
      </w:r>
      <w:r w:rsidR="001C4231">
        <w:rPr>
          <w:lang w:val="fr-CA"/>
        </w:rPr>
        <w:t>Web</w:t>
      </w:r>
      <w:r>
        <w:rPr>
          <w:lang w:val="fr-CA"/>
        </w:rPr>
        <w:t xml:space="preserve"> d’</w:t>
      </w:r>
      <w:r w:rsidR="000C6017" w:rsidRPr="00AE6B91">
        <w:rPr>
          <w:lang w:val="fr-CA"/>
        </w:rPr>
        <w:t xml:space="preserve">Autodesk </w:t>
      </w:r>
      <w:r w:rsidR="00342C6A" w:rsidRPr="00AE6B91">
        <w:rPr>
          <w:lang w:val="fr-CA"/>
        </w:rPr>
        <w:t>Tinkercad</w:t>
      </w:r>
      <w:r w:rsidR="000C6017" w:rsidRPr="00AE6B91">
        <w:rPr>
          <w:lang w:val="fr-CA"/>
        </w:rPr>
        <w:t xml:space="preserve"> </w:t>
      </w:r>
      <w:hyperlink r:id="rId78" w:history="1">
        <w:r w:rsidR="000C6017" w:rsidRPr="00AE6B91">
          <w:rPr>
            <w:rStyle w:val="Hyperlink"/>
            <w:color w:val="1932FF"/>
            <w:lang w:val="fr-CA"/>
          </w:rPr>
          <w:t>https://www.tinkercad.com/</w:t>
        </w:r>
      </w:hyperlink>
    </w:p>
    <w:p w14:paraId="2E51474E" w14:textId="77777777" w:rsidR="002C6E30" w:rsidRDefault="002C6E30" w:rsidP="002C6E30">
      <w:pPr>
        <w:pStyle w:val="NoSpacing"/>
      </w:pPr>
      <w:r>
        <w:t xml:space="preserve">Codes des cours de spécialisation : Éducation Technologique, 11e et 12e année, édition révisée (2009) </w:t>
      </w:r>
    </w:p>
    <w:p w14:paraId="7F29364D" w14:textId="77777777" w:rsidR="004833B2" w:rsidRDefault="00F55510" w:rsidP="002C6E30">
      <w:pPr>
        <w:pStyle w:val="NoSpacing"/>
        <w:rPr>
          <w:color w:val="1932FF"/>
          <w:highlight w:val="white"/>
          <w:u w:val="single"/>
          <w:lang w:val="fr-CA"/>
        </w:rPr>
      </w:pPr>
      <w:hyperlink r:id="rId79">
        <w:r w:rsidR="004833B2" w:rsidRPr="00AE6B91">
          <w:rPr>
            <w:color w:val="1932FF"/>
            <w:highlight w:val="white"/>
            <w:u w:val="single"/>
            <w:lang w:val="fr-CA"/>
          </w:rPr>
          <w:t>http://www.edu.gov.on.ca/eng/curriculum/secondary/techedemphasiscourses.pdf</w:t>
        </w:r>
      </w:hyperlink>
    </w:p>
    <w:p w14:paraId="6B15264D" w14:textId="77777777" w:rsidR="002C6E30" w:rsidRPr="00AE6B91" w:rsidRDefault="002C6E30" w:rsidP="002C6E30">
      <w:pPr>
        <w:pStyle w:val="NoSpacing"/>
        <w:rPr>
          <w:color w:val="1932FF"/>
          <w:highlight w:val="white"/>
          <w:lang w:val="fr-CA"/>
        </w:rPr>
      </w:pPr>
    </w:p>
    <w:p w14:paraId="256B3B68" w14:textId="77777777" w:rsidR="0091028B" w:rsidRDefault="0091028B" w:rsidP="0091028B">
      <w:pPr>
        <w:pStyle w:val="DefaultPalatino"/>
      </w:pPr>
      <w:r>
        <w:t>Faire croître le succès : Évaluation et communication du rendement des élèves dans les écoles de l'Ontario, de la maternelle et du jardin d'enfants à la 12</w:t>
      </w:r>
      <w:r>
        <w:rPr>
          <w:vertAlign w:val="superscript"/>
        </w:rPr>
        <w:t>e</w:t>
      </w:r>
      <w:r>
        <w:t> année</w:t>
      </w:r>
    </w:p>
    <w:p w14:paraId="1DD2B9C2" w14:textId="77777777" w:rsidR="0091028B" w:rsidRDefault="0091028B" w:rsidP="0091028B">
      <w:pPr>
        <w:jc w:val="left"/>
        <w:rPr>
          <w:lang w:val="fr-CA"/>
        </w:rPr>
      </w:pPr>
      <w:r>
        <w:t xml:space="preserve"> </w:t>
      </w:r>
      <w:hyperlink r:id="rId80" w:history="1">
        <w:r>
          <w:rPr>
            <w:rStyle w:val="Hyperlink"/>
          </w:rPr>
          <w:t>http://www.edu.gov.on.ca/fre/policyfunding/growSuccessfr.pdf</w:t>
        </w:r>
      </w:hyperlink>
      <w:r w:rsidRPr="00AE6B91">
        <w:rPr>
          <w:lang w:val="fr-CA"/>
        </w:rPr>
        <w:t xml:space="preserve"> </w:t>
      </w:r>
    </w:p>
    <w:p w14:paraId="382D0B10" w14:textId="77777777" w:rsidR="006F1184" w:rsidRDefault="006F1184" w:rsidP="000C6017">
      <w:pPr>
        <w:jc w:val="left"/>
        <w:rPr>
          <w:highlight w:val="white"/>
          <w:lang w:val="fr-CA"/>
        </w:rPr>
      </w:pPr>
      <w:r>
        <w:t xml:space="preserve">L’apprentissage pour tous: Guide d’évaluation et d’enseignement efficaces pour tous les élèves de la maternelle à la 12e année. </w:t>
      </w:r>
      <w:hyperlink r:id="rId81" w:history="1">
        <w:r>
          <w:rPr>
            <w:rStyle w:val="Hyperlink"/>
          </w:rPr>
          <w:t>http://www.edu.gov.on.ca/fre/general/elemsec/speced/LearningforAll2013Fr.pdf</w:t>
        </w:r>
      </w:hyperlink>
      <w:r w:rsidRPr="00AE6B91">
        <w:rPr>
          <w:highlight w:val="white"/>
          <w:lang w:val="fr-CA"/>
        </w:rPr>
        <w:t xml:space="preserve"> </w:t>
      </w:r>
    </w:p>
    <w:p w14:paraId="330E3882" w14:textId="77777777" w:rsidR="004347C1" w:rsidRDefault="004347C1" w:rsidP="00BC5547">
      <w:pPr>
        <w:pStyle w:val="NoSpacing"/>
      </w:pPr>
      <w:r>
        <w:t>The Differentiated Instruction Scrapbook</w:t>
      </w:r>
    </w:p>
    <w:p w14:paraId="439AA8F2" w14:textId="77777777" w:rsidR="004347C1" w:rsidRPr="00BC5547" w:rsidRDefault="00BC5547" w:rsidP="00BC5547">
      <w:pPr>
        <w:pStyle w:val="NoSpacing"/>
        <w:rPr>
          <w:rStyle w:val="Hyperlink"/>
        </w:rPr>
      </w:pPr>
      <w:r>
        <w:fldChar w:fldCharType="begin"/>
      </w:r>
      <w:r>
        <w:instrText xml:space="preserve"> HYPERLINK "http://www.edugains.ca/resourcesDI/EducatorsPackages/DIEducatorsPackage2010/2010DIScr" </w:instrText>
      </w:r>
      <w:r>
        <w:fldChar w:fldCharType="separate"/>
      </w:r>
      <w:r w:rsidR="004347C1" w:rsidRPr="00BC5547">
        <w:rPr>
          <w:rStyle w:val="Hyperlink"/>
        </w:rPr>
        <w:t>http://www.edugains.ca/resourcesDI/EducatorsPackages/DIEducatorsPackage2010/2010DIScr</w:t>
      </w:r>
    </w:p>
    <w:p w14:paraId="1F501DF6" w14:textId="77777777" w:rsidR="006F1184" w:rsidRDefault="004347C1" w:rsidP="00BC5547">
      <w:pPr>
        <w:pStyle w:val="NoSpacing"/>
        <w:rPr>
          <w:lang w:val="fr-CA"/>
        </w:rPr>
      </w:pPr>
      <w:r w:rsidRPr="00BC5547">
        <w:rPr>
          <w:rStyle w:val="Hyperlink"/>
        </w:rPr>
        <w:t>apbook.pdf</w:t>
      </w:r>
      <w:r w:rsidR="00BC5547">
        <w:fldChar w:fldCharType="end"/>
      </w:r>
      <w:r w:rsidR="006F1184" w:rsidRPr="00AE6B91">
        <w:rPr>
          <w:lang w:val="fr-CA"/>
        </w:rPr>
        <w:t xml:space="preserve"> </w:t>
      </w:r>
    </w:p>
    <w:p w14:paraId="5F9A3C3C" w14:textId="77777777" w:rsidR="006F1184" w:rsidRDefault="006F1184" w:rsidP="006F1184">
      <w:pPr>
        <w:pStyle w:val="DefaultPalatino"/>
      </w:pPr>
      <w:r>
        <w:rPr>
          <w:lang w:val="fr-CA"/>
        </w:rPr>
        <w:t xml:space="preserve">Le curriculum de l’Ontario </w:t>
      </w:r>
      <w:r w:rsidRPr="006F1184">
        <w:t>9e et 10e année</w:t>
      </w:r>
      <w:r>
        <w:t xml:space="preserve">: Éducation technologique, 2009 (révisé) </w:t>
      </w:r>
      <w:hyperlink r:id="rId82" w:history="1">
        <w:r>
          <w:rPr>
            <w:rStyle w:val="Hyperlink"/>
          </w:rPr>
          <w:t>http://www.edu.gov.on.ca/fre/curriculum/secondary/teched910curr09.pdf</w:t>
        </w:r>
      </w:hyperlink>
    </w:p>
    <w:p w14:paraId="3B05A9C8" w14:textId="77777777" w:rsidR="006F1184" w:rsidRPr="00AE6B91" w:rsidRDefault="006F1184" w:rsidP="006F1184">
      <w:pPr>
        <w:pStyle w:val="DefaultPalatino"/>
        <w:rPr>
          <w:color w:val="1932FF"/>
          <w:lang w:val="fr-CA"/>
        </w:rPr>
      </w:pPr>
    </w:p>
    <w:p w14:paraId="634F2B48" w14:textId="77777777" w:rsidR="00A63FD5" w:rsidRPr="00AE6B91" w:rsidRDefault="006F1184" w:rsidP="004833B2">
      <w:pPr>
        <w:jc w:val="left"/>
        <w:rPr>
          <w:color w:val="1932FF"/>
          <w:u w:val="single"/>
          <w:lang w:val="fr-CA"/>
        </w:rPr>
      </w:pPr>
      <w:r>
        <w:rPr>
          <w:bCs/>
          <w:lang w:val="fr-CA"/>
        </w:rPr>
        <w:t>Le curriculum de l’Ontario</w:t>
      </w:r>
      <w:r>
        <w:rPr>
          <w:lang w:val="fr-CA"/>
        </w:rPr>
        <w:t xml:space="preserve"> </w:t>
      </w:r>
      <w:r>
        <w:t>11</w:t>
      </w:r>
      <w:r w:rsidRPr="006F1184">
        <w:t xml:space="preserve">e et </w:t>
      </w:r>
      <w:r>
        <w:t>12</w:t>
      </w:r>
      <w:r w:rsidRPr="006F1184">
        <w:t>e année</w:t>
      </w:r>
      <w:r>
        <w:t xml:space="preserve">: Éducation technologique, 2009 (révisé) </w:t>
      </w:r>
      <w:hyperlink r:id="rId83" w:history="1">
        <w:r w:rsidRPr="005B4146">
          <w:rPr>
            <w:rStyle w:val="Hyperlink"/>
            <w:lang w:val="fr-CA"/>
          </w:rPr>
          <w:t>http://www.edu.gov.on.ca/fre/curriculum/secondary/2009teched1112curr.pdf</w:t>
        </w:r>
      </w:hyperlink>
    </w:p>
    <w:p w14:paraId="6F3C49E3" w14:textId="77777777" w:rsidR="002B167B" w:rsidRPr="00AE6B91" w:rsidRDefault="002B167B" w:rsidP="004833B2">
      <w:pPr>
        <w:jc w:val="left"/>
        <w:rPr>
          <w:lang w:val="fr-CA"/>
        </w:rPr>
      </w:pPr>
    </w:p>
    <w:sectPr w:rsidR="002B167B" w:rsidRPr="00AE6B91" w:rsidSect="00A03EE6">
      <w:footerReference w:type="default" r:id="rId84"/>
      <w:pgSz w:w="12240" w:h="15840"/>
      <w:pgMar w:top="1134" w:right="1152" w:bottom="1418" w:left="1440" w:header="720" w:footer="720" w:gutter="0"/>
      <w:pgNumType w:start="3"/>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71A228" w14:textId="77777777" w:rsidR="00F55510" w:rsidRDefault="00F55510">
      <w:pPr>
        <w:spacing w:after="0"/>
      </w:pPr>
      <w:r>
        <w:separator/>
      </w:r>
    </w:p>
  </w:endnote>
  <w:endnote w:type="continuationSeparator" w:id="0">
    <w:p w14:paraId="2CD5B82F" w14:textId="77777777" w:rsidR="00F55510" w:rsidRDefault="00F555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Myriad-Bold">
    <w:altName w:val="Calibri"/>
    <w:panose1 w:val="00000000000000000000"/>
    <w:charset w:val="00"/>
    <w:family w:val="swiss"/>
    <w:notTrueType/>
    <w:pitch w:val="default"/>
    <w:sig w:usb0="00000003" w:usb1="00000000" w:usb2="00000000" w:usb3="00000000" w:csb0="00000001" w:csb1="00000000"/>
  </w:font>
  <w:font w:name="Myriad-Roman">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3C2E" w14:textId="77777777" w:rsidR="00AF05E3" w:rsidRDefault="00AF05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4B9AF4" w14:textId="77777777" w:rsidR="003B2FEA" w:rsidRDefault="003B2FEA">
    <w:pPr>
      <w:pBdr>
        <w:top w:val="nil"/>
        <w:left w:val="nil"/>
        <w:bottom w:val="nil"/>
        <w:right w:val="nil"/>
        <w:between w:val="nil"/>
      </w:pBdr>
      <w:tabs>
        <w:tab w:val="center" w:pos="4680"/>
        <w:tab w:val="right" w:pos="9360"/>
      </w:tabs>
      <w:spacing w:after="0"/>
      <w:jc w:val="right"/>
      <w:rPr>
        <w:b/>
        <w:smallCaps/>
        <w:color w:val="FFFFF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6556B" w14:textId="77777777" w:rsidR="00AF05E3" w:rsidRDefault="00AF05E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3496949"/>
      <w:docPartObj>
        <w:docPartGallery w:val="Page Numbers (Bottom of Page)"/>
        <w:docPartUnique/>
      </w:docPartObj>
    </w:sdtPr>
    <w:sdtEndPr>
      <w:rPr>
        <w:b/>
        <w:noProof/>
        <w:color w:val="FFFFFF" w:themeColor="background1"/>
        <w:sz w:val="24"/>
      </w:rPr>
    </w:sdtEndPr>
    <w:sdtContent>
      <w:p w14:paraId="422A782E" w14:textId="77777777" w:rsidR="003B2FEA" w:rsidRPr="004B2AE7" w:rsidRDefault="003B2FEA" w:rsidP="00805D0B">
        <w:pPr>
          <w:pStyle w:val="Footer"/>
          <w:jc w:val="right"/>
          <w:rPr>
            <w:b/>
            <w:color w:val="FFFFFF" w:themeColor="background1"/>
            <w:sz w:val="24"/>
          </w:rPr>
        </w:pPr>
        <w:r w:rsidRPr="004B2AE7">
          <w:rPr>
            <w:b/>
            <w:noProof/>
            <w:color w:val="FFFFFF" w:themeColor="background1"/>
            <w:sz w:val="24"/>
            <w:lang w:val="fr-CA" w:eastAsia="fr-CA"/>
          </w:rPr>
          <w:drawing>
            <wp:anchor distT="0" distB="0" distL="114300" distR="114300" simplePos="0" relativeHeight="251658240" behindDoc="1" locked="0" layoutInCell="1" allowOverlap="1" wp14:anchorId="6BF83124" wp14:editId="2B8212D0">
              <wp:simplePos x="0" y="0"/>
              <wp:positionH relativeFrom="column">
                <wp:posOffset>-924560</wp:posOffset>
              </wp:positionH>
              <wp:positionV relativeFrom="paragraph">
                <wp:posOffset>-410845</wp:posOffset>
              </wp:positionV>
              <wp:extent cx="7803969" cy="1019175"/>
              <wp:effectExtent l="0" t="0" r="6985" b="0"/>
              <wp:wrapNone/>
              <wp:docPr id="25" name="Picture 24" descr="Decorative Footer Banner" title="Decorative Foot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COR Computers TEJ Footer Bann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03969" cy="1019175"/>
                      </a:xfrm>
                      <a:prstGeom prst="rect">
                        <a:avLst/>
                      </a:prstGeom>
                    </pic:spPr>
                  </pic:pic>
                </a:graphicData>
              </a:graphic>
              <wp14:sizeRelH relativeFrom="page">
                <wp14:pctWidth>0</wp14:pctWidth>
              </wp14:sizeRelH>
              <wp14:sizeRelV relativeFrom="page">
                <wp14:pctHeight>0</wp14:pctHeight>
              </wp14:sizeRelV>
            </wp:anchor>
          </w:drawing>
        </w:r>
        <w:r w:rsidRPr="004B2AE7">
          <w:rPr>
            <w:b/>
            <w:color w:val="FFFFFF" w:themeColor="background1"/>
            <w:sz w:val="24"/>
          </w:rPr>
          <w:fldChar w:fldCharType="begin"/>
        </w:r>
        <w:r w:rsidRPr="004B2AE7">
          <w:rPr>
            <w:b/>
            <w:color w:val="FFFFFF" w:themeColor="background1"/>
            <w:sz w:val="24"/>
          </w:rPr>
          <w:instrText xml:space="preserve"> PAGE   \* MERGEFORMAT </w:instrText>
        </w:r>
        <w:r w:rsidRPr="004B2AE7">
          <w:rPr>
            <w:b/>
            <w:color w:val="FFFFFF" w:themeColor="background1"/>
            <w:sz w:val="24"/>
          </w:rPr>
          <w:fldChar w:fldCharType="separate"/>
        </w:r>
        <w:r w:rsidR="009C47F8">
          <w:rPr>
            <w:b/>
            <w:noProof/>
            <w:color w:val="FFFFFF" w:themeColor="background1"/>
            <w:sz w:val="24"/>
          </w:rPr>
          <w:t>32</w:t>
        </w:r>
        <w:r w:rsidRPr="004B2AE7">
          <w:rPr>
            <w:b/>
            <w:noProof/>
            <w:color w:val="FFFFFF" w:themeColor="background1"/>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C12F93" w14:textId="77777777" w:rsidR="00F55510" w:rsidRDefault="00F55510">
      <w:pPr>
        <w:spacing w:after="0"/>
      </w:pPr>
      <w:r>
        <w:separator/>
      </w:r>
    </w:p>
  </w:footnote>
  <w:footnote w:type="continuationSeparator" w:id="0">
    <w:p w14:paraId="55108828" w14:textId="77777777" w:rsidR="00F55510" w:rsidRDefault="00F5551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EF1BBB" w14:textId="77777777" w:rsidR="00AF05E3" w:rsidRDefault="00AF05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E63E4" w14:textId="77777777" w:rsidR="00AF05E3" w:rsidRDefault="00AF05E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0FAD6A" w14:textId="77777777" w:rsidR="00AF05E3" w:rsidRDefault="00AF05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E60E10"/>
    <w:multiLevelType w:val="hybridMultilevel"/>
    <w:tmpl w:val="63344480"/>
    <w:lvl w:ilvl="0" w:tplc="832E0C3E">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B65DB0"/>
    <w:multiLevelType w:val="hybridMultilevel"/>
    <w:tmpl w:val="E154E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33933"/>
    <w:multiLevelType w:val="hybridMultilevel"/>
    <w:tmpl w:val="50507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D243C7"/>
    <w:multiLevelType w:val="hybridMultilevel"/>
    <w:tmpl w:val="C9C29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797E81"/>
    <w:multiLevelType w:val="hybridMultilevel"/>
    <w:tmpl w:val="EF1A5A8A"/>
    <w:lvl w:ilvl="0" w:tplc="832E0C3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FB68AF"/>
    <w:multiLevelType w:val="hybridMultilevel"/>
    <w:tmpl w:val="B658C7F2"/>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56512061"/>
    <w:multiLevelType w:val="hybridMultilevel"/>
    <w:tmpl w:val="C706A3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6825C9"/>
    <w:multiLevelType w:val="hybridMultilevel"/>
    <w:tmpl w:val="B130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D46671"/>
    <w:multiLevelType w:val="hybridMultilevel"/>
    <w:tmpl w:val="9E885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E7218"/>
    <w:multiLevelType w:val="hybridMultilevel"/>
    <w:tmpl w:val="CF3A86DC"/>
    <w:lvl w:ilvl="0" w:tplc="4D60AFFA">
      <w:start w:val="1"/>
      <w:numFmt w:val="lowerRoman"/>
      <w:pStyle w:val="ListParagraph"/>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1F307D"/>
    <w:multiLevelType w:val="hybridMultilevel"/>
    <w:tmpl w:val="D3586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C6A5DE0"/>
    <w:multiLevelType w:val="hybridMultilevel"/>
    <w:tmpl w:val="4A0C15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2"/>
  </w:num>
  <w:num w:numId="4">
    <w:abstractNumId w:val="8"/>
  </w:num>
  <w:num w:numId="5">
    <w:abstractNumId w:val="10"/>
  </w:num>
  <w:num w:numId="6">
    <w:abstractNumId w:val="1"/>
  </w:num>
  <w:num w:numId="7">
    <w:abstractNumId w:val="3"/>
  </w:num>
  <w:num w:numId="8">
    <w:abstractNumId w:val="0"/>
  </w:num>
  <w:num w:numId="9">
    <w:abstractNumId w:val="4"/>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9"/>
    <w:lvlOverride w:ilvl="0">
      <w:startOverride w:val="1"/>
    </w:lvlOverride>
  </w:num>
  <w:num w:numId="15">
    <w:abstractNumId w:val="9"/>
    <w:lvlOverride w:ilvl="0">
      <w:startOverride w:val="1"/>
    </w:lvlOverride>
  </w:num>
  <w:num w:numId="16">
    <w:abstractNumId w:val="9"/>
    <w:lvlOverride w:ilvl="0">
      <w:startOverride w:val="1"/>
    </w:lvlOverride>
  </w:num>
  <w:num w:numId="17">
    <w:abstractNumId w:val="9"/>
    <w:lvlOverride w:ilvl="0">
      <w:startOverride w:val="1"/>
    </w:lvlOverride>
  </w:num>
  <w:num w:numId="18">
    <w:abstractNumId w:val="9"/>
    <w:lvlOverride w:ilvl="0">
      <w:startOverride w:val="1"/>
    </w:lvlOverride>
  </w:num>
  <w:num w:numId="19">
    <w:abstractNumId w:val="9"/>
    <w:lvlOverride w:ilvl="0">
      <w:startOverride w:val="1"/>
    </w:lvlOverride>
  </w:num>
  <w:num w:numId="20">
    <w:abstractNumId w:val="9"/>
    <w:lvlOverride w:ilvl="0">
      <w:startOverride w:val="1"/>
    </w:lvlOverride>
  </w:num>
  <w:num w:numId="21">
    <w:abstractNumId w:val="9"/>
  </w:num>
  <w:num w:numId="22">
    <w:abstractNumId w:val="11"/>
  </w:num>
  <w:num w:numId="23">
    <w:abstractNumId w:val="6"/>
  </w:num>
  <w:num w:numId="24">
    <w:abstractNumId w:val="9"/>
    <w:lvlOverride w:ilvl="0">
      <w:startOverride w:val="1"/>
    </w:lvlOverride>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28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FD5"/>
    <w:rsid w:val="00001BD7"/>
    <w:rsid w:val="00005B51"/>
    <w:rsid w:val="0001118A"/>
    <w:rsid w:val="000155EE"/>
    <w:rsid w:val="0002265C"/>
    <w:rsid w:val="00022BCB"/>
    <w:rsid w:val="00033285"/>
    <w:rsid w:val="00037A0F"/>
    <w:rsid w:val="000409F0"/>
    <w:rsid w:val="000557CF"/>
    <w:rsid w:val="000560B4"/>
    <w:rsid w:val="00067FBF"/>
    <w:rsid w:val="000846A7"/>
    <w:rsid w:val="0008472A"/>
    <w:rsid w:val="00085F90"/>
    <w:rsid w:val="00086BCA"/>
    <w:rsid w:val="00093F47"/>
    <w:rsid w:val="00094048"/>
    <w:rsid w:val="00094BF0"/>
    <w:rsid w:val="000A1710"/>
    <w:rsid w:val="000B748F"/>
    <w:rsid w:val="000C3B7C"/>
    <w:rsid w:val="000C6017"/>
    <w:rsid w:val="000D0AF6"/>
    <w:rsid w:val="000D1B08"/>
    <w:rsid w:val="000D5AAB"/>
    <w:rsid w:val="000D68D7"/>
    <w:rsid w:val="000F30B2"/>
    <w:rsid w:val="000F330F"/>
    <w:rsid w:val="000F41DE"/>
    <w:rsid w:val="000F4832"/>
    <w:rsid w:val="000F7698"/>
    <w:rsid w:val="00103BC0"/>
    <w:rsid w:val="001042C8"/>
    <w:rsid w:val="001139DE"/>
    <w:rsid w:val="001146BA"/>
    <w:rsid w:val="00117FD7"/>
    <w:rsid w:val="00121A4F"/>
    <w:rsid w:val="00130716"/>
    <w:rsid w:val="00130C98"/>
    <w:rsid w:val="0013368D"/>
    <w:rsid w:val="00134A73"/>
    <w:rsid w:val="00136C78"/>
    <w:rsid w:val="0014286C"/>
    <w:rsid w:val="00145303"/>
    <w:rsid w:val="00145FF4"/>
    <w:rsid w:val="0015700A"/>
    <w:rsid w:val="001571BB"/>
    <w:rsid w:val="00162B6A"/>
    <w:rsid w:val="001665A8"/>
    <w:rsid w:val="001710CC"/>
    <w:rsid w:val="00175FB7"/>
    <w:rsid w:val="001819A5"/>
    <w:rsid w:val="00192F3C"/>
    <w:rsid w:val="00194398"/>
    <w:rsid w:val="00195365"/>
    <w:rsid w:val="001A26E5"/>
    <w:rsid w:val="001A641B"/>
    <w:rsid w:val="001A74F6"/>
    <w:rsid w:val="001B1E17"/>
    <w:rsid w:val="001C12CA"/>
    <w:rsid w:val="001C3EF5"/>
    <w:rsid w:val="001C4231"/>
    <w:rsid w:val="001C4875"/>
    <w:rsid w:val="001C48D4"/>
    <w:rsid w:val="001C6EDB"/>
    <w:rsid w:val="001D2CA4"/>
    <w:rsid w:val="001E242F"/>
    <w:rsid w:val="001E2F21"/>
    <w:rsid w:val="001F0A12"/>
    <w:rsid w:val="001F1FB4"/>
    <w:rsid w:val="001F4EE8"/>
    <w:rsid w:val="00201DDD"/>
    <w:rsid w:val="00204238"/>
    <w:rsid w:val="002054BA"/>
    <w:rsid w:val="00211E16"/>
    <w:rsid w:val="00215D2F"/>
    <w:rsid w:val="0022746E"/>
    <w:rsid w:val="00230DD5"/>
    <w:rsid w:val="002425A9"/>
    <w:rsid w:val="002444BA"/>
    <w:rsid w:val="00244B8A"/>
    <w:rsid w:val="00244FCC"/>
    <w:rsid w:val="00246A67"/>
    <w:rsid w:val="0025443D"/>
    <w:rsid w:val="00254AF3"/>
    <w:rsid w:val="002559C4"/>
    <w:rsid w:val="00261DD8"/>
    <w:rsid w:val="00263026"/>
    <w:rsid w:val="00270518"/>
    <w:rsid w:val="00271194"/>
    <w:rsid w:val="00275222"/>
    <w:rsid w:val="002803EF"/>
    <w:rsid w:val="002809E2"/>
    <w:rsid w:val="00283751"/>
    <w:rsid w:val="00283E57"/>
    <w:rsid w:val="00285583"/>
    <w:rsid w:val="00286900"/>
    <w:rsid w:val="00286D9E"/>
    <w:rsid w:val="00287A92"/>
    <w:rsid w:val="00296619"/>
    <w:rsid w:val="002966F2"/>
    <w:rsid w:val="00297833"/>
    <w:rsid w:val="002A2A77"/>
    <w:rsid w:val="002A39CD"/>
    <w:rsid w:val="002A45D5"/>
    <w:rsid w:val="002B167B"/>
    <w:rsid w:val="002B4051"/>
    <w:rsid w:val="002B6C7E"/>
    <w:rsid w:val="002C6E30"/>
    <w:rsid w:val="002D105A"/>
    <w:rsid w:val="002D2085"/>
    <w:rsid w:val="002D67DF"/>
    <w:rsid w:val="002D6FEE"/>
    <w:rsid w:val="002E212C"/>
    <w:rsid w:val="002F0884"/>
    <w:rsid w:val="00303A3C"/>
    <w:rsid w:val="00306BD4"/>
    <w:rsid w:val="00310B6F"/>
    <w:rsid w:val="0031438B"/>
    <w:rsid w:val="00317C3A"/>
    <w:rsid w:val="003360B3"/>
    <w:rsid w:val="00336118"/>
    <w:rsid w:val="00336C6B"/>
    <w:rsid w:val="00337E0A"/>
    <w:rsid w:val="00342C6A"/>
    <w:rsid w:val="0035717C"/>
    <w:rsid w:val="00371392"/>
    <w:rsid w:val="00392C83"/>
    <w:rsid w:val="003A7B5F"/>
    <w:rsid w:val="003B2FEA"/>
    <w:rsid w:val="003C70F5"/>
    <w:rsid w:val="003D3B2A"/>
    <w:rsid w:val="003E1FF5"/>
    <w:rsid w:val="003E242D"/>
    <w:rsid w:val="00424A36"/>
    <w:rsid w:val="00433C76"/>
    <w:rsid w:val="004347C1"/>
    <w:rsid w:val="004379F7"/>
    <w:rsid w:val="00443446"/>
    <w:rsid w:val="00444161"/>
    <w:rsid w:val="0044729E"/>
    <w:rsid w:val="00452214"/>
    <w:rsid w:val="004600A6"/>
    <w:rsid w:val="00461A9E"/>
    <w:rsid w:val="004626FB"/>
    <w:rsid w:val="00465A99"/>
    <w:rsid w:val="004777E8"/>
    <w:rsid w:val="004833B2"/>
    <w:rsid w:val="00490317"/>
    <w:rsid w:val="00491FE2"/>
    <w:rsid w:val="0049219B"/>
    <w:rsid w:val="00494EA9"/>
    <w:rsid w:val="004966A3"/>
    <w:rsid w:val="004A7E4F"/>
    <w:rsid w:val="004B2AE7"/>
    <w:rsid w:val="004C3338"/>
    <w:rsid w:val="004C56C4"/>
    <w:rsid w:val="004C6C26"/>
    <w:rsid w:val="004D5117"/>
    <w:rsid w:val="004D6974"/>
    <w:rsid w:val="004D7EBE"/>
    <w:rsid w:val="004F4453"/>
    <w:rsid w:val="0050099B"/>
    <w:rsid w:val="005009A1"/>
    <w:rsid w:val="00503999"/>
    <w:rsid w:val="00523016"/>
    <w:rsid w:val="00531550"/>
    <w:rsid w:val="00532E6A"/>
    <w:rsid w:val="00543C33"/>
    <w:rsid w:val="00543ECE"/>
    <w:rsid w:val="005472AB"/>
    <w:rsid w:val="00553AB6"/>
    <w:rsid w:val="005542B5"/>
    <w:rsid w:val="00570923"/>
    <w:rsid w:val="0057588C"/>
    <w:rsid w:val="00581E75"/>
    <w:rsid w:val="00587A72"/>
    <w:rsid w:val="005A0470"/>
    <w:rsid w:val="005B3762"/>
    <w:rsid w:val="005B642E"/>
    <w:rsid w:val="005C2660"/>
    <w:rsid w:val="005D3801"/>
    <w:rsid w:val="005D555A"/>
    <w:rsid w:val="005E2B37"/>
    <w:rsid w:val="005F333A"/>
    <w:rsid w:val="005F4CB9"/>
    <w:rsid w:val="005F56D9"/>
    <w:rsid w:val="005F5EF0"/>
    <w:rsid w:val="006011E7"/>
    <w:rsid w:val="00601FD9"/>
    <w:rsid w:val="00602718"/>
    <w:rsid w:val="00602723"/>
    <w:rsid w:val="00605DC1"/>
    <w:rsid w:val="00615FDD"/>
    <w:rsid w:val="00617217"/>
    <w:rsid w:val="0062168F"/>
    <w:rsid w:val="006312D2"/>
    <w:rsid w:val="00641EA1"/>
    <w:rsid w:val="00642FC8"/>
    <w:rsid w:val="00665A87"/>
    <w:rsid w:val="006714A0"/>
    <w:rsid w:val="00674363"/>
    <w:rsid w:val="00676FCE"/>
    <w:rsid w:val="00677390"/>
    <w:rsid w:val="00677CBC"/>
    <w:rsid w:val="00683616"/>
    <w:rsid w:val="00683744"/>
    <w:rsid w:val="006847D2"/>
    <w:rsid w:val="0069091E"/>
    <w:rsid w:val="006A10F0"/>
    <w:rsid w:val="006B0924"/>
    <w:rsid w:val="006B1487"/>
    <w:rsid w:val="006B3243"/>
    <w:rsid w:val="006B3850"/>
    <w:rsid w:val="006C00A3"/>
    <w:rsid w:val="006C49C7"/>
    <w:rsid w:val="006C7E8A"/>
    <w:rsid w:val="006D0954"/>
    <w:rsid w:val="006D2B0C"/>
    <w:rsid w:val="006D3701"/>
    <w:rsid w:val="006D7435"/>
    <w:rsid w:val="006F1184"/>
    <w:rsid w:val="006F4573"/>
    <w:rsid w:val="006F607C"/>
    <w:rsid w:val="006F7A05"/>
    <w:rsid w:val="00703C3B"/>
    <w:rsid w:val="00707D02"/>
    <w:rsid w:val="007114A8"/>
    <w:rsid w:val="007140C1"/>
    <w:rsid w:val="00715211"/>
    <w:rsid w:val="00717204"/>
    <w:rsid w:val="007220F3"/>
    <w:rsid w:val="00732B53"/>
    <w:rsid w:val="0074092E"/>
    <w:rsid w:val="007416DD"/>
    <w:rsid w:val="00741938"/>
    <w:rsid w:val="0074459C"/>
    <w:rsid w:val="007536C1"/>
    <w:rsid w:val="007546B5"/>
    <w:rsid w:val="00762EE7"/>
    <w:rsid w:val="007646F5"/>
    <w:rsid w:val="00765612"/>
    <w:rsid w:val="00777AD0"/>
    <w:rsid w:val="0078345E"/>
    <w:rsid w:val="00790B87"/>
    <w:rsid w:val="0079685C"/>
    <w:rsid w:val="007A1F3D"/>
    <w:rsid w:val="007A24D0"/>
    <w:rsid w:val="007A4A0E"/>
    <w:rsid w:val="007B2BCF"/>
    <w:rsid w:val="007B4AB3"/>
    <w:rsid w:val="007B6271"/>
    <w:rsid w:val="007B7268"/>
    <w:rsid w:val="007B77E8"/>
    <w:rsid w:val="007B7806"/>
    <w:rsid w:val="007C559A"/>
    <w:rsid w:val="007C79D2"/>
    <w:rsid w:val="007E4E6E"/>
    <w:rsid w:val="007E550A"/>
    <w:rsid w:val="007F0029"/>
    <w:rsid w:val="007F39F2"/>
    <w:rsid w:val="007F5F95"/>
    <w:rsid w:val="008032DB"/>
    <w:rsid w:val="00805D0B"/>
    <w:rsid w:val="008063EB"/>
    <w:rsid w:val="0081325B"/>
    <w:rsid w:val="008133E6"/>
    <w:rsid w:val="00817C98"/>
    <w:rsid w:val="00820E40"/>
    <w:rsid w:val="00821FE1"/>
    <w:rsid w:val="008222C3"/>
    <w:rsid w:val="00822694"/>
    <w:rsid w:val="00826669"/>
    <w:rsid w:val="00847B02"/>
    <w:rsid w:val="00852040"/>
    <w:rsid w:val="00853C5E"/>
    <w:rsid w:val="00853D3C"/>
    <w:rsid w:val="00854328"/>
    <w:rsid w:val="00854A68"/>
    <w:rsid w:val="00861814"/>
    <w:rsid w:val="00862434"/>
    <w:rsid w:val="00866862"/>
    <w:rsid w:val="00871C4C"/>
    <w:rsid w:val="00874931"/>
    <w:rsid w:val="00882BB5"/>
    <w:rsid w:val="00891ED0"/>
    <w:rsid w:val="008944A2"/>
    <w:rsid w:val="0089656F"/>
    <w:rsid w:val="008A0F9A"/>
    <w:rsid w:val="008A7DB2"/>
    <w:rsid w:val="008B1D8E"/>
    <w:rsid w:val="008C079D"/>
    <w:rsid w:val="008D5C5F"/>
    <w:rsid w:val="008E5A22"/>
    <w:rsid w:val="008E7916"/>
    <w:rsid w:val="008F5E7F"/>
    <w:rsid w:val="008F6768"/>
    <w:rsid w:val="0091028B"/>
    <w:rsid w:val="00911FC1"/>
    <w:rsid w:val="009134DD"/>
    <w:rsid w:val="00913872"/>
    <w:rsid w:val="00923895"/>
    <w:rsid w:val="00923DCF"/>
    <w:rsid w:val="009255CE"/>
    <w:rsid w:val="00926F5E"/>
    <w:rsid w:val="00927060"/>
    <w:rsid w:val="009352A9"/>
    <w:rsid w:val="00936AF4"/>
    <w:rsid w:val="009473E8"/>
    <w:rsid w:val="00960646"/>
    <w:rsid w:val="00961F7F"/>
    <w:rsid w:val="00964B34"/>
    <w:rsid w:val="009655FA"/>
    <w:rsid w:val="00971E30"/>
    <w:rsid w:val="00981251"/>
    <w:rsid w:val="00981362"/>
    <w:rsid w:val="0098204C"/>
    <w:rsid w:val="009910D7"/>
    <w:rsid w:val="00993828"/>
    <w:rsid w:val="00997A4A"/>
    <w:rsid w:val="009B6DF7"/>
    <w:rsid w:val="009C47F8"/>
    <w:rsid w:val="009C7B1A"/>
    <w:rsid w:val="009D0853"/>
    <w:rsid w:val="009D741D"/>
    <w:rsid w:val="009E03D1"/>
    <w:rsid w:val="009E3EFB"/>
    <w:rsid w:val="009E5C48"/>
    <w:rsid w:val="009E6C8A"/>
    <w:rsid w:val="009F2A80"/>
    <w:rsid w:val="00A01EBA"/>
    <w:rsid w:val="00A03EE6"/>
    <w:rsid w:val="00A05FE4"/>
    <w:rsid w:val="00A06494"/>
    <w:rsid w:val="00A070C0"/>
    <w:rsid w:val="00A070DB"/>
    <w:rsid w:val="00A0740E"/>
    <w:rsid w:val="00A110A0"/>
    <w:rsid w:val="00A13340"/>
    <w:rsid w:val="00A1571C"/>
    <w:rsid w:val="00A218D4"/>
    <w:rsid w:val="00A2426F"/>
    <w:rsid w:val="00A27907"/>
    <w:rsid w:val="00A46AC3"/>
    <w:rsid w:val="00A5064A"/>
    <w:rsid w:val="00A51622"/>
    <w:rsid w:val="00A54499"/>
    <w:rsid w:val="00A549D9"/>
    <w:rsid w:val="00A55FC9"/>
    <w:rsid w:val="00A55FD1"/>
    <w:rsid w:val="00A577BE"/>
    <w:rsid w:val="00A63FD5"/>
    <w:rsid w:val="00A704BF"/>
    <w:rsid w:val="00A8189D"/>
    <w:rsid w:val="00A86A65"/>
    <w:rsid w:val="00A9429E"/>
    <w:rsid w:val="00A96B38"/>
    <w:rsid w:val="00AA0BA5"/>
    <w:rsid w:val="00AA5A4A"/>
    <w:rsid w:val="00AA6DA9"/>
    <w:rsid w:val="00AB0774"/>
    <w:rsid w:val="00AC0D1C"/>
    <w:rsid w:val="00AC36F8"/>
    <w:rsid w:val="00AC52CF"/>
    <w:rsid w:val="00AC5F22"/>
    <w:rsid w:val="00AC7637"/>
    <w:rsid w:val="00AC7A9F"/>
    <w:rsid w:val="00AD71B6"/>
    <w:rsid w:val="00AE40BB"/>
    <w:rsid w:val="00AE6738"/>
    <w:rsid w:val="00AE6B91"/>
    <w:rsid w:val="00AF05E3"/>
    <w:rsid w:val="00AF2B57"/>
    <w:rsid w:val="00B01C9F"/>
    <w:rsid w:val="00B03050"/>
    <w:rsid w:val="00B04DEC"/>
    <w:rsid w:val="00B10671"/>
    <w:rsid w:val="00B149A1"/>
    <w:rsid w:val="00B2119C"/>
    <w:rsid w:val="00B27DB6"/>
    <w:rsid w:val="00B3336F"/>
    <w:rsid w:val="00B3496F"/>
    <w:rsid w:val="00B37F7A"/>
    <w:rsid w:val="00B411B0"/>
    <w:rsid w:val="00B500EF"/>
    <w:rsid w:val="00B506BD"/>
    <w:rsid w:val="00B67E9F"/>
    <w:rsid w:val="00B70677"/>
    <w:rsid w:val="00B73DB0"/>
    <w:rsid w:val="00B759EB"/>
    <w:rsid w:val="00B77252"/>
    <w:rsid w:val="00B80971"/>
    <w:rsid w:val="00B80C79"/>
    <w:rsid w:val="00B93613"/>
    <w:rsid w:val="00B94274"/>
    <w:rsid w:val="00BA2534"/>
    <w:rsid w:val="00BA4072"/>
    <w:rsid w:val="00BA4214"/>
    <w:rsid w:val="00BA43EF"/>
    <w:rsid w:val="00BA733B"/>
    <w:rsid w:val="00BB197C"/>
    <w:rsid w:val="00BC37D6"/>
    <w:rsid w:val="00BC5068"/>
    <w:rsid w:val="00BC5547"/>
    <w:rsid w:val="00BD08C1"/>
    <w:rsid w:val="00BD2061"/>
    <w:rsid w:val="00BE1EB9"/>
    <w:rsid w:val="00BE5DF8"/>
    <w:rsid w:val="00BF6E15"/>
    <w:rsid w:val="00BF744C"/>
    <w:rsid w:val="00C03DEF"/>
    <w:rsid w:val="00C05C98"/>
    <w:rsid w:val="00C15752"/>
    <w:rsid w:val="00C1626E"/>
    <w:rsid w:val="00C23409"/>
    <w:rsid w:val="00C24D01"/>
    <w:rsid w:val="00C24F79"/>
    <w:rsid w:val="00C267C0"/>
    <w:rsid w:val="00C3232A"/>
    <w:rsid w:val="00C32ECE"/>
    <w:rsid w:val="00C34E94"/>
    <w:rsid w:val="00C35BE2"/>
    <w:rsid w:val="00C409A9"/>
    <w:rsid w:val="00C4211D"/>
    <w:rsid w:val="00C56159"/>
    <w:rsid w:val="00C6229C"/>
    <w:rsid w:val="00C63229"/>
    <w:rsid w:val="00C67A1E"/>
    <w:rsid w:val="00C70C06"/>
    <w:rsid w:val="00C71965"/>
    <w:rsid w:val="00C733BD"/>
    <w:rsid w:val="00C749C2"/>
    <w:rsid w:val="00C84BE0"/>
    <w:rsid w:val="00C86C6D"/>
    <w:rsid w:val="00C9275F"/>
    <w:rsid w:val="00C92A38"/>
    <w:rsid w:val="00C978A2"/>
    <w:rsid w:val="00CA084C"/>
    <w:rsid w:val="00CA242E"/>
    <w:rsid w:val="00CB2332"/>
    <w:rsid w:val="00CC1670"/>
    <w:rsid w:val="00CC343C"/>
    <w:rsid w:val="00CC7E82"/>
    <w:rsid w:val="00CD12A9"/>
    <w:rsid w:val="00CD2622"/>
    <w:rsid w:val="00CE0C8E"/>
    <w:rsid w:val="00CF42D4"/>
    <w:rsid w:val="00CF693C"/>
    <w:rsid w:val="00D009B7"/>
    <w:rsid w:val="00D02BC6"/>
    <w:rsid w:val="00D06C58"/>
    <w:rsid w:val="00D13E45"/>
    <w:rsid w:val="00D14F34"/>
    <w:rsid w:val="00D1547C"/>
    <w:rsid w:val="00D31D51"/>
    <w:rsid w:val="00D3623C"/>
    <w:rsid w:val="00D471FB"/>
    <w:rsid w:val="00D55BC8"/>
    <w:rsid w:val="00D560C2"/>
    <w:rsid w:val="00D60E61"/>
    <w:rsid w:val="00D6233E"/>
    <w:rsid w:val="00D65709"/>
    <w:rsid w:val="00D6753B"/>
    <w:rsid w:val="00D755ED"/>
    <w:rsid w:val="00D82404"/>
    <w:rsid w:val="00D95D1A"/>
    <w:rsid w:val="00D96044"/>
    <w:rsid w:val="00D97A0F"/>
    <w:rsid w:val="00DA0119"/>
    <w:rsid w:val="00DA0A1D"/>
    <w:rsid w:val="00DA2B8B"/>
    <w:rsid w:val="00DA6F43"/>
    <w:rsid w:val="00DA7A49"/>
    <w:rsid w:val="00DB0243"/>
    <w:rsid w:val="00DB560C"/>
    <w:rsid w:val="00DB6E5A"/>
    <w:rsid w:val="00DC1071"/>
    <w:rsid w:val="00DC5497"/>
    <w:rsid w:val="00DD3369"/>
    <w:rsid w:val="00DD3852"/>
    <w:rsid w:val="00DD5EFF"/>
    <w:rsid w:val="00DE2A86"/>
    <w:rsid w:val="00DF0297"/>
    <w:rsid w:val="00E07692"/>
    <w:rsid w:val="00E076E4"/>
    <w:rsid w:val="00E10A9D"/>
    <w:rsid w:val="00E11385"/>
    <w:rsid w:val="00E13CE9"/>
    <w:rsid w:val="00E16A6F"/>
    <w:rsid w:val="00E17101"/>
    <w:rsid w:val="00E2741F"/>
    <w:rsid w:val="00E41AE5"/>
    <w:rsid w:val="00E435E3"/>
    <w:rsid w:val="00E44792"/>
    <w:rsid w:val="00E50050"/>
    <w:rsid w:val="00E56FD7"/>
    <w:rsid w:val="00E61E76"/>
    <w:rsid w:val="00E6634E"/>
    <w:rsid w:val="00E66465"/>
    <w:rsid w:val="00E67D64"/>
    <w:rsid w:val="00E81313"/>
    <w:rsid w:val="00E92117"/>
    <w:rsid w:val="00E930C6"/>
    <w:rsid w:val="00E931F6"/>
    <w:rsid w:val="00EA1DC7"/>
    <w:rsid w:val="00EB700F"/>
    <w:rsid w:val="00EC10A3"/>
    <w:rsid w:val="00ED31F6"/>
    <w:rsid w:val="00EE11FA"/>
    <w:rsid w:val="00EE31D1"/>
    <w:rsid w:val="00EE59DB"/>
    <w:rsid w:val="00EF4EEA"/>
    <w:rsid w:val="00EF550A"/>
    <w:rsid w:val="00F0001D"/>
    <w:rsid w:val="00F21129"/>
    <w:rsid w:val="00F2472E"/>
    <w:rsid w:val="00F31B52"/>
    <w:rsid w:val="00F36D80"/>
    <w:rsid w:val="00F40692"/>
    <w:rsid w:val="00F42D2A"/>
    <w:rsid w:val="00F530D7"/>
    <w:rsid w:val="00F539F3"/>
    <w:rsid w:val="00F553C2"/>
    <w:rsid w:val="00F55510"/>
    <w:rsid w:val="00F56B84"/>
    <w:rsid w:val="00F6179C"/>
    <w:rsid w:val="00F62233"/>
    <w:rsid w:val="00F8128F"/>
    <w:rsid w:val="00F84204"/>
    <w:rsid w:val="00F8770E"/>
    <w:rsid w:val="00F87BBD"/>
    <w:rsid w:val="00F90913"/>
    <w:rsid w:val="00FA7558"/>
    <w:rsid w:val="00FB0308"/>
    <w:rsid w:val="00FC37B2"/>
    <w:rsid w:val="00FC5DE1"/>
    <w:rsid w:val="00FD015F"/>
    <w:rsid w:val="00FD367F"/>
    <w:rsid w:val="00FD732C"/>
    <w:rsid w:val="00FE31FB"/>
    <w:rsid w:val="00FF08B7"/>
    <w:rsid w:val="00FF117C"/>
    <w:rsid w:val="00FF1B6D"/>
    <w:rsid w:val="00FF313A"/>
    <w:rsid w:val="00FF484F"/>
    <w:rsid w:val="00FF58E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EFD834"/>
  <w15:docId w15:val="{5519A68D-85FC-4B21-94B7-017CA821A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Palatino Linotype" w:eastAsia="Palatino Linotype" w:hAnsi="Palatino Linotype" w:cs="Palatino Linotype"/>
        <w:sz w:val="24"/>
        <w:szCs w:val="24"/>
        <w:lang w:val="en-US" w:eastAsia="en-CA"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B8B"/>
    <w:pPr>
      <w:jc w:val="both"/>
    </w:pPr>
    <w:rPr>
      <w:rFonts w:ascii="Arial" w:hAnsi="Arial"/>
      <w:sz w:val="22"/>
    </w:rPr>
  </w:style>
  <w:style w:type="paragraph" w:styleId="Heading1">
    <w:name w:val="heading 1"/>
    <w:basedOn w:val="Normal"/>
    <w:next w:val="Normal"/>
    <w:link w:val="Heading1Char"/>
    <w:autoRedefine/>
    <w:uiPriority w:val="9"/>
    <w:qFormat/>
    <w:rsid w:val="00822694"/>
    <w:pPr>
      <w:keepNext/>
      <w:keepLines/>
      <w:spacing w:before="240" w:after="360"/>
      <w:outlineLvl w:val="0"/>
    </w:pPr>
    <w:rPr>
      <w:rFonts w:asciiTheme="majorHAnsi" w:eastAsia="Verdana" w:hAnsiTheme="majorHAnsi" w:cstheme="majorHAnsi"/>
      <w:color w:val="2E74B5" w:themeColor="accent1" w:themeShade="BF"/>
      <w:sz w:val="40"/>
      <w:szCs w:val="40"/>
      <w:lang w:val="fr-CA"/>
    </w:rPr>
  </w:style>
  <w:style w:type="paragraph" w:styleId="Heading2">
    <w:name w:val="heading 2"/>
    <w:basedOn w:val="Normal"/>
    <w:next w:val="Normal"/>
    <w:link w:val="Heading2Char"/>
    <w:autoRedefine/>
    <w:uiPriority w:val="9"/>
    <w:unhideWhenUsed/>
    <w:qFormat/>
    <w:rsid w:val="00C24D01"/>
    <w:pPr>
      <w:keepNext/>
      <w:keepLines/>
      <w:spacing w:before="360" w:after="0"/>
      <w:ind w:left="284"/>
      <w:jc w:val="left"/>
      <w:outlineLvl w:val="1"/>
    </w:pPr>
    <w:rPr>
      <w:rFonts w:asciiTheme="majorHAnsi" w:eastAsia="Times New Roman" w:hAnsiTheme="majorHAnsi" w:cstheme="majorBidi"/>
      <w:color w:val="1932FF"/>
      <w:sz w:val="32"/>
      <w:szCs w:val="32"/>
      <w:lang w:eastAsia="en-US"/>
    </w:rPr>
  </w:style>
  <w:style w:type="paragraph" w:styleId="Heading3">
    <w:name w:val="heading 3"/>
    <w:basedOn w:val="Normal"/>
    <w:next w:val="Normal"/>
    <w:link w:val="Heading3Char"/>
    <w:uiPriority w:val="9"/>
    <w:unhideWhenUsed/>
    <w:qFormat/>
    <w:rsid w:val="00A110A0"/>
    <w:pPr>
      <w:keepNext/>
      <w:keepLines/>
      <w:spacing w:before="240" w:after="0"/>
      <w:outlineLvl w:val="2"/>
    </w:pPr>
    <w:rPr>
      <w:rFonts w:asciiTheme="majorHAnsi" w:eastAsiaTheme="majorEastAsia" w:hAnsiTheme="majorHAnsi" w:cstheme="majorBidi"/>
      <w:color w:val="1932FF"/>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Palatino">
    <w:name w:val="Default Palatino"/>
    <w:basedOn w:val="NoSpacing"/>
    <w:link w:val="DefaultPalatinoChar"/>
    <w:qFormat/>
    <w:rsid w:val="00084341"/>
    <w:pPr>
      <w:spacing w:before="100" w:beforeAutospacing="1"/>
    </w:pPr>
    <w:rPr>
      <w:bCs/>
    </w:rPr>
  </w:style>
  <w:style w:type="character" w:customStyle="1" w:styleId="DefaultPalatinoChar">
    <w:name w:val="Default Palatino Char"/>
    <w:basedOn w:val="DefaultParagraphFont"/>
    <w:link w:val="DefaultPalatino"/>
    <w:rsid w:val="00084341"/>
    <w:rPr>
      <w:rFonts w:ascii="Palatino Linotype" w:hAnsi="Palatino Linotype"/>
      <w:bCs/>
      <w:sz w:val="24"/>
      <w:szCs w:val="24"/>
    </w:rPr>
  </w:style>
  <w:style w:type="paragraph" w:styleId="NoSpacing">
    <w:name w:val="No Spacing"/>
    <w:uiPriority w:val="1"/>
    <w:qFormat/>
    <w:rsid w:val="0002265C"/>
    <w:pPr>
      <w:spacing w:after="0"/>
    </w:pPr>
    <w:rPr>
      <w:rFonts w:ascii="Arial" w:hAnsi="Arial"/>
      <w:sz w:val="22"/>
    </w:rPr>
  </w:style>
  <w:style w:type="character" w:customStyle="1" w:styleId="Heading1Char">
    <w:name w:val="Heading 1 Char"/>
    <w:basedOn w:val="DefaultParagraphFont"/>
    <w:link w:val="Heading1"/>
    <w:uiPriority w:val="9"/>
    <w:rsid w:val="00822694"/>
    <w:rPr>
      <w:rFonts w:asciiTheme="majorHAnsi" w:eastAsia="Verdana" w:hAnsiTheme="majorHAnsi" w:cstheme="majorHAnsi"/>
      <w:color w:val="2E74B5" w:themeColor="accent1" w:themeShade="BF"/>
      <w:sz w:val="40"/>
      <w:szCs w:val="40"/>
      <w:lang w:val="fr-CA"/>
    </w:rPr>
  </w:style>
  <w:style w:type="character" w:customStyle="1" w:styleId="Heading2Char">
    <w:name w:val="Heading 2 Char"/>
    <w:basedOn w:val="DefaultParagraphFont"/>
    <w:link w:val="Heading2"/>
    <w:uiPriority w:val="9"/>
    <w:rsid w:val="00C24D01"/>
    <w:rPr>
      <w:rFonts w:asciiTheme="majorHAnsi" w:eastAsia="Times New Roman" w:hAnsiTheme="majorHAnsi" w:cstheme="majorBidi"/>
      <w:color w:val="1932FF"/>
      <w:sz w:val="32"/>
      <w:szCs w:val="32"/>
      <w:lang w:eastAsia="en-US"/>
    </w:rPr>
  </w:style>
  <w:style w:type="paragraph" w:styleId="Header">
    <w:name w:val="header"/>
    <w:basedOn w:val="Normal"/>
    <w:link w:val="HeaderChar"/>
    <w:uiPriority w:val="99"/>
    <w:unhideWhenUsed/>
    <w:rsid w:val="000B0ECD"/>
    <w:pPr>
      <w:tabs>
        <w:tab w:val="center" w:pos="4680"/>
        <w:tab w:val="right" w:pos="9360"/>
      </w:tabs>
      <w:spacing w:after="0"/>
    </w:pPr>
  </w:style>
  <w:style w:type="character" w:customStyle="1" w:styleId="HeaderChar">
    <w:name w:val="Header Char"/>
    <w:basedOn w:val="DefaultParagraphFont"/>
    <w:link w:val="Header"/>
    <w:uiPriority w:val="99"/>
    <w:rsid w:val="000B0ECD"/>
    <w:rPr>
      <w:rFonts w:ascii="Palatino Linotype" w:hAnsi="Palatino Linotype"/>
      <w:sz w:val="24"/>
    </w:rPr>
  </w:style>
  <w:style w:type="paragraph" w:styleId="Footer">
    <w:name w:val="footer"/>
    <w:basedOn w:val="Normal"/>
    <w:link w:val="FooterChar"/>
    <w:uiPriority w:val="99"/>
    <w:unhideWhenUsed/>
    <w:rsid w:val="000B0ECD"/>
    <w:pPr>
      <w:tabs>
        <w:tab w:val="center" w:pos="4680"/>
        <w:tab w:val="right" w:pos="9360"/>
      </w:tabs>
      <w:spacing w:after="0"/>
    </w:pPr>
  </w:style>
  <w:style w:type="character" w:customStyle="1" w:styleId="FooterChar">
    <w:name w:val="Footer Char"/>
    <w:basedOn w:val="DefaultParagraphFont"/>
    <w:link w:val="Footer"/>
    <w:uiPriority w:val="99"/>
    <w:rsid w:val="000B0ECD"/>
    <w:rPr>
      <w:rFonts w:ascii="Palatino Linotype" w:hAnsi="Palatino Linotype"/>
      <w:sz w:val="24"/>
    </w:rPr>
  </w:style>
  <w:style w:type="character" w:styleId="Hyperlink">
    <w:name w:val="Hyperlink"/>
    <w:basedOn w:val="DefaultParagraphFont"/>
    <w:uiPriority w:val="99"/>
    <w:unhideWhenUsed/>
    <w:rsid w:val="00767F5A"/>
    <w:rPr>
      <w:color w:val="0563C1" w:themeColor="hyperlink"/>
      <w:u w:val="single"/>
    </w:rPr>
  </w:style>
  <w:style w:type="paragraph" w:styleId="ListParagraph">
    <w:name w:val="List Paragraph"/>
    <w:basedOn w:val="Normal"/>
    <w:autoRedefine/>
    <w:uiPriority w:val="34"/>
    <w:qFormat/>
    <w:rsid w:val="005C2660"/>
    <w:pPr>
      <w:numPr>
        <w:numId w:val="21"/>
      </w:numPr>
      <w:shd w:val="clear" w:color="auto" w:fill="FFFFFF"/>
      <w:contextualSpacing/>
      <w:textAlignment w:val="baseline"/>
    </w:pPr>
    <w:rPr>
      <w:rFonts w:eastAsia="Times New Roman"/>
      <w:color w:val="000000"/>
      <w:lang w:eastAsia="en-US"/>
    </w:rPr>
  </w:style>
  <w:style w:type="table" w:styleId="TableGrid">
    <w:name w:val="Table Grid"/>
    <w:basedOn w:val="TableNormal"/>
    <w:uiPriority w:val="1"/>
    <w:rsid w:val="00BA061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5C82"/>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A110A0"/>
    <w:rPr>
      <w:rFonts w:asciiTheme="majorHAnsi" w:eastAsiaTheme="majorEastAsia" w:hAnsiTheme="majorHAnsi" w:cstheme="majorBidi"/>
      <w:color w:val="1932FF"/>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TableGrid1">
    <w:name w:val="Table Grid1"/>
    <w:basedOn w:val="TableNormal"/>
    <w:next w:val="TableGrid"/>
    <w:uiPriority w:val="59"/>
    <w:rsid w:val="00AC5F22"/>
    <w:pPr>
      <w:spacing w:after="0"/>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4069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0692"/>
    <w:rPr>
      <w:rFonts w:ascii="Tahoma" w:hAnsi="Tahoma" w:cs="Tahoma"/>
      <w:sz w:val="16"/>
      <w:szCs w:val="16"/>
    </w:rPr>
  </w:style>
  <w:style w:type="paragraph" w:styleId="TOC1">
    <w:name w:val="toc 1"/>
    <w:basedOn w:val="Normal"/>
    <w:next w:val="Normal"/>
    <w:autoRedefine/>
    <w:uiPriority w:val="39"/>
    <w:unhideWhenUsed/>
    <w:rsid w:val="00C05C98"/>
    <w:pPr>
      <w:tabs>
        <w:tab w:val="right" w:leader="dot" w:pos="9350"/>
      </w:tabs>
      <w:spacing w:after="100"/>
      <w:jc w:val="left"/>
    </w:pPr>
    <w:rPr>
      <w:noProof/>
      <w:sz w:val="20"/>
      <w:szCs w:val="20"/>
      <w:lang w:val="fr-CA"/>
    </w:rPr>
  </w:style>
  <w:style w:type="paragraph" w:styleId="TOC2">
    <w:name w:val="toc 2"/>
    <w:basedOn w:val="Normal"/>
    <w:next w:val="Normal"/>
    <w:autoRedefine/>
    <w:uiPriority w:val="39"/>
    <w:unhideWhenUsed/>
    <w:rsid w:val="00CF42D4"/>
    <w:pPr>
      <w:spacing w:after="100"/>
      <w:ind w:left="220"/>
    </w:pPr>
  </w:style>
  <w:style w:type="paragraph" w:styleId="TOC3">
    <w:name w:val="toc 3"/>
    <w:basedOn w:val="Normal"/>
    <w:next w:val="Normal"/>
    <w:autoRedefine/>
    <w:uiPriority w:val="39"/>
    <w:unhideWhenUsed/>
    <w:rsid w:val="00CF42D4"/>
    <w:pPr>
      <w:spacing w:after="100"/>
      <w:ind w:left="440"/>
    </w:pPr>
  </w:style>
  <w:style w:type="character" w:styleId="FollowedHyperlink">
    <w:name w:val="FollowedHyperlink"/>
    <w:basedOn w:val="DefaultParagraphFont"/>
    <w:uiPriority w:val="99"/>
    <w:semiHidden/>
    <w:unhideWhenUsed/>
    <w:rsid w:val="00523016"/>
    <w:rPr>
      <w:color w:val="954F72" w:themeColor="followedHyperlink"/>
      <w:u w:val="single"/>
    </w:rPr>
  </w:style>
  <w:style w:type="character" w:customStyle="1" w:styleId="UnresolvedMention1">
    <w:name w:val="Unresolved Mention1"/>
    <w:basedOn w:val="DefaultParagraphFont"/>
    <w:uiPriority w:val="99"/>
    <w:semiHidden/>
    <w:unhideWhenUsed/>
    <w:rsid w:val="00523016"/>
    <w:rPr>
      <w:color w:val="605E5C"/>
      <w:shd w:val="clear" w:color="auto" w:fill="E1DFDD"/>
    </w:rPr>
  </w:style>
  <w:style w:type="paragraph" w:styleId="TOCHeading">
    <w:name w:val="TOC Heading"/>
    <w:basedOn w:val="Heading1"/>
    <w:next w:val="Normal"/>
    <w:uiPriority w:val="39"/>
    <w:unhideWhenUsed/>
    <w:qFormat/>
    <w:rsid w:val="004F4453"/>
    <w:pPr>
      <w:spacing w:after="0" w:line="259" w:lineRule="auto"/>
      <w:jc w:val="left"/>
      <w:outlineLvl w:val="9"/>
    </w:pPr>
    <w:rPr>
      <w:rFonts w:eastAsiaTheme="majorEastAsia" w:cstheme="majorBidi"/>
      <w:sz w:val="32"/>
      <w:szCs w:val="32"/>
      <w:lang w:eastAsia="en-US"/>
    </w:rPr>
  </w:style>
  <w:style w:type="paragraph" w:styleId="HTMLPreformatted">
    <w:name w:val="HTML Preformatted"/>
    <w:basedOn w:val="Normal"/>
    <w:link w:val="HTMLPreformattedChar"/>
    <w:uiPriority w:val="99"/>
    <w:semiHidden/>
    <w:unhideWhenUsed/>
    <w:rsid w:val="00BD08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lang w:val="fr-CA" w:eastAsia="fr-CA"/>
    </w:rPr>
  </w:style>
  <w:style w:type="character" w:customStyle="1" w:styleId="HTMLPreformattedChar">
    <w:name w:val="HTML Preformatted Char"/>
    <w:basedOn w:val="DefaultParagraphFont"/>
    <w:link w:val="HTMLPreformatted"/>
    <w:uiPriority w:val="99"/>
    <w:semiHidden/>
    <w:rsid w:val="00BD08C1"/>
    <w:rPr>
      <w:rFonts w:ascii="Courier New" w:eastAsia="Times New Roman" w:hAnsi="Courier New" w:cs="Courier New"/>
      <w:sz w:val="20"/>
      <w:szCs w:val="20"/>
      <w:lang w:val="fr-CA" w:eastAsia="fr-CA"/>
    </w:rPr>
  </w:style>
  <w:style w:type="character" w:styleId="CommentReference">
    <w:name w:val="annotation reference"/>
    <w:basedOn w:val="DefaultParagraphFont"/>
    <w:uiPriority w:val="99"/>
    <w:semiHidden/>
    <w:unhideWhenUsed/>
    <w:rsid w:val="00D1547C"/>
    <w:rPr>
      <w:sz w:val="16"/>
      <w:szCs w:val="16"/>
    </w:rPr>
  </w:style>
  <w:style w:type="paragraph" w:styleId="CommentText">
    <w:name w:val="annotation text"/>
    <w:basedOn w:val="Normal"/>
    <w:link w:val="CommentTextChar"/>
    <w:uiPriority w:val="99"/>
    <w:semiHidden/>
    <w:unhideWhenUsed/>
    <w:rsid w:val="00D1547C"/>
    <w:rPr>
      <w:rFonts w:eastAsiaTheme="minorHAnsi" w:cstheme="minorBidi"/>
      <w:color w:val="000000" w:themeColor="text1"/>
      <w:sz w:val="20"/>
      <w:szCs w:val="20"/>
      <w:lang w:val="fr-CA" w:eastAsia="en-US"/>
    </w:rPr>
  </w:style>
  <w:style w:type="character" w:customStyle="1" w:styleId="CommentTextChar">
    <w:name w:val="Comment Text Char"/>
    <w:basedOn w:val="DefaultParagraphFont"/>
    <w:link w:val="CommentText"/>
    <w:uiPriority w:val="99"/>
    <w:semiHidden/>
    <w:rsid w:val="00D1547C"/>
    <w:rPr>
      <w:rFonts w:ascii="Arial" w:eastAsiaTheme="minorHAnsi" w:hAnsi="Arial" w:cstheme="minorBidi"/>
      <w:color w:val="000000" w:themeColor="text1"/>
      <w:sz w:val="20"/>
      <w:szCs w:val="20"/>
      <w:lang w:val="fr-CA" w:eastAsia="en-US"/>
    </w:rPr>
  </w:style>
  <w:style w:type="character" w:styleId="UnresolvedMention">
    <w:name w:val="Unresolved Mention"/>
    <w:basedOn w:val="DefaultParagraphFont"/>
    <w:uiPriority w:val="99"/>
    <w:semiHidden/>
    <w:unhideWhenUsed/>
    <w:rsid w:val="00C7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075910">
      <w:bodyDiv w:val="1"/>
      <w:marLeft w:val="0"/>
      <w:marRight w:val="0"/>
      <w:marTop w:val="0"/>
      <w:marBottom w:val="0"/>
      <w:divBdr>
        <w:top w:val="none" w:sz="0" w:space="0" w:color="auto"/>
        <w:left w:val="none" w:sz="0" w:space="0" w:color="auto"/>
        <w:bottom w:val="none" w:sz="0" w:space="0" w:color="auto"/>
        <w:right w:val="none" w:sz="0" w:space="0" w:color="auto"/>
      </w:divBdr>
    </w:div>
    <w:div w:id="11759207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octe.ca/application/files/1615/9207/6203/TEJ10_-_VIDEO_5_OHMS_LAWS.mp4" TargetMode="External"/><Relationship Id="rId21" Type="http://schemas.openxmlformats.org/officeDocument/2006/relationships/hyperlink" Target="https://www.youtube.com/c/OCTEOntario/videos?view=0&amp;sort=dd&amp;shelf_id=0" TargetMode="External"/><Relationship Id="rId42" Type="http://schemas.openxmlformats.org/officeDocument/2006/relationships/hyperlink" Target="http://www.octe.ca/application/files/1515/9218/2980/TEJ10_-_VIDEO_13_USING_BOOLEAN_OPERATORS.mp4" TargetMode="External"/><Relationship Id="rId47" Type="http://schemas.openxmlformats.org/officeDocument/2006/relationships/hyperlink" Target="https://www.octe.ca/application/files/7215/9207/5726/TEJ10_-_VIDEO_1_INTRODUCTION_TO_TASK.mp4" TargetMode="External"/><Relationship Id="rId63" Type="http://schemas.openxmlformats.org/officeDocument/2006/relationships/hyperlink" Target="http://www.octe.ca/application/files/1215/9207/7047/TEJ10_-_VIDEO_10_USING_A_DIGITAL_INPUT_SENSOR.mp4" TargetMode="External"/><Relationship Id="rId68" Type="http://schemas.openxmlformats.org/officeDocument/2006/relationships/hyperlink" Target="http://www.octe.ca/application/files/1515/9218/2980/TEJ10_-_VIDEO_13_USING_BOOLEAN_OPERATORS.mp4" TargetMode="External"/><Relationship Id="rId84" Type="http://schemas.openxmlformats.org/officeDocument/2006/relationships/footer" Target="footer4.xml"/><Relationship Id="rId16" Type="http://schemas.openxmlformats.org/officeDocument/2006/relationships/hyperlink" Target="https://www.octe.ca/application/files/2215/9449/4639/Lexique_de_termes_utilises_par_Arduino.pdf" TargetMode="External"/><Relationship Id="rId11" Type="http://schemas.openxmlformats.org/officeDocument/2006/relationships/footer" Target="footer1.xml"/><Relationship Id="rId32" Type="http://schemas.openxmlformats.org/officeDocument/2006/relationships/hyperlink" Target="http://www.octe.ca/application/files/7115/9207/6681/TEJ10_-_VIDEO_8_INTRO_TO_MICROCONTROLLERS.mp4" TargetMode="External"/><Relationship Id="rId37" Type="http://schemas.openxmlformats.org/officeDocument/2006/relationships/hyperlink" Target="https://www.youtube.com/c/OCTEOntario/videos?view=0&amp;sort=dd&amp;shelf_id=0" TargetMode="External"/><Relationship Id="rId53" Type="http://schemas.openxmlformats.org/officeDocument/2006/relationships/hyperlink" Target="http://www.octe.ca/application/files/6115/9207/6113/TEJ10_-_VIDEO_4_USING_A_BREADBOARD.mp4" TargetMode="External"/><Relationship Id="rId58" Type="http://schemas.openxmlformats.org/officeDocument/2006/relationships/hyperlink" Target="http://www.octe.ca/application/files/6615/9207/6325/TEJ10_-_VIDEO_6_SERIES_CIRCUITS.mp4" TargetMode="External"/><Relationship Id="rId74" Type="http://schemas.openxmlformats.org/officeDocument/2006/relationships/image" Target="media/image4.png"/><Relationship Id="rId79" Type="http://schemas.openxmlformats.org/officeDocument/2006/relationships/hyperlink" Target="http://www.edu.gov.on.ca/eng/curriculum/secondary/techedemphasiscourses.pdf" TargetMode="External"/><Relationship Id="rId5" Type="http://schemas.openxmlformats.org/officeDocument/2006/relationships/settings" Target="settings.xml"/><Relationship Id="rId19" Type="http://schemas.openxmlformats.org/officeDocument/2006/relationships/image" Target="media/image2.jpg"/><Relationship Id="rId14" Type="http://schemas.openxmlformats.org/officeDocument/2006/relationships/footer" Target="footer3.xml"/><Relationship Id="rId22" Type="http://schemas.openxmlformats.org/officeDocument/2006/relationships/hyperlink" Target="http://www.octe.ca/application/files/9515/9207/5940/TEJ10_-_VIDEO_3_VOLTAGE_CURRENT_RESISTANCE.mp4" TargetMode="External"/><Relationship Id="rId27" Type="http://schemas.openxmlformats.org/officeDocument/2006/relationships/hyperlink" Target="https://www.youtube.com/c/OCTEOntario/videos?view=0&amp;sort=dd&amp;shelf_id=0" TargetMode="External"/><Relationship Id="rId30" Type="http://schemas.openxmlformats.org/officeDocument/2006/relationships/hyperlink" Target="http://www.octe.ca/application/files/9615/9207/6464/TEJ10_-_VIDEO_7_PARALLEL_CIRCUITS.mp4" TargetMode="External"/><Relationship Id="rId35" Type="http://schemas.openxmlformats.org/officeDocument/2006/relationships/hyperlink" Target="https://www.youtube.com/c/OCTEOntario/videos?view=0&amp;sort=dd&amp;shelf_id=0" TargetMode="External"/><Relationship Id="rId43" Type="http://schemas.openxmlformats.org/officeDocument/2006/relationships/hyperlink" Target="https://www.youtube.com/c/OCTEOntario/videos?view=0&amp;sort=dd&amp;shelf_id=0" TargetMode="External"/><Relationship Id="rId48" Type="http://schemas.openxmlformats.org/officeDocument/2006/relationships/hyperlink" Target="http://www.octe.ca/application/files/7215/9207/5726/TEJ10_-_VIDEO_1_INTRODUCTION_TO_TASK.mp4" TargetMode="External"/><Relationship Id="rId56" Type="http://schemas.openxmlformats.org/officeDocument/2006/relationships/hyperlink" Target="http://www.octe.ca/application/files/6615/9207/6325/TEJ10_-_VIDEO_6_SERIES_CIRCUITS.mp4" TargetMode="External"/><Relationship Id="rId64" Type="http://schemas.openxmlformats.org/officeDocument/2006/relationships/hyperlink" Target="http://www.octe.ca/application/files/1215/9207/7231/TEJ10_-_VIDEO_11_USING_AN_ANALOG_INPUT.mp4" TargetMode="External"/><Relationship Id="rId69" Type="http://schemas.openxmlformats.org/officeDocument/2006/relationships/hyperlink" Target="http://www.octe.ca/application/files/1515/9218/2980/TEJ10_-_VIDEO_13_USING_BOOLEAN_OPERATORS.mp4" TargetMode="External"/><Relationship Id="rId77" Type="http://schemas.openxmlformats.org/officeDocument/2006/relationships/hyperlink" Target="https://www.arduino.cc/" TargetMode="External"/><Relationship Id="rId8" Type="http://schemas.openxmlformats.org/officeDocument/2006/relationships/endnotes" Target="endnotes.xml"/><Relationship Id="rId51" Type="http://schemas.openxmlformats.org/officeDocument/2006/relationships/hyperlink" Target="http://www.octe.ca/application/files/9515/9207/5940/TEJ10_-_VIDEO_3_VOLTAGE_CURRENT_RESISTANCE.mp4" TargetMode="External"/><Relationship Id="rId72" Type="http://schemas.openxmlformats.org/officeDocument/2006/relationships/hyperlink" Target="https://www.octe.ca/fr/resources/resource-folder/technologie-des-systemes-informatiques-securidoc" TargetMode="External"/><Relationship Id="rId80" Type="http://schemas.openxmlformats.org/officeDocument/2006/relationships/hyperlink" Target="http://www.edu.gov.on.ca/fre/policyfunding/growSuccessfr.pdf" TargetMode="External"/><Relationship Id="rId85"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www.youtube.com/c/OCTEOntario/videos?view=0&amp;sort=dd&amp;shelf_id=0" TargetMode="External"/><Relationship Id="rId25" Type="http://schemas.openxmlformats.org/officeDocument/2006/relationships/hyperlink" Target="https://www.youtube.com/c/OCTEOntario/videos?view=0&amp;sort=dd&amp;shelf_id=0" TargetMode="External"/><Relationship Id="rId33" Type="http://schemas.openxmlformats.org/officeDocument/2006/relationships/hyperlink" Target="https://www.youtube.com/c/OCTEOntario/videos?view=0&amp;sort=dd&amp;shelf_id=0" TargetMode="External"/><Relationship Id="rId38" Type="http://schemas.openxmlformats.org/officeDocument/2006/relationships/hyperlink" Target="http://www.octe.ca/application/files/1215/9207/7231/TEJ10_-_VIDEO_11_USING_AN_ANALOG_INPUT.mp4" TargetMode="External"/><Relationship Id="rId46" Type="http://schemas.openxmlformats.org/officeDocument/2006/relationships/hyperlink" Target="https://www.arduino.cc/" TargetMode="External"/><Relationship Id="rId59" Type="http://schemas.openxmlformats.org/officeDocument/2006/relationships/hyperlink" Target="http://www.octe.ca/application/files/9615/9207/6464/TEJ10_-_VIDEO_7_PARALLEL_CIRCUITS.mp4" TargetMode="External"/><Relationship Id="rId67" Type="http://schemas.openxmlformats.org/officeDocument/2006/relationships/hyperlink" Target="http://www.octe.ca/application/files/6815/9207/7391/TEJ10_-_VIDEO_12_USING_AN_ULTRASONIC_SENSOR.mp4" TargetMode="External"/><Relationship Id="rId20" Type="http://schemas.openxmlformats.org/officeDocument/2006/relationships/hyperlink" Target="https://www.youtube.com/c/OCTEOntario/videos?view=0&amp;sort=dd&amp;shelf_id=0" TargetMode="External"/><Relationship Id="rId41" Type="http://schemas.openxmlformats.org/officeDocument/2006/relationships/hyperlink" Target="https://www.youtube.com/c/OCTEOntario/videos?view=0&amp;sort=dd&amp;shelf_id=0" TargetMode="External"/><Relationship Id="rId54" Type="http://schemas.openxmlformats.org/officeDocument/2006/relationships/hyperlink" Target="http://www.octe.ca/application/files/1615/9207/6203/TEJ10_-_VIDEO_5_OHMS_LAWS.mp4" TargetMode="External"/><Relationship Id="rId62" Type="http://schemas.openxmlformats.org/officeDocument/2006/relationships/hyperlink" Target="http://www.octe.ca/application/files/1215/9207/7047/TEJ10_-_VIDEO_10_USING_A_DIGITAL_INPUT_SENSOR.mp4" TargetMode="External"/><Relationship Id="rId70" Type="http://schemas.openxmlformats.org/officeDocument/2006/relationships/hyperlink" Target="http://www.octe.ca/application/files/8215/9207/7551/TEJ10_-_VIDEO_13_CLOSING_VIDEO.mp4" TargetMode="External"/><Relationship Id="rId75" Type="http://schemas.openxmlformats.org/officeDocument/2006/relationships/image" Target="media/image5.jpg"/><Relationship Id="rId83" Type="http://schemas.openxmlformats.org/officeDocument/2006/relationships/hyperlink" Target="http://www.edu.gov.on.ca/fre/curriculum/secondary/2009teched1112curr.pd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1.jpg"/><Relationship Id="rId23" Type="http://schemas.openxmlformats.org/officeDocument/2006/relationships/hyperlink" Target="https://www.youtube.com/c/OCTEOntario/videos?view=0&amp;sort=dd&amp;shelf_id=0" TargetMode="External"/><Relationship Id="rId28" Type="http://schemas.openxmlformats.org/officeDocument/2006/relationships/hyperlink" Target="http://www.octe.ca/application/files/6615/9207/6325/TEJ10_-_VIDEO_6_SERIES_CIRCUITS.mp4" TargetMode="External"/><Relationship Id="rId36" Type="http://schemas.openxmlformats.org/officeDocument/2006/relationships/hyperlink" Target="http://www.octe.ca/application/files/1215/9207/7047/TEJ10_-_VIDEO_10_USING_A_DIGITAL_INPUT_SENSOR.mp4" TargetMode="External"/><Relationship Id="rId49" Type="http://schemas.openxmlformats.org/officeDocument/2006/relationships/hyperlink" Target="http://www.octe.ca/application/files/1715/9207/5822/TEJ10_-_VIDEO_2_INTRODUCTION_TO_SIMULATOR.mp4" TargetMode="External"/><Relationship Id="rId57" Type="http://schemas.openxmlformats.org/officeDocument/2006/relationships/hyperlink" Target="http://www.octe.ca/application/files/6615/9207/6325/TEJ10_-_VIDEO_6_SERIES_CIRCUITS.mp4" TargetMode="External"/><Relationship Id="rId10" Type="http://schemas.openxmlformats.org/officeDocument/2006/relationships/header" Target="header2.xml"/><Relationship Id="rId31" Type="http://schemas.openxmlformats.org/officeDocument/2006/relationships/hyperlink" Target="https://www.youtube.com/c/OCTEOntario/videos?view=0&amp;sort=dd&amp;shelf_id=0" TargetMode="External"/><Relationship Id="rId44" Type="http://schemas.openxmlformats.org/officeDocument/2006/relationships/hyperlink" Target="http://www.octe.ca/application/files/8215/9207/7551/TEJ10_-_VIDEO_13_CLOSING_VIDEO.mp4" TargetMode="External"/><Relationship Id="rId52" Type="http://schemas.openxmlformats.org/officeDocument/2006/relationships/hyperlink" Target="http://www.octe.ca/application/files/6115/9207/6113/TEJ10_-_VIDEO_4_USING_A_BREADBOARD.mp4" TargetMode="External"/><Relationship Id="rId60" Type="http://schemas.openxmlformats.org/officeDocument/2006/relationships/hyperlink" Target="http://www.octe.ca/application/files/7115/9207/6681/TEJ10_-_VIDEO_8_INTRO_TO_MICROCONTROLLERS.mp4" TargetMode="External"/><Relationship Id="rId65" Type="http://schemas.openxmlformats.org/officeDocument/2006/relationships/hyperlink" Target="http://www.octe.ca/application/files/1215/9207/7231/TEJ10_-_VIDEO_11_USING_AN_ANALOG_INPUT.mp4" TargetMode="External"/><Relationship Id="rId73" Type="http://schemas.openxmlformats.org/officeDocument/2006/relationships/image" Target="media/image3.jpg"/><Relationship Id="rId78" Type="http://schemas.openxmlformats.org/officeDocument/2006/relationships/hyperlink" Target="https://www.tinkercad.com/" TargetMode="External"/><Relationship Id="rId81" Type="http://schemas.openxmlformats.org/officeDocument/2006/relationships/hyperlink" Target="http://www.edu.gov.on.ca/fre/general/elemsec/speced/LearningforAll2013Fr.pdf" TargetMode="External"/><Relationship Id="rId86"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https://www.octe.ca/application/files/7215/9207/5726/TEJ10_-_VIDEO_1_INTRODUCTION_TO_TASK.mp4" TargetMode="External"/><Relationship Id="rId39" Type="http://schemas.openxmlformats.org/officeDocument/2006/relationships/hyperlink" Target="https://www.youtube.com/c/OCTEOntario/videos?view=0&amp;sort=dd&amp;shelf_id=0" TargetMode="External"/><Relationship Id="rId34" Type="http://schemas.openxmlformats.org/officeDocument/2006/relationships/hyperlink" Target="http://www.octe.ca/application/files/7315/9207/6884/TEJ10_-_VIDEO_9_USING_A_DIGITAL_INPUT.mp4" TargetMode="External"/><Relationship Id="rId50" Type="http://schemas.openxmlformats.org/officeDocument/2006/relationships/hyperlink" Target="http://www.octe.ca/application/files/9515/9207/5940/TEJ10_-_VIDEO_3_VOLTAGE_CURRENT_RESISTANCE.mp4" TargetMode="External"/><Relationship Id="rId55" Type="http://schemas.openxmlformats.org/officeDocument/2006/relationships/hyperlink" Target="http://www.octe.ca/application/files/1615/9207/6203/TEJ10_-_VIDEO_5_OHMS_LAWS.mp4" TargetMode="External"/><Relationship Id="rId76" Type="http://schemas.openxmlformats.org/officeDocument/2006/relationships/hyperlink" Target="https://pedagogienumeriqueenaction.cforp.ca/wp-content/uploads/2016/02/Ontario-21st-century-competencies-foundation-FINAL-FR_AODA_EDUGAINS_Feb-19_16.pdf" TargetMode="External"/><Relationship Id="rId7" Type="http://schemas.openxmlformats.org/officeDocument/2006/relationships/footnotes" Target="footnotes.xml"/><Relationship Id="rId71" Type="http://schemas.openxmlformats.org/officeDocument/2006/relationships/hyperlink" Target="http://www.octe.ca/application/files/8215/9207/7551/TEJ10_-_VIDEO_13_CLOSING_VIDEO.mp4" TargetMode="External"/><Relationship Id="rId2" Type="http://schemas.openxmlformats.org/officeDocument/2006/relationships/customXml" Target="../customXml/item2.xml"/><Relationship Id="rId29" Type="http://schemas.openxmlformats.org/officeDocument/2006/relationships/hyperlink" Target="https://www.youtube.com/c/OCTEOntario/videos?view=0&amp;sort=dd&amp;shelf_id=0" TargetMode="External"/><Relationship Id="rId24" Type="http://schemas.openxmlformats.org/officeDocument/2006/relationships/hyperlink" Target="http://www.octe.ca/application/files/6115/9207/6113/TEJ10_-_VIDEO_4_USING_A_BREADBOARD.mp4" TargetMode="External"/><Relationship Id="rId40" Type="http://schemas.openxmlformats.org/officeDocument/2006/relationships/hyperlink" Target="http://www.octe.ca/application/files/6815/9207/7391/TEJ10_-_VIDEO_12_USING_AN_ULTRASONIC_SENSOR.mp4" TargetMode="External"/><Relationship Id="rId45" Type="http://schemas.openxmlformats.org/officeDocument/2006/relationships/hyperlink" Target="https://www.tinkercad.com/" TargetMode="External"/><Relationship Id="rId66" Type="http://schemas.openxmlformats.org/officeDocument/2006/relationships/hyperlink" Target="http://www.octe.ca/application/files/1215/9207/7047/TEJ10_-_VIDEO_10_USING_A_DIGITAL_INPUT_SENSOR.mp4" TargetMode="External"/><Relationship Id="rId61" Type="http://schemas.openxmlformats.org/officeDocument/2006/relationships/hyperlink" Target="http://www.octe.ca/application/files/7315/9207/6884/TEJ10_-_VIDEO_9_USING_A_DIGITAL_INPUT.mp4" TargetMode="External"/><Relationship Id="rId82" Type="http://schemas.openxmlformats.org/officeDocument/2006/relationships/hyperlink" Target="http://www.edu.gov.on.ca/fre/curriculum/secondary/teched910curr09.pdf"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S64WedfEbDIEjLV/j8Z97l1Va9Q==">AMUW2mU9+9/tUzBew6PdwMjFpCF629WyYJgqhwvltXG/BQH4nMZHAbCO8A5/I40aq84WSRPFFQuPR0NZN9AjfPv/SBAECqPIJqSRIuuZQtLOnQTnp1ZPSG8Q0mkuya0v9s6MGlMi+1Ll</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103D1F2-8FE6-4A4B-A6B5-8269C01F5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33</Pages>
  <Words>9031</Words>
  <Characters>49676</Characters>
  <Application>Microsoft Office Word</Application>
  <DocSecurity>0</DocSecurity>
  <Lines>413</Lines>
  <Paragraphs>117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Fetter</dc:creator>
  <cp:keywords/>
  <dc:description/>
  <cp:lastModifiedBy>Mario Blouin</cp:lastModifiedBy>
  <cp:revision>91</cp:revision>
  <cp:lastPrinted>2020-11-12T15:49:00Z</cp:lastPrinted>
  <dcterms:created xsi:type="dcterms:W3CDTF">2020-07-10T02:41:00Z</dcterms:created>
  <dcterms:modified xsi:type="dcterms:W3CDTF">2020-11-12T15:49:00Z</dcterms:modified>
</cp:coreProperties>
</file>