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FC886" w14:textId="7A19EAE3" w:rsidR="0060347A" w:rsidRDefault="00246C6F">
      <w:pPr>
        <w:sectPr w:rsidR="0060347A" w:rsidSect="00097BC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pgNumType w:start="1"/>
          <w:cols w:space="720"/>
        </w:sectPr>
      </w:pPr>
      <w:bookmarkStart w:id="0" w:name="_top"/>
      <w:bookmarkEnd w:id="0"/>
      <w:r>
        <w:rPr>
          <w:noProof/>
        </w:rPr>
        <w:drawing>
          <wp:anchor distT="0" distB="0" distL="114300" distR="114300" simplePos="0" relativeHeight="251658240" behindDoc="0" locked="0" layoutInCell="1" allowOverlap="1" wp14:anchorId="22FC5FBC" wp14:editId="6B2A8EA6">
            <wp:simplePos x="0" y="0"/>
            <wp:positionH relativeFrom="margin">
              <wp:posOffset>-670560</wp:posOffset>
            </wp:positionH>
            <wp:positionV relativeFrom="paragraph">
              <wp:posOffset>0</wp:posOffset>
            </wp:positionV>
            <wp:extent cx="7345680" cy="9023350"/>
            <wp:effectExtent l="0" t="0" r="7620" b="6350"/>
            <wp:wrapThrough wrapText="bothSides">
              <wp:wrapPolygon edited="0">
                <wp:start x="0" y="0"/>
                <wp:lineTo x="0" y="21570"/>
                <wp:lineTo x="21566" y="21570"/>
                <wp:lineTo x="21566" y="0"/>
                <wp:lineTo x="0" y="0"/>
              </wp:wrapPolygon>
            </wp:wrapThrough>
            <wp:docPr id="5" name="Picture 5"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meline&#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7345680" cy="9023350"/>
                    </a:xfrm>
                    <a:prstGeom prst="rect">
                      <a:avLst/>
                    </a:prstGeom>
                  </pic:spPr>
                </pic:pic>
              </a:graphicData>
            </a:graphic>
            <wp14:sizeRelH relativeFrom="margin">
              <wp14:pctWidth>0</wp14:pctWidth>
            </wp14:sizeRelH>
            <wp14:sizeRelV relativeFrom="margin">
              <wp14:pctHeight>0</wp14:pctHeight>
            </wp14:sizeRelV>
          </wp:anchor>
        </w:drawing>
      </w:r>
    </w:p>
    <w:p w14:paraId="792255F8" w14:textId="2B3B341C" w:rsidR="0060347A" w:rsidRDefault="00A34F04" w:rsidP="009D2B63">
      <w:pPr>
        <w:pStyle w:val="Heading1"/>
      </w:pPr>
      <w:bookmarkStart w:id="1" w:name="_heading=h.gjdgxs" w:colFirst="0" w:colLast="0"/>
      <w:bookmarkStart w:id="2" w:name="_Toc79522354"/>
      <w:bookmarkStart w:id="3" w:name="_Toc84105682"/>
      <w:bookmarkStart w:id="4" w:name="_Toc86252833"/>
      <w:bookmarkEnd w:id="1"/>
      <w:r>
        <w:lastRenderedPageBreak/>
        <w:t xml:space="preserve">Table </w:t>
      </w:r>
      <w:bookmarkEnd w:id="2"/>
      <w:r w:rsidR="00BB0ABA">
        <w:t>des matières</w:t>
      </w:r>
      <w:r>
        <w:t xml:space="preserve"> </w:t>
      </w:r>
      <w:bookmarkEnd w:id="3"/>
      <w:bookmarkEnd w:id="4"/>
    </w:p>
    <w:sdt>
      <w:sdtPr>
        <w:id w:val="779066474"/>
        <w:docPartObj>
          <w:docPartGallery w:val="Table of Contents"/>
          <w:docPartUnique/>
        </w:docPartObj>
      </w:sdtPr>
      <w:sdtEndPr/>
      <w:sdtContent>
        <w:p w14:paraId="52AAFD12" w14:textId="366531B7" w:rsidR="00BB0ABA" w:rsidRDefault="00A34F04" w:rsidP="00BB0ABA">
          <w:pPr>
            <w:pStyle w:val="TOC1"/>
            <w:tabs>
              <w:tab w:val="right" w:pos="9350"/>
            </w:tabs>
            <w:jc w:val="left"/>
            <w:rPr>
              <w:rFonts w:asciiTheme="minorHAnsi" w:eastAsiaTheme="minorEastAsia" w:hAnsiTheme="minorHAnsi" w:cstheme="minorBidi"/>
              <w:noProof/>
              <w:color w:val="auto"/>
              <w:lang w:val="en-CA"/>
            </w:rPr>
          </w:pPr>
          <w:r>
            <w:fldChar w:fldCharType="begin"/>
          </w:r>
          <w:r>
            <w:instrText xml:space="preserve"> TOC \h \u \z </w:instrText>
          </w:r>
          <w:r>
            <w:fldChar w:fldCharType="separate"/>
          </w:r>
        </w:p>
        <w:p w14:paraId="04BB7E86" w14:textId="63458B35" w:rsidR="00BB0ABA" w:rsidRDefault="008C3A3C">
          <w:pPr>
            <w:pStyle w:val="TOC1"/>
            <w:tabs>
              <w:tab w:val="right" w:pos="9350"/>
            </w:tabs>
            <w:rPr>
              <w:rFonts w:asciiTheme="minorHAnsi" w:eastAsiaTheme="minorEastAsia" w:hAnsiTheme="minorHAnsi" w:cstheme="minorBidi"/>
              <w:noProof/>
              <w:color w:val="auto"/>
              <w:lang w:val="en-CA"/>
            </w:rPr>
          </w:pPr>
          <w:hyperlink w:anchor="_Toc86252834" w:history="1">
            <w:r w:rsidR="00BB0ABA" w:rsidRPr="003D6724">
              <w:rPr>
                <w:rStyle w:val="Hyperlink"/>
                <w:noProof/>
              </w:rPr>
              <w:t>Introduction</w:t>
            </w:r>
            <w:r w:rsidR="00BB0ABA">
              <w:rPr>
                <w:noProof/>
                <w:webHidden/>
              </w:rPr>
              <w:tab/>
            </w:r>
            <w:r w:rsidR="00BB0ABA">
              <w:rPr>
                <w:noProof/>
                <w:webHidden/>
              </w:rPr>
              <w:fldChar w:fldCharType="begin"/>
            </w:r>
            <w:r w:rsidR="00BB0ABA">
              <w:rPr>
                <w:noProof/>
                <w:webHidden/>
              </w:rPr>
              <w:instrText xml:space="preserve"> PAGEREF _Toc86252834 \h </w:instrText>
            </w:r>
            <w:r w:rsidR="00BB0ABA">
              <w:rPr>
                <w:noProof/>
                <w:webHidden/>
              </w:rPr>
            </w:r>
            <w:r w:rsidR="00BB0ABA">
              <w:rPr>
                <w:noProof/>
                <w:webHidden/>
              </w:rPr>
              <w:fldChar w:fldCharType="separate"/>
            </w:r>
            <w:r w:rsidR="00F4331B">
              <w:rPr>
                <w:noProof/>
                <w:webHidden/>
              </w:rPr>
              <w:t>2</w:t>
            </w:r>
            <w:r w:rsidR="00BB0ABA">
              <w:rPr>
                <w:noProof/>
                <w:webHidden/>
              </w:rPr>
              <w:fldChar w:fldCharType="end"/>
            </w:r>
          </w:hyperlink>
        </w:p>
        <w:p w14:paraId="27F18C22" w14:textId="6642C375" w:rsidR="00BB0ABA" w:rsidRDefault="008C3A3C">
          <w:pPr>
            <w:pStyle w:val="TOC1"/>
            <w:tabs>
              <w:tab w:val="right" w:pos="9350"/>
            </w:tabs>
            <w:rPr>
              <w:rFonts w:asciiTheme="minorHAnsi" w:eastAsiaTheme="minorEastAsia" w:hAnsiTheme="minorHAnsi" w:cstheme="minorBidi"/>
              <w:noProof/>
              <w:color w:val="auto"/>
              <w:lang w:val="en-CA"/>
            </w:rPr>
          </w:pPr>
          <w:hyperlink w:anchor="_Toc86252835" w:history="1">
            <w:r w:rsidR="00BB0ABA" w:rsidRPr="003D6724">
              <w:rPr>
                <w:rStyle w:val="Hyperlink"/>
                <w:noProof/>
              </w:rPr>
              <w:t>Aperçu du projet</w:t>
            </w:r>
            <w:r w:rsidR="00BB0ABA">
              <w:rPr>
                <w:noProof/>
                <w:webHidden/>
              </w:rPr>
              <w:tab/>
            </w:r>
            <w:r w:rsidR="00BB0ABA">
              <w:rPr>
                <w:noProof/>
                <w:webHidden/>
              </w:rPr>
              <w:fldChar w:fldCharType="begin"/>
            </w:r>
            <w:r w:rsidR="00BB0ABA">
              <w:rPr>
                <w:noProof/>
                <w:webHidden/>
              </w:rPr>
              <w:instrText xml:space="preserve"> PAGEREF _Toc86252835 \h </w:instrText>
            </w:r>
            <w:r w:rsidR="00BB0ABA">
              <w:rPr>
                <w:noProof/>
                <w:webHidden/>
              </w:rPr>
            </w:r>
            <w:r w:rsidR="00BB0ABA">
              <w:rPr>
                <w:noProof/>
                <w:webHidden/>
              </w:rPr>
              <w:fldChar w:fldCharType="separate"/>
            </w:r>
            <w:r w:rsidR="00F4331B">
              <w:rPr>
                <w:noProof/>
                <w:webHidden/>
              </w:rPr>
              <w:t>4</w:t>
            </w:r>
            <w:r w:rsidR="00BB0ABA">
              <w:rPr>
                <w:noProof/>
                <w:webHidden/>
              </w:rPr>
              <w:fldChar w:fldCharType="end"/>
            </w:r>
          </w:hyperlink>
        </w:p>
        <w:p w14:paraId="7899C9B1" w14:textId="0AEEE12D" w:rsidR="00BB0ABA" w:rsidRDefault="008C3A3C">
          <w:pPr>
            <w:pStyle w:val="TOC1"/>
            <w:tabs>
              <w:tab w:val="right" w:pos="9350"/>
            </w:tabs>
            <w:rPr>
              <w:rFonts w:asciiTheme="minorHAnsi" w:eastAsiaTheme="minorEastAsia" w:hAnsiTheme="minorHAnsi" w:cstheme="minorBidi"/>
              <w:noProof/>
              <w:color w:val="auto"/>
              <w:lang w:val="en-CA"/>
            </w:rPr>
          </w:pPr>
          <w:hyperlink w:anchor="_Toc86252836" w:history="1">
            <w:r w:rsidR="00BB0ABA" w:rsidRPr="003D6724">
              <w:rPr>
                <w:rStyle w:val="Hyperlink"/>
                <w:noProof/>
              </w:rPr>
              <w:t>Connaissances préalables</w:t>
            </w:r>
            <w:r w:rsidR="00BB0ABA">
              <w:rPr>
                <w:noProof/>
                <w:webHidden/>
              </w:rPr>
              <w:tab/>
            </w:r>
            <w:r w:rsidR="00BB0ABA">
              <w:rPr>
                <w:noProof/>
                <w:webHidden/>
              </w:rPr>
              <w:fldChar w:fldCharType="begin"/>
            </w:r>
            <w:r w:rsidR="00BB0ABA">
              <w:rPr>
                <w:noProof/>
                <w:webHidden/>
              </w:rPr>
              <w:instrText xml:space="preserve"> PAGEREF _Toc86252836 \h </w:instrText>
            </w:r>
            <w:r w:rsidR="00BB0ABA">
              <w:rPr>
                <w:noProof/>
                <w:webHidden/>
              </w:rPr>
            </w:r>
            <w:r w:rsidR="00BB0ABA">
              <w:rPr>
                <w:noProof/>
                <w:webHidden/>
              </w:rPr>
              <w:fldChar w:fldCharType="separate"/>
            </w:r>
            <w:r w:rsidR="00F4331B">
              <w:rPr>
                <w:noProof/>
                <w:webHidden/>
              </w:rPr>
              <w:t>4</w:t>
            </w:r>
            <w:r w:rsidR="00BB0ABA">
              <w:rPr>
                <w:noProof/>
                <w:webHidden/>
              </w:rPr>
              <w:fldChar w:fldCharType="end"/>
            </w:r>
          </w:hyperlink>
        </w:p>
        <w:p w14:paraId="3EDB873C" w14:textId="25941BFB" w:rsidR="00BB0ABA" w:rsidRDefault="008C3A3C">
          <w:pPr>
            <w:pStyle w:val="TOC1"/>
            <w:tabs>
              <w:tab w:val="right" w:pos="9350"/>
            </w:tabs>
            <w:rPr>
              <w:rFonts w:asciiTheme="minorHAnsi" w:eastAsiaTheme="minorEastAsia" w:hAnsiTheme="minorHAnsi" w:cstheme="minorBidi"/>
              <w:noProof/>
              <w:color w:val="auto"/>
              <w:lang w:val="en-CA"/>
            </w:rPr>
          </w:pPr>
          <w:hyperlink w:anchor="_Toc86252837" w:history="1">
            <w:r w:rsidR="00BB0ABA" w:rsidRPr="003D6724">
              <w:rPr>
                <w:rStyle w:val="Hyperlink"/>
                <w:noProof/>
              </w:rPr>
              <w:t>Activités d’apprentissage</w:t>
            </w:r>
            <w:r w:rsidR="00BB0ABA">
              <w:rPr>
                <w:noProof/>
                <w:webHidden/>
              </w:rPr>
              <w:tab/>
            </w:r>
            <w:r w:rsidR="00BB0ABA">
              <w:rPr>
                <w:noProof/>
                <w:webHidden/>
              </w:rPr>
              <w:fldChar w:fldCharType="begin"/>
            </w:r>
            <w:r w:rsidR="00BB0ABA">
              <w:rPr>
                <w:noProof/>
                <w:webHidden/>
              </w:rPr>
              <w:instrText xml:space="preserve"> PAGEREF _Toc86252837 \h </w:instrText>
            </w:r>
            <w:r w:rsidR="00BB0ABA">
              <w:rPr>
                <w:noProof/>
                <w:webHidden/>
              </w:rPr>
            </w:r>
            <w:r w:rsidR="00BB0ABA">
              <w:rPr>
                <w:noProof/>
                <w:webHidden/>
              </w:rPr>
              <w:fldChar w:fldCharType="separate"/>
            </w:r>
            <w:r w:rsidR="00F4331B">
              <w:rPr>
                <w:noProof/>
                <w:webHidden/>
              </w:rPr>
              <w:t>5</w:t>
            </w:r>
            <w:r w:rsidR="00BB0ABA">
              <w:rPr>
                <w:noProof/>
                <w:webHidden/>
              </w:rPr>
              <w:fldChar w:fldCharType="end"/>
            </w:r>
          </w:hyperlink>
        </w:p>
        <w:p w14:paraId="06DFCD0F" w14:textId="74CA0DF1" w:rsidR="00BB0ABA" w:rsidRDefault="008C3A3C">
          <w:pPr>
            <w:pStyle w:val="TOC2"/>
            <w:tabs>
              <w:tab w:val="right" w:pos="9350"/>
            </w:tabs>
            <w:rPr>
              <w:rFonts w:asciiTheme="minorHAnsi" w:eastAsiaTheme="minorEastAsia" w:hAnsiTheme="minorHAnsi" w:cstheme="minorBidi"/>
              <w:noProof/>
              <w:color w:val="auto"/>
              <w:lang w:val="en-CA"/>
            </w:rPr>
          </w:pPr>
          <w:hyperlink w:anchor="_Toc86252838" w:history="1">
            <w:r w:rsidR="00BB0ABA" w:rsidRPr="003D6724">
              <w:rPr>
                <w:rStyle w:val="Hyperlink"/>
                <w:noProof/>
              </w:rPr>
              <w:t>Activité 1 – Révision pour l’évaluation des connaissances préalables</w:t>
            </w:r>
            <w:r w:rsidR="00BB0ABA">
              <w:rPr>
                <w:noProof/>
                <w:webHidden/>
              </w:rPr>
              <w:tab/>
            </w:r>
            <w:r w:rsidR="00BB0ABA">
              <w:rPr>
                <w:noProof/>
                <w:webHidden/>
              </w:rPr>
              <w:fldChar w:fldCharType="begin"/>
            </w:r>
            <w:r w:rsidR="00BB0ABA">
              <w:rPr>
                <w:noProof/>
                <w:webHidden/>
              </w:rPr>
              <w:instrText xml:space="preserve"> PAGEREF _Toc86252838 \h </w:instrText>
            </w:r>
            <w:r w:rsidR="00BB0ABA">
              <w:rPr>
                <w:noProof/>
                <w:webHidden/>
              </w:rPr>
            </w:r>
            <w:r w:rsidR="00BB0ABA">
              <w:rPr>
                <w:noProof/>
                <w:webHidden/>
              </w:rPr>
              <w:fldChar w:fldCharType="separate"/>
            </w:r>
            <w:r w:rsidR="00F4331B">
              <w:rPr>
                <w:noProof/>
                <w:webHidden/>
              </w:rPr>
              <w:t>5</w:t>
            </w:r>
            <w:r w:rsidR="00BB0ABA">
              <w:rPr>
                <w:noProof/>
                <w:webHidden/>
              </w:rPr>
              <w:fldChar w:fldCharType="end"/>
            </w:r>
          </w:hyperlink>
        </w:p>
        <w:p w14:paraId="52CA7E22" w14:textId="53762AEF" w:rsidR="00BB0ABA" w:rsidRDefault="008C3A3C">
          <w:pPr>
            <w:pStyle w:val="TOC2"/>
            <w:tabs>
              <w:tab w:val="right" w:pos="9350"/>
            </w:tabs>
            <w:rPr>
              <w:rFonts w:asciiTheme="minorHAnsi" w:eastAsiaTheme="minorEastAsia" w:hAnsiTheme="minorHAnsi" w:cstheme="minorBidi"/>
              <w:noProof/>
              <w:color w:val="auto"/>
              <w:lang w:val="en-CA"/>
            </w:rPr>
          </w:pPr>
          <w:hyperlink w:anchor="_Toc86252839" w:history="1">
            <w:r w:rsidR="00BB0ABA" w:rsidRPr="003D6724">
              <w:rPr>
                <w:rStyle w:val="Hyperlink"/>
                <w:noProof/>
              </w:rPr>
              <w:t>Activité 2 – Recherche et planification</w:t>
            </w:r>
            <w:r w:rsidR="00BB0ABA">
              <w:rPr>
                <w:noProof/>
                <w:webHidden/>
              </w:rPr>
              <w:tab/>
            </w:r>
            <w:r w:rsidR="00BB0ABA">
              <w:rPr>
                <w:noProof/>
                <w:webHidden/>
              </w:rPr>
              <w:fldChar w:fldCharType="begin"/>
            </w:r>
            <w:r w:rsidR="00BB0ABA">
              <w:rPr>
                <w:noProof/>
                <w:webHidden/>
              </w:rPr>
              <w:instrText xml:space="preserve"> PAGEREF _Toc86252839 \h </w:instrText>
            </w:r>
            <w:r w:rsidR="00BB0ABA">
              <w:rPr>
                <w:noProof/>
                <w:webHidden/>
              </w:rPr>
            </w:r>
            <w:r w:rsidR="00BB0ABA">
              <w:rPr>
                <w:noProof/>
                <w:webHidden/>
              </w:rPr>
              <w:fldChar w:fldCharType="separate"/>
            </w:r>
            <w:r w:rsidR="00F4331B">
              <w:rPr>
                <w:noProof/>
                <w:webHidden/>
              </w:rPr>
              <w:t>6</w:t>
            </w:r>
            <w:r w:rsidR="00BB0ABA">
              <w:rPr>
                <w:noProof/>
                <w:webHidden/>
              </w:rPr>
              <w:fldChar w:fldCharType="end"/>
            </w:r>
          </w:hyperlink>
        </w:p>
        <w:p w14:paraId="3D55B558" w14:textId="51689574" w:rsidR="00BB0ABA" w:rsidRDefault="008C3A3C">
          <w:pPr>
            <w:pStyle w:val="TOC2"/>
            <w:tabs>
              <w:tab w:val="right" w:pos="9350"/>
            </w:tabs>
            <w:rPr>
              <w:rFonts w:asciiTheme="minorHAnsi" w:eastAsiaTheme="minorEastAsia" w:hAnsiTheme="minorHAnsi" w:cstheme="minorBidi"/>
              <w:noProof/>
              <w:color w:val="auto"/>
              <w:lang w:val="en-CA"/>
            </w:rPr>
          </w:pPr>
          <w:hyperlink w:anchor="_Toc86252840" w:history="1">
            <w:r w:rsidR="00BB0ABA" w:rsidRPr="003D6724">
              <w:rPr>
                <w:rStyle w:val="Hyperlink"/>
                <w:noProof/>
              </w:rPr>
              <w:t>Activité 3 – Démonstration pratique de la coiffure haute choisie</w:t>
            </w:r>
            <w:r w:rsidR="00BB0ABA">
              <w:rPr>
                <w:noProof/>
                <w:webHidden/>
              </w:rPr>
              <w:tab/>
            </w:r>
            <w:r w:rsidR="00BB0ABA">
              <w:rPr>
                <w:noProof/>
                <w:webHidden/>
              </w:rPr>
              <w:fldChar w:fldCharType="begin"/>
            </w:r>
            <w:r w:rsidR="00BB0ABA">
              <w:rPr>
                <w:noProof/>
                <w:webHidden/>
              </w:rPr>
              <w:instrText xml:space="preserve"> PAGEREF _Toc86252840 \h </w:instrText>
            </w:r>
            <w:r w:rsidR="00BB0ABA">
              <w:rPr>
                <w:noProof/>
                <w:webHidden/>
              </w:rPr>
            </w:r>
            <w:r w:rsidR="00BB0ABA">
              <w:rPr>
                <w:noProof/>
                <w:webHidden/>
              </w:rPr>
              <w:fldChar w:fldCharType="separate"/>
            </w:r>
            <w:r w:rsidR="00F4331B">
              <w:rPr>
                <w:noProof/>
                <w:webHidden/>
              </w:rPr>
              <w:t>6</w:t>
            </w:r>
            <w:r w:rsidR="00BB0ABA">
              <w:rPr>
                <w:noProof/>
                <w:webHidden/>
              </w:rPr>
              <w:fldChar w:fldCharType="end"/>
            </w:r>
          </w:hyperlink>
        </w:p>
        <w:p w14:paraId="1C1AC664" w14:textId="3E6416FA" w:rsidR="00BB0ABA" w:rsidRDefault="008C3A3C">
          <w:pPr>
            <w:pStyle w:val="TOC2"/>
            <w:tabs>
              <w:tab w:val="right" w:pos="9350"/>
            </w:tabs>
            <w:rPr>
              <w:rFonts w:asciiTheme="minorHAnsi" w:eastAsiaTheme="minorEastAsia" w:hAnsiTheme="minorHAnsi" w:cstheme="minorBidi"/>
              <w:noProof/>
              <w:color w:val="auto"/>
              <w:lang w:val="en-CA"/>
            </w:rPr>
          </w:pPr>
          <w:hyperlink w:anchor="_Toc86252841" w:history="1">
            <w:r w:rsidR="00BB0ABA" w:rsidRPr="003D6724">
              <w:rPr>
                <w:rStyle w:val="Hyperlink"/>
                <w:noProof/>
              </w:rPr>
              <w:t>Activité 4 – Produit final et rédaction de celui-ci</w:t>
            </w:r>
            <w:r w:rsidR="00BB0ABA">
              <w:rPr>
                <w:noProof/>
                <w:webHidden/>
              </w:rPr>
              <w:tab/>
            </w:r>
            <w:r w:rsidR="00BB0ABA">
              <w:rPr>
                <w:noProof/>
                <w:webHidden/>
              </w:rPr>
              <w:fldChar w:fldCharType="begin"/>
            </w:r>
            <w:r w:rsidR="00BB0ABA">
              <w:rPr>
                <w:noProof/>
                <w:webHidden/>
              </w:rPr>
              <w:instrText xml:space="preserve"> PAGEREF _Toc86252841 \h </w:instrText>
            </w:r>
            <w:r w:rsidR="00BB0ABA">
              <w:rPr>
                <w:noProof/>
                <w:webHidden/>
              </w:rPr>
            </w:r>
            <w:r w:rsidR="00BB0ABA">
              <w:rPr>
                <w:noProof/>
                <w:webHidden/>
              </w:rPr>
              <w:fldChar w:fldCharType="separate"/>
            </w:r>
            <w:r w:rsidR="00F4331B">
              <w:rPr>
                <w:noProof/>
                <w:webHidden/>
              </w:rPr>
              <w:t>7</w:t>
            </w:r>
            <w:r w:rsidR="00BB0ABA">
              <w:rPr>
                <w:noProof/>
                <w:webHidden/>
              </w:rPr>
              <w:fldChar w:fldCharType="end"/>
            </w:r>
          </w:hyperlink>
        </w:p>
        <w:p w14:paraId="4A39A080" w14:textId="3DC78A96" w:rsidR="00BB0ABA" w:rsidRDefault="008C3A3C">
          <w:pPr>
            <w:pStyle w:val="TOC1"/>
            <w:tabs>
              <w:tab w:val="right" w:pos="9350"/>
            </w:tabs>
            <w:rPr>
              <w:rFonts w:asciiTheme="minorHAnsi" w:eastAsiaTheme="minorEastAsia" w:hAnsiTheme="minorHAnsi" w:cstheme="minorBidi"/>
              <w:noProof/>
              <w:color w:val="auto"/>
              <w:lang w:val="en-CA"/>
            </w:rPr>
          </w:pPr>
          <w:hyperlink w:anchor="_Toc86252842" w:history="1">
            <w:r w:rsidR="009D2B63">
              <w:rPr>
                <w:rStyle w:val="Hyperlink"/>
                <w:noProof/>
              </w:rPr>
              <w:t>P</w:t>
            </w:r>
            <w:r w:rsidR="00BB0ABA" w:rsidRPr="003D6724">
              <w:rPr>
                <w:rStyle w:val="Hyperlink"/>
                <w:noProof/>
              </w:rPr>
              <w:t>lanification</w:t>
            </w:r>
            <w:r w:rsidR="00BB0ABA">
              <w:rPr>
                <w:noProof/>
                <w:webHidden/>
              </w:rPr>
              <w:tab/>
            </w:r>
            <w:r w:rsidR="00BB0ABA">
              <w:rPr>
                <w:noProof/>
                <w:webHidden/>
              </w:rPr>
              <w:fldChar w:fldCharType="begin"/>
            </w:r>
            <w:r w:rsidR="00BB0ABA">
              <w:rPr>
                <w:noProof/>
                <w:webHidden/>
              </w:rPr>
              <w:instrText xml:space="preserve"> PAGEREF _Toc86252842 \h </w:instrText>
            </w:r>
            <w:r w:rsidR="00BB0ABA">
              <w:rPr>
                <w:noProof/>
                <w:webHidden/>
              </w:rPr>
            </w:r>
            <w:r w:rsidR="00BB0ABA">
              <w:rPr>
                <w:noProof/>
                <w:webHidden/>
              </w:rPr>
              <w:fldChar w:fldCharType="separate"/>
            </w:r>
            <w:r w:rsidR="00F4331B">
              <w:rPr>
                <w:noProof/>
                <w:webHidden/>
              </w:rPr>
              <w:t>7</w:t>
            </w:r>
            <w:r w:rsidR="00BB0ABA">
              <w:rPr>
                <w:noProof/>
                <w:webHidden/>
              </w:rPr>
              <w:fldChar w:fldCharType="end"/>
            </w:r>
          </w:hyperlink>
        </w:p>
        <w:p w14:paraId="1FCF34DB" w14:textId="7D423491" w:rsidR="00BB0ABA" w:rsidRDefault="008C3A3C">
          <w:pPr>
            <w:pStyle w:val="TOC1"/>
            <w:tabs>
              <w:tab w:val="right" w:pos="9350"/>
            </w:tabs>
            <w:rPr>
              <w:rFonts w:asciiTheme="minorHAnsi" w:eastAsiaTheme="minorEastAsia" w:hAnsiTheme="minorHAnsi" w:cstheme="minorBidi"/>
              <w:noProof/>
              <w:color w:val="auto"/>
              <w:lang w:val="en-CA"/>
            </w:rPr>
          </w:pPr>
          <w:hyperlink w:anchor="_Toc86252843" w:history="1">
            <w:r w:rsidR="00BB0ABA" w:rsidRPr="003D6724">
              <w:rPr>
                <w:rStyle w:val="Hyperlink"/>
                <w:noProof/>
              </w:rPr>
              <w:t>Métiers spécialisés et possibilités d’apprentissage</w:t>
            </w:r>
            <w:r w:rsidR="00BB0ABA">
              <w:rPr>
                <w:noProof/>
                <w:webHidden/>
              </w:rPr>
              <w:tab/>
            </w:r>
            <w:r w:rsidR="00BB0ABA">
              <w:rPr>
                <w:noProof/>
                <w:webHidden/>
              </w:rPr>
              <w:fldChar w:fldCharType="begin"/>
            </w:r>
            <w:r w:rsidR="00BB0ABA">
              <w:rPr>
                <w:noProof/>
                <w:webHidden/>
              </w:rPr>
              <w:instrText xml:space="preserve"> PAGEREF _Toc86252843 \h </w:instrText>
            </w:r>
            <w:r w:rsidR="00BB0ABA">
              <w:rPr>
                <w:noProof/>
                <w:webHidden/>
              </w:rPr>
            </w:r>
            <w:r w:rsidR="00BB0ABA">
              <w:rPr>
                <w:noProof/>
                <w:webHidden/>
              </w:rPr>
              <w:fldChar w:fldCharType="separate"/>
            </w:r>
            <w:r w:rsidR="00F4331B">
              <w:rPr>
                <w:noProof/>
                <w:webHidden/>
              </w:rPr>
              <w:t>8</w:t>
            </w:r>
            <w:r w:rsidR="00BB0ABA">
              <w:rPr>
                <w:noProof/>
                <w:webHidden/>
              </w:rPr>
              <w:fldChar w:fldCharType="end"/>
            </w:r>
          </w:hyperlink>
        </w:p>
        <w:p w14:paraId="6B2B6DAD" w14:textId="21C186C4" w:rsidR="00BB0ABA" w:rsidRDefault="008C3A3C">
          <w:pPr>
            <w:pStyle w:val="TOC1"/>
            <w:tabs>
              <w:tab w:val="right" w:pos="9350"/>
            </w:tabs>
            <w:rPr>
              <w:rFonts w:asciiTheme="minorHAnsi" w:eastAsiaTheme="minorEastAsia" w:hAnsiTheme="minorHAnsi" w:cstheme="minorBidi"/>
              <w:noProof/>
              <w:color w:val="auto"/>
              <w:lang w:val="en-CA"/>
            </w:rPr>
          </w:pPr>
          <w:hyperlink w:anchor="_Toc86252844" w:history="1">
            <w:r w:rsidR="00BB0ABA" w:rsidRPr="003D6724">
              <w:rPr>
                <w:rStyle w:val="Hyperlink"/>
                <w:noProof/>
              </w:rPr>
              <w:t>Possibilités de carrières dans l’industrie</w:t>
            </w:r>
            <w:r w:rsidR="00BB0ABA">
              <w:rPr>
                <w:noProof/>
                <w:webHidden/>
              </w:rPr>
              <w:tab/>
            </w:r>
            <w:r w:rsidR="00BB0ABA">
              <w:rPr>
                <w:noProof/>
                <w:webHidden/>
              </w:rPr>
              <w:fldChar w:fldCharType="begin"/>
            </w:r>
            <w:r w:rsidR="00BB0ABA">
              <w:rPr>
                <w:noProof/>
                <w:webHidden/>
              </w:rPr>
              <w:instrText xml:space="preserve"> PAGEREF _Toc86252844 \h </w:instrText>
            </w:r>
            <w:r w:rsidR="00BB0ABA">
              <w:rPr>
                <w:noProof/>
                <w:webHidden/>
              </w:rPr>
            </w:r>
            <w:r w:rsidR="00BB0ABA">
              <w:rPr>
                <w:noProof/>
                <w:webHidden/>
              </w:rPr>
              <w:fldChar w:fldCharType="separate"/>
            </w:r>
            <w:r w:rsidR="00F4331B">
              <w:rPr>
                <w:noProof/>
                <w:webHidden/>
              </w:rPr>
              <w:t>8</w:t>
            </w:r>
            <w:r w:rsidR="00BB0ABA">
              <w:rPr>
                <w:noProof/>
                <w:webHidden/>
              </w:rPr>
              <w:fldChar w:fldCharType="end"/>
            </w:r>
          </w:hyperlink>
        </w:p>
        <w:p w14:paraId="7C1B87EB" w14:textId="15E70343" w:rsidR="00BB0ABA" w:rsidRDefault="008C3A3C">
          <w:pPr>
            <w:pStyle w:val="TOC1"/>
            <w:tabs>
              <w:tab w:val="right" w:pos="9350"/>
            </w:tabs>
            <w:rPr>
              <w:rFonts w:asciiTheme="minorHAnsi" w:eastAsiaTheme="minorEastAsia" w:hAnsiTheme="minorHAnsi" w:cstheme="minorBidi"/>
              <w:noProof/>
              <w:color w:val="auto"/>
              <w:lang w:val="en-CA"/>
            </w:rPr>
          </w:pPr>
          <w:hyperlink w:anchor="_Toc86252845" w:history="1">
            <w:r w:rsidR="00BB0ABA" w:rsidRPr="003D6724">
              <w:rPr>
                <w:rStyle w:val="Hyperlink"/>
                <w:noProof/>
              </w:rPr>
              <w:t>Le continuum d’influences</w:t>
            </w:r>
            <w:r w:rsidR="00BB0ABA">
              <w:rPr>
                <w:noProof/>
                <w:webHidden/>
              </w:rPr>
              <w:tab/>
            </w:r>
            <w:r w:rsidR="00BB0ABA">
              <w:rPr>
                <w:noProof/>
                <w:webHidden/>
              </w:rPr>
              <w:fldChar w:fldCharType="begin"/>
            </w:r>
            <w:r w:rsidR="00BB0ABA">
              <w:rPr>
                <w:noProof/>
                <w:webHidden/>
              </w:rPr>
              <w:instrText xml:space="preserve"> PAGEREF _Toc86252845 \h </w:instrText>
            </w:r>
            <w:r w:rsidR="00BB0ABA">
              <w:rPr>
                <w:noProof/>
                <w:webHidden/>
              </w:rPr>
            </w:r>
            <w:r w:rsidR="00BB0ABA">
              <w:rPr>
                <w:noProof/>
                <w:webHidden/>
              </w:rPr>
              <w:fldChar w:fldCharType="separate"/>
            </w:r>
            <w:r w:rsidR="00F4331B">
              <w:rPr>
                <w:noProof/>
                <w:webHidden/>
              </w:rPr>
              <w:t>8</w:t>
            </w:r>
            <w:r w:rsidR="00BB0ABA">
              <w:rPr>
                <w:noProof/>
                <w:webHidden/>
              </w:rPr>
              <w:fldChar w:fldCharType="end"/>
            </w:r>
          </w:hyperlink>
        </w:p>
        <w:p w14:paraId="473A4F29" w14:textId="4F6B63B8" w:rsidR="00BB0ABA" w:rsidRDefault="008C3A3C">
          <w:pPr>
            <w:pStyle w:val="TOC1"/>
            <w:tabs>
              <w:tab w:val="right" w:pos="9350"/>
            </w:tabs>
            <w:rPr>
              <w:rFonts w:asciiTheme="minorHAnsi" w:eastAsiaTheme="minorEastAsia" w:hAnsiTheme="minorHAnsi" w:cstheme="minorBidi"/>
              <w:noProof/>
              <w:color w:val="auto"/>
              <w:lang w:val="en-CA"/>
            </w:rPr>
          </w:pPr>
          <w:hyperlink w:anchor="_Toc86252846" w:history="1">
            <w:r w:rsidR="00BB0ABA" w:rsidRPr="003D6724">
              <w:rPr>
                <w:rStyle w:val="Hyperlink"/>
                <w:noProof/>
              </w:rPr>
              <w:t>Ressources</w:t>
            </w:r>
            <w:r w:rsidR="00BB0ABA">
              <w:rPr>
                <w:noProof/>
                <w:webHidden/>
              </w:rPr>
              <w:tab/>
            </w:r>
            <w:r w:rsidR="00BB0ABA">
              <w:rPr>
                <w:noProof/>
                <w:webHidden/>
              </w:rPr>
              <w:fldChar w:fldCharType="begin"/>
            </w:r>
            <w:r w:rsidR="00BB0ABA">
              <w:rPr>
                <w:noProof/>
                <w:webHidden/>
              </w:rPr>
              <w:instrText xml:space="preserve"> PAGEREF _Toc86252846 \h </w:instrText>
            </w:r>
            <w:r w:rsidR="00BB0ABA">
              <w:rPr>
                <w:noProof/>
                <w:webHidden/>
              </w:rPr>
            </w:r>
            <w:r w:rsidR="00BB0ABA">
              <w:rPr>
                <w:noProof/>
                <w:webHidden/>
              </w:rPr>
              <w:fldChar w:fldCharType="separate"/>
            </w:r>
            <w:r w:rsidR="00F4331B">
              <w:rPr>
                <w:noProof/>
                <w:webHidden/>
              </w:rPr>
              <w:t>14</w:t>
            </w:r>
            <w:r w:rsidR="00BB0ABA">
              <w:rPr>
                <w:noProof/>
                <w:webHidden/>
              </w:rPr>
              <w:fldChar w:fldCharType="end"/>
            </w:r>
          </w:hyperlink>
        </w:p>
        <w:p w14:paraId="22FBBD6D" w14:textId="77ED11C3" w:rsidR="00BB0ABA" w:rsidRDefault="008C3A3C">
          <w:pPr>
            <w:pStyle w:val="TOC3"/>
            <w:tabs>
              <w:tab w:val="right" w:pos="9350"/>
            </w:tabs>
            <w:rPr>
              <w:rFonts w:asciiTheme="minorHAnsi" w:eastAsiaTheme="minorEastAsia" w:hAnsiTheme="minorHAnsi" w:cstheme="minorBidi"/>
              <w:noProof/>
              <w:color w:val="auto"/>
              <w:lang w:val="en-CA"/>
            </w:rPr>
          </w:pPr>
          <w:hyperlink w:anchor="_Toc86252847" w:history="1">
            <w:r w:rsidR="00BB0ABA" w:rsidRPr="003D6724">
              <w:rPr>
                <w:rStyle w:val="Hyperlink"/>
                <w:noProof/>
              </w:rPr>
              <w:t>Plans de leçons</w:t>
            </w:r>
            <w:r w:rsidR="00BB0ABA">
              <w:rPr>
                <w:noProof/>
                <w:webHidden/>
              </w:rPr>
              <w:tab/>
            </w:r>
            <w:r w:rsidR="00BB0ABA">
              <w:rPr>
                <w:noProof/>
                <w:webHidden/>
              </w:rPr>
              <w:fldChar w:fldCharType="begin"/>
            </w:r>
            <w:r w:rsidR="00BB0ABA">
              <w:rPr>
                <w:noProof/>
                <w:webHidden/>
              </w:rPr>
              <w:instrText xml:space="preserve"> PAGEREF _Toc86252847 \h </w:instrText>
            </w:r>
            <w:r w:rsidR="00BB0ABA">
              <w:rPr>
                <w:noProof/>
                <w:webHidden/>
              </w:rPr>
            </w:r>
            <w:r w:rsidR="00BB0ABA">
              <w:rPr>
                <w:noProof/>
                <w:webHidden/>
              </w:rPr>
              <w:fldChar w:fldCharType="separate"/>
            </w:r>
            <w:r w:rsidR="00F4331B">
              <w:rPr>
                <w:noProof/>
                <w:webHidden/>
              </w:rPr>
              <w:t>14</w:t>
            </w:r>
            <w:r w:rsidR="00BB0ABA">
              <w:rPr>
                <w:noProof/>
                <w:webHidden/>
              </w:rPr>
              <w:fldChar w:fldCharType="end"/>
            </w:r>
          </w:hyperlink>
        </w:p>
        <w:p w14:paraId="2E9EB6CC" w14:textId="1AD84DC3" w:rsidR="00BB0ABA" w:rsidRDefault="008C3A3C">
          <w:pPr>
            <w:pStyle w:val="TOC3"/>
            <w:tabs>
              <w:tab w:val="right" w:pos="9350"/>
            </w:tabs>
            <w:rPr>
              <w:rFonts w:asciiTheme="minorHAnsi" w:eastAsiaTheme="minorEastAsia" w:hAnsiTheme="minorHAnsi" w:cstheme="minorBidi"/>
              <w:noProof/>
              <w:color w:val="auto"/>
              <w:lang w:val="en-CA"/>
            </w:rPr>
          </w:pPr>
          <w:hyperlink w:anchor="_Toc86252848" w:history="1">
            <w:r w:rsidR="00BB0ABA" w:rsidRPr="003D6724">
              <w:rPr>
                <w:rStyle w:val="Hyperlink"/>
                <w:noProof/>
              </w:rPr>
              <w:t>Équipements/Outils</w:t>
            </w:r>
            <w:r w:rsidR="00BB0ABA">
              <w:rPr>
                <w:noProof/>
                <w:webHidden/>
              </w:rPr>
              <w:tab/>
            </w:r>
            <w:r w:rsidR="00BB0ABA">
              <w:rPr>
                <w:noProof/>
                <w:webHidden/>
              </w:rPr>
              <w:fldChar w:fldCharType="begin"/>
            </w:r>
            <w:r w:rsidR="00BB0ABA">
              <w:rPr>
                <w:noProof/>
                <w:webHidden/>
              </w:rPr>
              <w:instrText xml:space="preserve"> PAGEREF _Toc86252848 \h </w:instrText>
            </w:r>
            <w:r w:rsidR="00BB0ABA">
              <w:rPr>
                <w:noProof/>
                <w:webHidden/>
              </w:rPr>
            </w:r>
            <w:r w:rsidR="00BB0ABA">
              <w:rPr>
                <w:noProof/>
                <w:webHidden/>
              </w:rPr>
              <w:fldChar w:fldCharType="separate"/>
            </w:r>
            <w:r w:rsidR="00F4331B">
              <w:rPr>
                <w:noProof/>
                <w:webHidden/>
              </w:rPr>
              <w:t>30</w:t>
            </w:r>
            <w:r w:rsidR="00BB0ABA">
              <w:rPr>
                <w:noProof/>
                <w:webHidden/>
              </w:rPr>
              <w:fldChar w:fldCharType="end"/>
            </w:r>
          </w:hyperlink>
        </w:p>
        <w:p w14:paraId="19D76C6E" w14:textId="6ECECF22" w:rsidR="00BB0ABA" w:rsidRDefault="008C3A3C">
          <w:pPr>
            <w:pStyle w:val="TOC3"/>
            <w:tabs>
              <w:tab w:val="right" w:pos="9350"/>
            </w:tabs>
            <w:rPr>
              <w:rFonts w:asciiTheme="minorHAnsi" w:eastAsiaTheme="minorEastAsia" w:hAnsiTheme="minorHAnsi" w:cstheme="minorBidi"/>
              <w:noProof/>
              <w:color w:val="auto"/>
              <w:lang w:val="en-CA"/>
            </w:rPr>
          </w:pPr>
          <w:hyperlink w:anchor="_Toc86252849" w:history="1">
            <w:r w:rsidR="00BB0ABA" w:rsidRPr="003D6724">
              <w:rPr>
                <w:rStyle w:val="Hyperlink"/>
                <w:noProof/>
              </w:rPr>
              <w:t>Documents à distribuer</w:t>
            </w:r>
            <w:r w:rsidR="00BB0ABA">
              <w:rPr>
                <w:noProof/>
                <w:webHidden/>
              </w:rPr>
              <w:tab/>
            </w:r>
            <w:r w:rsidR="00BB0ABA">
              <w:rPr>
                <w:noProof/>
                <w:webHidden/>
              </w:rPr>
              <w:fldChar w:fldCharType="begin"/>
            </w:r>
            <w:r w:rsidR="00BB0ABA">
              <w:rPr>
                <w:noProof/>
                <w:webHidden/>
              </w:rPr>
              <w:instrText xml:space="preserve"> PAGEREF _Toc86252849 \h </w:instrText>
            </w:r>
            <w:r w:rsidR="00BB0ABA">
              <w:rPr>
                <w:noProof/>
                <w:webHidden/>
              </w:rPr>
            </w:r>
            <w:r w:rsidR="00BB0ABA">
              <w:rPr>
                <w:noProof/>
                <w:webHidden/>
              </w:rPr>
              <w:fldChar w:fldCharType="separate"/>
            </w:r>
            <w:r w:rsidR="00F4331B">
              <w:rPr>
                <w:noProof/>
                <w:webHidden/>
              </w:rPr>
              <w:t>30</w:t>
            </w:r>
            <w:r w:rsidR="00BB0ABA">
              <w:rPr>
                <w:noProof/>
                <w:webHidden/>
              </w:rPr>
              <w:fldChar w:fldCharType="end"/>
            </w:r>
          </w:hyperlink>
        </w:p>
        <w:p w14:paraId="786773E7" w14:textId="3CA7044E" w:rsidR="00BB0ABA" w:rsidRDefault="008C3A3C">
          <w:pPr>
            <w:pStyle w:val="TOC3"/>
            <w:tabs>
              <w:tab w:val="right" w:pos="9350"/>
            </w:tabs>
            <w:rPr>
              <w:rFonts w:asciiTheme="minorHAnsi" w:eastAsiaTheme="minorEastAsia" w:hAnsiTheme="minorHAnsi" w:cstheme="minorBidi"/>
              <w:noProof/>
              <w:color w:val="auto"/>
              <w:lang w:val="en-CA"/>
            </w:rPr>
          </w:pPr>
          <w:hyperlink w:anchor="_Toc86252850" w:history="1">
            <w:r w:rsidR="00BB0ABA" w:rsidRPr="003D6724">
              <w:rPr>
                <w:rStyle w:val="Hyperlink"/>
                <w:noProof/>
              </w:rPr>
              <w:t>Supports de leçons</w:t>
            </w:r>
            <w:r w:rsidR="00BB0ABA">
              <w:rPr>
                <w:noProof/>
                <w:webHidden/>
              </w:rPr>
              <w:tab/>
            </w:r>
            <w:r w:rsidR="00BB0ABA">
              <w:rPr>
                <w:noProof/>
                <w:webHidden/>
              </w:rPr>
              <w:fldChar w:fldCharType="begin"/>
            </w:r>
            <w:r w:rsidR="00BB0ABA">
              <w:rPr>
                <w:noProof/>
                <w:webHidden/>
              </w:rPr>
              <w:instrText xml:space="preserve"> PAGEREF _Toc86252850 \h </w:instrText>
            </w:r>
            <w:r w:rsidR="00BB0ABA">
              <w:rPr>
                <w:noProof/>
                <w:webHidden/>
              </w:rPr>
            </w:r>
            <w:r w:rsidR="00BB0ABA">
              <w:rPr>
                <w:noProof/>
                <w:webHidden/>
              </w:rPr>
              <w:fldChar w:fldCharType="separate"/>
            </w:r>
            <w:r w:rsidR="00F4331B">
              <w:rPr>
                <w:noProof/>
                <w:webHidden/>
              </w:rPr>
              <w:t>30</w:t>
            </w:r>
            <w:r w:rsidR="00BB0ABA">
              <w:rPr>
                <w:noProof/>
                <w:webHidden/>
              </w:rPr>
              <w:fldChar w:fldCharType="end"/>
            </w:r>
          </w:hyperlink>
        </w:p>
        <w:p w14:paraId="33D64ABF" w14:textId="7ECC8A52" w:rsidR="00BB0ABA" w:rsidRDefault="008C3A3C">
          <w:pPr>
            <w:pStyle w:val="TOC3"/>
            <w:tabs>
              <w:tab w:val="right" w:pos="9350"/>
            </w:tabs>
            <w:rPr>
              <w:rFonts w:asciiTheme="minorHAnsi" w:eastAsiaTheme="minorEastAsia" w:hAnsiTheme="minorHAnsi" w:cstheme="minorBidi"/>
              <w:noProof/>
              <w:color w:val="auto"/>
              <w:lang w:val="en-CA"/>
            </w:rPr>
          </w:pPr>
          <w:hyperlink w:anchor="_Toc86252851" w:history="1">
            <w:r w:rsidR="00BB0ABA" w:rsidRPr="003D6724">
              <w:rPr>
                <w:rStyle w:val="Hyperlink"/>
                <w:noProof/>
              </w:rPr>
              <w:t>Manuels scolaires/ Livres</w:t>
            </w:r>
            <w:r w:rsidR="00BB0ABA">
              <w:rPr>
                <w:noProof/>
                <w:webHidden/>
              </w:rPr>
              <w:tab/>
            </w:r>
            <w:r w:rsidR="00BB0ABA">
              <w:rPr>
                <w:noProof/>
                <w:webHidden/>
              </w:rPr>
              <w:fldChar w:fldCharType="begin"/>
            </w:r>
            <w:r w:rsidR="00BB0ABA">
              <w:rPr>
                <w:noProof/>
                <w:webHidden/>
              </w:rPr>
              <w:instrText xml:space="preserve"> PAGEREF _Toc86252851 \h </w:instrText>
            </w:r>
            <w:r w:rsidR="00BB0ABA">
              <w:rPr>
                <w:noProof/>
                <w:webHidden/>
              </w:rPr>
            </w:r>
            <w:r w:rsidR="00BB0ABA">
              <w:rPr>
                <w:noProof/>
                <w:webHidden/>
              </w:rPr>
              <w:fldChar w:fldCharType="separate"/>
            </w:r>
            <w:r w:rsidR="00F4331B">
              <w:rPr>
                <w:noProof/>
                <w:webHidden/>
              </w:rPr>
              <w:t>30</w:t>
            </w:r>
            <w:r w:rsidR="00BB0ABA">
              <w:rPr>
                <w:noProof/>
                <w:webHidden/>
              </w:rPr>
              <w:fldChar w:fldCharType="end"/>
            </w:r>
          </w:hyperlink>
        </w:p>
        <w:p w14:paraId="3EFE5588" w14:textId="39DE0A97" w:rsidR="00BB0ABA" w:rsidRDefault="008C3A3C">
          <w:pPr>
            <w:pStyle w:val="TOC3"/>
            <w:tabs>
              <w:tab w:val="right" w:pos="9350"/>
            </w:tabs>
            <w:rPr>
              <w:rFonts w:asciiTheme="minorHAnsi" w:eastAsiaTheme="minorEastAsia" w:hAnsiTheme="minorHAnsi" w:cstheme="minorBidi"/>
              <w:noProof/>
              <w:color w:val="auto"/>
              <w:lang w:val="en-CA"/>
            </w:rPr>
          </w:pPr>
          <w:hyperlink w:anchor="_Toc86252852" w:history="1">
            <w:r w:rsidR="00BB0ABA" w:rsidRPr="003D6724">
              <w:rPr>
                <w:rStyle w:val="Hyperlink"/>
                <w:noProof/>
              </w:rPr>
              <w:t>Présentations</w:t>
            </w:r>
            <w:r w:rsidR="00BB0ABA">
              <w:rPr>
                <w:noProof/>
                <w:webHidden/>
              </w:rPr>
              <w:tab/>
            </w:r>
            <w:r w:rsidR="00BB0ABA">
              <w:rPr>
                <w:noProof/>
                <w:webHidden/>
              </w:rPr>
              <w:fldChar w:fldCharType="begin"/>
            </w:r>
            <w:r w:rsidR="00BB0ABA">
              <w:rPr>
                <w:noProof/>
                <w:webHidden/>
              </w:rPr>
              <w:instrText xml:space="preserve"> PAGEREF _Toc86252852 \h </w:instrText>
            </w:r>
            <w:r w:rsidR="00BB0ABA">
              <w:rPr>
                <w:noProof/>
                <w:webHidden/>
              </w:rPr>
            </w:r>
            <w:r w:rsidR="00BB0ABA">
              <w:rPr>
                <w:noProof/>
                <w:webHidden/>
              </w:rPr>
              <w:fldChar w:fldCharType="separate"/>
            </w:r>
            <w:r w:rsidR="00F4331B">
              <w:rPr>
                <w:noProof/>
                <w:webHidden/>
              </w:rPr>
              <w:t>31</w:t>
            </w:r>
            <w:r w:rsidR="00BB0ABA">
              <w:rPr>
                <w:noProof/>
                <w:webHidden/>
              </w:rPr>
              <w:fldChar w:fldCharType="end"/>
            </w:r>
          </w:hyperlink>
        </w:p>
        <w:p w14:paraId="3E241B92" w14:textId="0E8E0273" w:rsidR="00BB0ABA" w:rsidRDefault="008C3A3C">
          <w:pPr>
            <w:pStyle w:val="TOC3"/>
            <w:tabs>
              <w:tab w:val="right" w:pos="9350"/>
            </w:tabs>
            <w:rPr>
              <w:rFonts w:asciiTheme="minorHAnsi" w:eastAsiaTheme="minorEastAsia" w:hAnsiTheme="minorHAnsi" w:cstheme="minorBidi"/>
              <w:noProof/>
              <w:color w:val="auto"/>
              <w:lang w:val="en-CA"/>
            </w:rPr>
          </w:pPr>
          <w:hyperlink w:anchor="_Toc86252853" w:history="1">
            <w:r w:rsidR="00BB0ABA" w:rsidRPr="003D6724">
              <w:rPr>
                <w:rStyle w:val="Hyperlink"/>
                <w:noProof/>
              </w:rPr>
              <w:t>Vidéos</w:t>
            </w:r>
            <w:r w:rsidR="00BB0ABA">
              <w:rPr>
                <w:noProof/>
                <w:webHidden/>
              </w:rPr>
              <w:tab/>
            </w:r>
            <w:r w:rsidR="00BB0ABA">
              <w:rPr>
                <w:noProof/>
                <w:webHidden/>
              </w:rPr>
              <w:fldChar w:fldCharType="begin"/>
            </w:r>
            <w:r w:rsidR="00BB0ABA">
              <w:rPr>
                <w:noProof/>
                <w:webHidden/>
              </w:rPr>
              <w:instrText xml:space="preserve"> PAGEREF _Toc86252853 \h </w:instrText>
            </w:r>
            <w:r w:rsidR="00BB0ABA">
              <w:rPr>
                <w:noProof/>
                <w:webHidden/>
              </w:rPr>
            </w:r>
            <w:r w:rsidR="00BB0ABA">
              <w:rPr>
                <w:noProof/>
                <w:webHidden/>
              </w:rPr>
              <w:fldChar w:fldCharType="separate"/>
            </w:r>
            <w:r w:rsidR="00F4331B">
              <w:rPr>
                <w:noProof/>
                <w:webHidden/>
              </w:rPr>
              <w:t>31</w:t>
            </w:r>
            <w:r w:rsidR="00BB0ABA">
              <w:rPr>
                <w:noProof/>
                <w:webHidden/>
              </w:rPr>
              <w:fldChar w:fldCharType="end"/>
            </w:r>
          </w:hyperlink>
        </w:p>
        <w:p w14:paraId="0A428FBA" w14:textId="2BEAF772" w:rsidR="00BB0ABA" w:rsidRDefault="008C3A3C">
          <w:pPr>
            <w:pStyle w:val="TOC3"/>
            <w:tabs>
              <w:tab w:val="right" w:pos="9350"/>
            </w:tabs>
            <w:rPr>
              <w:rFonts w:asciiTheme="minorHAnsi" w:eastAsiaTheme="minorEastAsia" w:hAnsiTheme="minorHAnsi" w:cstheme="minorBidi"/>
              <w:noProof/>
              <w:color w:val="auto"/>
              <w:lang w:val="en-CA"/>
            </w:rPr>
          </w:pPr>
          <w:hyperlink w:anchor="_Toc86252854" w:history="1">
            <w:r w:rsidR="00BB0ABA" w:rsidRPr="003D6724">
              <w:rPr>
                <w:rStyle w:val="Hyperlink"/>
                <w:noProof/>
              </w:rPr>
              <w:t>Fichiers audio</w:t>
            </w:r>
            <w:r w:rsidR="00BB0ABA">
              <w:rPr>
                <w:noProof/>
                <w:webHidden/>
              </w:rPr>
              <w:tab/>
            </w:r>
            <w:r w:rsidR="00BB0ABA">
              <w:rPr>
                <w:noProof/>
                <w:webHidden/>
              </w:rPr>
              <w:fldChar w:fldCharType="begin"/>
            </w:r>
            <w:r w:rsidR="00BB0ABA">
              <w:rPr>
                <w:noProof/>
                <w:webHidden/>
              </w:rPr>
              <w:instrText xml:space="preserve"> PAGEREF _Toc86252854 \h </w:instrText>
            </w:r>
            <w:r w:rsidR="00BB0ABA">
              <w:rPr>
                <w:noProof/>
                <w:webHidden/>
              </w:rPr>
            </w:r>
            <w:r w:rsidR="00BB0ABA">
              <w:rPr>
                <w:noProof/>
                <w:webHidden/>
              </w:rPr>
              <w:fldChar w:fldCharType="separate"/>
            </w:r>
            <w:r w:rsidR="00F4331B">
              <w:rPr>
                <w:noProof/>
                <w:webHidden/>
              </w:rPr>
              <w:t>31</w:t>
            </w:r>
            <w:r w:rsidR="00BB0ABA">
              <w:rPr>
                <w:noProof/>
                <w:webHidden/>
              </w:rPr>
              <w:fldChar w:fldCharType="end"/>
            </w:r>
          </w:hyperlink>
        </w:p>
        <w:p w14:paraId="36908453" w14:textId="237B0EF6" w:rsidR="00BB0ABA" w:rsidRDefault="008C3A3C">
          <w:pPr>
            <w:pStyle w:val="TOC3"/>
            <w:tabs>
              <w:tab w:val="right" w:pos="9350"/>
            </w:tabs>
            <w:rPr>
              <w:rFonts w:asciiTheme="minorHAnsi" w:eastAsiaTheme="minorEastAsia" w:hAnsiTheme="minorHAnsi" w:cstheme="minorBidi"/>
              <w:noProof/>
              <w:color w:val="auto"/>
              <w:lang w:val="en-CA"/>
            </w:rPr>
          </w:pPr>
          <w:hyperlink w:anchor="_Toc86252855" w:history="1">
            <w:r w:rsidR="00BB0ABA" w:rsidRPr="003D6724">
              <w:rPr>
                <w:rStyle w:val="Hyperlink"/>
                <w:noProof/>
              </w:rPr>
              <w:t>Modèles</w:t>
            </w:r>
            <w:r w:rsidR="00BB0ABA">
              <w:rPr>
                <w:noProof/>
                <w:webHidden/>
              </w:rPr>
              <w:tab/>
            </w:r>
            <w:r w:rsidR="00BB0ABA">
              <w:rPr>
                <w:noProof/>
                <w:webHidden/>
              </w:rPr>
              <w:fldChar w:fldCharType="begin"/>
            </w:r>
            <w:r w:rsidR="00BB0ABA">
              <w:rPr>
                <w:noProof/>
                <w:webHidden/>
              </w:rPr>
              <w:instrText xml:space="preserve"> PAGEREF _Toc86252855 \h </w:instrText>
            </w:r>
            <w:r w:rsidR="00BB0ABA">
              <w:rPr>
                <w:noProof/>
                <w:webHidden/>
              </w:rPr>
            </w:r>
            <w:r w:rsidR="00BB0ABA">
              <w:rPr>
                <w:noProof/>
                <w:webHidden/>
              </w:rPr>
              <w:fldChar w:fldCharType="separate"/>
            </w:r>
            <w:r w:rsidR="00F4331B">
              <w:rPr>
                <w:noProof/>
                <w:webHidden/>
              </w:rPr>
              <w:t>31</w:t>
            </w:r>
            <w:r w:rsidR="00BB0ABA">
              <w:rPr>
                <w:noProof/>
                <w:webHidden/>
              </w:rPr>
              <w:fldChar w:fldCharType="end"/>
            </w:r>
          </w:hyperlink>
        </w:p>
        <w:p w14:paraId="61312F01" w14:textId="7ED2FA84" w:rsidR="00BB0ABA" w:rsidRDefault="008C3A3C">
          <w:pPr>
            <w:pStyle w:val="TOC3"/>
            <w:tabs>
              <w:tab w:val="right" w:pos="9350"/>
            </w:tabs>
            <w:rPr>
              <w:rFonts w:asciiTheme="minorHAnsi" w:eastAsiaTheme="minorEastAsia" w:hAnsiTheme="minorHAnsi" w:cstheme="minorBidi"/>
              <w:noProof/>
              <w:color w:val="auto"/>
              <w:lang w:val="en-CA"/>
            </w:rPr>
          </w:pPr>
          <w:hyperlink w:anchor="_Toc86252856" w:history="1">
            <w:r w:rsidR="00BB0ABA" w:rsidRPr="003D6724">
              <w:rPr>
                <w:rStyle w:val="Hyperlink"/>
                <w:noProof/>
              </w:rPr>
              <w:t>Sites Web pour enseignants</w:t>
            </w:r>
            <w:r w:rsidR="00BB0ABA">
              <w:rPr>
                <w:noProof/>
                <w:webHidden/>
              </w:rPr>
              <w:tab/>
            </w:r>
            <w:r w:rsidR="00BB0ABA">
              <w:rPr>
                <w:noProof/>
                <w:webHidden/>
              </w:rPr>
              <w:fldChar w:fldCharType="begin"/>
            </w:r>
            <w:r w:rsidR="00BB0ABA">
              <w:rPr>
                <w:noProof/>
                <w:webHidden/>
              </w:rPr>
              <w:instrText xml:space="preserve"> PAGEREF _Toc86252856 \h </w:instrText>
            </w:r>
            <w:r w:rsidR="00BB0ABA">
              <w:rPr>
                <w:noProof/>
                <w:webHidden/>
              </w:rPr>
            </w:r>
            <w:r w:rsidR="00BB0ABA">
              <w:rPr>
                <w:noProof/>
                <w:webHidden/>
              </w:rPr>
              <w:fldChar w:fldCharType="separate"/>
            </w:r>
            <w:r w:rsidR="00F4331B">
              <w:rPr>
                <w:noProof/>
                <w:webHidden/>
              </w:rPr>
              <w:t>31</w:t>
            </w:r>
            <w:r w:rsidR="00BB0ABA">
              <w:rPr>
                <w:noProof/>
                <w:webHidden/>
              </w:rPr>
              <w:fldChar w:fldCharType="end"/>
            </w:r>
          </w:hyperlink>
        </w:p>
        <w:p w14:paraId="36E524D0" w14:textId="2FC70393" w:rsidR="00BB0ABA" w:rsidRDefault="008C3A3C">
          <w:pPr>
            <w:pStyle w:val="TOC1"/>
            <w:tabs>
              <w:tab w:val="right" w:pos="9350"/>
            </w:tabs>
            <w:rPr>
              <w:rFonts w:asciiTheme="minorHAnsi" w:eastAsiaTheme="minorEastAsia" w:hAnsiTheme="minorHAnsi" w:cstheme="minorBidi"/>
              <w:noProof/>
              <w:color w:val="auto"/>
              <w:lang w:val="en-CA"/>
            </w:rPr>
          </w:pPr>
          <w:hyperlink w:anchor="_Toc86252857" w:history="1">
            <w:r w:rsidR="00BB0ABA" w:rsidRPr="003D6724">
              <w:rPr>
                <w:rStyle w:val="Hyperlink"/>
                <w:noProof/>
              </w:rPr>
              <w:t>Stratégies pédagogiques</w:t>
            </w:r>
            <w:r w:rsidR="00BB0ABA">
              <w:rPr>
                <w:noProof/>
                <w:webHidden/>
              </w:rPr>
              <w:tab/>
            </w:r>
            <w:r w:rsidR="00BB0ABA">
              <w:rPr>
                <w:noProof/>
                <w:webHidden/>
              </w:rPr>
              <w:fldChar w:fldCharType="begin"/>
            </w:r>
            <w:r w:rsidR="00BB0ABA">
              <w:rPr>
                <w:noProof/>
                <w:webHidden/>
              </w:rPr>
              <w:instrText xml:space="preserve"> PAGEREF _Toc86252857 \h </w:instrText>
            </w:r>
            <w:r w:rsidR="00BB0ABA">
              <w:rPr>
                <w:noProof/>
                <w:webHidden/>
              </w:rPr>
            </w:r>
            <w:r w:rsidR="00BB0ABA">
              <w:rPr>
                <w:noProof/>
                <w:webHidden/>
              </w:rPr>
              <w:fldChar w:fldCharType="separate"/>
            </w:r>
            <w:r w:rsidR="00F4331B">
              <w:rPr>
                <w:noProof/>
                <w:webHidden/>
              </w:rPr>
              <w:t>31</w:t>
            </w:r>
            <w:r w:rsidR="00BB0ABA">
              <w:rPr>
                <w:noProof/>
                <w:webHidden/>
              </w:rPr>
              <w:fldChar w:fldCharType="end"/>
            </w:r>
          </w:hyperlink>
        </w:p>
        <w:p w14:paraId="0FC2052D" w14:textId="4D4AA61D" w:rsidR="00BB0ABA" w:rsidRDefault="008C3A3C">
          <w:pPr>
            <w:pStyle w:val="TOC1"/>
            <w:tabs>
              <w:tab w:val="right" w:pos="9350"/>
            </w:tabs>
            <w:rPr>
              <w:rFonts w:asciiTheme="minorHAnsi" w:eastAsiaTheme="minorEastAsia" w:hAnsiTheme="minorHAnsi" w:cstheme="minorBidi"/>
              <w:noProof/>
              <w:color w:val="auto"/>
              <w:lang w:val="en-CA"/>
            </w:rPr>
          </w:pPr>
          <w:hyperlink w:anchor="_Toc86252858" w:history="1">
            <w:r w:rsidR="00BB0ABA" w:rsidRPr="003D6724">
              <w:rPr>
                <w:rStyle w:val="Hyperlink"/>
                <w:noProof/>
              </w:rPr>
              <w:t>L'hameçon / Stratégies de motivation</w:t>
            </w:r>
            <w:r w:rsidR="00BB0ABA">
              <w:rPr>
                <w:noProof/>
                <w:webHidden/>
              </w:rPr>
              <w:tab/>
            </w:r>
            <w:r w:rsidR="00BB0ABA">
              <w:rPr>
                <w:noProof/>
                <w:webHidden/>
              </w:rPr>
              <w:fldChar w:fldCharType="begin"/>
            </w:r>
            <w:r w:rsidR="00BB0ABA">
              <w:rPr>
                <w:noProof/>
                <w:webHidden/>
              </w:rPr>
              <w:instrText xml:space="preserve"> PAGEREF _Toc86252858 \h </w:instrText>
            </w:r>
            <w:r w:rsidR="00BB0ABA">
              <w:rPr>
                <w:noProof/>
                <w:webHidden/>
              </w:rPr>
            </w:r>
            <w:r w:rsidR="00BB0ABA">
              <w:rPr>
                <w:noProof/>
                <w:webHidden/>
              </w:rPr>
              <w:fldChar w:fldCharType="separate"/>
            </w:r>
            <w:r w:rsidR="00F4331B">
              <w:rPr>
                <w:noProof/>
                <w:webHidden/>
              </w:rPr>
              <w:t>32</w:t>
            </w:r>
            <w:r w:rsidR="00BB0ABA">
              <w:rPr>
                <w:noProof/>
                <w:webHidden/>
              </w:rPr>
              <w:fldChar w:fldCharType="end"/>
            </w:r>
          </w:hyperlink>
        </w:p>
        <w:p w14:paraId="214D3903" w14:textId="268BA202" w:rsidR="00BB0ABA" w:rsidRDefault="008C3A3C">
          <w:pPr>
            <w:pStyle w:val="TOC1"/>
            <w:tabs>
              <w:tab w:val="right" w:pos="9350"/>
            </w:tabs>
            <w:rPr>
              <w:rFonts w:asciiTheme="minorHAnsi" w:eastAsiaTheme="minorEastAsia" w:hAnsiTheme="minorHAnsi" w:cstheme="minorBidi"/>
              <w:noProof/>
              <w:color w:val="auto"/>
              <w:lang w:val="en-CA"/>
            </w:rPr>
          </w:pPr>
          <w:hyperlink w:anchor="_Toc86252859" w:history="1">
            <w:r w:rsidR="00BB0ABA" w:rsidRPr="003D6724">
              <w:rPr>
                <w:rStyle w:val="Hyperlink"/>
                <w:noProof/>
              </w:rPr>
              <w:t>Objectifs d'apprentissage et critères de réussite</w:t>
            </w:r>
            <w:r w:rsidR="00BB0ABA">
              <w:rPr>
                <w:noProof/>
                <w:webHidden/>
              </w:rPr>
              <w:tab/>
            </w:r>
            <w:r w:rsidR="00BB0ABA">
              <w:rPr>
                <w:noProof/>
                <w:webHidden/>
              </w:rPr>
              <w:fldChar w:fldCharType="begin"/>
            </w:r>
            <w:r w:rsidR="00BB0ABA">
              <w:rPr>
                <w:noProof/>
                <w:webHidden/>
              </w:rPr>
              <w:instrText xml:space="preserve"> PAGEREF _Toc86252859 \h </w:instrText>
            </w:r>
            <w:r w:rsidR="00BB0ABA">
              <w:rPr>
                <w:noProof/>
                <w:webHidden/>
              </w:rPr>
            </w:r>
            <w:r w:rsidR="00BB0ABA">
              <w:rPr>
                <w:noProof/>
                <w:webHidden/>
              </w:rPr>
              <w:fldChar w:fldCharType="separate"/>
            </w:r>
            <w:r w:rsidR="00F4331B">
              <w:rPr>
                <w:noProof/>
                <w:webHidden/>
              </w:rPr>
              <w:t>32</w:t>
            </w:r>
            <w:r w:rsidR="00BB0ABA">
              <w:rPr>
                <w:noProof/>
                <w:webHidden/>
              </w:rPr>
              <w:fldChar w:fldCharType="end"/>
            </w:r>
          </w:hyperlink>
        </w:p>
        <w:p w14:paraId="2A90DB44" w14:textId="19F7B5CB" w:rsidR="00BB0ABA" w:rsidRDefault="008C3A3C">
          <w:pPr>
            <w:pStyle w:val="TOC2"/>
            <w:tabs>
              <w:tab w:val="right" w:pos="9350"/>
            </w:tabs>
            <w:rPr>
              <w:rFonts w:asciiTheme="minorHAnsi" w:eastAsiaTheme="minorEastAsia" w:hAnsiTheme="minorHAnsi" w:cstheme="minorBidi"/>
              <w:noProof/>
              <w:color w:val="auto"/>
              <w:lang w:val="en-CA"/>
            </w:rPr>
          </w:pPr>
          <w:hyperlink w:anchor="_Toc86252860" w:history="1">
            <w:r w:rsidR="00BB0ABA" w:rsidRPr="003D6724">
              <w:rPr>
                <w:rStyle w:val="Hyperlink"/>
                <w:noProof/>
              </w:rPr>
              <w:t>Attentes</w:t>
            </w:r>
            <w:r w:rsidR="00BB0ABA">
              <w:rPr>
                <w:noProof/>
                <w:webHidden/>
              </w:rPr>
              <w:tab/>
            </w:r>
            <w:r w:rsidR="00BB0ABA">
              <w:rPr>
                <w:noProof/>
                <w:webHidden/>
              </w:rPr>
              <w:fldChar w:fldCharType="begin"/>
            </w:r>
            <w:r w:rsidR="00BB0ABA">
              <w:rPr>
                <w:noProof/>
                <w:webHidden/>
              </w:rPr>
              <w:instrText xml:space="preserve"> PAGEREF _Toc86252860 \h </w:instrText>
            </w:r>
            <w:r w:rsidR="00BB0ABA">
              <w:rPr>
                <w:noProof/>
                <w:webHidden/>
              </w:rPr>
            </w:r>
            <w:r w:rsidR="00BB0ABA">
              <w:rPr>
                <w:noProof/>
                <w:webHidden/>
              </w:rPr>
              <w:fldChar w:fldCharType="separate"/>
            </w:r>
            <w:r w:rsidR="00F4331B">
              <w:rPr>
                <w:noProof/>
                <w:webHidden/>
              </w:rPr>
              <w:t>33</w:t>
            </w:r>
            <w:r w:rsidR="00BB0ABA">
              <w:rPr>
                <w:noProof/>
                <w:webHidden/>
              </w:rPr>
              <w:fldChar w:fldCharType="end"/>
            </w:r>
          </w:hyperlink>
        </w:p>
        <w:p w14:paraId="12389BDE" w14:textId="2E7DA7A2" w:rsidR="00BB0ABA" w:rsidRDefault="008C3A3C">
          <w:pPr>
            <w:pStyle w:val="TOC2"/>
            <w:tabs>
              <w:tab w:val="right" w:pos="9350"/>
            </w:tabs>
            <w:rPr>
              <w:rFonts w:asciiTheme="minorHAnsi" w:eastAsiaTheme="minorEastAsia" w:hAnsiTheme="minorHAnsi" w:cstheme="minorBidi"/>
              <w:noProof/>
              <w:color w:val="auto"/>
              <w:lang w:val="en-CA"/>
            </w:rPr>
          </w:pPr>
          <w:hyperlink w:anchor="_Toc86252861" w:history="1">
            <w:r w:rsidR="00BB0ABA" w:rsidRPr="003D6724">
              <w:rPr>
                <w:rStyle w:val="Hyperlink"/>
                <w:noProof/>
              </w:rPr>
              <w:t>Contenus d’apprentissage</w:t>
            </w:r>
            <w:r w:rsidR="00BB0ABA">
              <w:rPr>
                <w:noProof/>
                <w:webHidden/>
              </w:rPr>
              <w:tab/>
            </w:r>
            <w:r w:rsidR="00BB0ABA">
              <w:rPr>
                <w:noProof/>
                <w:webHidden/>
              </w:rPr>
              <w:fldChar w:fldCharType="begin"/>
            </w:r>
            <w:r w:rsidR="00BB0ABA">
              <w:rPr>
                <w:noProof/>
                <w:webHidden/>
              </w:rPr>
              <w:instrText xml:space="preserve"> PAGEREF _Toc86252861 \h </w:instrText>
            </w:r>
            <w:r w:rsidR="00BB0ABA">
              <w:rPr>
                <w:noProof/>
                <w:webHidden/>
              </w:rPr>
            </w:r>
            <w:r w:rsidR="00BB0ABA">
              <w:rPr>
                <w:noProof/>
                <w:webHidden/>
              </w:rPr>
              <w:fldChar w:fldCharType="separate"/>
            </w:r>
            <w:r w:rsidR="00F4331B">
              <w:rPr>
                <w:noProof/>
                <w:webHidden/>
              </w:rPr>
              <w:t>34</w:t>
            </w:r>
            <w:r w:rsidR="00BB0ABA">
              <w:rPr>
                <w:noProof/>
                <w:webHidden/>
              </w:rPr>
              <w:fldChar w:fldCharType="end"/>
            </w:r>
          </w:hyperlink>
        </w:p>
        <w:p w14:paraId="20C05729" w14:textId="5482E312" w:rsidR="00BB0ABA" w:rsidRDefault="008C3A3C">
          <w:pPr>
            <w:pStyle w:val="TOC1"/>
            <w:tabs>
              <w:tab w:val="right" w:pos="9350"/>
            </w:tabs>
            <w:rPr>
              <w:rFonts w:asciiTheme="minorHAnsi" w:eastAsiaTheme="minorEastAsia" w:hAnsiTheme="minorHAnsi" w:cstheme="minorBidi"/>
              <w:noProof/>
              <w:color w:val="auto"/>
              <w:lang w:val="en-CA"/>
            </w:rPr>
          </w:pPr>
          <w:hyperlink w:anchor="_Toc86252862" w:history="1">
            <w:r w:rsidR="00BB0ABA" w:rsidRPr="003D6724">
              <w:rPr>
                <w:rStyle w:val="Hyperlink"/>
                <w:noProof/>
              </w:rPr>
              <w:t>Préoccupations et attentes liées à la santé et sécurité</w:t>
            </w:r>
            <w:r w:rsidR="00BB0ABA">
              <w:rPr>
                <w:noProof/>
                <w:webHidden/>
              </w:rPr>
              <w:tab/>
            </w:r>
            <w:r w:rsidR="00BB0ABA">
              <w:rPr>
                <w:noProof/>
                <w:webHidden/>
              </w:rPr>
              <w:fldChar w:fldCharType="begin"/>
            </w:r>
            <w:r w:rsidR="00BB0ABA">
              <w:rPr>
                <w:noProof/>
                <w:webHidden/>
              </w:rPr>
              <w:instrText xml:space="preserve"> PAGEREF _Toc86252862 \h </w:instrText>
            </w:r>
            <w:r w:rsidR="00BB0ABA">
              <w:rPr>
                <w:noProof/>
                <w:webHidden/>
              </w:rPr>
            </w:r>
            <w:r w:rsidR="00BB0ABA">
              <w:rPr>
                <w:noProof/>
                <w:webHidden/>
              </w:rPr>
              <w:fldChar w:fldCharType="separate"/>
            </w:r>
            <w:r w:rsidR="00F4331B">
              <w:rPr>
                <w:noProof/>
                <w:webHidden/>
              </w:rPr>
              <w:t>35</w:t>
            </w:r>
            <w:r w:rsidR="00BB0ABA">
              <w:rPr>
                <w:noProof/>
                <w:webHidden/>
              </w:rPr>
              <w:fldChar w:fldCharType="end"/>
            </w:r>
          </w:hyperlink>
        </w:p>
        <w:p w14:paraId="0DDC8CA0" w14:textId="1B73A8EB" w:rsidR="00BB0ABA" w:rsidRDefault="008C3A3C">
          <w:pPr>
            <w:pStyle w:val="TOC1"/>
            <w:tabs>
              <w:tab w:val="right" w:pos="9350"/>
            </w:tabs>
            <w:rPr>
              <w:rFonts w:asciiTheme="minorHAnsi" w:eastAsiaTheme="minorEastAsia" w:hAnsiTheme="minorHAnsi" w:cstheme="minorBidi"/>
              <w:noProof/>
              <w:color w:val="auto"/>
              <w:lang w:val="en-CA"/>
            </w:rPr>
          </w:pPr>
          <w:hyperlink w:anchor="_Toc86252863" w:history="1">
            <w:r w:rsidR="00BB0ABA" w:rsidRPr="003D6724">
              <w:rPr>
                <w:rStyle w:val="Hyperlink"/>
                <w:noProof/>
              </w:rPr>
              <w:t>Défis du projet</w:t>
            </w:r>
            <w:r w:rsidR="00BB0ABA">
              <w:rPr>
                <w:noProof/>
                <w:webHidden/>
              </w:rPr>
              <w:tab/>
            </w:r>
            <w:r w:rsidR="00BB0ABA">
              <w:rPr>
                <w:noProof/>
                <w:webHidden/>
              </w:rPr>
              <w:fldChar w:fldCharType="begin"/>
            </w:r>
            <w:r w:rsidR="00BB0ABA">
              <w:rPr>
                <w:noProof/>
                <w:webHidden/>
              </w:rPr>
              <w:instrText xml:space="preserve"> PAGEREF _Toc86252863 \h </w:instrText>
            </w:r>
            <w:r w:rsidR="00BB0ABA">
              <w:rPr>
                <w:noProof/>
                <w:webHidden/>
              </w:rPr>
            </w:r>
            <w:r w:rsidR="00BB0ABA">
              <w:rPr>
                <w:noProof/>
                <w:webHidden/>
              </w:rPr>
              <w:fldChar w:fldCharType="separate"/>
            </w:r>
            <w:r w:rsidR="00F4331B">
              <w:rPr>
                <w:noProof/>
                <w:webHidden/>
              </w:rPr>
              <w:t>36</w:t>
            </w:r>
            <w:r w:rsidR="00BB0ABA">
              <w:rPr>
                <w:noProof/>
                <w:webHidden/>
              </w:rPr>
              <w:fldChar w:fldCharType="end"/>
            </w:r>
          </w:hyperlink>
        </w:p>
        <w:p w14:paraId="610B8999" w14:textId="60C964C5" w:rsidR="00BB0ABA" w:rsidRDefault="008C3A3C">
          <w:pPr>
            <w:pStyle w:val="TOC1"/>
            <w:tabs>
              <w:tab w:val="right" w:pos="9350"/>
            </w:tabs>
            <w:rPr>
              <w:rFonts w:asciiTheme="minorHAnsi" w:eastAsiaTheme="minorEastAsia" w:hAnsiTheme="minorHAnsi" w:cstheme="minorBidi"/>
              <w:noProof/>
              <w:color w:val="auto"/>
              <w:lang w:val="en-CA"/>
            </w:rPr>
          </w:pPr>
          <w:hyperlink w:anchor="_Toc86252864" w:history="1">
            <w:r w:rsidR="00BB0ABA" w:rsidRPr="003D6724">
              <w:rPr>
                <w:rStyle w:val="Hyperlink"/>
                <w:noProof/>
              </w:rPr>
              <w:t>Applicable SÉCURIdocs et aux vidéos outilSÉCUR</w:t>
            </w:r>
            <w:r w:rsidR="00BB0ABA">
              <w:rPr>
                <w:noProof/>
                <w:webHidden/>
              </w:rPr>
              <w:tab/>
            </w:r>
            <w:r w:rsidR="00BB0ABA">
              <w:rPr>
                <w:noProof/>
                <w:webHidden/>
              </w:rPr>
              <w:fldChar w:fldCharType="begin"/>
            </w:r>
            <w:r w:rsidR="00BB0ABA">
              <w:rPr>
                <w:noProof/>
                <w:webHidden/>
              </w:rPr>
              <w:instrText xml:space="preserve"> PAGEREF _Toc86252864 \h </w:instrText>
            </w:r>
            <w:r w:rsidR="00BB0ABA">
              <w:rPr>
                <w:noProof/>
                <w:webHidden/>
              </w:rPr>
            </w:r>
            <w:r w:rsidR="00BB0ABA">
              <w:rPr>
                <w:noProof/>
                <w:webHidden/>
              </w:rPr>
              <w:fldChar w:fldCharType="separate"/>
            </w:r>
            <w:r w:rsidR="00F4331B">
              <w:rPr>
                <w:noProof/>
                <w:webHidden/>
              </w:rPr>
              <w:t>36</w:t>
            </w:r>
            <w:r w:rsidR="00BB0ABA">
              <w:rPr>
                <w:noProof/>
                <w:webHidden/>
              </w:rPr>
              <w:fldChar w:fldCharType="end"/>
            </w:r>
          </w:hyperlink>
        </w:p>
        <w:p w14:paraId="12AAAA9F" w14:textId="0F9F2B27" w:rsidR="00BB0ABA" w:rsidRDefault="008C3A3C">
          <w:pPr>
            <w:pStyle w:val="TOC1"/>
            <w:tabs>
              <w:tab w:val="right" w:pos="9350"/>
            </w:tabs>
            <w:rPr>
              <w:rFonts w:asciiTheme="minorHAnsi" w:eastAsiaTheme="minorEastAsia" w:hAnsiTheme="minorHAnsi" w:cstheme="minorBidi"/>
              <w:noProof/>
              <w:color w:val="auto"/>
              <w:lang w:val="en-CA"/>
            </w:rPr>
          </w:pPr>
          <w:hyperlink w:anchor="_Toc86252865" w:history="1">
            <w:r w:rsidR="00BB0ABA" w:rsidRPr="003D6724">
              <w:rPr>
                <w:rStyle w:val="Hyperlink"/>
                <w:noProof/>
              </w:rPr>
              <w:t>Différenciation pédagogique / activités</w:t>
            </w:r>
            <w:r w:rsidR="00BB0ABA">
              <w:rPr>
                <w:noProof/>
                <w:webHidden/>
              </w:rPr>
              <w:tab/>
            </w:r>
            <w:r w:rsidR="00BB0ABA">
              <w:rPr>
                <w:noProof/>
                <w:webHidden/>
              </w:rPr>
              <w:fldChar w:fldCharType="begin"/>
            </w:r>
            <w:r w:rsidR="00BB0ABA">
              <w:rPr>
                <w:noProof/>
                <w:webHidden/>
              </w:rPr>
              <w:instrText xml:space="preserve"> PAGEREF _Toc86252865 \h </w:instrText>
            </w:r>
            <w:r w:rsidR="00BB0ABA">
              <w:rPr>
                <w:noProof/>
                <w:webHidden/>
              </w:rPr>
            </w:r>
            <w:r w:rsidR="00BB0ABA">
              <w:rPr>
                <w:noProof/>
                <w:webHidden/>
              </w:rPr>
              <w:fldChar w:fldCharType="separate"/>
            </w:r>
            <w:r w:rsidR="00F4331B">
              <w:rPr>
                <w:noProof/>
                <w:webHidden/>
              </w:rPr>
              <w:t>37</w:t>
            </w:r>
            <w:r w:rsidR="00BB0ABA">
              <w:rPr>
                <w:noProof/>
                <w:webHidden/>
              </w:rPr>
              <w:fldChar w:fldCharType="end"/>
            </w:r>
          </w:hyperlink>
        </w:p>
        <w:p w14:paraId="60D53B9B" w14:textId="0B4A83FD" w:rsidR="00BB0ABA" w:rsidRDefault="008C3A3C">
          <w:pPr>
            <w:pStyle w:val="TOC1"/>
            <w:tabs>
              <w:tab w:val="right" w:pos="9350"/>
            </w:tabs>
            <w:rPr>
              <w:rFonts w:asciiTheme="minorHAnsi" w:eastAsiaTheme="minorEastAsia" w:hAnsiTheme="minorHAnsi" w:cstheme="minorBidi"/>
              <w:noProof/>
              <w:color w:val="auto"/>
              <w:lang w:val="en-CA"/>
            </w:rPr>
          </w:pPr>
          <w:hyperlink w:anchor="_Toc86252867" w:history="1">
            <w:r w:rsidR="00BB0ABA" w:rsidRPr="003D6724">
              <w:rPr>
                <w:rStyle w:val="Hyperlink"/>
                <w:noProof/>
              </w:rPr>
              <w:t>Analyse et évaluation</w:t>
            </w:r>
            <w:r w:rsidR="00BB0ABA">
              <w:rPr>
                <w:noProof/>
                <w:webHidden/>
              </w:rPr>
              <w:tab/>
            </w:r>
            <w:r w:rsidR="00BB0ABA">
              <w:rPr>
                <w:noProof/>
                <w:webHidden/>
              </w:rPr>
              <w:fldChar w:fldCharType="begin"/>
            </w:r>
            <w:r w:rsidR="00BB0ABA">
              <w:rPr>
                <w:noProof/>
                <w:webHidden/>
              </w:rPr>
              <w:instrText xml:space="preserve"> PAGEREF _Toc86252867 \h </w:instrText>
            </w:r>
            <w:r w:rsidR="00BB0ABA">
              <w:rPr>
                <w:noProof/>
                <w:webHidden/>
              </w:rPr>
            </w:r>
            <w:r w:rsidR="00BB0ABA">
              <w:rPr>
                <w:noProof/>
                <w:webHidden/>
              </w:rPr>
              <w:fldChar w:fldCharType="separate"/>
            </w:r>
            <w:r w:rsidR="00F4331B">
              <w:rPr>
                <w:noProof/>
                <w:webHidden/>
              </w:rPr>
              <w:t>38</w:t>
            </w:r>
            <w:r w:rsidR="00BB0ABA">
              <w:rPr>
                <w:noProof/>
                <w:webHidden/>
              </w:rPr>
              <w:fldChar w:fldCharType="end"/>
            </w:r>
          </w:hyperlink>
        </w:p>
        <w:p w14:paraId="565EBCC7" w14:textId="204EC5BF" w:rsidR="00BB0ABA" w:rsidRDefault="008C3A3C" w:rsidP="00BB0ABA">
          <w:pPr>
            <w:pStyle w:val="TOC2"/>
            <w:tabs>
              <w:tab w:val="right" w:pos="9350"/>
            </w:tabs>
            <w:rPr>
              <w:rFonts w:asciiTheme="minorHAnsi" w:eastAsiaTheme="minorEastAsia" w:hAnsiTheme="minorHAnsi" w:cstheme="minorBidi"/>
              <w:noProof/>
              <w:color w:val="auto"/>
              <w:lang w:val="en-CA"/>
            </w:rPr>
          </w:pPr>
          <w:hyperlink w:anchor="_Toc86252868" w:history="1">
            <w:r w:rsidR="00BB0ABA" w:rsidRPr="003D6724">
              <w:rPr>
                <w:rStyle w:val="Hyperlink"/>
                <w:noProof/>
              </w:rPr>
              <w:t>Évaluation diagnostique</w:t>
            </w:r>
            <w:r w:rsidR="00BB0ABA">
              <w:rPr>
                <w:noProof/>
                <w:webHidden/>
              </w:rPr>
              <w:tab/>
            </w:r>
            <w:r w:rsidR="00BB0ABA">
              <w:rPr>
                <w:noProof/>
                <w:webHidden/>
              </w:rPr>
              <w:fldChar w:fldCharType="begin"/>
            </w:r>
            <w:r w:rsidR="00BB0ABA">
              <w:rPr>
                <w:noProof/>
                <w:webHidden/>
              </w:rPr>
              <w:instrText xml:space="preserve"> PAGEREF _Toc86252868 \h </w:instrText>
            </w:r>
            <w:r w:rsidR="00BB0ABA">
              <w:rPr>
                <w:noProof/>
                <w:webHidden/>
              </w:rPr>
            </w:r>
            <w:r w:rsidR="00BB0ABA">
              <w:rPr>
                <w:noProof/>
                <w:webHidden/>
              </w:rPr>
              <w:fldChar w:fldCharType="separate"/>
            </w:r>
            <w:r w:rsidR="00F4331B">
              <w:rPr>
                <w:noProof/>
                <w:webHidden/>
              </w:rPr>
              <w:t>42</w:t>
            </w:r>
            <w:r w:rsidR="00BB0ABA">
              <w:rPr>
                <w:noProof/>
                <w:webHidden/>
              </w:rPr>
              <w:fldChar w:fldCharType="end"/>
            </w:r>
          </w:hyperlink>
        </w:p>
        <w:p w14:paraId="0B7D1210" w14:textId="1E9A64F2" w:rsidR="00BB0ABA" w:rsidRDefault="008C3A3C">
          <w:pPr>
            <w:pStyle w:val="TOC2"/>
            <w:tabs>
              <w:tab w:val="right" w:pos="9350"/>
            </w:tabs>
            <w:rPr>
              <w:rFonts w:asciiTheme="minorHAnsi" w:eastAsiaTheme="minorEastAsia" w:hAnsiTheme="minorHAnsi" w:cstheme="minorBidi"/>
              <w:noProof/>
              <w:color w:val="auto"/>
              <w:lang w:val="en-CA"/>
            </w:rPr>
          </w:pPr>
          <w:hyperlink w:anchor="_Toc86252872" w:history="1">
            <w:r w:rsidR="00BB0ABA" w:rsidRPr="003D6724">
              <w:rPr>
                <w:rStyle w:val="Hyperlink"/>
                <w:noProof/>
              </w:rPr>
              <w:t>Évaluation formative</w:t>
            </w:r>
            <w:r w:rsidR="00BB0ABA">
              <w:rPr>
                <w:noProof/>
                <w:webHidden/>
              </w:rPr>
              <w:tab/>
            </w:r>
            <w:r w:rsidR="00BB0ABA">
              <w:rPr>
                <w:noProof/>
                <w:webHidden/>
              </w:rPr>
              <w:fldChar w:fldCharType="begin"/>
            </w:r>
            <w:r w:rsidR="00BB0ABA">
              <w:rPr>
                <w:noProof/>
                <w:webHidden/>
              </w:rPr>
              <w:instrText xml:space="preserve"> PAGEREF _Toc86252872 \h </w:instrText>
            </w:r>
            <w:r w:rsidR="00BB0ABA">
              <w:rPr>
                <w:noProof/>
                <w:webHidden/>
              </w:rPr>
            </w:r>
            <w:r w:rsidR="00BB0ABA">
              <w:rPr>
                <w:noProof/>
                <w:webHidden/>
              </w:rPr>
              <w:fldChar w:fldCharType="separate"/>
            </w:r>
            <w:r w:rsidR="00F4331B">
              <w:rPr>
                <w:noProof/>
                <w:webHidden/>
              </w:rPr>
              <w:t>42</w:t>
            </w:r>
            <w:r w:rsidR="00BB0ABA">
              <w:rPr>
                <w:noProof/>
                <w:webHidden/>
              </w:rPr>
              <w:fldChar w:fldCharType="end"/>
            </w:r>
          </w:hyperlink>
        </w:p>
        <w:p w14:paraId="588B5DFE" w14:textId="63D7BC3E" w:rsidR="00BB0ABA" w:rsidRDefault="008C3A3C" w:rsidP="00BB0ABA">
          <w:pPr>
            <w:pStyle w:val="TOC2"/>
            <w:tabs>
              <w:tab w:val="right" w:pos="9350"/>
            </w:tabs>
            <w:rPr>
              <w:rFonts w:asciiTheme="minorHAnsi" w:eastAsiaTheme="minorEastAsia" w:hAnsiTheme="minorHAnsi" w:cstheme="minorBidi"/>
              <w:noProof/>
              <w:color w:val="auto"/>
              <w:lang w:val="en-CA"/>
            </w:rPr>
          </w:pPr>
          <w:hyperlink w:anchor="_Toc86252873" w:history="1">
            <w:r w:rsidR="00BB0ABA" w:rsidRPr="003D6724">
              <w:rPr>
                <w:rStyle w:val="Hyperlink"/>
                <w:noProof/>
              </w:rPr>
              <w:t>Évaluation sommative</w:t>
            </w:r>
            <w:r w:rsidR="00BB0ABA">
              <w:rPr>
                <w:noProof/>
                <w:webHidden/>
              </w:rPr>
              <w:tab/>
            </w:r>
            <w:r w:rsidR="00BB0ABA">
              <w:rPr>
                <w:noProof/>
                <w:webHidden/>
              </w:rPr>
              <w:fldChar w:fldCharType="begin"/>
            </w:r>
            <w:r w:rsidR="00BB0ABA">
              <w:rPr>
                <w:noProof/>
                <w:webHidden/>
              </w:rPr>
              <w:instrText xml:space="preserve"> PAGEREF _Toc86252873 \h </w:instrText>
            </w:r>
            <w:r w:rsidR="00BB0ABA">
              <w:rPr>
                <w:noProof/>
                <w:webHidden/>
              </w:rPr>
            </w:r>
            <w:r w:rsidR="00BB0ABA">
              <w:rPr>
                <w:noProof/>
                <w:webHidden/>
              </w:rPr>
              <w:fldChar w:fldCharType="separate"/>
            </w:r>
            <w:r w:rsidR="00F4331B">
              <w:rPr>
                <w:noProof/>
                <w:webHidden/>
              </w:rPr>
              <w:t>43</w:t>
            </w:r>
            <w:r w:rsidR="00BB0ABA">
              <w:rPr>
                <w:noProof/>
                <w:webHidden/>
              </w:rPr>
              <w:fldChar w:fldCharType="end"/>
            </w:r>
          </w:hyperlink>
        </w:p>
        <w:p w14:paraId="462D235E" w14:textId="2C7DF0FF" w:rsidR="00BB0ABA" w:rsidRDefault="008C3A3C">
          <w:pPr>
            <w:pStyle w:val="TOC1"/>
            <w:tabs>
              <w:tab w:val="right" w:pos="9350"/>
            </w:tabs>
            <w:rPr>
              <w:rFonts w:asciiTheme="minorHAnsi" w:eastAsiaTheme="minorEastAsia" w:hAnsiTheme="minorHAnsi" w:cstheme="minorBidi"/>
              <w:noProof/>
              <w:color w:val="auto"/>
              <w:lang w:val="en-CA"/>
            </w:rPr>
          </w:pPr>
          <w:hyperlink w:anchor="_Toc86252880" w:history="1">
            <w:r w:rsidR="00BB0ABA" w:rsidRPr="003D6724">
              <w:rPr>
                <w:rStyle w:val="Hyperlink"/>
                <w:noProof/>
              </w:rPr>
              <w:t>Considérations religieuses</w:t>
            </w:r>
            <w:r w:rsidR="00BB0ABA">
              <w:rPr>
                <w:noProof/>
                <w:webHidden/>
              </w:rPr>
              <w:tab/>
            </w:r>
            <w:r w:rsidR="00BB0ABA">
              <w:rPr>
                <w:noProof/>
                <w:webHidden/>
              </w:rPr>
              <w:fldChar w:fldCharType="begin"/>
            </w:r>
            <w:r w:rsidR="00BB0ABA">
              <w:rPr>
                <w:noProof/>
                <w:webHidden/>
              </w:rPr>
              <w:instrText xml:space="preserve"> PAGEREF _Toc86252880 \h </w:instrText>
            </w:r>
            <w:r w:rsidR="00BB0ABA">
              <w:rPr>
                <w:noProof/>
                <w:webHidden/>
              </w:rPr>
            </w:r>
            <w:r w:rsidR="00BB0ABA">
              <w:rPr>
                <w:noProof/>
                <w:webHidden/>
              </w:rPr>
              <w:fldChar w:fldCharType="separate"/>
            </w:r>
            <w:r w:rsidR="00F4331B">
              <w:rPr>
                <w:noProof/>
                <w:webHidden/>
              </w:rPr>
              <w:t>43</w:t>
            </w:r>
            <w:r w:rsidR="00BB0ABA">
              <w:rPr>
                <w:noProof/>
                <w:webHidden/>
              </w:rPr>
              <w:fldChar w:fldCharType="end"/>
            </w:r>
          </w:hyperlink>
        </w:p>
        <w:p w14:paraId="2CC2A6EF" w14:textId="0A42B851" w:rsidR="00BB0ABA" w:rsidRDefault="008C3A3C">
          <w:pPr>
            <w:pStyle w:val="TOC1"/>
            <w:tabs>
              <w:tab w:val="right" w:pos="9350"/>
            </w:tabs>
            <w:rPr>
              <w:rFonts w:asciiTheme="minorHAnsi" w:eastAsiaTheme="minorEastAsia" w:hAnsiTheme="minorHAnsi" w:cstheme="minorBidi"/>
              <w:noProof/>
              <w:color w:val="auto"/>
              <w:lang w:val="en-CA"/>
            </w:rPr>
          </w:pPr>
          <w:hyperlink w:anchor="_Toc86252883" w:history="1">
            <w:r w:rsidR="00BB0ABA" w:rsidRPr="003D6724">
              <w:rPr>
                <w:rStyle w:val="Hyperlink"/>
                <w:noProof/>
              </w:rPr>
              <w:t>Considérations éthiques</w:t>
            </w:r>
            <w:r w:rsidR="00BB0ABA">
              <w:rPr>
                <w:noProof/>
                <w:webHidden/>
              </w:rPr>
              <w:tab/>
            </w:r>
            <w:r w:rsidR="00BB0ABA">
              <w:rPr>
                <w:noProof/>
                <w:webHidden/>
              </w:rPr>
              <w:fldChar w:fldCharType="begin"/>
            </w:r>
            <w:r w:rsidR="00BB0ABA">
              <w:rPr>
                <w:noProof/>
                <w:webHidden/>
              </w:rPr>
              <w:instrText xml:space="preserve"> PAGEREF _Toc86252883 \h </w:instrText>
            </w:r>
            <w:r w:rsidR="00BB0ABA">
              <w:rPr>
                <w:noProof/>
                <w:webHidden/>
              </w:rPr>
            </w:r>
            <w:r w:rsidR="00BB0ABA">
              <w:rPr>
                <w:noProof/>
                <w:webHidden/>
              </w:rPr>
              <w:fldChar w:fldCharType="separate"/>
            </w:r>
            <w:r w:rsidR="00F4331B">
              <w:rPr>
                <w:noProof/>
                <w:webHidden/>
              </w:rPr>
              <w:t>43</w:t>
            </w:r>
            <w:r w:rsidR="00BB0ABA">
              <w:rPr>
                <w:noProof/>
                <w:webHidden/>
              </w:rPr>
              <w:fldChar w:fldCharType="end"/>
            </w:r>
          </w:hyperlink>
        </w:p>
        <w:p w14:paraId="428AECF9" w14:textId="38DDC07E" w:rsidR="00BB0ABA" w:rsidRDefault="008C3A3C">
          <w:pPr>
            <w:pStyle w:val="TOC1"/>
            <w:tabs>
              <w:tab w:val="right" w:pos="9350"/>
            </w:tabs>
            <w:rPr>
              <w:rFonts w:asciiTheme="minorHAnsi" w:eastAsiaTheme="minorEastAsia" w:hAnsiTheme="minorHAnsi" w:cstheme="minorBidi"/>
              <w:noProof/>
              <w:color w:val="auto"/>
              <w:lang w:val="en-CA"/>
            </w:rPr>
          </w:pPr>
          <w:hyperlink w:anchor="_Toc86252886" w:history="1">
            <w:r w:rsidR="00BB0ABA" w:rsidRPr="003D6724">
              <w:rPr>
                <w:rStyle w:val="Hyperlink"/>
                <w:noProof/>
              </w:rPr>
              <w:t>Considérations environnementales</w:t>
            </w:r>
            <w:r w:rsidR="00BB0ABA">
              <w:rPr>
                <w:noProof/>
                <w:webHidden/>
              </w:rPr>
              <w:tab/>
            </w:r>
            <w:r w:rsidR="00BB0ABA">
              <w:rPr>
                <w:noProof/>
                <w:webHidden/>
              </w:rPr>
              <w:fldChar w:fldCharType="begin"/>
            </w:r>
            <w:r w:rsidR="00BB0ABA">
              <w:rPr>
                <w:noProof/>
                <w:webHidden/>
              </w:rPr>
              <w:instrText xml:space="preserve"> PAGEREF _Toc86252886 \h </w:instrText>
            </w:r>
            <w:r w:rsidR="00BB0ABA">
              <w:rPr>
                <w:noProof/>
                <w:webHidden/>
              </w:rPr>
            </w:r>
            <w:r w:rsidR="00BB0ABA">
              <w:rPr>
                <w:noProof/>
                <w:webHidden/>
              </w:rPr>
              <w:fldChar w:fldCharType="separate"/>
            </w:r>
            <w:r w:rsidR="00F4331B">
              <w:rPr>
                <w:noProof/>
                <w:webHidden/>
              </w:rPr>
              <w:t>43</w:t>
            </w:r>
            <w:r w:rsidR="00BB0ABA">
              <w:rPr>
                <w:noProof/>
                <w:webHidden/>
              </w:rPr>
              <w:fldChar w:fldCharType="end"/>
            </w:r>
          </w:hyperlink>
        </w:p>
        <w:p w14:paraId="1EC6074B" w14:textId="4471F3F0" w:rsidR="00BB0ABA" w:rsidRDefault="008C3A3C">
          <w:pPr>
            <w:pStyle w:val="TOC1"/>
            <w:tabs>
              <w:tab w:val="right" w:pos="9350"/>
            </w:tabs>
            <w:rPr>
              <w:rFonts w:asciiTheme="minorHAnsi" w:eastAsiaTheme="minorEastAsia" w:hAnsiTheme="minorHAnsi" w:cstheme="minorBidi"/>
              <w:noProof/>
              <w:color w:val="auto"/>
              <w:lang w:val="en-CA"/>
            </w:rPr>
          </w:pPr>
          <w:hyperlink w:anchor="_Toc86252889" w:history="1">
            <w:r w:rsidR="00BB0ABA" w:rsidRPr="003D6724">
              <w:rPr>
                <w:rStyle w:val="Hyperlink"/>
                <w:noProof/>
              </w:rPr>
              <w:t>Annexe A – Culture Africaine – Coiffure haute, mondiale</w:t>
            </w:r>
            <w:r w:rsidR="00BB0ABA">
              <w:rPr>
                <w:noProof/>
                <w:webHidden/>
              </w:rPr>
              <w:tab/>
            </w:r>
            <w:r w:rsidR="00BB0ABA">
              <w:rPr>
                <w:noProof/>
                <w:webHidden/>
              </w:rPr>
              <w:fldChar w:fldCharType="begin"/>
            </w:r>
            <w:r w:rsidR="00BB0ABA">
              <w:rPr>
                <w:noProof/>
                <w:webHidden/>
              </w:rPr>
              <w:instrText xml:space="preserve"> PAGEREF _Toc86252889 \h </w:instrText>
            </w:r>
            <w:r w:rsidR="00BB0ABA">
              <w:rPr>
                <w:noProof/>
                <w:webHidden/>
              </w:rPr>
            </w:r>
            <w:r w:rsidR="00BB0ABA">
              <w:rPr>
                <w:noProof/>
                <w:webHidden/>
              </w:rPr>
              <w:fldChar w:fldCharType="separate"/>
            </w:r>
            <w:r w:rsidR="00F4331B">
              <w:rPr>
                <w:noProof/>
                <w:webHidden/>
              </w:rPr>
              <w:t>44</w:t>
            </w:r>
            <w:r w:rsidR="00BB0ABA">
              <w:rPr>
                <w:noProof/>
                <w:webHidden/>
              </w:rPr>
              <w:fldChar w:fldCharType="end"/>
            </w:r>
          </w:hyperlink>
        </w:p>
        <w:p w14:paraId="2E1279ED" w14:textId="641C2852" w:rsidR="00BB0ABA" w:rsidRDefault="008C3A3C">
          <w:pPr>
            <w:pStyle w:val="TOC2"/>
            <w:tabs>
              <w:tab w:val="right" w:pos="9350"/>
            </w:tabs>
            <w:rPr>
              <w:rFonts w:asciiTheme="minorHAnsi" w:eastAsiaTheme="minorEastAsia" w:hAnsiTheme="minorHAnsi" w:cstheme="minorBidi"/>
              <w:noProof/>
              <w:color w:val="auto"/>
              <w:lang w:val="en-CA"/>
            </w:rPr>
          </w:pPr>
          <w:hyperlink w:anchor="_Toc86252890" w:history="1">
            <w:r w:rsidR="00BB0ABA" w:rsidRPr="003D6724">
              <w:rPr>
                <w:rStyle w:val="Hyperlink"/>
                <w:noProof/>
              </w:rPr>
              <w:t>Coiffure haute tressée – Modèle 1</w:t>
            </w:r>
            <w:r w:rsidR="00BB0ABA">
              <w:rPr>
                <w:noProof/>
                <w:webHidden/>
              </w:rPr>
              <w:tab/>
            </w:r>
            <w:r w:rsidR="00BB0ABA">
              <w:rPr>
                <w:noProof/>
                <w:webHidden/>
              </w:rPr>
              <w:fldChar w:fldCharType="begin"/>
            </w:r>
            <w:r w:rsidR="00BB0ABA">
              <w:rPr>
                <w:noProof/>
                <w:webHidden/>
              </w:rPr>
              <w:instrText xml:space="preserve"> PAGEREF _Toc86252890 \h </w:instrText>
            </w:r>
            <w:r w:rsidR="00BB0ABA">
              <w:rPr>
                <w:noProof/>
                <w:webHidden/>
              </w:rPr>
            </w:r>
            <w:r w:rsidR="00BB0ABA">
              <w:rPr>
                <w:noProof/>
                <w:webHidden/>
              </w:rPr>
              <w:fldChar w:fldCharType="separate"/>
            </w:r>
            <w:r w:rsidR="00F4331B">
              <w:rPr>
                <w:noProof/>
                <w:webHidden/>
              </w:rPr>
              <w:t>44</w:t>
            </w:r>
            <w:r w:rsidR="00BB0ABA">
              <w:rPr>
                <w:noProof/>
                <w:webHidden/>
              </w:rPr>
              <w:fldChar w:fldCharType="end"/>
            </w:r>
          </w:hyperlink>
        </w:p>
        <w:p w14:paraId="15DC3CFC" w14:textId="6A444F59" w:rsidR="00BB0ABA" w:rsidRDefault="008C3A3C">
          <w:pPr>
            <w:pStyle w:val="TOC2"/>
            <w:tabs>
              <w:tab w:val="right" w:pos="9350"/>
            </w:tabs>
            <w:rPr>
              <w:rFonts w:asciiTheme="minorHAnsi" w:eastAsiaTheme="minorEastAsia" w:hAnsiTheme="minorHAnsi" w:cstheme="minorBidi"/>
              <w:noProof/>
              <w:color w:val="auto"/>
              <w:lang w:val="en-CA"/>
            </w:rPr>
          </w:pPr>
          <w:hyperlink w:anchor="_Toc86252891" w:history="1">
            <w:r w:rsidR="00BB0ABA" w:rsidRPr="003D6724">
              <w:rPr>
                <w:rStyle w:val="Hyperlink"/>
                <w:noProof/>
              </w:rPr>
              <w:t>Coiffure haute tressée</w:t>
            </w:r>
            <w:r w:rsidR="00E96C6C">
              <w:rPr>
                <w:rStyle w:val="Hyperlink"/>
                <w:noProof/>
              </w:rPr>
              <w:t xml:space="preserve"> </w:t>
            </w:r>
            <w:r w:rsidR="00E96C6C" w:rsidRPr="00E96C6C">
              <w:rPr>
                <w:rStyle w:val="Hyperlink"/>
                <w:noProof/>
              </w:rPr>
              <w:t>–</w:t>
            </w:r>
            <w:r w:rsidR="00BB0ABA" w:rsidRPr="003D6724">
              <w:rPr>
                <w:rStyle w:val="Hyperlink"/>
                <w:noProof/>
              </w:rPr>
              <w:t xml:space="preserve"> Modèle 2</w:t>
            </w:r>
            <w:r w:rsidR="00BB0ABA">
              <w:rPr>
                <w:noProof/>
                <w:webHidden/>
              </w:rPr>
              <w:tab/>
            </w:r>
            <w:r w:rsidR="00BB0ABA">
              <w:rPr>
                <w:noProof/>
                <w:webHidden/>
              </w:rPr>
              <w:fldChar w:fldCharType="begin"/>
            </w:r>
            <w:r w:rsidR="00BB0ABA">
              <w:rPr>
                <w:noProof/>
                <w:webHidden/>
              </w:rPr>
              <w:instrText xml:space="preserve"> PAGEREF _Toc86252891 \h </w:instrText>
            </w:r>
            <w:r w:rsidR="00BB0ABA">
              <w:rPr>
                <w:noProof/>
                <w:webHidden/>
              </w:rPr>
            </w:r>
            <w:r w:rsidR="00BB0ABA">
              <w:rPr>
                <w:noProof/>
                <w:webHidden/>
              </w:rPr>
              <w:fldChar w:fldCharType="separate"/>
            </w:r>
            <w:r w:rsidR="00F4331B">
              <w:rPr>
                <w:noProof/>
                <w:webHidden/>
              </w:rPr>
              <w:t>47</w:t>
            </w:r>
            <w:r w:rsidR="00BB0ABA">
              <w:rPr>
                <w:noProof/>
                <w:webHidden/>
              </w:rPr>
              <w:fldChar w:fldCharType="end"/>
            </w:r>
          </w:hyperlink>
        </w:p>
        <w:p w14:paraId="3D1C58C1" w14:textId="2874C096" w:rsidR="00BB0ABA" w:rsidRDefault="008C3A3C">
          <w:pPr>
            <w:pStyle w:val="TOC1"/>
            <w:tabs>
              <w:tab w:val="right" w:pos="9350"/>
            </w:tabs>
            <w:rPr>
              <w:rFonts w:asciiTheme="minorHAnsi" w:eastAsiaTheme="minorEastAsia" w:hAnsiTheme="minorHAnsi" w:cstheme="minorBidi"/>
              <w:noProof/>
              <w:color w:val="auto"/>
              <w:lang w:val="en-CA"/>
            </w:rPr>
          </w:pPr>
          <w:hyperlink w:anchor="_Toc86252892" w:history="1">
            <w:r w:rsidR="00BB0ABA" w:rsidRPr="003D6724">
              <w:rPr>
                <w:rStyle w:val="Hyperlink"/>
                <w:noProof/>
              </w:rPr>
              <w:t>Annexe B – Liste et fiche de contrôle des connaissances préalables</w:t>
            </w:r>
            <w:r w:rsidR="00BB0ABA">
              <w:rPr>
                <w:noProof/>
                <w:webHidden/>
              </w:rPr>
              <w:tab/>
            </w:r>
            <w:r w:rsidR="00BB0ABA">
              <w:rPr>
                <w:noProof/>
                <w:webHidden/>
              </w:rPr>
              <w:fldChar w:fldCharType="begin"/>
            </w:r>
            <w:r w:rsidR="00BB0ABA">
              <w:rPr>
                <w:noProof/>
                <w:webHidden/>
              </w:rPr>
              <w:instrText xml:space="preserve"> PAGEREF _Toc86252892 \h </w:instrText>
            </w:r>
            <w:r w:rsidR="00BB0ABA">
              <w:rPr>
                <w:noProof/>
                <w:webHidden/>
              </w:rPr>
            </w:r>
            <w:r w:rsidR="00BB0ABA">
              <w:rPr>
                <w:noProof/>
                <w:webHidden/>
              </w:rPr>
              <w:fldChar w:fldCharType="separate"/>
            </w:r>
            <w:r w:rsidR="00F4331B">
              <w:rPr>
                <w:noProof/>
                <w:webHidden/>
              </w:rPr>
              <w:t>48</w:t>
            </w:r>
            <w:r w:rsidR="00BB0ABA">
              <w:rPr>
                <w:noProof/>
                <w:webHidden/>
              </w:rPr>
              <w:fldChar w:fldCharType="end"/>
            </w:r>
          </w:hyperlink>
        </w:p>
        <w:p w14:paraId="0385A95A" w14:textId="6711BDBE" w:rsidR="00BB0ABA" w:rsidRDefault="008C3A3C">
          <w:pPr>
            <w:pStyle w:val="TOC1"/>
            <w:tabs>
              <w:tab w:val="right" w:pos="9350"/>
            </w:tabs>
            <w:rPr>
              <w:rFonts w:asciiTheme="minorHAnsi" w:eastAsiaTheme="minorEastAsia" w:hAnsiTheme="minorHAnsi" w:cstheme="minorBidi"/>
              <w:noProof/>
              <w:color w:val="auto"/>
              <w:lang w:val="en-CA"/>
            </w:rPr>
          </w:pPr>
          <w:hyperlink w:anchor="_Toc86252893" w:history="1">
            <w:r w:rsidR="00BB0ABA" w:rsidRPr="003D6724">
              <w:rPr>
                <w:rStyle w:val="Hyperlink"/>
                <w:noProof/>
              </w:rPr>
              <w:t xml:space="preserve">Annexe C – Tableau </w:t>
            </w:r>
            <w:r w:rsidR="008B760C">
              <w:rPr>
                <w:rStyle w:val="Hyperlink"/>
                <w:noProof/>
              </w:rPr>
              <w:t>C-V-A</w:t>
            </w:r>
            <w:r w:rsidR="00BB0ABA">
              <w:rPr>
                <w:noProof/>
                <w:webHidden/>
              </w:rPr>
              <w:tab/>
            </w:r>
            <w:r w:rsidR="00BB0ABA">
              <w:rPr>
                <w:noProof/>
                <w:webHidden/>
              </w:rPr>
              <w:fldChar w:fldCharType="begin"/>
            </w:r>
            <w:r w:rsidR="00BB0ABA">
              <w:rPr>
                <w:noProof/>
                <w:webHidden/>
              </w:rPr>
              <w:instrText xml:space="preserve"> PAGEREF _Toc86252893 \h </w:instrText>
            </w:r>
            <w:r w:rsidR="00BB0ABA">
              <w:rPr>
                <w:noProof/>
                <w:webHidden/>
              </w:rPr>
            </w:r>
            <w:r w:rsidR="00BB0ABA">
              <w:rPr>
                <w:noProof/>
                <w:webHidden/>
              </w:rPr>
              <w:fldChar w:fldCharType="separate"/>
            </w:r>
            <w:r w:rsidR="00F4331B">
              <w:rPr>
                <w:noProof/>
                <w:webHidden/>
              </w:rPr>
              <w:t>49</w:t>
            </w:r>
            <w:r w:rsidR="00BB0ABA">
              <w:rPr>
                <w:noProof/>
                <w:webHidden/>
              </w:rPr>
              <w:fldChar w:fldCharType="end"/>
            </w:r>
          </w:hyperlink>
        </w:p>
        <w:p w14:paraId="39BE8EE1" w14:textId="28CF658A" w:rsidR="00BB0ABA" w:rsidRDefault="008C3A3C">
          <w:pPr>
            <w:pStyle w:val="TOC1"/>
            <w:tabs>
              <w:tab w:val="right" w:pos="9350"/>
            </w:tabs>
            <w:rPr>
              <w:rFonts w:asciiTheme="minorHAnsi" w:eastAsiaTheme="minorEastAsia" w:hAnsiTheme="minorHAnsi" w:cstheme="minorBidi"/>
              <w:noProof/>
              <w:color w:val="auto"/>
              <w:lang w:val="en-CA"/>
            </w:rPr>
          </w:pPr>
          <w:hyperlink w:anchor="_Toc86252894" w:history="1">
            <w:r w:rsidR="00BB0ABA" w:rsidRPr="003D6724">
              <w:rPr>
                <w:rStyle w:val="Hyperlink"/>
                <w:noProof/>
              </w:rPr>
              <w:t>Annexe D – Utilisation sécuritaire des fers thermiques</w:t>
            </w:r>
            <w:r w:rsidR="00BB0ABA">
              <w:rPr>
                <w:noProof/>
                <w:webHidden/>
              </w:rPr>
              <w:tab/>
            </w:r>
            <w:r w:rsidR="00BB0ABA">
              <w:rPr>
                <w:noProof/>
                <w:webHidden/>
              </w:rPr>
              <w:fldChar w:fldCharType="begin"/>
            </w:r>
            <w:r w:rsidR="00BB0ABA">
              <w:rPr>
                <w:noProof/>
                <w:webHidden/>
              </w:rPr>
              <w:instrText xml:space="preserve"> PAGEREF _Toc86252894 \h </w:instrText>
            </w:r>
            <w:r w:rsidR="00BB0ABA">
              <w:rPr>
                <w:noProof/>
                <w:webHidden/>
              </w:rPr>
            </w:r>
            <w:r w:rsidR="00BB0ABA">
              <w:rPr>
                <w:noProof/>
                <w:webHidden/>
              </w:rPr>
              <w:fldChar w:fldCharType="separate"/>
            </w:r>
            <w:r w:rsidR="00F4331B">
              <w:rPr>
                <w:noProof/>
                <w:webHidden/>
              </w:rPr>
              <w:t>50</w:t>
            </w:r>
            <w:r w:rsidR="00BB0ABA">
              <w:rPr>
                <w:noProof/>
                <w:webHidden/>
              </w:rPr>
              <w:fldChar w:fldCharType="end"/>
            </w:r>
          </w:hyperlink>
        </w:p>
        <w:p w14:paraId="5E7C1585" w14:textId="6FC0E8F1" w:rsidR="00BB0ABA" w:rsidRDefault="008C3A3C">
          <w:pPr>
            <w:pStyle w:val="TOC1"/>
            <w:tabs>
              <w:tab w:val="right" w:pos="9350"/>
            </w:tabs>
            <w:rPr>
              <w:rFonts w:asciiTheme="minorHAnsi" w:eastAsiaTheme="minorEastAsia" w:hAnsiTheme="minorHAnsi" w:cstheme="minorBidi"/>
              <w:noProof/>
              <w:color w:val="auto"/>
              <w:lang w:val="en-CA"/>
            </w:rPr>
          </w:pPr>
          <w:hyperlink w:anchor="_Toc86252895" w:history="1">
            <w:r w:rsidR="00BB0ABA" w:rsidRPr="003D6724">
              <w:rPr>
                <w:rStyle w:val="Hyperlink"/>
                <w:noProof/>
              </w:rPr>
              <w:t>Annexe E – Liste de contrôle</w:t>
            </w:r>
            <w:r w:rsidR="00BB0ABA">
              <w:rPr>
                <w:noProof/>
                <w:webHidden/>
              </w:rPr>
              <w:tab/>
            </w:r>
            <w:r w:rsidR="00BB0ABA">
              <w:rPr>
                <w:noProof/>
                <w:webHidden/>
              </w:rPr>
              <w:fldChar w:fldCharType="begin"/>
            </w:r>
            <w:r w:rsidR="00BB0ABA">
              <w:rPr>
                <w:noProof/>
                <w:webHidden/>
              </w:rPr>
              <w:instrText xml:space="preserve"> PAGEREF _Toc86252895 \h </w:instrText>
            </w:r>
            <w:r w:rsidR="00BB0ABA">
              <w:rPr>
                <w:noProof/>
                <w:webHidden/>
              </w:rPr>
            </w:r>
            <w:r w:rsidR="00BB0ABA">
              <w:rPr>
                <w:noProof/>
                <w:webHidden/>
              </w:rPr>
              <w:fldChar w:fldCharType="separate"/>
            </w:r>
            <w:r w:rsidR="00F4331B">
              <w:rPr>
                <w:noProof/>
                <w:webHidden/>
              </w:rPr>
              <w:t>52</w:t>
            </w:r>
            <w:r w:rsidR="00BB0ABA">
              <w:rPr>
                <w:noProof/>
                <w:webHidden/>
              </w:rPr>
              <w:fldChar w:fldCharType="end"/>
            </w:r>
          </w:hyperlink>
        </w:p>
        <w:p w14:paraId="5952699B" w14:textId="07557724" w:rsidR="00BB0ABA" w:rsidRDefault="008C3A3C">
          <w:pPr>
            <w:pStyle w:val="TOC1"/>
            <w:tabs>
              <w:tab w:val="right" w:pos="9350"/>
            </w:tabs>
            <w:rPr>
              <w:rFonts w:asciiTheme="minorHAnsi" w:eastAsiaTheme="minorEastAsia" w:hAnsiTheme="minorHAnsi" w:cstheme="minorBidi"/>
              <w:noProof/>
              <w:color w:val="auto"/>
              <w:lang w:val="en-CA"/>
            </w:rPr>
          </w:pPr>
          <w:hyperlink w:anchor="_Toc86252896" w:history="1">
            <w:r w:rsidR="00BB0ABA" w:rsidRPr="003D6724">
              <w:rPr>
                <w:rStyle w:val="Hyperlink"/>
                <w:noProof/>
              </w:rPr>
              <w:t>Annexe F – Grille d’évaluation adaptée, coiffure haute</w:t>
            </w:r>
            <w:r w:rsidR="00BB0ABA">
              <w:rPr>
                <w:noProof/>
                <w:webHidden/>
              </w:rPr>
              <w:tab/>
            </w:r>
            <w:r w:rsidR="00BB0ABA">
              <w:rPr>
                <w:noProof/>
                <w:webHidden/>
              </w:rPr>
              <w:fldChar w:fldCharType="begin"/>
            </w:r>
            <w:r w:rsidR="00BB0ABA">
              <w:rPr>
                <w:noProof/>
                <w:webHidden/>
              </w:rPr>
              <w:instrText xml:space="preserve"> PAGEREF _Toc86252896 \h </w:instrText>
            </w:r>
            <w:r w:rsidR="00BB0ABA">
              <w:rPr>
                <w:noProof/>
                <w:webHidden/>
              </w:rPr>
            </w:r>
            <w:r w:rsidR="00BB0ABA">
              <w:rPr>
                <w:noProof/>
                <w:webHidden/>
              </w:rPr>
              <w:fldChar w:fldCharType="separate"/>
            </w:r>
            <w:r w:rsidR="00F4331B">
              <w:rPr>
                <w:noProof/>
                <w:webHidden/>
              </w:rPr>
              <w:t>53</w:t>
            </w:r>
            <w:r w:rsidR="00BB0ABA">
              <w:rPr>
                <w:noProof/>
                <w:webHidden/>
              </w:rPr>
              <w:fldChar w:fldCharType="end"/>
            </w:r>
          </w:hyperlink>
        </w:p>
        <w:p w14:paraId="49AA346D" w14:textId="447C5D49" w:rsidR="00BB0ABA" w:rsidRDefault="008C3A3C">
          <w:pPr>
            <w:pStyle w:val="TOC1"/>
            <w:tabs>
              <w:tab w:val="right" w:pos="9350"/>
            </w:tabs>
            <w:rPr>
              <w:rFonts w:asciiTheme="minorHAnsi" w:eastAsiaTheme="minorEastAsia" w:hAnsiTheme="minorHAnsi" w:cstheme="minorBidi"/>
              <w:noProof/>
              <w:color w:val="auto"/>
              <w:lang w:val="en-CA"/>
            </w:rPr>
          </w:pPr>
          <w:hyperlink w:anchor="_Toc86252897" w:history="1">
            <w:r w:rsidR="00BB0ABA" w:rsidRPr="003D6724">
              <w:rPr>
                <w:rStyle w:val="Hyperlink"/>
                <w:noProof/>
              </w:rPr>
              <w:t>Références</w:t>
            </w:r>
            <w:r w:rsidR="00BB0ABA">
              <w:rPr>
                <w:noProof/>
                <w:webHidden/>
              </w:rPr>
              <w:tab/>
            </w:r>
            <w:r w:rsidR="00BB0ABA">
              <w:rPr>
                <w:noProof/>
                <w:webHidden/>
              </w:rPr>
              <w:fldChar w:fldCharType="begin"/>
            </w:r>
            <w:r w:rsidR="00BB0ABA">
              <w:rPr>
                <w:noProof/>
                <w:webHidden/>
              </w:rPr>
              <w:instrText xml:space="preserve"> PAGEREF _Toc86252897 \h </w:instrText>
            </w:r>
            <w:r w:rsidR="00BB0ABA">
              <w:rPr>
                <w:noProof/>
                <w:webHidden/>
              </w:rPr>
            </w:r>
            <w:r w:rsidR="00BB0ABA">
              <w:rPr>
                <w:noProof/>
                <w:webHidden/>
              </w:rPr>
              <w:fldChar w:fldCharType="separate"/>
            </w:r>
            <w:r w:rsidR="00F4331B">
              <w:rPr>
                <w:noProof/>
                <w:webHidden/>
              </w:rPr>
              <w:t>54</w:t>
            </w:r>
            <w:r w:rsidR="00BB0ABA">
              <w:rPr>
                <w:noProof/>
                <w:webHidden/>
              </w:rPr>
              <w:fldChar w:fldCharType="end"/>
            </w:r>
          </w:hyperlink>
        </w:p>
        <w:p w14:paraId="1DFF4033" w14:textId="00B5C83E" w:rsidR="0060347A" w:rsidRDefault="00A34F04">
          <w:r>
            <w:fldChar w:fldCharType="end"/>
          </w:r>
        </w:p>
      </w:sdtContent>
    </w:sdt>
    <w:p w14:paraId="644E9CB9" w14:textId="77777777" w:rsidR="0060347A" w:rsidRDefault="0060347A">
      <w:pPr>
        <w:rPr>
          <w:sz w:val="22"/>
          <w:szCs w:val="22"/>
        </w:rPr>
        <w:sectPr w:rsidR="0060347A" w:rsidSect="00097BC1">
          <w:headerReference w:type="default" r:id="rId15"/>
          <w:footerReference w:type="default" r:id="rId16"/>
          <w:type w:val="continuous"/>
          <w:pgSz w:w="12240" w:h="15840" w:code="1"/>
          <w:pgMar w:top="1440" w:right="1440" w:bottom="1440" w:left="1440" w:header="720" w:footer="720" w:gutter="0"/>
          <w:pgNumType w:start="1"/>
          <w:cols w:space="720"/>
        </w:sectPr>
      </w:pPr>
    </w:p>
    <w:p w14:paraId="36DF47E3" w14:textId="77777777" w:rsidR="0060347A" w:rsidRDefault="00A34F04" w:rsidP="009D2B63">
      <w:pPr>
        <w:pStyle w:val="Heading1"/>
        <w:rPr>
          <w:rFonts w:ascii="Calibri" w:eastAsia="Calibri" w:hAnsi="Calibri" w:cs="Calibri"/>
          <w:color w:val="2E75B5"/>
        </w:rPr>
      </w:pPr>
      <w:bookmarkStart w:id="5" w:name="_Toc86252834"/>
      <w:r>
        <w:t>Introduction</w:t>
      </w:r>
      <w:bookmarkEnd w:id="5"/>
    </w:p>
    <w:p w14:paraId="2ED5B1C6" w14:textId="304E55E8" w:rsidR="0060347A" w:rsidRDefault="00A34F04">
      <w:pPr>
        <w:pBdr>
          <w:top w:val="nil"/>
          <w:left w:val="nil"/>
          <w:bottom w:val="nil"/>
          <w:right w:val="nil"/>
          <w:between w:val="nil"/>
        </w:pBdr>
        <w:spacing w:after="0"/>
        <w:jc w:val="left"/>
      </w:pPr>
      <w:r>
        <w:rPr>
          <w:b/>
          <w:color w:val="000000"/>
        </w:rPr>
        <w:t>Co</w:t>
      </w:r>
      <w:r w:rsidR="008F0CEC">
        <w:rPr>
          <w:b/>
          <w:color w:val="000000"/>
        </w:rPr>
        <w:t>de de cours</w:t>
      </w:r>
      <w:r>
        <w:rPr>
          <w:b/>
          <w:color w:val="000000"/>
        </w:rPr>
        <w:t>:</w:t>
      </w:r>
      <w:r>
        <w:rPr>
          <w:color w:val="000000"/>
        </w:rPr>
        <w:t xml:space="preserve"> </w:t>
      </w:r>
      <w:r>
        <w:t xml:space="preserve"> </w:t>
      </w:r>
      <w:r>
        <w:rPr>
          <w:color w:val="000000"/>
        </w:rPr>
        <w:t>TXJ20</w:t>
      </w:r>
    </w:p>
    <w:p w14:paraId="5711B865" w14:textId="1B5C0C1D" w:rsidR="0060347A" w:rsidRDefault="00A34F04">
      <w:pPr>
        <w:pBdr>
          <w:top w:val="nil"/>
          <w:left w:val="nil"/>
          <w:bottom w:val="nil"/>
          <w:right w:val="nil"/>
          <w:between w:val="nil"/>
        </w:pBdr>
        <w:spacing w:after="0"/>
        <w:jc w:val="left"/>
        <w:rPr>
          <w:color w:val="000000"/>
        </w:rPr>
      </w:pPr>
      <w:r>
        <w:rPr>
          <w:b/>
          <w:color w:val="000000"/>
        </w:rPr>
        <w:t>Technolog</w:t>
      </w:r>
      <w:r w:rsidR="008F0CEC">
        <w:rPr>
          <w:b/>
          <w:color w:val="000000"/>
        </w:rPr>
        <w:t xml:space="preserve">ie à portée </w:t>
      </w:r>
      <w:r w:rsidR="004E15EE">
        <w:rPr>
          <w:b/>
          <w:color w:val="000000"/>
        </w:rPr>
        <w:t>g</w:t>
      </w:r>
      <w:r w:rsidR="008F0CEC">
        <w:rPr>
          <w:b/>
          <w:color w:val="000000"/>
        </w:rPr>
        <w:t xml:space="preserve">énérale </w:t>
      </w:r>
      <w:r>
        <w:rPr>
          <w:b/>
          <w:color w:val="000000"/>
        </w:rPr>
        <w:t>:</w:t>
      </w:r>
      <w:r>
        <w:rPr>
          <w:color w:val="000000"/>
        </w:rPr>
        <w:t xml:space="preserve">  </w:t>
      </w:r>
      <w:r w:rsidR="008F0CEC">
        <w:rPr>
          <w:color w:val="000000"/>
        </w:rPr>
        <w:t>Coiffure et esthétique</w:t>
      </w:r>
    </w:p>
    <w:p w14:paraId="5DDBCEC2" w14:textId="1F305E6F" w:rsidR="0060347A" w:rsidRDefault="00A34F04">
      <w:pPr>
        <w:pBdr>
          <w:top w:val="nil"/>
          <w:left w:val="nil"/>
          <w:bottom w:val="nil"/>
          <w:right w:val="nil"/>
          <w:between w:val="nil"/>
        </w:pBdr>
        <w:spacing w:after="0"/>
        <w:jc w:val="left"/>
      </w:pPr>
      <w:r>
        <w:rPr>
          <w:b/>
          <w:color w:val="000000"/>
        </w:rPr>
        <w:t xml:space="preserve">Destination: </w:t>
      </w:r>
      <w:r w:rsidR="008F0CEC">
        <w:rPr>
          <w:color w:val="000000"/>
        </w:rPr>
        <w:t>Ouvert</w:t>
      </w:r>
    </w:p>
    <w:p w14:paraId="5497E109" w14:textId="7018E443" w:rsidR="0060347A" w:rsidRDefault="008F0CEC">
      <w:pPr>
        <w:pBdr>
          <w:top w:val="nil"/>
          <w:left w:val="nil"/>
          <w:bottom w:val="nil"/>
          <w:right w:val="nil"/>
          <w:between w:val="nil"/>
        </w:pBdr>
        <w:spacing w:after="0"/>
        <w:jc w:val="left"/>
      </w:pPr>
      <w:r>
        <w:rPr>
          <w:b/>
          <w:color w:val="000000"/>
        </w:rPr>
        <w:t>Niveau</w:t>
      </w:r>
      <w:r w:rsidR="00A34F04">
        <w:rPr>
          <w:b/>
          <w:color w:val="000000"/>
        </w:rPr>
        <w:t>:</w:t>
      </w:r>
      <w:r w:rsidR="00A34F04">
        <w:t xml:space="preserve"> 10</w:t>
      </w:r>
      <w:r w:rsidRPr="008F0CEC">
        <w:rPr>
          <w:vertAlign w:val="superscript"/>
        </w:rPr>
        <w:t>e</w:t>
      </w:r>
      <w:r>
        <w:t xml:space="preserve"> année</w:t>
      </w:r>
    </w:p>
    <w:p w14:paraId="61A0FA13" w14:textId="73CECAED" w:rsidR="0060347A" w:rsidRDefault="00A34F04">
      <w:pPr>
        <w:pBdr>
          <w:top w:val="nil"/>
          <w:left w:val="nil"/>
          <w:bottom w:val="nil"/>
          <w:right w:val="nil"/>
          <w:between w:val="nil"/>
        </w:pBdr>
        <w:spacing w:after="0"/>
        <w:jc w:val="left"/>
      </w:pPr>
      <w:r>
        <w:rPr>
          <w:b/>
          <w:color w:val="000000"/>
        </w:rPr>
        <w:t>Pr</w:t>
      </w:r>
      <w:r w:rsidR="008F0CEC">
        <w:rPr>
          <w:b/>
          <w:color w:val="000000"/>
        </w:rPr>
        <w:t>é</w:t>
      </w:r>
      <w:r>
        <w:rPr>
          <w:b/>
          <w:color w:val="000000"/>
        </w:rPr>
        <w:t>requis</w:t>
      </w:r>
      <w:r w:rsidR="008F0CEC">
        <w:rPr>
          <w:b/>
          <w:color w:val="000000"/>
        </w:rPr>
        <w:t xml:space="preserve">: </w:t>
      </w:r>
      <w:r w:rsidR="005335AA">
        <w:rPr>
          <w:color w:val="000000"/>
        </w:rPr>
        <w:t>Aucun</w:t>
      </w:r>
    </w:p>
    <w:p w14:paraId="77A682A4" w14:textId="5A7FFF92" w:rsidR="0060347A" w:rsidRDefault="00A34F04">
      <w:pPr>
        <w:pBdr>
          <w:top w:val="nil"/>
          <w:left w:val="nil"/>
          <w:bottom w:val="nil"/>
          <w:right w:val="nil"/>
          <w:between w:val="nil"/>
        </w:pBdr>
        <w:spacing w:after="0"/>
        <w:jc w:val="left"/>
        <w:rPr>
          <w:color w:val="000000"/>
        </w:rPr>
      </w:pPr>
      <w:r>
        <w:rPr>
          <w:b/>
          <w:color w:val="000000"/>
        </w:rPr>
        <w:t xml:space="preserve">Project </w:t>
      </w:r>
      <w:r w:rsidR="00A907B0">
        <w:rPr>
          <w:b/>
          <w:color w:val="000000"/>
        </w:rPr>
        <w:t>en ligne</w:t>
      </w:r>
      <w:r>
        <w:rPr>
          <w:b/>
          <w:color w:val="000000"/>
        </w:rPr>
        <w:t>:</w:t>
      </w:r>
      <w:r>
        <w:rPr>
          <w:color w:val="000000"/>
        </w:rPr>
        <w:t xml:space="preserve"> </w:t>
      </w:r>
      <w:r w:rsidR="00A907B0">
        <w:t>Coiffure haute global</w:t>
      </w:r>
      <w:r w:rsidR="00A412C5">
        <w:t>e</w:t>
      </w:r>
    </w:p>
    <w:p w14:paraId="67A17743" w14:textId="77777777" w:rsidR="0060347A" w:rsidRDefault="0060347A" w:rsidP="007406CE">
      <w:pPr>
        <w:pBdr>
          <w:top w:val="nil"/>
          <w:left w:val="nil"/>
          <w:bottom w:val="nil"/>
          <w:right w:val="nil"/>
          <w:between w:val="nil"/>
        </w:pBdr>
        <w:jc w:val="left"/>
      </w:pPr>
    </w:p>
    <w:p w14:paraId="38646544" w14:textId="52595951" w:rsidR="0060347A" w:rsidRDefault="00FA3A5D" w:rsidP="007406CE">
      <w:r w:rsidRPr="00FA3A5D">
        <w:t>Ce cours permet à l’élève de s’initier au monde professionnel de la coiffure et de l’esthétique. Des activités variées au sein de l’école lui fourniront l’occasion de développer des connaissances et des habiletés essentielles en offrant des services de coupe et de traitement des cheveux et du cuir chevelu, de soins du visage et de manucure à une clientèle diverse. De plus, ce cours amène l’élève à explorer des enjeux sociétaux du secteur de la coiffure et de l’esthétique ainsi que des options de carrière et de formation professionnelle dans ce secteur.</w:t>
      </w:r>
    </w:p>
    <w:p w14:paraId="7E8DAFED" w14:textId="314B46CF" w:rsidR="0060347A" w:rsidRDefault="00FA3A5D" w:rsidP="009D2B63">
      <w:pPr>
        <w:pStyle w:val="Heading1"/>
      </w:pPr>
      <w:bookmarkStart w:id="6" w:name="_Toc86252835"/>
      <w:r>
        <w:lastRenderedPageBreak/>
        <w:t>Aperçu du projet</w:t>
      </w:r>
      <w:bookmarkEnd w:id="6"/>
    </w:p>
    <w:p w14:paraId="3348C34A" w14:textId="61989B5C" w:rsidR="00FA3A5D" w:rsidRDefault="00FA3A5D" w:rsidP="00FA3A5D">
      <w:r>
        <w:t>La coiffure et l'esthétique font appel à beaucoup de créativité. Partout dans le monde, les habitants de différents pays se coiffent avec des coiffures qui présentent des similitudes</w:t>
      </w:r>
      <w:r w:rsidR="009358DE">
        <w:t>,</w:t>
      </w:r>
      <w:r>
        <w:t xml:space="preserve"> mais aussi des différences. Certains de leurs styles sont inspirés de leur héritage culturel. Le fait d'embrasser sa culture ou son héritage culturel va donner aux élèves l'opportunité de voir une variété de styles différents, et d'apprendre comment chaque culture ou origine culturelle coiffe ses cheveux en coiffure haute. </w:t>
      </w:r>
    </w:p>
    <w:p w14:paraId="3E3BE8FB" w14:textId="77777777" w:rsidR="00FA3A5D" w:rsidRDefault="00FA3A5D">
      <w:r w:rsidRPr="00FA3A5D">
        <w:t>Les coiffures hautes existent depuis des siècles et ont évolué au fil du temps. Les coiffures hautes sont utilisées pour de nombreuses occasions différentes, comme des événements spéciaux ou des célébrations, ou comme un style facile pour le soir ou le travail.</w:t>
      </w:r>
    </w:p>
    <w:p w14:paraId="21D5CDC2" w14:textId="2B06BC37" w:rsidR="0060347A" w:rsidRDefault="00FA3A5D">
      <w:r w:rsidRPr="00FA3A5D">
        <w:t>Pour le projet de coiffure haute globale, les élèves devront créer une coiffure haute à partir de leur héritage ancestral ou d'un héritage culturel qui les intéresse</w:t>
      </w:r>
      <w:r w:rsidR="00A34F04">
        <w:t>.</w:t>
      </w:r>
    </w:p>
    <w:p w14:paraId="0D287665" w14:textId="72AAD7C9" w:rsidR="0060347A" w:rsidRPr="00F4593C" w:rsidRDefault="00F4593C" w:rsidP="00F4593C">
      <w:pPr>
        <w:rPr>
          <w:b/>
        </w:rPr>
      </w:pPr>
      <w:r>
        <w:rPr>
          <w:b/>
        </w:rPr>
        <w:t>À acquérir</w:t>
      </w:r>
      <w:r w:rsidRPr="00F4593C">
        <w:rPr>
          <w:b/>
        </w:rPr>
        <w:t xml:space="preserve"> : </w:t>
      </w:r>
      <w:r w:rsidR="00B67702">
        <w:rPr>
          <w:bCs/>
        </w:rPr>
        <w:t>l</w:t>
      </w:r>
      <w:r w:rsidRPr="00F4593C">
        <w:rPr>
          <w:bCs/>
        </w:rPr>
        <w:t>es élèves développeront et amélioreront leurs compétences dans la création de coiffures tout en apprenant l'importance des cheveux à travers le temps et les cultures. Ils apprendront à apprécier la variété et les similitudes des coiffures du monde entier. Ils pourront également mettre à profit leurs compétences lors d'événements spéciaux tels que les bals de fin d'année, les cérémonies, les remises de diplômes et les mariages.</w:t>
      </w:r>
    </w:p>
    <w:p w14:paraId="6452C83F" w14:textId="7B3F7415" w:rsidR="0060347A" w:rsidRDefault="005B4AB7" w:rsidP="009D2B63">
      <w:pPr>
        <w:pStyle w:val="Heading1"/>
      </w:pPr>
      <w:bookmarkStart w:id="7" w:name="_Toc86252836"/>
      <w:r>
        <w:t>Connaissances préalables</w:t>
      </w:r>
      <w:bookmarkEnd w:id="7"/>
      <w:r w:rsidR="00A34F04">
        <w:t xml:space="preserve"> </w:t>
      </w:r>
    </w:p>
    <w:p w14:paraId="3CC190F7" w14:textId="77777777" w:rsidR="005B4AB7" w:rsidRDefault="005B4AB7" w:rsidP="005B4AB7">
      <w:pPr>
        <w:spacing w:after="120" w:line="276" w:lineRule="auto"/>
      </w:pPr>
      <w:r w:rsidRPr="005B4AB7">
        <w:t>Ce projet en "Coiffure et esthétique" a été conçu pour un niveau de 10e année et ne nécessite pas de cours préalable ou d'apprentissage préalable. Il serait bénéfique pour les élèves d'avoir quelques connaissances préalables avant de tenter ce projet dans les domaines suivants:</w:t>
      </w:r>
    </w:p>
    <w:p w14:paraId="592C0DCA" w14:textId="01623A32" w:rsidR="005B4AB7" w:rsidRDefault="005B4AB7" w:rsidP="005B4AB7">
      <w:pPr>
        <w:pStyle w:val="ListParagraph"/>
        <w:numPr>
          <w:ilvl w:val="0"/>
          <w:numId w:val="21"/>
        </w:numPr>
        <w:spacing w:after="0" w:line="276" w:lineRule="auto"/>
        <w:rPr>
          <w:rStyle w:val="Hyperlink"/>
        </w:rPr>
      </w:pPr>
      <w:r>
        <w:t xml:space="preserve">Santé et sécurité dans les </w:t>
      </w:r>
      <w:r w:rsidRPr="004263C5">
        <w:rPr>
          <w:highlight w:val="yellow"/>
        </w:rPr>
        <w:t>services thermiques</w:t>
      </w:r>
    </w:p>
    <w:p w14:paraId="0EAA12E7" w14:textId="4D7155C8" w:rsidR="005B4AB7" w:rsidRPr="005B4AB7" w:rsidRDefault="005B4AB7" w:rsidP="005B4AB7">
      <w:pPr>
        <w:pStyle w:val="ListParagraph"/>
        <w:numPr>
          <w:ilvl w:val="0"/>
          <w:numId w:val="21"/>
        </w:numPr>
        <w:spacing w:after="0" w:line="276" w:lineRule="auto"/>
        <w:rPr>
          <w:color w:val="1932FF"/>
          <w:u w:val="single"/>
        </w:rPr>
      </w:pPr>
      <w:r>
        <w:t>Pose de rouleaux</w:t>
      </w:r>
    </w:p>
    <w:p w14:paraId="667614BE" w14:textId="63F856C6" w:rsidR="005B4AB7" w:rsidRPr="004263C5" w:rsidRDefault="005B4AB7" w:rsidP="005B4AB7">
      <w:pPr>
        <w:pStyle w:val="ListParagraph"/>
        <w:numPr>
          <w:ilvl w:val="0"/>
          <w:numId w:val="21"/>
        </w:numPr>
        <w:spacing w:after="0" w:line="276" w:lineRule="auto"/>
        <w:rPr>
          <w:rStyle w:val="Hyperlink"/>
          <w:highlight w:val="yellow"/>
        </w:rPr>
      </w:pPr>
      <w:r w:rsidRPr="004263C5">
        <w:rPr>
          <w:highlight w:val="yellow"/>
        </w:rPr>
        <w:t>PowerPoint sur la sécurité des services thermiques</w:t>
      </w:r>
    </w:p>
    <w:p w14:paraId="7904EF09" w14:textId="3F5ADDB7" w:rsidR="005B4AB7" w:rsidRDefault="005B4AB7" w:rsidP="005B4AB7">
      <w:pPr>
        <w:pStyle w:val="ListParagraph"/>
        <w:numPr>
          <w:ilvl w:val="0"/>
          <w:numId w:val="21"/>
        </w:numPr>
        <w:spacing w:after="0" w:line="276" w:lineRule="auto"/>
        <w:rPr>
          <w:rStyle w:val="Hyperlink"/>
        </w:rPr>
      </w:pPr>
      <w:r>
        <w:t xml:space="preserve">Comment utiliser les fers plats </w:t>
      </w:r>
      <w:r w:rsidRPr="004263C5">
        <w:rPr>
          <w:highlight w:val="yellow"/>
        </w:rPr>
        <w:t>thermiques en toute sécurité</w:t>
      </w:r>
    </w:p>
    <w:p w14:paraId="548F706F" w14:textId="77777777" w:rsidR="005B4AB7" w:rsidRPr="005B4AB7" w:rsidRDefault="005B4AB7" w:rsidP="005B4AB7">
      <w:pPr>
        <w:pStyle w:val="ListParagraph"/>
        <w:numPr>
          <w:ilvl w:val="0"/>
          <w:numId w:val="21"/>
        </w:numPr>
        <w:spacing w:after="0" w:line="276" w:lineRule="auto"/>
        <w:rPr>
          <w:color w:val="1932FF"/>
          <w:u w:val="single"/>
        </w:rPr>
      </w:pPr>
      <w:r>
        <w:t>Utilisation du fer à friser et du fer plat</w:t>
      </w:r>
    </w:p>
    <w:p w14:paraId="3B696172" w14:textId="77777777" w:rsidR="005B4AB7" w:rsidRPr="005B4AB7" w:rsidRDefault="005B4AB7" w:rsidP="005B4AB7">
      <w:pPr>
        <w:pStyle w:val="ListParagraph"/>
        <w:numPr>
          <w:ilvl w:val="0"/>
          <w:numId w:val="21"/>
        </w:numPr>
        <w:spacing w:after="0" w:line="276" w:lineRule="auto"/>
        <w:rPr>
          <w:color w:val="1932FF"/>
          <w:u w:val="single"/>
        </w:rPr>
      </w:pPr>
      <w:r w:rsidRPr="005B4AB7">
        <w:t>Les principes de la conception du design des cheveux.</w:t>
      </w:r>
    </w:p>
    <w:p w14:paraId="7EDB2B4C" w14:textId="3B02697A" w:rsidR="005B4AB7" w:rsidRPr="005B4AB7" w:rsidRDefault="005B4AB7" w:rsidP="005B4AB7">
      <w:pPr>
        <w:pStyle w:val="ListParagraph"/>
        <w:numPr>
          <w:ilvl w:val="0"/>
          <w:numId w:val="21"/>
        </w:numPr>
        <w:spacing w:after="0" w:line="276" w:lineRule="auto"/>
        <w:rPr>
          <w:color w:val="1932FF"/>
          <w:u w:val="single"/>
        </w:rPr>
      </w:pPr>
      <w:r w:rsidRPr="005B4AB7">
        <w:t>Propriétés des cheveux et du cuir chevelu</w:t>
      </w:r>
      <w:r>
        <w:t>.</w:t>
      </w:r>
    </w:p>
    <w:p w14:paraId="66952EA8" w14:textId="2A6730A6" w:rsidR="005B4AB7" w:rsidRPr="005B4AB7" w:rsidRDefault="005B4AB7" w:rsidP="005B4AB7">
      <w:pPr>
        <w:pStyle w:val="ListParagraph"/>
        <w:numPr>
          <w:ilvl w:val="0"/>
          <w:numId w:val="21"/>
        </w:numPr>
        <w:spacing w:after="0" w:line="276" w:lineRule="auto"/>
        <w:rPr>
          <w:color w:val="1932FF"/>
          <w:u w:val="single"/>
        </w:rPr>
      </w:pPr>
      <w:r>
        <w:t>Les principes fondamentaux de la coiffure.</w:t>
      </w:r>
    </w:p>
    <w:p w14:paraId="53C213AA" w14:textId="77777777" w:rsidR="005B4AB7" w:rsidRPr="005B4AB7" w:rsidRDefault="005B4AB7" w:rsidP="005B4AB7">
      <w:pPr>
        <w:spacing w:after="0" w:line="276" w:lineRule="auto"/>
        <w:ind w:left="360"/>
        <w:rPr>
          <w:color w:val="1932FF"/>
          <w:u w:val="single"/>
        </w:rPr>
      </w:pPr>
    </w:p>
    <w:p w14:paraId="17657F99" w14:textId="610EA801" w:rsidR="0060347A" w:rsidRDefault="005B4AB7">
      <w:r w:rsidRPr="002E7C8A">
        <w:rPr>
          <w:b/>
          <w:bCs/>
        </w:rPr>
        <w:t>Remarque:</w:t>
      </w:r>
      <w:r w:rsidRPr="005B4AB7">
        <w:t xml:space="preserve"> Si vous utilisez le manuel "Milady Standard Cosmetology (13e édition)", </w:t>
      </w:r>
      <w:r>
        <w:t xml:space="preserve">bien que </w:t>
      </w:r>
      <w:r w:rsidRPr="005B4AB7">
        <w:t>ce n'est pas obligatoire, vous trouverez la sécurité thermique à la page 460, l</w:t>
      </w:r>
      <w:r>
        <w:t xml:space="preserve">a pose </w:t>
      </w:r>
      <w:r w:rsidRPr="005B4AB7">
        <w:t>de rouleaux aux pages 442 - 456, les principes de la conception des cheveux aux pages 294 - 317, et les propriétés des cheveux et du cuir chevelu aux pages 222 - 242.</w:t>
      </w:r>
    </w:p>
    <w:p w14:paraId="2BDCC110" w14:textId="2839E61B" w:rsidR="0060347A" w:rsidRDefault="00A34F04" w:rsidP="009D2B63">
      <w:pPr>
        <w:pStyle w:val="Heading1"/>
      </w:pPr>
      <w:bookmarkStart w:id="8" w:name="_Toc86252837"/>
      <w:r>
        <w:lastRenderedPageBreak/>
        <w:t>Activit</w:t>
      </w:r>
      <w:r w:rsidR="005B4AB7">
        <w:t>és d’apprentissage</w:t>
      </w:r>
      <w:bookmarkEnd w:id="8"/>
    </w:p>
    <w:p w14:paraId="4EE74A4B" w14:textId="11D553BE" w:rsidR="0060347A" w:rsidRDefault="00A34F04" w:rsidP="004E4477">
      <w:pPr>
        <w:pStyle w:val="Heading2"/>
        <w:spacing w:before="120"/>
      </w:pPr>
      <w:bookmarkStart w:id="9" w:name="_Toc86252838"/>
      <w:r>
        <w:t>Activit</w:t>
      </w:r>
      <w:r w:rsidR="0003563C">
        <w:t xml:space="preserve">é </w:t>
      </w:r>
      <w:r>
        <w:t>1 – R</w:t>
      </w:r>
      <w:r w:rsidR="0003563C">
        <w:t>évision</w:t>
      </w:r>
      <w:r>
        <w:t xml:space="preserve"> </w:t>
      </w:r>
      <w:r w:rsidR="0003563C">
        <w:t>pour l’évaluation des connaissances préalables</w:t>
      </w:r>
      <w:bookmarkEnd w:id="9"/>
    </w:p>
    <w:p w14:paraId="5CEB51AD" w14:textId="24F0CF4F" w:rsidR="0003563C" w:rsidRDefault="0003563C" w:rsidP="0003563C">
      <w:bookmarkStart w:id="10" w:name="_heading=h.3dy6vkm" w:colFirst="0" w:colLast="0"/>
      <w:bookmarkEnd w:id="10"/>
      <w:r>
        <w:t>Les élèves utiliseront le tableau KWL avant de procéder à la révision. Le K et le W seront remplis avant le début de la révision et le L après la révision. Une révision de classe sera faite par le biais d'un Kahoot. Organisez une discussion en classe sur les sujets précédemment abordés pour vérifier la compréhension avant de passer à l'autre leçon. Demandez ensuite aux élèves de commencer à rechercher des coiffures hautes dans leur famille, leur ascendance ou une ascendance qui les intéresse.</w:t>
      </w:r>
    </w:p>
    <w:p w14:paraId="683E3767" w14:textId="165F333E" w:rsidR="0060347A" w:rsidRDefault="00467056">
      <w:commentRangeStart w:id="11"/>
      <w:r w:rsidRPr="004263C5">
        <w:t>Kahoot</w:t>
      </w:r>
      <w:r w:rsidR="00CA4CF2">
        <w:t xml:space="preserve"> - </w:t>
      </w:r>
      <w:r w:rsidRPr="004263C5">
        <w:rPr>
          <w:highlight w:val="yellow"/>
        </w:rPr>
        <w:t>Évaluation des connaissances préalables</w:t>
      </w:r>
      <w:r w:rsidR="00CA4CF2">
        <w:t xml:space="preserve"> </w:t>
      </w:r>
      <w:commentRangeEnd w:id="11"/>
      <w:r w:rsidR="005D0889">
        <w:rPr>
          <w:rStyle w:val="CommentReference"/>
        </w:rPr>
        <w:commentReference w:id="11"/>
      </w:r>
    </w:p>
    <w:p w14:paraId="784E2225" w14:textId="0E4E73FB" w:rsidR="007406CE" w:rsidRDefault="008C3A3C">
      <w:hyperlink r:id="rId21" w:history="1">
        <w:r w:rsidR="004263C5" w:rsidRPr="00CA4CF2">
          <w:rPr>
            <w:rStyle w:val="Hyperlink"/>
          </w:rPr>
          <w:t xml:space="preserve">Tableau </w:t>
        </w:r>
        <w:r w:rsidR="008B760C">
          <w:rPr>
            <w:rStyle w:val="Hyperlink"/>
          </w:rPr>
          <w:t>C-V-A</w:t>
        </w:r>
      </w:hyperlink>
    </w:p>
    <w:p w14:paraId="6880DC5A" w14:textId="33EF0020" w:rsidR="0060347A" w:rsidRDefault="00A34F04">
      <w:r>
        <w:t>Questions</w:t>
      </w:r>
      <w:r w:rsidR="0003563C">
        <w:t xml:space="preserve"> de discussion</w:t>
      </w:r>
      <w:r w:rsidR="003438A1">
        <w:t>:</w:t>
      </w:r>
    </w:p>
    <w:p w14:paraId="32924CBA" w14:textId="4502ECA4" w:rsidR="0060347A" w:rsidRDefault="0003563C">
      <w:pPr>
        <w:rPr>
          <w:b/>
        </w:rPr>
      </w:pPr>
      <w:r w:rsidRPr="0003563C">
        <w:rPr>
          <w:b/>
        </w:rPr>
        <w:t>Comment obtient-on du volume avec les boucles thermiques</w:t>
      </w:r>
      <w:r w:rsidR="00A34F04">
        <w:rPr>
          <w:b/>
        </w:rPr>
        <w:t>?</w:t>
      </w:r>
    </w:p>
    <w:p w14:paraId="1501193C" w14:textId="77777777" w:rsidR="0003563C" w:rsidRDefault="0003563C">
      <w:r w:rsidRPr="0003563C">
        <w:t>Le volume avec les boucles thermiques est obtenu en plaçant la boucle très haut sur sa base, en tenant le brin de la boucle à un angle de 135 degrés et en l'enroulant avec une tension moyenne. (MSC p. 465)</w:t>
      </w:r>
    </w:p>
    <w:p w14:paraId="48522C2F" w14:textId="77777777" w:rsidR="001D55B2" w:rsidRDefault="001D55B2">
      <w:pPr>
        <w:rPr>
          <w:b/>
        </w:rPr>
      </w:pPr>
      <w:r w:rsidRPr="001D55B2">
        <w:rPr>
          <w:b/>
        </w:rPr>
        <w:t>Quelles sont les deux coiffures de base considérées comme le fondement de toute coiffure haute et longue ?</w:t>
      </w:r>
    </w:p>
    <w:p w14:paraId="516B65D8" w14:textId="44FFFC6F" w:rsidR="001D55B2" w:rsidRDefault="001D55B2" w:rsidP="001D55B2">
      <w:pPr>
        <w:spacing w:after="120"/>
      </w:pPr>
      <w:r w:rsidRPr="001D55B2">
        <w:t>Les deux coiffures de base considérées comme</w:t>
      </w:r>
      <w:r w:rsidR="005D0889">
        <w:t xml:space="preserve"> étant</w:t>
      </w:r>
      <w:r w:rsidRPr="001D55B2">
        <w:t xml:space="preserve"> le fondement de toute coiffure haute et longue </w:t>
      </w:r>
      <w:r w:rsidR="00CF71A8">
        <w:t>sont</w:t>
      </w:r>
      <w:r w:rsidRPr="001D55B2">
        <w:t>:</w:t>
      </w:r>
    </w:p>
    <w:p w14:paraId="359429BB" w14:textId="5B3303BE" w:rsidR="0060347A" w:rsidRDefault="003F638C">
      <w:pPr>
        <w:numPr>
          <w:ilvl w:val="0"/>
          <w:numId w:val="2"/>
        </w:numPr>
        <w:spacing w:after="0"/>
      </w:pPr>
      <w:r>
        <w:t>l</w:t>
      </w:r>
      <w:r w:rsidR="001D55B2">
        <w:t>a queue de cheval</w:t>
      </w:r>
    </w:p>
    <w:p w14:paraId="1011B51E" w14:textId="4768C6BE" w:rsidR="0060347A" w:rsidRDefault="003F638C">
      <w:pPr>
        <w:numPr>
          <w:ilvl w:val="0"/>
          <w:numId w:val="2"/>
        </w:numPr>
      </w:pPr>
      <w:r>
        <w:t>l</w:t>
      </w:r>
      <w:r w:rsidR="001D55B2">
        <w:t>e chignon français</w:t>
      </w:r>
      <w:r w:rsidR="00901942">
        <w:t xml:space="preserve"> </w:t>
      </w:r>
      <w:r w:rsidR="00A34F04">
        <w:t>(MSC p. 473)</w:t>
      </w:r>
    </w:p>
    <w:p w14:paraId="125DECA2" w14:textId="67146DBE" w:rsidR="0060347A" w:rsidRDefault="00A34F04">
      <w:r>
        <w:rPr>
          <w:b/>
        </w:rPr>
        <w:t>D</w:t>
      </w:r>
      <w:r w:rsidR="001D55B2">
        <w:rPr>
          <w:b/>
        </w:rPr>
        <w:t>écrire une demi-coiffure haute</w:t>
      </w:r>
      <w:r>
        <w:rPr>
          <w:b/>
        </w:rPr>
        <w:t xml:space="preserve">? </w:t>
      </w:r>
      <w:r w:rsidR="001D55B2">
        <w:rPr>
          <w:b/>
        </w:rPr>
        <w:t>Pour quelle longueur est-elle conçue</w:t>
      </w:r>
      <w:r>
        <w:rPr>
          <w:b/>
        </w:rPr>
        <w:t>?</w:t>
      </w:r>
    </w:p>
    <w:p w14:paraId="384BC730" w14:textId="3B83861C" w:rsidR="0060347A" w:rsidRDefault="001D55B2">
      <w:r w:rsidRPr="001D55B2">
        <w:t>Une demi-coiffure haute consiste à retirer la moitié des cheveux du visage et à les épingler au niveau ou en dessous de la couronne.</w:t>
      </w:r>
      <w:r w:rsidR="00E54B00">
        <w:t xml:space="preserve"> </w:t>
      </w:r>
      <w:r w:rsidRPr="001D55B2">
        <w:t xml:space="preserve">La demi-coiffure haute est conçue pour les cheveux longs et très longs. </w:t>
      </w:r>
      <w:r w:rsidR="00A34F04">
        <w:t>(MSC p. 472)</w:t>
      </w:r>
    </w:p>
    <w:p w14:paraId="32E4D270" w14:textId="6A67EDF5" w:rsidR="00F401F4" w:rsidRDefault="00F401F4">
      <w:pPr>
        <w:rPr>
          <w:b/>
        </w:rPr>
      </w:pPr>
      <w:r w:rsidRPr="00F401F4">
        <w:rPr>
          <w:b/>
        </w:rPr>
        <w:t>Nommez les cinq points clés que vous devez considérer avant de commencer une coiffure haute</w:t>
      </w:r>
      <w:r>
        <w:rPr>
          <w:b/>
        </w:rPr>
        <w:t>.</w:t>
      </w:r>
    </w:p>
    <w:p w14:paraId="5CC4F00B" w14:textId="709173D5" w:rsidR="00F401F4" w:rsidRDefault="00F401F4" w:rsidP="00F401F4">
      <w:pPr>
        <w:spacing w:after="120"/>
      </w:pPr>
      <w:r>
        <w:t>Les cinq points essentiels à considérer avant de commencer une coiffure haute sont:</w:t>
      </w:r>
    </w:p>
    <w:p w14:paraId="0A39AF3D" w14:textId="3C9023D8" w:rsidR="00F401F4" w:rsidRDefault="003F638C" w:rsidP="00F401F4">
      <w:pPr>
        <w:numPr>
          <w:ilvl w:val="0"/>
          <w:numId w:val="11"/>
        </w:numPr>
        <w:spacing w:after="0"/>
      </w:pPr>
      <w:r>
        <w:t>l</w:t>
      </w:r>
      <w:r w:rsidR="00F401F4">
        <w:t>a préparation</w:t>
      </w:r>
    </w:p>
    <w:p w14:paraId="62047772" w14:textId="474ADE9D" w:rsidR="00F401F4" w:rsidRDefault="003F638C" w:rsidP="00F401F4">
      <w:pPr>
        <w:numPr>
          <w:ilvl w:val="0"/>
          <w:numId w:val="11"/>
        </w:numPr>
        <w:spacing w:after="0"/>
      </w:pPr>
      <w:r>
        <w:t>l</w:t>
      </w:r>
      <w:r w:rsidR="00F401F4">
        <w:t>a mise en section</w:t>
      </w:r>
    </w:p>
    <w:p w14:paraId="60674AC5" w14:textId="3CBE6ECB" w:rsidR="00F401F4" w:rsidRDefault="003F638C" w:rsidP="00F401F4">
      <w:pPr>
        <w:numPr>
          <w:ilvl w:val="0"/>
          <w:numId w:val="11"/>
        </w:numPr>
        <w:spacing w:after="0"/>
      </w:pPr>
      <w:r>
        <w:t>l</w:t>
      </w:r>
      <w:r w:rsidR="00F401F4">
        <w:t>'épinglage</w:t>
      </w:r>
      <w:r w:rsidR="00F401F4">
        <w:tab/>
      </w:r>
      <w:r w:rsidR="00F401F4">
        <w:tab/>
      </w:r>
      <w:r w:rsidR="00F401F4">
        <w:tab/>
      </w:r>
      <w:r w:rsidR="00F401F4">
        <w:tab/>
      </w:r>
      <w:r w:rsidR="00F401F4">
        <w:tab/>
      </w:r>
      <w:r w:rsidR="00F401F4">
        <w:tab/>
      </w:r>
      <w:r w:rsidR="00F401F4">
        <w:tab/>
      </w:r>
      <w:r w:rsidR="00F401F4">
        <w:tab/>
      </w:r>
    </w:p>
    <w:p w14:paraId="75AC5928" w14:textId="024375A5" w:rsidR="00F401F4" w:rsidRDefault="003F638C" w:rsidP="00F401F4">
      <w:pPr>
        <w:numPr>
          <w:ilvl w:val="0"/>
          <w:numId w:val="11"/>
        </w:numPr>
        <w:spacing w:after="0"/>
      </w:pPr>
      <w:r>
        <w:t>l</w:t>
      </w:r>
      <w:r w:rsidR="00F401F4">
        <w:t>'équilibre</w:t>
      </w:r>
    </w:p>
    <w:p w14:paraId="13DDF2DB" w14:textId="63BA21E0" w:rsidR="00F401F4" w:rsidRDefault="003F638C" w:rsidP="00F401F4">
      <w:pPr>
        <w:numPr>
          <w:ilvl w:val="0"/>
          <w:numId w:val="11"/>
        </w:numPr>
        <w:spacing w:after="0"/>
      </w:pPr>
      <w:r>
        <w:t>l</w:t>
      </w:r>
      <w:r w:rsidR="00F401F4">
        <w:t>a texture</w:t>
      </w:r>
      <w:r w:rsidR="00F401F4">
        <w:tab/>
      </w:r>
      <w:r w:rsidR="00F401F4">
        <w:tab/>
      </w:r>
      <w:r w:rsidR="00F401F4">
        <w:tab/>
      </w:r>
      <w:r w:rsidR="00F401F4">
        <w:tab/>
      </w:r>
      <w:r w:rsidR="00F401F4">
        <w:tab/>
      </w:r>
      <w:r w:rsidR="00F401F4">
        <w:tab/>
      </w:r>
      <w:r w:rsidR="00F401F4">
        <w:tab/>
      </w:r>
      <w:r w:rsidR="00F401F4">
        <w:tab/>
        <w:t>(MSC p</w:t>
      </w:r>
      <w:r w:rsidR="00833FEC">
        <w:t>ages</w:t>
      </w:r>
      <w:r w:rsidR="00F401F4">
        <w:t xml:space="preserve"> 472-473)</w:t>
      </w:r>
    </w:p>
    <w:p w14:paraId="305F0782" w14:textId="77777777" w:rsidR="0060347A" w:rsidRDefault="0060347A"/>
    <w:p w14:paraId="48AFC697" w14:textId="3681C975" w:rsidR="0060347A" w:rsidRDefault="00F401F4">
      <w:pPr>
        <w:rPr>
          <w:b/>
        </w:rPr>
      </w:pPr>
      <w:r w:rsidRPr="00F401F4">
        <w:rPr>
          <w:b/>
        </w:rPr>
        <w:t xml:space="preserve">À quoi servent le </w:t>
      </w:r>
      <w:r>
        <w:rPr>
          <w:b/>
        </w:rPr>
        <w:t>contre-</w:t>
      </w:r>
      <w:r w:rsidRPr="00F401F4">
        <w:rPr>
          <w:b/>
        </w:rPr>
        <w:t xml:space="preserve">peignage et le </w:t>
      </w:r>
      <w:r w:rsidR="00B574B3">
        <w:rPr>
          <w:b/>
        </w:rPr>
        <w:t>contre-</w:t>
      </w:r>
      <w:r w:rsidRPr="00F401F4">
        <w:rPr>
          <w:b/>
        </w:rPr>
        <w:t>brossage</w:t>
      </w:r>
      <w:r w:rsidR="00A34F04">
        <w:rPr>
          <w:b/>
        </w:rPr>
        <w:t>?</w:t>
      </w:r>
    </w:p>
    <w:p w14:paraId="1A6269D2" w14:textId="00FBD1BD" w:rsidR="0060347A" w:rsidRDefault="00B574B3">
      <w:pPr>
        <w:rPr>
          <w:highlight w:val="yellow"/>
        </w:rPr>
      </w:pPr>
      <w:r w:rsidRPr="00B574B3">
        <w:t>Le contre-peignage et le contre-brossage permettent de soulever et d'augmenter le volume, ainsi que d'éliminer les creux causés par la mise en plis.</w:t>
      </w:r>
      <w:r w:rsidR="00FB211B">
        <w:t xml:space="preserve"> </w:t>
      </w:r>
      <w:r w:rsidRPr="00B574B3">
        <w:t xml:space="preserve">Le contre-peignage consiste à peigner de petites sections de cheveux des extrémités vers le cuir chevelu, ce qui permet aux cheveux plus courts de s'accumuler au niveau du cuir chevelu et de former un coussin ou une base. Le contre-brossage est utilisé pour créer un coussin souple ou pour réunir deux ou plusieurs motifs de boucles afin d'obtenir un peignage uniforme et lisse. </w:t>
      </w:r>
      <w:r w:rsidR="00A34F04">
        <w:t>(MSC p. 454)</w:t>
      </w:r>
    </w:p>
    <w:p w14:paraId="41525EFE" w14:textId="43844930" w:rsidR="0060347A" w:rsidRDefault="00B574B3" w:rsidP="007406CE">
      <w:pPr>
        <w:pStyle w:val="NoSpacing"/>
      </w:pPr>
      <w:r w:rsidRPr="00B574B3">
        <w:rPr>
          <w:lang w:val="fr-CA"/>
        </w:rPr>
        <w:t>Les élèves rempliront la liste de contrôle sur Twitter et Instagram</w:t>
      </w:r>
      <w:r w:rsidR="00FB211B">
        <w:rPr>
          <w:lang w:val="fr-CA"/>
        </w:rPr>
        <w:t>.</w:t>
      </w:r>
    </w:p>
    <w:p w14:paraId="10130A1F" w14:textId="151722C0" w:rsidR="0060347A" w:rsidRDefault="00A34F04">
      <w:pPr>
        <w:pStyle w:val="Heading2"/>
      </w:pPr>
      <w:bookmarkStart w:id="12" w:name="_Toc86252839"/>
      <w:r>
        <w:t>Activit</w:t>
      </w:r>
      <w:r w:rsidR="00B574B3">
        <w:t>é</w:t>
      </w:r>
      <w:r>
        <w:t xml:space="preserve"> 2 – </w:t>
      </w:r>
      <w:r w:rsidR="00B574B3">
        <w:t>Recherche et planification</w:t>
      </w:r>
      <w:bookmarkEnd w:id="12"/>
    </w:p>
    <w:p w14:paraId="4578048E" w14:textId="77777777" w:rsidR="0060347A" w:rsidRDefault="0060347A">
      <w:pPr>
        <w:spacing w:after="0"/>
      </w:pPr>
    </w:p>
    <w:p w14:paraId="1BDC8889" w14:textId="77777777" w:rsidR="00B574B3" w:rsidRDefault="00B574B3">
      <w:r w:rsidRPr="00B574B3">
        <w:t>Une fois que les élèves auront révisé et rafraîchi leurs connaissances sur la coiffure, demandez-leur de chercher des façons d'incorporer des coiffures hautes en utilisant leurs antécédents familiaux (ou une culture de leur choix) pour montrer comment on fait une coiffure haute et comment on la faisait dans le passé. Une fois que les élèves auront terminé leurs recherches, ils choisiront la coiffure haute qu'ils sont le plus à l'aise de présenter à la classe. Ils expliqueront le style qu'ils ont choisi et la façon de le réaliser. Pour ce travail, une grille d'évaluation sera fournie ainsi qu'une liste de contrôle. La liste de contrôle sera utilisée pour s'assurer que les élèves répondent aux critères et pour la prochaine étape du travail. La grille d'évaluation adaptée sera utilisée pour le produit final.</w:t>
      </w:r>
    </w:p>
    <w:p w14:paraId="273123F2" w14:textId="50F386C5" w:rsidR="0060347A" w:rsidRPr="00833FEC" w:rsidRDefault="00B574B3">
      <w:pPr>
        <w:rPr>
          <w:rFonts w:ascii="Times New Roman" w:eastAsia="Times New Roman" w:hAnsi="Times New Roman" w:cs="Times New Roman"/>
          <w:color w:val="auto"/>
        </w:rPr>
      </w:pPr>
      <w:r w:rsidRPr="00833FEC">
        <w:rPr>
          <w:b/>
        </w:rPr>
        <w:t>À acquérir :</w:t>
      </w:r>
      <w:r w:rsidR="00A34F04" w:rsidRPr="00833FEC">
        <w:t xml:space="preserve"> </w:t>
      </w:r>
      <w:r w:rsidR="00016A5F">
        <w:rPr>
          <w:rFonts w:eastAsia="Times New Roman"/>
          <w:color w:val="auto"/>
        </w:rPr>
        <w:t>l</w:t>
      </w:r>
      <w:r w:rsidRPr="00833FEC">
        <w:rPr>
          <w:rFonts w:eastAsia="Times New Roman"/>
          <w:color w:val="auto"/>
        </w:rPr>
        <w:t>es élèves développent et améliorent leurs compétences en matière de création de coiffures tout en apprenant l'importance des cheveux à travers le temps et les cultures, et ils apprennent à apprécier la variété et les similitudes des coiffures dans le monde.</w:t>
      </w:r>
    </w:p>
    <w:p w14:paraId="233CD3DB" w14:textId="38CB625F" w:rsidR="0060347A" w:rsidRDefault="00B574B3">
      <w:r>
        <w:t>Outils nécessaires:</w:t>
      </w:r>
    </w:p>
    <w:p w14:paraId="6F984356" w14:textId="337CD1D1" w:rsidR="0060347A" w:rsidRDefault="00C62D2F">
      <w:pPr>
        <w:numPr>
          <w:ilvl w:val="0"/>
          <w:numId w:val="8"/>
        </w:numPr>
        <w:spacing w:after="0"/>
      </w:pPr>
      <w:r>
        <w:t>u</w:t>
      </w:r>
      <w:r w:rsidR="00B574B3">
        <w:t>n appareil sans fil.</w:t>
      </w:r>
    </w:p>
    <w:p w14:paraId="3F5C1EB9" w14:textId="0686BB30" w:rsidR="0060347A" w:rsidRDefault="00C62D2F">
      <w:pPr>
        <w:numPr>
          <w:ilvl w:val="0"/>
          <w:numId w:val="8"/>
        </w:numPr>
        <w:spacing w:after="0"/>
      </w:pPr>
      <w:r>
        <w:t>i</w:t>
      </w:r>
      <w:r w:rsidR="00A34F04">
        <w:t>nternet</w:t>
      </w:r>
    </w:p>
    <w:p w14:paraId="4C136903" w14:textId="00CEF88E" w:rsidR="0060347A" w:rsidRDefault="00C62D2F">
      <w:pPr>
        <w:numPr>
          <w:ilvl w:val="0"/>
          <w:numId w:val="8"/>
        </w:numPr>
        <w:spacing w:after="0"/>
      </w:pPr>
      <w:r>
        <w:t>u</w:t>
      </w:r>
      <w:r w:rsidR="00B574B3">
        <w:t>n stylo et du papier</w:t>
      </w:r>
    </w:p>
    <w:p w14:paraId="1FB06EB6" w14:textId="4B61B63B" w:rsidR="0060347A" w:rsidRDefault="00C62D2F">
      <w:pPr>
        <w:numPr>
          <w:ilvl w:val="0"/>
          <w:numId w:val="8"/>
        </w:numPr>
        <w:spacing w:after="0"/>
      </w:pPr>
      <w:r>
        <w:t>l</w:t>
      </w:r>
      <w:r w:rsidR="00B574B3">
        <w:t>ogiciel « </w:t>
      </w:r>
      <w:r w:rsidR="00A34F04">
        <w:t xml:space="preserve">Read and </w:t>
      </w:r>
      <w:r w:rsidR="00CD4E4E">
        <w:t>W</w:t>
      </w:r>
      <w:r w:rsidR="00A34F04">
        <w:t>rite</w:t>
      </w:r>
      <w:r w:rsidR="00B574B3">
        <w:t> »</w:t>
      </w:r>
    </w:p>
    <w:p w14:paraId="4E93EEB1" w14:textId="4D1C7ADC" w:rsidR="0060347A" w:rsidRDefault="00C62D2F">
      <w:pPr>
        <w:numPr>
          <w:ilvl w:val="0"/>
          <w:numId w:val="8"/>
        </w:numPr>
      </w:pPr>
      <w:r>
        <w:t>t</w:t>
      </w:r>
      <w:r w:rsidR="00B574B3">
        <w:t>raducteur Google</w:t>
      </w:r>
    </w:p>
    <w:p w14:paraId="1C38ED72" w14:textId="7C715AFB" w:rsidR="0060347A" w:rsidRDefault="00A34F04">
      <w:pPr>
        <w:pStyle w:val="Heading2"/>
      </w:pPr>
      <w:bookmarkStart w:id="13" w:name="_Toc86252840"/>
      <w:r>
        <w:t>Activit</w:t>
      </w:r>
      <w:r w:rsidR="00B574B3">
        <w:t>é</w:t>
      </w:r>
      <w:r>
        <w:t xml:space="preserve"> 3 – </w:t>
      </w:r>
      <w:r w:rsidR="00B574B3" w:rsidRPr="00B574B3">
        <w:t>Démonstration pratique de la coiffure haute choisie</w:t>
      </w:r>
      <w:bookmarkEnd w:id="13"/>
    </w:p>
    <w:p w14:paraId="4EF9EC87" w14:textId="77777777" w:rsidR="0060347A" w:rsidRDefault="0060347A">
      <w:pPr>
        <w:spacing w:after="0"/>
      </w:pPr>
    </w:p>
    <w:p w14:paraId="64F3E722" w14:textId="66E53DF7" w:rsidR="0060347A" w:rsidRDefault="00B574B3">
      <w:r w:rsidRPr="00B574B3">
        <w:t xml:space="preserve">Les élèves feront la démonstration de leur coiffure haute choisie dans leur héritage culturel ou dans une culture de leur choix. Les élèves rassembleront les outils, l'équipement, les fournitures et les produits nécessaires à la démonstration de cet ensemble de compétences. Les objectifs d'apprentissage et les critères de réussite doivent être affichés sur une </w:t>
      </w:r>
      <w:r w:rsidRPr="00B574B3">
        <w:lastRenderedPageBreak/>
        <w:t>plateforme en ligne ou au tableau. Les élèves choisissent le style et le niveau de difficulté qu'ils sont le plus à l'aise pour faire la démonstration</w:t>
      </w:r>
      <w:r w:rsidR="00A34F04">
        <w:t>.</w:t>
      </w:r>
    </w:p>
    <w:p w14:paraId="7BF6F95C" w14:textId="438B0477" w:rsidR="0060347A" w:rsidRDefault="00B574B3">
      <w:r>
        <w:t>Mé</w:t>
      </w:r>
      <w:r w:rsidR="00A34F04">
        <w:t>thod</w:t>
      </w:r>
      <w:r>
        <w:t>e d’évaluation</w:t>
      </w:r>
      <w:r w:rsidR="00A34F04">
        <w:t xml:space="preserve">: </w:t>
      </w:r>
      <w:r>
        <w:t>Liste de contrôle</w:t>
      </w:r>
    </w:p>
    <w:p w14:paraId="4CC941D8" w14:textId="77D516EC" w:rsidR="0060347A" w:rsidRDefault="00A34F04">
      <w:pPr>
        <w:pStyle w:val="Heading2"/>
      </w:pPr>
      <w:bookmarkStart w:id="14" w:name="_Toc86252841"/>
      <w:r>
        <w:t>Activit</w:t>
      </w:r>
      <w:r w:rsidR="00B574B3">
        <w:t>é</w:t>
      </w:r>
      <w:r>
        <w:t xml:space="preserve"> 4 – </w:t>
      </w:r>
      <w:r w:rsidR="00B574B3" w:rsidRPr="00B574B3">
        <w:t>Produit final et rédaction de celui-ci</w:t>
      </w:r>
      <w:bookmarkEnd w:id="14"/>
    </w:p>
    <w:p w14:paraId="5FEFEC62" w14:textId="77777777" w:rsidR="0060347A" w:rsidRDefault="0060347A">
      <w:pPr>
        <w:spacing w:after="0"/>
      </w:pPr>
    </w:p>
    <w:p w14:paraId="424A1C95" w14:textId="33EB139D" w:rsidR="00B574B3" w:rsidRDefault="00B574B3">
      <w:r w:rsidRPr="00B574B3">
        <w:t>Les élèves feront la démonstration de leur coiffure haute culturelle et rédigeront le compte rendu des recherches qu'ils ont effectuées</w:t>
      </w:r>
      <w:r w:rsidR="00AF3CA1">
        <w:t>.</w:t>
      </w:r>
    </w:p>
    <w:p w14:paraId="1F638E39" w14:textId="23B2CDF6" w:rsidR="00AF3CA1" w:rsidRDefault="00B574B3">
      <w:r w:rsidRPr="00B574B3">
        <w:t>Pour ce travail final, vous pouvez faire la démonstration de votre produit final de différentes manières. Vous pouvez le faire par le biais d'une présentation, d'une démonstration en direct, d'un pré-enregistrement, de dessins et d'une présentation orale en décrivant la coiffure haute.</w:t>
      </w:r>
    </w:p>
    <w:p w14:paraId="106F9C99" w14:textId="0E47B304" w:rsidR="0060347A" w:rsidRDefault="00A34F04">
      <w:r>
        <w:t>M</w:t>
      </w:r>
      <w:r w:rsidR="00AF3CA1">
        <w:t>é</w:t>
      </w:r>
      <w:r>
        <w:t>thod</w:t>
      </w:r>
      <w:r w:rsidR="00AF3CA1">
        <w:t>e d’évaluation</w:t>
      </w:r>
      <w:r>
        <w:t xml:space="preserve">: </w:t>
      </w:r>
      <w:r w:rsidR="00AF3CA1">
        <w:t>Grille d’évaluation adaptée</w:t>
      </w:r>
    </w:p>
    <w:p w14:paraId="24D75AD9" w14:textId="6103E21C" w:rsidR="0060347A" w:rsidRDefault="004E4477" w:rsidP="009D2B63">
      <w:pPr>
        <w:pStyle w:val="Heading1"/>
      </w:pPr>
      <w:bookmarkStart w:id="15" w:name="_Toc86252842"/>
      <w:r>
        <w:t>P</w:t>
      </w:r>
      <w:r w:rsidR="00AF3CA1">
        <w:t>lanification</w:t>
      </w:r>
      <w:bookmarkEnd w:id="15"/>
    </w:p>
    <w:p w14:paraId="231D19E9" w14:textId="13665DAB" w:rsidR="00833FEC" w:rsidRDefault="00833FEC">
      <w:r w:rsidRPr="00833FEC">
        <w:t>Avant de commencer,</w:t>
      </w:r>
      <w:r w:rsidR="003A3673">
        <w:t xml:space="preserve"> </w:t>
      </w:r>
      <w:r w:rsidRPr="00833FEC">
        <w:t xml:space="preserve">l'enseignant doit s'assurer qu'il dispose d'une quantité suffisante d'outils et de matériaux. Supposez que les élèves </w:t>
      </w:r>
      <w:r w:rsidR="008A349B" w:rsidRPr="00833FEC">
        <w:t>commettront</w:t>
      </w:r>
      <w:r w:rsidRPr="00833FEC">
        <w:t xml:space="preserve"> des erreurs ou gaspilleront du produit.</w:t>
      </w:r>
    </w:p>
    <w:p w14:paraId="071103BB" w14:textId="77777777" w:rsidR="00833FEC" w:rsidRDefault="00833FEC">
      <w:r w:rsidRPr="00833FEC">
        <w:t xml:space="preserve">Avant le début du cours, l'enseignant doit s'assurer que les outils sont en bon état, rangés, et que l'espace est propre et prêt à accueillir les élèves. </w:t>
      </w:r>
    </w:p>
    <w:p w14:paraId="25F8B674" w14:textId="1A636BA2" w:rsidR="00833FEC" w:rsidRDefault="00833FEC">
      <w:r w:rsidRPr="00833FEC">
        <w:t xml:space="preserve">Essayez d'éviter d'enseigner trop de choses à la </w:t>
      </w:r>
      <w:r w:rsidR="004D10EF" w:rsidRPr="00833FEC">
        <w:t>fois. Permettez</w:t>
      </w:r>
      <w:r w:rsidRPr="00833FEC">
        <w:t xml:space="preserve"> aux étudiants d'appliquer les informations après qu'elles ont été enseignées.</w:t>
      </w:r>
    </w:p>
    <w:p w14:paraId="3FABA5E8" w14:textId="7324F51F" w:rsidR="00833FEC" w:rsidRDefault="00833FEC">
      <w:r w:rsidRPr="00833FEC">
        <w:t>Rappelez aux élèves de nettoyer au fur et à mesure. Cela évitera le désordre, les accidents potentiels et les dommages éventuels aux outils.</w:t>
      </w:r>
    </w:p>
    <w:p w14:paraId="7F5472C6" w14:textId="2B83FE93" w:rsidR="00833FEC" w:rsidRDefault="00833FEC" w:rsidP="00833FEC">
      <w:pPr>
        <w:spacing w:after="120" w:line="276" w:lineRule="auto"/>
      </w:pPr>
      <w:r w:rsidRPr="00833FEC">
        <w:t>Les enseignants peuvent adapter ce projet si nécessaire, en fonction des exigences culturelles et des besoins des élèves. Pour aider à évaluer les adaptations nécessaires, les enseignants peuvent</w:t>
      </w:r>
      <w:r>
        <w:t>:</w:t>
      </w:r>
    </w:p>
    <w:p w14:paraId="2F14356B" w14:textId="77777777" w:rsidR="00833FEC" w:rsidRDefault="00833FEC" w:rsidP="00833FEC">
      <w:pPr>
        <w:pStyle w:val="ListParagraph"/>
        <w:numPr>
          <w:ilvl w:val="0"/>
          <w:numId w:val="22"/>
        </w:numPr>
        <w:spacing w:after="120" w:line="276" w:lineRule="auto"/>
      </w:pPr>
      <w:r>
        <w:t>Réaliser une enquête auprès des élèves au début de l'année scolaire.</w:t>
      </w:r>
    </w:p>
    <w:p w14:paraId="62A9718E" w14:textId="77777777" w:rsidR="00833FEC" w:rsidRDefault="00833FEC" w:rsidP="00833FEC">
      <w:pPr>
        <w:pStyle w:val="ListParagraph"/>
        <w:numPr>
          <w:ilvl w:val="0"/>
          <w:numId w:val="22"/>
        </w:numPr>
        <w:spacing w:after="120" w:line="276" w:lineRule="auto"/>
      </w:pPr>
      <w:r>
        <w:t>Tenir compte des commentaires des élèves.</w:t>
      </w:r>
    </w:p>
    <w:p w14:paraId="0D538A18" w14:textId="369DE72B" w:rsidR="00833FEC" w:rsidRDefault="00833FEC" w:rsidP="00833FEC">
      <w:pPr>
        <w:pStyle w:val="ListParagraph"/>
        <w:numPr>
          <w:ilvl w:val="0"/>
          <w:numId w:val="22"/>
        </w:numPr>
        <w:spacing w:after="120" w:line="276" w:lineRule="auto"/>
      </w:pPr>
      <w:r>
        <w:t>Tenir compte des différents styles d'apprentissage</w:t>
      </w:r>
      <w:r w:rsidR="007E2915">
        <w:t>s</w:t>
      </w:r>
      <w:r>
        <w:t>.</w:t>
      </w:r>
    </w:p>
    <w:p w14:paraId="1F78E7C0" w14:textId="77777777" w:rsidR="00833FEC" w:rsidRDefault="00833FEC" w:rsidP="00833FEC">
      <w:pPr>
        <w:pStyle w:val="ListParagraph"/>
        <w:numPr>
          <w:ilvl w:val="0"/>
          <w:numId w:val="22"/>
        </w:numPr>
        <w:spacing w:after="120" w:line="276" w:lineRule="auto"/>
      </w:pPr>
      <w:r>
        <w:t>Utiliser l'enseignement différencié.</w:t>
      </w:r>
    </w:p>
    <w:p w14:paraId="3E8B7BB2" w14:textId="7567857C" w:rsidR="0060347A" w:rsidRDefault="00833FEC" w:rsidP="00833FEC">
      <w:pPr>
        <w:pStyle w:val="ListParagraph"/>
        <w:numPr>
          <w:ilvl w:val="0"/>
          <w:numId w:val="22"/>
        </w:numPr>
        <w:spacing w:after="120" w:line="276" w:lineRule="auto"/>
      </w:pPr>
      <w:r>
        <w:t>Envisager des adaptations / modifications du projet.</w:t>
      </w:r>
    </w:p>
    <w:p w14:paraId="75C133D9" w14:textId="5F2AEC05" w:rsidR="00833FEC" w:rsidRDefault="00833FEC">
      <w:pPr>
        <w:rPr>
          <w:rFonts w:asciiTheme="minorHAnsi" w:eastAsia="Arial Unicode MS" w:hAnsiTheme="minorHAnsi" w:cstheme="majorHAnsi"/>
          <w:color w:val="1932FF"/>
          <w:sz w:val="40"/>
          <w:szCs w:val="40"/>
        </w:rPr>
      </w:pPr>
      <w:r>
        <w:br w:type="page"/>
      </w:r>
    </w:p>
    <w:p w14:paraId="08152732" w14:textId="041C4EC9" w:rsidR="0060347A" w:rsidRDefault="00833FEC" w:rsidP="009D2B63">
      <w:pPr>
        <w:pStyle w:val="Heading1"/>
      </w:pPr>
      <w:bookmarkStart w:id="16" w:name="_Toc86252843"/>
      <w:r>
        <w:lastRenderedPageBreak/>
        <w:t>Métiers spécialisés et possibilités d’apprentissage</w:t>
      </w:r>
      <w:bookmarkEnd w:id="16"/>
    </w:p>
    <w:p w14:paraId="5CFEBCF9" w14:textId="77777777" w:rsidR="00833FEC" w:rsidRDefault="00833FEC" w:rsidP="00833FEC">
      <w:pPr>
        <w:jc w:val="left"/>
      </w:pPr>
      <w:r w:rsidRPr="00833FEC">
        <w:t>Les compétences et les connaissances acquises dans le cadre de ce projet seront utiles aux élèves qui envisagent de faire carrière dans le secteur de la coiffure, de l'esthétique et de la cosmétologie. Les étudiants peuvent appliquer directement ces connaissances s'ils choisissent d'entrer dans le métier de coiffeur (332A).</w:t>
      </w:r>
    </w:p>
    <w:p w14:paraId="00B1CB0C" w14:textId="10E931A8" w:rsidR="0060347A" w:rsidRDefault="00A34F04" w:rsidP="00833FEC">
      <w:pPr>
        <w:jc w:val="center"/>
      </w:pPr>
      <w:r>
        <w:rPr>
          <w:noProof/>
        </w:rPr>
        <w:drawing>
          <wp:inline distT="114300" distB="114300" distL="114300" distR="114300" wp14:anchorId="18D6D8BD" wp14:editId="05458A34">
            <wp:extent cx="2825682" cy="1876679"/>
            <wp:effectExtent l="0" t="0" r="0" b="0"/>
            <wp:docPr id="53" name="image11.jpg" descr="A picture of a lady getting her hair styled in an updo. "/>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2"/>
                    <a:srcRect/>
                    <a:stretch>
                      <a:fillRect/>
                    </a:stretch>
                  </pic:blipFill>
                  <pic:spPr>
                    <a:xfrm>
                      <a:off x="0" y="0"/>
                      <a:ext cx="2825682" cy="1876679"/>
                    </a:xfrm>
                    <a:prstGeom prst="rect">
                      <a:avLst/>
                    </a:prstGeom>
                    <a:ln/>
                  </pic:spPr>
                </pic:pic>
              </a:graphicData>
            </a:graphic>
          </wp:inline>
        </w:drawing>
      </w:r>
    </w:p>
    <w:p w14:paraId="3FC73864" w14:textId="350E0BC9" w:rsidR="0060347A" w:rsidRDefault="00833FEC" w:rsidP="009D2B63">
      <w:pPr>
        <w:pStyle w:val="Heading1"/>
      </w:pPr>
      <w:bookmarkStart w:id="17" w:name="_Toc86252844"/>
      <w:r>
        <w:t>Possibilités de carrières dans l’industrie</w:t>
      </w:r>
      <w:bookmarkEnd w:id="17"/>
    </w:p>
    <w:p w14:paraId="3D426555" w14:textId="0916471F" w:rsidR="006B0E13" w:rsidRDefault="00833FEC" w:rsidP="006B0E13">
      <w:pPr>
        <w:spacing w:after="120"/>
      </w:pPr>
      <w:r w:rsidRPr="00833FEC">
        <w:t>Les compétences et les connaissances acquises dans le cadre de ce projet seront très utiles aux étudiants lorsqu'ils poursuivront leur carrière dans de nombreux domaines de l'industrie des services ainsi que dans d'autres industries.</w:t>
      </w:r>
      <w:r w:rsidR="00B30EA9">
        <w:t xml:space="preserve"> </w:t>
      </w:r>
      <w:r w:rsidRPr="00833FEC">
        <w:t>Quelques exemples supplémentaires de ces carrières sont énumérés ci-dessou</w:t>
      </w:r>
      <w:r w:rsidR="00112FA0">
        <w:t>s</w:t>
      </w:r>
      <w:r w:rsidRPr="00833FEC">
        <w:t>:</w:t>
      </w:r>
    </w:p>
    <w:p w14:paraId="4E72F97A" w14:textId="77777777" w:rsidR="006B0E13" w:rsidRDefault="006B0E13" w:rsidP="006B0E13">
      <w:pPr>
        <w:pStyle w:val="ListParagraph"/>
        <w:numPr>
          <w:ilvl w:val="0"/>
          <w:numId w:val="23"/>
        </w:numPr>
      </w:pPr>
      <w:r>
        <w:t>Cosmétologue</w:t>
      </w:r>
    </w:p>
    <w:p w14:paraId="17A06702" w14:textId="77777777" w:rsidR="006B0E13" w:rsidRDefault="006B0E13" w:rsidP="006B0E13">
      <w:pPr>
        <w:pStyle w:val="ListParagraph"/>
        <w:numPr>
          <w:ilvl w:val="0"/>
          <w:numId w:val="23"/>
        </w:numPr>
      </w:pPr>
      <w:r>
        <w:t>Coloriste de cheveux</w:t>
      </w:r>
    </w:p>
    <w:p w14:paraId="06585D76" w14:textId="77777777" w:rsidR="006B0E13" w:rsidRDefault="006B0E13" w:rsidP="006B0E13">
      <w:pPr>
        <w:pStyle w:val="ListParagraph"/>
        <w:numPr>
          <w:ilvl w:val="0"/>
          <w:numId w:val="23"/>
        </w:numPr>
      </w:pPr>
      <w:r>
        <w:t>Styliste de mariage et d'événements</w:t>
      </w:r>
    </w:p>
    <w:p w14:paraId="1A9D3295" w14:textId="77777777" w:rsidR="006B0E13" w:rsidRDefault="006B0E13" w:rsidP="006B0E13">
      <w:pPr>
        <w:pStyle w:val="ListParagraph"/>
        <w:numPr>
          <w:ilvl w:val="0"/>
          <w:numId w:val="23"/>
        </w:numPr>
      </w:pPr>
      <w:r>
        <w:t>Directeur / propriétaire de salon ou de spa</w:t>
      </w:r>
    </w:p>
    <w:p w14:paraId="15E6AAC7" w14:textId="77777777" w:rsidR="006B0E13" w:rsidRDefault="006B0E13" w:rsidP="006B0E13">
      <w:pPr>
        <w:pStyle w:val="ListParagraph"/>
        <w:numPr>
          <w:ilvl w:val="0"/>
          <w:numId w:val="23"/>
        </w:numPr>
      </w:pPr>
      <w:r>
        <w:t>Enseignant</w:t>
      </w:r>
    </w:p>
    <w:p w14:paraId="5A5E491F" w14:textId="77777777" w:rsidR="006B0E13" w:rsidRDefault="006B0E13" w:rsidP="006B0E13">
      <w:pPr>
        <w:pStyle w:val="ListParagraph"/>
        <w:numPr>
          <w:ilvl w:val="0"/>
          <w:numId w:val="23"/>
        </w:numPr>
      </w:pPr>
      <w:r>
        <w:t>Professionnel d'extensions de cheveux</w:t>
      </w:r>
    </w:p>
    <w:p w14:paraId="28457084" w14:textId="77777777" w:rsidR="006B0E13" w:rsidRDefault="006B0E13" w:rsidP="006B0E13">
      <w:pPr>
        <w:pStyle w:val="ListParagraph"/>
        <w:numPr>
          <w:ilvl w:val="0"/>
          <w:numId w:val="23"/>
        </w:numPr>
      </w:pPr>
      <w:r>
        <w:t>Barbier</w:t>
      </w:r>
    </w:p>
    <w:p w14:paraId="26538E7B" w14:textId="77777777" w:rsidR="006B0E13" w:rsidRDefault="006B0E13" w:rsidP="006B0E13">
      <w:pPr>
        <w:pStyle w:val="ListParagraph"/>
        <w:numPr>
          <w:ilvl w:val="0"/>
          <w:numId w:val="23"/>
        </w:numPr>
      </w:pPr>
      <w:r>
        <w:t>Artiste maquilleur</w:t>
      </w:r>
    </w:p>
    <w:p w14:paraId="60291AE3" w14:textId="77777777" w:rsidR="006B0E13" w:rsidRDefault="006B0E13" w:rsidP="006B0E13">
      <w:pPr>
        <w:pStyle w:val="ListParagraph"/>
        <w:numPr>
          <w:ilvl w:val="0"/>
          <w:numId w:val="23"/>
        </w:numPr>
      </w:pPr>
      <w:r>
        <w:t>Professionnel d'ongles</w:t>
      </w:r>
    </w:p>
    <w:p w14:paraId="08F58876" w14:textId="77777777" w:rsidR="006B0E13" w:rsidRDefault="006B0E13" w:rsidP="006B0E13">
      <w:pPr>
        <w:pStyle w:val="ListParagraph"/>
        <w:numPr>
          <w:ilvl w:val="0"/>
          <w:numId w:val="23"/>
        </w:numPr>
      </w:pPr>
      <w:r>
        <w:t>Massothérapeute.</w:t>
      </w:r>
    </w:p>
    <w:p w14:paraId="3AE741A1" w14:textId="7D678F68" w:rsidR="0060347A" w:rsidRPr="006B0E13" w:rsidRDefault="006B0E13" w:rsidP="006B0E13">
      <w:pPr>
        <w:pStyle w:val="ListParagraph"/>
        <w:numPr>
          <w:ilvl w:val="0"/>
          <w:numId w:val="23"/>
        </w:numPr>
      </w:pPr>
      <w:r>
        <w:t>Esthéticienne</w:t>
      </w:r>
    </w:p>
    <w:p w14:paraId="54CD9AA0" w14:textId="3D34A1B9" w:rsidR="0060347A" w:rsidRDefault="006B0E13" w:rsidP="009D2B63">
      <w:pPr>
        <w:pStyle w:val="Heading1"/>
      </w:pPr>
      <w:bookmarkStart w:id="18" w:name="_Toc86252845"/>
      <w:r>
        <w:t>Le c</w:t>
      </w:r>
      <w:r w:rsidR="00A34F04">
        <w:t xml:space="preserve">ontinuum </w:t>
      </w:r>
      <w:r>
        <w:t>d’i</w:t>
      </w:r>
      <w:r w:rsidR="00A34F04">
        <w:t>nfluence</w:t>
      </w:r>
      <w:r>
        <w:t>s</w:t>
      </w:r>
      <w:bookmarkEnd w:id="18"/>
      <w:r w:rsidR="00A34F04">
        <w:t xml:space="preserve"> </w:t>
      </w:r>
    </w:p>
    <w:p w14:paraId="1AE62CEE" w14:textId="39D3F353" w:rsidR="006B0E13" w:rsidRDefault="006B0E13" w:rsidP="006B0E13">
      <w:r w:rsidRPr="006B0E13">
        <w:t>Nous avons tous différents moments dans notre vie où nous sommes affectés par une expérience.</w:t>
      </w:r>
      <w:r w:rsidR="00BF4FD0">
        <w:t xml:space="preserve"> </w:t>
      </w:r>
      <w:r w:rsidRPr="006B0E13">
        <w:t xml:space="preserve">Il peut s'agir de l'apprentissage d'un nouveau concept ou d'une nouvelle compétence, de l'expérience d'une chose pour la première fois, d'un nouveau cours, du développement d'un talent par la pratique et le travail acharné, ou même de l'appel à un </w:t>
      </w:r>
      <w:r w:rsidRPr="006B0E13">
        <w:lastRenderedPageBreak/>
        <w:t>ouvrier qualifié pour réparer, concevoir, construire, entretenir, bâtir, cuire et créer des solutions innovantes.</w:t>
      </w:r>
      <w:r w:rsidR="00BF4FD0">
        <w:t xml:space="preserve"> </w:t>
      </w:r>
      <w:r w:rsidRPr="006B0E13">
        <w:t xml:space="preserve">Le continuum d'influence est une représentation graphique de la manière dont ces expériences peuvent conduire au développement d'une passion et de talents dans des domaines tels que la coiffure et l'esthétique. Vous trouverez l'image en taille réelle à la page suivante. </w:t>
      </w:r>
    </w:p>
    <w:p w14:paraId="2F338DB5" w14:textId="10E1E10E" w:rsidR="00145A9C" w:rsidRDefault="001B0B50" w:rsidP="006B0E13">
      <w:r>
        <w:rPr>
          <w:noProof/>
        </w:rPr>
        <w:drawing>
          <wp:inline distT="0" distB="0" distL="0" distR="0" wp14:anchorId="44837E79" wp14:editId="29C90D68">
            <wp:extent cx="6126480" cy="1973580"/>
            <wp:effectExtent l="0" t="0" r="0" b="0"/>
            <wp:docPr id="12" name="Picture 1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imelin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6126480" cy="1973580"/>
                    </a:xfrm>
                    <a:prstGeom prst="rect">
                      <a:avLst/>
                    </a:prstGeom>
                  </pic:spPr>
                </pic:pic>
              </a:graphicData>
            </a:graphic>
          </wp:inline>
        </w:drawing>
      </w:r>
    </w:p>
    <w:p w14:paraId="57C4993C" w14:textId="21140AA7" w:rsidR="0055051F" w:rsidRDefault="0055051F" w:rsidP="006B0E13"/>
    <w:p w14:paraId="2C378A62" w14:textId="2F8F1CDE" w:rsidR="00832E3E" w:rsidRDefault="00832E3E" w:rsidP="00832E3E">
      <w:pPr>
        <w:jc w:val="center"/>
        <w:rPr>
          <w:rFonts w:ascii="Calibri" w:eastAsia="Calibri" w:hAnsi="Calibri" w:cs="Calibri"/>
          <w:color w:val="1932FF"/>
          <w:sz w:val="40"/>
          <w:szCs w:val="40"/>
        </w:rPr>
      </w:pPr>
    </w:p>
    <w:p w14:paraId="69C4A78B" w14:textId="4F3F456D" w:rsidR="0060347A" w:rsidRDefault="00A34F04" w:rsidP="009D2B63">
      <w:pPr>
        <w:pStyle w:val="Heading1"/>
      </w:pPr>
      <w:r>
        <w:t xml:space="preserve">Continuum </w:t>
      </w:r>
      <w:r w:rsidR="00CF373B">
        <w:t>de compétences</w:t>
      </w:r>
      <w:r>
        <w:t xml:space="preserve"> </w:t>
      </w:r>
    </w:p>
    <w:p w14:paraId="385C6673" w14:textId="0E792CB5" w:rsidR="0060347A" w:rsidRDefault="00CF373B">
      <w:pPr>
        <w:rPr>
          <w:sz w:val="22"/>
          <w:szCs w:val="22"/>
        </w:rPr>
      </w:pPr>
      <w:r w:rsidRPr="00CF373B">
        <w:rPr>
          <w:sz w:val="22"/>
          <w:szCs w:val="22"/>
        </w:rPr>
        <w:t>Programme d'études de la coiffure et de l'esthétique Cheminement collégial (cours " C ")</w:t>
      </w:r>
    </w:p>
    <w:tbl>
      <w:tblPr>
        <w:tblW w:w="963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Caption w:val="Continuum of Skills"/>
        <w:tblDescription w:val="This table demonstrates links from the TXJ2O curriculum to the Hairstyling Level 1 Traning Standard.  "/>
      </w:tblPr>
      <w:tblGrid>
        <w:gridCol w:w="1545"/>
        <w:gridCol w:w="4095"/>
        <w:gridCol w:w="3990"/>
      </w:tblGrid>
      <w:tr w:rsidR="0060347A" w14:paraId="395E118F" w14:textId="77777777" w:rsidTr="009455D4">
        <w:trPr>
          <w:tblHeader/>
        </w:trPr>
        <w:tc>
          <w:tcPr>
            <w:tcW w:w="1545" w:type="dxa"/>
            <w:shd w:val="clear" w:color="auto" w:fill="auto"/>
            <w:tcMar>
              <w:top w:w="100" w:type="dxa"/>
              <w:left w:w="100" w:type="dxa"/>
              <w:bottom w:w="100" w:type="dxa"/>
              <w:right w:w="100" w:type="dxa"/>
            </w:tcMar>
          </w:tcPr>
          <w:p w14:paraId="4BD31348" w14:textId="04731CCB" w:rsidR="0060347A" w:rsidRDefault="00A34F04">
            <w:pPr>
              <w:rPr>
                <w:b/>
                <w:sz w:val="22"/>
                <w:szCs w:val="22"/>
              </w:rPr>
            </w:pPr>
            <w:r>
              <w:rPr>
                <w:b/>
                <w:sz w:val="22"/>
                <w:szCs w:val="22"/>
              </w:rPr>
              <w:t>Cours</w:t>
            </w:r>
          </w:p>
        </w:tc>
        <w:tc>
          <w:tcPr>
            <w:tcW w:w="4095" w:type="dxa"/>
            <w:shd w:val="clear" w:color="auto" w:fill="auto"/>
            <w:tcMar>
              <w:top w:w="100" w:type="dxa"/>
              <w:left w:w="100" w:type="dxa"/>
              <w:bottom w:w="100" w:type="dxa"/>
              <w:right w:w="100" w:type="dxa"/>
            </w:tcMar>
          </w:tcPr>
          <w:p w14:paraId="7B979243" w14:textId="4834FBA7" w:rsidR="0060347A" w:rsidRDefault="00D54FD1">
            <w:pPr>
              <w:jc w:val="center"/>
              <w:rPr>
                <w:b/>
                <w:sz w:val="22"/>
                <w:szCs w:val="22"/>
              </w:rPr>
            </w:pPr>
            <w:r>
              <w:rPr>
                <w:b/>
                <w:sz w:val="22"/>
                <w:szCs w:val="22"/>
              </w:rPr>
              <w:t>10</w:t>
            </w:r>
            <w:r w:rsidRPr="00D54FD1">
              <w:rPr>
                <w:b/>
                <w:sz w:val="22"/>
                <w:szCs w:val="22"/>
                <w:vertAlign w:val="superscript"/>
              </w:rPr>
              <w:t>e</w:t>
            </w:r>
            <w:r>
              <w:rPr>
                <w:b/>
                <w:sz w:val="22"/>
                <w:szCs w:val="22"/>
              </w:rPr>
              <w:t xml:space="preserve"> année, cours ouvert – TXJ2O</w:t>
            </w:r>
          </w:p>
        </w:tc>
        <w:tc>
          <w:tcPr>
            <w:tcW w:w="3990" w:type="dxa"/>
            <w:shd w:val="clear" w:color="auto" w:fill="auto"/>
            <w:tcMar>
              <w:top w:w="100" w:type="dxa"/>
              <w:left w:w="100" w:type="dxa"/>
              <w:bottom w:w="100" w:type="dxa"/>
              <w:right w:w="100" w:type="dxa"/>
            </w:tcMar>
          </w:tcPr>
          <w:p w14:paraId="00D2FDC5" w14:textId="73C3FE1E" w:rsidR="0060347A" w:rsidRDefault="00D54FD1">
            <w:pPr>
              <w:jc w:val="center"/>
              <w:rPr>
                <w:b/>
                <w:sz w:val="22"/>
                <w:szCs w:val="22"/>
              </w:rPr>
            </w:pPr>
            <w:r>
              <w:rPr>
                <w:b/>
                <w:sz w:val="22"/>
                <w:szCs w:val="22"/>
              </w:rPr>
              <w:t>Niveau</w:t>
            </w:r>
            <w:r w:rsidR="00A34F04">
              <w:rPr>
                <w:b/>
                <w:sz w:val="22"/>
                <w:szCs w:val="22"/>
              </w:rPr>
              <w:t xml:space="preserve"> 1 </w:t>
            </w:r>
          </w:p>
        </w:tc>
      </w:tr>
      <w:tr w:rsidR="0060347A" w14:paraId="5A9CBAC5" w14:textId="77777777">
        <w:tc>
          <w:tcPr>
            <w:tcW w:w="1545" w:type="dxa"/>
            <w:shd w:val="clear" w:color="auto" w:fill="auto"/>
            <w:tcMar>
              <w:top w:w="100" w:type="dxa"/>
              <w:left w:w="100" w:type="dxa"/>
              <w:bottom w:w="100" w:type="dxa"/>
              <w:right w:w="100" w:type="dxa"/>
            </w:tcMar>
          </w:tcPr>
          <w:p w14:paraId="68D46E1E" w14:textId="09744F57" w:rsidR="0060347A" w:rsidRDefault="00CF373B">
            <w:pPr>
              <w:rPr>
                <w:b/>
                <w:sz w:val="22"/>
                <w:szCs w:val="22"/>
              </w:rPr>
            </w:pPr>
            <w:r>
              <w:rPr>
                <w:b/>
                <w:sz w:val="22"/>
                <w:szCs w:val="22"/>
              </w:rPr>
              <w:t>Attentes</w:t>
            </w:r>
          </w:p>
        </w:tc>
        <w:tc>
          <w:tcPr>
            <w:tcW w:w="4095" w:type="dxa"/>
            <w:shd w:val="clear" w:color="auto" w:fill="auto"/>
            <w:tcMar>
              <w:top w:w="100" w:type="dxa"/>
              <w:left w:w="100" w:type="dxa"/>
              <w:bottom w:w="100" w:type="dxa"/>
              <w:right w:w="100" w:type="dxa"/>
            </w:tcMar>
          </w:tcPr>
          <w:p w14:paraId="38917208" w14:textId="77777777" w:rsidR="0060347A" w:rsidRDefault="0060347A">
            <w:pPr>
              <w:rPr>
                <w:sz w:val="22"/>
                <w:szCs w:val="22"/>
              </w:rPr>
            </w:pPr>
          </w:p>
        </w:tc>
        <w:tc>
          <w:tcPr>
            <w:tcW w:w="3990" w:type="dxa"/>
            <w:shd w:val="clear" w:color="auto" w:fill="auto"/>
            <w:tcMar>
              <w:top w:w="100" w:type="dxa"/>
              <w:left w:w="100" w:type="dxa"/>
              <w:bottom w:w="100" w:type="dxa"/>
              <w:right w:w="100" w:type="dxa"/>
            </w:tcMar>
          </w:tcPr>
          <w:p w14:paraId="3ED05D6B" w14:textId="77777777" w:rsidR="0060347A" w:rsidRDefault="0060347A">
            <w:pPr>
              <w:rPr>
                <w:sz w:val="22"/>
                <w:szCs w:val="22"/>
              </w:rPr>
            </w:pPr>
          </w:p>
        </w:tc>
      </w:tr>
      <w:tr w:rsidR="0060347A" w14:paraId="395BD174" w14:textId="77777777">
        <w:tc>
          <w:tcPr>
            <w:tcW w:w="1545" w:type="dxa"/>
            <w:shd w:val="clear" w:color="auto" w:fill="C9DAF8"/>
            <w:tcMar>
              <w:top w:w="100" w:type="dxa"/>
              <w:left w:w="100" w:type="dxa"/>
              <w:bottom w:w="100" w:type="dxa"/>
              <w:right w:w="100" w:type="dxa"/>
            </w:tcMar>
          </w:tcPr>
          <w:p w14:paraId="49B5FCCB" w14:textId="3150D11D" w:rsidR="0060347A" w:rsidRDefault="00D54FD1">
            <w:pPr>
              <w:rPr>
                <w:sz w:val="20"/>
                <w:szCs w:val="20"/>
              </w:rPr>
            </w:pPr>
            <w:r>
              <w:rPr>
                <w:sz w:val="20"/>
                <w:szCs w:val="20"/>
              </w:rPr>
              <w:t>Fondements</w:t>
            </w:r>
          </w:p>
        </w:tc>
        <w:tc>
          <w:tcPr>
            <w:tcW w:w="4095" w:type="dxa"/>
            <w:shd w:val="clear" w:color="auto" w:fill="C9DAF8"/>
            <w:tcMar>
              <w:top w:w="100" w:type="dxa"/>
              <w:left w:w="100" w:type="dxa"/>
              <w:bottom w:w="100" w:type="dxa"/>
              <w:right w:w="100" w:type="dxa"/>
            </w:tcMar>
          </w:tcPr>
          <w:p w14:paraId="65AFE0CB" w14:textId="550F3557" w:rsidR="00A96DFC" w:rsidRDefault="00D54FD1" w:rsidP="00D54FD1">
            <w:pPr>
              <w:jc w:val="center"/>
              <w:rPr>
                <w:sz w:val="20"/>
                <w:szCs w:val="20"/>
              </w:rPr>
            </w:pPr>
            <w:r>
              <w:rPr>
                <w:sz w:val="20"/>
                <w:szCs w:val="20"/>
              </w:rPr>
              <w:t>Propriétés physiologiques des cheveux, de la peau et des ongles</w:t>
            </w:r>
          </w:p>
        </w:tc>
        <w:tc>
          <w:tcPr>
            <w:tcW w:w="3990" w:type="dxa"/>
            <w:shd w:val="clear" w:color="auto" w:fill="C9DAF8"/>
            <w:tcMar>
              <w:top w:w="100" w:type="dxa"/>
              <w:left w:w="100" w:type="dxa"/>
              <w:bottom w:w="100" w:type="dxa"/>
              <w:right w:w="100" w:type="dxa"/>
            </w:tcMar>
          </w:tcPr>
          <w:p w14:paraId="274FBEEA" w14:textId="77777777" w:rsidR="0060347A" w:rsidRDefault="0060347A">
            <w:pPr>
              <w:rPr>
                <w:sz w:val="20"/>
                <w:szCs w:val="20"/>
              </w:rPr>
            </w:pPr>
          </w:p>
        </w:tc>
      </w:tr>
      <w:tr w:rsidR="0060347A" w14:paraId="24BFA180" w14:textId="77777777">
        <w:trPr>
          <w:trHeight w:val="684"/>
        </w:trPr>
        <w:tc>
          <w:tcPr>
            <w:tcW w:w="1545" w:type="dxa"/>
            <w:shd w:val="clear" w:color="auto" w:fill="auto"/>
            <w:tcMar>
              <w:top w:w="100" w:type="dxa"/>
              <w:left w:w="100" w:type="dxa"/>
              <w:bottom w:w="100" w:type="dxa"/>
              <w:right w:w="100" w:type="dxa"/>
            </w:tcMar>
          </w:tcPr>
          <w:p w14:paraId="127F1CB2" w14:textId="77777777" w:rsidR="0060347A" w:rsidRDefault="0060347A">
            <w:pPr>
              <w:rPr>
                <w:sz w:val="20"/>
                <w:szCs w:val="20"/>
              </w:rPr>
            </w:pPr>
          </w:p>
          <w:p w14:paraId="317C8C11" w14:textId="77777777" w:rsidR="0060347A" w:rsidRDefault="00A34F04">
            <w:pPr>
              <w:rPr>
                <w:sz w:val="20"/>
                <w:szCs w:val="20"/>
              </w:rPr>
            </w:pPr>
            <w:r>
              <w:rPr>
                <w:sz w:val="20"/>
                <w:szCs w:val="20"/>
              </w:rPr>
              <w:t>A1.1</w:t>
            </w:r>
          </w:p>
        </w:tc>
        <w:tc>
          <w:tcPr>
            <w:tcW w:w="4095" w:type="dxa"/>
            <w:shd w:val="clear" w:color="auto" w:fill="auto"/>
            <w:tcMar>
              <w:top w:w="100" w:type="dxa"/>
              <w:left w:w="100" w:type="dxa"/>
              <w:bottom w:w="100" w:type="dxa"/>
              <w:right w:w="100" w:type="dxa"/>
            </w:tcMar>
          </w:tcPr>
          <w:p w14:paraId="78AABF3F" w14:textId="24D05217" w:rsidR="00A96DFC" w:rsidRDefault="00A96DFC" w:rsidP="005F1658">
            <w:pPr>
              <w:jc w:val="left"/>
              <w:rPr>
                <w:sz w:val="20"/>
                <w:szCs w:val="20"/>
              </w:rPr>
            </w:pPr>
            <w:r w:rsidRPr="00A96DFC">
              <w:rPr>
                <w:sz w:val="20"/>
                <w:szCs w:val="20"/>
              </w:rPr>
              <w:t>Décrire la composition des cheveux (p. ex., follicule, papille, glande sébacée, glande sudoripare, cuticule, lunule, matrice) en utilisant les termes justes en français.</w:t>
            </w:r>
          </w:p>
        </w:tc>
        <w:tc>
          <w:tcPr>
            <w:tcW w:w="3990" w:type="dxa"/>
            <w:shd w:val="clear" w:color="auto" w:fill="auto"/>
            <w:tcMar>
              <w:top w:w="100" w:type="dxa"/>
              <w:left w:w="100" w:type="dxa"/>
              <w:bottom w:w="100" w:type="dxa"/>
              <w:right w:w="100" w:type="dxa"/>
            </w:tcMar>
          </w:tcPr>
          <w:p w14:paraId="40A8BF4C" w14:textId="5A0EDE68" w:rsidR="0060347A" w:rsidRDefault="00A34F04" w:rsidP="003C6F02">
            <w:pPr>
              <w:jc w:val="left"/>
              <w:rPr>
                <w:sz w:val="20"/>
                <w:szCs w:val="20"/>
              </w:rPr>
            </w:pPr>
            <w:r>
              <w:rPr>
                <w:sz w:val="20"/>
                <w:szCs w:val="20"/>
              </w:rPr>
              <w:t xml:space="preserve">5.3 </w:t>
            </w:r>
            <w:r w:rsidR="00006EAF" w:rsidRPr="00006EAF">
              <w:rPr>
                <w:sz w:val="20"/>
                <w:szCs w:val="20"/>
              </w:rPr>
              <w:t>Décrire les propriétés des cheveux et du cuir chevelu.</w:t>
            </w:r>
          </w:p>
        </w:tc>
      </w:tr>
      <w:tr w:rsidR="0060347A" w14:paraId="04224F6B" w14:textId="77777777" w:rsidTr="00323A7E">
        <w:trPr>
          <w:trHeight w:val="1463"/>
        </w:trPr>
        <w:tc>
          <w:tcPr>
            <w:tcW w:w="1545" w:type="dxa"/>
            <w:shd w:val="clear" w:color="auto" w:fill="auto"/>
            <w:tcMar>
              <w:top w:w="100" w:type="dxa"/>
              <w:left w:w="100" w:type="dxa"/>
              <w:bottom w:w="100" w:type="dxa"/>
              <w:right w:w="100" w:type="dxa"/>
            </w:tcMar>
          </w:tcPr>
          <w:p w14:paraId="66A36BA3" w14:textId="77777777" w:rsidR="0060347A" w:rsidRDefault="0060347A">
            <w:pPr>
              <w:rPr>
                <w:sz w:val="20"/>
                <w:szCs w:val="20"/>
              </w:rPr>
            </w:pPr>
          </w:p>
          <w:p w14:paraId="266538A3" w14:textId="77777777" w:rsidR="0060347A" w:rsidRDefault="0060347A">
            <w:pPr>
              <w:rPr>
                <w:sz w:val="20"/>
                <w:szCs w:val="20"/>
              </w:rPr>
            </w:pPr>
          </w:p>
          <w:p w14:paraId="143A98B0" w14:textId="77777777" w:rsidR="0060347A" w:rsidRDefault="00A34F04">
            <w:pPr>
              <w:rPr>
                <w:sz w:val="20"/>
                <w:szCs w:val="20"/>
              </w:rPr>
            </w:pPr>
            <w:r>
              <w:rPr>
                <w:sz w:val="20"/>
                <w:szCs w:val="20"/>
              </w:rPr>
              <w:t>A1.2</w:t>
            </w:r>
          </w:p>
        </w:tc>
        <w:tc>
          <w:tcPr>
            <w:tcW w:w="4095" w:type="dxa"/>
            <w:shd w:val="clear" w:color="auto" w:fill="auto"/>
            <w:tcMar>
              <w:top w:w="100" w:type="dxa"/>
              <w:left w:w="100" w:type="dxa"/>
              <w:bottom w:w="100" w:type="dxa"/>
              <w:right w:w="100" w:type="dxa"/>
            </w:tcMar>
          </w:tcPr>
          <w:p w14:paraId="53599C29" w14:textId="04755EC1" w:rsidR="0060347A" w:rsidRDefault="00A96DFC" w:rsidP="003C6F02">
            <w:pPr>
              <w:spacing w:after="120"/>
              <w:jc w:val="left"/>
              <w:rPr>
                <w:sz w:val="20"/>
                <w:szCs w:val="20"/>
              </w:rPr>
            </w:pPr>
            <w:r>
              <w:rPr>
                <w:sz w:val="20"/>
                <w:szCs w:val="20"/>
              </w:rPr>
              <w:t>D</w:t>
            </w:r>
            <w:r w:rsidRPr="00A96DFC">
              <w:rPr>
                <w:sz w:val="20"/>
                <w:szCs w:val="20"/>
              </w:rPr>
              <w:t>éterminer les propriétés des cheveux, de la peau et des ongles (p. ex., porosité, élasticité, texture, densité, modèle de croissance, protection, pigmentation) qui sont pertinentes en coiffure et en esthétique.</w:t>
            </w:r>
          </w:p>
        </w:tc>
        <w:tc>
          <w:tcPr>
            <w:tcW w:w="3990" w:type="dxa"/>
            <w:shd w:val="clear" w:color="auto" w:fill="auto"/>
            <w:tcMar>
              <w:top w:w="100" w:type="dxa"/>
              <w:left w:w="100" w:type="dxa"/>
              <w:bottom w:w="100" w:type="dxa"/>
              <w:right w:w="100" w:type="dxa"/>
            </w:tcMar>
          </w:tcPr>
          <w:p w14:paraId="486A4A76" w14:textId="58D0B725" w:rsidR="00006EAF" w:rsidRDefault="00A34F04" w:rsidP="003C6F02">
            <w:pPr>
              <w:jc w:val="left"/>
              <w:rPr>
                <w:sz w:val="20"/>
                <w:szCs w:val="20"/>
              </w:rPr>
            </w:pPr>
            <w:r>
              <w:rPr>
                <w:sz w:val="20"/>
                <w:szCs w:val="20"/>
              </w:rPr>
              <w:t xml:space="preserve">5.3 </w:t>
            </w:r>
            <w:r w:rsidR="00006EAF" w:rsidRPr="00006EAF">
              <w:rPr>
                <w:sz w:val="20"/>
                <w:szCs w:val="20"/>
              </w:rPr>
              <w:t>Décrire les propriétés des cheveux et du cuir chevelu.</w:t>
            </w:r>
          </w:p>
          <w:p w14:paraId="72A02116" w14:textId="551619CB" w:rsidR="0060347A" w:rsidRDefault="00A34F04" w:rsidP="003C6F02">
            <w:pPr>
              <w:jc w:val="left"/>
              <w:rPr>
                <w:sz w:val="20"/>
                <w:szCs w:val="20"/>
              </w:rPr>
            </w:pPr>
            <w:r>
              <w:rPr>
                <w:sz w:val="20"/>
                <w:szCs w:val="20"/>
              </w:rPr>
              <w:t xml:space="preserve">8.3 </w:t>
            </w:r>
            <w:r w:rsidR="00006EAF" w:rsidRPr="00006EAF">
              <w:rPr>
                <w:sz w:val="20"/>
                <w:szCs w:val="20"/>
              </w:rPr>
              <w:t>Définir les éléments fondamentaux du design.</w:t>
            </w:r>
          </w:p>
        </w:tc>
      </w:tr>
      <w:tr w:rsidR="0060347A" w14:paraId="67C3A28C" w14:textId="77777777">
        <w:tc>
          <w:tcPr>
            <w:tcW w:w="1545" w:type="dxa"/>
            <w:shd w:val="clear" w:color="auto" w:fill="C9DAF8"/>
            <w:tcMar>
              <w:top w:w="100" w:type="dxa"/>
              <w:left w:w="100" w:type="dxa"/>
              <w:bottom w:w="100" w:type="dxa"/>
              <w:right w:w="100" w:type="dxa"/>
            </w:tcMar>
          </w:tcPr>
          <w:p w14:paraId="334D6A41" w14:textId="5B2E6190" w:rsidR="0060347A" w:rsidRDefault="00CF373B">
            <w:pPr>
              <w:rPr>
                <w:sz w:val="20"/>
                <w:szCs w:val="20"/>
              </w:rPr>
            </w:pPr>
            <w:r>
              <w:rPr>
                <w:sz w:val="20"/>
                <w:szCs w:val="20"/>
              </w:rPr>
              <w:t>Fondements</w:t>
            </w:r>
          </w:p>
        </w:tc>
        <w:tc>
          <w:tcPr>
            <w:tcW w:w="4095" w:type="dxa"/>
            <w:shd w:val="clear" w:color="auto" w:fill="C9DAF8"/>
            <w:tcMar>
              <w:top w:w="100" w:type="dxa"/>
              <w:left w:w="100" w:type="dxa"/>
              <w:bottom w:w="100" w:type="dxa"/>
              <w:right w:w="100" w:type="dxa"/>
            </w:tcMar>
          </w:tcPr>
          <w:p w14:paraId="3BF203CC" w14:textId="7EBD9E5B" w:rsidR="0060347A" w:rsidRDefault="00D54FD1" w:rsidP="003F5D56">
            <w:pPr>
              <w:jc w:val="left"/>
              <w:rPr>
                <w:sz w:val="20"/>
                <w:szCs w:val="20"/>
              </w:rPr>
            </w:pPr>
            <w:r>
              <w:rPr>
                <w:sz w:val="20"/>
                <w:szCs w:val="20"/>
              </w:rPr>
              <w:t>Produits, outils et procédés</w:t>
            </w:r>
          </w:p>
        </w:tc>
        <w:tc>
          <w:tcPr>
            <w:tcW w:w="3990" w:type="dxa"/>
            <w:shd w:val="clear" w:color="auto" w:fill="auto"/>
            <w:tcMar>
              <w:top w:w="100" w:type="dxa"/>
              <w:left w:w="100" w:type="dxa"/>
              <w:bottom w:w="100" w:type="dxa"/>
              <w:right w:w="100" w:type="dxa"/>
            </w:tcMar>
          </w:tcPr>
          <w:p w14:paraId="4E888E30" w14:textId="77777777" w:rsidR="0060347A" w:rsidRDefault="0060347A" w:rsidP="003C6F02">
            <w:pPr>
              <w:jc w:val="left"/>
              <w:rPr>
                <w:sz w:val="20"/>
                <w:szCs w:val="20"/>
              </w:rPr>
            </w:pPr>
          </w:p>
        </w:tc>
      </w:tr>
      <w:tr w:rsidR="0060347A" w14:paraId="4B3B3AE1" w14:textId="77777777">
        <w:tc>
          <w:tcPr>
            <w:tcW w:w="1545" w:type="dxa"/>
            <w:shd w:val="clear" w:color="auto" w:fill="auto"/>
            <w:tcMar>
              <w:top w:w="100" w:type="dxa"/>
              <w:left w:w="100" w:type="dxa"/>
              <w:bottom w:w="100" w:type="dxa"/>
              <w:right w:w="100" w:type="dxa"/>
            </w:tcMar>
          </w:tcPr>
          <w:p w14:paraId="573FD044" w14:textId="77777777" w:rsidR="0060347A" w:rsidRDefault="0060347A">
            <w:pPr>
              <w:rPr>
                <w:sz w:val="20"/>
                <w:szCs w:val="20"/>
              </w:rPr>
            </w:pPr>
          </w:p>
          <w:p w14:paraId="4625A0C3" w14:textId="77777777" w:rsidR="0060347A" w:rsidRDefault="00A34F04">
            <w:pPr>
              <w:rPr>
                <w:sz w:val="20"/>
                <w:szCs w:val="20"/>
              </w:rPr>
            </w:pPr>
            <w:r>
              <w:rPr>
                <w:sz w:val="20"/>
                <w:szCs w:val="20"/>
              </w:rPr>
              <w:t>A2.1</w:t>
            </w:r>
          </w:p>
        </w:tc>
        <w:tc>
          <w:tcPr>
            <w:tcW w:w="4095" w:type="dxa"/>
            <w:shd w:val="clear" w:color="auto" w:fill="auto"/>
            <w:tcMar>
              <w:top w:w="100" w:type="dxa"/>
              <w:left w:w="100" w:type="dxa"/>
              <w:bottom w:w="100" w:type="dxa"/>
              <w:right w:w="100" w:type="dxa"/>
            </w:tcMar>
          </w:tcPr>
          <w:p w14:paraId="71FCD7EF" w14:textId="70CAAAF4" w:rsidR="0060347A" w:rsidRDefault="007215FA" w:rsidP="003C6F02">
            <w:pPr>
              <w:jc w:val="left"/>
              <w:rPr>
                <w:sz w:val="20"/>
                <w:szCs w:val="20"/>
              </w:rPr>
            </w:pPr>
            <w:r w:rsidRPr="007215FA">
              <w:rPr>
                <w:sz w:val="20"/>
                <w:szCs w:val="20"/>
              </w:rPr>
              <w:t xml:space="preserve">Décrire une gamme de produits utilisés dans le secteur de la </w:t>
            </w:r>
            <w:r w:rsidR="00D54FD1" w:rsidRPr="007215FA">
              <w:rPr>
                <w:sz w:val="20"/>
                <w:szCs w:val="20"/>
              </w:rPr>
              <w:t>coiffure (</w:t>
            </w:r>
            <w:r w:rsidRPr="007215FA">
              <w:rPr>
                <w:sz w:val="20"/>
                <w:szCs w:val="20"/>
              </w:rPr>
              <w:t>p. ex., shampoing, revitalisant, colorant capillaire)</w:t>
            </w:r>
            <w:r w:rsidR="00D54FD1">
              <w:rPr>
                <w:sz w:val="20"/>
                <w:szCs w:val="20"/>
              </w:rPr>
              <w:t>.</w:t>
            </w:r>
          </w:p>
        </w:tc>
        <w:tc>
          <w:tcPr>
            <w:tcW w:w="3990" w:type="dxa"/>
            <w:shd w:val="clear" w:color="auto" w:fill="auto"/>
            <w:tcMar>
              <w:top w:w="100" w:type="dxa"/>
              <w:left w:w="100" w:type="dxa"/>
              <w:bottom w:w="100" w:type="dxa"/>
              <w:right w:w="100" w:type="dxa"/>
            </w:tcMar>
          </w:tcPr>
          <w:p w14:paraId="0BF4D926" w14:textId="16BE021C" w:rsidR="0060347A" w:rsidRDefault="00A34F04" w:rsidP="003C6F02">
            <w:pPr>
              <w:jc w:val="left"/>
              <w:rPr>
                <w:sz w:val="20"/>
                <w:szCs w:val="20"/>
              </w:rPr>
            </w:pPr>
            <w:r>
              <w:rPr>
                <w:sz w:val="20"/>
                <w:szCs w:val="20"/>
              </w:rPr>
              <w:t xml:space="preserve">8.4 </w:t>
            </w:r>
            <w:r w:rsidR="00006EAF" w:rsidRPr="00006EAF">
              <w:rPr>
                <w:sz w:val="20"/>
                <w:szCs w:val="20"/>
              </w:rPr>
              <w:t>Choisir et utiliser des produits de coiffure pour le coiffage humide, thermique et sec.</w:t>
            </w:r>
          </w:p>
        </w:tc>
      </w:tr>
      <w:tr w:rsidR="0060347A" w14:paraId="2A1FE0EA" w14:textId="77777777">
        <w:tc>
          <w:tcPr>
            <w:tcW w:w="1545" w:type="dxa"/>
            <w:shd w:val="clear" w:color="auto" w:fill="auto"/>
            <w:tcMar>
              <w:top w:w="100" w:type="dxa"/>
              <w:left w:w="100" w:type="dxa"/>
              <w:bottom w:w="100" w:type="dxa"/>
              <w:right w:w="100" w:type="dxa"/>
            </w:tcMar>
          </w:tcPr>
          <w:p w14:paraId="3A4EACCB" w14:textId="77777777" w:rsidR="0060347A" w:rsidRDefault="00A34F04">
            <w:pPr>
              <w:rPr>
                <w:sz w:val="20"/>
                <w:szCs w:val="20"/>
              </w:rPr>
            </w:pPr>
            <w:r>
              <w:rPr>
                <w:sz w:val="20"/>
                <w:szCs w:val="20"/>
              </w:rPr>
              <w:t>A2.2</w:t>
            </w:r>
          </w:p>
        </w:tc>
        <w:tc>
          <w:tcPr>
            <w:tcW w:w="4095" w:type="dxa"/>
            <w:shd w:val="clear" w:color="auto" w:fill="auto"/>
            <w:tcMar>
              <w:top w:w="100" w:type="dxa"/>
              <w:left w:w="100" w:type="dxa"/>
              <w:bottom w:w="100" w:type="dxa"/>
              <w:right w:w="100" w:type="dxa"/>
            </w:tcMar>
          </w:tcPr>
          <w:p w14:paraId="179820A2" w14:textId="5832918E" w:rsidR="0060347A" w:rsidRDefault="00D54FD1" w:rsidP="003C6F02">
            <w:pPr>
              <w:jc w:val="left"/>
              <w:rPr>
                <w:sz w:val="20"/>
                <w:szCs w:val="20"/>
              </w:rPr>
            </w:pPr>
            <w:r w:rsidRPr="00D54FD1">
              <w:rPr>
                <w:sz w:val="20"/>
                <w:szCs w:val="20"/>
              </w:rPr>
              <w:t>Décrire des outils couramment utilisés dans le secteur de la coiffure (p. ex., ciseaux, rouleau, sèche-cheveux) en utilisant les termes justes en français.</w:t>
            </w:r>
          </w:p>
        </w:tc>
        <w:tc>
          <w:tcPr>
            <w:tcW w:w="3990" w:type="dxa"/>
            <w:shd w:val="clear" w:color="auto" w:fill="auto"/>
            <w:tcMar>
              <w:top w:w="100" w:type="dxa"/>
              <w:left w:w="100" w:type="dxa"/>
              <w:bottom w:w="100" w:type="dxa"/>
              <w:right w:w="100" w:type="dxa"/>
            </w:tcMar>
          </w:tcPr>
          <w:p w14:paraId="4228966E" w14:textId="36C3A590" w:rsidR="0060347A" w:rsidRDefault="00A34F04" w:rsidP="003C6F02">
            <w:pPr>
              <w:jc w:val="left"/>
              <w:rPr>
                <w:sz w:val="20"/>
                <w:szCs w:val="20"/>
              </w:rPr>
            </w:pPr>
            <w:r>
              <w:rPr>
                <w:sz w:val="20"/>
                <w:szCs w:val="20"/>
              </w:rPr>
              <w:t xml:space="preserve">2.5 </w:t>
            </w:r>
            <w:r w:rsidR="00006EAF" w:rsidRPr="00006EAF">
              <w:rPr>
                <w:sz w:val="20"/>
                <w:szCs w:val="20"/>
              </w:rPr>
              <w:t>Évaluer et démontrer les principes fondamentaux de la sécurité électrique sur le lieu de travail.</w:t>
            </w:r>
          </w:p>
        </w:tc>
      </w:tr>
      <w:tr w:rsidR="0060347A" w14:paraId="08AFB96C" w14:textId="77777777">
        <w:trPr>
          <w:trHeight w:val="1639"/>
        </w:trPr>
        <w:tc>
          <w:tcPr>
            <w:tcW w:w="1545" w:type="dxa"/>
            <w:shd w:val="clear" w:color="auto" w:fill="auto"/>
            <w:tcMar>
              <w:top w:w="100" w:type="dxa"/>
              <w:left w:w="100" w:type="dxa"/>
              <w:bottom w:w="100" w:type="dxa"/>
              <w:right w:w="100" w:type="dxa"/>
            </w:tcMar>
          </w:tcPr>
          <w:p w14:paraId="24043A84" w14:textId="77777777" w:rsidR="0060347A" w:rsidRDefault="0060347A">
            <w:pPr>
              <w:rPr>
                <w:sz w:val="20"/>
                <w:szCs w:val="20"/>
              </w:rPr>
            </w:pPr>
          </w:p>
          <w:p w14:paraId="514594B2" w14:textId="77777777" w:rsidR="0060347A" w:rsidRDefault="0060347A">
            <w:pPr>
              <w:rPr>
                <w:sz w:val="20"/>
                <w:szCs w:val="20"/>
              </w:rPr>
            </w:pPr>
          </w:p>
          <w:p w14:paraId="75665A16" w14:textId="77777777" w:rsidR="0060347A" w:rsidRDefault="00A34F04">
            <w:pPr>
              <w:rPr>
                <w:sz w:val="20"/>
                <w:szCs w:val="20"/>
              </w:rPr>
            </w:pPr>
            <w:r>
              <w:rPr>
                <w:sz w:val="20"/>
                <w:szCs w:val="20"/>
              </w:rPr>
              <w:t>A2.3</w:t>
            </w:r>
          </w:p>
        </w:tc>
        <w:tc>
          <w:tcPr>
            <w:tcW w:w="4095" w:type="dxa"/>
            <w:shd w:val="clear" w:color="auto" w:fill="auto"/>
            <w:tcMar>
              <w:top w:w="100" w:type="dxa"/>
              <w:left w:w="100" w:type="dxa"/>
              <w:bottom w:w="100" w:type="dxa"/>
              <w:right w:w="100" w:type="dxa"/>
            </w:tcMar>
          </w:tcPr>
          <w:p w14:paraId="729AEDA2" w14:textId="354E5F04" w:rsidR="0060347A" w:rsidRDefault="00D54FD1" w:rsidP="003C6F02">
            <w:pPr>
              <w:jc w:val="left"/>
              <w:rPr>
                <w:sz w:val="20"/>
                <w:szCs w:val="20"/>
              </w:rPr>
            </w:pPr>
            <w:r w:rsidRPr="00D54FD1">
              <w:rPr>
                <w:sz w:val="20"/>
                <w:szCs w:val="20"/>
              </w:rPr>
              <w:t xml:space="preserve">Expliquer des procédés de coiffure à plusieurs </w:t>
            </w:r>
            <w:r w:rsidR="00CF373B" w:rsidRPr="00D54FD1">
              <w:rPr>
                <w:sz w:val="20"/>
                <w:szCs w:val="20"/>
              </w:rPr>
              <w:t>étapes (</w:t>
            </w:r>
            <w:r w:rsidRPr="00D54FD1">
              <w:rPr>
                <w:sz w:val="20"/>
                <w:szCs w:val="20"/>
              </w:rPr>
              <w:t xml:space="preserve">p. ex., </w:t>
            </w:r>
            <w:r w:rsidR="00CF373B">
              <w:rPr>
                <w:sz w:val="20"/>
                <w:szCs w:val="20"/>
              </w:rPr>
              <w:t>la lecture des instructions du manufacturier), le calcul mathématique (p. ex., pour mesurer les proportions des chimiques utilisés en coiffure), et l’utilisation sécuritaire des produits et équipements.</w:t>
            </w:r>
          </w:p>
        </w:tc>
        <w:tc>
          <w:tcPr>
            <w:tcW w:w="3990" w:type="dxa"/>
            <w:shd w:val="clear" w:color="auto" w:fill="auto"/>
            <w:tcMar>
              <w:top w:w="100" w:type="dxa"/>
              <w:left w:w="100" w:type="dxa"/>
              <w:bottom w:w="100" w:type="dxa"/>
              <w:right w:w="100" w:type="dxa"/>
            </w:tcMar>
          </w:tcPr>
          <w:p w14:paraId="2DBB621D" w14:textId="1EE3384F" w:rsidR="0060347A" w:rsidRDefault="00A34F04" w:rsidP="003C6F02">
            <w:pPr>
              <w:jc w:val="left"/>
              <w:rPr>
                <w:sz w:val="20"/>
                <w:szCs w:val="20"/>
              </w:rPr>
            </w:pPr>
            <w:r>
              <w:rPr>
                <w:sz w:val="20"/>
                <w:szCs w:val="20"/>
              </w:rPr>
              <w:t xml:space="preserve">1.2 </w:t>
            </w:r>
            <w:r w:rsidR="00006EAF" w:rsidRPr="00006EAF">
              <w:rPr>
                <w:sz w:val="20"/>
                <w:szCs w:val="20"/>
              </w:rPr>
              <w:t>Respecter la Loi sur la santé et la sécurité au travail (LSST) et les règlements du Système d'information sur les matières dangereuses utilisées au travail (SIMDUT), les fiches de données de sécurité (FDS) et les spécifications d'utilisation sécuritaire du fabricant.</w:t>
            </w:r>
          </w:p>
        </w:tc>
      </w:tr>
    </w:tbl>
    <w:p w14:paraId="09FBF62E" w14:textId="77777777" w:rsidR="0060347A" w:rsidRDefault="0060347A"/>
    <w:tbl>
      <w:tblPr>
        <w:tblW w:w="963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Caption w:val="Continuum of Skills"/>
        <w:tblDescription w:val="This table demonstrates links from the TXJ2O curriculum to the Hairstyling Level 1 Traning Standard.  "/>
      </w:tblPr>
      <w:tblGrid>
        <w:gridCol w:w="1545"/>
        <w:gridCol w:w="4095"/>
        <w:gridCol w:w="3990"/>
      </w:tblGrid>
      <w:tr w:rsidR="0060347A" w14:paraId="31EFABBD" w14:textId="77777777" w:rsidTr="00F473D0">
        <w:tc>
          <w:tcPr>
            <w:tcW w:w="1545" w:type="dxa"/>
            <w:shd w:val="clear" w:color="auto" w:fill="auto"/>
            <w:tcMar>
              <w:top w:w="100" w:type="dxa"/>
              <w:left w:w="100" w:type="dxa"/>
              <w:bottom w:w="100" w:type="dxa"/>
              <w:right w:w="100" w:type="dxa"/>
            </w:tcMar>
          </w:tcPr>
          <w:p w14:paraId="221FF0B8" w14:textId="4957477B" w:rsidR="0060347A" w:rsidRDefault="00A34F04">
            <w:pPr>
              <w:spacing w:after="0"/>
              <w:rPr>
                <w:b/>
                <w:sz w:val="22"/>
                <w:szCs w:val="22"/>
              </w:rPr>
            </w:pPr>
            <w:r>
              <w:rPr>
                <w:b/>
                <w:sz w:val="22"/>
                <w:szCs w:val="22"/>
              </w:rPr>
              <w:t>Cours</w:t>
            </w:r>
          </w:p>
        </w:tc>
        <w:tc>
          <w:tcPr>
            <w:tcW w:w="4095" w:type="dxa"/>
            <w:shd w:val="clear" w:color="auto" w:fill="auto"/>
            <w:tcMar>
              <w:top w:w="100" w:type="dxa"/>
              <w:left w:w="100" w:type="dxa"/>
              <w:bottom w:w="100" w:type="dxa"/>
              <w:right w:w="100" w:type="dxa"/>
            </w:tcMar>
          </w:tcPr>
          <w:p w14:paraId="3E628A8D" w14:textId="2AEBCA1E" w:rsidR="0060347A" w:rsidRDefault="00CF373B">
            <w:pPr>
              <w:spacing w:after="0"/>
              <w:jc w:val="center"/>
              <w:rPr>
                <w:b/>
                <w:sz w:val="22"/>
                <w:szCs w:val="22"/>
              </w:rPr>
            </w:pPr>
            <w:r>
              <w:rPr>
                <w:b/>
                <w:sz w:val="22"/>
                <w:szCs w:val="22"/>
              </w:rPr>
              <w:t>10</w:t>
            </w:r>
            <w:r w:rsidRPr="00D54FD1">
              <w:rPr>
                <w:b/>
                <w:sz w:val="22"/>
                <w:szCs w:val="22"/>
                <w:vertAlign w:val="superscript"/>
              </w:rPr>
              <w:t>e</w:t>
            </w:r>
            <w:r>
              <w:rPr>
                <w:b/>
                <w:sz w:val="22"/>
                <w:szCs w:val="22"/>
              </w:rPr>
              <w:t xml:space="preserve"> année, cours ouvert – TXJ2O</w:t>
            </w:r>
          </w:p>
        </w:tc>
        <w:tc>
          <w:tcPr>
            <w:tcW w:w="3990" w:type="dxa"/>
            <w:shd w:val="clear" w:color="auto" w:fill="auto"/>
            <w:tcMar>
              <w:top w:w="100" w:type="dxa"/>
              <w:left w:w="100" w:type="dxa"/>
              <w:bottom w:w="100" w:type="dxa"/>
              <w:right w:w="100" w:type="dxa"/>
            </w:tcMar>
          </w:tcPr>
          <w:p w14:paraId="656A168A" w14:textId="45E74AF2" w:rsidR="0060347A" w:rsidRDefault="00CF373B">
            <w:pPr>
              <w:spacing w:after="0"/>
              <w:jc w:val="center"/>
              <w:rPr>
                <w:b/>
                <w:sz w:val="22"/>
                <w:szCs w:val="22"/>
              </w:rPr>
            </w:pPr>
            <w:r>
              <w:rPr>
                <w:b/>
                <w:sz w:val="22"/>
                <w:szCs w:val="22"/>
              </w:rPr>
              <w:t>Niveau</w:t>
            </w:r>
            <w:r w:rsidR="00A34F04">
              <w:rPr>
                <w:b/>
                <w:sz w:val="22"/>
                <w:szCs w:val="22"/>
              </w:rPr>
              <w:t xml:space="preserve"> 1 </w:t>
            </w:r>
          </w:p>
        </w:tc>
      </w:tr>
      <w:tr w:rsidR="0060347A" w14:paraId="640FDFF4" w14:textId="77777777" w:rsidTr="0064781C">
        <w:tblPrEx>
          <w:tblCellMar>
            <w:top w:w="100" w:type="dxa"/>
            <w:left w:w="100" w:type="dxa"/>
            <w:bottom w:w="100" w:type="dxa"/>
            <w:right w:w="100" w:type="dxa"/>
          </w:tblCellMar>
        </w:tblPrEx>
        <w:trPr>
          <w:tblHeader/>
        </w:trPr>
        <w:tc>
          <w:tcPr>
            <w:tcW w:w="1545" w:type="dxa"/>
            <w:shd w:val="clear" w:color="auto" w:fill="C9DAF8"/>
            <w:tcMar>
              <w:top w:w="100" w:type="dxa"/>
              <w:left w:w="100" w:type="dxa"/>
              <w:bottom w:w="100" w:type="dxa"/>
              <w:right w:w="100" w:type="dxa"/>
            </w:tcMar>
          </w:tcPr>
          <w:p w14:paraId="529C31F3" w14:textId="77F61169" w:rsidR="0060347A" w:rsidRDefault="00CF373B">
            <w:pPr>
              <w:rPr>
                <w:sz w:val="20"/>
                <w:szCs w:val="20"/>
              </w:rPr>
            </w:pPr>
            <w:r>
              <w:rPr>
                <w:sz w:val="20"/>
                <w:szCs w:val="20"/>
              </w:rPr>
              <w:t>Processus</w:t>
            </w:r>
          </w:p>
        </w:tc>
        <w:tc>
          <w:tcPr>
            <w:tcW w:w="4095" w:type="dxa"/>
            <w:shd w:val="clear" w:color="auto" w:fill="C9DAF8"/>
            <w:tcMar>
              <w:top w:w="100" w:type="dxa"/>
              <w:left w:w="100" w:type="dxa"/>
              <w:bottom w:w="100" w:type="dxa"/>
              <w:right w:w="100" w:type="dxa"/>
            </w:tcMar>
          </w:tcPr>
          <w:p w14:paraId="4D350B45" w14:textId="643E3E40" w:rsidR="0060347A" w:rsidRDefault="00CF373B" w:rsidP="003F5D56">
            <w:pPr>
              <w:spacing w:after="60"/>
              <w:jc w:val="left"/>
              <w:rPr>
                <w:sz w:val="20"/>
                <w:szCs w:val="20"/>
              </w:rPr>
            </w:pPr>
            <w:r>
              <w:rPr>
                <w:sz w:val="20"/>
                <w:szCs w:val="20"/>
              </w:rPr>
              <w:t>Concevoir des services de coiffure et d’esthétique</w:t>
            </w:r>
          </w:p>
        </w:tc>
        <w:tc>
          <w:tcPr>
            <w:tcW w:w="3990" w:type="dxa"/>
            <w:shd w:val="clear" w:color="auto" w:fill="auto"/>
            <w:tcMar>
              <w:top w:w="100" w:type="dxa"/>
              <w:left w:w="100" w:type="dxa"/>
              <w:bottom w:w="100" w:type="dxa"/>
              <w:right w:w="100" w:type="dxa"/>
            </w:tcMar>
          </w:tcPr>
          <w:p w14:paraId="06FE47A9" w14:textId="77777777" w:rsidR="0060347A" w:rsidRDefault="0060347A">
            <w:pPr>
              <w:jc w:val="center"/>
              <w:rPr>
                <w:sz w:val="20"/>
                <w:szCs w:val="20"/>
              </w:rPr>
            </w:pPr>
          </w:p>
        </w:tc>
      </w:tr>
      <w:tr w:rsidR="0060347A" w14:paraId="6E233CC0" w14:textId="77777777">
        <w:tblPrEx>
          <w:tblCellMar>
            <w:top w:w="100" w:type="dxa"/>
            <w:left w:w="100" w:type="dxa"/>
            <w:bottom w:w="100" w:type="dxa"/>
            <w:right w:w="100" w:type="dxa"/>
          </w:tblCellMar>
        </w:tblPrEx>
        <w:tc>
          <w:tcPr>
            <w:tcW w:w="1545" w:type="dxa"/>
            <w:shd w:val="clear" w:color="auto" w:fill="auto"/>
            <w:tcMar>
              <w:top w:w="100" w:type="dxa"/>
              <w:left w:w="100" w:type="dxa"/>
              <w:bottom w:w="100" w:type="dxa"/>
              <w:right w:w="100" w:type="dxa"/>
            </w:tcMar>
          </w:tcPr>
          <w:p w14:paraId="500F915F" w14:textId="77777777" w:rsidR="0060347A" w:rsidRDefault="0060347A">
            <w:pPr>
              <w:rPr>
                <w:sz w:val="20"/>
                <w:szCs w:val="20"/>
              </w:rPr>
            </w:pPr>
          </w:p>
          <w:p w14:paraId="0048BB6A" w14:textId="77777777" w:rsidR="0060347A" w:rsidRDefault="00A34F04">
            <w:pPr>
              <w:rPr>
                <w:sz w:val="20"/>
                <w:szCs w:val="20"/>
              </w:rPr>
            </w:pPr>
            <w:r>
              <w:rPr>
                <w:sz w:val="20"/>
                <w:szCs w:val="20"/>
              </w:rPr>
              <w:t>B1.1</w:t>
            </w:r>
          </w:p>
        </w:tc>
        <w:tc>
          <w:tcPr>
            <w:tcW w:w="4095" w:type="dxa"/>
            <w:shd w:val="clear" w:color="auto" w:fill="auto"/>
            <w:tcMar>
              <w:top w:w="100" w:type="dxa"/>
              <w:left w:w="100" w:type="dxa"/>
              <w:bottom w:w="100" w:type="dxa"/>
              <w:right w:w="100" w:type="dxa"/>
            </w:tcMar>
          </w:tcPr>
          <w:p w14:paraId="202D8822" w14:textId="419D53CE" w:rsidR="0060347A" w:rsidRDefault="00006EAF" w:rsidP="003C6F02">
            <w:pPr>
              <w:spacing w:after="60"/>
              <w:jc w:val="left"/>
              <w:rPr>
                <w:sz w:val="20"/>
                <w:szCs w:val="20"/>
              </w:rPr>
            </w:pPr>
            <w:r w:rsidRPr="00006EAF">
              <w:rPr>
                <w:sz w:val="20"/>
                <w:szCs w:val="20"/>
              </w:rPr>
              <w:t>Choisir des matériaux, des outils et des produits sûrs et appropriés et les utiliser correctement pour effectuer des services de salon professionnels (p. ex. fers thermiques, laque pour cheveux).</w:t>
            </w:r>
          </w:p>
        </w:tc>
        <w:tc>
          <w:tcPr>
            <w:tcW w:w="3990" w:type="dxa"/>
            <w:shd w:val="clear" w:color="auto" w:fill="auto"/>
            <w:tcMar>
              <w:top w:w="100" w:type="dxa"/>
              <w:left w:w="100" w:type="dxa"/>
              <w:bottom w:w="100" w:type="dxa"/>
              <w:right w:w="100" w:type="dxa"/>
            </w:tcMar>
          </w:tcPr>
          <w:p w14:paraId="0DCC353E" w14:textId="30E52DDD" w:rsidR="0060347A" w:rsidRDefault="00A34F04" w:rsidP="003C6F02">
            <w:pPr>
              <w:jc w:val="left"/>
              <w:rPr>
                <w:sz w:val="20"/>
                <w:szCs w:val="20"/>
              </w:rPr>
            </w:pPr>
            <w:r>
              <w:rPr>
                <w:sz w:val="20"/>
                <w:szCs w:val="20"/>
              </w:rPr>
              <w:t xml:space="preserve">2.8 </w:t>
            </w:r>
            <w:r w:rsidR="00006EAF" w:rsidRPr="00006EAF">
              <w:rPr>
                <w:sz w:val="20"/>
                <w:szCs w:val="20"/>
              </w:rPr>
              <w:t>Utiliser et entretenir les équipements conformément aux spécifications des fabricants.</w:t>
            </w:r>
          </w:p>
        </w:tc>
      </w:tr>
      <w:tr w:rsidR="0060347A" w14:paraId="0C4570D1" w14:textId="77777777">
        <w:tblPrEx>
          <w:tblCellMar>
            <w:top w:w="100" w:type="dxa"/>
            <w:left w:w="100" w:type="dxa"/>
            <w:bottom w:w="100" w:type="dxa"/>
            <w:right w:w="100" w:type="dxa"/>
          </w:tblCellMar>
        </w:tblPrEx>
        <w:tc>
          <w:tcPr>
            <w:tcW w:w="1545" w:type="dxa"/>
            <w:shd w:val="clear" w:color="auto" w:fill="auto"/>
            <w:tcMar>
              <w:top w:w="100" w:type="dxa"/>
              <w:left w:w="100" w:type="dxa"/>
              <w:bottom w:w="100" w:type="dxa"/>
              <w:right w:w="100" w:type="dxa"/>
            </w:tcMar>
          </w:tcPr>
          <w:p w14:paraId="58DE788D" w14:textId="77777777" w:rsidR="0060347A" w:rsidRDefault="0060347A">
            <w:pPr>
              <w:rPr>
                <w:sz w:val="20"/>
                <w:szCs w:val="20"/>
              </w:rPr>
            </w:pPr>
          </w:p>
          <w:p w14:paraId="69C39B27" w14:textId="77777777" w:rsidR="0060347A" w:rsidRDefault="00A34F04">
            <w:pPr>
              <w:rPr>
                <w:sz w:val="20"/>
                <w:szCs w:val="20"/>
              </w:rPr>
            </w:pPr>
            <w:r>
              <w:rPr>
                <w:sz w:val="20"/>
                <w:szCs w:val="20"/>
              </w:rPr>
              <w:t>B1.2</w:t>
            </w:r>
          </w:p>
        </w:tc>
        <w:tc>
          <w:tcPr>
            <w:tcW w:w="4095" w:type="dxa"/>
            <w:shd w:val="clear" w:color="auto" w:fill="auto"/>
            <w:tcMar>
              <w:top w:w="100" w:type="dxa"/>
              <w:left w:w="100" w:type="dxa"/>
              <w:bottom w:w="100" w:type="dxa"/>
              <w:right w:w="100" w:type="dxa"/>
            </w:tcMar>
          </w:tcPr>
          <w:p w14:paraId="10241085" w14:textId="2E54A03D" w:rsidR="0060347A" w:rsidRDefault="00006EAF" w:rsidP="003C6F02">
            <w:pPr>
              <w:spacing w:after="60"/>
              <w:jc w:val="left"/>
              <w:rPr>
                <w:sz w:val="20"/>
                <w:szCs w:val="20"/>
              </w:rPr>
            </w:pPr>
            <w:r w:rsidRPr="00006EAF">
              <w:rPr>
                <w:sz w:val="20"/>
                <w:szCs w:val="20"/>
              </w:rPr>
              <w:t>Identifier les produits et équipements de stérilisation et d'assainissement appropriés et les utiliser correctement lors de la prestation de services de salon (par exemple, désinfectants, désinfectants pour les mains).</w:t>
            </w:r>
          </w:p>
        </w:tc>
        <w:tc>
          <w:tcPr>
            <w:tcW w:w="3990" w:type="dxa"/>
            <w:shd w:val="clear" w:color="auto" w:fill="auto"/>
            <w:tcMar>
              <w:top w:w="100" w:type="dxa"/>
              <w:left w:w="100" w:type="dxa"/>
              <w:bottom w:w="100" w:type="dxa"/>
              <w:right w:w="100" w:type="dxa"/>
            </w:tcMar>
          </w:tcPr>
          <w:p w14:paraId="529A80A1" w14:textId="3550132E" w:rsidR="0060347A" w:rsidRDefault="00A34F04" w:rsidP="003C6F02">
            <w:pPr>
              <w:jc w:val="left"/>
              <w:rPr>
                <w:sz w:val="20"/>
                <w:szCs w:val="20"/>
              </w:rPr>
            </w:pPr>
            <w:r>
              <w:rPr>
                <w:sz w:val="20"/>
                <w:szCs w:val="20"/>
              </w:rPr>
              <w:t xml:space="preserve">2.3 </w:t>
            </w:r>
            <w:r w:rsidR="00006EAF" w:rsidRPr="00006EAF">
              <w:rPr>
                <w:sz w:val="20"/>
                <w:szCs w:val="20"/>
              </w:rPr>
              <w:t>Mettre en œuvre des méthodes d'assainissement, de désinfection, de contrôle des infections et d'élimination des matériaux pour maintenir un lieu de travail sûr, organisé et sanitaire.</w:t>
            </w:r>
          </w:p>
        </w:tc>
      </w:tr>
      <w:tr w:rsidR="0060347A" w14:paraId="2EA23098" w14:textId="77777777">
        <w:tblPrEx>
          <w:tblCellMar>
            <w:top w:w="100" w:type="dxa"/>
            <w:left w:w="100" w:type="dxa"/>
            <w:bottom w:w="100" w:type="dxa"/>
            <w:right w:w="100" w:type="dxa"/>
          </w:tblCellMar>
        </w:tblPrEx>
        <w:tc>
          <w:tcPr>
            <w:tcW w:w="1545" w:type="dxa"/>
            <w:shd w:val="clear" w:color="auto" w:fill="auto"/>
            <w:tcMar>
              <w:top w:w="100" w:type="dxa"/>
              <w:left w:w="100" w:type="dxa"/>
              <w:bottom w:w="100" w:type="dxa"/>
              <w:right w:w="100" w:type="dxa"/>
            </w:tcMar>
          </w:tcPr>
          <w:p w14:paraId="5F05AA9C" w14:textId="77777777" w:rsidR="0060347A" w:rsidRDefault="0060347A">
            <w:pPr>
              <w:rPr>
                <w:sz w:val="20"/>
                <w:szCs w:val="20"/>
              </w:rPr>
            </w:pPr>
          </w:p>
          <w:p w14:paraId="776F14B6" w14:textId="77777777" w:rsidR="0060347A" w:rsidRDefault="00A34F04">
            <w:pPr>
              <w:rPr>
                <w:sz w:val="20"/>
                <w:szCs w:val="20"/>
              </w:rPr>
            </w:pPr>
            <w:r>
              <w:rPr>
                <w:sz w:val="20"/>
                <w:szCs w:val="20"/>
              </w:rPr>
              <w:t>B1.3</w:t>
            </w:r>
          </w:p>
        </w:tc>
        <w:tc>
          <w:tcPr>
            <w:tcW w:w="4095" w:type="dxa"/>
            <w:shd w:val="clear" w:color="auto" w:fill="auto"/>
            <w:tcMar>
              <w:top w:w="100" w:type="dxa"/>
              <w:left w:w="100" w:type="dxa"/>
              <w:bottom w:w="100" w:type="dxa"/>
              <w:right w:w="100" w:type="dxa"/>
            </w:tcMar>
          </w:tcPr>
          <w:p w14:paraId="23FA217E" w14:textId="73132DB2" w:rsidR="0060347A" w:rsidRDefault="00006EAF" w:rsidP="000B5810">
            <w:pPr>
              <w:spacing w:after="60"/>
              <w:jc w:val="left"/>
              <w:rPr>
                <w:sz w:val="20"/>
                <w:szCs w:val="20"/>
              </w:rPr>
            </w:pPr>
            <w:r w:rsidRPr="00006EAF">
              <w:rPr>
                <w:sz w:val="20"/>
                <w:szCs w:val="20"/>
              </w:rPr>
              <w:t>Respecter les réglementations relatives à la santé et à la sécurité sur le lieu de travail lors de la manipulation des produits et des équipements du salon (par exemple, les réglementations relatives à la manipulation et au stockage des produits chimiques, la prévention des dommages causés par les déversements et les émissions de vapeur, le port d'équipements de protection individuelle).</w:t>
            </w:r>
          </w:p>
        </w:tc>
        <w:tc>
          <w:tcPr>
            <w:tcW w:w="3990" w:type="dxa"/>
            <w:shd w:val="clear" w:color="auto" w:fill="auto"/>
            <w:tcMar>
              <w:top w:w="100" w:type="dxa"/>
              <w:left w:w="100" w:type="dxa"/>
              <w:bottom w:w="100" w:type="dxa"/>
              <w:right w:w="100" w:type="dxa"/>
            </w:tcMar>
          </w:tcPr>
          <w:p w14:paraId="4DE39399" w14:textId="3E53B948" w:rsidR="0060347A" w:rsidRDefault="00A34F04" w:rsidP="000B5810">
            <w:pPr>
              <w:jc w:val="left"/>
              <w:rPr>
                <w:sz w:val="20"/>
                <w:szCs w:val="20"/>
              </w:rPr>
            </w:pPr>
            <w:r>
              <w:rPr>
                <w:sz w:val="20"/>
                <w:szCs w:val="20"/>
              </w:rPr>
              <w:t xml:space="preserve">1.2 </w:t>
            </w:r>
            <w:r w:rsidR="00006EAF" w:rsidRPr="00006EAF">
              <w:rPr>
                <w:sz w:val="20"/>
                <w:szCs w:val="20"/>
              </w:rPr>
              <w:t>Respecter la Loi sur la santé et la sécurité au travail (LSST) et les règlements du Système d'information sur les matières dangereuses utilisées au travail (SIMDUT), les fiches de données de sécurité (FDS) et les spécifications d'utilisation sécuritaire du fabricant.</w:t>
            </w:r>
          </w:p>
        </w:tc>
      </w:tr>
      <w:tr w:rsidR="0060347A" w14:paraId="5098B325" w14:textId="77777777">
        <w:tblPrEx>
          <w:tblCellMar>
            <w:top w:w="100" w:type="dxa"/>
            <w:left w:w="100" w:type="dxa"/>
            <w:bottom w:w="100" w:type="dxa"/>
            <w:right w:w="100" w:type="dxa"/>
          </w:tblCellMar>
        </w:tblPrEx>
        <w:tc>
          <w:tcPr>
            <w:tcW w:w="1545" w:type="dxa"/>
            <w:shd w:val="clear" w:color="auto" w:fill="auto"/>
            <w:tcMar>
              <w:top w:w="100" w:type="dxa"/>
              <w:left w:w="100" w:type="dxa"/>
              <w:bottom w:w="100" w:type="dxa"/>
              <w:right w:w="100" w:type="dxa"/>
            </w:tcMar>
          </w:tcPr>
          <w:p w14:paraId="1F2F1328" w14:textId="77777777" w:rsidR="0060347A" w:rsidRDefault="0060347A">
            <w:pPr>
              <w:rPr>
                <w:sz w:val="20"/>
                <w:szCs w:val="20"/>
              </w:rPr>
            </w:pPr>
          </w:p>
          <w:p w14:paraId="6BFEBA7F" w14:textId="77777777" w:rsidR="0060347A" w:rsidRDefault="00A34F04">
            <w:pPr>
              <w:rPr>
                <w:sz w:val="20"/>
                <w:szCs w:val="20"/>
              </w:rPr>
            </w:pPr>
            <w:r>
              <w:rPr>
                <w:sz w:val="20"/>
                <w:szCs w:val="20"/>
              </w:rPr>
              <w:t>B1.4</w:t>
            </w:r>
          </w:p>
        </w:tc>
        <w:tc>
          <w:tcPr>
            <w:tcW w:w="4095" w:type="dxa"/>
            <w:shd w:val="clear" w:color="auto" w:fill="auto"/>
            <w:tcMar>
              <w:top w:w="100" w:type="dxa"/>
              <w:left w:w="100" w:type="dxa"/>
              <w:bottom w:w="100" w:type="dxa"/>
              <w:right w:w="100" w:type="dxa"/>
            </w:tcMar>
          </w:tcPr>
          <w:p w14:paraId="26459997" w14:textId="1635AABF" w:rsidR="0060347A" w:rsidRDefault="00006EAF" w:rsidP="000B5810">
            <w:pPr>
              <w:spacing w:after="120"/>
              <w:jc w:val="left"/>
              <w:rPr>
                <w:sz w:val="20"/>
                <w:szCs w:val="20"/>
              </w:rPr>
            </w:pPr>
            <w:r w:rsidRPr="00006EAF">
              <w:rPr>
                <w:sz w:val="20"/>
                <w:szCs w:val="20"/>
              </w:rPr>
              <w:t>Appliquer les principes ergonomiques appropriés sur le lieu de travail en ajustant correctement l'équipement et les outils afin de maintenir une bonne posture pendant le travail (par exemple, en utilisant une extension de stand mannequin).</w:t>
            </w:r>
          </w:p>
        </w:tc>
        <w:tc>
          <w:tcPr>
            <w:tcW w:w="3990" w:type="dxa"/>
            <w:shd w:val="clear" w:color="auto" w:fill="auto"/>
            <w:tcMar>
              <w:top w:w="100" w:type="dxa"/>
              <w:left w:w="100" w:type="dxa"/>
              <w:bottom w:w="100" w:type="dxa"/>
              <w:right w:w="100" w:type="dxa"/>
            </w:tcMar>
          </w:tcPr>
          <w:p w14:paraId="57220EA5" w14:textId="44AAAF7C" w:rsidR="0060347A" w:rsidRDefault="00A34F04" w:rsidP="000B5810">
            <w:pPr>
              <w:jc w:val="left"/>
              <w:rPr>
                <w:sz w:val="20"/>
                <w:szCs w:val="20"/>
              </w:rPr>
            </w:pPr>
            <w:r>
              <w:rPr>
                <w:sz w:val="20"/>
                <w:szCs w:val="20"/>
              </w:rPr>
              <w:t xml:space="preserve">2.7 </w:t>
            </w:r>
            <w:r w:rsidR="00006EAF" w:rsidRPr="00006EAF">
              <w:rPr>
                <w:sz w:val="20"/>
                <w:szCs w:val="20"/>
              </w:rPr>
              <w:t>Maintenir une posture et une position efficaces du corps pendant le service.</w:t>
            </w:r>
          </w:p>
        </w:tc>
      </w:tr>
      <w:tr w:rsidR="0060347A" w14:paraId="45DD1301" w14:textId="77777777">
        <w:tblPrEx>
          <w:tblCellMar>
            <w:top w:w="100" w:type="dxa"/>
            <w:left w:w="100" w:type="dxa"/>
            <w:bottom w:w="100" w:type="dxa"/>
            <w:right w:w="100" w:type="dxa"/>
          </w:tblCellMar>
        </w:tblPrEx>
        <w:tc>
          <w:tcPr>
            <w:tcW w:w="1545" w:type="dxa"/>
            <w:shd w:val="clear" w:color="auto" w:fill="auto"/>
            <w:tcMar>
              <w:top w:w="100" w:type="dxa"/>
              <w:left w:w="100" w:type="dxa"/>
              <w:bottom w:w="100" w:type="dxa"/>
              <w:right w:w="100" w:type="dxa"/>
            </w:tcMar>
          </w:tcPr>
          <w:p w14:paraId="0D1D7F2A" w14:textId="77777777" w:rsidR="0060347A" w:rsidRDefault="0060347A">
            <w:pPr>
              <w:rPr>
                <w:sz w:val="20"/>
                <w:szCs w:val="20"/>
              </w:rPr>
            </w:pPr>
          </w:p>
          <w:p w14:paraId="3FA4373D" w14:textId="77777777" w:rsidR="0060347A" w:rsidRDefault="0060347A">
            <w:pPr>
              <w:rPr>
                <w:sz w:val="20"/>
                <w:szCs w:val="20"/>
              </w:rPr>
            </w:pPr>
          </w:p>
          <w:p w14:paraId="19E7F5DB" w14:textId="77777777" w:rsidR="0060347A" w:rsidRDefault="0060347A">
            <w:pPr>
              <w:rPr>
                <w:sz w:val="20"/>
                <w:szCs w:val="20"/>
              </w:rPr>
            </w:pPr>
          </w:p>
          <w:p w14:paraId="72CF8C1A" w14:textId="77777777" w:rsidR="0060347A" w:rsidRDefault="00A34F04">
            <w:pPr>
              <w:rPr>
                <w:sz w:val="20"/>
                <w:szCs w:val="20"/>
              </w:rPr>
            </w:pPr>
            <w:r>
              <w:rPr>
                <w:sz w:val="20"/>
                <w:szCs w:val="20"/>
              </w:rPr>
              <w:t>B1.5</w:t>
            </w:r>
          </w:p>
        </w:tc>
        <w:tc>
          <w:tcPr>
            <w:tcW w:w="4095" w:type="dxa"/>
            <w:shd w:val="clear" w:color="auto" w:fill="auto"/>
            <w:tcMar>
              <w:top w:w="100" w:type="dxa"/>
              <w:left w:w="100" w:type="dxa"/>
              <w:bottom w:w="100" w:type="dxa"/>
              <w:right w:w="100" w:type="dxa"/>
            </w:tcMar>
          </w:tcPr>
          <w:p w14:paraId="1F3EAE78" w14:textId="6CFAFDDE" w:rsidR="0060347A" w:rsidRDefault="00006EAF" w:rsidP="000B5810">
            <w:pPr>
              <w:jc w:val="left"/>
              <w:rPr>
                <w:sz w:val="20"/>
                <w:szCs w:val="20"/>
              </w:rPr>
            </w:pPr>
            <w:r w:rsidRPr="00006EAF">
              <w:rPr>
                <w:sz w:val="20"/>
                <w:szCs w:val="20"/>
              </w:rPr>
              <w:t>Effectuer une variété de procédures de coiffure (p. ex., coiffure thermique, mise en plis humide</w:t>
            </w:r>
            <w:r w:rsidR="00D820F4">
              <w:rPr>
                <w:sz w:val="20"/>
                <w:szCs w:val="20"/>
              </w:rPr>
              <w:t>s</w:t>
            </w:r>
            <w:r w:rsidRPr="00006EAF">
              <w:rPr>
                <w:sz w:val="20"/>
                <w:szCs w:val="20"/>
              </w:rPr>
              <w:t>) pour une variété d'objectifs/occasions (p. ex., cérémonies culturelles, production théâtrale, journées clients, défilés de mode, comédies musicales, événements caritatifs).</w:t>
            </w:r>
          </w:p>
        </w:tc>
        <w:tc>
          <w:tcPr>
            <w:tcW w:w="3990" w:type="dxa"/>
            <w:shd w:val="clear" w:color="auto" w:fill="auto"/>
            <w:tcMar>
              <w:top w:w="100" w:type="dxa"/>
              <w:left w:w="100" w:type="dxa"/>
              <w:bottom w:w="100" w:type="dxa"/>
              <w:right w:w="100" w:type="dxa"/>
            </w:tcMar>
          </w:tcPr>
          <w:p w14:paraId="42B7F029" w14:textId="5BD0EA04" w:rsidR="0060347A" w:rsidRDefault="00A34F04" w:rsidP="000B5810">
            <w:pPr>
              <w:jc w:val="left"/>
              <w:rPr>
                <w:sz w:val="20"/>
                <w:szCs w:val="20"/>
              </w:rPr>
            </w:pPr>
            <w:r>
              <w:rPr>
                <w:sz w:val="20"/>
                <w:szCs w:val="20"/>
              </w:rPr>
              <w:t xml:space="preserve">8.5 </w:t>
            </w:r>
            <w:r w:rsidR="00006EAF" w:rsidRPr="00006EAF">
              <w:rPr>
                <w:sz w:val="20"/>
                <w:szCs w:val="20"/>
              </w:rPr>
              <w:t>Déterminer et démontrer le contrôle de base du placement de l'outil pour le résultat souhaité.</w:t>
            </w:r>
          </w:p>
          <w:p w14:paraId="25852213" w14:textId="446E557D" w:rsidR="0060347A" w:rsidRDefault="00A34F04" w:rsidP="000B5810">
            <w:pPr>
              <w:spacing w:before="60"/>
              <w:jc w:val="left"/>
              <w:rPr>
                <w:sz w:val="20"/>
                <w:szCs w:val="20"/>
              </w:rPr>
            </w:pPr>
            <w:r>
              <w:rPr>
                <w:sz w:val="20"/>
                <w:szCs w:val="20"/>
              </w:rPr>
              <w:t xml:space="preserve">8.6 </w:t>
            </w:r>
            <w:r w:rsidR="00006EAF" w:rsidRPr="00006EAF">
              <w:rPr>
                <w:sz w:val="20"/>
                <w:szCs w:val="20"/>
              </w:rPr>
              <w:t>Coiffez les cheveux mouillés à l'aide de séchoirs, de brosses, de séchoirs à capot, de rouleaux, de boucles à épingles, de tresses et d'ondulations au doigt.</w:t>
            </w:r>
          </w:p>
          <w:p w14:paraId="7F78E9D2" w14:textId="7B895F30" w:rsidR="0060347A" w:rsidRDefault="00A34F04" w:rsidP="000B5810">
            <w:pPr>
              <w:spacing w:before="60"/>
              <w:jc w:val="left"/>
              <w:rPr>
                <w:sz w:val="20"/>
                <w:szCs w:val="20"/>
              </w:rPr>
            </w:pPr>
            <w:r>
              <w:rPr>
                <w:sz w:val="20"/>
                <w:szCs w:val="20"/>
              </w:rPr>
              <w:t xml:space="preserve">8.7 </w:t>
            </w:r>
            <w:r w:rsidR="00006EAF" w:rsidRPr="00006EAF">
              <w:rPr>
                <w:sz w:val="20"/>
                <w:szCs w:val="20"/>
              </w:rPr>
              <w:t>Fixation thermique des cheveux à l'aide de séchoirs, de séchoirs à capot, de fers à friser, de fers plats et de rouleaux.</w:t>
            </w:r>
          </w:p>
          <w:p w14:paraId="5CAF22F6" w14:textId="73A4CE3C" w:rsidR="0060347A" w:rsidRDefault="00A34F04" w:rsidP="000B5810">
            <w:pPr>
              <w:spacing w:before="60"/>
              <w:jc w:val="left"/>
              <w:rPr>
                <w:sz w:val="20"/>
                <w:szCs w:val="20"/>
              </w:rPr>
            </w:pPr>
            <w:r>
              <w:rPr>
                <w:sz w:val="20"/>
                <w:szCs w:val="20"/>
              </w:rPr>
              <w:t xml:space="preserve">8.8 </w:t>
            </w:r>
            <w:r w:rsidR="00006EAF" w:rsidRPr="00006EAF">
              <w:rPr>
                <w:sz w:val="20"/>
                <w:szCs w:val="20"/>
              </w:rPr>
              <w:t>Effectuer un service de coiffure formelle sur des cheveux moyens à longs.</w:t>
            </w:r>
          </w:p>
        </w:tc>
      </w:tr>
      <w:tr w:rsidR="0060347A" w14:paraId="6E5FE7A6" w14:textId="77777777" w:rsidTr="009455D4">
        <w:trPr>
          <w:tblHeader/>
        </w:trPr>
        <w:tc>
          <w:tcPr>
            <w:tcW w:w="1545" w:type="dxa"/>
            <w:shd w:val="clear" w:color="auto" w:fill="auto"/>
            <w:tcMar>
              <w:top w:w="100" w:type="dxa"/>
              <w:left w:w="100" w:type="dxa"/>
              <w:bottom w:w="100" w:type="dxa"/>
              <w:right w:w="100" w:type="dxa"/>
            </w:tcMar>
          </w:tcPr>
          <w:p w14:paraId="73EFDED2" w14:textId="7FC7E126" w:rsidR="0060347A" w:rsidRDefault="00A34F04">
            <w:pPr>
              <w:spacing w:after="0"/>
              <w:rPr>
                <w:b/>
                <w:sz w:val="22"/>
                <w:szCs w:val="22"/>
              </w:rPr>
            </w:pPr>
            <w:r>
              <w:rPr>
                <w:b/>
                <w:sz w:val="22"/>
                <w:szCs w:val="22"/>
              </w:rPr>
              <w:t>Cours</w:t>
            </w:r>
          </w:p>
        </w:tc>
        <w:tc>
          <w:tcPr>
            <w:tcW w:w="4095" w:type="dxa"/>
            <w:shd w:val="clear" w:color="auto" w:fill="auto"/>
            <w:tcMar>
              <w:top w:w="100" w:type="dxa"/>
              <w:left w:w="100" w:type="dxa"/>
              <w:bottom w:w="100" w:type="dxa"/>
              <w:right w:w="100" w:type="dxa"/>
            </w:tcMar>
          </w:tcPr>
          <w:p w14:paraId="544414D3" w14:textId="461EA31C" w:rsidR="0060347A" w:rsidRDefault="00D04E22">
            <w:pPr>
              <w:spacing w:after="0"/>
              <w:jc w:val="center"/>
              <w:rPr>
                <w:b/>
                <w:sz w:val="22"/>
                <w:szCs w:val="22"/>
              </w:rPr>
            </w:pPr>
            <w:r>
              <w:rPr>
                <w:b/>
                <w:sz w:val="22"/>
                <w:szCs w:val="22"/>
              </w:rPr>
              <w:t>10</w:t>
            </w:r>
            <w:r w:rsidRPr="00D54FD1">
              <w:rPr>
                <w:b/>
                <w:sz w:val="22"/>
                <w:szCs w:val="22"/>
                <w:vertAlign w:val="superscript"/>
              </w:rPr>
              <w:t>e</w:t>
            </w:r>
            <w:r>
              <w:rPr>
                <w:b/>
                <w:sz w:val="22"/>
                <w:szCs w:val="22"/>
              </w:rPr>
              <w:t xml:space="preserve"> année, cours ouvert – TXJ2O</w:t>
            </w:r>
          </w:p>
        </w:tc>
        <w:tc>
          <w:tcPr>
            <w:tcW w:w="3990" w:type="dxa"/>
            <w:shd w:val="clear" w:color="auto" w:fill="auto"/>
            <w:tcMar>
              <w:top w:w="100" w:type="dxa"/>
              <w:left w:w="100" w:type="dxa"/>
              <w:bottom w:w="100" w:type="dxa"/>
              <w:right w:w="100" w:type="dxa"/>
            </w:tcMar>
          </w:tcPr>
          <w:p w14:paraId="52DFCA47" w14:textId="1EFEA2BE" w:rsidR="0060347A" w:rsidRDefault="00D04E22">
            <w:pPr>
              <w:spacing w:after="0"/>
              <w:jc w:val="center"/>
              <w:rPr>
                <w:b/>
                <w:sz w:val="22"/>
                <w:szCs w:val="22"/>
              </w:rPr>
            </w:pPr>
            <w:r>
              <w:rPr>
                <w:b/>
                <w:sz w:val="22"/>
                <w:szCs w:val="22"/>
              </w:rPr>
              <w:t>Niveau</w:t>
            </w:r>
            <w:r w:rsidR="00A34F04">
              <w:rPr>
                <w:b/>
                <w:sz w:val="22"/>
                <w:szCs w:val="22"/>
              </w:rPr>
              <w:t xml:space="preserve"> 1 </w:t>
            </w:r>
          </w:p>
        </w:tc>
      </w:tr>
      <w:tr w:rsidR="0060347A" w14:paraId="78575E32" w14:textId="77777777" w:rsidTr="0064781C">
        <w:tblPrEx>
          <w:tblCellMar>
            <w:top w:w="100" w:type="dxa"/>
            <w:left w:w="100" w:type="dxa"/>
            <w:bottom w:w="100" w:type="dxa"/>
            <w:right w:w="100" w:type="dxa"/>
          </w:tblCellMar>
        </w:tblPrEx>
        <w:trPr>
          <w:cantSplit/>
          <w:tblHeader/>
        </w:trPr>
        <w:tc>
          <w:tcPr>
            <w:tcW w:w="1545" w:type="dxa"/>
            <w:shd w:val="clear" w:color="auto" w:fill="C9DAF8"/>
            <w:tcMar>
              <w:top w:w="100" w:type="dxa"/>
              <w:left w:w="100" w:type="dxa"/>
              <w:bottom w:w="100" w:type="dxa"/>
              <w:right w:w="100" w:type="dxa"/>
            </w:tcMar>
          </w:tcPr>
          <w:p w14:paraId="7046ADAF" w14:textId="17E72320" w:rsidR="0060347A" w:rsidRDefault="00D04E22" w:rsidP="00D04E22">
            <w:pPr>
              <w:jc w:val="left"/>
              <w:rPr>
                <w:sz w:val="20"/>
                <w:szCs w:val="20"/>
              </w:rPr>
            </w:pPr>
            <w:r>
              <w:rPr>
                <w:sz w:val="20"/>
                <w:szCs w:val="20"/>
              </w:rPr>
              <w:t>Compétences en matière de coiffure et d’esthétique</w:t>
            </w:r>
          </w:p>
        </w:tc>
        <w:tc>
          <w:tcPr>
            <w:tcW w:w="4095" w:type="dxa"/>
            <w:shd w:val="clear" w:color="auto" w:fill="C9DAF8"/>
            <w:tcMar>
              <w:top w:w="100" w:type="dxa"/>
              <w:left w:w="100" w:type="dxa"/>
              <w:bottom w:w="100" w:type="dxa"/>
              <w:right w:w="100" w:type="dxa"/>
            </w:tcMar>
          </w:tcPr>
          <w:p w14:paraId="6281FF71" w14:textId="6629DF60" w:rsidR="0060347A" w:rsidRDefault="00D04E22" w:rsidP="000B5810">
            <w:pPr>
              <w:jc w:val="left"/>
              <w:rPr>
                <w:sz w:val="20"/>
                <w:szCs w:val="20"/>
              </w:rPr>
            </w:pPr>
            <w:r w:rsidRPr="00D04E22">
              <w:rPr>
                <w:sz w:val="20"/>
                <w:szCs w:val="20"/>
              </w:rPr>
              <w:t>Utilisation des connaissances des éléments et des principes de conception dans les contextes des services de coiffure et du marketing.</w:t>
            </w:r>
          </w:p>
        </w:tc>
        <w:tc>
          <w:tcPr>
            <w:tcW w:w="3990" w:type="dxa"/>
            <w:shd w:val="clear" w:color="auto" w:fill="auto"/>
            <w:tcMar>
              <w:top w:w="100" w:type="dxa"/>
              <w:left w:w="100" w:type="dxa"/>
              <w:bottom w:w="100" w:type="dxa"/>
              <w:right w:w="100" w:type="dxa"/>
            </w:tcMar>
          </w:tcPr>
          <w:p w14:paraId="30318F68" w14:textId="77777777" w:rsidR="0060347A" w:rsidRDefault="0060347A" w:rsidP="000B5810">
            <w:pPr>
              <w:jc w:val="left"/>
              <w:rPr>
                <w:sz w:val="20"/>
                <w:szCs w:val="20"/>
              </w:rPr>
            </w:pPr>
          </w:p>
        </w:tc>
      </w:tr>
      <w:tr w:rsidR="0060347A" w14:paraId="05F347FA" w14:textId="77777777">
        <w:tblPrEx>
          <w:tblCellMar>
            <w:top w:w="100" w:type="dxa"/>
            <w:left w:w="100" w:type="dxa"/>
            <w:bottom w:w="100" w:type="dxa"/>
            <w:right w:w="100" w:type="dxa"/>
          </w:tblCellMar>
        </w:tblPrEx>
        <w:tc>
          <w:tcPr>
            <w:tcW w:w="1545" w:type="dxa"/>
            <w:shd w:val="clear" w:color="auto" w:fill="auto"/>
            <w:tcMar>
              <w:top w:w="100" w:type="dxa"/>
              <w:left w:w="100" w:type="dxa"/>
              <w:bottom w:w="100" w:type="dxa"/>
              <w:right w:w="100" w:type="dxa"/>
            </w:tcMar>
          </w:tcPr>
          <w:p w14:paraId="4AC5A710" w14:textId="77777777" w:rsidR="0060347A" w:rsidRDefault="0060347A">
            <w:pPr>
              <w:rPr>
                <w:sz w:val="20"/>
                <w:szCs w:val="20"/>
              </w:rPr>
            </w:pPr>
          </w:p>
          <w:p w14:paraId="1BA6F73E" w14:textId="77777777" w:rsidR="0060347A" w:rsidRDefault="00A34F04">
            <w:pPr>
              <w:rPr>
                <w:sz w:val="20"/>
                <w:szCs w:val="20"/>
              </w:rPr>
            </w:pPr>
            <w:r>
              <w:rPr>
                <w:sz w:val="20"/>
                <w:szCs w:val="20"/>
              </w:rPr>
              <w:t>B2.1</w:t>
            </w:r>
          </w:p>
        </w:tc>
        <w:tc>
          <w:tcPr>
            <w:tcW w:w="4095" w:type="dxa"/>
            <w:shd w:val="clear" w:color="auto" w:fill="auto"/>
            <w:tcMar>
              <w:top w:w="100" w:type="dxa"/>
              <w:left w:w="100" w:type="dxa"/>
              <w:bottom w:w="100" w:type="dxa"/>
              <w:right w:w="100" w:type="dxa"/>
            </w:tcMar>
          </w:tcPr>
          <w:p w14:paraId="7AEE92A0" w14:textId="5E789BAE" w:rsidR="0060347A" w:rsidRDefault="00D04E22" w:rsidP="000B5810">
            <w:pPr>
              <w:jc w:val="left"/>
              <w:rPr>
                <w:sz w:val="20"/>
                <w:szCs w:val="20"/>
              </w:rPr>
            </w:pPr>
            <w:r w:rsidRPr="00D04E22">
              <w:rPr>
                <w:sz w:val="20"/>
                <w:szCs w:val="20"/>
              </w:rPr>
              <w:t>Utiliser les connaissances des éléments du design (p. ex., espace, ligne, direction, couleur) pour planifier des stratégies de coiffure.</w:t>
            </w:r>
          </w:p>
        </w:tc>
        <w:tc>
          <w:tcPr>
            <w:tcW w:w="3990" w:type="dxa"/>
            <w:shd w:val="clear" w:color="auto" w:fill="auto"/>
            <w:tcMar>
              <w:top w:w="100" w:type="dxa"/>
              <w:left w:w="100" w:type="dxa"/>
              <w:bottom w:w="100" w:type="dxa"/>
              <w:right w:w="100" w:type="dxa"/>
            </w:tcMar>
          </w:tcPr>
          <w:p w14:paraId="2D7BEB01" w14:textId="447C866C" w:rsidR="0060347A" w:rsidRDefault="00A34F04" w:rsidP="000B5810">
            <w:pPr>
              <w:jc w:val="left"/>
              <w:rPr>
                <w:sz w:val="20"/>
                <w:szCs w:val="20"/>
              </w:rPr>
            </w:pPr>
            <w:r>
              <w:rPr>
                <w:sz w:val="20"/>
                <w:szCs w:val="20"/>
              </w:rPr>
              <w:t xml:space="preserve">8.3 </w:t>
            </w:r>
            <w:r w:rsidR="00D04E22" w:rsidRPr="00D04E22">
              <w:rPr>
                <w:sz w:val="20"/>
                <w:szCs w:val="20"/>
              </w:rPr>
              <w:t>Définir les éléments fondamentaux du design</w:t>
            </w:r>
            <w:r w:rsidR="00917B52">
              <w:rPr>
                <w:sz w:val="20"/>
                <w:szCs w:val="20"/>
              </w:rPr>
              <w:t>.</w:t>
            </w:r>
          </w:p>
        </w:tc>
      </w:tr>
      <w:tr w:rsidR="0060347A" w14:paraId="57184339" w14:textId="77777777">
        <w:tblPrEx>
          <w:tblCellMar>
            <w:top w:w="100" w:type="dxa"/>
            <w:left w:w="100" w:type="dxa"/>
            <w:bottom w:w="100" w:type="dxa"/>
            <w:right w:w="100" w:type="dxa"/>
          </w:tblCellMar>
        </w:tblPrEx>
        <w:tc>
          <w:tcPr>
            <w:tcW w:w="1545" w:type="dxa"/>
            <w:shd w:val="clear" w:color="auto" w:fill="auto"/>
            <w:tcMar>
              <w:top w:w="100" w:type="dxa"/>
              <w:left w:w="100" w:type="dxa"/>
              <w:bottom w:w="100" w:type="dxa"/>
              <w:right w:w="100" w:type="dxa"/>
            </w:tcMar>
          </w:tcPr>
          <w:p w14:paraId="611D07A7" w14:textId="77777777" w:rsidR="0060347A" w:rsidRDefault="00A34F04">
            <w:pPr>
              <w:rPr>
                <w:sz w:val="20"/>
                <w:szCs w:val="20"/>
              </w:rPr>
            </w:pPr>
            <w:r>
              <w:rPr>
                <w:sz w:val="20"/>
                <w:szCs w:val="20"/>
              </w:rPr>
              <w:lastRenderedPageBreak/>
              <w:t>B2.2</w:t>
            </w:r>
          </w:p>
        </w:tc>
        <w:tc>
          <w:tcPr>
            <w:tcW w:w="4095" w:type="dxa"/>
            <w:shd w:val="clear" w:color="auto" w:fill="auto"/>
            <w:tcMar>
              <w:top w:w="100" w:type="dxa"/>
              <w:left w:w="100" w:type="dxa"/>
              <w:bottom w:w="100" w:type="dxa"/>
              <w:right w:w="100" w:type="dxa"/>
            </w:tcMar>
          </w:tcPr>
          <w:p w14:paraId="7FC198C1" w14:textId="5B21ED40" w:rsidR="0060347A" w:rsidRDefault="00D04E22" w:rsidP="000B5810">
            <w:pPr>
              <w:jc w:val="left"/>
              <w:rPr>
                <w:sz w:val="20"/>
                <w:szCs w:val="20"/>
              </w:rPr>
            </w:pPr>
            <w:r w:rsidRPr="00D04E22">
              <w:rPr>
                <w:sz w:val="20"/>
                <w:szCs w:val="20"/>
              </w:rPr>
              <w:t>Utiliser sa connaissance des principes de conception (p. ex., proportion, équilibre, emphase) pour esquisser, créer et produire une variété de styles et d'effets de salon agréables/intéressants (p. ex., coiffures).</w:t>
            </w:r>
          </w:p>
        </w:tc>
        <w:tc>
          <w:tcPr>
            <w:tcW w:w="3990" w:type="dxa"/>
            <w:shd w:val="clear" w:color="auto" w:fill="auto"/>
            <w:tcMar>
              <w:top w:w="100" w:type="dxa"/>
              <w:left w:w="100" w:type="dxa"/>
              <w:bottom w:w="100" w:type="dxa"/>
              <w:right w:w="100" w:type="dxa"/>
            </w:tcMar>
          </w:tcPr>
          <w:p w14:paraId="410E27C3" w14:textId="0EF96EC6" w:rsidR="0060347A" w:rsidRDefault="00A34F04" w:rsidP="000B5810">
            <w:pPr>
              <w:jc w:val="left"/>
              <w:rPr>
                <w:sz w:val="20"/>
                <w:szCs w:val="20"/>
              </w:rPr>
            </w:pPr>
            <w:r>
              <w:rPr>
                <w:sz w:val="20"/>
                <w:szCs w:val="20"/>
              </w:rPr>
              <w:t xml:space="preserve">8.1 </w:t>
            </w:r>
            <w:r w:rsidR="00D04E22" w:rsidRPr="00D04E22">
              <w:rPr>
                <w:sz w:val="20"/>
                <w:szCs w:val="20"/>
              </w:rPr>
              <w:t>Interpréter les résultats de la consultation pour déterminer le type de conception stylistique à réaliser.</w:t>
            </w:r>
          </w:p>
        </w:tc>
      </w:tr>
      <w:tr w:rsidR="0060347A" w14:paraId="26B6D98A" w14:textId="77777777">
        <w:tblPrEx>
          <w:tblCellMar>
            <w:top w:w="100" w:type="dxa"/>
            <w:left w:w="100" w:type="dxa"/>
            <w:bottom w:w="100" w:type="dxa"/>
            <w:right w:w="100" w:type="dxa"/>
          </w:tblCellMar>
        </w:tblPrEx>
        <w:tc>
          <w:tcPr>
            <w:tcW w:w="1545" w:type="dxa"/>
            <w:shd w:val="clear" w:color="auto" w:fill="auto"/>
            <w:tcMar>
              <w:top w:w="100" w:type="dxa"/>
              <w:left w:w="100" w:type="dxa"/>
              <w:bottom w:w="100" w:type="dxa"/>
              <w:right w:w="100" w:type="dxa"/>
            </w:tcMar>
          </w:tcPr>
          <w:p w14:paraId="58D7C450" w14:textId="77777777" w:rsidR="0060347A" w:rsidRDefault="0060347A">
            <w:pPr>
              <w:rPr>
                <w:sz w:val="20"/>
                <w:szCs w:val="20"/>
              </w:rPr>
            </w:pPr>
          </w:p>
          <w:p w14:paraId="68930C66" w14:textId="77777777" w:rsidR="0060347A" w:rsidRDefault="00A34F04">
            <w:pPr>
              <w:rPr>
                <w:sz w:val="20"/>
                <w:szCs w:val="20"/>
              </w:rPr>
            </w:pPr>
            <w:r>
              <w:rPr>
                <w:sz w:val="20"/>
                <w:szCs w:val="20"/>
              </w:rPr>
              <w:t>B2.3</w:t>
            </w:r>
          </w:p>
        </w:tc>
        <w:tc>
          <w:tcPr>
            <w:tcW w:w="4095" w:type="dxa"/>
            <w:shd w:val="clear" w:color="auto" w:fill="auto"/>
            <w:tcMar>
              <w:top w:w="100" w:type="dxa"/>
              <w:left w:w="100" w:type="dxa"/>
              <w:bottom w:w="100" w:type="dxa"/>
              <w:right w:w="100" w:type="dxa"/>
            </w:tcMar>
          </w:tcPr>
          <w:p w14:paraId="432DED0F" w14:textId="327A3F9D" w:rsidR="0060347A" w:rsidRDefault="00D04E22" w:rsidP="000B5810">
            <w:pPr>
              <w:jc w:val="left"/>
              <w:rPr>
                <w:sz w:val="20"/>
                <w:szCs w:val="20"/>
              </w:rPr>
            </w:pPr>
            <w:r w:rsidRPr="00D04E22">
              <w:rPr>
                <w:sz w:val="20"/>
                <w:szCs w:val="20"/>
              </w:rPr>
              <w:t>Utiliser les connaissances et les compétences en matière de design de manière créative dans une variété de contextes de marketing de la coiffure (par exemple, utilisation de différents designs du patrimoine culturel pour faire du marketing auprès d'une communauté différente).</w:t>
            </w:r>
          </w:p>
        </w:tc>
        <w:tc>
          <w:tcPr>
            <w:tcW w:w="3990" w:type="dxa"/>
            <w:shd w:val="clear" w:color="auto" w:fill="auto"/>
            <w:tcMar>
              <w:top w:w="100" w:type="dxa"/>
              <w:left w:w="100" w:type="dxa"/>
              <w:bottom w:w="100" w:type="dxa"/>
              <w:right w:w="100" w:type="dxa"/>
            </w:tcMar>
          </w:tcPr>
          <w:p w14:paraId="53EC2E3E" w14:textId="345E2163" w:rsidR="0060347A" w:rsidRDefault="00A34F04" w:rsidP="000B5810">
            <w:pPr>
              <w:jc w:val="left"/>
              <w:rPr>
                <w:sz w:val="20"/>
                <w:szCs w:val="20"/>
              </w:rPr>
            </w:pPr>
            <w:r>
              <w:rPr>
                <w:sz w:val="20"/>
                <w:szCs w:val="20"/>
              </w:rPr>
              <w:t xml:space="preserve">4.6 </w:t>
            </w:r>
            <w:r w:rsidR="00D04E22" w:rsidRPr="00D04E22">
              <w:rPr>
                <w:sz w:val="20"/>
                <w:szCs w:val="20"/>
              </w:rPr>
              <w:t>Rechercher, reconnaître et reproduire les tendances actuelles en matière de service de coiffure.</w:t>
            </w:r>
          </w:p>
        </w:tc>
      </w:tr>
      <w:tr w:rsidR="0060347A" w14:paraId="36AEBE91" w14:textId="77777777" w:rsidTr="00D04E22">
        <w:tblPrEx>
          <w:tblCellMar>
            <w:top w:w="100" w:type="dxa"/>
            <w:left w:w="100" w:type="dxa"/>
            <w:bottom w:w="100" w:type="dxa"/>
            <w:right w:w="100" w:type="dxa"/>
          </w:tblCellMar>
        </w:tblPrEx>
        <w:trPr>
          <w:trHeight w:val="65"/>
        </w:trPr>
        <w:tc>
          <w:tcPr>
            <w:tcW w:w="1545" w:type="dxa"/>
            <w:shd w:val="clear" w:color="auto" w:fill="C9DAF8"/>
            <w:tcMar>
              <w:top w:w="100" w:type="dxa"/>
              <w:left w:w="100" w:type="dxa"/>
              <w:bottom w:w="100" w:type="dxa"/>
              <w:right w:w="100" w:type="dxa"/>
            </w:tcMar>
          </w:tcPr>
          <w:p w14:paraId="4FC454E1" w14:textId="5EC1CA99" w:rsidR="0060347A" w:rsidRDefault="00D04E22" w:rsidP="00D04E22">
            <w:pPr>
              <w:jc w:val="left"/>
              <w:rPr>
                <w:sz w:val="20"/>
                <w:szCs w:val="20"/>
              </w:rPr>
            </w:pPr>
            <w:r>
              <w:rPr>
                <w:sz w:val="20"/>
                <w:szCs w:val="20"/>
              </w:rPr>
              <w:t>Compétences en matière de coiffure et d’esthétique</w:t>
            </w:r>
          </w:p>
        </w:tc>
        <w:tc>
          <w:tcPr>
            <w:tcW w:w="4095" w:type="dxa"/>
            <w:shd w:val="clear" w:color="auto" w:fill="C9DAF8"/>
            <w:tcMar>
              <w:top w:w="100" w:type="dxa"/>
              <w:left w:w="100" w:type="dxa"/>
              <w:bottom w:w="100" w:type="dxa"/>
              <w:right w:w="100" w:type="dxa"/>
            </w:tcMar>
            <w:vAlign w:val="center"/>
          </w:tcPr>
          <w:p w14:paraId="39F91C19" w14:textId="61E35256" w:rsidR="0060347A" w:rsidRDefault="00D04E22" w:rsidP="000B5810">
            <w:pPr>
              <w:jc w:val="left"/>
              <w:rPr>
                <w:sz w:val="20"/>
                <w:szCs w:val="20"/>
              </w:rPr>
            </w:pPr>
            <w:r w:rsidRPr="00D04E22">
              <w:rPr>
                <w:sz w:val="20"/>
                <w:szCs w:val="20"/>
              </w:rPr>
              <w:t>Appliquer des méthodes pour répondre aux besoins de la clientèle du salon.</w:t>
            </w:r>
          </w:p>
        </w:tc>
        <w:tc>
          <w:tcPr>
            <w:tcW w:w="3990" w:type="dxa"/>
            <w:shd w:val="clear" w:color="auto" w:fill="auto"/>
            <w:tcMar>
              <w:top w:w="100" w:type="dxa"/>
              <w:left w:w="100" w:type="dxa"/>
              <w:bottom w:w="100" w:type="dxa"/>
              <w:right w:w="100" w:type="dxa"/>
            </w:tcMar>
          </w:tcPr>
          <w:p w14:paraId="24B7B530" w14:textId="77777777" w:rsidR="0060347A" w:rsidRDefault="0060347A" w:rsidP="000B5810">
            <w:pPr>
              <w:jc w:val="left"/>
              <w:rPr>
                <w:sz w:val="20"/>
                <w:szCs w:val="20"/>
              </w:rPr>
            </w:pPr>
          </w:p>
        </w:tc>
      </w:tr>
      <w:tr w:rsidR="0060347A" w14:paraId="219C3B74" w14:textId="77777777">
        <w:tblPrEx>
          <w:tblCellMar>
            <w:top w:w="100" w:type="dxa"/>
            <w:left w:w="100" w:type="dxa"/>
            <w:bottom w:w="100" w:type="dxa"/>
            <w:right w:w="100" w:type="dxa"/>
          </w:tblCellMar>
        </w:tblPrEx>
        <w:tc>
          <w:tcPr>
            <w:tcW w:w="1545" w:type="dxa"/>
            <w:shd w:val="clear" w:color="auto" w:fill="auto"/>
            <w:tcMar>
              <w:top w:w="100" w:type="dxa"/>
              <w:left w:w="100" w:type="dxa"/>
              <w:bottom w:w="100" w:type="dxa"/>
              <w:right w:w="100" w:type="dxa"/>
            </w:tcMar>
          </w:tcPr>
          <w:p w14:paraId="68D18921" w14:textId="77777777" w:rsidR="0060347A" w:rsidRDefault="0060347A">
            <w:pPr>
              <w:rPr>
                <w:sz w:val="20"/>
                <w:szCs w:val="20"/>
              </w:rPr>
            </w:pPr>
          </w:p>
          <w:p w14:paraId="4986A9A1" w14:textId="77777777" w:rsidR="0060347A" w:rsidRDefault="0060347A">
            <w:pPr>
              <w:rPr>
                <w:sz w:val="20"/>
                <w:szCs w:val="20"/>
              </w:rPr>
            </w:pPr>
          </w:p>
          <w:p w14:paraId="4E265BE1" w14:textId="77777777" w:rsidR="0060347A" w:rsidRDefault="00A34F04">
            <w:pPr>
              <w:rPr>
                <w:sz w:val="20"/>
                <w:szCs w:val="20"/>
              </w:rPr>
            </w:pPr>
            <w:r>
              <w:rPr>
                <w:sz w:val="20"/>
                <w:szCs w:val="20"/>
              </w:rPr>
              <w:t>B3.1</w:t>
            </w:r>
          </w:p>
        </w:tc>
        <w:tc>
          <w:tcPr>
            <w:tcW w:w="4095" w:type="dxa"/>
            <w:shd w:val="clear" w:color="auto" w:fill="auto"/>
            <w:tcMar>
              <w:top w:w="100" w:type="dxa"/>
              <w:left w:w="100" w:type="dxa"/>
              <w:bottom w:w="100" w:type="dxa"/>
              <w:right w:w="100" w:type="dxa"/>
            </w:tcMar>
          </w:tcPr>
          <w:p w14:paraId="795B62DA" w14:textId="06EC1AFD" w:rsidR="0060347A" w:rsidRDefault="00D04E22" w:rsidP="000B5810">
            <w:pPr>
              <w:jc w:val="left"/>
              <w:rPr>
                <w:sz w:val="20"/>
                <w:szCs w:val="20"/>
              </w:rPr>
            </w:pPr>
            <w:r w:rsidRPr="00D04E22">
              <w:rPr>
                <w:sz w:val="20"/>
                <w:szCs w:val="20"/>
              </w:rPr>
              <w:t>Communiquer et interagir efficacement avec les clients (par exemple, utiliser l'écoute active et le questionnement ; respecter les règles de la conversation et de l'étiquette professionnelle).</w:t>
            </w:r>
          </w:p>
        </w:tc>
        <w:tc>
          <w:tcPr>
            <w:tcW w:w="3990" w:type="dxa"/>
            <w:shd w:val="clear" w:color="auto" w:fill="auto"/>
            <w:tcMar>
              <w:top w:w="100" w:type="dxa"/>
              <w:left w:w="100" w:type="dxa"/>
              <w:bottom w:w="100" w:type="dxa"/>
              <w:right w:w="100" w:type="dxa"/>
            </w:tcMar>
          </w:tcPr>
          <w:p w14:paraId="41EC4EEA" w14:textId="766D9174" w:rsidR="0060347A" w:rsidRDefault="00A34F04" w:rsidP="000B5810">
            <w:pPr>
              <w:jc w:val="left"/>
              <w:rPr>
                <w:sz w:val="20"/>
                <w:szCs w:val="20"/>
              </w:rPr>
            </w:pPr>
            <w:r>
              <w:rPr>
                <w:sz w:val="20"/>
                <w:szCs w:val="20"/>
              </w:rPr>
              <w:t xml:space="preserve">1.1 &amp; 3.5 </w:t>
            </w:r>
            <w:r w:rsidR="00D04E22" w:rsidRPr="00D04E22">
              <w:rPr>
                <w:sz w:val="20"/>
                <w:szCs w:val="20"/>
              </w:rPr>
              <w:t>Respecter l'éthique professionnelle sur le lieu de travail</w:t>
            </w:r>
            <w:r w:rsidR="005C7C2C">
              <w:rPr>
                <w:sz w:val="20"/>
                <w:szCs w:val="20"/>
              </w:rPr>
              <w:t>.</w:t>
            </w:r>
          </w:p>
        </w:tc>
      </w:tr>
      <w:tr w:rsidR="0060347A" w14:paraId="78667EA1" w14:textId="77777777">
        <w:tblPrEx>
          <w:tblCellMar>
            <w:top w:w="100" w:type="dxa"/>
            <w:left w:w="100" w:type="dxa"/>
            <w:bottom w:w="100" w:type="dxa"/>
            <w:right w:w="100" w:type="dxa"/>
          </w:tblCellMar>
        </w:tblPrEx>
        <w:tc>
          <w:tcPr>
            <w:tcW w:w="1545" w:type="dxa"/>
            <w:shd w:val="clear" w:color="auto" w:fill="auto"/>
            <w:tcMar>
              <w:top w:w="100" w:type="dxa"/>
              <w:left w:w="100" w:type="dxa"/>
              <w:bottom w:w="100" w:type="dxa"/>
              <w:right w:w="100" w:type="dxa"/>
            </w:tcMar>
          </w:tcPr>
          <w:p w14:paraId="01A19FD2" w14:textId="77777777" w:rsidR="0060347A" w:rsidRDefault="0060347A">
            <w:pPr>
              <w:rPr>
                <w:sz w:val="20"/>
                <w:szCs w:val="20"/>
              </w:rPr>
            </w:pPr>
          </w:p>
          <w:p w14:paraId="307CE420" w14:textId="77777777" w:rsidR="0060347A" w:rsidRDefault="0060347A">
            <w:pPr>
              <w:rPr>
                <w:sz w:val="20"/>
                <w:szCs w:val="20"/>
              </w:rPr>
            </w:pPr>
          </w:p>
          <w:p w14:paraId="4248793E" w14:textId="77777777" w:rsidR="0060347A" w:rsidRDefault="00A34F04">
            <w:pPr>
              <w:rPr>
                <w:sz w:val="20"/>
                <w:szCs w:val="20"/>
              </w:rPr>
            </w:pPr>
            <w:r>
              <w:rPr>
                <w:sz w:val="20"/>
                <w:szCs w:val="20"/>
              </w:rPr>
              <w:t>B3.2</w:t>
            </w:r>
          </w:p>
        </w:tc>
        <w:tc>
          <w:tcPr>
            <w:tcW w:w="4095" w:type="dxa"/>
            <w:shd w:val="clear" w:color="auto" w:fill="auto"/>
            <w:tcMar>
              <w:top w:w="100" w:type="dxa"/>
              <w:left w:w="100" w:type="dxa"/>
              <w:bottom w:w="100" w:type="dxa"/>
              <w:right w:w="100" w:type="dxa"/>
            </w:tcMar>
          </w:tcPr>
          <w:p w14:paraId="0C17C4D3" w14:textId="785C5F3B" w:rsidR="0060347A" w:rsidRDefault="00D04E22" w:rsidP="000B5810">
            <w:pPr>
              <w:jc w:val="left"/>
              <w:rPr>
                <w:sz w:val="20"/>
                <w:szCs w:val="20"/>
              </w:rPr>
            </w:pPr>
            <w:r w:rsidRPr="00D04E22">
              <w:rPr>
                <w:sz w:val="20"/>
                <w:szCs w:val="20"/>
              </w:rPr>
              <w:t>Effectuer des consultations sur les services et les produits afin de déterminer les services de coiffure à fournir (p. ex., interroger les clients potentiels et consigner leurs renseignements).</w:t>
            </w:r>
          </w:p>
        </w:tc>
        <w:tc>
          <w:tcPr>
            <w:tcW w:w="3990" w:type="dxa"/>
            <w:shd w:val="clear" w:color="auto" w:fill="auto"/>
            <w:tcMar>
              <w:top w:w="100" w:type="dxa"/>
              <w:left w:w="100" w:type="dxa"/>
              <w:bottom w:w="100" w:type="dxa"/>
              <w:right w:w="100" w:type="dxa"/>
            </w:tcMar>
          </w:tcPr>
          <w:p w14:paraId="06E6909F" w14:textId="4AE23947" w:rsidR="0060347A" w:rsidRDefault="00A34F04" w:rsidP="000B5810">
            <w:pPr>
              <w:jc w:val="left"/>
              <w:rPr>
                <w:sz w:val="20"/>
                <w:szCs w:val="20"/>
              </w:rPr>
            </w:pPr>
            <w:r>
              <w:rPr>
                <w:sz w:val="20"/>
                <w:szCs w:val="20"/>
              </w:rPr>
              <w:t xml:space="preserve">3.3 </w:t>
            </w:r>
            <w:r w:rsidR="00D04E22" w:rsidRPr="00D04E22">
              <w:rPr>
                <w:sz w:val="20"/>
                <w:szCs w:val="20"/>
              </w:rPr>
              <w:t>Appliquer des techniques de communication efficaces pour établir un rapport professionnel avec le client et les collègues de travail.</w:t>
            </w:r>
          </w:p>
          <w:p w14:paraId="5646DF8E" w14:textId="647212A3" w:rsidR="0060347A" w:rsidRDefault="00A34F04" w:rsidP="000B5810">
            <w:pPr>
              <w:spacing w:before="60"/>
              <w:jc w:val="left"/>
              <w:rPr>
                <w:sz w:val="20"/>
                <w:szCs w:val="20"/>
              </w:rPr>
            </w:pPr>
            <w:r>
              <w:rPr>
                <w:sz w:val="20"/>
                <w:szCs w:val="20"/>
              </w:rPr>
              <w:t xml:space="preserve">5.1 </w:t>
            </w:r>
            <w:r w:rsidR="00D04E22" w:rsidRPr="00D04E22">
              <w:rPr>
                <w:sz w:val="20"/>
                <w:szCs w:val="20"/>
              </w:rPr>
              <w:t>Mener une consultation efficace et productive avec le client</w:t>
            </w:r>
            <w:r w:rsidR="005C7C2C">
              <w:rPr>
                <w:sz w:val="20"/>
                <w:szCs w:val="20"/>
              </w:rPr>
              <w:t>.</w:t>
            </w:r>
          </w:p>
          <w:p w14:paraId="77FB2279" w14:textId="77777777" w:rsidR="0060347A" w:rsidRDefault="0060347A" w:rsidP="000B5810">
            <w:pPr>
              <w:jc w:val="left"/>
              <w:rPr>
                <w:sz w:val="20"/>
                <w:szCs w:val="20"/>
              </w:rPr>
            </w:pPr>
          </w:p>
        </w:tc>
      </w:tr>
    </w:tbl>
    <w:p w14:paraId="0F14DE4D" w14:textId="77777777" w:rsidR="0060347A" w:rsidRDefault="0060347A"/>
    <w:tbl>
      <w:tblPr>
        <w:tblW w:w="963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Caption w:val="Continuum of Skills"/>
        <w:tblDescription w:val="This table demonstrates links from the TXJ2O curriculum to the Hairstyling Level 1 Traning Standard.  "/>
      </w:tblPr>
      <w:tblGrid>
        <w:gridCol w:w="1689"/>
        <w:gridCol w:w="3951"/>
        <w:gridCol w:w="3990"/>
      </w:tblGrid>
      <w:tr w:rsidR="0060347A" w14:paraId="63DAFB07" w14:textId="77777777" w:rsidTr="00D04E22">
        <w:trPr>
          <w:tblHeader/>
        </w:trPr>
        <w:tc>
          <w:tcPr>
            <w:tcW w:w="1689" w:type="dxa"/>
            <w:shd w:val="clear" w:color="auto" w:fill="auto"/>
            <w:tcMar>
              <w:top w:w="100" w:type="dxa"/>
              <w:left w:w="100" w:type="dxa"/>
              <w:bottom w:w="100" w:type="dxa"/>
              <w:right w:w="100" w:type="dxa"/>
            </w:tcMar>
          </w:tcPr>
          <w:p w14:paraId="6296583C" w14:textId="58325184" w:rsidR="0060347A" w:rsidRDefault="00A34F04">
            <w:pPr>
              <w:rPr>
                <w:b/>
                <w:sz w:val="22"/>
                <w:szCs w:val="22"/>
              </w:rPr>
            </w:pPr>
            <w:r>
              <w:br w:type="page"/>
            </w:r>
            <w:r>
              <w:rPr>
                <w:b/>
                <w:sz w:val="22"/>
                <w:szCs w:val="22"/>
              </w:rPr>
              <w:t>Cours</w:t>
            </w:r>
          </w:p>
        </w:tc>
        <w:tc>
          <w:tcPr>
            <w:tcW w:w="3951" w:type="dxa"/>
            <w:shd w:val="clear" w:color="auto" w:fill="auto"/>
            <w:tcMar>
              <w:top w:w="100" w:type="dxa"/>
              <w:left w:w="100" w:type="dxa"/>
              <w:bottom w:w="100" w:type="dxa"/>
              <w:right w:w="100" w:type="dxa"/>
            </w:tcMar>
          </w:tcPr>
          <w:p w14:paraId="3CC3F327" w14:textId="527B3242" w:rsidR="0060347A" w:rsidRDefault="00D04E22">
            <w:pPr>
              <w:jc w:val="center"/>
              <w:rPr>
                <w:b/>
                <w:sz w:val="22"/>
                <w:szCs w:val="22"/>
              </w:rPr>
            </w:pPr>
            <w:r>
              <w:rPr>
                <w:b/>
                <w:sz w:val="22"/>
                <w:szCs w:val="22"/>
              </w:rPr>
              <w:t>10</w:t>
            </w:r>
            <w:r w:rsidRPr="00D54FD1">
              <w:rPr>
                <w:b/>
                <w:sz w:val="22"/>
                <w:szCs w:val="22"/>
                <w:vertAlign w:val="superscript"/>
              </w:rPr>
              <w:t>e</w:t>
            </w:r>
            <w:r>
              <w:rPr>
                <w:b/>
                <w:sz w:val="22"/>
                <w:szCs w:val="22"/>
              </w:rPr>
              <w:t xml:space="preserve"> année, cours ouvert – TXJ2O</w:t>
            </w:r>
          </w:p>
        </w:tc>
        <w:tc>
          <w:tcPr>
            <w:tcW w:w="3990" w:type="dxa"/>
            <w:shd w:val="clear" w:color="auto" w:fill="auto"/>
            <w:tcMar>
              <w:top w:w="100" w:type="dxa"/>
              <w:left w:w="100" w:type="dxa"/>
              <w:bottom w:w="100" w:type="dxa"/>
              <w:right w:w="100" w:type="dxa"/>
            </w:tcMar>
          </w:tcPr>
          <w:p w14:paraId="4453F496" w14:textId="203288A2" w:rsidR="0060347A" w:rsidRDefault="00D04E22">
            <w:pPr>
              <w:jc w:val="center"/>
              <w:rPr>
                <w:b/>
                <w:sz w:val="22"/>
                <w:szCs w:val="22"/>
              </w:rPr>
            </w:pPr>
            <w:r>
              <w:rPr>
                <w:b/>
                <w:sz w:val="22"/>
                <w:szCs w:val="22"/>
              </w:rPr>
              <w:t>Niveau</w:t>
            </w:r>
            <w:r w:rsidR="00A34F04">
              <w:rPr>
                <w:b/>
                <w:sz w:val="22"/>
                <w:szCs w:val="22"/>
              </w:rPr>
              <w:t xml:space="preserve"> 1 </w:t>
            </w:r>
          </w:p>
        </w:tc>
      </w:tr>
      <w:tr w:rsidR="0060347A" w14:paraId="5BC18860" w14:textId="77777777" w:rsidTr="00D04E22">
        <w:tc>
          <w:tcPr>
            <w:tcW w:w="1689" w:type="dxa"/>
            <w:shd w:val="clear" w:color="auto" w:fill="C9DAF8"/>
            <w:tcMar>
              <w:top w:w="100" w:type="dxa"/>
              <w:left w:w="100" w:type="dxa"/>
              <w:bottom w:w="100" w:type="dxa"/>
              <w:right w:w="100" w:type="dxa"/>
            </w:tcMar>
          </w:tcPr>
          <w:p w14:paraId="62DD21E5" w14:textId="4E5D3739" w:rsidR="0060347A" w:rsidRDefault="00D04E22" w:rsidP="00D04E22">
            <w:pPr>
              <w:jc w:val="left"/>
              <w:rPr>
                <w:sz w:val="20"/>
                <w:szCs w:val="20"/>
              </w:rPr>
            </w:pPr>
            <w:r w:rsidRPr="00D04E22">
              <w:rPr>
                <w:sz w:val="20"/>
                <w:szCs w:val="20"/>
              </w:rPr>
              <w:t>Pratiques professionnelles et opportunités de carrière</w:t>
            </w:r>
          </w:p>
        </w:tc>
        <w:tc>
          <w:tcPr>
            <w:tcW w:w="3951" w:type="dxa"/>
            <w:shd w:val="clear" w:color="auto" w:fill="C9DAF8"/>
            <w:tcMar>
              <w:top w:w="100" w:type="dxa"/>
              <w:left w:w="100" w:type="dxa"/>
              <w:bottom w:w="100" w:type="dxa"/>
              <w:right w:w="100" w:type="dxa"/>
            </w:tcMar>
          </w:tcPr>
          <w:p w14:paraId="586A2CAD" w14:textId="2EFA1C3E" w:rsidR="0060347A" w:rsidRDefault="00D04E22">
            <w:pPr>
              <w:jc w:val="center"/>
              <w:rPr>
                <w:sz w:val="20"/>
                <w:szCs w:val="20"/>
              </w:rPr>
            </w:pPr>
            <w:r w:rsidRPr="00D04E22">
              <w:rPr>
                <w:sz w:val="20"/>
                <w:szCs w:val="20"/>
              </w:rPr>
              <w:t>Respecter les normes de santé et de sécurité au travail dans l'exécution des services du salon.</w:t>
            </w:r>
          </w:p>
        </w:tc>
        <w:tc>
          <w:tcPr>
            <w:tcW w:w="3990" w:type="dxa"/>
            <w:shd w:val="clear" w:color="auto" w:fill="auto"/>
            <w:tcMar>
              <w:top w:w="100" w:type="dxa"/>
              <w:left w:w="100" w:type="dxa"/>
              <w:bottom w:w="100" w:type="dxa"/>
              <w:right w:w="100" w:type="dxa"/>
            </w:tcMar>
          </w:tcPr>
          <w:p w14:paraId="7C40C48E" w14:textId="77777777" w:rsidR="0060347A" w:rsidRDefault="0060347A">
            <w:pPr>
              <w:jc w:val="center"/>
              <w:rPr>
                <w:sz w:val="20"/>
                <w:szCs w:val="20"/>
              </w:rPr>
            </w:pPr>
          </w:p>
        </w:tc>
      </w:tr>
      <w:tr w:rsidR="0060347A" w14:paraId="5D6CA6A9" w14:textId="77777777" w:rsidTr="00D04E22">
        <w:tc>
          <w:tcPr>
            <w:tcW w:w="1689" w:type="dxa"/>
            <w:shd w:val="clear" w:color="auto" w:fill="auto"/>
            <w:tcMar>
              <w:top w:w="100" w:type="dxa"/>
              <w:left w:w="100" w:type="dxa"/>
              <w:bottom w:w="100" w:type="dxa"/>
              <w:right w:w="100" w:type="dxa"/>
            </w:tcMar>
          </w:tcPr>
          <w:p w14:paraId="2A99B068" w14:textId="77777777" w:rsidR="0060347A" w:rsidRDefault="0060347A">
            <w:pPr>
              <w:rPr>
                <w:sz w:val="20"/>
                <w:szCs w:val="20"/>
              </w:rPr>
            </w:pPr>
          </w:p>
          <w:p w14:paraId="65113DFA" w14:textId="77777777" w:rsidR="0060347A" w:rsidRDefault="00A34F04">
            <w:pPr>
              <w:rPr>
                <w:sz w:val="20"/>
                <w:szCs w:val="20"/>
              </w:rPr>
            </w:pPr>
            <w:r>
              <w:rPr>
                <w:sz w:val="20"/>
                <w:szCs w:val="20"/>
              </w:rPr>
              <w:lastRenderedPageBreak/>
              <w:t>D1.1</w:t>
            </w:r>
          </w:p>
        </w:tc>
        <w:tc>
          <w:tcPr>
            <w:tcW w:w="3951" w:type="dxa"/>
            <w:shd w:val="clear" w:color="auto" w:fill="auto"/>
            <w:tcMar>
              <w:top w:w="100" w:type="dxa"/>
              <w:left w:w="100" w:type="dxa"/>
              <w:bottom w:w="100" w:type="dxa"/>
              <w:right w:w="100" w:type="dxa"/>
            </w:tcMar>
          </w:tcPr>
          <w:p w14:paraId="61838280" w14:textId="6ED82E1A" w:rsidR="0060347A" w:rsidRDefault="00D04E22" w:rsidP="003F5D56">
            <w:pPr>
              <w:jc w:val="left"/>
              <w:rPr>
                <w:sz w:val="20"/>
                <w:szCs w:val="20"/>
              </w:rPr>
            </w:pPr>
            <w:r w:rsidRPr="00D04E22">
              <w:rPr>
                <w:sz w:val="20"/>
                <w:szCs w:val="20"/>
              </w:rPr>
              <w:lastRenderedPageBreak/>
              <w:t xml:space="preserve">Utiliser des pratiques de travail sûres et hygiéniques lors de la prestation de </w:t>
            </w:r>
            <w:r w:rsidRPr="00D04E22">
              <w:rPr>
                <w:sz w:val="20"/>
                <w:szCs w:val="20"/>
              </w:rPr>
              <w:lastRenderedPageBreak/>
              <w:t>services de coiffure (par exemple, liste de contrôle de sécurité pour les outils et l'équipement, toujours se laver les mains, garder le plancher balayé et rangé) et identifier les problèmes potentiels liés au travail dans un environnement non hygiénique ou non sécuritaire (par exemple, danger de glisser sur le plancher)</w:t>
            </w:r>
            <w:r w:rsidR="005C7C2C">
              <w:rPr>
                <w:sz w:val="20"/>
                <w:szCs w:val="20"/>
              </w:rPr>
              <w:t>.</w:t>
            </w:r>
          </w:p>
        </w:tc>
        <w:tc>
          <w:tcPr>
            <w:tcW w:w="3990" w:type="dxa"/>
            <w:shd w:val="clear" w:color="auto" w:fill="auto"/>
            <w:tcMar>
              <w:top w:w="100" w:type="dxa"/>
              <w:left w:w="100" w:type="dxa"/>
              <w:bottom w:w="100" w:type="dxa"/>
              <w:right w:w="100" w:type="dxa"/>
            </w:tcMar>
          </w:tcPr>
          <w:p w14:paraId="0D324ACF" w14:textId="6F31F10A" w:rsidR="0060347A" w:rsidRDefault="00A34F04" w:rsidP="003F5D56">
            <w:pPr>
              <w:jc w:val="left"/>
              <w:rPr>
                <w:sz w:val="20"/>
                <w:szCs w:val="20"/>
              </w:rPr>
            </w:pPr>
            <w:r>
              <w:rPr>
                <w:sz w:val="20"/>
                <w:szCs w:val="20"/>
              </w:rPr>
              <w:lastRenderedPageBreak/>
              <w:t xml:space="preserve">2.3 </w:t>
            </w:r>
            <w:r w:rsidR="00D04E22" w:rsidRPr="00D04E22">
              <w:rPr>
                <w:sz w:val="20"/>
                <w:szCs w:val="20"/>
              </w:rPr>
              <w:t xml:space="preserve">Mettre en œuvre des méthodes d'assainissement, de désinfection, de </w:t>
            </w:r>
            <w:r w:rsidR="00D04E22" w:rsidRPr="00D04E22">
              <w:rPr>
                <w:sz w:val="20"/>
                <w:szCs w:val="20"/>
              </w:rPr>
              <w:lastRenderedPageBreak/>
              <w:t>contrôle des infections et d'élimination des matériaux afin de maintenir un lieu de travail sûr, organisé et sanitaire.</w:t>
            </w:r>
          </w:p>
        </w:tc>
      </w:tr>
      <w:tr w:rsidR="0060347A" w14:paraId="2DF3CBDB" w14:textId="77777777" w:rsidTr="00D04E22">
        <w:tc>
          <w:tcPr>
            <w:tcW w:w="1689" w:type="dxa"/>
            <w:shd w:val="clear" w:color="auto" w:fill="auto"/>
            <w:tcMar>
              <w:top w:w="100" w:type="dxa"/>
              <w:left w:w="100" w:type="dxa"/>
              <w:bottom w:w="100" w:type="dxa"/>
              <w:right w:w="100" w:type="dxa"/>
            </w:tcMar>
          </w:tcPr>
          <w:p w14:paraId="2C429BD4" w14:textId="77777777" w:rsidR="0060347A" w:rsidRDefault="0060347A">
            <w:pPr>
              <w:rPr>
                <w:sz w:val="20"/>
                <w:szCs w:val="20"/>
              </w:rPr>
            </w:pPr>
          </w:p>
          <w:p w14:paraId="1260E637" w14:textId="77777777" w:rsidR="0060347A" w:rsidRDefault="0060347A">
            <w:pPr>
              <w:rPr>
                <w:sz w:val="20"/>
                <w:szCs w:val="20"/>
              </w:rPr>
            </w:pPr>
          </w:p>
          <w:p w14:paraId="2A6C896C" w14:textId="77777777" w:rsidR="0060347A" w:rsidRDefault="00A34F04">
            <w:pPr>
              <w:rPr>
                <w:sz w:val="20"/>
                <w:szCs w:val="20"/>
              </w:rPr>
            </w:pPr>
            <w:r>
              <w:rPr>
                <w:sz w:val="20"/>
                <w:szCs w:val="20"/>
              </w:rPr>
              <w:t>D1.3</w:t>
            </w:r>
          </w:p>
        </w:tc>
        <w:tc>
          <w:tcPr>
            <w:tcW w:w="3951" w:type="dxa"/>
            <w:shd w:val="clear" w:color="auto" w:fill="auto"/>
            <w:tcMar>
              <w:top w:w="100" w:type="dxa"/>
              <w:left w:w="100" w:type="dxa"/>
              <w:bottom w:w="100" w:type="dxa"/>
              <w:right w:w="100" w:type="dxa"/>
            </w:tcMar>
          </w:tcPr>
          <w:p w14:paraId="20E0CBFA" w14:textId="3644EFC9" w:rsidR="0060347A" w:rsidRDefault="00516211" w:rsidP="003F5D56">
            <w:pPr>
              <w:jc w:val="left"/>
              <w:rPr>
                <w:sz w:val="20"/>
                <w:szCs w:val="20"/>
              </w:rPr>
            </w:pPr>
            <w:r w:rsidRPr="00516211">
              <w:rPr>
                <w:sz w:val="20"/>
                <w:szCs w:val="20"/>
              </w:rPr>
              <w:t xml:space="preserve">Identifier les lois, les règlements et les organismes de réglementation et de surveillance qui régissent l'industrie de la coiffure (p. ex. SIMDUT, </w:t>
            </w:r>
            <w:r>
              <w:rPr>
                <w:sz w:val="20"/>
                <w:szCs w:val="20"/>
              </w:rPr>
              <w:t>LSST</w:t>
            </w:r>
            <w:r w:rsidRPr="00516211">
              <w:rPr>
                <w:sz w:val="20"/>
                <w:szCs w:val="20"/>
              </w:rPr>
              <w:t>, Loi sur l'apprentissage et la certification).</w:t>
            </w:r>
          </w:p>
        </w:tc>
        <w:tc>
          <w:tcPr>
            <w:tcW w:w="3990" w:type="dxa"/>
            <w:shd w:val="clear" w:color="auto" w:fill="auto"/>
            <w:tcMar>
              <w:top w:w="100" w:type="dxa"/>
              <w:left w:w="100" w:type="dxa"/>
              <w:bottom w:w="100" w:type="dxa"/>
              <w:right w:w="100" w:type="dxa"/>
            </w:tcMar>
          </w:tcPr>
          <w:p w14:paraId="6AFE0431" w14:textId="7EAA16E2" w:rsidR="0060347A" w:rsidRDefault="00A34F04" w:rsidP="003F5D56">
            <w:pPr>
              <w:jc w:val="left"/>
              <w:rPr>
                <w:sz w:val="20"/>
                <w:szCs w:val="20"/>
              </w:rPr>
            </w:pPr>
            <w:r>
              <w:rPr>
                <w:sz w:val="20"/>
                <w:szCs w:val="20"/>
              </w:rPr>
              <w:t xml:space="preserve">1.2 &amp; 2.1 </w:t>
            </w:r>
            <w:r w:rsidR="00516211" w:rsidRPr="00516211">
              <w:rPr>
                <w:sz w:val="20"/>
                <w:szCs w:val="20"/>
              </w:rPr>
              <w:t>Respecter la Loi sur la santé et la sécurité au travail (LSST) et les règlements du Système d'information sur les matières dangereuses utilisées au travail (SIMDUT), les fiches de données de sécurité (FDS) et les spécifications d'utilisation sécuritaire du fabricant.</w:t>
            </w:r>
          </w:p>
        </w:tc>
      </w:tr>
      <w:tr w:rsidR="0060347A" w14:paraId="4A1CE3FB" w14:textId="77777777" w:rsidTr="00516211">
        <w:tc>
          <w:tcPr>
            <w:tcW w:w="1689" w:type="dxa"/>
            <w:shd w:val="clear" w:color="auto" w:fill="C9DAF8"/>
            <w:tcMar>
              <w:top w:w="100" w:type="dxa"/>
              <w:left w:w="100" w:type="dxa"/>
              <w:bottom w:w="100" w:type="dxa"/>
              <w:right w:w="100" w:type="dxa"/>
            </w:tcMar>
          </w:tcPr>
          <w:p w14:paraId="7CE0545E" w14:textId="49F68325" w:rsidR="0060347A" w:rsidRDefault="00516211" w:rsidP="00516211">
            <w:pPr>
              <w:jc w:val="left"/>
              <w:rPr>
                <w:sz w:val="20"/>
                <w:szCs w:val="20"/>
              </w:rPr>
            </w:pPr>
            <w:r w:rsidRPr="00516211">
              <w:rPr>
                <w:sz w:val="20"/>
                <w:szCs w:val="20"/>
              </w:rPr>
              <w:t>Pratiques professionnelles et opportunités de carrière</w:t>
            </w:r>
          </w:p>
        </w:tc>
        <w:tc>
          <w:tcPr>
            <w:tcW w:w="3951" w:type="dxa"/>
            <w:shd w:val="clear" w:color="auto" w:fill="C9DAF8"/>
            <w:tcMar>
              <w:top w:w="100" w:type="dxa"/>
              <w:left w:w="100" w:type="dxa"/>
              <w:bottom w:w="100" w:type="dxa"/>
              <w:right w:w="100" w:type="dxa"/>
            </w:tcMar>
            <w:vAlign w:val="center"/>
          </w:tcPr>
          <w:p w14:paraId="451182C0" w14:textId="1823F121" w:rsidR="0060347A" w:rsidRDefault="00516211" w:rsidP="003F5D56">
            <w:pPr>
              <w:jc w:val="left"/>
              <w:rPr>
                <w:sz w:val="20"/>
                <w:szCs w:val="20"/>
              </w:rPr>
            </w:pPr>
            <w:r>
              <w:rPr>
                <w:sz w:val="20"/>
                <w:szCs w:val="20"/>
              </w:rPr>
              <w:t>Opportunités de carrière</w:t>
            </w:r>
          </w:p>
        </w:tc>
        <w:tc>
          <w:tcPr>
            <w:tcW w:w="3990" w:type="dxa"/>
            <w:shd w:val="clear" w:color="auto" w:fill="auto"/>
            <w:tcMar>
              <w:top w:w="100" w:type="dxa"/>
              <w:left w:w="100" w:type="dxa"/>
              <w:bottom w:w="100" w:type="dxa"/>
              <w:right w:w="100" w:type="dxa"/>
            </w:tcMar>
          </w:tcPr>
          <w:p w14:paraId="4BD1C91B" w14:textId="77777777" w:rsidR="0060347A" w:rsidRDefault="0060347A">
            <w:pPr>
              <w:jc w:val="center"/>
              <w:rPr>
                <w:sz w:val="20"/>
                <w:szCs w:val="20"/>
              </w:rPr>
            </w:pPr>
          </w:p>
        </w:tc>
      </w:tr>
      <w:tr w:rsidR="0060347A" w14:paraId="4D5404B6" w14:textId="77777777" w:rsidTr="00D04E22">
        <w:tc>
          <w:tcPr>
            <w:tcW w:w="1689" w:type="dxa"/>
            <w:shd w:val="clear" w:color="auto" w:fill="auto"/>
            <w:tcMar>
              <w:top w:w="100" w:type="dxa"/>
              <w:left w:w="100" w:type="dxa"/>
              <w:bottom w:w="100" w:type="dxa"/>
              <w:right w:w="100" w:type="dxa"/>
            </w:tcMar>
          </w:tcPr>
          <w:p w14:paraId="5162DF7C" w14:textId="77777777" w:rsidR="0060347A" w:rsidRDefault="0060347A">
            <w:pPr>
              <w:rPr>
                <w:sz w:val="20"/>
                <w:szCs w:val="20"/>
              </w:rPr>
            </w:pPr>
          </w:p>
          <w:p w14:paraId="592486F1" w14:textId="77777777" w:rsidR="0060347A" w:rsidRDefault="0060347A">
            <w:pPr>
              <w:rPr>
                <w:sz w:val="20"/>
                <w:szCs w:val="20"/>
              </w:rPr>
            </w:pPr>
          </w:p>
          <w:p w14:paraId="69599ECB" w14:textId="77777777" w:rsidR="0060347A" w:rsidRDefault="00A34F04">
            <w:pPr>
              <w:rPr>
                <w:sz w:val="20"/>
                <w:szCs w:val="20"/>
              </w:rPr>
            </w:pPr>
            <w:r>
              <w:rPr>
                <w:sz w:val="20"/>
                <w:szCs w:val="20"/>
              </w:rPr>
              <w:t>D2.4</w:t>
            </w:r>
          </w:p>
        </w:tc>
        <w:tc>
          <w:tcPr>
            <w:tcW w:w="3951" w:type="dxa"/>
            <w:shd w:val="clear" w:color="auto" w:fill="auto"/>
            <w:tcMar>
              <w:top w:w="100" w:type="dxa"/>
              <w:left w:w="100" w:type="dxa"/>
              <w:bottom w:w="100" w:type="dxa"/>
              <w:right w:w="100" w:type="dxa"/>
            </w:tcMar>
          </w:tcPr>
          <w:p w14:paraId="2E2DCA62" w14:textId="231DC91D" w:rsidR="0060347A" w:rsidRDefault="00516211" w:rsidP="003F5D56">
            <w:pPr>
              <w:jc w:val="left"/>
              <w:rPr>
                <w:sz w:val="20"/>
                <w:szCs w:val="20"/>
              </w:rPr>
            </w:pPr>
            <w:r w:rsidRPr="00516211">
              <w:rPr>
                <w:sz w:val="20"/>
                <w:szCs w:val="20"/>
              </w:rPr>
              <w:t>Démontrer une compréhension des compétences essentielles qui sont importantes pour réussir dans l'industrie de la coiffure, telles qu'identifiées dans le Passeport-compétences de l'Ontario (p. ex. planification et organisation des tâches, prise de décision, résolution de problèmes).</w:t>
            </w:r>
          </w:p>
        </w:tc>
        <w:tc>
          <w:tcPr>
            <w:tcW w:w="3990" w:type="dxa"/>
            <w:shd w:val="clear" w:color="auto" w:fill="auto"/>
            <w:tcMar>
              <w:top w:w="100" w:type="dxa"/>
              <w:left w:w="100" w:type="dxa"/>
              <w:bottom w:w="100" w:type="dxa"/>
              <w:right w:w="100" w:type="dxa"/>
            </w:tcMar>
          </w:tcPr>
          <w:p w14:paraId="2DB9D603" w14:textId="7C83FEF0" w:rsidR="0060347A" w:rsidRDefault="00A34F04" w:rsidP="003F5D56">
            <w:pPr>
              <w:jc w:val="left"/>
              <w:rPr>
                <w:sz w:val="20"/>
                <w:szCs w:val="20"/>
              </w:rPr>
            </w:pPr>
            <w:r>
              <w:rPr>
                <w:sz w:val="20"/>
                <w:szCs w:val="20"/>
              </w:rPr>
              <w:t xml:space="preserve">3.4 </w:t>
            </w:r>
            <w:r w:rsidR="00516211" w:rsidRPr="00516211">
              <w:rPr>
                <w:sz w:val="20"/>
                <w:szCs w:val="20"/>
              </w:rPr>
              <w:t>Appliquer des compétences efficaces en matière de gestion du temps et d'organisation</w:t>
            </w:r>
            <w:r w:rsidR="005C7C2C">
              <w:rPr>
                <w:sz w:val="20"/>
                <w:szCs w:val="20"/>
              </w:rPr>
              <w:t>.</w:t>
            </w:r>
          </w:p>
        </w:tc>
      </w:tr>
    </w:tbl>
    <w:p w14:paraId="2B4588DE" w14:textId="77777777" w:rsidR="0060347A" w:rsidRDefault="0060347A"/>
    <w:p w14:paraId="19C7616C" w14:textId="77777777" w:rsidR="0060347A" w:rsidRDefault="00A34F04" w:rsidP="009D2B63">
      <w:pPr>
        <w:pStyle w:val="Heading1"/>
      </w:pPr>
      <w:r>
        <w:br w:type="page"/>
      </w:r>
    </w:p>
    <w:p w14:paraId="10F12961" w14:textId="1E727749" w:rsidR="0060347A" w:rsidRPr="006C70C9" w:rsidRDefault="00A34F04" w:rsidP="009D2B63">
      <w:pPr>
        <w:pStyle w:val="Heading1"/>
      </w:pPr>
      <w:bookmarkStart w:id="19" w:name="_Toc86252846"/>
      <w:r w:rsidRPr="006C70C9">
        <w:lastRenderedPageBreak/>
        <w:t>Res</w:t>
      </w:r>
      <w:r w:rsidR="00516211">
        <w:t>s</w:t>
      </w:r>
      <w:r w:rsidRPr="006C70C9">
        <w:t>ources</w:t>
      </w:r>
      <w:bookmarkEnd w:id="19"/>
    </w:p>
    <w:p w14:paraId="0ECD2A1C" w14:textId="7AFFFD71" w:rsidR="0060347A" w:rsidRDefault="00A34F04" w:rsidP="00BA5BAD">
      <w:pPr>
        <w:pStyle w:val="Heading2"/>
      </w:pPr>
      <w:bookmarkStart w:id="20" w:name="_Toc86252847"/>
      <w:r>
        <w:t>Plans</w:t>
      </w:r>
      <w:r w:rsidR="00516211">
        <w:t xml:space="preserve"> de leçons</w:t>
      </w:r>
      <w:bookmarkEnd w:id="20"/>
      <w:r>
        <w:t xml:space="preserve"> </w:t>
      </w:r>
    </w:p>
    <w:p w14:paraId="6FD52CAA" w14:textId="39C6E997" w:rsidR="0060347A" w:rsidRDefault="00A34F04">
      <w:pPr>
        <w:spacing w:after="0"/>
        <w:jc w:val="center"/>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14:anchorId="6E706336" wp14:editId="2FA84233">
            <wp:extent cx="698116" cy="566396"/>
            <wp:effectExtent l="0" t="0" r="6985" b="5715"/>
            <wp:docPr id="52" name="image8.jpg"/>
            <wp:cNvGraphicFramePr/>
            <a:graphic xmlns:a="http://schemas.openxmlformats.org/drawingml/2006/main">
              <a:graphicData uri="http://schemas.openxmlformats.org/drawingml/2006/picture">
                <pic:pic xmlns:pic="http://schemas.openxmlformats.org/drawingml/2006/picture">
                  <pic:nvPicPr>
                    <pic:cNvPr id="52" name="image8.jpg"/>
                    <pic:cNvPicPr preferRelativeResize="0"/>
                  </pic:nvPicPr>
                  <pic:blipFill>
                    <a:blip r:embed="rId24" cstate="print">
                      <a:extLst>
                        <a:ext uri="{28A0092B-C50C-407E-A947-70E740481C1C}">
                          <a14:useLocalDpi xmlns:a14="http://schemas.microsoft.com/office/drawing/2010/main" val="0"/>
                        </a:ext>
                      </a:extLst>
                    </a:blip>
                    <a:stretch>
                      <a:fillRect/>
                    </a:stretch>
                  </pic:blipFill>
                  <pic:spPr>
                    <a:xfrm>
                      <a:off x="0" y="0"/>
                      <a:ext cx="698116" cy="566396"/>
                    </a:xfrm>
                    <a:prstGeom prst="rect">
                      <a:avLst/>
                    </a:prstGeom>
                    <a:ln/>
                  </pic:spPr>
                </pic:pic>
              </a:graphicData>
            </a:graphic>
          </wp:inline>
        </w:drawing>
      </w:r>
      <w:r>
        <w:rPr>
          <w:rFonts w:ascii="Palatino Linotype" w:eastAsia="Palatino Linotype" w:hAnsi="Palatino Linotype" w:cs="Palatino Linotype"/>
        </w:rPr>
        <w:t xml:space="preserve">         </w:t>
      </w:r>
      <w:r w:rsidR="00516211">
        <w:rPr>
          <w:rFonts w:ascii="Quattrocento Sans" w:eastAsia="Quattrocento Sans" w:hAnsi="Quattrocento Sans" w:cs="Quattrocento Sans"/>
          <w:b/>
          <w:sz w:val="28"/>
          <w:szCs w:val="28"/>
        </w:rPr>
        <w:t>Apprentissage – Plan de leçon</w:t>
      </w:r>
      <w:r>
        <w:rPr>
          <w:rFonts w:ascii="Palatino Linotype" w:eastAsia="Palatino Linotype" w:hAnsi="Palatino Linotype" w:cs="Palatino Linotype"/>
        </w:rPr>
        <w:t xml:space="preserve">        </w:t>
      </w:r>
      <w:r>
        <w:rPr>
          <w:rFonts w:ascii="Palatino Linotype" w:eastAsia="Palatino Linotype" w:hAnsi="Palatino Linotype" w:cs="Palatino Linotype"/>
          <w:noProof/>
        </w:rPr>
        <w:drawing>
          <wp:inline distT="0" distB="0" distL="0" distR="0" wp14:anchorId="1F38642D" wp14:editId="4863E85A">
            <wp:extent cx="1063901" cy="575898"/>
            <wp:effectExtent l="0" t="0" r="3175" b="0"/>
            <wp:docPr id="55" name="image15.jpg"/>
            <wp:cNvGraphicFramePr/>
            <a:graphic xmlns:a="http://schemas.openxmlformats.org/drawingml/2006/main">
              <a:graphicData uri="http://schemas.openxmlformats.org/drawingml/2006/picture">
                <pic:pic xmlns:pic="http://schemas.openxmlformats.org/drawingml/2006/picture">
                  <pic:nvPicPr>
                    <pic:cNvPr id="55" name="image15.jpg"/>
                    <pic:cNvPicPr preferRelativeResize="0"/>
                  </pic:nvPicPr>
                  <pic:blipFill>
                    <a:blip r:embed="rId25" cstate="print">
                      <a:extLst>
                        <a:ext uri="{28A0092B-C50C-407E-A947-70E740481C1C}">
                          <a14:useLocalDpi xmlns:a14="http://schemas.microsoft.com/office/drawing/2010/main" val="0"/>
                        </a:ext>
                      </a:extLst>
                    </a:blip>
                    <a:stretch>
                      <a:fillRect/>
                    </a:stretch>
                  </pic:blipFill>
                  <pic:spPr>
                    <a:xfrm>
                      <a:off x="0" y="0"/>
                      <a:ext cx="1063901" cy="575898"/>
                    </a:xfrm>
                    <a:prstGeom prst="rect">
                      <a:avLst/>
                    </a:prstGeom>
                    <a:ln/>
                  </pic:spPr>
                </pic:pic>
              </a:graphicData>
            </a:graphic>
          </wp:inline>
        </w:drawing>
      </w:r>
    </w:p>
    <w:p w14:paraId="601F744F" w14:textId="1009179E" w:rsidR="0060347A" w:rsidRPr="007406CE" w:rsidRDefault="00516211">
      <w:pPr>
        <w:pBdr>
          <w:top w:val="single" w:sz="4" w:space="1" w:color="000000"/>
          <w:left w:val="single" w:sz="4" w:space="0" w:color="000000"/>
          <w:bottom w:val="single" w:sz="4" w:space="1" w:color="000000"/>
          <w:right w:val="single" w:sz="4" w:space="16" w:color="000000"/>
        </w:pBdr>
        <w:spacing w:after="0"/>
        <w:jc w:val="center"/>
        <w:rPr>
          <w:rFonts w:ascii="Palatino Linotype" w:eastAsia="Palatino Linotype" w:hAnsi="Palatino Linotype" w:cs="Palatino Linotype"/>
          <w:b/>
          <w:color w:val="1932FF"/>
        </w:rPr>
      </w:pPr>
      <w:r>
        <w:rPr>
          <w:rFonts w:ascii="Palatino Linotype" w:eastAsia="Palatino Linotype" w:hAnsi="Palatino Linotype" w:cs="Palatino Linotype"/>
        </w:rPr>
        <w:t>Sujet</w:t>
      </w:r>
      <w:r w:rsidR="00A34F04">
        <w:rPr>
          <w:rFonts w:ascii="Palatino Linotype" w:eastAsia="Palatino Linotype" w:hAnsi="Palatino Linotype" w:cs="Palatino Linotype"/>
        </w:rPr>
        <w:t xml:space="preserve">:  </w:t>
      </w:r>
      <w:r w:rsidR="00A34F04" w:rsidRPr="007406CE">
        <w:rPr>
          <w:rFonts w:ascii="Palatino Linotype" w:eastAsia="Palatino Linotype" w:hAnsi="Palatino Linotype" w:cs="Palatino Linotype"/>
          <w:b/>
          <w:color w:val="1932FF"/>
          <w:u w:val="single"/>
        </w:rPr>
        <w:t>R</w:t>
      </w:r>
      <w:r>
        <w:rPr>
          <w:rFonts w:ascii="Palatino Linotype" w:eastAsia="Palatino Linotype" w:hAnsi="Palatino Linotype" w:cs="Palatino Linotype"/>
          <w:b/>
          <w:color w:val="1932FF"/>
          <w:u w:val="single"/>
        </w:rPr>
        <w:t>évision et évaluation des connaissances préalables</w:t>
      </w: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Caption w:val="Lesson plan"/>
        <w:tblDescription w:val="This table is the lesson plan for the Hairstyling &amp; Aestheics review and prior knowledge assessment. It states the students activities, curriculum content and teacher activities. "/>
      </w:tblPr>
      <w:tblGrid>
        <w:gridCol w:w="4045"/>
        <w:gridCol w:w="720"/>
        <w:gridCol w:w="2790"/>
        <w:gridCol w:w="2430"/>
      </w:tblGrid>
      <w:tr w:rsidR="0060347A" w14:paraId="6627E92C" w14:textId="77777777" w:rsidTr="00516211">
        <w:trPr>
          <w:tblHeader/>
        </w:trPr>
        <w:tc>
          <w:tcPr>
            <w:tcW w:w="4045" w:type="dxa"/>
            <w:shd w:val="clear" w:color="auto" w:fill="FFC000"/>
            <w:vAlign w:val="center"/>
          </w:tcPr>
          <w:p w14:paraId="31BDF2F6" w14:textId="3139FA4F" w:rsidR="0060347A" w:rsidRDefault="00A34F04" w:rsidP="00516211">
            <w:pPr>
              <w:jc w:val="center"/>
              <w:rPr>
                <w:b/>
                <w:sz w:val="20"/>
                <w:szCs w:val="20"/>
              </w:rPr>
            </w:pPr>
            <w:r>
              <w:rPr>
                <w:b/>
                <w:sz w:val="20"/>
                <w:szCs w:val="20"/>
              </w:rPr>
              <w:t>Activit</w:t>
            </w:r>
            <w:r w:rsidR="00516211">
              <w:rPr>
                <w:b/>
                <w:sz w:val="20"/>
                <w:szCs w:val="20"/>
              </w:rPr>
              <w:t>é de l’élève</w:t>
            </w:r>
          </w:p>
        </w:tc>
        <w:tc>
          <w:tcPr>
            <w:tcW w:w="720" w:type="dxa"/>
            <w:shd w:val="clear" w:color="auto" w:fill="FFC000"/>
          </w:tcPr>
          <w:p w14:paraId="5F1E8F4C" w14:textId="77777777" w:rsidR="0060347A" w:rsidRDefault="00A34F04">
            <w:pPr>
              <w:jc w:val="center"/>
              <w:rPr>
                <w:b/>
                <w:sz w:val="20"/>
                <w:szCs w:val="20"/>
              </w:rPr>
            </w:pPr>
            <w:r>
              <w:rPr>
                <w:b/>
                <w:sz w:val="20"/>
                <w:szCs w:val="20"/>
              </w:rPr>
              <w:t>Curr</w:t>
            </w:r>
          </w:p>
        </w:tc>
        <w:tc>
          <w:tcPr>
            <w:tcW w:w="2790" w:type="dxa"/>
            <w:shd w:val="clear" w:color="auto" w:fill="FFC000"/>
          </w:tcPr>
          <w:p w14:paraId="326C3ED6" w14:textId="07B0EC70" w:rsidR="0060347A" w:rsidRDefault="00A34F04">
            <w:pPr>
              <w:jc w:val="center"/>
              <w:rPr>
                <w:b/>
                <w:sz w:val="20"/>
                <w:szCs w:val="20"/>
              </w:rPr>
            </w:pPr>
            <w:r>
              <w:rPr>
                <w:b/>
                <w:sz w:val="20"/>
                <w:szCs w:val="20"/>
              </w:rPr>
              <w:t>Conten</w:t>
            </w:r>
            <w:r w:rsidR="00516211">
              <w:rPr>
                <w:b/>
                <w:sz w:val="20"/>
                <w:szCs w:val="20"/>
              </w:rPr>
              <w:t>u</w:t>
            </w:r>
          </w:p>
        </w:tc>
        <w:tc>
          <w:tcPr>
            <w:tcW w:w="2430" w:type="dxa"/>
            <w:shd w:val="clear" w:color="auto" w:fill="FFC000"/>
          </w:tcPr>
          <w:p w14:paraId="7DB3649D" w14:textId="4DC45E6D" w:rsidR="0060347A" w:rsidRDefault="00A34F04">
            <w:pPr>
              <w:jc w:val="center"/>
              <w:rPr>
                <w:b/>
                <w:sz w:val="20"/>
                <w:szCs w:val="20"/>
              </w:rPr>
            </w:pPr>
            <w:r>
              <w:rPr>
                <w:b/>
                <w:sz w:val="20"/>
                <w:szCs w:val="20"/>
              </w:rPr>
              <w:t>Activit</w:t>
            </w:r>
            <w:r w:rsidR="00516211">
              <w:rPr>
                <w:b/>
                <w:sz w:val="20"/>
                <w:szCs w:val="20"/>
              </w:rPr>
              <w:t>é de l’enseignant</w:t>
            </w:r>
          </w:p>
        </w:tc>
      </w:tr>
      <w:tr w:rsidR="0060347A" w14:paraId="1C0837AD" w14:textId="77777777">
        <w:tc>
          <w:tcPr>
            <w:tcW w:w="4045" w:type="dxa"/>
          </w:tcPr>
          <w:p w14:paraId="0AC2738A" w14:textId="77777777" w:rsidR="00516211" w:rsidRDefault="00516211">
            <w:pPr>
              <w:jc w:val="left"/>
              <w:rPr>
                <w:sz w:val="20"/>
                <w:szCs w:val="20"/>
              </w:rPr>
            </w:pPr>
            <w:r w:rsidRPr="00516211">
              <w:rPr>
                <w:sz w:val="20"/>
                <w:szCs w:val="20"/>
              </w:rPr>
              <w:t>Les élèves vont réviser les leçons/sujets précédents en utilisant un Kahoot.</w:t>
            </w:r>
          </w:p>
          <w:p w14:paraId="5AAA884D" w14:textId="60ACCCE2" w:rsidR="0060347A" w:rsidRPr="00516211" w:rsidRDefault="008C3A3C">
            <w:pPr>
              <w:jc w:val="left"/>
              <w:rPr>
                <w:rStyle w:val="Hyperlink"/>
                <w:color w:val="0432FF"/>
                <w:sz w:val="20"/>
                <w:szCs w:val="20"/>
              </w:rPr>
            </w:pPr>
            <w:hyperlink r:id="rId26" w:history="1">
              <w:r w:rsidR="00A34F04" w:rsidRPr="004263C5">
                <w:rPr>
                  <w:rStyle w:val="Hyperlink"/>
                  <w:sz w:val="20"/>
                  <w:szCs w:val="20"/>
                </w:rPr>
                <w:t>R</w:t>
              </w:r>
              <w:r w:rsidR="00516211" w:rsidRPr="004263C5">
                <w:rPr>
                  <w:rStyle w:val="Hyperlink"/>
                  <w:sz w:val="20"/>
                  <w:szCs w:val="20"/>
                </w:rPr>
                <w:t>é</w:t>
              </w:r>
              <w:r w:rsidR="00A34F04" w:rsidRPr="004263C5">
                <w:rPr>
                  <w:rStyle w:val="Hyperlink"/>
                  <w:sz w:val="20"/>
                  <w:szCs w:val="20"/>
                </w:rPr>
                <w:t>vi</w:t>
              </w:r>
              <w:r w:rsidR="00516211" w:rsidRPr="004263C5">
                <w:rPr>
                  <w:rStyle w:val="Hyperlink"/>
                  <w:sz w:val="20"/>
                  <w:szCs w:val="20"/>
                </w:rPr>
                <w:t>sion du Kahoot</w:t>
              </w:r>
            </w:hyperlink>
          </w:p>
          <w:p w14:paraId="5B3BDB65" w14:textId="77777777" w:rsidR="0060347A" w:rsidRPr="007406CE" w:rsidRDefault="0060347A">
            <w:pPr>
              <w:jc w:val="left"/>
              <w:rPr>
                <w:sz w:val="20"/>
                <w:szCs w:val="20"/>
              </w:rPr>
            </w:pPr>
          </w:p>
          <w:p w14:paraId="470AC62A" w14:textId="77777777" w:rsidR="00516211" w:rsidRDefault="00516211">
            <w:pPr>
              <w:jc w:val="left"/>
              <w:rPr>
                <w:sz w:val="20"/>
                <w:szCs w:val="20"/>
              </w:rPr>
            </w:pPr>
            <w:r w:rsidRPr="00516211">
              <w:rPr>
                <w:sz w:val="20"/>
                <w:szCs w:val="20"/>
              </w:rPr>
              <w:t>Les élèves utiliseront le tableau KWL pour évaluer leur apprentissage.</w:t>
            </w:r>
          </w:p>
          <w:p w14:paraId="56A62C71" w14:textId="6A0B6633" w:rsidR="0060347A" w:rsidRPr="007406CE" w:rsidRDefault="006C70C9">
            <w:pPr>
              <w:jc w:val="left"/>
              <w:rPr>
                <w:rStyle w:val="Hyperlink"/>
                <w:sz w:val="20"/>
                <w:szCs w:val="20"/>
              </w:rPr>
            </w:pPr>
            <w:r w:rsidRPr="007406CE">
              <w:rPr>
                <w:rStyle w:val="Hyperlink"/>
                <w:sz w:val="20"/>
                <w:szCs w:val="20"/>
              </w:rPr>
              <w:fldChar w:fldCharType="begin"/>
            </w:r>
            <w:r w:rsidRPr="007406CE">
              <w:rPr>
                <w:rStyle w:val="Hyperlink"/>
                <w:sz w:val="20"/>
                <w:szCs w:val="20"/>
              </w:rPr>
              <w:instrText xml:space="preserve"> HYPERLINK  \l "_Appendix_C_-" </w:instrText>
            </w:r>
            <w:r w:rsidRPr="007406CE">
              <w:rPr>
                <w:rStyle w:val="Hyperlink"/>
                <w:sz w:val="20"/>
                <w:szCs w:val="20"/>
              </w:rPr>
              <w:fldChar w:fldCharType="separate"/>
            </w:r>
            <w:r w:rsidR="004263C5">
              <w:rPr>
                <w:rStyle w:val="Hyperlink"/>
                <w:sz w:val="20"/>
                <w:szCs w:val="20"/>
              </w:rPr>
              <w:t xml:space="preserve">Tableau </w:t>
            </w:r>
            <w:r w:rsidR="008B760C">
              <w:rPr>
                <w:rStyle w:val="Hyperlink"/>
                <w:sz w:val="20"/>
                <w:szCs w:val="20"/>
              </w:rPr>
              <w:t>C-V-A</w:t>
            </w:r>
          </w:p>
          <w:p w14:paraId="4003E0D7" w14:textId="77777777" w:rsidR="0060347A" w:rsidRPr="007406CE" w:rsidRDefault="006C70C9">
            <w:pPr>
              <w:jc w:val="left"/>
              <w:rPr>
                <w:sz w:val="20"/>
                <w:szCs w:val="20"/>
              </w:rPr>
            </w:pPr>
            <w:r w:rsidRPr="007406CE">
              <w:rPr>
                <w:rStyle w:val="Hyperlink"/>
                <w:sz w:val="20"/>
                <w:szCs w:val="20"/>
              </w:rPr>
              <w:fldChar w:fldCharType="end"/>
            </w:r>
          </w:p>
          <w:p w14:paraId="67DAC11B" w14:textId="7DD4F9CD" w:rsidR="0060347A" w:rsidRDefault="00516211" w:rsidP="00516211">
            <w:pPr>
              <w:spacing w:after="60"/>
              <w:jc w:val="left"/>
              <w:rPr>
                <w:sz w:val="20"/>
                <w:szCs w:val="20"/>
              </w:rPr>
            </w:pPr>
            <w:r w:rsidRPr="00516211">
              <w:rPr>
                <w:sz w:val="20"/>
                <w:szCs w:val="20"/>
              </w:rPr>
              <w:t>Les élèves auront des discussions en classe sur les sujets précédemment abordés : santé et sécurité dans les services thermiques, ensemble de rouleaux, comment utiliser les fers thermiques, applications du fer à friser et du fer plat, principes de la conception des cheveux, propriétés des cheveux et du cuir chevelu, et coiffure.</w:t>
            </w:r>
          </w:p>
          <w:p w14:paraId="6E801A7E" w14:textId="77777777" w:rsidR="00516211" w:rsidRDefault="00516211" w:rsidP="00516211">
            <w:pPr>
              <w:jc w:val="left"/>
              <w:rPr>
                <w:sz w:val="20"/>
                <w:szCs w:val="20"/>
              </w:rPr>
            </w:pPr>
          </w:p>
          <w:p w14:paraId="7E7F5536" w14:textId="52F4AF90" w:rsidR="0060347A" w:rsidRDefault="00516211">
            <w:pPr>
              <w:jc w:val="left"/>
              <w:rPr>
                <w:sz w:val="20"/>
                <w:szCs w:val="20"/>
              </w:rPr>
            </w:pPr>
            <w:r w:rsidRPr="00516211">
              <w:rPr>
                <w:sz w:val="20"/>
                <w:szCs w:val="20"/>
              </w:rPr>
              <w:t xml:space="preserve">Les élèves rempliront une liste de contrôle, un formulaire </w:t>
            </w:r>
            <w:r w:rsidR="00AA1C89">
              <w:rPr>
                <w:sz w:val="20"/>
                <w:szCs w:val="20"/>
              </w:rPr>
              <w:t>Twitter</w:t>
            </w:r>
            <w:r w:rsidRPr="00516211">
              <w:rPr>
                <w:sz w:val="20"/>
                <w:szCs w:val="20"/>
              </w:rPr>
              <w:t xml:space="preserve"> et/ou Instagram.</w:t>
            </w:r>
          </w:p>
          <w:p w14:paraId="49207929" w14:textId="77777777" w:rsidR="00516211" w:rsidRDefault="00516211">
            <w:pPr>
              <w:jc w:val="left"/>
              <w:rPr>
                <w:sz w:val="20"/>
                <w:szCs w:val="20"/>
              </w:rPr>
            </w:pPr>
          </w:p>
          <w:p w14:paraId="52731C9A" w14:textId="1CEAE907" w:rsidR="0060347A" w:rsidRDefault="00516211">
            <w:pPr>
              <w:jc w:val="left"/>
              <w:rPr>
                <w:sz w:val="20"/>
                <w:szCs w:val="20"/>
              </w:rPr>
            </w:pPr>
            <w:r w:rsidRPr="00516211">
              <w:rPr>
                <w:sz w:val="20"/>
                <w:szCs w:val="20"/>
              </w:rPr>
              <w:t>Les élèves s'assureront que leur portfolio numérique est partagé avec l'enseignant, afin que ce dernier puisse voir leur démonstration de compétences en matière de travaux pratiques.</w:t>
            </w:r>
          </w:p>
          <w:p w14:paraId="7AFA63BB" w14:textId="77777777" w:rsidR="00516211" w:rsidRDefault="00516211">
            <w:pPr>
              <w:jc w:val="left"/>
              <w:rPr>
                <w:sz w:val="20"/>
                <w:szCs w:val="20"/>
              </w:rPr>
            </w:pPr>
          </w:p>
          <w:p w14:paraId="6C3E99FA" w14:textId="6DE0E229" w:rsidR="0060347A" w:rsidRDefault="00516211">
            <w:pPr>
              <w:jc w:val="left"/>
              <w:rPr>
                <w:sz w:val="20"/>
                <w:szCs w:val="20"/>
              </w:rPr>
            </w:pPr>
            <w:r w:rsidRPr="00516211">
              <w:rPr>
                <w:sz w:val="20"/>
                <w:szCs w:val="20"/>
              </w:rPr>
              <w:t xml:space="preserve">Les élèves </w:t>
            </w:r>
            <w:r w:rsidR="007E5480" w:rsidRPr="00516211">
              <w:rPr>
                <w:sz w:val="20"/>
                <w:szCs w:val="20"/>
              </w:rPr>
              <w:t>effectueront</w:t>
            </w:r>
            <w:r w:rsidRPr="00516211">
              <w:rPr>
                <w:sz w:val="20"/>
                <w:szCs w:val="20"/>
              </w:rPr>
              <w:t xml:space="preserve"> des recherches sur les coiffures hautes de leur famille et/ou de leurs ancêtres ou d'un héritage culturel de leur choix pour réaliser/présenter une coiffure haute.</w:t>
            </w:r>
          </w:p>
          <w:p w14:paraId="02993DE2" w14:textId="77777777" w:rsidR="00516211" w:rsidRDefault="00516211">
            <w:pPr>
              <w:jc w:val="left"/>
              <w:rPr>
                <w:sz w:val="20"/>
                <w:szCs w:val="20"/>
              </w:rPr>
            </w:pPr>
          </w:p>
          <w:p w14:paraId="5350A923" w14:textId="4CFB5E39" w:rsidR="0060347A" w:rsidRDefault="00516211">
            <w:pPr>
              <w:jc w:val="left"/>
              <w:rPr>
                <w:sz w:val="20"/>
                <w:szCs w:val="20"/>
              </w:rPr>
            </w:pPr>
            <w:r w:rsidRPr="00516211">
              <w:rPr>
                <w:sz w:val="20"/>
                <w:szCs w:val="20"/>
              </w:rPr>
              <w:t>Les élèves rempliront la liste de contrôle et le formulaire Twitter et/ou Instagram.</w:t>
            </w:r>
          </w:p>
          <w:p w14:paraId="625A9628" w14:textId="77777777" w:rsidR="00516211" w:rsidRDefault="00516211">
            <w:pPr>
              <w:jc w:val="left"/>
              <w:rPr>
                <w:sz w:val="20"/>
                <w:szCs w:val="20"/>
              </w:rPr>
            </w:pPr>
          </w:p>
          <w:p w14:paraId="58757563" w14:textId="77777777" w:rsidR="0060347A" w:rsidRPr="007406CE" w:rsidRDefault="006C70C9">
            <w:pPr>
              <w:jc w:val="left"/>
              <w:rPr>
                <w:rStyle w:val="Hyperlink"/>
                <w:sz w:val="20"/>
                <w:szCs w:val="20"/>
              </w:rPr>
            </w:pPr>
            <w:r w:rsidRPr="007406CE">
              <w:rPr>
                <w:rStyle w:val="Hyperlink"/>
                <w:sz w:val="20"/>
                <w:szCs w:val="20"/>
              </w:rPr>
              <w:fldChar w:fldCharType="begin"/>
            </w:r>
            <w:r w:rsidRPr="007406CE">
              <w:rPr>
                <w:rStyle w:val="Hyperlink"/>
                <w:sz w:val="20"/>
                <w:szCs w:val="20"/>
              </w:rPr>
              <w:instrText xml:space="preserve"> HYPERLINK  \l "_Appendix_B_-" </w:instrText>
            </w:r>
            <w:r w:rsidRPr="007406CE">
              <w:rPr>
                <w:rStyle w:val="Hyperlink"/>
                <w:sz w:val="20"/>
                <w:szCs w:val="20"/>
              </w:rPr>
              <w:fldChar w:fldCharType="separate"/>
            </w:r>
            <w:r w:rsidR="00A34F04" w:rsidRPr="007406CE">
              <w:rPr>
                <w:rStyle w:val="Hyperlink"/>
                <w:sz w:val="20"/>
                <w:szCs w:val="20"/>
              </w:rPr>
              <w:t>Checklist Twitter Instagram Slip</w:t>
            </w:r>
          </w:p>
          <w:p w14:paraId="2D25305B" w14:textId="77777777" w:rsidR="0060347A" w:rsidRDefault="006C70C9">
            <w:pPr>
              <w:jc w:val="left"/>
              <w:rPr>
                <w:b/>
                <w:sz w:val="20"/>
                <w:szCs w:val="20"/>
              </w:rPr>
            </w:pPr>
            <w:r w:rsidRPr="007406CE">
              <w:rPr>
                <w:rStyle w:val="Hyperlink"/>
                <w:sz w:val="20"/>
                <w:szCs w:val="20"/>
              </w:rPr>
              <w:fldChar w:fldCharType="end"/>
            </w:r>
          </w:p>
          <w:p w14:paraId="06BCE14A" w14:textId="77777777" w:rsidR="0060347A" w:rsidRDefault="0060347A">
            <w:pPr>
              <w:jc w:val="left"/>
              <w:rPr>
                <w:b/>
                <w:sz w:val="20"/>
                <w:szCs w:val="20"/>
              </w:rPr>
            </w:pPr>
          </w:p>
          <w:p w14:paraId="171B7946" w14:textId="77777777" w:rsidR="0060347A" w:rsidRDefault="0060347A">
            <w:pPr>
              <w:jc w:val="left"/>
              <w:rPr>
                <w:b/>
                <w:sz w:val="20"/>
                <w:szCs w:val="20"/>
              </w:rPr>
            </w:pPr>
          </w:p>
          <w:p w14:paraId="14083E69" w14:textId="77777777" w:rsidR="0060347A" w:rsidRDefault="0060347A">
            <w:pPr>
              <w:jc w:val="left"/>
              <w:rPr>
                <w:b/>
                <w:sz w:val="20"/>
                <w:szCs w:val="20"/>
              </w:rPr>
            </w:pPr>
          </w:p>
          <w:p w14:paraId="1B4EFCAB" w14:textId="77777777" w:rsidR="0060347A" w:rsidRDefault="0060347A">
            <w:pPr>
              <w:jc w:val="left"/>
              <w:rPr>
                <w:b/>
                <w:sz w:val="20"/>
                <w:szCs w:val="20"/>
              </w:rPr>
            </w:pPr>
          </w:p>
          <w:p w14:paraId="06F9C2C2" w14:textId="77777777" w:rsidR="001249BB" w:rsidRDefault="001249BB" w:rsidP="001249BB">
            <w:pPr>
              <w:jc w:val="left"/>
              <w:rPr>
                <w:b/>
                <w:i/>
                <w:color w:val="0070C0"/>
                <w:sz w:val="20"/>
                <w:szCs w:val="20"/>
              </w:rPr>
            </w:pPr>
            <w:r>
              <w:rPr>
                <w:b/>
                <w:i/>
                <w:color w:val="0070C0"/>
                <w:sz w:val="20"/>
                <w:szCs w:val="20"/>
              </w:rPr>
              <w:t>Préoccupations et attentes liées à la santé et sécurité</w:t>
            </w:r>
          </w:p>
          <w:p w14:paraId="2AAEB2C4" w14:textId="0F852B0C" w:rsidR="0060347A" w:rsidRDefault="004263C5">
            <w:pPr>
              <w:jc w:val="left"/>
              <w:rPr>
                <w:sz w:val="20"/>
                <w:szCs w:val="20"/>
              </w:rPr>
            </w:pPr>
            <w:r w:rsidRPr="004263C5">
              <w:rPr>
                <w:sz w:val="20"/>
                <w:szCs w:val="20"/>
              </w:rPr>
              <w:t>Conseils de sécurité pour les outils thermiques</w:t>
            </w:r>
            <w:r w:rsidR="00A654A5">
              <w:rPr>
                <w:sz w:val="20"/>
                <w:szCs w:val="20"/>
              </w:rPr>
              <w:t>.</w:t>
            </w:r>
          </w:p>
          <w:p w14:paraId="0B0CE358" w14:textId="77777777" w:rsidR="0060347A" w:rsidRDefault="0060347A">
            <w:pPr>
              <w:jc w:val="left"/>
              <w:rPr>
                <w:b/>
                <w:sz w:val="20"/>
                <w:szCs w:val="20"/>
                <w:u w:val="single"/>
              </w:rPr>
            </w:pPr>
          </w:p>
        </w:tc>
        <w:tc>
          <w:tcPr>
            <w:tcW w:w="720" w:type="dxa"/>
          </w:tcPr>
          <w:p w14:paraId="087A6E28" w14:textId="77777777" w:rsidR="0060347A" w:rsidRDefault="0060347A">
            <w:pPr>
              <w:jc w:val="left"/>
              <w:rPr>
                <w:sz w:val="20"/>
                <w:szCs w:val="20"/>
              </w:rPr>
            </w:pPr>
          </w:p>
          <w:p w14:paraId="5BE09712" w14:textId="77777777" w:rsidR="0060347A" w:rsidRDefault="00A34F04">
            <w:pPr>
              <w:jc w:val="left"/>
              <w:rPr>
                <w:sz w:val="20"/>
                <w:szCs w:val="20"/>
              </w:rPr>
            </w:pPr>
            <w:r>
              <w:rPr>
                <w:sz w:val="20"/>
                <w:szCs w:val="20"/>
              </w:rPr>
              <w:t>A1.1</w:t>
            </w:r>
          </w:p>
          <w:p w14:paraId="521083A0" w14:textId="77777777" w:rsidR="0060347A" w:rsidRDefault="0060347A">
            <w:pPr>
              <w:jc w:val="left"/>
              <w:rPr>
                <w:sz w:val="20"/>
                <w:szCs w:val="20"/>
              </w:rPr>
            </w:pPr>
          </w:p>
          <w:p w14:paraId="5E967527" w14:textId="77777777" w:rsidR="0060347A" w:rsidRDefault="00A34F04">
            <w:pPr>
              <w:jc w:val="left"/>
              <w:rPr>
                <w:sz w:val="20"/>
                <w:szCs w:val="20"/>
              </w:rPr>
            </w:pPr>
            <w:r>
              <w:rPr>
                <w:sz w:val="20"/>
                <w:szCs w:val="20"/>
              </w:rPr>
              <w:t>A1.2</w:t>
            </w:r>
          </w:p>
          <w:p w14:paraId="4D1945D0" w14:textId="77777777" w:rsidR="0060347A" w:rsidRDefault="0060347A">
            <w:pPr>
              <w:jc w:val="left"/>
              <w:rPr>
                <w:sz w:val="20"/>
                <w:szCs w:val="20"/>
              </w:rPr>
            </w:pPr>
          </w:p>
          <w:p w14:paraId="5D9824F0" w14:textId="77777777" w:rsidR="0060347A" w:rsidRDefault="00A34F04">
            <w:pPr>
              <w:jc w:val="left"/>
              <w:rPr>
                <w:sz w:val="20"/>
                <w:szCs w:val="20"/>
              </w:rPr>
            </w:pPr>
            <w:r>
              <w:rPr>
                <w:sz w:val="20"/>
                <w:szCs w:val="20"/>
              </w:rPr>
              <w:t>A2.2</w:t>
            </w:r>
          </w:p>
          <w:p w14:paraId="30CDE600" w14:textId="77777777" w:rsidR="0060347A" w:rsidRDefault="0060347A">
            <w:pPr>
              <w:jc w:val="left"/>
              <w:rPr>
                <w:sz w:val="20"/>
                <w:szCs w:val="20"/>
              </w:rPr>
            </w:pPr>
          </w:p>
          <w:p w14:paraId="478A2389" w14:textId="77777777" w:rsidR="007E5480" w:rsidRDefault="007E5480">
            <w:pPr>
              <w:jc w:val="left"/>
              <w:rPr>
                <w:sz w:val="20"/>
                <w:szCs w:val="20"/>
              </w:rPr>
            </w:pPr>
          </w:p>
          <w:p w14:paraId="65FD6D88" w14:textId="325D7CD1" w:rsidR="0060347A" w:rsidRDefault="00A34F04">
            <w:pPr>
              <w:jc w:val="left"/>
              <w:rPr>
                <w:sz w:val="20"/>
                <w:szCs w:val="20"/>
              </w:rPr>
            </w:pPr>
            <w:r>
              <w:rPr>
                <w:sz w:val="20"/>
                <w:szCs w:val="20"/>
              </w:rPr>
              <w:t>B1.2</w:t>
            </w:r>
          </w:p>
          <w:p w14:paraId="465FEAF3" w14:textId="77777777" w:rsidR="0060347A" w:rsidRDefault="0060347A">
            <w:pPr>
              <w:jc w:val="left"/>
              <w:rPr>
                <w:sz w:val="20"/>
                <w:szCs w:val="20"/>
              </w:rPr>
            </w:pPr>
          </w:p>
          <w:p w14:paraId="68C53F5F" w14:textId="77777777" w:rsidR="0060347A" w:rsidRDefault="00A34F04">
            <w:pPr>
              <w:jc w:val="left"/>
              <w:rPr>
                <w:sz w:val="20"/>
                <w:szCs w:val="20"/>
              </w:rPr>
            </w:pPr>
            <w:r>
              <w:rPr>
                <w:sz w:val="20"/>
                <w:szCs w:val="20"/>
              </w:rPr>
              <w:t>B3.1</w:t>
            </w:r>
          </w:p>
          <w:p w14:paraId="721D0A35" w14:textId="77777777" w:rsidR="0060347A" w:rsidRDefault="0060347A">
            <w:pPr>
              <w:jc w:val="left"/>
              <w:rPr>
                <w:sz w:val="20"/>
                <w:szCs w:val="20"/>
              </w:rPr>
            </w:pPr>
          </w:p>
          <w:p w14:paraId="5F1D8644" w14:textId="77777777" w:rsidR="0060347A" w:rsidRDefault="00A34F04">
            <w:pPr>
              <w:jc w:val="left"/>
              <w:rPr>
                <w:sz w:val="20"/>
                <w:szCs w:val="20"/>
              </w:rPr>
            </w:pPr>
            <w:r>
              <w:rPr>
                <w:sz w:val="20"/>
                <w:szCs w:val="20"/>
              </w:rPr>
              <w:t>D1.3</w:t>
            </w:r>
          </w:p>
        </w:tc>
        <w:tc>
          <w:tcPr>
            <w:tcW w:w="2790" w:type="dxa"/>
          </w:tcPr>
          <w:p w14:paraId="2BD01750" w14:textId="77777777" w:rsidR="009E1442" w:rsidRPr="00516211" w:rsidRDefault="008C3A3C" w:rsidP="009E1442">
            <w:pPr>
              <w:jc w:val="left"/>
              <w:rPr>
                <w:rStyle w:val="Hyperlink"/>
                <w:color w:val="0432FF"/>
                <w:sz w:val="20"/>
                <w:szCs w:val="20"/>
              </w:rPr>
            </w:pPr>
            <w:hyperlink r:id="rId27" w:history="1">
              <w:r w:rsidR="009E1442" w:rsidRPr="004263C5">
                <w:rPr>
                  <w:rStyle w:val="Hyperlink"/>
                  <w:sz w:val="20"/>
                  <w:szCs w:val="20"/>
                </w:rPr>
                <w:t>Révision du Kahoot</w:t>
              </w:r>
            </w:hyperlink>
          </w:p>
          <w:p w14:paraId="56CFC7DA" w14:textId="466D2232" w:rsidR="0060347A" w:rsidRPr="007406CE" w:rsidRDefault="006C70C9">
            <w:pPr>
              <w:jc w:val="left"/>
              <w:rPr>
                <w:rStyle w:val="Hyperlink"/>
                <w:sz w:val="20"/>
                <w:szCs w:val="20"/>
              </w:rPr>
            </w:pPr>
            <w:r w:rsidRPr="007406CE">
              <w:rPr>
                <w:rStyle w:val="Hyperlink"/>
                <w:sz w:val="20"/>
                <w:szCs w:val="20"/>
              </w:rPr>
              <w:fldChar w:fldCharType="begin"/>
            </w:r>
            <w:r w:rsidRPr="007406CE">
              <w:rPr>
                <w:rStyle w:val="Hyperlink"/>
                <w:sz w:val="20"/>
                <w:szCs w:val="20"/>
              </w:rPr>
              <w:instrText xml:space="preserve"> HYPERLINK  \l "_Appendix_C_-" </w:instrText>
            </w:r>
            <w:r w:rsidRPr="007406CE">
              <w:rPr>
                <w:rStyle w:val="Hyperlink"/>
                <w:sz w:val="20"/>
                <w:szCs w:val="20"/>
              </w:rPr>
              <w:fldChar w:fldCharType="separate"/>
            </w:r>
            <w:r w:rsidR="00B73D92">
              <w:rPr>
                <w:rStyle w:val="Hyperlink"/>
                <w:sz w:val="20"/>
                <w:szCs w:val="20"/>
              </w:rPr>
              <w:t xml:space="preserve">Tableau </w:t>
            </w:r>
            <w:r w:rsidR="008B760C">
              <w:rPr>
                <w:rStyle w:val="Hyperlink"/>
                <w:sz w:val="20"/>
                <w:szCs w:val="20"/>
              </w:rPr>
              <w:t>C-V-A</w:t>
            </w:r>
          </w:p>
          <w:p w14:paraId="7C32CB16" w14:textId="77777777" w:rsidR="0060347A" w:rsidRDefault="006C70C9">
            <w:pPr>
              <w:jc w:val="left"/>
              <w:rPr>
                <w:sz w:val="20"/>
                <w:szCs w:val="20"/>
              </w:rPr>
            </w:pPr>
            <w:r w:rsidRPr="007406CE">
              <w:rPr>
                <w:rStyle w:val="Hyperlink"/>
                <w:sz w:val="20"/>
                <w:szCs w:val="20"/>
              </w:rPr>
              <w:fldChar w:fldCharType="end"/>
            </w:r>
          </w:p>
          <w:p w14:paraId="43A6037A" w14:textId="572E67C2" w:rsidR="0060347A" w:rsidRDefault="007E5480">
            <w:pPr>
              <w:jc w:val="left"/>
              <w:rPr>
                <w:sz w:val="20"/>
                <w:szCs w:val="20"/>
              </w:rPr>
            </w:pPr>
            <w:r>
              <w:rPr>
                <w:sz w:val="20"/>
                <w:szCs w:val="20"/>
              </w:rPr>
              <w:t xml:space="preserve">Questions </w:t>
            </w:r>
            <w:r w:rsidR="00917B52">
              <w:rPr>
                <w:sz w:val="20"/>
                <w:szCs w:val="20"/>
              </w:rPr>
              <w:t>et</w:t>
            </w:r>
            <w:r>
              <w:rPr>
                <w:sz w:val="20"/>
                <w:szCs w:val="20"/>
              </w:rPr>
              <w:t xml:space="preserve"> discussion</w:t>
            </w:r>
            <w:r w:rsidR="00917B52">
              <w:rPr>
                <w:sz w:val="20"/>
                <w:szCs w:val="20"/>
              </w:rPr>
              <w:t>.</w:t>
            </w:r>
          </w:p>
          <w:p w14:paraId="52E03C28" w14:textId="77777777" w:rsidR="0060347A" w:rsidRDefault="0060347A">
            <w:pPr>
              <w:jc w:val="left"/>
              <w:rPr>
                <w:sz w:val="20"/>
                <w:szCs w:val="20"/>
              </w:rPr>
            </w:pPr>
          </w:p>
          <w:p w14:paraId="7F70A664" w14:textId="780D5407" w:rsidR="0060347A" w:rsidRDefault="007E5480">
            <w:pPr>
              <w:jc w:val="left"/>
              <w:rPr>
                <w:b/>
                <w:sz w:val="20"/>
                <w:szCs w:val="20"/>
              </w:rPr>
            </w:pPr>
            <w:r w:rsidRPr="007E5480">
              <w:rPr>
                <w:b/>
                <w:sz w:val="20"/>
                <w:szCs w:val="20"/>
              </w:rPr>
              <w:t>Comment obtient-on du volume avec le fer thermique</w:t>
            </w:r>
            <w:r w:rsidR="00A34F04">
              <w:rPr>
                <w:b/>
                <w:sz w:val="20"/>
                <w:szCs w:val="20"/>
              </w:rPr>
              <w:t>?</w:t>
            </w:r>
          </w:p>
          <w:p w14:paraId="782ED946" w14:textId="79A95BEB" w:rsidR="007E5480" w:rsidRDefault="007E5480">
            <w:pPr>
              <w:jc w:val="left"/>
              <w:rPr>
                <w:sz w:val="20"/>
                <w:szCs w:val="20"/>
              </w:rPr>
            </w:pPr>
            <w:r w:rsidRPr="007E5480">
              <w:rPr>
                <w:sz w:val="20"/>
                <w:szCs w:val="20"/>
              </w:rPr>
              <w:t>Le volume est obtenu avec les fers thermiques en plaçant la frange très haut sur sa base en tenant le brin de la frange à un angle de 135 degrés et en l'enroulant avec une tension moyenne. (p. 465 de Milady Standard Cosmetology)</w:t>
            </w:r>
          </w:p>
          <w:p w14:paraId="76D7ACB0" w14:textId="77777777" w:rsidR="007E5480" w:rsidRDefault="007E5480" w:rsidP="007E5480">
            <w:pPr>
              <w:spacing w:before="120"/>
              <w:jc w:val="left"/>
              <w:rPr>
                <w:b/>
                <w:sz w:val="20"/>
                <w:szCs w:val="20"/>
              </w:rPr>
            </w:pPr>
            <w:r w:rsidRPr="007E5480">
              <w:rPr>
                <w:b/>
                <w:sz w:val="20"/>
                <w:szCs w:val="20"/>
              </w:rPr>
              <w:t>Quelles sont les deux coiffures de base qui sont considérées comme le fondement de toute coiffure haute et longue ?</w:t>
            </w:r>
          </w:p>
          <w:p w14:paraId="2740CF6F" w14:textId="366615C3" w:rsidR="007E5480" w:rsidRPr="007E5480" w:rsidRDefault="007E5480" w:rsidP="007E5480">
            <w:pPr>
              <w:jc w:val="left"/>
              <w:rPr>
                <w:sz w:val="20"/>
                <w:szCs w:val="20"/>
              </w:rPr>
            </w:pPr>
            <w:r w:rsidRPr="007E5480">
              <w:rPr>
                <w:sz w:val="20"/>
                <w:szCs w:val="20"/>
              </w:rPr>
              <w:t xml:space="preserve">Les deux coiffures de base considérées </w:t>
            </w:r>
            <w:r w:rsidR="009F7DED">
              <w:rPr>
                <w:sz w:val="20"/>
                <w:szCs w:val="20"/>
              </w:rPr>
              <w:t>comme</w:t>
            </w:r>
            <w:r w:rsidRPr="007E5480">
              <w:rPr>
                <w:sz w:val="20"/>
                <w:szCs w:val="20"/>
              </w:rPr>
              <w:t xml:space="preserve"> le fondement de toute coiffure haute et longue sont:</w:t>
            </w:r>
          </w:p>
          <w:p w14:paraId="7C629DB4" w14:textId="7FE57858" w:rsidR="007E5480" w:rsidRPr="007E5480" w:rsidRDefault="007E5480" w:rsidP="007E5480">
            <w:pPr>
              <w:jc w:val="left"/>
              <w:rPr>
                <w:sz w:val="20"/>
                <w:szCs w:val="20"/>
              </w:rPr>
            </w:pPr>
            <w:r w:rsidRPr="007E5480">
              <w:rPr>
                <w:sz w:val="20"/>
                <w:szCs w:val="20"/>
              </w:rPr>
              <w:t xml:space="preserve">● </w:t>
            </w:r>
            <w:r w:rsidR="001E3576">
              <w:rPr>
                <w:sz w:val="20"/>
                <w:szCs w:val="20"/>
              </w:rPr>
              <w:t>l</w:t>
            </w:r>
            <w:r w:rsidRPr="007E5480">
              <w:rPr>
                <w:sz w:val="20"/>
                <w:szCs w:val="20"/>
              </w:rPr>
              <w:t>a queue de cheval</w:t>
            </w:r>
          </w:p>
          <w:p w14:paraId="6E48EE0F" w14:textId="2044D92B" w:rsidR="007E5480" w:rsidRPr="007E5480" w:rsidRDefault="007E5480" w:rsidP="007E5480">
            <w:pPr>
              <w:jc w:val="left"/>
              <w:rPr>
                <w:sz w:val="20"/>
                <w:szCs w:val="20"/>
              </w:rPr>
            </w:pPr>
            <w:r w:rsidRPr="007E5480">
              <w:rPr>
                <w:sz w:val="20"/>
                <w:szCs w:val="20"/>
              </w:rPr>
              <w:lastRenderedPageBreak/>
              <w:t xml:space="preserve">● </w:t>
            </w:r>
            <w:r w:rsidR="00A270FB">
              <w:rPr>
                <w:sz w:val="20"/>
                <w:szCs w:val="20"/>
              </w:rPr>
              <w:t>l</w:t>
            </w:r>
            <w:r w:rsidR="005B3E8B">
              <w:rPr>
                <w:sz w:val="20"/>
                <w:szCs w:val="20"/>
              </w:rPr>
              <w:t>e</w:t>
            </w:r>
            <w:r w:rsidRPr="007E5480">
              <w:rPr>
                <w:sz w:val="20"/>
                <w:szCs w:val="20"/>
              </w:rPr>
              <w:t xml:space="preserve"> chignon français</w:t>
            </w:r>
          </w:p>
          <w:p w14:paraId="31847AD9" w14:textId="77777777" w:rsidR="007E5480" w:rsidRDefault="007E5480" w:rsidP="007E5480">
            <w:pPr>
              <w:jc w:val="left"/>
              <w:rPr>
                <w:sz w:val="20"/>
                <w:szCs w:val="20"/>
              </w:rPr>
            </w:pPr>
            <w:r w:rsidRPr="007E5480">
              <w:rPr>
                <w:sz w:val="20"/>
                <w:szCs w:val="20"/>
              </w:rPr>
              <w:t>(pg. 473 du Milady Standard Cosmetology).</w:t>
            </w:r>
          </w:p>
          <w:p w14:paraId="2A747A08" w14:textId="54A6B51E" w:rsidR="0060347A" w:rsidRDefault="007E5480" w:rsidP="007E5480">
            <w:pPr>
              <w:spacing w:before="120"/>
              <w:jc w:val="left"/>
              <w:rPr>
                <w:sz w:val="20"/>
                <w:szCs w:val="20"/>
              </w:rPr>
            </w:pPr>
            <w:r w:rsidRPr="007E5480">
              <w:rPr>
                <w:b/>
                <w:sz w:val="20"/>
                <w:szCs w:val="20"/>
              </w:rPr>
              <w:t>Décrivez une coiffure haute à mi-hauteur ? Pour quelle longueur est-il conçu</w:t>
            </w:r>
            <w:r w:rsidR="00A34F04">
              <w:rPr>
                <w:b/>
                <w:sz w:val="20"/>
                <w:szCs w:val="20"/>
              </w:rPr>
              <w:t>?</w:t>
            </w:r>
          </w:p>
          <w:p w14:paraId="26BB8243" w14:textId="77777777" w:rsidR="007E5480" w:rsidRDefault="007E5480">
            <w:pPr>
              <w:jc w:val="left"/>
              <w:rPr>
                <w:sz w:val="20"/>
                <w:szCs w:val="20"/>
              </w:rPr>
            </w:pPr>
            <w:r w:rsidRPr="007E5480">
              <w:rPr>
                <w:sz w:val="20"/>
                <w:szCs w:val="20"/>
              </w:rPr>
              <w:t>Un demi-haut consiste à retirer la moitié des cheveux du visage et à les épingler au niveau ou en dessous de la couronne. La demi-coiffe haute est conçue pour les cheveux longs et très longs. (pg. 472 de Milady Standard Cosmetology)</w:t>
            </w:r>
          </w:p>
          <w:p w14:paraId="66F3859D" w14:textId="77777777" w:rsidR="007E5480" w:rsidRDefault="007E5480" w:rsidP="007E5480">
            <w:pPr>
              <w:spacing w:before="120"/>
              <w:jc w:val="left"/>
              <w:rPr>
                <w:b/>
                <w:bCs/>
                <w:sz w:val="20"/>
                <w:szCs w:val="20"/>
              </w:rPr>
            </w:pPr>
            <w:r w:rsidRPr="007E5480">
              <w:rPr>
                <w:b/>
                <w:bCs/>
                <w:sz w:val="20"/>
                <w:szCs w:val="20"/>
              </w:rPr>
              <w:t>Nommez les cinq points clés dont vous devez tenir compte avant de commencer une coiffure haute.</w:t>
            </w:r>
          </w:p>
          <w:p w14:paraId="63E1AFB5" w14:textId="77777777" w:rsidR="007E5480" w:rsidRPr="007E5480" w:rsidRDefault="007E5480" w:rsidP="007E5480">
            <w:pPr>
              <w:jc w:val="left"/>
              <w:rPr>
                <w:bCs/>
                <w:sz w:val="20"/>
                <w:szCs w:val="20"/>
              </w:rPr>
            </w:pPr>
            <w:r w:rsidRPr="007E5480">
              <w:rPr>
                <w:bCs/>
                <w:sz w:val="20"/>
                <w:szCs w:val="20"/>
              </w:rPr>
              <w:t>Les cinq points essentiels à prendre en compte avant de commencer une coiffure haute sont :</w:t>
            </w:r>
          </w:p>
          <w:p w14:paraId="641E8F70" w14:textId="00888EC2" w:rsidR="007E5480" w:rsidRPr="007E5480" w:rsidRDefault="007E5480" w:rsidP="007E5480">
            <w:pPr>
              <w:jc w:val="left"/>
              <w:rPr>
                <w:bCs/>
                <w:sz w:val="20"/>
                <w:szCs w:val="20"/>
              </w:rPr>
            </w:pPr>
            <w:r w:rsidRPr="007E5480">
              <w:rPr>
                <w:bCs/>
                <w:sz w:val="20"/>
                <w:szCs w:val="20"/>
              </w:rPr>
              <w:t xml:space="preserve">● </w:t>
            </w:r>
            <w:r w:rsidR="00C449FF">
              <w:rPr>
                <w:bCs/>
                <w:sz w:val="20"/>
                <w:szCs w:val="20"/>
              </w:rPr>
              <w:t>l</w:t>
            </w:r>
            <w:r w:rsidRPr="007E5480">
              <w:rPr>
                <w:bCs/>
                <w:sz w:val="20"/>
                <w:szCs w:val="20"/>
              </w:rPr>
              <w:t>a préparation</w:t>
            </w:r>
          </w:p>
          <w:p w14:paraId="0371AFFB" w14:textId="384B74AF" w:rsidR="007E5480" w:rsidRPr="007E5480" w:rsidRDefault="007E5480" w:rsidP="007E5480">
            <w:pPr>
              <w:jc w:val="left"/>
              <w:rPr>
                <w:bCs/>
                <w:sz w:val="20"/>
                <w:szCs w:val="20"/>
              </w:rPr>
            </w:pPr>
            <w:r w:rsidRPr="007E5480">
              <w:rPr>
                <w:bCs/>
                <w:sz w:val="20"/>
                <w:szCs w:val="20"/>
              </w:rPr>
              <w:t xml:space="preserve">● </w:t>
            </w:r>
            <w:r w:rsidR="00D45A79">
              <w:rPr>
                <w:bCs/>
                <w:sz w:val="20"/>
                <w:szCs w:val="20"/>
              </w:rPr>
              <w:t>l</w:t>
            </w:r>
            <w:r w:rsidRPr="007E5480">
              <w:rPr>
                <w:bCs/>
                <w:sz w:val="20"/>
                <w:szCs w:val="20"/>
              </w:rPr>
              <w:t>a section</w:t>
            </w:r>
          </w:p>
          <w:p w14:paraId="3B78E010" w14:textId="47A06863" w:rsidR="007E5480" w:rsidRPr="007E5480" w:rsidRDefault="007E5480" w:rsidP="007E5480">
            <w:pPr>
              <w:jc w:val="left"/>
              <w:rPr>
                <w:bCs/>
                <w:sz w:val="20"/>
                <w:szCs w:val="20"/>
              </w:rPr>
            </w:pPr>
            <w:r w:rsidRPr="007E5480">
              <w:rPr>
                <w:bCs/>
                <w:sz w:val="20"/>
                <w:szCs w:val="20"/>
              </w:rPr>
              <w:t xml:space="preserve">● </w:t>
            </w:r>
            <w:r w:rsidR="003A4E67">
              <w:rPr>
                <w:bCs/>
                <w:sz w:val="20"/>
                <w:szCs w:val="20"/>
              </w:rPr>
              <w:t>l</w:t>
            </w:r>
            <w:r w:rsidRPr="007E5480">
              <w:rPr>
                <w:bCs/>
                <w:sz w:val="20"/>
                <w:szCs w:val="20"/>
              </w:rPr>
              <w:t>'épinglage</w:t>
            </w:r>
          </w:p>
          <w:p w14:paraId="2738A247" w14:textId="1BD4D9FE" w:rsidR="007E5480" w:rsidRPr="007E5480" w:rsidRDefault="007E5480" w:rsidP="007E5480">
            <w:pPr>
              <w:jc w:val="left"/>
              <w:rPr>
                <w:bCs/>
                <w:sz w:val="20"/>
                <w:szCs w:val="20"/>
              </w:rPr>
            </w:pPr>
            <w:r w:rsidRPr="007E5480">
              <w:rPr>
                <w:bCs/>
                <w:sz w:val="20"/>
                <w:szCs w:val="20"/>
              </w:rPr>
              <w:t xml:space="preserve">● </w:t>
            </w:r>
            <w:r w:rsidR="0084210F">
              <w:rPr>
                <w:bCs/>
                <w:sz w:val="20"/>
                <w:szCs w:val="20"/>
              </w:rPr>
              <w:t>l</w:t>
            </w:r>
            <w:r w:rsidRPr="007E5480">
              <w:rPr>
                <w:bCs/>
                <w:sz w:val="20"/>
                <w:szCs w:val="20"/>
              </w:rPr>
              <w:t>'équilibre</w:t>
            </w:r>
          </w:p>
          <w:p w14:paraId="42B636D0" w14:textId="211767D8" w:rsidR="007E5480" w:rsidRPr="007E5480" w:rsidRDefault="007E5480" w:rsidP="007E5480">
            <w:pPr>
              <w:jc w:val="left"/>
              <w:rPr>
                <w:bCs/>
                <w:sz w:val="20"/>
                <w:szCs w:val="20"/>
              </w:rPr>
            </w:pPr>
            <w:r w:rsidRPr="007E5480">
              <w:rPr>
                <w:bCs/>
                <w:sz w:val="20"/>
                <w:szCs w:val="20"/>
              </w:rPr>
              <w:t xml:space="preserve">● </w:t>
            </w:r>
            <w:r w:rsidR="00767735">
              <w:rPr>
                <w:bCs/>
                <w:sz w:val="20"/>
                <w:szCs w:val="20"/>
              </w:rPr>
              <w:t>l</w:t>
            </w:r>
            <w:r w:rsidRPr="007E5480">
              <w:rPr>
                <w:bCs/>
                <w:sz w:val="20"/>
                <w:szCs w:val="20"/>
              </w:rPr>
              <w:t>a texture</w:t>
            </w:r>
          </w:p>
          <w:p w14:paraId="462848F4" w14:textId="77777777" w:rsidR="007E5480" w:rsidRDefault="007E5480" w:rsidP="007E5480">
            <w:pPr>
              <w:jc w:val="left"/>
              <w:rPr>
                <w:bCs/>
                <w:sz w:val="20"/>
                <w:szCs w:val="20"/>
              </w:rPr>
            </w:pPr>
            <w:r w:rsidRPr="007E5480">
              <w:rPr>
                <w:bCs/>
                <w:sz w:val="20"/>
                <w:szCs w:val="20"/>
              </w:rPr>
              <w:t>(pg. 472-473 du Milady Standard Cosmetology).</w:t>
            </w:r>
          </w:p>
          <w:p w14:paraId="730FBB45" w14:textId="77777777" w:rsidR="007E5480" w:rsidRDefault="007E5480" w:rsidP="00FC53B1">
            <w:pPr>
              <w:spacing w:before="120"/>
              <w:jc w:val="left"/>
              <w:rPr>
                <w:b/>
                <w:sz w:val="20"/>
                <w:szCs w:val="20"/>
              </w:rPr>
            </w:pPr>
            <w:r w:rsidRPr="007E5480">
              <w:rPr>
                <w:b/>
                <w:sz w:val="20"/>
                <w:szCs w:val="20"/>
              </w:rPr>
              <w:t>Quel est le but du contre-brossage et du contre-peignage ?</w:t>
            </w:r>
          </w:p>
          <w:p w14:paraId="5AC85E7F" w14:textId="0FE8F258" w:rsidR="0060347A" w:rsidRDefault="007E5480">
            <w:pPr>
              <w:jc w:val="left"/>
              <w:rPr>
                <w:sz w:val="20"/>
                <w:szCs w:val="20"/>
              </w:rPr>
            </w:pPr>
            <w:r w:rsidRPr="007E5480">
              <w:rPr>
                <w:sz w:val="20"/>
                <w:szCs w:val="20"/>
              </w:rPr>
              <w:lastRenderedPageBreak/>
              <w:t>Le contre-brossage et le peignage arrière permettent de relever et d'augmenter le volume, ainsi que d'éliminer les marques causées par la pose du rouleau. Le contre-peignage consiste à peigner de petites sections de cheveux des extrémités vers le cuir chevelu, ce qui permet aux cheveux plus courts de s'accumuler au niveau du cuir chevelu et de former un coussin ou une base. Le contre-brossage est utilisé pour créer un coussin souple ou pour réunir deux ou plusieurs motifs de boucles afin d'obtenir un peignage uniforme et lisse. (pg. 454 de Milady Standard Cosmetology)</w:t>
            </w:r>
          </w:p>
          <w:p w14:paraId="6C007D42" w14:textId="77777777" w:rsidR="007E5480" w:rsidRDefault="007E5480">
            <w:pPr>
              <w:jc w:val="left"/>
              <w:rPr>
                <w:sz w:val="20"/>
                <w:szCs w:val="20"/>
              </w:rPr>
            </w:pPr>
          </w:p>
          <w:p w14:paraId="0B4AE391" w14:textId="77777777" w:rsidR="007E5480" w:rsidRDefault="007E5480">
            <w:pPr>
              <w:jc w:val="left"/>
              <w:rPr>
                <w:b/>
                <w:sz w:val="20"/>
                <w:szCs w:val="20"/>
              </w:rPr>
            </w:pPr>
            <w:r w:rsidRPr="007E5480">
              <w:rPr>
                <w:b/>
                <w:sz w:val="20"/>
                <w:szCs w:val="20"/>
              </w:rPr>
              <w:t>Liste de contrôle et fiche Twitter/Instagram</w:t>
            </w:r>
          </w:p>
          <w:p w14:paraId="0740FADE" w14:textId="39ABB4FB" w:rsidR="0060347A" w:rsidRPr="007406CE" w:rsidRDefault="006C70C9">
            <w:pPr>
              <w:jc w:val="left"/>
              <w:rPr>
                <w:rStyle w:val="Hyperlink"/>
                <w:sz w:val="20"/>
                <w:szCs w:val="20"/>
              </w:rPr>
            </w:pPr>
            <w:r w:rsidRPr="007406CE">
              <w:rPr>
                <w:rStyle w:val="Hyperlink"/>
                <w:sz w:val="20"/>
                <w:szCs w:val="20"/>
              </w:rPr>
              <w:fldChar w:fldCharType="begin"/>
            </w:r>
            <w:r w:rsidRPr="007406CE">
              <w:rPr>
                <w:rStyle w:val="Hyperlink"/>
                <w:sz w:val="20"/>
                <w:szCs w:val="20"/>
              </w:rPr>
              <w:instrText xml:space="preserve"> HYPERLINK  \l "_Appendix_B_-" </w:instrText>
            </w:r>
            <w:r w:rsidRPr="007406CE">
              <w:rPr>
                <w:rStyle w:val="Hyperlink"/>
                <w:sz w:val="20"/>
                <w:szCs w:val="20"/>
              </w:rPr>
              <w:fldChar w:fldCharType="separate"/>
            </w:r>
            <w:r w:rsidR="00A34F04" w:rsidRPr="007406CE">
              <w:rPr>
                <w:rStyle w:val="Hyperlink"/>
                <w:sz w:val="20"/>
                <w:szCs w:val="20"/>
              </w:rPr>
              <w:t>Checklist Twitter Instagram Slip</w:t>
            </w:r>
          </w:p>
          <w:p w14:paraId="62E4CE65" w14:textId="77777777" w:rsidR="0060347A" w:rsidRDefault="006C70C9">
            <w:pPr>
              <w:jc w:val="left"/>
              <w:rPr>
                <w:sz w:val="20"/>
                <w:szCs w:val="20"/>
              </w:rPr>
            </w:pPr>
            <w:r w:rsidRPr="007406CE">
              <w:rPr>
                <w:rStyle w:val="Hyperlink"/>
                <w:sz w:val="20"/>
                <w:szCs w:val="20"/>
              </w:rPr>
              <w:fldChar w:fldCharType="end"/>
            </w:r>
          </w:p>
        </w:tc>
        <w:tc>
          <w:tcPr>
            <w:tcW w:w="2430" w:type="dxa"/>
          </w:tcPr>
          <w:p w14:paraId="6962C818" w14:textId="77777777" w:rsidR="007E5480" w:rsidRDefault="007E5480">
            <w:pPr>
              <w:jc w:val="left"/>
              <w:rPr>
                <w:sz w:val="20"/>
                <w:szCs w:val="20"/>
              </w:rPr>
            </w:pPr>
            <w:r w:rsidRPr="007E5480">
              <w:rPr>
                <w:sz w:val="20"/>
                <w:szCs w:val="20"/>
              </w:rPr>
              <w:lastRenderedPageBreak/>
              <w:t>L'enseignant rédigera les objectifs d'apprentissage et les critères de réussite sur un tableau blanc et une plateforme en ligne.</w:t>
            </w:r>
          </w:p>
          <w:p w14:paraId="56EC09EE" w14:textId="24EE0473" w:rsidR="0060347A" w:rsidRDefault="007E5480" w:rsidP="007E5480">
            <w:pPr>
              <w:spacing w:before="120"/>
              <w:jc w:val="left"/>
              <w:rPr>
                <w:sz w:val="20"/>
                <w:szCs w:val="20"/>
              </w:rPr>
            </w:pPr>
            <w:r w:rsidRPr="007E5480">
              <w:rPr>
                <w:sz w:val="20"/>
                <w:szCs w:val="20"/>
              </w:rPr>
              <w:t>L'enseignant disposera d'un calendrier des leçons sur le tableau et/ou la plateforme en ligne pour que les élèves puissent le suivre tout au long de la leçon.</w:t>
            </w:r>
          </w:p>
          <w:p w14:paraId="6CAC4E13" w14:textId="4361F6AD" w:rsidR="0060347A" w:rsidRDefault="007E5480" w:rsidP="007E5480">
            <w:pPr>
              <w:spacing w:before="120"/>
              <w:jc w:val="left"/>
              <w:rPr>
                <w:sz w:val="20"/>
                <w:szCs w:val="20"/>
              </w:rPr>
            </w:pPr>
            <w:r w:rsidRPr="007E5480">
              <w:rPr>
                <w:sz w:val="20"/>
                <w:szCs w:val="20"/>
              </w:rPr>
              <w:t>L'enseignant utilisera Kahoot pour vérifier les connaissances préalables des élèves sur des sujets déjà abordés.</w:t>
            </w:r>
          </w:p>
          <w:p w14:paraId="04D3D164" w14:textId="0E961CFE" w:rsidR="0060347A" w:rsidRDefault="007E5480" w:rsidP="007E5480">
            <w:pPr>
              <w:spacing w:before="120"/>
              <w:jc w:val="left"/>
              <w:rPr>
                <w:sz w:val="20"/>
                <w:szCs w:val="20"/>
              </w:rPr>
            </w:pPr>
            <w:r w:rsidRPr="007E5480">
              <w:rPr>
                <w:sz w:val="20"/>
                <w:szCs w:val="20"/>
              </w:rPr>
              <w:t>L'enseignant s'assurera que Kahoot est disponible pour les élèves.</w:t>
            </w:r>
          </w:p>
          <w:p w14:paraId="29520DB6" w14:textId="32A0DE28" w:rsidR="0060347A" w:rsidRDefault="007E5480" w:rsidP="007E5480">
            <w:pPr>
              <w:spacing w:before="120"/>
              <w:jc w:val="left"/>
              <w:rPr>
                <w:sz w:val="20"/>
                <w:szCs w:val="20"/>
              </w:rPr>
            </w:pPr>
            <w:r w:rsidRPr="00356F6F">
              <w:rPr>
                <w:sz w:val="20"/>
                <w:szCs w:val="20"/>
              </w:rPr>
              <w:t xml:space="preserve">L'enseignant s'assurera que les élèves utilisent le tableau </w:t>
            </w:r>
            <w:r w:rsidR="008B760C">
              <w:rPr>
                <w:sz w:val="20"/>
                <w:szCs w:val="20"/>
              </w:rPr>
              <w:t>C-V-A</w:t>
            </w:r>
            <w:r w:rsidRPr="00356F6F">
              <w:rPr>
                <w:sz w:val="20"/>
                <w:szCs w:val="20"/>
              </w:rPr>
              <w:t xml:space="preserve"> pour évaluer leur apprentissage. Les tableaux</w:t>
            </w:r>
            <w:r w:rsidR="00356F6F" w:rsidRPr="00356F6F">
              <w:rPr>
                <w:sz w:val="20"/>
                <w:szCs w:val="20"/>
              </w:rPr>
              <w:t xml:space="preserve"> C</w:t>
            </w:r>
            <w:r w:rsidRPr="00356F6F">
              <w:rPr>
                <w:sz w:val="20"/>
                <w:szCs w:val="20"/>
              </w:rPr>
              <w:t xml:space="preserve"> et </w:t>
            </w:r>
            <w:r w:rsidR="00356F6F" w:rsidRPr="00356F6F">
              <w:rPr>
                <w:sz w:val="20"/>
                <w:szCs w:val="20"/>
              </w:rPr>
              <w:t>V</w:t>
            </w:r>
            <w:r w:rsidRPr="00356F6F">
              <w:rPr>
                <w:sz w:val="20"/>
                <w:szCs w:val="20"/>
              </w:rPr>
              <w:t xml:space="preserve"> doivent être remplis avant l'examen et le L après l'examen.</w:t>
            </w:r>
          </w:p>
          <w:p w14:paraId="213990A8" w14:textId="07E8B1F1" w:rsidR="0060347A" w:rsidRDefault="007E5480" w:rsidP="007E5480">
            <w:pPr>
              <w:spacing w:before="120"/>
              <w:jc w:val="left"/>
              <w:rPr>
                <w:sz w:val="20"/>
                <w:szCs w:val="20"/>
              </w:rPr>
            </w:pPr>
            <w:r w:rsidRPr="007E5480">
              <w:rPr>
                <w:sz w:val="20"/>
                <w:szCs w:val="20"/>
              </w:rPr>
              <w:t xml:space="preserve">L'enseignant rappellera aux élèves de s'assurer </w:t>
            </w:r>
            <w:r w:rsidRPr="007E5480">
              <w:rPr>
                <w:sz w:val="20"/>
                <w:szCs w:val="20"/>
              </w:rPr>
              <w:lastRenderedPageBreak/>
              <w:t>que leurs portfolios numériques en cours sont partagés pour voir les compétences de travail pratique sur les unités précédentes en corrélation avec la leçon.</w:t>
            </w:r>
          </w:p>
          <w:p w14:paraId="217BA529" w14:textId="1127898A" w:rsidR="0060347A" w:rsidRDefault="00FC53B1" w:rsidP="00FC53B1">
            <w:pPr>
              <w:spacing w:before="120"/>
              <w:jc w:val="left"/>
              <w:rPr>
                <w:sz w:val="20"/>
                <w:szCs w:val="20"/>
              </w:rPr>
            </w:pPr>
            <w:r w:rsidRPr="00FC53B1">
              <w:rPr>
                <w:sz w:val="20"/>
                <w:szCs w:val="20"/>
              </w:rPr>
              <w:t>L'enseignant s'assurera que les élèves participent au Kahoot et aux</w:t>
            </w:r>
            <w:r>
              <w:rPr>
                <w:sz w:val="20"/>
                <w:szCs w:val="20"/>
              </w:rPr>
              <w:t xml:space="preserve"> </w:t>
            </w:r>
            <w:r w:rsidRPr="00FC53B1">
              <w:rPr>
                <w:sz w:val="20"/>
                <w:szCs w:val="20"/>
              </w:rPr>
              <w:t>discussions/révisions en classe.</w:t>
            </w:r>
          </w:p>
          <w:p w14:paraId="6EDFC587" w14:textId="1AA2CECA" w:rsidR="0060347A" w:rsidRDefault="00FC53B1" w:rsidP="00FC53B1">
            <w:pPr>
              <w:spacing w:before="120"/>
              <w:jc w:val="left"/>
              <w:rPr>
                <w:sz w:val="20"/>
                <w:szCs w:val="20"/>
              </w:rPr>
            </w:pPr>
            <w:r w:rsidRPr="00FC53B1">
              <w:rPr>
                <w:sz w:val="20"/>
                <w:szCs w:val="20"/>
              </w:rPr>
              <w:t>L'enseignant verra les travaux réalisés par les élèves à partir de leur portfolio numérique sur les services thermiques et la pose de rouleaux.</w:t>
            </w:r>
          </w:p>
          <w:p w14:paraId="2271FA2F" w14:textId="2C8FFB26" w:rsidR="0060347A" w:rsidRDefault="00FC53B1" w:rsidP="00FC53B1">
            <w:pPr>
              <w:spacing w:before="120"/>
              <w:jc w:val="left"/>
              <w:rPr>
                <w:sz w:val="20"/>
                <w:szCs w:val="20"/>
              </w:rPr>
            </w:pPr>
            <w:r w:rsidRPr="00FC53B1">
              <w:rPr>
                <w:sz w:val="20"/>
                <w:szCs w:val="20"/>
              </w:rPr>
              <w:t>L'enseignant demandera aux élèves de remplir la liste de contrôle et le formulaire Twitter/Instagram avant la fin du cours.</w:t>
            </w:r>
          </w:p>
          <w:p w14:paraId="19F83BB6" w14:textId="50B4B9F7" w:rsidR="0060347A" w:rsidRDefault="00FC53B1" w:rsidP="00FC53B1">
            <w:pPr>
              <w:spacing w:before="120"/>
              <w:jc w:val="left"/>
              <w:rPr>
                <w:sz w:val="20"/>
                <w:szCs w:val="20"/>
              </w:rPr>
            </w:pPr>
            <w:r w:rsidRPr="00FC53B1">
              <w:rPr>
                <w:sz w:val="20"/>
                <w:szCs w:val="20"/>
              </w:rPr>
              <w:t>L'enseignant demandera aux élèves d'effectuer des recherches sur les coiffures hautes en utilisant leur ascendance/héritage familial</w:t>
            </w:r>
            <w:r w:rsidR="00B04C1E">
              <w:rPr>
                <w:sz w:val="20"/>
                <w:szCs w:val="20"/>
              </w:rPr>
              <w:t>e</w:t>
            </w:r>
            <w:r w:rsidRPr="00FC53B1">
              <w:rPr>
                <w:sz w:val="20"/>
                <w:szCs w:val="20"/>
              </w:rPr>
              <w:t xml:space="preserve"> ou un héritage culturel qui les intéresse.</w:t>
            </w:r>
          </w:p>
          <w:p w14:paraId="63177973" w14:textId="77777777" w:rsidR="0060347A" w:rsidRDefault="0060347A">
            <w:pPr>
              <w:jc w:val="left"/>
              <w:rPr>
                <w:b/>
                <w:sz w:val="20"/>
                <w:szCs w:val="20"/>
              </w:rPr>
            </w:pPr>
          </w:p>
          <w:p w14:paraId="169B23CC" w14:textId="77777777" w:rsidR="0060347A" w:rsidRDefault="0060347A">
            <w:pPr>
              <w:jc w:val="left"/>
              <w:rPr>
                <w:b/>
                <w:sz w:val="20"/>
                <w:szCs w:val="20"/>
              </w:rPr>
            </w:pPr>
          </w:p>
          <w:p w14:paraId="58B8F59E" w14:textId="77777777" w:rsidR="0060347A" w:rsidRDefault="0060347A">
            <w:pPr>
              <w:jc w:val="left"/>
              <w:rPr>
                <w:b/>
                <w:sz w:val="20"/>
                <w:szCs w:val="20"/>
              </w:rPr>
            </w:pPr>
          </w:p>
          <w:p w14:paraId="4AB38431" w14:textId="77777777" w:rsidR="0060347A" w:rsidRDefault="0060347A">
            <w:pPr>
              <w:jc w:val="left"/>
              <w:rPr>
                <w:b/>
                <w:sz w:val="20"/>
                <w:szCs w:val="20"/>
              </w:rPr>
            </w:pPr>
          </w:p>
          <w:p w14:paraId="63E324D0" w14:textId="77777777" w:rsidR="0060347A" w:rsidRDefault="0060347A">
            <w:pPr>
              <w:jc w:val="left"/>
              <w:rPr>
                <w:b/>
                <w:i/>
                <w:sz w:val="20"/>
                <w:szCs w:val="20"/>
              </w:rPr>
            </w:pPr>
          </w:p>
        </w:tc>
      </w:tr>
    </w:tbl>
    <w:p w14:paraId="50E9A592" w14:textId="2809B4AC" w:rsidR="0060347A" w:rsidRDefault="0060347A">
      <w:pPr>
        <w:spacing w:after="0"/>
        <w:jc w:val="left"/>
        <w:rPr>
          <w:rFonts w:ascii="Palatino Linotype" w:eastAsia="Palatino Linotype" w:hAnsi="Palatino Linotype" w:cs="Palatino Linotype"/>
          <w:b/>
          <w:color w:val="0070C0"/>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Caption w:val="Lesson Plan"/>
        <w:tblDescription w:val="This table is the lesson plan for the Hairstyling &amp; Aestheics review and prior knowledge assessment. It states the students activities, curriculum content and teacher activities. "/>
      </w:tblPr>
      <w:tblGrid>
        <w:gridCol w:w="4945"/>
        <w:gridCol w:w="5040"/>
      </w:tblGrid>
      <w:tr w:rsidR="0060347A" w14:paraId="73592BDB" w14:textId="77777777" w:rsidTr="009455D4">
        <w:trPr>
          <w:tblHeader/>
        </w:trPr>
        <w:tc>
          <w:tcPr>
            <w:tcW w:w="4945" w:type="dxa"/>
            <w:shd w:val="clear" w:color="auto" w:fill="FFC000"/>
          </w:tcPr>
          <w:p w14:paraId="2E81C489" w14:textId="403E6C69" w:rsidR="0060347A" w:rsidRDefault="00FC53B1">
            <w:pPr>
              <w:jc w:val="left"/>
              <w:rPr>
                <w:b/>
                <w:sz w:val="20"/>
                <w:szCs w:val="20"/>
              </w:rPr>
            </w:pPr>
            <w:r>
              <w:rPr>
                <w:b/>
                <w:sz w:val="20"/>
                <w:szCs w:val="20"/>
              </w:rPr>
              <w:t>Résultats attendus</w:t>
            </w:r>
          </w:p>
        </w:tc>
        <w:tc>
          <w:tcPr>
            <w:tcW w:w="5040" w:type="dxa"/>
            <w:shd w:val="clear" w:color="auto" w:fill="FFC000"/>
          </w:tcPr>
          <w:p w14:paraId="435D74DD" w14:textId="2F89F0D8" w:rsidR="0060347A" w:rsidRDefault="00FC53B1">
            <w:pPr>
              <w:jc w:val="left"/>
              <w:rPr>
                <w:b/>
                <w:sz w:val="20"/>
                <w:szCs w:val="20"/>
              </w:rPr>
            </w:pPr>
            <w:r>
              <w:rPr>
                <w:b/>
                <w:sz w:val="20"/>
                <w:szCs w:val="20"/>
              </w:rPr>
              <w:t>Évaluation des résultats</w:t>
            </w:r>
          </w:p>
        </w:tc>
      </w:tr>
      <w:tr w:rsidR="0060347A" w14:paraId="5F56769D" w14:textId="77777777">
        <w:tc>
          <w:tcPr>
            <w:tcW w:w="4945" w:type="dxa"/>
          </w:tcPr>
          <w:p w14:paraId="3EF46E24" w14:textId="7460EDD7" w:rsidR="0060347A" w:rsidRDefault="00FC53B1">
            <w:pPr>
              <w:jc w:val="left"/>
              <w:rPr>
                <w:b/>
                <w:color w:val="0070C0"/>
                <w:sz w:val="20"/>
                <w:szCs w:val="20"/>
              </w:rPr>
            </w:pPr>
            <w:r>
              <w:rPr>
                <w:b/>
                <w:color w:val="0070C0"/>
                <w:sz w:val="20"/>
                <w:szCs w:val="20"/>
              </w:rPr>
              <w:t>L’élève devra</w:t>
            </w:r>
            <w:r w:rsidR="00A34F04">
              <w:rPr>
                <w:b/>
                <w:color w:val="0070C0"/>
                <w:sz w:val="20"/>
                <w:szCs w:val="20"/>
              </w:rPr>
              <w:t xml:space="preserve">:  </w:t>
            </w:r>
          </w:p>
          <w:p w14:paraId="2AE2698D" w14:textId="77777777" w:rsidR="00FC53B1" w:rsidRPr="00FC53B1" w:rsidRDefault="00FC53B1" w:rsidP="008E335A">
            <w:pPr>
              <w:spacing w:before="120"/>
              <w:jc w:val="left"/>
              <w:rPr>
                <w:sz w:val="20"/>
                <w:szCs w:val="20"/>
              </w:rPr>
            </w:pPr>
            <w:r w:rsidRPr="008E335A">
              <w:rPr>
                <w:b/>
                <w:bCs/>
                <w:sz w:val="20"/>
                <w:szCs w:val="20"/>
              </w:rPr>
              <w:t>Décrire</w:t>
            </w:r>
            <w:r w:rsidRPr="00FC53B1">
              <w:rPr>
                <w:sz w:val="20"/>
                <w:szCs w:val="20"/>
              </w:rPr>
              <w:t xml:space="preserve"> la structure du cheveu.</w:t>
            </w:r>
          </w:p>
          <w:p w14:paraId="4AF80862" w14:textId="77777777" w:rsidR="00FC53B1" w:rsidRPr="00FC53B1" w:rsidRDefault="00FC53B1" w:rsidP="008E335A">
            <w:pPr>
              <w:spacing w:before="120"/>
              <w:jc w:val="left"/>
              <w:rPr>
                <w:sz w:val="20"/>
                <w:szCs w:val="20"/>
              </w:rPr>
            </w:pPr>
            <w:r w:rsidRPr="008E335A">
              <w:rPr>
                <w:b/>
                <w:bCs/>
                <w:sz w:val="20"/>
                <w:szCs w:val="20"/>
              </w:rPr>
              <w:t>Décrire</w:t>
            </w:r>
            <w:r w:rsidRPr="00FC53B1">
              <w:rPr>
                <w:sz w:val="20"/>
                <w:szCs w:val="20"/>
              </w:rPr>
              <w:t xml:space="preserve"> les divers processus et équipements qui sont utilisés dans l'industrie de la coiffure.</w:t>
            </w:r>
          </w:p>
          <w:p w14:paraId="2866805A" w14:textId="51A201C4" w:rsidR="00FC53B1" w:rsidRPr="00FC53B1" w:rsidRDefault="00FC53B1" w:rsidP="008E335A">
            <w:pPr>
              <w:spacing w:before="120"/>
              <w:jc w:val="left"/>
              <w:rPr>
                <w:sz w:val="20"/>
                <w:szCs w:val="20"/>
              </w:rPr>
            </w:pPr>
            <w:r w:rsidRPr="008E335A">
              <w:rPr>
                <w:b/>
                <w:bCs/>
                <w:sz w:val="20"/>
                <w:szCs w:val="20"/>
              </w:rPr>
              <w:t>Identifier</w:t>
            </w:r>
            <w:r w:rsidRPr="00FC53B1">
              <w:rPr>
                <w:sz w:val="20"/>
                <w:szCs w:val="20"/>
              </w:rPr>
              <w:t xml:space="preserve"> les produits et équipements de stérilisation et d'assainissement appropriés et les utiliser </w:t>
            </w:r>
            <w:r w:rsidRPr="00FC53B1">
              <w:rPr>
                <w:sz w:val="20"/>
                <w:szCs w:val="20"/>
              </w:rPr>
              <w:lastRenderedPageBreak/>
              <w:t>correctement lors de la prestation de services de salon.</w:t>
            </w:r>
          </w:p>
          <w:p w14:paraId="7F56D3FC" w14:textId="77777777" w:rsidR="00FC53B1" w:rsidRPr="00FC53B1" w:rsidRDefault="00FC53B1" w:rsidP="008E335A">
            <w:pPr>
              <w:spacing w:before="120"/>
              <w:jc w:val="left"/>
              <w:rPr>
                <w:sz w:val="20"/>
                <w:szCs w:val="20"/>
              </w:rPr>
            </w:pPr>
            <w:r w:rsidRPr="008E335A">
              <w:rPr>
                <w:b/>
                <w:bCs/>
                <w:sz w:val="20"/>
                <w:szCs w:val="20"/>
              </w:rPr>
              <w:t>Communiquer</w:t>
            </w:r>
            <w:r w:rsidRPr="00FC53B1">
              <w:rPr>
                <w:sz w:val="20"/>
                <w:szCs w:val="20"/>
              </w:rPr>
              <w:t xml:space="preserve"> et interagir efficacement et utiliser des compétences d'écoute active.</w:t>
            </w:r>
          </w:p>
          <w:p w14:paraId="410F5BD7" w14:textId="77777777" w:rsidR="00FC53B1" w:rsidRPr="00FC53B1" w:rsidRDefault="00FC53B1" w:rsidP="008E335A">
            <w:pPr>
              <w:spacing w:before="120"/>
              <w:jc w:val="left"/>
              <w:rPr>
                <w:sz w:val="20"/>
                <w:szCs w:val="20"/>
              </w:rPr>
            </w:pPr>
            <w:r w:rsidRPr="008E335A">
              <w:rPr>
                <w:b/>
                <w:bCs/>
                <w:sz w:val="20"/>
                <w:szCs w:val="20"/>
              </w:rPr>
              <w:t>Identifier</w:t>
            </w:r>
            <w:r w:rsidRPr="00FC53B1">
              <w:rPr>
                <w:sz w:val="20"/>
                <w:szCs w:val="20"/>
              </w:rPr>
              <w:t xml:space="preserve"> les lois, les règlements et les organismes de réglementation et de surveillance qui régissent l'industrie de la coiffure.</w:t>
            </w:r>
          </w:p>
          <w:p w14:paraId="6A0667CE" w14:textId="12CDF901" w:rsidR="0060347A" w:rsidRDefault="0060347A" w:rsidP="00FC53B1">
            <w:pPr>
              <w:widowControl w:val="0"/>
              <w:jc w:val="left"/>
              <w:rPr>
                <w:b/>
                <w:color w:val="0070C0"/>
                <w:sz w:val="20"/>
                <w:szCs w:val="20"/>
              </w:rPr>
            </w:pPr>
          </w:p>
        </w:tc>
        <w:tc>
          <w:tcPr>
            <w:tcW w:w="5040" w:type="dxa"/>
          </w:tcPr>
          <w:p w14:paraId="12C935E3" w14:textId="58277E49" w:rsidR="0060347A" w:rsidRDefault="00FC53B1">
            <w:pPr>
              <w:jc w:val="left"/>
              <w:rPr>
                <w:b/>
                <w:sz w:val="20"/>
                <w:szCs w:val="20"/>
              </w:rPr>
            </w:pPr>
            <w:r>
              <w:rPr>
                <w:b/>
                <w:sz w:val="20"/>
                <w:szCs w:val="20"/>
              </w:rPr>
              <w:lastRenderedPageBreak/>
              <w:t>Évaluation diagnostique</w:t>
            </w:r>
          </w:p>
          <w:p w14:paraId="4C24F618" w14:textId="51B2B6A6" w:rsidR="0060347A" w:rsidRDefault="00A34F04">
            <w:pPr>
              <w:jc w:val="left"/>
              <w:rPr>
                <w:sz w:val="20"/>
                <w:szCs w:val="20"/>
              </w:rPr>
            </w:pPr>
            <w:r>
              <w:rPr>
                <w:b/>
                <w:sz w:val="20"/>
                <w:szCs w:val="20"/>
              </w:rPr>
              <w:t xml:space="preserve">Discussion </w:t>
            </w:r>
            <w:r w:rsidR="008E335A">
              <w:rPr>
                <w:sz w:val="20"/>
                <w:szCs w:val="20"/>
              </w:rPr>
              <w:t>pour recueillir des informations.</w:t>
            </w:r>
          </w:p>
          <w:p w14:paraId="4101CC23" w14:textId="78D18496" w:rsidR="0060347A" w:rsidRDefault="00A34F04">
            <w:pPr>
              <w:jc w:val="left"/>
              <w:rPr>
                <w:sz w:val="20"/>
                <w:szCs w:val="20"/>
              </w:rPr>
            </w:pPr>
            <w:r>
              <w:rPr>
                <w:b/>
                <w:sz w:val="20"/>
                <w:szCs w:val="20"/>
              </w:rPr>
              <w:t xml:space="preserve">Discussion </w:t>
            </w:r>
            <w:r w:rsidR="008E335A">
              <w:rPr>
                <w:sz w:val="20"/>
                <w:szCs w:val="20"/>
              </w:rPr>
              <w:t>pour fournir des informations.</w:t>
            </w:r>
          </w:p>
          <w:p w14:paraId="7D01373F" w14:textId="00EDF4CF" w:rsidR="0060347A" w:rsidRDefault="00356F6F">
            <w:pPr>
              <w:jc w:val="left"/>
              <w:rPr>
                <w:sz w:val="20"/>
                <w:szCs w:val="20"/>
              </w:rPr>
            </w:pPr>
            <w:r>
              <w:rPr>
                <w:b/>
                <w:sz w:val="20"/>
                <w:szCs w:val="20"/>
              </w:rPr>
              <w:t xml:space="preserve">Tableau T : </w:t>
            </w:r>
            <w:r w:rsidR="008E335A" w:rsidRPr="008E335A">
              <w:rPr>
                <w:sz w:val="20"/>
                <w:szCs w:val="20"/>
              </w:rPr>
              <w:t>Objectifs d'apprentissage et critères de réussite pour expliquer où ils vont et comment ils vont y arriver.</w:t>
            </w:r>
          </w:p>
          <w:p w14:paraId="5D6C8A94" w14:textId="6C791466" w:rsidR="0060347A" w:rsidRDefault="008E335A">
            <w:pPr>
              <w:jc w:val="left"/>
              <w:rPr>
                <w:sz w:val="20"/>
                <w:szCs w:val="20"/>
              </w:rPr>
            </w:pPr>
            <w:r>
              <w:rPr>
                <w:b/>
                <w:sz w:val="20"/>
                <w:szCs w:val="20"/>
              </w:rPr>
              <w:lastRenderedPageBreak/>
              <w:t>Calendrier</w:t>
            </w:r>
            <w:r w:rsidR="00A34F04">
              <w:rPr>
                <w:sz w:val="20"/>
                <w:szCs w:val="20"/>
              </w:rPr>
              <w:t xml:space="preserve"> </w:t>
            </w:r>
            <w:r w:rsidRPr="008E335A">
              <w:rPr>
                <w:sz w:val="20"/>
                <w:szCs w:val="20"/>
              </w:rPr>
              <w:t>de la leçon sur le tableau/plateforme en ligne pour que les élèves le suivent tout au long de la leçon.</w:t>
            </w:r>
          </w:p>
          <w:p w14:paraId="280D396B" w14:textId="126F7448" w:rsidR="0060347A" w:rsidRDefault="00FC53B1" w:rsidP="008E335A">
            <w:pPr>
              <w:spacing w:before="120"/>
              <w:jc w:val="left"/>
              <w:rPr>
                <w:b/>
                <w:sz w:val="20"/>
                <w:szCs w:val="20"/>
              </w:rPr>
            </w:pPr>
            <w:r>
              <w:rPr>
                <w:b/>
                <w:sz w:val="20"/>
                <w:szCs w:val="20"/>
              </w:rPr>
              <w:t>Évaluation formative</w:t>
            </w:r>
          </w:p>
          <w:p w14:paraId="1E6075B2" w14:textId="73ACD18F" w:rsidR="0060347A" w:rsidRDefault="008E335A">
            <w:pPr>
              <w:jc w:val="left"/>
              <w:rPr>
                <w:b/>
                <w:sz w:val="20"/>
                <w:szCs w:val="20"/>
              </w:rPr>
            </w:pPr>
            <w:r>
              <w:rPr>
                <w:b/>
                <w:sz w:val="20"/>
                <w:szCs w:val="20"/>
              </w:rPr>
              <w:t xml:space="preserve">Révision avec </w:t>
            </w:r>
            <w:r w:rsidR="00A34F04">
              <w:rPr>
                <w:b/>
                <w:sz w:val="20"/>
                <w:szCs w:val="20"/>
              </w:rPr>
              <w:t>Kahoot</w:t>
            </w:r>
          </w:p>
          <w:p w14:paraId="268A1B4A" w14:textId="61DEE3B3" w:rsidR="008E335A" w:rsidRDefault="008E335A">
            <w:pPr>
              <w:jc w:val="left"/>
              <w:rPr>
                <w:b/>
                <w:sz w:val="20"/>
                <w:szCs w:val="20"/>
              </w:rPr>
            </w:pPr>
            <w:r>
              <w:rPr>
                <w:b/>
                <w:sz w:val="20"/>
                <w:szCs w:val="20"/>
              </w:rPr>
              <w:t>Tableau</w:t>
            </w:r>
            <w:r w:rsidR="00356F6F">
              <w:rPr>
                <w:b/>
                <w:sz w:val="20"/>
                <w:szCs w:val="20"/>
              </w:rPr>
              <w:t xml:space="preserve"> </w:t>
            </w:r>
            <w:r w:rsidR="008B760C">
              <w:rPr>
                <w:b/>
                <w:sz w:val="20"/>
                <w:szCs w:val="20"/>
              </w:rPr>
              <w:t>C-V-A</w:t>
            </w:r>
          </w:p>
          <w:p w14:paraId="77CA386A" w14:textId="77777777" w:rsidR="008E335A" w:rsidRDefault="008E335A">
            <w:pPr>
              <w:jc w:val="left"/>
              <w:rPr>
                <w:b/>
                <w:sz w:val="20"/>
                <w:szCs w:val="20"/>
              </w:rPr>
            </w:pPr>
            <w:r w:rsidRPr="008E335A">
              <w:rPr>
                <w:b/>
                <w:sz w:val="20"/>
                <w:szCs w:val="20"/>
              </w:rPr>
              <w:t xml:space="preserve">Discussion </w:t>
            </w:r>
            <w:r w:rsidRPr="008E335A">
              <w:rPr>
                <w:bCs/>
                <w:sz w:val="20"/>
                <w:szCs w:val="20"/>
              </w:rPr>
              <w:t>pour évaluer les connaissances et la compréhension au début, au milieu et à la fin de la leçon.</w:t>
            </w:r>
          </w:p>
          <w:p w14:paraId="1E42262D" w14:textId="5FB40773" w:rsidR="0060347A" w:rsidRPr="007723D1" w:rsidRDefault="00A34F04">
            <w:pPr>
              <w:jc w:val="left"/>
              <w:rPr>
                <w:b/>
                <w:sz w:val="20"/>
                <w:szCs w:val="20"/>
              </w:rPr>
            </w:pPr>
            <w:r w:rsidRPr="007723D1">
              <w:rPr>
                <w:b/>
                <w:sz w:val="20"/>
                <w:szCs w:val="20"/>
              </w:rPr>
              <w:t xml:space="preserve">Twitter </w:t>
            </w:r>
            <w:r w:rsidR="00BA5AFD">
              <w:rPr>
                <w:b/>
                <w:sz w:val="20"/>
                <w:szCs w:val="20"/>
              </w:rPr>
              <w:t>ou</w:t>
            </w:r>
            <w:r w:rsidRPr="007723D1">
              <w:rPr>
                <w:b/>
                <w:sz w:val="20"/>
                <w:szCs w:val="20"/>
              </w:rPr>
              <w:t xml:space="preserve"> Instagram Slip</w:t>
            </w:r>
          </w:p>
          <w:p w14:paraId="6ABF52A1" w14:textId="5726158D" w:rsidR="0060347A" w:rsidRPr="007723D1" w:rsidRDefault="00A34F04">
            <w:pPr>
              <w:jc w:val="left"/>
              <w:rPr>
                <w:b/>
                <w:sz w:val="20"/>
                <w:szCs w:val="20"/>
              </w:rPr>
            </w:pPr>
            <w:r w:rsidRPr="007723D1">
              <w:rPr>
                <w:b/>
                <w:sz w:val="20"/>
                <w:szCs w:val="20"/>
              </w:rPr>
              <w:t>D</w:t>
            </w:r>
            <w:r w:rsidR="008E335A" w:rsidRPr="007723D1">
              <w:rPr>
                <w:b/>
                <w:sz w:val="20"/>
                <w:szCs w:val="20"/>
              </w:rPr>
              <w:t>é</w:t>
            </w:r>
            <w:r w:rsidRPr="007723D1">
              <w:rPr>
                <w:b/>
                <w:sz w:val="20"/>
                <w:szCs w:val="20"/>
              </w:rPr>
              <w:t>monstration</w:t>
            </w:r>
          </w:p>
          <w:p w14:paraId="48D1D2DD" w14:textId="12DF15B2" w:rsidR="0060347A" w:rsidRPr="007723D1" w:rsidRDefault="008E335A">
            <w:pPr>
              <w:jc w:val="left"/>
              <w:rPr>
                <w:b/>
                <w:sz w:val="20"/>
                <w:szCs w:val="20"/>
              </w:rPr>
            </w:pPr>
            <w:r w:rsidRPr="007723D1">
              <w:rPr>
                <w:b/>
                <w:sz w:val="20"/>
                <w:szCs w:val="20"/>
              </w:rPr>
              <w:t>Liste de contrôle</w:t>
            </w:r>
          </w:p>
          <w:p w14:paraId="34934319" w14:textId="77777777" w:rsidR="0060347A" w:rsidRPr="007723D1" w:rsidRDefault="0060347A">
            <w:pPr>
              <w:jc w:val="left"/>
              <w:rPr>
                <w:sz w:val="20"/>
                <w:szCs w:val="20"/>
              </w:rPr>
            </w:pPr>
          </w:p>
          <w:p w14:paraId="1081F59E" w14:textId="515F3B36" w:rsidR="0060347A" w:rsidRPr="007723D1" w:rsidRDefault="00FC53B1">
            <w:pPr>
              <w:jc w:val="left"/>
              <w:rPr>
                <w:b/>
                <w:sz w:val="20"/>
                <w:szCs w:val="20"/>
              </w:rPr>
            </w:pPr>
            <w:r w:rsidRPr="007723D1">
              <w:rPr>
                <w:b/>
                <w:sz w:val="20"/>
                <w:szCs w:val="20"/>
              </w:rPr>
              <w:t>Évaluation sommative</w:t>
            </w:r>
          </w:p>
          <w:p w14:paraId="1D0F047C" w14:textId="6351C9F6" w:rsidR="00BF568B" w:rsidRPr="007723D1" w:rsidRDefault="00BF568B">
            <w:pPr>
              <w:jc w:val="left"/>
              <w:rPr>
                <w:b/>
                <w:sz w:val="20"/>
                <w:szCs w:val="20"/>
              </w:rPr>
            </w:pPr>
            <w:r w:rsidRPr="007723D1">
              <w:rPr>
                <w:b/>
                <w:sz w:val="20"/>
                <w:szCs w:val="20"/>
              </w:rPr>
              <w:t>Liste de contrôle</w:t>
            </w:r>
            <w:r w:rsidR="00C87425">
              <w:rPr>
                <w:b/>
                <w:sz w:val="20"/>
                <w:szCs w:val="20"/>
              </w:rPr>
              <w:t>:</w:t>
            </w:r>
            <w:r w:rsidRPr="007723D1">
              <w:rPr>
                <w:b/>
                <w:sz w:val="20"/>
                <w:szCs w:val="20"/>
              </w:rPr>
              <w:t xml:space="preserve"> </w:t>
            </w:r>
            <w:r w:rsidRPr="007723D1">
              <w:rPr>
                <w:bCs/>
                <w:sz w:val="20"/>
                <w:szCs w:val="20"/>
              </w:rPr>
              <w:t>les élèves expliquent leurs points forts et leurs points à améliorer.</w:t>
            </w:r>
          </w:p>
          <w:p w14:paraId="13F698DD" w14:textId="535BA015" w:rsidR="0060347A" w:rsidRPr="007723D1" w:rsidRDefault="00BF568B">
            <w:pPr>
              <w:jc w:val="left"/>
              <w:rPr>
                <w:sz w:val="20"/>
                <w:szCs w:val="20"/>
              </w:rPr>
            </w:pPr>
            <w:r w:rsidRPr="007723D1">
              <w:rPr>
                <w:b/>
                <w:sz w:val="20"/>
                <w:szCs w:val="20"/>
              </w:rPr>
              <w:t xml:space="preserve">Tableau </w:t>
            </w:r>
            <w:r w:rsidR="00A34F04" w:rsidRPr="007723D1">
              <w:rPr>
                <w:b/>
                <w:sz w:val="20"/>
                <w:szCs w:val="20"/>
              </w:rPr>
              <w:t>KWL</w:t>
            </w:r>
            <w:r w:rsidR="00C87425">
              <w:rPr>
                <w:b/>
                <w:sz w:val="20"/>
                <w:szCs w:val="20"/>
              </w:rPr>
              <w:t>:</w:t>
            </w:r>
            <w:r w:rsidR="00A34F04" w:rsidRPr="007723D1">
              <w:rPr>
                <w:sz w:val="20"/>
                <w:szCs w:val="20"/>
              </w:rPr>
              <w:t xml:space="preserve"> </w:t>
            </w:r>
            <w:r w:rsidRPr="007723D1">
              <w:rPr>
                <w:sz w:val="20"/>
                <w:szCs w:val="20"/>
              </w:rPr>
              <w:t>ce que vous savez, ce que vous voulez savoir et ce que vous avez appris.</w:t>
            </w:r>
          </w:p>
          <w:p w14:paraId="76531A9E" w14:textId="796908C2" w:rsidR="0060347A" w:rsidRDefault="00A34F04">
            <w:pPr>
              <w:jc w:val="left"/>
              <w:rPr>
                <w:b/>
                <w:sz w:val="20"/>
                <w:szCs w:val="20"/>
              </w:rPr>
            </w:pPr>
            <w:r w:rsidRPr="007723D1">
              <w:rPr>
                <w:b/>
                <w:sz w:val="20"/>
                <w:szCs w:val="20"/>
              </w:rPr>
              <w:t>Twitter slip/Instagram</w:t>
            </w:r>
            <w:r w:rsidR="00C87425">
              <w:rPr>
                <w:b/>
                <w:sz w:val="20"/>
                <w:szCs w:val="20"/>
              </w:rPr>
              <w:t>:</w:t>
            </w:r>
            <w:r>
              <w:rPr>
                <w:b/>
                <w:sz w:val="20"/>
                <w:szCs w:val="20"/>
              </w:rPr>
              <w:t xml:space="preserve"> </w:t>
            </w:r>
            <w:r w:rsidR="00BF568B" w:rsidRPr="00BF568B">
              <w:rPr>
                <w:sz w:val="20"/>
                <w:szCs w:val="20"/>
              </w:rPr>
              <w:t>pour réfléchir à ce qu'ils ont appris.</w:t>
            </w:r>
          </w:p>
          <w:p w14:paraId="6D311269" w14:textId="77777777" w:rsidR="0060347A" w:rsidRDefault="0060347A">
            <w:pPr>
              <w:jc w:val="left"/>
              <w:rPr>
                <w:b/>
                <w:sz w:val="20"/>
                <w:szCs w:val="20"/>
                <w:u w:val="single"/>
              </w:rPr>
            </w:pPr>
          </w:p>
          <w:p w14:paraId="0E9C3F75" w14:textId="778F819A" w:rsidR="0060347A" w:rsidRDefault="00BF568B">
            <w:pPr>
              <w:jc w:val="left"/>
              <w:rPr>
                <w:b/>
                <w:sz w:val="20"/>
                <w:szCs w:val="20"/>
                <w:u w:val="single"/>
              </w:rPr>
            </w:pPr>
            <w:r>
              <w:rPr>
                <w:b/>
                <w:sz w:val="20"/>
                <w:szCs w:val="20"/>
                <w:u w:val="single"/>
              </w:rPr>
              <w:t>Évaluation par triangulation</w:t>
            </w:r>
          </w:p>
          <w:p w14:paraId="1B3B21FB" w14:textId="35B72354" w:rsidR="0060347A" w:rsidRDefault="00A34F04">
            <w:pPr>
              <w:jc w:val="left"/>
              <w:rPr>
                <w:sz w:val="20"/>
                <w:szCs w:val="20"/>
              </w:rPr>
            </w:pPr>
            <w:r>
              <w:rPr>
                <w:b/>
                <w:sz w:val="20"/>
                <w:szCs w:val="20"/>
              </w:rPr>
              <w:t>Conversation</w:t>
            </w:r>
            <w:r w:rsidR="00C87425">
              <w:rPr>
                <w:b/>
                <w:sz w:val="20"/>
                <w:szCs w:val="20"/>
              </w:rPr>
              <w:t>:</w:t>
            </w:r>
            <w:r>
              <w:rPr>
                <w:b/>
                <w:sz w:val="20"/>
                <w:szCs w:val="20"/>
              </w:rPr>
              <w:t xml:space="preserve"> </w:t>
            </w:r>
            <w:r w:rsidR="003F3EE2" w:rsidRPr="003F3EE2">
              <w:rPr>
                <w:sz w:val="20"/>
                <w:szCs w:val="20"/>
              </w:rPr>
              <w:t>Posez des questions pour évaluer leur communication de l'application</w:t>
            </w:r>
            <w:r w:rsidR="003F3EE2">
              <w:rPr>
                <w:sz w:val="20"/>
                <w:szCs w:val="20"/>
              </w:rPr>
              <w:t>.</w:t>
            </w:r>
          </w:p>
          <w:p w14:paraId="46934FAF" w14:textId="29DF8B5D" w:rsidR="0060347A" w:rsidRDefault="00A34F04">
            <w:pPr>
              <w:jc w:val="left"/>
              <w:rPr>
                <w:sz w:val="20"/>
                <w:szCs w:val="20"/>
              </w:rPr>
            </w:pPr>
            <w:r>
              <w:rPr>
                <w:b/>
                <w:sz w:val="20"/>
                <w:szCs w:val="20"/>
              </w:rPr>
              <w:t>Observ</w:t>
            </w:r>
            <w:r w:rsidR="003F3EE2">
              <w:rPr>
                <w:b/>
                <w:sz w:val="20"/>
                <w:szCs w:val="20"/>
              </w:rPr>
              <w:t>ation</w:t>
            </w:r>
            <w:r w:rsidR="00C87425">
              <w:rPr>
                <w:b/>
                <w:sz w:val="20"/>
                <w:szCs w:val="20"/>
              </w:rPr>
              <w:t>:</w:t>
            </w:r>
            <w:r>
              <w:rPr>
                <w:b/>
                <w:sz w:val="20"/>
                <w:szCs w:val="20"/>
              </w:rPr>
              <w:t xml:space="preserve"> </w:t>
            </w:r>
            <w:r w:rsidR="003F3EE2" w:rsidRPr="003F3EE2">
              <w:rPr>
                <w:sz w:val="20"/>
                <w:szCs w:val="20"/>
              </w:rPr>
              <w:t>Participation à la discussion en classe, connaissance préalable de l'application thermique et de la sécurité.</w:t>
            </w:r>
          </w:p>
          <w:p w14:paraId="1C64BA94" w14:textId="0E4F87F2" w:rsidR="0060347A" w:rsidRDefault="00A34F04">
            <w:pPr>
              <w:jc w:val="left"/>
              <w:rPr>
                <w:b/>
                <w:color w:val="0070C0"/>
                <w:sz w:val="20"/>
                <w:szCs w:val="20"/>
              </w:rPr>
            </w:pPr>
            <w:r>
              <w:rPr>
                <w:b/>
                <w:sz w:val="20"/>
                <w:szCs w:val="20"/>
              </w:rPr>
              <w:t>Produ</w:t>
            </w:r>
            <w:r w:rsidR="003F3EE2">
              <w:rPr>
                <w:b/>
                <w:sz w:val="20"/>
                <w:szCs w:val="20"/>
              </w:rPr>
              <w:t>it</w:t>
            </w:r>
            <w:r w:rsidR="00C87425">
              <w:rPr>
                <w:b/>
                <w:sz w:val="20"/>
                <w:szCs w:val="20"/>
              </w:rPr>
              <w:t>:</w:t>
            </w:r>
            <w:r>
              <w:rPr>
                <w:b/>
                <w:sz w:val="20"/>
                <w:szCs w:val="20"/>
              </w:rPr>
              <w:t xml:space="preserve"> </w:t>
            </w:r>
            <w:r w:rsidR="003F3EE2" w:rsidRPr="003F3EE2">
              <w:rPr>
                <w:sz w:val="20"/>
                <w:szCs w:val="20"/>
              </w:rPr>
              <w:t>Visualisez les applications terminées des élèves.</w:t>
            </w:r>
          </w:p>
        </w:tc>
      </w:tr>
    </w:tbl>
    <w:p w14:paraId="13113D61" w14:textId="5E301C7D" w:rsidR="003F3EE2" w:rsidRDefault="003F3EE2">
      <w:pPr>
        <w:spacing w:after="0"/>
        <w:jc w:val="left"/>
        <w:rPr>
          <w:rFonts w:ascii="Palatino Linotype" w:eastAsia="Palatino Linotype" w:hAnsi="Palatino Linotype" w:cs="Palatino Linotype"/>
          <w:b/>
          <w:color w:val="0070C0"/>
          <w:sz w:val="12"/>
          <w:szCs w:val="12"/>
        </w:rPr>
      </w:pPr>
    </w:p>
    <w:p w14:paraId="76C1DE78" w14:textId="77777777" w:rsidR="003F3EE2" w:rsidRDefault="003F3EE2">
      <w:pPr>
        <w:rPr>
          <w:rFonts w:ascii="Palatino Linotype" w:eastAsia="Palatino Linotype" w:hAnsi="Palatino Linotype" w:cs="Palatino Linotype"/>
          <w:b/>
          <w:color w:val="0070C0"/>
          <w:sz w:val="12"/>
          <w:szCs w:val="12"/>
        </w:rPr>
      </w:pPr>
      <w:r>
        <w:rPr>
          <w:rFonts w:ascii="Palatino Linotype" w:eastAsia="Palatino Linotype" w:hAnsi="Palatino Linotype" w:cs="Palatino Linotype"/>
          <w:b/>
          <w:color w:val="0070C0"/>
          <w:sz w:val="12"/>
          <w:szCs w:val="12"/>
        </w:rPr>
        <w:br w:type="page"/>
      </w:r>
    </w:p>
    <w:p w14:paraId="7EC4C7C0" w14:textId="77777777" w:rsidR="0060347A" w:rsidRDefault="0060347A">
      <w:pPr>
        <w:spacing w:after="0"/>
        <w:jc w:val="left"/>
        <w:rPr>
          <w:rFonts w:ascii="Palatino Linotype" w:eastAsia="Palatino Linotype" w:hAnsi="Palatino Linotype" w:cs="Palatino Linotype"/>
          <w:b/>
          <w:color w:val="0070C0"/>
          <w:sz w:val="12"/>
          <w:szCs w:val="12"/>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Caption w:val="Lesson Plan"/>
        <w:tblDescription w:val="This table is the lesson plan for the Hairstyling &amp; Aestheics review and prior knowledge assessment. It states the students activities, curriculum content and teacher activities. This part pf the table states the motivation and curriculym expectations"/>
      </w:tblPr>
      <w:tblGrid>
        <w:gridCol w:w="4945"/>
        <w:gridCol w:w="5040"/>
      </w:tblGrid>
      <w:tr w:rsidR="0060347A" w14:paraId="3F4C31EC" w14:textId="77777777" w:rsidTr="009455D4">
        <w:trPr>
          <w:tblHeader/>
        </w:trPr>
        <w:tc>
          <w:tcPr>
            <w:tcW w:w="4945" w:type="dxa"/>
            <w:shd w:val="clear" w:color="auto" w:fill="FFC000"/>
          </w:tcPr>
          <w:p w14:paraId="176C6BA3" w14:textId="07B21D0B" w:rsidR="0060347A" w:rsidRDefault="004F7686">
            <w:pPr>
              <w:jc w:val="left"/>
              <w:rPr>
                <w:b/>
                <w:sz w:val="20"/>
                <w:szCs w:val="20"/>
              </w:rPr>
            </w:pPr>
            <w:r>
              <w:rPr>
                <w:b/>
                <w:sz w:val="20"/>
                <w:szCs w:val="20"/>
              </w:rPr>
              <w:t>Objectif</w:t>
            </w:r>
          </w:p>
        </w:tc>
        <w:tc>
          <w:tcPr>
            <w:tcW w:w="5040" w:type="dxa"/>
            <w:shd w:val="clear" w:color="auto" w:fill="FFC000"/>
          </w:tcPr>
          <w:p w14:paraId="356A04F0" w14:textId="59C22A52" w:rsidR="0060347A" w:rsidRDefault="00441423">
            <w:pPr>
              <w:jc w:val="left"/>
              <w:rPr>
                <w:b/>
                <w:sz w:val="20"/>
                <w:szCs w:val="20"/>
              </w:rPr>
            </w:pPr>
            <w:r>
              <w:rPr>
                <w:b/>
                <w:sz w:val="20"/>
                <w:szCs w:val="20"/>
              </w:rPr>
              <w:t>Attentes du curriculum</w:t>
            </w:r>
          </w:p>
        </w:tc>
      </w:tr>
      <w:tr w:rsidR="0060347A" w14:paraId="72F483DC" w14:textId="77777777" w:rsidTr="006C70C9">
        <w:tc>
          <w:tcPr>
            <w:tcW w:w="4945" w:type="dxa"/>
          </w:tcPr>
          <w:p w14:paraId="25EC5480" w14:textId="22079828" w:rsidR="001815E2" w:rsidRDefault="001815E2" w:rsidP="001815E2">
            <w:pPr>
              <w:spacing w:before="120"/>
              <w:jc w:val="left"/>
              <w:rPr>
                <w:sz w:val="20"/>
                <w:szCs w:val="20"/>
              </w:rPr>
            </w:pPr>
            <w:r>
              <w:rPr>
                <w:sz w:val="20"/>
                <w:szCs w:val="20"/>
              </w:rPr>
              <w:t>(</w:t>
            </w:r>
            <w:r w:rsidRPr="009D61B4">
              <w:rPr>
                <w:i/>
                <w:iCs/>
                <w:sz w:val="20"/>
                <w:szCs w:val="20"/>
              </w:rPr>
              <w:t>Des cheveux magnifiques sont la meilleure des vengeances.</w:t>
            </w:r>
            <w:r>
              <w:rPr>
                <w:i/>
                <w:iCs/>
                <w:sz w:val="20"/>
                <w:szCs w:val="20"/>
              </w:rPr>
              <w:t xml:space="preserve"> </w:t>
            </w:r>
            <w:r>
              <w:rPr>
                <w:sz w:val="20"/>
                <w:szCs w:val="20"/>
              </w:rPr>
              <w:t>(</w:t>
            </w:r>
            <w:r w:rsidRPr="009D61B4">
              <w:rPr>
                <w:sz w:val="20"/>
                <w:szCs w:val="20"/>
              </w:rPr>
              <w:t>Ivana Trump</w:t>
            </w:r>
            <w:r>
              <w:rPr>
                <w:sz w:val="20"/>
                <w:szCs w:val="20"/>
              </w:rPr>
              <w:t>)).</w:t>
            </w:r>
          </w:p>
          <w:p w14:paraId="6923F031" w14:textId="6040CDF6" w:rsidR="0060347A" w:rsidRDefault="00A34F04">
            <w:pPr>
              <w:jc w:val="left"/>
              <w:rPr>
                <w:sz w:val="20"/>
                <w:szCs w:val="20"/>
              </w:rPr>
            </w:pPr>
            <w:r>
              <w:rPr>
                <w:sz w:val="20"/>
                <w:szCs w:val="20"/>
              </w:rPr>
              <w:t>“Gorgeous hair is the Best Revenge” Ivana Trump</w:t>
            </w:r>
          </w:p>
          <w:p w14:paraId="3C142B9D" w14:textId="6CD9EFE9" w:rsidR="009D61B4" w:rsidRDefault="009D61B4">
            <w:pPr>
              <w:jc w:val="left"/>
              <w:rPr>
                <w:sz w:val="20"/>
                <w:szCs w:val="20"/>
              </w:rPr>
            </w:pPr>
          </w:p>
          <w:p w14:paraId="7FD5C197" w14:textId="77777777" w:rsidR="009D61B4" w:rsidRDefault="009D61B4">
            <w:pPr>
              <w:jc w:val="left"/>
              <w:rPr>
                <w:b/>
                <w:color w:val="0070C0"/>
                <w:sz w:val="20"/>
                <w:szCs w:val="20"/>
              </w:rPr>
            </w:pPr>
          </w:p>
          <w:p w14:paraId="22C27041" w14:textId="77777777" w:rsidR="0060347A" w:rsidRDefault="0060347A">
            <w:pPr>
              <w:jc w:val="left"/>
              <w:rPr>
                <w:b/>
                <w:color w:val="0070C0"/>
                <w:sz w:val="20"/>
                <w:szCs w:val="20"/>
              </w:rPr>
            </w:pPr>
          </w:p>
        </w:tc>
        <w:tc>
          <w:tcPr>
            <w:tcW w:w="5040" w:type="dxa"/>
          </w:tcPr>
          <w:p w14:paraId="18592909" w14:textId="1EE3E183" w:rsidR="0060347A" w:rsidRDefault="009D61B4">
            <w:pPr>
              <w:jc w:val="left"/>
              <w:rPr>
                <w:b/>
                <w:sz w:val="20"/>
                <w:szCs w:val="20"/>
              </w:rPr>
            </w:pPr>
            <w:r>
              <w:rPr>
                <w:b/>
                <w:sz w:val="20"/>
                <w:szCs w:val="20"/>
              </w:rPr>
              <w:t>Habileté d’apprentissage et habitudes de travail</w:t>
            </w:r>
            <w:r w:rsidR="00A34F04">
              <w:rPr>
                <w:b/>
                <w:sz w:val="20"/>
                <w:szCs w:val="20"/>
              </w:rPr>
              <w:t>:</w:t>
            </w:r>
          </w:p>
          <w:p w14:paraId="2DF21E72" w14:textId="77777777" w:rsidR="00441423" w:rsidRDefault="00441423">
            <w:pPr>
              <w:jc w:val="left"/>
              <w:rPr>
                <w:sz w:val="20"/>
                <w:szCs w:val="20"/>
              </w:rPr>
            </w:pPr>
            <w:r w:rsidRPr="00441423">
              <w:rPr>
                <w:sz w:val="20"/>
                <w:szCs w:val="20"/>
              </w:rPr>
              <w:t>Partager l'information, les ressources et l'expertise et promouvoir la pensée critique pour résoudre les problèmes et prendre des décisions.</w:t>
            </w:r>
          </w:p>
          <w:p w14:paraId="53B1621D" w14:textId="77777777" w:rsidR="00441423" w:rsidRDefault="00441423">
            <w:pPr>
              <w:jc w:val="left"/>
              <w:rPr>
                <w:sz w:val="20"/>
                <w:szCs w:val="20"/>
              </w:rPr>
            </w:pPr>
            <w:r w:rsidRPr="00441423">
              <w:rPr>
                <w:sz w:val="20"/>
                <w:szCs w:val="20"/>
              </w:rPr>
              <w:t>Faire preuve de curiosité et d'intérêt envers l'apprentissage.</w:t>
            </w:r>
          </w:p>
          <w:p w14:paraId="2A8827BC" w14:textId="77777777" w:rsidR="0094799B" w:rsidRDefault="00441423">
            <w:pPr>
              <w:jc w:val="left"/>
              <w:rPr>
                <w:sz w:val="20"/>
                <w:szCs w:val="20"/>
              </w:rPr>
            </w:pPr>
            <w:r w:rsidRPr="00441423">
              <w:rPr>
                <w:sz w:val="20"/>
                <w:szCs w:val="20"/>
              </w:rPr>
              <w:t>Aborder les nouvelles tâches avec une attitude positive</w:t>
            </w:r>
            <w:r>
              <w:rPr>
                <w:sz w:val="20"/>
                <w:szCs w:val="20"/>
              </w:rPr>
              <w:t>.</w:t>
            </w:r>
          </w:p>
          <w:p w14:paraId="7261C096" w14:textId="735A6DAB" w:rsidR="0060347A" w:rsidRDefault="00441423">
            <w:pPr>
              <w:jc w:val="left"/>
              <w:rPr>
                <w:sz w:val="20"/>
                <w:szCs w:val="20"/>
              </w:rPr>
            </w:pPr>
            <w:r w:rsidRPr="00441423">
              <w:rPr>
                <w:sz w:val="20"/>
                <w:szCs w:val="20"/>
              </w:rPr>
              <w:t>Évaluer et réfléchir de manière critique sur ses propres forces, besoins et intérêts.</w:t>
            </w:r>
          </w:p>
          <w:p w14:paraId="2B262F62" w14:textId="63887F5C" w:rsidR="0060347A" w:rsidRDefault="00441423">
            <w:pPr>
              <w:jc w:val="left"/>
              <w:rPr>
                <w:sz w:val="20"/>
                <w:szCs w:val="20"/>
              </w:rPr>
            </w:pPr>
            <w:r>
              <w:rPr>
                <w:b/>
                <w:sz w:val="20"/>
                <w:szCs w:val="20"/>
              </w:rPr>
              <w:t>Attentes du curriculum</w:t>
            </w:r>
            <w:r w:rsidR="00A34F04">
              <w:rPr>
                <w:sz w:val="20"/>
                <w:szCs w:val="20"/>
              </w:rPr>
              <w:t>: A1.1, A1.2, A2.2, B1.2, B3.1, D1.3</w:t>
            </w:r>
          </w:p>
        </w:tc>
      </w:tr>
    </w:tbl>
    <w:p w14:paraId="328E8F0B" w14:textId="21D70010" w:rsidR="0060347A" w:rsidRDefault="0060347A" w:rsidP="003F3EE2">
      <w:pPr>
        <w:rPr>
          <w:rFonts w:ascii="Palatino Linotype" w:eastAsia="Palatino Linotype" w:hAnsi="Palatino Linotype" w:cs="Palatino Linotype"/>
          <w:b/>
          <w:color w:val="0070C0"/>
          <w:sz w:val="12"/>
          <w:szCs w:val="12"/>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Caption w:val="Lesson plan"/>
        <w:tblDescription w:val="This table is the lesson plan for the Hairstyling &amp; Aestheics review and prior knowledge assessment. It states the students activities, curriculum content and teacher activities. This part of the table states the Reflections and Materials needed for the lesson."/>
      </w:tblPr>
      <w:tblGrid>
        <w:gridCol w:w="4957"/>
        <w:gridCol w:w="5028"/>
      </w:tblGrid>
      <w:tr w:rsidR="0060347A" w14:paraId="52329B5B" w14:textId="77777777" w:rsidTr="009D61B4">
        <w:trPr>
          <w:trHeight w:val="214"/>
          <w:tblHeader/>
        </w:trPr>
        <w:tc>
          <w:tcPr>
            <w:tcW w:w="4957" w:type="dxa"/>
            <w:shd w:val="clear" w:color="auto" w:fill="FFC000"/>
          </w:tcPr>
          <w:p w14:paraId="221260B4" w14:textId="5982C56A" w:rsidR="0060347A" w:rsidRDefault="00441423">
            <w:pPr>
              <w:jc w:val="left"/>
              <w:rPr>
                <w:b/>
                <w:sz w:val="20"/>
                <w:szCs w:val="20"/>
              </w:rPr>
            </w:pPr>
            <w:r>
              <w:rPr>
                <w:b/>
                <w:sz w:val="20"/>
                <w:szCs w:val="20"/>
              </w:rPr>
              <w:t>Réflexions</w:t>
            </w:r>
          </w:p>
        </w:tc>
        <w:tc>
          <w:tcPr>
            <w:tcW w:w="5028" w:type="dxa"/>
            <w:shd w:val="clear" w:color="auto" w:fill="FFC000"/>
          </w:tcPr>
          <w:p w14:paraId="3614ACB6" w14:textId="6E1D5302" w:rsidR="0060347A" w:rsidRDefault="00441423">
            <w:pPr>
              <w:jc w:val="left"/>
              <w:rPr>
                <w:b/>
                <w:sz w:val="20"/>
                <w:szCs w:val="20"/>
              </w:rPr>
            </w:pPr>
            <w:r>
              <w:rPr>
                <w:b/>
                <w:sz w:val="20"/>
                <w:szCs w:val="20"/>
              </w:rPr>
              <w:t>Matériel pédagogique</w:t>
            </w:r>
          </w:p>
        </w:tc>
      </w:tr>
      <w:tr w:rsidR="0060347A" w14:paraId="20A4AF51" w14:textId="77777777" w:rsidTr="009D61B4">
        <w:tc>
          <w:tcPr>
            <w:tcW w:w="4957" w:type="dxa"/>
          </w:tcPr>
          <w:p w14:paraId="7A7ED8B5" w14:textId="23C45320" w:rsidR="0060347A" w:rsidRDefault="00441423">
            <w:pPr>
              <w:jc w:val="left"/>
              <w:rPr>
                <w:sz w:val="20"/>
                <w:szCs w:val="20"/>
              </w:rPr>
            </w:pPr>
            <w:r>
              <w:rPr>
                <w:sz w:val="20"/>
                <w:szCs w:val="20"/>
              </w:rPr>
              <w:t>Tableau</w:t>
            </w:r>
            <w:r w:rsidR="004263C5">
              <w:rPr>
                <w:sz w:val="20"/>
                <w:szCs w:val="20"/>
              </w:rPr>
              <w:t xml:space="preserve"> </w:t>
            </w:r>
            <w:r w:rsidR="008B760C">
              <w:rPr>
                <w:sz w:val="20"/>
                <w:szCs w:val="20"/>
              </w:rPr>
              <w:t>C-V-A</w:t>
            </w:r>
          </w:p>
          <w:p w14:paraId="6F4C921C" w14:textId="77777777" w:rsidR="0060347A" w:rsidRDefault="00A34F04">
            <w:pPr>
              <w:jc w:val="left"/>
              <w:rPr>
                <w:sz w:val="20"/>
                <w:szCs w:val="20"/>
              </w:rPr>
            </w:pPr>
            <w:r>
              <w:rPr>
                <w:sz w:val="20"/>
                <w:szCs w:val="20"/>
              </w:rPr>
              <w:t>Kahoot</w:t>
            </w:r>
          </w:p>
          <w:p w14:paraId="678E2DD6" w14:textId="5EFD6D8F" w:rsidR="0060347A" w:rsidRDefault="00441423">
            <w:pPr>
              <w:jc w:val="left"/>
              <w:rPr>
                <w:sz w:val="20"/>
                <w:szCs w:val="20"/>
              </w:rPr>
            </w:pPr>
            <w:r>
              <w:rPr>
                <w:sz w:val="20"/>
                <w:szCs w:val="20"/>
              </w:rPr>
              <w:t>Discussion en classe</w:t>
            </w:r>
          </w:p>
          <w:p w14:paraId="548159B6" w14:textId="77777777" w:rsidR="0060347A" w:rsidRDefault="00A34F04">
            <w:pPr>
              <w:jc w:val="left"/>
              <w:rPr>
                <w:sz w:val="20"/>
                <w:szCs w:val="20"/>
              </w:rPr>
            </w:pPr>
            <w:r w:rsidRPr="007723D1">
              <w:rPr>
                <w:sz w:val="20"/>
                <w:szCs w:val="20"/>
              </w:rPr>
              <w:t>Twitter and/or Instagram Slip</w:t>
            </w:r>
          </w:p>
          <w:p w14:paraId="015B7556" w14:textId="6C419B20" w:rsidR="0060347A" w:rsidRDefault="00441423">
            <w:pPr>
              <w:jc w:val="left"/>
              <w:rPr>
                <w:b/>
                <w:color w:val="0070C0"/>
                <w:sz w:val="20"/>
                <w:szCs w:val="20"/>
              </w:rPr>
            </w:pPr>
            <w:r>
              <w:rPr>
                <w:sz w:val="20"/>
                <w:szCs w:val="20"/>
              </w:rPr>
              <w:t>Rédaction d’une réflexion</w:t>
            </w:r>
          </w:p>
        </w:tc>
        <w:tc>
          <w:tcPr>
            <w:tcW w:w="5028" w:type="dxa"/>
          </w:tcPr>
          <w:p w14:paraId="2CB10C08" w14:textId="77777777" w:rsidR="0060347A" w:rsidRDefault="00A34F04">
            <w:pPr>
              <w:jc w:val="left"/>
              <w:rPr>
                <w:sz w:val="20"/>
                <w:szCs w:val="20"/>
              </w:rPr>
            </w:pPr>
            <w:r>
              <w:rPr>
                <w:sz w:val="20"/>
                <w:szCs w:val="20"/>
              </w:rPr>
              <w:t>Internet</w:t>
            </w:r>
          </w:p>
          <w:p w14:paraId="1F2753B2" w14:textId="44831264" w:rsidR="0060347A" w:rsidRDefault="00441423">
            <w:pPr>
              <w:jc w:val="left"/>
              <w:rPr>
                <w:sz w:val="20"/>
                <w:szCs w:val="20"/>
              </w:rPr>
            </w:pPr>
            <w:r>
              <w:rPr>
                <w:sz w:val="20"/>
                <w:szCs w:val="20"/>
              </w:rPr>
              <w:t>Dispositif sans fil</w:t>
            </w:r>
          </w:p>
          <w:p w14:paraId="42C288E7" w14:textId="723A226C" w:rsidR="0060347A" w:rsidRDefault="00441423">
            <w:pPr>
              <w:jc w:val="left"/>
              <w:rPr>
                <w:sz w:val="20"/>
                <w:szCs w:val="20"/>
              </w:rPr>
            </w:pPr>
            <w:r>
              <w:rPr>
                <w:sz w:val="20"/>
                <w:szCs w:val="20"/>
              </w:rPr>
              <w:t>Tableau blanc</w:t>
            </w:r>
          </w:p>
          <w:p w14:paraId="3C0ACEB6" w14:textId="09999EDA" w:rsidR="0060347A" w:rsidRDefault="00441423">
            <w:pPr>
              <w:jc w:val="left"/>
              <w:rPr>
                <w:sz w:val="20"/>
                <w:szCs w:val="20"/>
              </w:rPr>
            </w:pPr>
            <w:r>
              <w:rPr>
                <w:sz w:val="20"/>
                <w:szCs w:val="20"/>
              </w:rPr>
              <w:t>Papier et crayon</w:t>
            </w:r>
          </w:p>
          <w:p w14:paraId="05A8F489" w14:textId="7DD8794C" w:rsidR="0060347A" w:rsidRDefault="00441423">
            <w:pPr>
              <w:jc w:val="left"/>
              <w:rPr>
                <w:sz w:val="20"/>
                <w:szCs w:val="20"/>
              </w:rPr>
            </w:pPr>
            <w:r>
              <w:rPr>
                <w:sz w:val="20"/>
                <w:szCs w:val="20"/>
              </w:rPr>
              <w:t xml:space="preserve">Logiciel </w:t>
            </w:r>
            <w:r w:rsidR="00A34F04">
              <w:rPr>
                <w:sz w:val="20"/>
                <w:szCs w:val="20"/>
              </w:rPr>
              <w:t xml:space="preserve">Google </w:t>
            </w:r>
            <w:r>
              <w:rPr>
                <w:sz w:val="20"/>
                <w:szCs w:val="20"/>
              </w:rPr>
              <w:t>« </w:t>
            </w:r>
            <w:r w:rsidR="00A34F04">
              <w:rPr>
                <w:sz w:val="20"/>
                <w:szCs w:val="20"/>
              </w:rPr>
              <w:t>Read and Write</w:t>
            </w:r>
            <w:r>
              <w:rPr>
                <w:sz w:val="20"/>
                <w:szCs w:val="20"/>
              </w:rPr>
              <w:t> »</w:t>
            </w:r>
          </w:p>
          <w:p w14:paraId="3DB9EC22" w14:textId="25DED8EE" w:rsidR="0060347A" w:rsidRDefault="00441423">
            <w:pPr>
              <w:jc w:val="left"/>
              <w:rPr>
                <w:sz w:val="20"/>
                <w:szCs w:val="20"/>
              </w:rPr>
            </w:pPr>
            <w:r>
              <w:rPr>
                <w:sz w:val="20"/>
                <w:szCs w:val="20"/>
              </w:rPr>
              <w:t>Traducteur Google</w:t>
            </w:r>
          </w:p>
        </w:tc>
      </w:tr>
    </w:tbl>
    <w:p w14:paraId="68E67D88" w14:textId="77777777" w:rsidR="006C70C9" w:rsidRDefault="006C70C9">
      <w:pPr>
        <w:spacing w:after="0"/>
        <w:jc w:val="center"/>
        <w:rPr>
          <w:rFonts w:ascii="Palatino Linotype" w:eastAsia="Palatino Linotype" w:hAnsi="Palatino Linotype" w:cs="Palatino Linotype"/>
        </w:rPr>
      </w:pPr>
    </w:p>
    <w:p w14:paraId="6D6AB2B4" w14:textId="77777777" w:rsidR="006C70C9" w:rsidRDefault="006C70C9">
      <w:pPr>
        <w:spacing w:after="0"/>
        <w:jc w:val="center"/>
        <w:rPr>
          <w:rFonts w:ascii="Palatino Linotype" w:eastAsia="Palatino Linotype" w:hAnsi="Palatino Linotype" w:cs="Palatino Linotype"/>
        </w:rPr>
      </w:pPr>
    </w:p>
    <w:p w14:paraId="62E8DA4F" w14:textId="3E3D9B39" w:rsidR="0060347A" w:rsidRDefault="006C70C9" w:rsidP="001B0B50">
      <w:pPr>
        <w:jc w:val="center"/>
        <w:rPr>
          <w:rFonts w:ascii="Palatino Linotype" w:eastAsia="Palatino Linotype" w:hAnsi="Palatino Linotype" w:cs="Palatino Linotype"/>
        </w:rPr>
      </w:pPr>
      <w:r>
        <w:rPr>
          <w:rFonts w:ascii="Palatino Linotype" w:eastAsia="Palatino Linotype" w:hAnsi="Palatino Linotype" w:cs="Palatino Linotype"/>
        </w:rPr>
        <w:br w:type="page"/>
      </w:r>
      <w:r w:rsidR="00A34F04">
        <w:rPr>
          <w:rFonts w:ascii="Palatino Linotype" w:eastAsia="Palatino Linotype" w:hAnsi="Palatino Linotype" w:cs="Palatino Linotype"/>
          <w:noProof/>
        </w:rPr>
        <w:lastRenderedPageBreak/>
        <w:drawing>
          <wp:inline distT="0" distB="0" distL="0" distR="0" wp14:anchorId="189AF91B" wp14:editId="29273C04">
            <wp:extent cx="588027" cy="477079"/>
            <wp:effectExtent l="0" t="0" r="2540" b="0"/>
            <wp:docPr id="54" name="image6.jpg"/>
            <wp:cNvGraphicFramePr/>
            <a:graphic xmlns:a="http://schemas.openxmlformats.org/drawingml/2006/main">
              <a:graphicData uri="http://schemas.openxmlformats.org/drawingml/2006/picture">
                <pic:pic xmlns:pic="http://schemas.openxmlformats.org/drawingml/2006/picture">
                  <pic:nvPicPr>
                    <pic:cNvPr id="54" name="image6.jpg"/>
                    <pic:cNvPicPr preferRelativeResize="0"/>
                  </pic:nvPicPr>
                  <pic:blipFill>
                    <a:blip r:embed="rId28" cstate="print">
                      <a:extLst>
                        <a:ext uri="{28A0092B-C50C-407E-A947-70E740481C1C}">
                          <a14:useLocalDpi xmlns:a14="http://schemas.microsoft.com/office/drawing/2010/main" val="0"/>
                        </a:ext>
                      </a:extLst>
                    </a:blip>
                    <a:stretch>
                      <a:fillRect/>
                    </a:stretch>
                  </pic:blipFill>
                  <pic:spPr>
                    <a:xfrm>
                      <a:off x="0" y="0"/>
                      <a:ext cx="588027" cy="477079"/>
                    </a:xfrm>
                    <a:prstGeom prst="rect">
                      <a:avLst/>
                    </a:prstGeom>
                    <a:ln/>
                  </pic:spPr>
                </pic:pic>
              </a:graphicData>
            </a:graphic>
          </wp:inline>
        </w:drawing>
      </w:r>
      <w:r w:rsidR="00A65D78">
        <w:rPr>
          <w:rFonts w:ascii="Palatino Linotype" w:eastAsia="Palatino Linotype" w:hAnsi="Palatino Linotype" w:cs="Palatino Linotype"/>
        </w:rPr>
        <w:t xml:space="preserve">       </w:t>
      </w:r>
      <w:r w:rsidR="00441423">
        <w:rPr>
          <w:rFonts w:ascii="Quattrocento Sans" w:eastAsia="Quattrocento Sans" w:hAnsi="Quattrocento Sans" w:cs="Quattrocento Sans"/>
          <w:b/>
          <w:sz w:val="28"/>
          <w:szCs w:val="28"/>
        </w:rPr>
        <w:t>Apprentissage – Plans de leçons</w:t>
      </w:r>
      <w:r w:rsidR="00A65D78">
        <w:rPr>
          <w:rFonts w:ascii="Quattrocento Sans" w:eastAsia="Quattrocento Sans" w:hAnsi="Quattrocento Sans" w:cs="Quattrocento Sans"/>
          <w:b/>
          <w:sz w:val="28"/>
          <w:szCs w:val="28"/>
        </w:rPr>
        <w:t xml:space="preserve">      </w:t>
      </w:r>
      <w:r w:rsidR="00441423">
        <w:rPr>
          <w:rFonts w:ascii="Palatino Linotype" w:eastAsia="Palatino Linotype" w:hAnsi="Palatino Linotype" w:cs="Palatino Linotype"/>
        </w:rPr>
        <w:t xml:space="preserve"> </w:t>
      </w:r>
      <w:r w:rsidR="00A34F04">
        <w:rPr>
          <w:rFonts w:ascii="Palatino Linotype" w:eastAsia="Palatino Linotype" w:hAnsi="Palatino Linotype" w:cs="Palatino Linotype"/>
          <w:noProof/>
        </w:rPr>
        <w:drawing>
          <wp:inline distT="0" distB="0" distL="0" distR="0" wp14:anchorId="725F5FC7" wp14:editId="50C4380C">
            <wp:extent cx="776817" cy="420497"/>
            <wp:effectExtent l="0" t="0" r="4445" b="0"/>
            <wp:docPr id="57" name="image10.jpg"/>
            <wp:cNvGraphicFramePr/>
            <a:graphic xmlns:a="http://schemas.openxmlformats.org/drawingml/2006/main">
              <a:graphicData uri="http://schemas.openxmlformats.org/drawingml/2006/picture">
                <pic:pic xmlns:pic="http://schemas.openxmlformats.org/drawingml/2006/picture">
                  <pic:nvPicPr>
                    <pic:cNvPr id="57" name="image10.jpg"/>
                    <pic:cNvPicPr preferRelativeResize="0"/>
                  </pic:nvPicPr>
                  <pic:blipFill>
                    <a:blip r:embed="rId29" cstate="print">
                      <a:extLst>
                        <a:ext uri="{28A0092B-C50C-407E-A947-70E740481C1C}">
                          <a14:useLocalDpi xmlns:a14="http://schemas.microsoft.com/office/drawing/2010/main" val="0"/>
                        </a:ext>
                      </a:extLst>
                    </a:blip>
                    <a:stretch>
                      <a:fillRect/>
                    </a:stretch>
                  </pic:blipFill>
                  <pic:spPr>
                    <a:xfrm>
                      <a:off x="0" y="0"/>
                      <a:ext cx="776817" cy="420497"/>
                    </a:xfrm>
                    <a:prstGeom prst="rect">
                      <a:avLst/>
                    </a:prstGeom>
                    <a:ln/>
                  </pic:spPr>
                </pic:pic>
              </a:graphicData>
            </a:graphic>
          </wp:inline>
        </w:drawing>
      </w:r>
    </w:p>
    <w:p w14:paraId="1A0BFFD6" w14:textId="1010876A" w:rsidR="0060347A" w:rsidRPr="007406CE" w:rsidRDefault="00441423" w:rsidP="0015014D">
      <w:pPr>
        <w:pBdr>
          <w:top w:val="single" w:sz="4" w:space="1" w:color="000000"/>
          <w:left w:val="single" w:sz="4" w:space="13" w:color="000000"/>
          <w:bottom w:val="single" w:sz="4" w:space="1" w:color="000000"/>
          <w:right w:val="single" w:sz="4" w:space="4" w:color="000000"/>
        </w:pBdr>
        <w:spacing w:after="0"/>
        <w:jc w:val="center"/>
        <w:rPr>
          <w:rFonts w:ascii="Palatino Linotype" w:eastAsia="Palatino Linotype" w:hAnsi="Palatino Linotype" w:cs="Palatino Linotype"/>
          <w:b/>
          <w:color w:val="1932FF"/>
        </w:rPr>
      </w:pPr>
      <w:r>
        <w:rPr>
          <w:rFonts w:ascii="Palatino Linotype" w:eastAsia="Palatino Linotype" w:hAnsi="Palatino Linotype" w:cs="Palatino Linotype"/>
        </w:rPr>
        <w:t>Sujet</w:t>
      </w:r>
      <w:r w:rsidR="00A34F04">
        <w:rPr>
          <w:rFonts w:ascii="Palatino Linotype" w:eastAsia="Palatino Linotype" w:hAnsi="Palatino Linotype" w:cs="Palatino Linotype"/>
        </w:rPr>
        <w:t xml:space="preserve">:  </w:t>
      </w:r>
      <w:r w:rsidR="00A34F04" w:rsidRPr="007406CE">
        <w:rPr>
          <w:rFonts w:ascii="Palatino Linotype" w:eastAsia="Palatino Linotype" w:hAnsi="Palatino Linotype" w:cs="Palatino Linotype"/>
          <w:b/>
          <w:color w:val="1932FF"/>
          <w:u w:val="single"/>
        </w:rPr>
        <w:t>Re</w:t>
      </w:r>
      <w:r>
        <w:rPr>
          <w:rFonts w:ascii="Palatino Linotype" w:eastAsia="Palatino Linotype" w:hAnsi="Palatino Linotype" w:cs="Palatino Linotype"/>
          <w:b/>
          <w:color w:val="1932FF"/>
          <w:u w:val="single"/>
        </w:rPr>
        <w:t>cherche et planification</w:t>
      </w:r>
    </w:p>
    <w:tbl>
      <w:tblPr>
        <w:tblW w:w="1045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Caption w:val="Lesson Plan #2"/>
        <w:tblDescription w:val="This table is the lesson plan for the Hairstyling &amp; Aestheics research and planning component of the Updo unit. It states the students activities, curriculum content and teacher activities. "/>
      </w:tblPr>
      <w:tblGrid>
        <w:gridCol w:w="4334"/>
        <w:gridCol w:w="720"/>
        <w:gridCol w:w="2318"/>
        <w:gridCol w:w="3082"/>
      </w:tblGrid>
      <w:tr w:rsidR="0060347A" w14:paraId="4CB6372E" w14:textId="77777777" w:rsidTr="00A65D78">
        <w:tc>
          <w:tcPr>
            <w:tcW w:w="4334" w:type="dxa"/>
            <w:shd w:val="clear" w:color="auto" w:fill="FFC000"/>
          </w:tcPr>
          <w:p w14:paraId="5962873D" w14:textId="3C7C6931" w:rsidR="0060347A" w:rsidRDefault="00A34F04">
            <w:pPr>
              <w:jc w:val="center"/>
              <w:rPr>
                <w:b/>
                <w:sz w:val="20"/>
                <w:szCs w:val="20"/>
              </w:rPr>
            </w:pPr>
            <w:r>
              <w:rPr>
                <w:b/>
                <w:sz w:val="20"/>
                <w:szCs w:val="20"/>
              </w:rPr>
              <w:t>Activit</w:t>
            </w:r>
            <w:r w:rsidR="00441423">
              <w:rPr>
                <w:b/>
                <w:sz w:val="20"/>
                <w:szCs w:val="20"/>
              </w:rPr>
              <w:t>é de l’élève</w:t>
            </w:r>
          </w:p>
        </w:tc>
        <w:tc>
          <w:tcPr>
            <w:tcW w:w="720" w:type="dxa"/>
            <w:shd w:val="clear" w:color="auto" w:fill="FFC000"/>
          </w:tcPr>
          <w:p w14:paraId="33EB087A" w14:textId="77777777" w:rsidR="0060347A" w:rsidRDefault="00A34F04">
            <w:pPr>
              <w:jc w:val="center"/>
              <w:rPr>
                <w:b/>
                <w:sz w:val="20"/>
                <w:szCs w:val="20"/>
              </w:rPr>
            </w:pPr>
            <w:r>
              <w:rPr>
                <w:b/>
                <w:sz w:val="20"/>
                <w:szCs w:val="20"/>
              </w:rPr>
              <w:t>Curr</w:t>
            </w:r>
          </w:p>
        </w:tc>
        <w:tc>
          <w:tcPr>
            <w:tcW w:w="2318" w:type="dxa"/>
            <w:shd w:val="clear" w:color="auto" w:fill="FFC000"/>
          </w:tcPr>
          <w:p w14:paraId="5AB0F793" w14:textId="39D9C40D" w:rsidR="0060347A" w:rsidRDefault="00A34F04">
            <w:pPr>
              <w:jc w:val="center"/>
              <w:rPr>
                <w:b/>
                <w:sz w:val="20"/>
                <w:szCs w:val="20"/>
              </w:rPr>
            </w:pPr>
            <w:r>
              <w:rPr>
                <w:b/>
                <w:sz w:val="20"/>
                <w:szCs w:val="20"/>
              </w:rPr>
              <w:t>Conten</w:t>
            </w:r>
            <w:r w:rsidR="00441423">
              <w:rPr>
                <w:b/>
                <w:sz w:val="20"/>
                <w:szCs w:val="20"/>
              </w:rPr>
              <w:t>u</w:t>
            </w:r>
          </w:p>
        </w:tc>
        <w:tc>
          <w:tcPr>
            <w:tcW w:w="3082" w:type="dxa"/>
            <w:shd w:val="clear" w:color="auto" w:fill="FFC000"/>
          </w:tcPr>
          <w:p w14:paraId="5216B8A3" w14:textId="782754BE" w:rsidR="0060347A" w:rsidRPr="00A65D78" w:rsidRDefault="00A34F04">
            <w:pPr>
              <w:jc w:val="center"/>
              <w:rPr>
                <w:b/>
                <w:sz w:val="18"/>
                <w:szCs w:val="18"/>
              </w:rPr>
            </w:pPr>
            <w:r w:rsidRPr="00A65D78">
              <w:rPr>
                <w:b/>
                <w:sz w:val="18"/>
                <w:szCs w:val="18"/>
              </w:rPr>
              <w:t>Activit</w:t>
            </w:r>
            <w:r w:rsidR="00441423" w:rsidRPr="00A65D78">
              <w:rPr>
                <w:b/>
                <w:sz w:val="18"/>
                <w:szCs w:val="18"/>
              </w:rPr>
              <w:t>é de l’enseignant</w:t>
            </w:r>
          </w:p>
        </w:tc>
      </w:tr>
      <w:tr w:rsidR="0060347A" w14:paraId="557BF812" w14:textId="77777777" w:rsidTr="00E316B9">
        <w:trPr>
          <w:tblHeader/>
        </w:trPr>
        <w:tc>
          <w:tcPr>
            <w:tcW w:w="4334" w:type="dxa"/>
          </w:tcPr>
          <w:p w14:paraId="25D95A3B" w14:textId="3DEBC118" w:rsidR="00E316B9" w:rsidRDefault="00E316B9">
            <w:pPr>
              <w:jc w:val="left"/>
              <w:rPr>
                <w:sz w:val="20"/>
                <w:szCs w:val="20"/>
              </w:rPr>
            </w:pPr>
            <w:r w:rsidRPr="00E316B9">
              <w:rPr>
                <w:sz w:val="20"/>
                <w:szCs w:val="20"/>
              </w:rPr>
              <w:t xml:space="preserve">Les élèves </w:t>
            </w:r>
            <w:r w:rsidR="009D61B4" w:rsidRPr="00E316B9">
              <w:rPr>
                <w:sz w:val="20"/>
                <w:szCs w:val="20"/>
              </w:rPr>
              <w:t>effectueront</w:t>
            </w:r>
            <w:r w:rsidRPr="00E316B9">
              <w:rPr>
                <w:sz w:val="20"/>
                <w:szCs w:val="20"/>
              </w:rPr>
              <w:t xml:space="preserve"> des recherches sur les styles de coiffure haute de leur héritage culturel pour différentes cérémonies.</w:t>
            </w:r>
          </w:p>
          <w:p w14:paraId="53ED1248" w14:textId="18B9E644" w:rsidR="00E316B9" w:rsidRDefault="00E316B9">
            <w:pPr>
              <w:rPr>
                <w:sz w:val="20"/>
                <w:szCs w:val="20"/>
              </w:rPr>
            </w:pPr>
            <w:r w:rsidRPr="00E316B9">
              <w:rPr>
                <w:sz w:val="20"/>
                <w:szCs w:val="20"/>
              </w:rPr>
              <w:t>Les élèves commenceront à rédiger leurs découvertes sur la recherche.</w:t>
            </w:r>
          </w:p>
          <w:p w14:paraId="0C98362C" w14:textId="5AE9577F" w:rsidR="00E316B9" w:rsidRDefault="00E316B9">
            <w:pPr>
              <w:jc w:val="left"/>
              <w:rPr>
                <w:sz w:val="20"/>
                <w:szCs w:val="20"/>
              </w:rPr>
            </w:pPr>
            <w:r w:rsidRPr="00E316B9">
              <w:rPr>
                <w:sz w:val="20"/>
                <w:szCs w:val="20"/>
              </w:rPr>
              <w:t>Les élèves imprimeront, dessineront et dessineront la coiffure haute qu'ils auront choisie dans le patrimoine culturel.</w:t>
            </w:r>
          </w:p>
          <w:p w14:paraId="13A10618" w14:textId="3954429F" w:rsidR="00E316B9" w:rsidRDefault="00E316B9">
            <w:pPr>
              <w:jc w:val="left"/>
              <w:rPr>
                <w:sz w:val="20"/>
                <w:szCs w:val="20"/>
              </w:rPr>
            </w:pPr>
            <w:r w:rsidRPr="00E316B9">
              <w:rPr>
                <w:sz w:val="20"/>
                <w:szCs w:val="20"/>
              </w:rPr>
              <w:t>Les élèves planifient la manière dont ils vont accomplir la tâche qui leur est assignée.</w:t>
            </w:r>
          </w:p>
          <w:p w14:paraId="0E3E6049" w14:textId="3D5A0302" w:rsidR="00E316B9" w:rsidRDefault="00E316B9">
            <w:pPr>
              <w:jc w:val="left"/>
              <w:rPr>
                <w:sz w:val="20"/>
                <w:szCs w:val="20"/>
              </w:rPr>
            </w:pPr>
            <w:r w:rsidRPr="00E316B9">
              <w:rPr>
                <w:sz w:val="20"/>
                <w:szCs w:val="20"/>
              </w:rPr>
              <w:t>Les élèves indiqueront à l'enseignant comment ils présenteront leurs résultats pour le projet "Coiffure haute mondiale".</w:t>
            </w:r>
          </w:p>
          <w:p w14:paraId="6FE0559D" w14:textId="4F1628A7" w:rsidR="0060347A" w:rsidRDefault="00E316B9">
            <w:pPr>
              <w:jc w:val="left"/>
              <w:rPr>
                <w:sz w:val="20"/>
                <w:szCs w:val="20"/>
              </w:rPr>
            </w:pPr>
            <w:r w:rsidRPr="00E316B9">
              <w:rPr>
                <w:sz w:val="20"/>
                <w:szCs w:val="20"/>
              </w:rPr>
              <w:t>Les élèves utilisent une ponctuation et une grammaire correctes pour démontrer leur compréhension du contenu de la recherche.</w:t>
            </w:r>
          </w:p>
          <w:p w14:paraId="650AABD1" w14:textId="5E131931" w:rsidR="00E316B9" w:rsidRPr="007406CE" w:rsidRDefault="00E316B9">
            <w:pPr>
              <w:jc w:val="left"/>
              <w:rPr>
                <w:sz w:val="20"/>
                <w:szCs w:val="20"/>
              </w:rPr>
            </w:pPr>
            <w:r w:rsidRPr="00E316B9">
              <w:rPr>
                <w:sz w:val="20"/>
                <w:szCs w:val="20"/>
              </w:rPr>
              <w:t>Les élèves utiliseront la liste de contrôle comme guide pour réaliser le travail.</w:t>
            </w:r>
          </w:p>
          <w:p w14:paraId="423A9484" w14:textId="77777777" w:rsidR="00E316B9" w:rsidRDefault="00E316B9" w:rsidP="0015014D">
            <w:pPr>
              <w:spacing w:after="120"/>
              <w:jc w:val="left"/>
              <w:rPr>
                <w:sz w:val="20"/>
                <w:szCs w:val="20"/>
              </w:rPr>
            </w:pPr>
            <w:r w:rsidRPr="00E316B9">
              <w:rPr>
                <w:sz w:val="20"/>
                <w:szCs w:val="20"/>
              </w:rPr>
              <w:t>Les élèves partageront ce qu'ils ont appris sur le lien Jamboard fourni.</w:t>
            </w:r>
          </w:p>
          <w:p w14:paraId="7A030C50" w14:textId="547484FD" w:rsidR="0060347A" w:rsidRPr="007406CE" w:rsidRDefault="008C3A3C">
            <w:pPr>
              <w:jc w:val="left"/>
              <w:rPr>
                <w:rStyle w:val="Hyperlink"/>
                <w:sz w:val="20"/>
                <w:szCs w:val="20"/>
              </w:rPr>
            </w:pPr>
            <w:hyperlink w:anchor="_Appendix_D_-" w:history="1">
              <w:r w:rsidR="007723D1" w:rsidRPr="007723D1">
                <w:rPr>
                  <w:rStyle w:val="Hyperlink"/>
                  <w:sz w:val="20"/>
                  <w:szCs w:val="20"/>
                </w:rPr>
                <w:t>Liste de contrôle</w:t>
              </w:r>
            </w:hyperlink>
          </w:p>
          <w:p w14:paraId="61FC5CDC" w14:textId="39E80C8D" w:rsidR="0060347A" w:rsidRPr="007723D1" w:rsidRDefault="006C70C9">
            <w:pPr>
              <w:jc w:val="left"/>
              <w:rPr>
                <w:rStyle w:val="Hyperlink"/>
                <w:sz w:val="20"/>
                <w:szCs w:val="20"/>
              </w:rPr>
            </w:pPr>
            <w:r w:rsidRPr="007723D1">
              <w:rPr>
                <w:rStyle w:val="Hyperlink"/>
                <w:sz w:val="20"/>
                <w:szCs w:val="20"/>
              </w:rPr>
              <w:fldChar w:fldCharType="begin"/>
            </w:r>
            <w:r w:rsidRPr="007723D1">
              <w:rPr>
                <w:rStyle w:val="Hyperlink"/>
                <w:sz w:val="20"/>
                <w:szCs w:val="20"/>
              </w:rPr>
              <w:instrText xml:space="preserve"> HYPERLINK "https://jamboard.google.com/d/1NjjQqFv_vhwaXVRrqTCvuCxlEsR6VjMQQDFTvGWuMFU/edit?usp=sharing" </w:instrText>
            </w:r>
            <w:r w:rsidRPr="007723D1">
              <w:rPr>
                <w:rStyle w:val="Hyperlink"/>
                <w:sz w:val="20"/>
                <w:szCs w:val="20"/>
              </w:rPr>
              <w:fldChar w:fldCharType="separate"/>
            </w:r>
            <w:r w:rsidR="00A34F04" w:rsidRPr="007723D1">
              <w:rPr>
                <w:rStyle w:val="Hyperlink"/>
                <w:sz w:val="20"/>
                <w:szCs w:val="20"/>
              </w:rPr>
              <w:t xml:space="preserve">Jamboard </w:t>
            </w:r>
            <w:r w:rsidR="009E336E">
              <w:rPr>
                <w:rStyle w:val="Hyperlink"/>
                <w:sz w:val="20"/>
                <w:szCs w:val="20"/>
              </w:rPr>
              <w:t>R</w:t>
            </w:r>
            <w:r w:rsidR="007723D1" w:rsidRPr="007723D1">
              <w:rPr>
                <w:rStyle w:val="Hyperlink"/>
                <w:sz w:val="20"/>
                <w:szCs w:val="20"/>
              </w:rPr>
              <w:t>echerche sur l’héritage du patrimoine</w:t>
            </w:r>
          </w:p>
          <w:p w14:paraId="13383D22" w14:textId="0C3D0592" w:rsidR="0060347A" w:rsidRDefault="006C70C9">
            <w:pPr>
              <w:jc w:val="left"/>
              <w:rPr>
                <w:b/>
                <w:sz w:val="20"/>
                <w:szCs w:val="20"/>
              </w:rPr>
            </w:pPr>
            <w:r w:rsidRPr="007723D1">
              <w:rPr>
                <w:rStyle w:val="Hyperlink"/>
                <w:sz w:val="20"/>
                <w:szCs w:val="20"/>
              </w:rPr>
              <w:fldChar w:fldCharType="end"/>
            </w:r>
          </w:p>
          <w:p w14:paraId="476EF6AA" w14:textId="77777777" w:rsidR="001249BB" w:rsidRDefault="001249BB" w:rsidP="001249BB">
            <w:pPr>
              <w:jc w:val="left"/>
              <w:rPr>
                <w:b/>
                <w:i/>
                <w:color w:val="0070C0"/>
                <w:sz w:val="20"/>
                <w:szCs w:val="20"/>
              </w:rPr>
            </w:pPr>
            <w:r>
              <w:rPr>
                <w:b/>
                <w:i/>
                <w:color w:val="0070C0"/>
                <w:sz w:val="20"/>
                <w:szCs w:val="20"/>
              </w:rPr>
              <w:t>Préoccupations et attentes liées à la santé et sécurité</w:t>
            </w:r>
          </w:p>
          <w:p w14:paraId="329D4A35" w14:textId="62360718" w:rsidR="0060347A" w:rsidRPr="00E316B9" w:rsidRDefault="00E316B9">
            <w:pPr>
              <w:jc w:val="left"/>
              <w:rPr>
                <w:b/>
                <w:i/>
                <w:color w:val="0070C0"/>
                <w:sz w:val="20"/>
                <w:szCs w:val="20"/>
              </w:rPr>
            </w:pPr>
            <w:r>
              <w:rPr>
                <w:sz w:val="20"/>
                <w:szCs w:val="20"/>
              </w:rPr>
              <w:t>AUCUNE</w:t>
            </w:r>
          </w:p>
          <w:p w14:paraId="5734A899" w14:textId="77777777" w:rsidR="0060347A" w:rsidRDefault="0060347A">
            <w:pPr>
              <w:jc w:val="left"/>
              <w:rPr>
                <w:sz w:val="20"/>
                <w:szCs w:val="20"/>
              </w:rPr>
            </w:pPr>
          </w:p>
          <w:p w14:paraId="1A34CB27" w14:textId="77777777" w:rsidR="0060347A" w:rsidRDefault="0060347A">
            <w:pPr>
              <w:jc w:val="left"/>
              <w:rPr>
                <w:b/>
                <w:sz w:val="20"/>
                <w:szCs w:val="20"/>
                <w:u w:val="single"/>
              </w:rPr>
            </w:pPr>
          </w:p>
        </w:tc>
        <w:tc>
          <w:tcPr>
            <w:tcW w:w="720" w:type="dxa"/>
          </w:tcPr>
          <w:p w14:paraId="76625B46" w14:textId="77777777" w:rsidR="0060347A" w:rsidRDefault="0060347A">
            <w:pPr>
              <w:jc w:val="left"/>
              <w:rPr>
                <w:sz w:val="20"/>
                <w:szCs w:val="20"/>
              </w:rPr>
            </w:pPr>
          </w:p>
          <w:p w14:paraId="365490E7" w14:textId="77777777" w:rsidR="0060347A" w:rsidRDefault="0060347A">
            <w:pPr>
              <w:jc w:val="left"/>
              <w:rPr>
                <w:sz w:val="20"/>
                <w:szCs w:val="20"/>
              </w:rPr>
            </w:pPr>
          </w:p>
          <w:p w14:paraId="6547CD26" w14:textId="77777777" w:rsidR="0060347A" w:rsidRDefault="00A34F04">
            <w:pPr>
              <w:jc w:val="left"/>
              <w:rPr>
                <w:sz w:val="20"/>
                <w:szCs w:val="20"/>
              </w:rPr>
            </w:pPr>
            <w:r>
              <w:rPr>
                <w:sz w:val="20"/>
                <w:szCs w:val="20"/>
              </w:rPr>
              <w:t>B2.1</w:t>
            </w:r>
          </w:p>
          <w:p w14:paraId="0E9625D7" w14:textId="77777777" w:rsidR="0060347A" w:rsidRDefault="0060347A">
            <w:pPr>
              <w:jc w:val="left"/>
              <w:rPr>
                <w:sz w:val="20"/>
                <w:szCs w:val="20"/>
              </w:rPr>
            </w:pPr>
          </w:p>
          <w:p w14:paraId="31366653" w14:textId="77777777" w:rsidR="0060347A" w:rsidRDefault="0060347A">
            <w:pPr>
              <w:jc w:val="left"/>
              <w:rPr>
                <w:sz w:val="20"/>
                <w:szCs w:val="20"/>
              </w:rPr>
            </w:pPr>
          </w:p>
          <w:p w14:paraId="0F0040FE" w14:textId="77777777" w:rsidR="0060347A" w:rsidRDefault="0060347A">
            <w:pPr>
              <w:jc w:val="left"/>
              <w:rPr>
                <w:sz w:val="20"/>
                <w:szCs w:val="20"/>
              </w:rPr>
            </w:pPr>
          </w:p>
          <w:p w14:paraId="17CA04A7" w14:textId="77777777" w:rsidR="0060347A" w:rsidRDefault="00A34F04">
            <w:pPr>
              <w:jc w:val="left"/>
              <w:rPr>
                <w:sz w:val="20"/>
                <w:szCs w:val="20"/>
              </w:rPr>
            </w:pPr>
            <w:r>
              <w:rPr>
                <w:sz w:val="20"/>
                <w:szCs w:val="20"/>
              </w:rPr>
              <w:t>B2.2</w:t>
            </w:r>
          </w:p>
          <w:p w14:paraId="3C212CDF" w14:textId="77777777" w:rsidR="0060347A" w:rsidRDefault="0060347A">
            <w:pPr>
              <w:jc w:val="left"/>
              <w:rPr>
                <w:sz w:val="20"/>
                <w:szCs w:val="20"/>
              </w:rPr>
            </w:pPr>
          </w:p>
          <w:p w14:paraId="5FC3354F" w14:textId="77777777" w:rsidR="0060347A" w:rsidRDefault="0060347A">
            <w:pPr>
              <w:jc w:val="left"/>
              <w:rPr>
                <w:sz w:val="20"/>
                <w:szCs w:val="20"/>
              </w:rPr>
            </w:pPr>
          </w:p>
          <w:p w14:paraId="5EE110C8" w14:textId="77777777" w:rsidR="0060347A" w:rsidRDefault="0060347A">
            <w:pPr>
              <w:jc w:val="left"/>
              <w:rPr>
                <w:sz w:val="20"/>
                <w:szCs w:val="20"/>
              </w:rPr>
            </w:pPr>
          </w:p>
          <w:p w14:paraId="7B4DB6DF" w14:textId="77777777" w:rsidR="0060347A" w:rsidRDefault="00A34F04">
            <w:pPr>
              <w:jc w:val="left"/>
              <w:rPr>
                <w:sz w:val="20"/>
                <w:szCs w:val="20"/>
              </w:rPr>
            </w:pPr>
            <w:r>
              <w:rPr>
                <w:sz w:val="20"/>
                <w:szCs w:val="20"/>
              </w:rPr>
              <w:t>D2.4</w:t>
            </w:r>
          </w:p>
        </w:tc>
        <w:tc>
          <w:tcPr>
            <w:tcW w:w="2318" w:type="dxa"/>
          </w:tcPr>
          <w:p w14:paraId="6F6D90A1" w14:textId="77777777" w:rsidR="0060347A" w:rsidRDefault="0060347A">
            <w:pPr>
              <w:jc w:val="left"/>
              <w:rPr>
                <w:sz w:val="20"/>
                <w:szCs w:val="20"/>
              </w:rPr>
            </w:pPr>
          </w:p>
          <w:p w14:paraId="595267FF" w14:textId="77777777" w:rsidR="0060347A" w:rsidRDefault="0060347A">
            <w:pPr>
              <w:jc w:val="left"/>
              <w:rPr>
                <w:sz w:val="20"/>
                <w:szCs w:val="20"/>
              </w:rPr>
            </w:pPr>
          </w:p>
          <w:p w14:paraId="496C970D" w14:textId="77777777" w:rsidR="0060347A" w:rsidRPr="007406CE" w:rsidRDefault="0060347A">
            <w:pPr>
              <w:jc w:val="left"/>
              <w:rPr>
                <w:sz w:val="20"/>
                <w:szCs w:val="20"/>
              </w:rPr>
            </w:pPr>
          </w:p>
          <w:p w14:paraId="65EB9966" w14:textId="77777777" w:rsidR="0060347A" w:rsidRPr="007406CE" w:rsidRDefault="0060347A">
            <w:pPr>
              <w:jc w:val="left"/>
              <w:rPr>
                <w:sz w:val="20"/>
                <w:szCs w:val="20"/>
              </w:rPr>
            </w:pPr>
          </w:p>
          <w:p w14:paraId="1A68C96E" w14:textId="58715310" w:rsidR="0060347A" w:rsidRPr="007723D1" w:rsidRDefault="006C70C9">
            <w:pPr>
              <w:jc w:val="left"/>
              <w:rPr>
                <w:rStyle w:val="Hyperlink"/>
                <w:sz w:val="20"/>
                <w:szCs w:val="20"/>
              </w:rPr>
            </w:pPr>
            <w:r w:rsidRPr="007723D1">
              <w:rPr>
                <w:rStyle w:val="Hyperlink"/>
                <w:sz w:val="20"/>
                <w:szCs w:val="20"/>
              </w:rPr>
              <w:fldChar w:fldCharType="begin"/>
            </w:r>
            <w:r w:rsidRPr="007723D1">
              <w:rPr>
                <w:rStyle w:val="Hyperlink"/>
                <w:sz w:val="20"/>
                <w:szCs w:val="20"/>
              </w:rPr>
              <w:instrText xml:space="preserve"> HYPERLINK  \l "_Appendix_D_-" </w:instrText>
            </w:r>
            <w:r w:rsidRPr="007723D1">
              <w:rPr>
                <w:rStyle w:val="Hyperlink"/>
                <w:sz w:val="20"/>
                <w:szCs w:val="20"/>
              </w:rPr>
              <w:fldChar w:fldCharType="separate"/>
            </w:r>
            <w:r w:rsidR="007723D1" w:rsidRPr="007723D1">
              <w:rPr>
                <w:rStyle w:val="Hyperlink"/>
                <w:sz w:val="20"/>
                <w:szCs w:val="20"/>
              </w:rPr>
              <w:t>Liste de contrôle</w:t>
            </w:r>
          </w:p>
          <w:p w14:paraId="41043F9A" w14:textId="2842327D" w:rsidR="0060347A" w:rsidRPr="007723D1" w:rsidRDefault="006C70C9">
            <w:pPr>
              <w:jc w:val="left"/>
              <w:rPr>
                <w:rStyle w:val="Hyperlink"/>
                <w:sz w:val="20"/>
                <w:szCs w:val="20"/>
              </w:rPr>
            </w:pPr>
            <w:r w:rsidRPr="007723D1">
              <w:rPr>
                <w:rStyle w:val="Hyperlink"/>
                <w:sz w:val="20"/>
                <w:szCs w:val="20"/>
              </w:rPr>
              <w:fldChar w:fldCharType="end"/>
            </w:r>
            <w:r w:rsidRPr="007723D1">
              <w:rPr>
                <w:rStyle w:val="Hyperlink"/>
                <w:sz w:val="20"/>
                <w:szCs w:val="20"/>
              </w:rPr>
              <w:fldChar w:fldCharType="begin"/>
            </w:r>
            <w:r w:rsidRPr="007723D1">
              <w:rPr>
                <w:rStyle w:val="Hyperlink"/>
                <w:sz w:val="20"/>
                <w:szCs w:val="20"/>
              </w:rPr>
              <w:instrText xml:space="preserve"> HYPERLINK "https://jamboard.google.com/d/1NjjQqFv_vhwaXVRrqTCvuCxlEsR6VjMQQDFTvGWuMFU/edit?usp=sharing" </w:instrText>
            </w:r>
            <w:r w:rsidRPr="007723D1">
              <w:rPr>
                <w:rStyle w:val="Hyperlink"/>
                <w:sz w:val="20"/>
                <w:szCs w:val="20"/>
              </w:rPr>
              <w:fldChar w:fldCharType="separate"/>
            </w:r>
            <w:r w:rsidR="00A34F04" w:rsidRPr="007723D1">
              <w:rPr>
                <w:rStyle w:val="Hyperlink"/>
                <w:sz w:val="20"/>
                <w:szCs w:val="20"/>
              </w:rPr>
              <w:t xml:space="preserve">Jamboard </w:t>
            </w:r>
            <w:r w:rsidR="00C20972">
              <w:rPr>
                <w:rStyle w:val="Hyperlink"/>
                <w:sz w:val="20"/>
                <w:szCs w:val="20"/>
              </w:rPr>
              <w:t>R</w:t>
            </w:r>
            <w:r w:rsidR="007723D1" w:rsidRPr="007723D1">
              <w:rPr>
                <w:rStyle w:val="Hyperlink"/>
                <w:sz w:val="20"/>
                <w:szCs w:val="20"/>
              </w:rPr>
              <w:t>echerche sur l’héritage du patrimoine</w:t>
            </w:r>
          </w:p>
          <w:p w14:paraId="5B08CB17" w14:textId="77777777" w:rsidR="0060347A" w:rsidRPr="007406CE" w:rsidRDefault="006C70C9">
            <w:pPr>
              <w:jc w:val="left"/>
              <w:rPr>
                <w:sz w:val="20"/>
                <w:szCs w:val="20"/>
              </w:rPr>
            </w:pPr>
            <w:r w:rsidRPr="007723D1">
              <w:rPr>
                <w:rStyle w:val="Hyperlink"/>
                <w:sz w:val="20"/>
                <w:szCs w:val="20"/>
              </w:rPr>
              <w:fldChar w:fldCharType="end"/>
            </w:r>
          </w:p>
          <w:p w14:paraId="7B640A84" w14:textId="77777777" w:rsidR="0060347A" w:rsidRPr="007406CE" w:rsidRDefault="0060347A">
            <w:pPr>
              <w:jc w:val="left"/>
              <w:rPr>
                <w:sz w:val="20"/>
                <w:szCs w:val="20"/>
              </w:rPr>
            </w:pPr>
          </w:p>
          <w:p w14:paraId="7FB68234" w14:textId="77777777" w:rsidR="00A65766" w:rsidRPr="00B31AD0" w:rsidRDefault="00A65766" w:rsidP="00A65766">
            <w:pPr>
              <w:jc w:val="center"/>
              <w:rPr>
                <w:b/>
                <w:sz w:val="20"/>
                <w:szCs w:val="20"/>
              </w:rPr>
            </w:pPr>
            <w:r>
              <w:rPr>
                <w:b/>
                <w:sz w:val="20"/>
                <w:szCs w:val="20"/>
              </w:rPr>
              <w:t>Différenciation pédagogique</w:t>
            </w:r>
          </w:p>
          <w:p w14:paraId="47F47000" w14:textId="77777777" w:rsidR="0060347A" w:rsidRPr="007406CE" w:rsidRDefault="0060347A">
            <w:pPr>
              <w:jc w:val="left"/>
              <w:rPr>
                <w:sz w:val="20"/>
                <w:szCs w:val="20"/>
              </w:rPr>
            </w:pPr>
          </w:p>
          <w:p w14:paraId="5C6A919F" w14:textId="0B979CC2" w:rsidR="0060347A" w:rsidRPr="007406CE" w:rsidRDefault="00E316B9">
            <w:pPr>
              <w:jc w:val="left"/>
              <w:rPr>
                <w:sz w:val="20"/>
                <w:szCs w:val="20"/>
              </w:rPr>
            </w:pPr>
            <w:r w:rsidRPr="00E316B9">
              <w:rPr>
                <w:sz w:val="20"/>
                <w:szCs w:val="20"/>
              </w:rPr>
              <w:t>Consigne différenciée : Les élèves peuvent travailler avec un partenaire (groupes de 2).</w:t>
            </w:r>
          </w:p>
          <w:p w14:paraId="7F616816" w14:textId="77777777" w:rsidR="0060347A" w:rsidRDefault="0060347A">
            <w:pPr>
              <w:jc w:val="left"/>
              <w:rPr>
                <w:sz w:val="20"/>
                <w:szCs w:val="20"/>
              </w:rPr>
            </w:pPr>
          </w:p>
        </w:tc>
        <w:tc>
          <w:tcPr>
            <w:tcW w:w="3082" w:type="dxa"/>
          </w:tcPr>
          <w:p w14:paraId="5D90D641" w14:textId="432B560D" w:rsidR="0060347A" w:rsidRPr="00A65D78" w:rsidRDefault="00E316B9" w:rsidP="00A65D78">
            <w:pPr>
              <w:spacing w:after="100"/>
              <w:jc w:val="left"/>
              <w:rPr>
                <w:sz w:val="19"/>
                <w:szCs w:val="19"/>
              </w:rPr>
            </w:pPr>
            <w:r w:rsidRPr="00A65D78">
              <w:rPr>
                <w:sz w:val="19"/>
                <w:szCs w:val="19"/>
              </w:rPr>
              <w:t>L'enseignant rédigera les objectifs d'apprentissage et les critères de réussite sur un tableau blanc et une plateforme en ligne</w:t>
            </w:r>
            <w:r w:rsidR="00A34F04" w:rsidRPr="00A65D78">
              <w:rPr>
                <w:sz w:val="19"/>
                <w:szCs w:val="19"/>
              </w:rPr>
              <w:t>.</w:t>
            </w:r>
          </w:p>
          <w:p w14:paraId="60277EA0" w14:textId="7B8ECF97" w:rsidR="0060347A" w:rsidRPr="00A65D78" w:rsidRDefault="00E316B9" w:rsidP="00A65D78">
            <w:pPr>
              <w:spacing w:after="100"/>
              <w:jc w:val="left"/>
              <w:rPr>
                <w:sz w:val="19"/>
                <w:szCs w:val="19"/>
              </w:rPr>
            </w:pPr>
            <w:r w:rsidRPr="00A65D78">
              <w:rPr>
                <w:sz w:val="19"/>
                <w:szCs w:val="19"/>
              </w:rPr>
              <w:t>L'enseignant disposera d'un programme de cours sur le tableau/la plateforme en ligne que les élèves pourront suivre tout au long du cours</w:t>
            </w:r>
            <w:r w:rsidR="00A34F04" w:rsidRPr="00A65D78">
              <w:rPr>
                <w:sz w:val="19"/>
                <w:szCs w:val="19"/>
              </w:rPr>
              <w:t>.</w:t>
            </w:r>
          </w:p>
          <w:p w14:paraId="7E4D989F" w14:textId="355D6782" w:rsidR="00E316B9" w:rsidRPr="00A65D78" w:rsidRDefault="00E316B9" w:rsidP="00A65D78">
            <w:pPr>
              <w:spacing w:after="100"/>
              <w:jc w:val="left"/>
              <w:rPr>
                <w:sz w:val="19"/>
                <w:szCs w:val="19"/>
              </w:rPr>
            </w:pPr>
            <w:r w:rsidRPr="00A65D78">
              <w:rPr>
                <w:sz w:val="19"/>
                <w:szCs w:val="19"/>
              </w:rPr>
              <w:t>L'enseignant demandera aux élèves de faire une recherche sur les coiffures hautes en utilisant leur famille, leurs ancêtres ou un héritage culturel qui les intéresse.</w:t>
            </w:r>
          </w:p>
          <w:p w14:paraId="74A9D914" w14:textId="0AF02AC0" w:rsidR="00E316B9" w:rsidRPr="00A65D78" w:rsidRDefault="00E316B9" w:rsidP="00A65D78">
            <w:pPr>
              <w:spacing w:after="100"/>
              <w:jc w:val="left"/>
              <w:rPr>
                <w:sz w:val="19"/>
                <w:szCs w:val="19"/>
              </w:rPr>
            </w:pPr>
            <w:r w:rsidRPr="00A65D78">
              <w:rPr>
                <w:sz w:val="19"/>
                <w:szCs w:val="19"/>
              </w:rPr>
              <w:t>L'enseignant montrera aux élèves des modèles du projet "Coiffure haute mondiale" afin qu'ils puissent voir quelles sont les attentes.</w:t>
            </w:r>
          </w:p>
          <w:p w14:paraId="68A65D3E" w14:textId="3DAD8DEB" w:rsidR="00E316B9" w:rsidRPr="00A65D78" w:rsidRDefault="00E316B9" w:rsidP="00A65D78">
            <w:pPr>
              <w:spacing w:after="100"/>
              <w:jc w:val="left"/>
              <w:rPr>
                <w:sz w:val="19"/>
                <w:szCs w:val="19"/>
              </w:rPr>
            </w:pPr>
            <w:r w:rsidRPr="00A65D78">
              <w:rPr>
                <w:sz w:val="19"/>
                <w:szCs w:val="19"/>
              </w:rPr>
              <w:t>L'enseignant s'entretiendra avec les élèves pour voir comment se déroule la recherche pendant qu'ils effectuent leurs recherches pour le projet final.</w:t>
            </w:r>
          </w:p>
          <w:p w14:paraId="001B3870" w14:textId="5CB1B2BB" w:rsidR="00E316B9" w:rsidRPr="00A65D78" w:rsidRDefault="00E316B9" w:rsidP="00A65D78">
            <w:pPr>
              <w:spacing w:after="100"/>
              <w:jc w:val="left"/>
              <w:rPr>
                <w:sz w:val="19"/>
                <w:szCs w:val="19"/>
              </w:rPr>
            </w:pPr>
            <w:r w:rsidRPr="00A65D78">
              <w:rPr>
                <w:sz w:val="19"/>
                <w:szCs w:val="19"/>
              </w:rPr>
              <w:t>L'enseignant vérifiera et s'assurera que les élèves sont sur la bonne voie pour réaliser le devoir.</w:t>
            </w:r>
          </w:p>
          <w:p w14:paraId="132F40ED" w14:textId="43A99A11" w:rsidR="0060347A" w:rsidRPr="00A65D78" w:rsidRDefault="00E316B9" w:rsidP="00A65D78">
            <w:pPr>
              <w:spacing w:after="100"/>
              <w:jc w:val="left"/>
              <w:rPr>
                <w:sz w:val="19"/>
                <w:szCs w:val="19"/>
              </w:rPr>
            </w:pPr>
            <w:r w:rsidRPr="00A65D78">
              <w:rPr>
                <w:sz w:val="19"/>
                <w:szCs w:val="19"/>
              </w:rPr>
              <w:t>L'enseignant veillera à ce que les instructions et les devoirs soient différenciés pour répondre aux besoins de chaque élève.</w:t>
            </w:r>
          </w:p>
          <w:p w14:paraId="5964DBB9" w14:textId="24D7138E" w:rsidR="00E316B9" w:rsidRPr="00A65D78" w:rsidRDefault="00E316B9" w:rsidP="00A65D78">
            <w:pPr>
              <w:spacing w:after="100"/>
              <w:jc w:val="left"/>
              <w:rPr>
                <w:sz w:val="19"/>
                <w:szCs w:val="19"/>
              </w:rPr>
            </w:pPr>
            <w:r w:rsidRPr="00A65D78">
              <w:rPr>
                <w:sz w:val="19"/>
                <w:szCs w:val="19"/>
              </w:rPr>
              <w:t>L'enseignant rappellera aux élèves d'utiliser la liste de contrôle fournie.</w:t>
            </w:r>
          </w:p>
          <w:p w14:paraId="2B1EBE6C" w14:textId="24BE7CC9" w:rsidR="0060347A" w:rsidRPr="00A65D78" w:rsidRDefault="00E316B9">
            <w:pPr>
              <w:jc w:val="left"/>
              <w:rPr>
                <w:sz w:val="19"/>
                <w:szCs w:val="19"/>
              </w:rPr>
            </w:pPr>
            <w:r w:rsidRPr="00A65D78">
              <w:rPr>
                <w:sz w:val="19"/>
                <w:szCs w:val="19"/>
              </w:rPr>
              <w:t xml:space="preserve">L'enseignant rappellera aux élèves de partager ce qu'ils ont appris sur le Jamboard </w:t>
            </w:r>
            <w:r w:rsidR="007723D1" w:rsidRPr="00A65D78">
              <w:rPr>
                <w:sz w:val="19"/>
                <w:szCs w:val="19"/>
              </w:rPr>
              <w:t>Recherche sur l’héritage du patrimoine</w:t>
            </w:r>
            <w:r w:rsidRPr="00A65D78">
              <w:rPr>
                <w:sz w:val="19"/>
                <w:szCs w:val="19"/>
              </w:rPr>
              <w:t>.</w:t>
            </w:r>
          </w:p>
        </w:tc>
      </w:tr>
    </w:tbl>
    <w:p w14:paraId="0B0056B8" w14:textId="77777777" w:rsidR="0060347A" w:rsidRDefault="0060347A">
      <w:pPr>
        <w:spacing w:after="0"/>
        <w:jc w:val="left"/>
        <w:rPr>
          <w:rFonts w:ascii="Palatino Linotype" w:eastAsia="Palatino Linotype" w:hAnsi="Palatino Linotype" w:cs="Palatino Linotype"/>
          <w:b/>
          <w:color w:val="0070C0"/>
        </w:rPr>
      </w:pPr>
    </w:p>
    <w:tbl>
      <w:tblPr>
        <w:tblpPr w:leftFromText="180" w:rightFromText="180" w:vertAnchor="text" w:tblpXSpec="right" w:tblpY="1"/>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Caption w:val="Lesson Plan #2"/>
        <w:tblDescription w:val="This table is the lesson plan for the Hairstyling &amp; Aestheics research and planning component of the Updo unit. It states the students activities, curriculum content and teacher activities. This part of the table states the expected outcomes, assessment, motivation and curriculum expectations for the lesson."/>
      </w:tblPr>
      <w:tblGrid>
        <w:gridCol w:w="4945"/>
        <w:gridCol w:w="4831"/>
      </w:tblGrid>
      <w:tr w:rsidR="00A65D78" w14:paraId="353473F4" w14:textId="77777777" w:rsidTr="008E30B5">
        <w:trPr>
          <w:tblHeader/>
        </w:trPr>
        <w:tc>
          <w:tcPr>
            <w:tcW w:w="4945" w:type="dxa"/>
            <w:shd w:val="clear" w:color="auto" w:fill="FFC000"/>
          </w:tcPr>
          <w:p w14:paraId="33FE6911" w14:textId="2EBC27AA" w:rsidR="00A65D78" w:rsidRDefault="00A65D78" w:rsidP="00A65D78">
            <w:pPr>
              <w:jc w:val="left"/>
              <w:rPr>
                <w:b/>
                <w:sz w:val="20"/>
                <w:szCs w:val="20"/>
              </w:rPr>
            </w:pPr>
            <w:r>
              <w:rPr>
                <w:b/>
                <w:sz w:val="20"/>
                <w:szCs w:val="20"/>
              </w:rPr>
              <w:t>Résultats attendus</w:t>
            </w:r>
          </w:p>
        </w:tc>
        <w:tc>
          <w:tcPr>
            <w:tcW w:w="4831" w:type="dxa"/>
            <w:shd w:val="clear" w:color="auto" w:fill="FFC000"/>
          </w:tcPr>
          <w:p w14:paraId="42118552" w14:textId="5AF05060" w:rsidR="00A65D78" w:rsidRDefault="00A65D78" w:rsidP="00A65D78">
            <w:pPr>
              <w:jc w:val="left"/>
              <w:rPr>
                <w:b/>
                <w:sz w:val="20"/>
                <w:szCs w:val="20"/>
              </w:rPr>
            </w:pPr>
            <w:r>
              <w:rPr>
                <w:b/>
                <w:sz w:val="20"/>
                <w:szCs w:val="20"/>
              </w:rPr>
              <w:t>Évaluation des résultats</w:t>
            </w:r>
          </w:p>
        </w:tc>
      </w:tr>
      <w:tr w:rsidR="00A65D78" w14:paraId="252F1E61" w14:textId="77777777" w:rsidTr="008E30B5">
        <w:tc>
          <w:tcPr>
            <w:tcW w:w="4945" w:type="dxa"/>
          </w:tcPr>
          <w:p w14:paraId="0955351E" w14:textId="08C0A912" w:rsidR="00A65D78" w:rsidRDefault="00A65D78" w:rsidP="00A65D78">
            <w:pPr>
              <w:jc w:val="left"/>
              <w:rPr>
                <w:b/>
                <w:color w:val="0070C0"/>
                <w:sz w:val="20"/>
                <w:szCs w:val="20"/>
              </w:rPr>
            </w:pPr>
            <w:r>
              <w:rPr>
                <w:b/>
                <w:color w:val="0070C0"/>
                <w:sz w:val="20"/>
                <w:szCs w:val="20"/>
              </w:rPr>
              <w:t xml:space="preserve">L’élève devra:  </w:t>
            </w:r>
          </w:p>
          <w:p w14:paraId="24E38536" w14:textId="77777777" w:rsidR="00A65D78" w:rsidRDefault="00A65D78" w:rsidP="00A65D78">
            <w:pPr>
              <w:spacing w:before="120"/>
              <w:jc w:val="left"/>
              <w:rPr>
                <w:sz w:val="20"/>
                <w:szCs w:val="20"/>
              </w:rPr>
            </w:pPr>
            <w:r w:rsidRPr="001B435C">
              <w:rPr>
                <w:b/>
                <w:bCs/>
                <w:sz w:val="20"/>
                <w:szCs w:val="20"/>
              </w:rPr>
              <w:t>Effectuer</w:t>
            </w:r>
            <w:r w:rsidRPr="001B435C">
              <w:rPr>
                <w:sz w:val="20"/>
                <w:szCs w:val="20"/>
              </w:rPr>
              <w:t xml:space="preserve"> des recherches sur leur famille ou sur le patrimoine qu'ils ont choisi - style de coiffure haute utilisé pour les cérémonies.</w:t>
            </w:r>
          </w:p>
          <w:p w14:paraId="477A1CC4" w14:textId="77777777" w:rsidR="00A65D78" w:rsidRDefault="00A65D78" w:rsidP="00A65D78">
            <w:pPr>
              <w:spacing w:before="120"/>
              <w:jc w:val="left"/>
              <w:rPr>
                <w:sz w:val="20"/>
                <w:szCs w:val="20"/>
              </w:rPr>
            </w:pPr>
            <w:r w:rsidRPr="001B435C">
              <w:rPr>
                <w:b/>
                <w:bCs/>
                <w:sz w:val="20"/>
                <w:szCs w:val="20"/>
              </w:rPr>
              <w:t>Recueillir</w:t>
            </w:r>
            <w:r w:rsidRPr="001B435C">
              <w:rPr>
                <w:sz w:val="20"/>
                <w:szCs w:val="20"/>
              </w:rPr>
              <w:t xml:space="preserve"> des informations sur leur héritage familial ou le patrimoine choisi.</w:t>
            </w:r>
          </w:p>
          <w:p w14:paraId="32AE753A" w14:textId="77777777" w:rsidR="00A65D78" w:rsidRDefault="00A65D78" w:rsidP="00A65D78">
            <w:pPr>
              <w:spacing w:before="120"/>
              <w:jc w:val="left"/>
              <w:rPr>
                <w:sz w:val="20"/>
                <w:szCs w:val="20"/>
              </w:rPr>
            </w:pPr>
            <w:r w:rsidRPr="001B435C">
              <w:rPr>
                <w:b/>
                <w:bCs/>
                <w:sz w:val="20"/>
                <w:szCs w:val="20"/>
              </w:rPr>
              <w:t>Démontrer</w:t>
            </w:r>
            <w:r w:rsidRPr="001B435C">
              <w:rPr>
                <w:sz w:val="20"/>
                <w:szCs w:val="20"/>
              </w:rPr>
              <w:t xml:space="preserve"> une compréhension des compétences essentielles qui sont importantes pour réussir dans la coiffure.</w:t>
            </w:r>
          </w:p>
          <w:p w14:paraId="69D40CBB" w14:textId="77777777" w:rsidR="00A65D78" w:rsidRDefault="00A65D78" w:rsidP="00A65D78">
            <w:pPr>
              <w:spacing w:before="120"/>
              <w:jc w:val="left"/>
              <w:rPr>
                <w:sz w:val="20"/>
                <w:szCs w:val="20"/>
              </w:rPr>
            </w:pPr>
            <w:r w:rsidRPr="001B435C">
              <w:rPr>
                <w:b/>
                <w:bCs/>
                <w:sz w:val="20"/>
                <w:szCs w:val="20"/>
              </w:rPr>
              <w:t>Utiliser</w:t>
            </w:r>
            <w:r w:rsidRPr="001B435C">
              <w:rPr>
                <w:sz w:val="20"/>
                <w:szCs w:val="20"/>
              </w:rPr>
              <w:t xml:space="preserve"> les éléments de connaissance du design pour planifier les stratégies de coiffure pour la coiffure haute de leur choix</w:t>
            </w:r>
            <w:r>
              <w:rPr>
                <w:sz w:val="20"/>
                <w:szCs w:val="20"/>
              </w:rPr>
              <w:t>.</w:t>
            </w:r>
          </w:p>
          <w:p w14:paraId="06F959E6" w14:textId="77777777" w:rsidR="00A65D78" w:rsidRDefault="00A65D78" w:rsidP="00A65D78">
            <w:pPr>
              <w:spacing w:before="120" w:after="120"/>
              <w:jc w:val="left"/>
              <w:rPr>
                <w:rFonts w:ascii="Calibri" w:eastAsia="Calibri" w:hAnsi="Calibri" w:cs="Calibri"/>
                <w:sz w:val="20"/>
                <w:szCs w:val="20"/>
              </w:rPr>
            </w:pPr>
            <w:r w:rsidRPr="001B435C">
              <w:rPr>
                <w:b/>
                <w:bCs/>
                <w:sz w:val="20"/>
                <w:szCs w:val="20"/>
              </w:rPr>
              <w:t>Utiliser</w:t>
            </w:r>
            <w:r w:rsidRPr="001B435C">
              <w:rPr>
                <w:sz w:val="20"/>
                <w:szCs w:val="20"/>
              </w:rPr>
              <w:t xml:space="preserve"> la connaissance des principes de conception pour concevoir, créer et produire un style de coiffure haute.</w:t>
            </w:r>
          </w:p>
          <w:p w14:paraId="3F67CFE6" w14:textId="26FA789D" w:rsidR="00A65D78" w:rsidRDefault="00A65D78" w:rsidP="00A65D78">
            <w:pPr>
              <w:jc w:val="left"/>
              <w:rPr>
                <w:sz w:val="20"/>
                <w:szCs w:val="20"/>
              </w:rPr>
            </w:pPr>
          </w:p>
        </w:tc>
        <w:tc>
          <w:tcPr>
            <w:tcW w:w="4831" w:type="dxa"/>
          </w:tcPr>
          <w:p w14:paraId="418F936A" w14:textId="77777777" w:rsidR="00A65D78" w:rsidRDefault="00A65D78" w:rsidP="00A65D78">
            <w:pPr>
              <w:jc w:val="left"/>
              <w:rPr>
                <w:b/>
                <w:sz w:val="20"/>
                <w:szCs w:val="20"/>
              </w:rPr>
            </w:pPr>
            <w:r>
              <w:rPr>
                <w:b/>
                <w:sz w:val="20"/>
                <w:szCs w:val="20"/>
              </w:rPr>
              <w:t>Évaluation diagnostique</w:t>
            </w:r>
          </w:p>
          <w:p w14:paraId="3C171470" w14:textId="77777777" w:rsidR="00A65D78" w:rsidRDefault="00A65D78" w:rsidP="00A65D78">
            <w:pPr>
              <w:jc w:val="left"/>
              <w:rPr>
                <w:sz w:val="20"/>
                <w:szCs w:val="20"/>
              </w:rPr>
            </w:pPr>
            <w:r>
              <w:rPr>
                <w:b/>
                <w:sz w:val="20"/>
                <w:szCs w:val="20"/>
              </w:rPr>
              <w:t xml:space="preserve">Discussion </w:t>
            </w:r>
            <w:r>
              <w:rPr>
                <w:sz w:val="20"/>
                <w:szCs w:val="20"/>
              </w:rPr>
              <w:t>pour recueillir des informations.</w:t>
            </w:r>
          </w:p>
          <w:p w14:paraId="5C77D8BD" w14:textId="77777777" w:rsidR="00A65D78" w:rsidRDefault="00A65D78" w:rsidP="00A65D78">
            <w:pPr>
              <w:jc w:val="left"/>
              <w:rPr>
                <w:sz w:val="20"/>
                <w:szCs w:val="20"/>
              </w:rPr>
            </w:pPr>
            <w:r>
              <w:rPr>
                <w:b/>
                <w:sz w:val="20"/>
                <w:szCs w:val="20"/>
              </w:rPr>
              <w:t xml:space="preserve">Discussion </w:t>
            </w:r>
            <w:r>
              <w:rPr>
                <w:sz w:val="20"/>
                <w:szCs w:val="20"/>
              </w:rPr>
              <w:t>pour fournir des informations.</w:t>
            </w:r>
          </w:p>
          <w:p w14:paraId="7CC2B282" w14:textId="006C5A2F" w:rsidR="00A65D78" w:rsidRDefault="00A65D78" w:rsidP="00A65D78">
            <w:pPr>
              <w:jc w:val="left"/>
              <w:rPr>
                <w:sz w:val="20"/>
                <w:szCs w:val="20"/>
              </w:rPr>
            </w:pPr>
            <w:r w:rsidRPr="007723D1">
              <w:rPr>
                <w:b/>
                <w:sz w:val="20"/>
                <w:szCs w:val="20"/>
              </w:rPr>
              <w:t xml:space="preserve">Tableau </w:t>
            </w:r>
            <w:r w:rsidR="008B760C">
              <w:rPr>
                <w:b/>
                <w:sz w:val="20"/>
                <w:szCs w:val="20"/>
              </w:rPr>
              <w:t>C-V-A</w:t>
            </w:r>
            <w:r>
              <w:rPr>
                <w:b/>
                <w:sz w:val="20"/>
                <w:szCs w:val="20"/>
              </w:rPr>
              <w:t xml:space="preserve"> : </w:t>
            </w:r>
            <w:r w:rsidRPr="007723D1">
              <w:rPr>
                <w:sz w:val="20"/>
                <w:szCs w:val="20"/>
              </w:rPr>
              <w:t>Objectifs</w:t>
            </w:r>
            <w:r w:rsidRPr="001B435C">
              <w:rPr>
                <w:sz w:val="20"/>
                <w:szCs w:val="20"/>
              </w:rPr>
              <w:t xml:space="preserve"> d'apprentissage et critères de réussite pour expliquer où ils vont et comment ils vont y arriver.</w:t>
            </w:r>
          </w:p>
          <w:p w14:paraId="54471BFD" w14:textId="77777777" w:rsidR="00A65D78" w:rsidRDefault="00A65D78" w:rsidP="00A65D78">
            <w:pPr>
              <w:jc w:val="left"/>
              <w:rPr>
                <w:sz w:val="20"/>
                <w:szCs w:val="20"/>
              </w:rPr>
            </w:pPr>
            <w:r>
              <w:rPr>
                <w:b/>
                <w:sz w:val="20"/>
                <w:szCs w:val="20"/>
              </w:rPr>
              <w:t>Calendrier</w:t>
            </w:r>
            <w:r>
              <w:rPr>
                <w:sz w:val="20"/>
                <w:szCs w:val="20"/>
              </w:rPr>
              <w:t xml:space="preserve"> </w:t>
            </w:r>
            <w:r w:rsidRPr="001B435C">
              <w:rPr>
                <w:sz w:val="20"/>
                <w:szCs w:val="20"/>
              </w:rPr>
              <w:t>de la leçon sur le tableau/plateforme en ligne pour que les élèves le suivent tout au long de la leçon.</w:t>
            </w:r>
          </w:p>
          <w:p w14:paraId="47098F01" w14:textId="77777777" w:rsidR="00A65D78" w:rsidRDefault="00A65D78" w:rsidP="00A65D78">
            <w:pPr>
              <w:jc w:val="left"/>
              <w:rPr>
                <w:b/>
                <w:sz w:val="20"/>
                <w:szCs w:val="20"/>
              </w:rPr>
            </w:pPr>
            <w:r>
              <w:rPr>
                <w:b/>
                <w:sz w:val="20"/>
                <w:szCs w:val="20"/>
              </w:rPr>
              <w:t>Évaluation formative</w:t>
            </w:r>
          </w:p>
          <w:p w14:paraId="54BFE7E3" w14:textId="77777777" w:rsidR="00A65D78" w:rsidRDefault="00A65D78" w:rsidP="00A65D78">
            <w:pPr>
              <w:jc w:val="left"/>
              <w:rPr>
                <w:b/>
                <w:sz w:val="20"/>
                <w:szCs w:val="20"/>
              </w:rPr>
            </w:pPr>
            <w:r>
              <w:rPr>
                <w:b/>
                <w:sz w:val="20"/>
                <w:szCs w:val="20"/>
              </w:rPr>
              <w:t>Modèle</w:t>
            </w:r>
          </w:p>
          <w:p w14:paraId="612FD717" w14:textId="77777777" w:rsidR="00A65D78" w:rsidRDefault="00A65D78" w:rsidP="00A65D78">
            <w:pPr>
              <w:jc w:val="left"/>
              <w:rPr>
                <w:sz w:val="20"/>
                <w:szCs w:val="20"/>
              </w:rPr>
            </w:pPr>
            <w:r>
              <w:rPr>
                <w:b/>
                <w:sz w:val="20"/>
                <w:szCs w:val="20"/>
              </w:rPr>
              <w:t>Discussion</w:t>
            </w:r>
            <w:r>
              <w:rPr>
                <w:sz w:val="20"/>
                <w:szCs w:val="20"/>
              </w:rPr>
              <w:t xml:space="preserve"> </w:t>
            </w:r>
            <w:r w:rsidRPr="001B435C">
              <w:rPr>
                <w:sz w:val="20"/>
                <w:szCs w:val="20"/>
              </w:rPr>
              <w:t>pour évaluer les connaissances et la compréhension au début, au milieu et à la fin de la leçon.</w:t>
            </w:r>
          </w:p>
          <w:p w14:paraId="035B6F37" w14:textId="77777777" w:rsidR="00A65D78" w:rsidRDefault="00A65D78" w:rsidP="00A65D78">
            <w:pPr>
              <w:jc w:val="left"/>
              <w:rPr>
                <w:b/>
                <w:sz w:val="20"/>
                <w:szCs w:val="20"/>
              </w:rPr>
            </w:pPr>
            <w:r>
              <w:rPr>
                <w:b/>
                <w:sz w:val="20"/>
                <w:szCs w:val="20"/>
              </w:rPr>
              <w:t>Notes - Jamboard</w:t>
            </w:r>
          </w:p>
          <w:p w14:paraId="65C64CFF" w14:textId="77777777" w:rsidR="00A65D78" w:rsidRDefault="00A65D78" w:rsidP="00A65D78">
            <w:pPr>
              <w:jc w:val="left"/>
              <w:rPr>
                <w:b/>
                <w:sz w:val="20"/>
                <w:szCs w:val="20"/>
              </w:rPr>
            </w:pPr>
            <w:r>
              <w:rPr>
                <w:b/>
                <w:sz w:val="20"/>
                <w:szCs w:val="20"/>
              </w:rPr>
              <w:t>Démonstration</w:t>
            </w:r>
          </w:p>
          <w:p w14:paraId="0384BF70" w14:textId="77777777" w:rsidR="00A65D78" w:rsidRDefault="00A65D78" w:rsidP="00A65D78">
            <w:pPr>
              <w:jc w:val="left"/>
              <w:rPr>
                <w:b/>
                <w:sz w:val="20"/>
                <w:szCs w:val="20"/>
              </w:rPr>
            </w:pPr>
            <w:r>
              <w:rPr>
                <w:b/>
                <w:sz w:val="20"/>
                <w:szCs w:val="20"/>
              </w:rPr>
              <w:t>Liste de contrôle</w:t>
            </w:r>
          </w:p>
          <w:p w14:paraId="16B0D547" w14:textId="77777777" w:rsidR="00A65D78" w:rsidRDefault="00A65D78" w:rsidP="00A65D78">
            <w:pPr>
              <w:jc w:val="left"/>
              <w:rPr>
                <w:b/>
                <w:sz w:val="20"/>
                <w:szCs w:val="20"/>
              </w:rPr>
            </w:pPr>
            <w:r>
              <w:rPr>
                <w:b/>
                <w:sz w:val="20"/>
                <w:szCs w:val="20"/>
              </w:rPr>
              <w:t>Évaluation sommative</w:t>
            </w:r>
          </w:p>
          <w:p w14:paraId="18F2B101" w14:textId="77777777" w:rsidR="00A65D78" w:rsidRDefault="00A65D78" w:rsidP="00A65D78">
            <w:pPr>
              <w:jc w:val="left"/>
              <w:rPr>
                <w:sz w:val="20"/>
                <w:szCs w:val="20"/>
              </w:rPr>
            </w:pPr>
            <w:r>
              <w:rPr>
                <w:b/>
                <w:sz w:val="20"/>
                <w:szCs w:val="20"/>
              </w:rPr>
              <w:t>Liste de contrôle,</w:t>
            </w:r>
            <w:r>
              <w:rPr>
                <w:sz w:val="20"/>
                <w:szCs w:val="20"/>
              </w:rPr>
              <w:t xml:space="preserve"> l</w:t>
            </w:r>
            <w:r w:rsidRPr="001B435C">
              <w:rPr>
                <w:sz w:val="20"/>
                <w:szCs w:val="20"/>
              </w:rPr>
              <w:t xml:space="preserve">es élèves </w:t>
            </w:r>
            <w:r>
              <w:rPr>
                <w:sz w:val="20"/>
                <w:szCs w:val="20"/>
              </w:rPr>
              <w:t>l’</w:t>
            </w:r>
            <w:r w:rsidRPr="001B435C">
              <w:rPr>
                <w:sz w:val="20"/>
                <w:szCs w:val="20"/>
              </w:rPr>
              <w:t>utiliseront pour s'assurer qu'ils sont sur la bonne voie</w:t>
            </w:r>
            <w:r>
              <w:rPr>
                <w:sz w:val="20"/>
                <w:szCs w:val="20"/>
              </w:rPr>
              <w:t>.</w:t>
            </w:r>
          </w:p>
          <w:p w14:paraId="317D2D49" w14:textId="77777777" w:rsidR="00A65D78" w:rsidRDefault="00A65D78" w:rsidP="00A65D78">
            <w:pPr>
              <w:jc w:val="left"/>
              <w:rPr>
                <w:b/>
                <w:sz w:val="20"/>
                <w:szCs w:val="20"/>
              </w:rPr>
            </w:pPr>
            <w:r>
              <w:rPr>
                <w:b/>
                <w:sz w:val="20"/>
                <w:szCs w:val="20"/>
              </w:rPr>
              <w:t xml:space="preserve">Jamboard, </w:t>
            </w:r>
            <w:r>
              <w:rPr>
                <w:sz w:val="20"/>
                <w:szCs w:val="20"/>
              </w:rPr>
              <w:t>pour partager ce qu’ils ont appris.</w:t>
            </w:r>
          </w:p>
          <w:p w14:paraId="2A3F0CA8" w14:textId="77777777" w:rsidR="00A65D78" w:rsidRDefault="00A65D78" w:rsidP="00A65D78">
            <w:pPr>
              <w:jc w:val="left"/>
              <w:rPr>
                <w:b/>
                <w:sz w:val="20"/>
                <w:szCs w:val="20"/>
                <w:u w:val="single"/>
              </w:rPr>
            </w:pPr>
            <w:r>
              <w:rPr>
                <w:b/>
                <w:sz w:val="20"/>
                <w:szCs w:val="20"/>
                <w:u w:val="single"/>
              </w:rPr>
              <w:t>Évaluation par triangulation</w:t>
            </w:r>
          </w:p>
          <w:p w14:paraId="4FD55947" w14:textId="77777777" w:rsidR="00A65D78" w:rsidRDefault="00A65D78" w:rsidP="00A65D78">
            <w:pPr>
              <w:jc w:val="left"/>
              <w:rPr>
                <w:sz w:val="20"/>
                <w:szCs w:val="20"/>
              </w:rPr>
            </w:pPr>
            <w:r>
              <w:rPr>
                <w:b/>
                <w:sz w:val="20"/>
                <w:szCs w:val="20"/>
              </w:rPr>
              <w:t xml:space="preserve">Conversation.  </w:t>
            </w:r>
            <w:r w:rsidRPr="00DF11B0">
              <w:rPr>
                <w:sz w:val="20"/>
                <w:szCs w:val="20"/>
              </w:rPr>
              <w:t>Posez des questions pour évaluer leur communication de l'application</w:t>
            </w:r>
            <w:r>
              <w:rPr>
                <w:sz w:val="20"/>
                <w:szCs w:val="20"/>
              </w:rPr>
              <w:t>.</w:t>
            </w:r>
          </w:p>
          <w:p w14:paraId="46CEE73D" w14:textId="77777777" w:rsidR="00A65D78" w:rsidRDefault="00A65D78" w:rsidP="00A65D78">
            <w:pPr>
              <w:jc w:val="left"/>
              <w:rPr>
                <w:sz w:val="20"/>
                <w:szCs w:val="20"/>
              </w:rPr>
            </w:pPr>
            <w:r>
              <w:rPr>
                <w:b/>
                <w:sz w:val="20"/>
                <w:szCs w:val="20"/>
              </w:rPr>
              <w:t xml:space="preserve">Observation. </w:t>
            </w:r>
            <w:r w:rsidRPr="00DF11B0">
              <w:rPr>
                <w:sz w:val="20"/>
                <w:szCs w:val="20"/>
              </w:rPr>
              <w:t>Participation à la recherche, au brouillon et au Jamboard.</w:t>
            </w:r>
          </w:p>
          <w:p w14:paraId="0A89DEF6" w14:textId="77777777" w:rsidR="00A65D78" w:rsidRDefault="00A65D78" w:rsidP="00A65D78">
            <w:pPr>
              <w:jc w:val="left"/>
              <w:rPr>
                <w:sz w:val="20"/>
                <w:szCs w:val="20"/>
              </w:rPr>
            </w:pPr>
            <w:r>
              <w:rPr>
                <w:b/>
                <w:sz w:val="20"/>
                <w:szCs w:val="20"/>
              </w:rPr>
              <w:t>Produit.</w:t>
            </w:r>
            <w:r>
              <w:rPr>
                <w:sz w:val="20"/>
                <w:szCs w:val="20"/>
              </w:rPr>
              <w:t xml:space="preserve"> </w:t>
            </w:r>
            <w:r w:rsidRPr="00DF11B0">
              <w:rPr>
                <w:sz w:val="20"/>
                <w:szCs w:val="20"/>
              </w:rPr>
              <w:t>Visualisation des idées de croquis et/ou de photos du produit final.</w:t>
            </w:r>
          </w:p>
          <w:p w14:paraId="71A01413" w14:textId="1BC3CCAC" w:rsidR="00A65D78" w:rsidRDefault="00A65D78" w:rsidP="00A65D78">
            <w:pPr>
              <w:jc w:val="left"/>
              <w:rPr>
                <w:sz w:val="20"/>
                <w:szCs w:val="20"/>
              </w:rPr>
            </w:pPr>
          </w:p>
        </w:tc>
      </w:tr>
    </w:tbl>
    <w:p w14:paraId="270B9A33" w14:textId="77777777" w:rsidR="0060347A" w:rsidRDefault="0060347A">
      <w:pPr>
        <w:spacing w:after="0"/>
        <w:jc w:val="left"/>
        <w:rPr>
          <w:rFonts w:ascii="Palatino Linotype" w:eastAsia="Palatino Linotype" w:hAnsi="Palatino Linotype" w:cs="Palatino Linotype"/>
          <w:b/>
          <w:color w:val="0070C0"/>
        </w:rPr>
      </w:pPr>
    </w:p>
    <w:tbl>
      <w:tblPr>
        <w:tblpPr w:leftFromText="180" w:rightFromText="180" w:vertAnchor="text" w:tblpXSpec="right" w:tblpY="1"/>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Caption w:val="Lesson Plan #2"/>
        <w:tblDescription w:val="This table is the lesson plan for the Hairstyling &amp; Aestheics research and planning component of the Updo unit. It states the students activities, curriculum content and teacher activities. This part of the table states the expected outcomes, assessment, motivation and curriculum expectations for the lesson."/>
      </w:tblPr>
      <w:tblGrid>
        <w:gridCol w:w="4945"/>
        <w:gridCol w:w="4831"/>
      </w:tblGrid>
      <w:tr w:rsidR="0060347A" w14:paraId="43685C69" w14:textId="77777777" w:rsidTr="001B0B50">
        <w:trPr>
          <w:tblHeader/>
        </w:trPr>
        <w:tc>
          <w:tcPr>
            <w:tcW w:w="4945" w:type="dxa"/>
            <w:shd w:val="clear" w:color="auto" w:fill="FFC000"/>
          </w:tcPr>
          <w:p w14:paraId="032769B4" w14:textId="724E169C" w:rsidR="0060347A" w:rsidRDefault="004F7686" w:rsidP="004F7686">
            <w:pPr>
              <w:jc w:val="left"/>
              <w:rPr>
                <w:b/>
                <w:sz w:val="20"/>
                <w:szCs w:val="20"/>
              </w:rPr>
            </w:pPr>
            <w:r>
              <w:rPr>
                <w:b/>
                <w:sz w:val="20"/>
                <w:szCs w:val="20"/>
              </w:rPr>
              <w:t>Objectifs</w:t>
            </w:r>
          </w:p>
        </w:tc>
        <w:tc>
          <w:tcPr>
            <w:tcW w:w="4831" w:type="dxa"/>
            <w:shd w:val="clear" w:color="auto" w:fill="FFC000"/>
          </w:tcPr>
          <w:p w14:paraId="1A0EC355" w14:textId="2A0AC103" w:rsidR="0060347A" w:rsidRDefault="00DF11B0" w:rsidP="004F7686">
            <w:pPr>
              <w:jc w:val="left"/>
              <w:rPr>
                <w:b/>
                <w:sz w:val="20"/>
                <w:szCs w:val="20"/>
              </w:rPr>
            </w:pPr>
            <w:r>
              <w:rPr>
                <w:b/>
                <w:sz w:val="20"/>
                <w:szCs w:val="20"/>
              </w:rPr>
              <w:t>Attentes du c</w:t>
            </w:r>
            <w:r w:rsidR="00A34F04">
              <w:rPr>
                <w:b/>
                <w:sz w:val="20"/>
                <w:szCs w:val="20"/>
              </w:rPr>
              <w:t>urriculu</w:t>
            </w:r>
            <w:r>
              <w:rPr>
                <w:b/>
                <w:sz w:val="20"/>
                <w:szCs w:val="20"/>
              </w:rPr>
              <w:t>m</w:t>
            </w:r>
          </w:p>
        </w:tc>
      </w:tr>
      <w:tr w:rsidR="0060347A" w14:paraId="173762F0" w14:textId="77777777" w:rsidTr="001B0B50">
        <w:tc>
          <w:tcPr>
            <w:tcW w:w="4945" w:type="dxa"/>
          </w:tcPr>
          <w:p w14:paraId="09FFE641" w14:textId="77777777" w:rsidR="00654B36" w:rsidRDefault="00654B36" w:rsidP="00654B36">
            <w:pPr>
              <w:spacing w:before="120"/>
              <w:jc w:val="left"/>
              <w:rPr>
                <w:sz w:val="20"/>
                <w:szCs w:val="20"/>
              </w:rPr>
            </w:pPr>
            <w:r>
              <w:rPr>
                <w:sz w:val="20"/>
                <w:szCs w:val="20"/>
              </w:rPr>
              <w:t>(</w:t>
            </w:r>
            <w:r w:rsidRPr="009D61B4">
              <w:rPr>
                <w:i/>
                <w:iCs/>
                <w:sz w:val="20"/>
                <w:szCs w:val="20"/>
              </w:rPr>
              <w:t>Si vous voulez comprendre aujourd'hui, vous devez chercher hier.</w:t>
            </w:r>
            <w:r>
              <w:rPr>
                <w:sz w:val="20"/>
                <w:szCs w:val="20"/>
              </w:rPr>
              <w:t xml:space="preserve"> (</w:t>
            </w:r>
            <w:r w:rsidRPr="009D61B4">
              <w:rPr>
                <w:sz w:val="20"/>
                <w:szCs w:val="20"/>
              </w:rPr>
              <w:t>Pearl S. Buck</w:t>
            </w:r>
            <w:r>
              <w:rPr>
                <w:sz w:val="20"/>
                <w:szCs w:val="20"/>
              </w:rPr>
              <w:t>))</w:t>
            </w:r>
          </w:p>
          <w:p w14:paraId="15AE1265" w14:textId="2F4F9DC8" w:rsidR="0060347A" w:rsidRDefault="00A34F04" w:rsidP="004F7686">
            <w:pPr>
              <w:jc w:val="left"/>
              <w:rPr>
                <w:sz w:val="20"/>
                <w:szCs w:val="20"/>
              </w:rPr>
            </w:pPr>
            <w:r>
              <w:rPr>
                <w:sz w:val="20"/>
                <w:szCs w:val="20"/>
              </w:rPr>
              <w:t>“If you  want to understand today, you have to search yesterday” Pearl S. Buck</w:t>
            </w:r>
          </w:p>
          <w:p w14:paraId="520475E5" w14:textId="77777777" w:rsidR="0060347A" w:rsidRDefault="0060347A" w:rsidP="004F7686">
            <w:pPr>
              <w:jc w:val="left"/>
              <w:rPr>
                <w:sz w:val="20"/>
                <w:szCs w:val="20"/>
              </w:rPr>
            </w:pPr>
          </w:p>
          <w:p w14:paraId="791CC1ED" w14:textId="16F2655E" w:rsidR="0060347A" w:rsidRDefault="00DF11B0" w:rsidP="004F7686">
            <w:pPr>
              <w:jc w:val="left"/>
              <w:rPr>
                <w:sz w:val="20"/>
                <w:szCs w:val="20"/>
              </w:rPr>
            </w:pPr>
            <w:r w:rsidRPr="00DF11B0">
              <w:rPr>
                <w:b/>
                <w:sz w:val="20"/>
                <w:szCs w:val="20"/>
              </w:rPr>
              <w:t xml:space="preserve">À acquérir : </w:t>
            </w:r>
            <w:r w:rsidR="002818DE">
              <w:rPr>
                <w:bCs/>
                <w:sz w:val="20"/>
                <w:szCs w:val="20"/>
              </w:rPr>
              <w:t>l</w:t>
            </w:r>
            <w:r w:rsidRPr="00DF11B0">
              <w:rPr>
                <w:bCs/>
                <w:sz w:val="20"/>
                <w:szCs w:val="20"/>
              </w:rPr>
              <w:t>es élèves développeront et amélioreront leurs compétences dans la création de coiffures tout en apprenant l'importance des cheveux à travers le temps et les cultures. Ils apprendront à apprécier la variété et les similitudes des coiffures du monde entier. Ils pourront également utiliser leurs compétences lors d'événements spéciaux tels que les bals de fin d'année, les cérémonies, les remises de diplômes et les mariages.</w:t>
            </w:r>
          </w:p>
          <w:p w14:paraId="5F488F3E" w14:textId="77777777" w:rsidR="0060347A" w:rsidRDefault="0060347A" w:rsidP="004F7686">
            <w:pPr>
              <w:jc w:val="left"/>
              <w:rPr>
                <w:sz w:val="20"/>
                <w:szCs w:val="20"/>
              </w:rPr>
            </w:pPr>
          </w:p>
        </w:tc>
        <w:tc>
          <w:tcPr>
            <w:tcW w:w="4831" w:type="dxa"/>
          </w:tcPr>
          <w:p w14:paraId="7DAC17F5" w14:textId="6FDE07E5" w:rsidR="0060347A" w:rsidRDefault="009D61B4" w:rsidP="009D61B4">
            <w:pPr>
              <w:jc w:val="left"/>
              <w:rPr>
                <w:b/>
                <w:sz w:val="20"/>
                <w:szCs w:val="20"/>
              </w:rPr>
            </w:pPr>
            <w:r>
              <w:rPr>
                <w:b/>
                <w:sz w:val="20"/>
                <w:szCs w:val="20"/>
              </w:rPr>
              <w:t>Habileté d’apprentissage et habitudes de travail</w:t>
            </w:r>
            <w:r w:rsidR="00A34F04">
              <w:rPr>
                <w:b/>
                <w:sz w:val="20"/>
                <w:szCs w:val="20"/>
              </w:rPr>
              <w:t>:</w:t>
            </w:r>
          </w:p>
          <w:p w14:paraId="4E201B6C" w14:textId="4A229F0B" w:rsidR="0060347A" w:rsidRDefault="00A34F04" w:rsidP="009D61B4">
            <w:pPr>
              <w:spacing w:before="120"/>
              <w:jc w:val="left"/>
              <w:rPr>
                <w:b/>
                <w:sz w:val="20"/>
                <w:szCs w:val="20"/>
              </w:rPr>
            </w:pPr>
            <w:r>
              <w:rPr>
                <w:b/>
                <w:sz w:val="20"/>
                <w:szCs w:val="20"/>
              </w:rPr>
              <w:t>Respons</w:t>
            </w:r>
            <w:r w:rsidR="00DF11B0">
              <w:rPr>
                <w:b/>
                <w:sz w:val="20"/>
                <w:szCs w:val="20"/>
              </w:rPr>
              <w:t>a</w:t>
            </w:r>
            <w:r>
              <w:rPr>
                <w:b/>
                <w:sz w:val="20"/>
                <w:szCs w:val="20"/>
              </w:rPr>
              <w:t>bilit</w:t>
            </w:r>
            <w:r w:rsidR="00DF11B0">
              <w:rPr>
                <w:b/>
                <w:sz w:val="20"/>
                <w:szCs w:val="20"/>
              </w:rPr>
              <w:t>é</w:t>
            </w:r>
          </w:p>
          <w:p w14:paraId="40C8DD2B" w14:textId="290A9D7F" w:rsidR="0060347A" w:rsidRDefault="00DF11B0" w:rsidP="004F7686">
            <w:pPr>
              <w:jc w:val="left"/>
              <w:rPr>
                <w:sz w:val="20"/>
                <w:szCs w:val="20"/>
              </w:rPr>
            </w:pPr>
            <w:r>
              <w:rPr>
                <w:sz w:val="20"/>
                <w:szCs w:val="20"/>
              </w:rPr>
              <w:t>Rempli</w:t>
            </w:r>
            <w:r w:rsidR="00880D94">
              <w:rPr>
                <w:sz w:val="20"/>
                <w:szCs w:val="20"/>
              </w:rPr>
              <w:t>s</w:t>
            </w:r>
            <w:r>
              <w:rPr>
                <w:sz w:val="20"/>
                <w:szCs w:val="20"/>
              </w:rPr>
              <w:t xml:space="preserve"> ses responsabilités et ses engagements dans l’environnement d’apprentissage.</w:t>
            </w:r>
          </w:p>
          <w:p w14:paraId="381FB642" w14:textId="77777777" w:rsidR="00DF11B0" w:rsidRDefault="00DF11B0" w:rsidP="004F7686">
            <w:pPr>
              <w:jc w:val="left"/>
              <w:rPr>
                <w:sz w:val="20"/>
                <w:szCs w:val="20"/>
              </w:rPr>
            </w:pPr>
            <w:r w:rsidRPr="00DF11B0">
              <w:rPr>
                <w:sz w:val="20"/>
                <w:szCs w:val="20"/>
              </w:rPr>
              <w:t>Terminer et remettre les travaux de classe et les devoirs dans les délais convenus.</w:t>
            </w:r>
          </w:p>
          <w:p w14:paraId="5ED699D5" w14:textId="28E96A01" w:rsidR="0060347A" w:rsidRDefault="00DF11B0" w:rsidP="004F7686">
            <w:pPr>
              <w:jc w:val="left"/>
              <w:rPr>
                <w:b/>
                <w:sz w:val="20"/>
                <w:szCs w:val="20"/>
              </w:rPr>
            </w:pPr>
            <w:r w:rsidRPr="00DF11B0">
              <w:rPr>
                <w:sz w:val="20"/>
                <w:szCs w:val="20"/>
              </w:rPr>
              <w:t>Assume la responsabilité de son propre comportement et le gère.</w:t>
            </w:r>
          </w:p>
          <w:p w14:paraId="69D8702B" w14:textId="77777777" w:rsidR="0060347A" w:rsidRDefault="00A34F04" w:rsidP="004F7686">
            <w:pPr>
              <w:spacing w:before="120"/>
              <w:jc w:val="left"/>
              <w:rPr>
                <w:b/>
                <w:sz w:val="20"/>
                <w:szCs w:val="20"/>
              </w:rPr>
            </w:pPr>
            <w:r>
              <w:rPr>
                <w:b/>
                <w:sz w:val="20"/>
                <w:szCs w:val="20"/>
              </w:rPr>
              <w:t>Collaboration</w:t>
            </w:r>
          </w:p>
          <w:p w14:paraId="3E102631" w14:textId="77777777" w:rsidR="00DF11B0" w:rsidRDefault="00DF11B0" w:rsidP="004F7686">
            <w:pPr>
              <w:jc w:val="left"/>
              <w:rPr>
                <w:sz w:val="20"/>
                <w:szCs w:val="20"/>
              </w:rPr>
            </w:pPr>
            <w:r w:rsidRPr="00DF11B0">
              <w:rPr>
                <w:sz w:val="20"/>
                <w:szCs w:val="20"/>
              </w:rPr>
              <w:t>Établir des relations saines entre pairs par le biais d'interactions personnelles et assistées par les médias.</w:t>
            </w:r>
          </w:p>
          <w:p w14:paraId="67E2A15F" w14:textId="77777777" w:rsidR="00DF11B0" w:rsidRDefault="00DF11B0" w:rsidP="004F7686">
            <w:pPr>
              <w:jc w:val="left"/>
              <w:rPr>
                <w:sz w:val="20"/>
                <w:szCs w:val="20"/>
              </w:rPr>
            </w:pPr>
            <w:r w:rsidRPr="00DF11B0">
              <w:rPr>
                <w:sz w:val="20"/>
                <w:szCs w:val="20"/>
              </w:rPr>
              <w:t>Répondre positivement aux idées, opinions, valeurs et traditions des autres.</w:t>
            </w:r>
          </w:p>
          <w:p w14:paraId="291944F9" w14:textId="3A7CE751" w:rsidR="0060347A" w:rsidRDefault="00DF11B0" w:rsidP="004F7686">
            <w:pPr>
              <w:jc w:val="left"/>
              <w:rPr>
                <w:sz w:val="20"/>
                <w:szCs w:val="20"/>
              </w:rPr>
            </w:pPr>
            <w:r w:rsidRPr="00DF11B0">
              <w:rPr>
                <w:sz w:val="20"/>
                <w:szCs w:val="20"/>
              </w:rPr>
              <w:t>Partager l'information, les ressources et l'expertise et promouvoir la pensée critique pour résoudre les problèmes et prendre des décisions.</w:t>
            </w:r>
          </w:p>
          <w:p w14:paraId="64C2DFCC" w14:textId="77777777" w:rsidR="00DF11B0" w:rsidRDefault="00DF11B0" w:rsidP="004F7686">
            <w:pPr>
              <w:jc w:val="left"/>
              <w:rPr>
                <w:b/>
                <w:sz w:val="20"/>
                <w:szCs w:val="20"/>
              </w:rPr>
            </w:pPr>
          </w:p>
          <w:p w14:paraId="4977C678" w14:textId="59C31EBB" w:rsidR="0060347A" w:rsidRDefault="00A34F04" w:rsidP="004F7686">
            <w:pPr>
              <w:jc w:val="left"/>
              <w:rPr>
                <w:b/>
                <w:sz w:val="20"/>
                <w:szCs w:val="20"/>
              </w:rPr>
            </w:pPr>
            <w:r>
              <w:rPr>
                <w:b/>
                <w:sz w:val="20"/>
                <w:szCs w:val="20"/>
              </w:rPr>
              <w:t>Organi</w:t>
            </w:r>
            <w:r w:rsidR="007E2F3C">
              <w:rPr>
                <w:b/>
                <w:sz w:val="20"/>
                <w:szCs w:val="20"/>
              </w:rPr>
              <w:t>s</w:t>
            </w:r>
            <w:r>
              <w:rPr>
                <w:b/>
                <w:sz w:val="20"/>
                <w:szCs w:val="20"/>
              </w:rPr>
              <w:t>ation</w:t>
            </w:r>
          </w:p>
          <w:p w14:paraId="30F4DF4B" w14:textId="7C5D87F9" w:rsidR="00464A88" w:rsidRPr="00464A88" w:rsidRDefault="00464A88" w:rsidP="004F7686">
            <w:pPr>
              <w:jc w:val="left"/>
              <w:rPr>
                <w:sz w:val="20"/>
                <w:szCs w:val="20"/>
              </w:rPr>
            </w:pPr>
            <w:r w:rsidRPr="00464A88">
              <w:rPr>
                <w:sz w:val="20"/>
                <w:szCs w:val="20"/>
              </w:rPr>
              <w:t>Conçoi</w:t>
            </w:r>
            <w:r w:rsidR="0004496A">
              <w:rPr>
                <w:sz w:val="20"/>
                <w:szCs w:val="20"/>
              </w:rPr>
              <w:t>s</w:t>
            </w:r>
            <w:r w:rsidRPr="00464A88">
              <w:rPr>
                <w:sz w:val="20"/>
                <w:szCs w:val="20"/>
              </w:rPr>
              <w:t xml:space="preserve"> et sui</w:t>
            </w:r>
            <w:r w:rsidR="00E92308">
              <w:rPr>
                <w:sz w:val="20"/>
                <w:szCs w:val="20"/>
              </w:rPr>
              <w:t>s</w:t>
            </w:r>
            <w:r w:rsidRPr="00464A88">
              <w:rPr>
                <w:sz w:val="20"/>
                <w:szCs w:val="20"/>
              </w:rPr>
              <w:t xml:space="preserve"> un plan et un processus pour accomplir son travail et ses tâches.</w:t>
            </w:r>
          </w:p>
          <w:p w14:paraId="69D66BF1" w14:textId="77777777" w:rsidR="00464A88" w:rsidRDefault="00464A88" w:rsidP="004F7686">
            <w:pPr>
              <w:jc w:val="left"/>
              <w:rPr>
                <w:sz w:val="20"/>
                <w:szCs w:val="20"/>
              </w:rPr>
            </w:pPr>
            <w:r w:rsidRPr="00464A88">
              <w:rPr>
                <w:sz w:val="20"/>
                <w:szCs w:val="20"/>
              </w:rPr>
              <w:t>Établir des priorités et gérer son temps pour accomplir ses tâches afin d'atteindre ses objectifs.</w:t>
            </w:r>
          </w:p>
          <w:p w14:paraId="76F174FE" w14:textId="77777777" w:rsidR="00464A88" w:rsidRPr="00464A88" w:rsidRDefault="00464A88" w:rsidP="004F7686">
            <w:pPr>
              <w:jc w:val="left"/>
              <w:rPr>
                <w:sz w:val="20"/>
                <w:szCs w:val="20"/>
              </w:rPr>
            </w:pPr>
            <w:r w:rsidRPr="00464A88">
              <w:rPr>
                <w:sz w:val="20"/>
                <w:szCs w:val="20"/>
              </w:rPr>
              <w:t>Utiliser le temps de classe de manière appropriée pour accomplir les tâches.</w:t>
            </w:r>
          </w:p>
          <w:p w14:paraId="5D35751D" w14:textId="28222139" w:rsidR="0060347A" w:rsidRDefault="00464A88" w:rsidP="004F7686">
            <w:pPr>
              <w:jc w:val="left"/>
              <w:rPr>
                <w:b/>
                <w:sz w:val="20"/>
                <w:szCs w:val="20"/>
              </w:rPr>
            </w:pPr>
            <w:r w:rsidRPr="00464A88">
              <w:rPr>
                <w:sz w:val="20"/>
                <w:szCs w:val="20"/>
              </w:rPr>
              <w:t>Identifie, rassemble, évalue et utilise l'information, la technologie et les ressources pour accomplir les tâches.</w:t>
            </w:r>
          </w:p>
          <w:p w14:paraId="66DACC8C" w14:textId="77777777" w:rsidR="0060347A" w:rsidRDefault="00A34F04" w:rsidP="004F7686">
            <w:pPr>
              <w:spacing w:before="120"/>
              <w:jc w:val="left"/>
              <w:rPr>
                <w:b/>
                <w:sz w:val="20"/>
                <w:szCs w:val="20"/>
              </w:rPr>
            </w:pPr>
            <w:r>
              <w:rPr>
                <w:b/>
                <w:sz w:val="20"/>
                <w:szCs w:val="20"/>
              </w:rPr>
              <w:t>Initiative</w:t>
            </w:r>
          </w:p>
          <w:p w14:paraId="6ACA19EE" w14:textId="77777777" w:rsidR="00464A88" w:rsidRPr="00464A88" w:rsidRDefault="00464A88" w:rsidP="004F7686">
            <w:pPr>
              <w:jc w:val="left"/>
              <w:rPr>
                <w:sz w:val="20"/>
                <w:szCs w:val="20"/>
              </w:rPr>
            </w:pPr>
            <w:r w:rsidRPr="00464A88">
              <w:rPr>
                <w:sz w:val="20"/>
                <w:szCs w:val="20"/>
              </w:rPr>
              <w:t>Faire preuve de curiosité et d'intérêt pour l'apprentissage.</w:t>
            </w:r>
          </w:p>
          <w:p w14:paraId="27D83CC5" w14:textId="77777777" w:rsidR="00464A88" w:rsidRDefault="00464A88" w:rsidP="004F7686">
            <w:pPr>
              <w:jc w:val="left"/>
              <w:rPr>
                <w:sz w:val="20"/>
                <w:szCs w:val="20"/>
              </w:rPr>
            </w:pPr>
            <w:r w:rsidRPr="00464A88">
              <w:rPr>
                <w:sz w:val="20"/>
                <w:szCs w:val="20"/>
              </w:rPr>
              <w:lastRenderedPageBreak/>
              <w:t>Aborde les nouvelles tâches avec une attitude positive.</w:t>
            </w:r>
          </w:p>
          <w:p w14:paraId="3673E823" w14:textId="77777777" w:rsidR="00464A88" w:rsidRPr="00464A88" w:rsidRDefault="00464A88" w:rsidP="004F7686">
            <w:pPr>
              <w:jc w:val="left"/>
              <w:rPr>
                <w:sz w:val="20"/>
                <w:szCs w:val="20"/>
              </w:rPr>
            </w:pPr>
            <w:r w:rsidRPr="00464A88">
              <w:rPr>
                <w:sz w:val="20"/>
                <w:szCs w:val="20"/>
              </w:rPr>
              <w:t>Cherche de nouvelles idées et possibilités d'apprentissage et y donne suite.</w:t>
            </w:r>
          </w:p>
          <w:p w14:paraId="714F9F34" w14:textId="6F8FED23" w:rsidR="0060347A" w:rsidRDefault="00464A88" w:rsidP="004F7686">
            <w:pPr>
              <w:jc w:val="left"/>
              <w:rPr>
                <w:sz w:val="20"/>
                <w:szCs w:val="20"/>
              </w:rPr>
            </w:pPr>
            <w:r w:rsidRPr="00464A88">
              <w:rPr>
                <w:sz w:val="20"/>
                <w:szCs w:val="20"/>
              </w:rPr>
              <w:t>Évalue et réfléchi</w:t>
            </w:r>
            <w:r w:rsidR="008404D2">
              <w:rPr>
                <w:sz w:val="20"/>
                <w:szCs w:val="20"/>
              </w:rPr>
              <w:t>s</w:t>
            </w:r>
            <w:r w:rsidRPr="00464A88">
              <w:rPr>
                <w:sz w:val="20"/>
                <w:szCs w:val="20"/>
              </w:rPr>
              <w:t xml:space="preserve"> de manière critique à ses propres forces, besoins et intérêts.</w:t>
            </w:r>
          </w:p>
          <w:p w14:paraId="169B7A9D" w14:textId="773EA5B5" w:rsidR="0060347A" w:rsidRDefault="007E1ABF" w:rsidP="004F7686">
            <w:pPr>
              <w:jc w:val="left"/>
              <w:rPr>
                <w:b/>
                <w:sz w:val="20"/>
                <w:szCs w:val="20"/>
              </w:rPr>
            </w:pPr>
            <w:r>
              <w:rPr>
                <w:b/>
                <w:sz w:val="20"/>
                <w:szCs w:val="20"/>
              </w:rPr>
              <w:t>Travail autonome</w:t>
            </w:r>
          </w:p>
          <w:p w14:paraId="2841436C" w14:textId="77777777" w:rsidR="007E1ABF" w:rsidRPr="007E1ABF" w:rsidRDefault="007E1ABF" w:rsidP="004F7686">
            <w:pPr>
              <w:jc w:val="left"/>
              <w:rPr>
                <w:sz w:val="20"/>
                <w:szCs w:val="20"/>
              </w:rPr>
            </w:pPr>
            <w:r w:rsidRPr="007E1ABF">
              <w:rPr>
                <w:sz w:val="20"/>
                <w:szCs w:val="20"/>
              </w:rPr>
              <w:t>Utiliser le temps de classe de façon appropriée pour accomplir les tâches.</w:t>
            </w:r>
          </w:p>
          <w:p w14:paraId="6AC43D87" w14:textId="77777777" w:rsidR="007E1ABF" w:rsidRPr="007E1ABF" w:rsidRDefault="007E1ABF" w:rsidP="004F7686">
            <w:pPr>
              <w:jc w:val="left"/>
              <w:rPr>
                <w:sz w:val="20"/>
                <w:szCs w:val="20"/>
              </w:rPr>
            </w:pPr>
            <w:r w:rsidRPr="007E1ABF">
              <w:rPr>
                <w:sz w:val="20"/>
                <w:szCs w:val="20"/>
              </w:rPr>
              <w:t>Surveille, évalue et révise de façon indépendante les plans pour accomplir les tâches et atteindre les objectifs.</w:t>
            </w:r>
          </w:p>
          <w:p w14:paraId="02708C8F" w14:textId="1D525346" w:rsidR="0060347A" w:rsidRDefault="007E1ABF" w:rsidP="004F7686">
            <w:pPr>
              <w:jc w:val="left"/>
              <w:rPr>
                <w:sz w:val="20"/>
                <w:szCs w:val="20"/>
              </w:rPr>
            </w:pPr>
            <w:r w:rsidRPr="007E1ABF">
              <w:rPr>
                <w:sz w:val="20"/>
                <w:szCs w:val="20"/>
              </w:rPr>
              <w:t>Suivre les instructions avec un minimum de supervision.</w:t>
            </w:r>
          </w:p>
          <w:p w14:paraId="32CD04EB" w14:textId="60CCEC28" w:rsidR="0060347A" w:rsidRDefault="007E1ABF" w:rsidP="004F7686">
            <w:pPr>
              <w:jc w:val="left"/>
              <w:rPr>
                <w:b/>
                <w:sz w:val="20"/>
                <w:szCs w:val="20"/>
              </w:rPr>
            </w:pPr>
            <w:r>
              <w:rPr>
                <w:b/>
                <w:sz w:val="20"/>
                <w:szCs w:val="20"/>
              </w:rPr>
              <w:t>Autorégulation</w:t>
            </w:r>
          </w:p>
          <w:p w14:paraId="1E5A0D54" w14:textId="72A6A7B7" w:rsidR="007E1ABF" w:rsidRPr="007E1ABF" w:rsidRDefault="007E1ABF" w:rsidP="004F7686">
            <w:pPr>
              <w:jc w:val="left"/>
              <w:rPr>
                <w:sz w:val="20"/>
                <w:szCs w:val="20"/>
              </w:rPr>
            </w:pPr>
            <w:r w:rsidRPr="007E1ABF">
              <w:rPr>
                <w:sz w:val="20"/>
                <w:szCs w:val="20"/>
              </w:rPr>
              <w:t>Fixe ses objectifs individuels et surveille les progrès réalisés pour les atteindre.</w:t>
            </w:r>
          </w:p>
          <w:p w14:paraId="7FBE1B6B" w14:textId="77777777" w:rsidR="007E1ABF" w:rsidRPr="007E1ABF" w:rsidRDefault="007E1ABF" w:rsidP="004F7686">
            <w:pPr>
              <w:jc w:val="left"/>
              <w:rPr>
                <w:sz w:val="20"/>
                <w:szCs w:val="20"/>
              </w:rPr>
            </w:pPr>
            <w:r w:rsidRPr="007E1ABF">
              <w:rPr>
                <w:sz w:val="20"/>
                <w:szCs w:val="20"/>
              </w:rPr>
              <w:t>Demande des éclaircissements ou de l'aide si nécessaire.</w:t>
            </w:r>
          </w:p>
          <w:p w14:paraId="050B2D06" w14:textId="64A35BE6" w:rsidR="0060347A" w:rsidRDefault="007E1ABF" w:rsidP="004F7686">
            <w:pPr>
              <w:jc w:val="left"/>
              <w:rPr>
                <w:sz w:val="20"/>
                <w:szCs w:val="20"/>
              </w:rPr>
            </w:pPr>
            <w:r w:rsidRPr="007E1ABF">
              <w:rPr>
                <w:sz w:val="20"/>
                <w:szCs w:val="20"/>
              </w:rPr>
              <w:t xml:space="preserve">Persévère et </w:t>
            </w:r>
            <w:r w:rsidR="009D61B4" w:rsidRPr="007E1ABF">
              <w:rPr>
                <w:sz w:val="20"/>
                <w:szCs w:val="20"/>
              </w:rPr>
              <w:t>fourni</w:t>
            </w:r>
            <w:r w:rsidR="006E536E">
              <w:rPr>
                <w:sz w:val="20"/>
                <w:szCs w:val="20"/>
              </w:rPr>
              <w:t>s</w:t>
            </w:r>
            <w:r w:rsidRPr="007E1ABF">
              <w:rPr>
                <w:sz w:val="20"/>
                <w:szCs w:val="20"/>
              </w:rPr>
              <w:t xml:space="preserve"> des efforts pour relever les défis.</w:t>
            </w:r>
          </w:p>
          <w:p w14:paraId="3C5EAD9E" w14:textId="25A9C574" w:rsidR="0060347A" w:rsidRDefault="007E1ABF" w:rsidP="00A65D78">
            <w:pPr>
              <w:jc w:val="left"/>
              <w:rPr>
                <w:sz w:val="20"/>
                <w:szCs w:val="20"/>
              </w:rPr>
            </w:pPr>
            <w:r>
              <w:rPr>
                <w:b/>
                <w:sz w:val="20"/>
                <w:szCs w:val="20"/>
              </w:rPr>
              <w:t>Attentes du c</w:t>
            </w:r>
            <w:r w:rsidR="00A34F04">
              <w:rPr>
                <w:b/>
                <w:sz w:val="20"/>
                <w:szCs w:val="20"/>
              </w:rPr>
              <w:t>urriculum</w:t>
            </w:r>
            <w:r w:rsidR="00A34F04">
              <w:rPr>
                <w:sz w:val="20"/>
                <w:szCs w:val="20"/>
              </w:rPr>
              <w:t>: B2.1, B2.2, D2.4</w:t>
            </w:r>
          </w:p>
        </w:tc>
      </w:tr>
    </w:tbl>
    <w:p w14:paraId="42DB512D" w14:textId="1BDA6D5F" w:rsidR="0060347A" w:rsidRDefault="004F7686">
      <w:pPr>
        <w:spacing w:after="0"/>
        <w:jc w:val="left"/>
        <w:rPr>
          <w:rFonts w:ascii="Palatino Linotype" w:eastAsia="Palatino Linotype" w:hAnsi="Palatino Linotype" w:cs="Palatino Linotype"/>
          <w:b/>
          <w:color w:val="0070C0"/>
        </w:rPr>
      </w:pPr>
      <w:r>
        <w:rPr>
          <w:rFonts w:ascii="Palatino Linotype" w:eastAsia="Palatino Linotype" w:hAnsi="Palatino Linotype" w:cs="Palatino Linotype"/>
          <w:b/>
          <w:color w:val="0070C0"/>
        </w:rPr>
        <w:lastRenderedPageBreak/>
        <w:br w:type="textWrapping" w:clear="all"/>
      </w:r>
    </w:p>
    <w:tbl>
      <w:tblPr>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Caption w:val="Lesson Plan #2"/>
        <w:tblDescription w:val="This table is the lesson plan for the Hairstyling &amp; Aestheics research and planning component of the Updo unit. It states the students activities, curriculum content and teacher activities. This part of the table states the reflections and materials required for the lesson"/>
      </w:tblPr>
      <w:tblGrid>
        <w:gridCol w:w="4945"/>
        <w:gridCol w:w="5220"/>
      </w:tblGrid>
      <w:tr w:rsidR="0060347A" w14:paraId="2900B4C9" w14:textId="77777777" w:rsidTr="0064781C">
        <w:trPr>
          <w:tblHeader/>
        </w:trPr>
        <w:tc>
          <w:tcPr>
            <w:tcW w:w="4945" w:type="dxa"/>
            <w:shd w:val="clear" w:color="auto" w:fill="FFC000"/>
          </w:tcPr>
          <w:p w14:paraId="72C609D4" w14:textId="63DDF321" w:rsidR="0060347A" w:rsidRDefault="00A34F04">
            <w:pPr>
              <w:jc w:val="left"/>
              <w:rPr>
                <w:b/>
                <w:sz w:val="20"/>
                <w:szCs w:val="20"/>
              </w:rPr>
            </w:pPr>
            <w:r>
              <w:rPr>
                <w:b/>
                <w:sz w:val="20"/>
                <w:szCs w:val="20"/>
              </w:rPr>
              <w:t>R</w:t>
            </w:r>
            <w:r w:rsidR="007E1ABF">
              <w:rPr>
                <w:b/>
                <w:sz w:val="20"/>
                <w:szCs w:val="20"/>
              </w:rPr>
              <w:t>é</w:t>
            </w:r>
            <w:r>
              <w:rPr>
                <w:b/>
                <w:sz w:val="20"/>
                <w:szCs w:val="20"/>
              </w:rPr>
              <w:t>fle</w:t>
            </w:r>
            <w:r w:rsidR="00874D4C">
              <w:rPr>
                <w:b/>
                <w:sz w:val="20"/>
                <w:szCs w:val="20"/>
              </w:rPr>
              <w:t>x</w:t>
            </w:r>
            <w:r>
              <w:rPr>
                <w:b/>
                <w:sz w:val="20"/>
                <w:szCs w:val="20"/>
              </w:rPr>
              <w:t>ions</w:t>
            </w:r>
          </w:p>
        </w:tc>
        <w:tc>
          <w:tcPr>
            <w:tcW w:w="5220" w:type="dxa"/>
            <w:shd w:val="clear" w:color="auto" w:fill="FFC000"/>
          </w:tcPr>
          <w:p w14:paraId="32740C18" w14:textId="7A9FDCE9" w:rsidR="0060347A" w:rsidRDefault="007E1ABF">
            <w:pPr>
              <w:jc w:val="left"/>
              <w:rPr>
                <w:b/>
                <w:sz w:val="20"/>
                <w:szCs w:val="20"/>
              </w:rPr>
            </w:pPr>
            <w:r>
              <w:rPr>
                <w:b/>
                <w:sz w:val="20"/>
                <w:szCs w:val="20"/>
              </w:rPr>
              <w:t>Matériel pédagogique</w:t>
            </w:r>
          </w:p>
        </w:tc>
      </w:tr>
      <w:tr w:rsidR="0060347A" w14:paraId="3EB715E1" w14:textId="77777777">
        <w:tc>
          <w:tcPr>
            <w:tcW w:w="4945" w:type="dxa"/>
          </w:tcPr>
          <w:p w14:paraId="0096CFEE" w14:textId="5AE3CD6D" w:rsidR="007E1ABF" w:rsidRDefault="007E1ABF" w:rsidP="007E1ABF">
            <w:pPr>
              <w:jc w:val="left"/>
              <w:rPr>
                <w:sz w:val="20"/>
                <w:szCs w:val="20"/>
              </w:rPr>
            </w:pPr>
            <w:r>
              <w:rPr>
                <w:sz w:val="20"/>
                <w:szCs w:val="20"/>
              </w:rPr>
              <w:t xml:space="preserve">Tableau </w:t>
            </w:r>
            <w:r w:rsidR="008B760C">
              <w:rPr>
                <w:sz w:val="20"/>
                <w:szCs w:val="20"/>
              </w:rPr>
              <w:t>C-V-A</w:t>
            </w:r>
          </w:p>
          <w:p w14:paraId="34B39595" w14:textId="77777777" w:rsidR="007E1ABF" w:rsidRDefault="007E1ABF" w:rsidP="007E1ABF">
            <w:pPr>
              <w:jc w:val="left"/>
              <w:rPr>
                <w:sz w:val="20"/>
                <w:szCs w:val="20"/>
              </w:rPr>
            </w:pPr>
            <w:r>
              <w:rPr>
                <w:sz w:val="20"/>
                <w:szCs w:val="20"/>
              </w:rPr>
              <w:t>Kahoot</w:t>
            </w:r>
          </w:p>
          <w:p w14:paraId="49E236A4" w14:textId="2AEF390C" w:rsidR="007E1ABF" w:rsidRDefault="007E1ABF" w:rsidP="007E1ABF">
            <w:pPr>
              <w:jc w:val="left"/>
              <w:rPr>
                <w:b/>
                <w:color w:val="0070C0"/>
                <w:sz w:val="20"/>
                <w:szCs w:val="20"/>
              </w:rPr>
            </w:pPr>
            <w:r>
              <w:rPr>
                <w:sz w:val="20"/>
                <w:szCs w:val="20"/>
              </w:rPr>
              <w:t>Rédaction d’une réflexion</w:t>
            </w:r>
          </w:p>
        </w:tc>
        <w:tc>
          <w:tcPr>
            <w:tcW w:w="5220" w:type="dxa"/>
          </w:tcPr>
          <w:p w14:paraId="5982499E" w14:textId="77777777" w:rsidR="007E1ABF" w:rsidRDefault="007E1ABF" w:rsidP="007E1ABF">
            <w:pPr>
              <w:jc w:val="left"/>
              <w:rPr>
                <w:sz w:val="20"/>
                <w:szCs w:val="20"/>
              </w:rPr>
            </w:pPr>
            <w:r>
              <w:rPr>
                <w:sz w:val="20"/>
                <w:szCs w:val="20"/>
              </w:rPr>
              <w:t>Internet</w:t>
            </w:r>
          </w:p>
          <w:p w14:paraId="764F245D" w14:textId="77777777" w:rsidR="007E1ABF" w:rsidRDefault="007E1ABF" w:rsidP="007E1ABF">
            <w:pPr>
              <w:jc w:val="left"/>
              <w:rPr>
                <w:sz w:val="20"/>
                <w:szCs w:val="20"/>
              </w:rPr>
            </w:pPr>
            <w:r>
              <w:rPr>
                <w:sz w:val="20"/>
                <w:szCs w:val="20"/>
              </w:rPr>
              <w:t>Dispositif sans fil</w:t>
            </w:r>
          </w:p>
          <w:p w14:paraId="5532E830" w14:textId="77777777" w:rsidR="007E1ABF" w:rsidRDefault="007E1ABF" w:rsidP="007E1ABF">
            <w:pPr>
              <w:jc w:val="left"/>
              <w:rPr>
                <w:sz w:val="20"/>
                <w:szCs w:val="20"/>
              </w:rPr>
            </w:pPr>
            <w:r>
              <w:rPr>
                <w:sz w:val="20"/>
                <w:szCs w:val="20"/>
              </w:rPr>
              <w:t>Tableau blanc</w:t>
            </w:r>
          </w:p>
          <w:p w14:paraId="1D026290" w14:textId="77777777" w:rsidR="007E1ABF" w:rsidRDefault="007E1ABF" w:rsidP="007E1ABF">
            <w:pPr>
              <w:jc w:val="left"/>
              <w:rPr>
                <w:sz w:val="20"/>
                <w:szCs w:val="20"/>
              </w:rPr>
            </w:pPr>
            <w:r>
              <w:rPr>
                <w:sz w:val="20"/>
                <w:szCs w:val="20"/>
              </w:rPr>
              <w:t>Papier et crayon</w:t>
            </w:r>
          </w:p>
          <w:p w14:paraId="7F8C0214" w14:textId="5B335DF1" w:rsidR="007E1ABF" w:rsidRDefault="007E1ABF" w:rsidP="007E1ABF">
            <w:pPr>
              <w:jc w:val="left"/>
              <w:rPr>
                <w:sz w:val="20"/>
                <w:szCs w:val="20"/>
              </w:rPr>
            </w:pPr>
            <w:r>
              <w:rPr>
                <w:sz w:val="20"/>
                <w:szCs w:val="20"/>
              </w:rPr>
              <w:t>Logiciel Google « </w:t>
            </w:r>
            <w:r w:rsidR="00CB10BC">
              <w:rPr>
                <w:sz w:val="20"/>
                <w:szCs w:val="20"/>
              </w:rPr>
              <w:t>Lire et écrire</w:t>
            </w:r>
            <w:r>
              <w:rPr>
                <w:sz w:val="20"/>
                <w:szCs w:val="20"/>
              </w:rPr>
              <w:t> »</w:t>
            </w:r>
          </w:p>
          <w:p w14:paraId="22F22661" w14:textId="3938BC51" w:rsidR="0060347A" w:rsidRDefault="007E1ABF" w:rsidP="007E1ABF">
            <w:pPr>
              <w:jc w:val="left"/>
              <w:rPr>
                <w:sz w:val="20"/>
                <w:szCs w:val="20"/>
              </w:rPr>
            </w:pPr>
            <w:r>
              <w:rPr>
                <w:sz w:val="20"/>
                <w:szCs w:val="20"/>
              </w:rPr>
              <w:t>Traducteur Google</w:t>
            </w:r>
          </w:p>
        </w:tc>
      </w:tr>
    </w:tbl>
    <w:p w14:paraId="76F9B343" w14:textId="6A8B4F2C" w:rsidR="0060347A" w:rsidRDefault="00A34F04">
      <w:pPr>
        <w:spacing w:after="0"/>
        <w:jc w:val="center"/>
        <w:rPr>
          <w:rFonts w:ascii="Palatino Linotype" w:eastAsia="Palatino Linotype" w:hAnsi="Palatino Linotype" w:cs="Palatino Linotype"/>
        </w:rPr>
      </w:pPr>
      <w:r>
        <w:rPr>
          <w:rFonts w:ascii="Palatino Linotype" w:eastAsia="Palatino Linotype" w:hAnsi="Palatino Linotype" w:cs="Palatino Linotype"/>
          <w:noProof/>
        </w:rPr>
        <w:lastRenderedPageBreak/>
        <w:drawing>
          <wp:inline distT="0" distB="0" distL="0" distR="0" wp14:anchorId="6C5A5565" wp14:editId="3BEA9FC7">
            <wp:extent cx="698116" cy="566396"/>
            <wp:effectExtent l="0" t="0" r="6985" b="5715"/>
            <wp:docPr id="56" name="image18.jpg"/>
            <wp:cNvGraphicFramePr/>
            <a:graphic xmlns:a="http://schemas.openxmlformats.org/drawingml/2006/main">
              <a:graphicData uri="http://schemas.openxmlformats.org/drawingml/2006/picture">
                <pic:pic xmlns:pic="http://schemas.openxmlformats.org/drawingml/2006/picture">
                  <pic:nvPicPr>
                    <pic:cNvPr id="56" name="image18.jpg"/>
                    <pic:cNvPicPr preferRelativeResize="0"/>
                  </pic:nvPicPr>
                  <pic:blipFill>
                    <a:blip r:embed="rId24" cstate="print">
                      <a:extLst>
                        <a:ext uri="{28A0092B-C50C-407E-A947-70E740481C1C}">
                          <a14:useLocalDpi xmlns:a14="http://schemas.microsoft.com/office/drawing/2010/main" val="0"/>
                        </a:ext>
                      </a:extLst>
                    </a:blip>
                    <a:stretch>
                      <a:fillRect/>
                    </a:stretch>
                  </pic:blipFill>
                  <pic:spPr>
                    <a:xfrm>
                      <a:off x="0" y="0"/>
                      <a:ext cx="698116" cy="566396"/>
                    </a:xfrm>
                    <a:prstGeom prst="rect">
                      <a:avLst/>
                    </a:prstGeom>
                    <a:ln/>
                  </pic:spPr>
                </pic:pic>
              </a:graphicData>
            </a:graphic>
          </wp:inline>
        </w:drawing>
      </w:r>
      <w:r>
        <w:rPr>
          <w:rFonts w:ascii="Palatino Linotype" w:eastAsia="Palatino Linotype" w:hAnsi="Palatino Linotype" w:cs="Palatino Linotype"/>
        </w:rPr>
        <w:t xml:space="preserve">         </w:t>
      </w:r>
      <w:r w:rsidR="007E1ABF">
        <w:rPr>
          <w:rFonts w:ascii="Quattrocento Sans" w:eastAsia="Quattrocento Sans" w:hAnsi="Quattrocento Sans" w:cs="Quattrocento Sans"/>
          <w:b/>
          <w:sz w:val="28"/>
          <w:szCs w:val="28"/>
        </w:rPr>
        <w:t>Apprentissage – Plan de leçon</w:t>
      </w:r>
      <w:r w:rsidR="007E1ABF">
        <w:rPr>
          <w:rFonts w:ascii="Palatino Linotype" w:eastAsia="Palatino Linotype" w:hAnsi="Palatino Linotype" w:cs="Palatino Linotype"/>
        </w:rPr>
        <w:t xml:space="preserve">        </w:t>
      </w:r>
      <w:r>
        <w:rPr>
          <w:rFonts w:ascii="Palatino Linotype" w:eastAsia="Palatino Linotype" w:hAnsi="Palatino Linotype" w:cs="Palatino Linotype"/>
          <w:noProof/>
        </w:rPr>
        <w:drawing>
          <wp:inline distT="0" distB="0" distL="0" distR="0" wp14:anchorId="4E976BBB" wp14:editId="497CCCA2">
            <wp:extent cx="1097280" cy="593967"/>
            <wp:effectExtent l="0" t="0" r="7620" b="0"/>
            <wp:docPr id="59" name="image1.jpg"/>
            <wp:cNvGraphicFramePr/>
            <a:graphic xmlns:a="http://schemas.openxmlformats.org/drawingml/2006/main">
              <a:graphicData uri="http://schemas.openxmlformats.org/drawingml/2006/picture">
                <pic:pic xmlns:pic="http://schemas.openxmlformats.org/drawingml/2006/picture">
                  <pic:nvPicPr>
                    <pic:cNvPr id="59" name="image1.jpg"/>
                    <pic:cNvPicPr preferRelativeResize="0"/>
                  </pic:nvPicPr>
                  <pic:blipFill>
                    <a:blip r:embed="rId30" cstate="print">
                      <a:extLst>
                        <a:ext uri="{28A0092B-C50C-407E-A947-70E740481C1C}">
                          <a14:useLocalDpi xmlns:a14="http://schemas.microsoft.com/office/drawing/2010/main" val="0"/>
                        </a:ext>
                      </a:extLst>
                    </a:blip>
                    <a:stretch>
                      <a:fillRect/>
                    </a:stretch>
                  </pic:blipFill>
                  <pic:spPr>
                    <a:xfrm>
                      <a:off x="0" y="0"/>
                      <a:ext cx="1097280" cy="593967"/>
                    </a:xfrm>
                    <a:prstGeom prst="rect">
                      <a:avLst/>
                    </a:prstGeom>
                    <a:ln/>
                  </pic:spPr>
                </pic:pic>
              </a:graphicData>
            </a:graphic>
          </wp:inline>
        </w:drawing>
      </w:r>
    </w:p>
    <w:p w14:paraId="645F1762" w14:textId="6BBE31F6" w:rsidR="0060347A" w:rsidRDefault="007E1ABF">
      <w:pPr>
        <w:pBdr>
          <w:top w:val="single" w:sz="4" w:space="1" w:color="000000"/>
          <w:left w:val="single" w:sz="4" w:space="0" w:color="000000"/>
          <w:bottom w:val="single" w:sz="4" w:space="1" w:color="000000"/>
          <w:right w:val="single" w:sz="4" w:space="4" w:color="000000"/>
        </w:pBdr>
        <w:spacing w:after="0"/>
        <w:jc w:val="center"/>
        <w:rPr>
          <w:rFonts w:ascii="Palatino Linotype" w:eastAsia="Palatino Linotype" w:hAnsi="Palatino Linotype" w:cs="Palatino Linotype"/>
          <w:b/>
          <w:color w:val="0070C0"/>
        </w:rPr>
      </w:pPr>
      <w:r>
        <w:rPr>
          <w:rFonts w:ascii="Palatino Linotype" w:eastAsia="Palatino Linotype" w:hAnsi="Palatino Linotype" w:cs="Palatino Linotype"/>
        </w:rPr>
        <w:t>Sujet</w:t>
      </w:r>
      <w:r w:rsidR="00A34F04">
        <w:rPr>
          <w:rFonts w:ascii="Palatino Linotype" w:eastAsia="Palatino Linotype" w:hAnsi="Palatino Linotype" w:cs="Palatino Linotype"/>
        </w:rPr>
        <w:t xml:space="preserve">:  </w:t>
      </w:r>
      <w:r w:rsidRPr="007E1ABF">
        <w:rPr>
          <w:rFonts w:ascii="Palatino Linotype" w:eastAsia="Palatino Linotype" w:hAnsi="Palatino Linotype" w:cs="Palatino Linotype"/>
          <w:b/>
          <w:color w:val="1932FF"/>
          <w:u w:val="single"/>
        </w:rPr>
        <w:t>Démonstration pratique de la coiffure haute choisie</w:t>
      </w:r>
    </w:p>
    <w:tbl>
      <w:tblPr>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Caption w:val="Lesson Plan #3"/>
        <w:tblDescription w:val="This table is the lesson plan for the Practical Demonstration of chosen Updo. It states the students activities, curriculum content and teacher activities. This part of the table states the expected outcomes, assessment, motivation and curriculum expectations for the lesson."/>
      </w:tblPr>
      <w:tblGrid>
        <w:gridCol w:w="3681"/>
        <w:gridCol w:w="709"/>
        <w:gridCol w:w="2551"/>
        <w:gridCol w:w="3224"/>
      </w:tblGrid>
      <w:tr w:rsidR="0060347A" w14:paraId="678480E8" w14:textId="77777777" w:rsidTr="00A65D78">
        <w:tc>
          <w:tcPr>
            <w:tcW w:w="3681" w:type="dxa"/>
            <w:shd w:val="clear" w:color="auto" w:fill="FFC000"/>
          </w:tcPr>
          <w:p w14:paraId="2F110928" w14:textId="50DA9176" w:rsidR="0060347A" w:rsidRDefault="007E1ABF">
            <w:pPr>
              <w:jc w:val="center"/>
              <w:rPr>
                <w:b/>
                <w:sz w:val="20"/>
                <w:szCs w:val="20"/>
              </w:rPr>
            </w:pPr>
            <w:r>
              <w:rPr>
                <w:b/>
                <w:sz w:val="20"/>
                <w:szCs w:val="20"/>
              </w:rPr>
              <w:t>Activit</w:t>
            </w:r>
            <w:r w:rsidR="00C63A0B">
              <w:rPr>
                <w:b/>
                <w:sz w:val="20"/>
                <w:szCs w:val="20"/>
              </w:rPr>
              <w:t>é</w:t>
            </w:r>
            <w:r>
              <w:rPr>
                <w:b/>
                <w:sz w:val="20"/>
                <w:szCs w:val="20"/>
              </w:rPr>
              <w:t xml:space="preserve"> de l’élève</w:t>
            </w:r>
          </w:p>
        </w:tc>
        <w:tc>
          <w:tcPr>
            <w:tcW w:w="709" w:type="dxa"/>
            <w:shd w:val="clear" w:color="auto" w:fill="FFC000"/>
          </w:tcPr>
          <w:p w14:paraId="3B99155B" w14:textId="77777777" w:rsidR="0060347A" w:rsidRDefault="00A34F04">
            <w:pPr>
              <w:jc w:val="center"/>
              <w:rPr>
                <w:b/>
                <w:sz w:val="20"/>
                <w:szCs w:val="20"/>
              </w:rPr>
            </w:pPr>
            <w:r>
              <w:rPr>
                <w:b/>
                <w:sz w:val="20"/>
                <w:szCs w:val="20"/>
              </w:rPr>
              <w:t>Curr</w:t>
            </w:r>
          </w:p>
        </w:tc>
        <w:tc>
          <w:tcPr>
            <w:tcW w:w="2551" w:type="dxa"/>
            <w:shd w:val="clear" w:color="auto" w:fill="FFC000"/>
          </w:tcPr>
          <w:p w14:paraId="7AD50505" w14:textId="7348F3CF" w:rsidR="0060347A" w:rsidRDefault="007E1ABF">
            <w:pPr>
              <w:jc w:val="center"/>
              <w:rPr>
                <w:b/>
                <w:sz w:val="20"/>
                <w:szCs w:val="20"/>
              </w:rPr>
            </w:pPr>
            <w:r>
              <w:rPr>
                <w:b/>
                <w:sz w:val="20"/>
                <w:szCs w:val="20"/>
              </w:rPr>
              <w:t>Contenu</w:t>
            </w:r>
          </w:p>
        </w:tc>
        <w:tc>
          <w:tcPr>
            <w:tcW w:w="3224" w:type="dxa"/>
            <w:shd w:val="clear" w:color="auto" w:fill="FFC000"/>
          </w:tcPr>
          <w:p w14:paraId="592E7D29" w14:textId="6326BCC1" w:rsidR="0060347A" w:rsidRDefault="007E1ABF">
            <w:pPr>
              <w:jc w:val="center"/>
              <w:rPr>
                <w:b/>
                <w:sz w:val="20"/>
                <w:szCs w:val="20"/>
              </w:rPr>
            </w:pPr>
            <w:r>
              <w:rPr>
                <w:b/>
                <w:sz w:val="20"/>
                <w:szCs w:val="20"/>
              </w:rPr>
              <w:t>Activité de l’enseignant</w:t>
            </w:r>
          </w:p>
        </w:tc>
      </w:tr>
      <w:tr w:rsidR="0060347A" w14:paraId="0E9B3C15" w14:textId="77777777" w:rsidTr="004F7686">
        <w:trPr>
          <w:tblHeader/>
        </w:trPr>
        <w:tc>
          <w:tcPr>
            <w:tcW w:w="3681" w:type="dxa"/>
          </w:tcPr>
          <w:p w14:paraId="2B0EC6BF" w14:textId="5C3D04F5" w:rsidR="0060347A" w:rsidRDefault="00EE11FD">
            <w:pPr>
              <w:rPr>
                <w:sz w:val="20"/>
                <w:szCs w:val="20"/>
              </w:rPr>
            </w:pPr>
            <w:r>
              <w:rPr>
                <w:sz w:val="20"/>
                <w:szCs w:val="20"/>
              </w:rPr>
              <w:t>L</w:t>
            </w:r>
            <w:r w:rsidR="00BB729F" w:rsidRPr="00BB729F">
              <w:rPr>
                <w:sz w:val="20"/>
                <w:szCs w:val="20"/>
              </w:rPr>
              <w:t xml:space="preserve">es élèves réaliseront une "coiffure haute </w:t>
            </w:r>
            <w:r w:rsidR="00BB729F" w:rsidRPr="007723D1">
              <w:rPr>
                <w:sz w:val="20"/>
                <w:szCs w:val="20"/>
              </w:rPr>
              <w:t>globale</w:t>
            </w:r>
            <w:r w:rsidR="00BB729F" w:rsidRPr="00BB729F">
              <w:rPr>
                <w:sz w:val="20"/>
                <w:szCs w:val="20"/>
              </w:rPr>
              <w:t>" choisie en respectant les techniques, la sécurité et les pratiques sanitaires appropriées</w:t>
            </w:r>
          </w:p>
          <w:p w14:paraId="28633894" w14:textId="77777777" w:rsidR="00BB729F" w:rsidRDefault="00BB729F">
            <w:pPr>
              <w:rPr>
                <w:sz w:val="20"/>
                <w:szCs w:val="20"/>
              </w:rPr>
            </w:pPr>
          </w:p>
          <w:p w14:paraId="11C44F2B" w14:textId="750A22D6" w:rsidR="0060347A" w:rsidRDefault="00BB729F">
            <w:pPr>
              <w:jc w:val="left"/>
              <w:rPr>
                <w:sz w:val="20"/>
                <w:szCs w:val="20"/>
              </w:rPr>
            </w:pPr>
            <w:r w:rsidRPr="00BB729F">
              <w:rPr>
                <w:sz w:val="20"/>
                <w:szCs w:val="20"/>
              </w:rPr>
              <w:t>Les élèves planifient la manière dont ils vont terminer la tâche qui leur est assignée.</w:t>
            </w:r>
          </w:p>
          <w:p w14:paraId="20E762CE" w14:textId="77777777" w:rsidR="00BB729F" w:rsidRDefault="00BB729F">
            <w:pPr>
              <w:jc w:val="left"/>
              <w:rPr>
                <w:sz w:val="20"/>
                <w:szCs w:val="20"/>
              </w:rPr>
            </w:pPr>
          </w:p>
          <w:p w14:paraId="1BF4FD60" w14:textId="4464E193" w:rsidR="0060347A" w:rsidRDefault="00BB729F">
            <w:pPr>
              <w:jc w:val="left"/>
              <w:rPr>
                <w:sz w:val="20"/>
                <w:szCs w:val="20"/>
              </w:rPr>
            </w:pPr>
            <w:r w:rsidRPr="00BB729F">
              <w:rPr>
                <w:sz w:val="20"/>
                <w:szCs w:val="20"/>
              </w:rPr>
              <w:t>Les élèves indiqueront à l'enseignant comment ils présenteront leurs résultats pour le projet "Coiffure haute mondiale".</w:t>
            </w:r>
          </w:p>
          <w:p w14:paraId="6D2EA1B0" w14:textId="77777777" w:rsidR="00BB729F" w:rsidRDefault="00BB729F">
            <w:pPr>
              <w:jc w:val="left"/>
              <w:rPr>
                <w:sz w:val="20"/>
                <w:szCs w:val="20"/>
              </w:rPr>
            </w:pPr>
          </w:p>
          <w:p w14:paraId="116C8DEF" w14:textId="2E70397B" w:rsidR="0060347A" w:rsidRDefault="00BB729F">
            <w:pPr>
              <w:jc w:val="left"/>
              <w:rPr>
                <w:sz w:val="20"/>
                <w:szCs w:val="20"/>
              </w:rPr>
            </w:pPr>
            <w:r w:rsidRPr="00BB729F">
              <w:rPr>
                <w:sz w:val="20"/>
                <w:szCs w:val="20"/>
              </w:rPr>
              <w:t>Les élèves utiliseront la liste de contrôle comme guide pour réaliser le travail.</w:t>
            </w:r>
          </w:p>
          <w:p w14:paraId="2259F2F6" w14:textId="77777777" w:rsidR="00BB729F" w:rsidRDefault="00BB729F">
            <w:pPr>
              <w:jc w:val="left"/>
              <w:rPr>
                <w:sz w:val="20"/>
                <w:szCs w:val="20"/>
              </w:rPr>
            </w:pPr>
          </w:p>
          <w:p w14:paraId="37D45FEB" w14:textId="51EC153D" w:rsidR="0060347A" w:rsidRDefault="00BB729F">
            <w:pPr>
              <w:jc w:val="left"/>
              <w:rPr>
                <w:sz w:val="20"/>
                <w:szCs w:val="20"/>
              </w:rPr>
            </w:pPr>
            <w:r w:rsidRPr="00BB729F">
              <w:rPr>
                <w:sz w:val="20"/>
                <w:szCs w:val="20"/>
              </w:rPr>
              <w:t>Les élèves utiliseront la grille d'évaluation adaptée fournie, afin de s'assurer qu'ils répondent aux attentes définies.</w:t>
            </w:r>
          </w:p>
          <w:p w14:paraId="68F7B434" w14:textId="77777777" w:rsidR="00BB729F" w:rsidRPr="00B31AD0" w:rsidRDefault="00BB729F">
            <w:pPr>
              <w:jc w:val="left"/>
              <w:rPr>
                <w:sz w:val="20"/>
                <w:szCs w:val="20"/>
              </w:rPr>
            </w:pPr>
          </w:p>
          <w:p w14:paraId="1BF60FB1" w14:textId="00224569" w:rsidR="0060347A" w:rsidRPr="007723D1" w:rsidRDefault="00BB729F">
            <w:pPr>
              <w:jc w:val="left"/>
              <w:rPr>
                <w:rStyle w:val="Hyperlink"/>
                <w:sz w:val="20"/>
                <w:szCs w:val="20"/>
              </w:rPr>
            </w:pPr>
            <w:r w:rsidRPr="007723D1">
              <w:rPr>
                <w:rStyle w:val="Hyperlink"/>
                <w:sz w:val="20"/>
                <w:szCs w:val="20"/>
              </w:rPr>
              <w:t>Liste de contrôle</w:t>
            </w:r>
          </w:p>
          <w:p w14:paraId="49C4C25B" w14:textId="64C222A1" w:rsidR="0060347A" w:rsidRPr="007723D1" w:rsidRDefault="006C70C9" w:rsidP="00BB729F">
            <w:pPr>
              <w:spacing w:before="120"/>
              <w:jc w:val="left"/>
              <w:rPr>
                <w:rStyle w:val="Hyperlink"/>
                <w:sz w:val="20"/>
                <w:szCs w:val="20"/>
              </w:rPr>
            </w:pPr>
            <w:r w:rsidRPr="007723D1">
              <w:rPr>
                <w:rStyle w:val="Hyperlink"/>
                <w:sz w:val="20"/>
                <w:szCs w:val="20"/>
              </w:rPr>
              <w:fldChar w:fldCharType="begin"/>
            </w:r>
            <w:r w:rsidR="00C068CD" w:rsidRPr="007723D1">
              <w:rPr>
                <w:rStyle w:val="Hyperlink"/>
                <w:sz w:val="20"/>
                <w:szCs w:val="20"/>
              </w:rPr>
              <w:instrText>HYPERLINK  \l "_Appendix_E_-"</w:instrText>
            </w:r>
            <w:r w:rsidRPr="007723D1">
              <w:rPr>
                <w:rStyle w:val="Hyperlink"/>
                <w:sz w:val="20"/>
                <w:szCs w:val="20"/>
              </w:rPr>
              <w:fldChar w:fldCharType="separate"/>
            </w:r>
            <w:r w:rsidR="00BB729F" w:rsidRPr="007723D1">
              <w:rPr>
                <w:rStyle w:val="Hyperlink"/>
                <w:sz w:val="20"/>
                <w:szCs w:val="20"/>
              </w:rPr>
              <w:t>Grille d’évaluation adaptée</w:t>
            </w:r>
          </w:p>
          <w:p w14:paraId="5FDF4DE2" w14:textId="06B77958" w:rsidR="0060347A" w:rsidRPr="00B31AD0" w:rsidRDefault="006C70C9">
            <w:pPr>
              <w:jc w:val="left"/>
              <w:rPr>
                <w:b/>
                <w:sz w:val="20"/>
                <w:szCs w:val="20"/>
              </w:rPr>
            </w:pPr>
            <w:r w:rsidRPr="007723D1">
              <w:rPr>
                <w:rStyle w:val="Hyperlink"/>
                <w:sz w:val="20"/>
                <w:szCs w:val="20"/>
              </w:rPr>
              <w:fldChar w:fldCharType="end"/>
            </w:r>
          </w:p>
          <w:p w14:paraId="14BBB870" w14:textId="77777777" w:rsidR="0060347A" w:rsidRPr="00B31AD0" w:rsidRDefault="0060347A">
            <w:pPr>
              <w:jc w:val="left"/>
              <w:rPr>
                <w:b/>
                <w:sz w:val="20"/>
                <w:szCs w:val="20"/>
              </w:rPr>
            </w:pPr>
          </w:p>
          <w:p w14:paraId="589AD875" w14:textId="77777777" w:rsidR="001249BB" w:rsidRDefault="001249BB" w:rsidP="001249BB">
            <w:pPr>
              <w:jc w:val="left"/>
              <w:rPr>
                <w:b/>
                <w:i/>
                <w:color w:val="0070C0"/>
                <w:sz w:val="20"/>
                <w:szCs w:val="20"/>
              </w:rPr>
            </w:pPr>
            <w:r>
              <w:rPr>
                <w:b/>
                <w:i/>
                <w:color w:val="0070C0"/>
                <w:sz w:val="20"/>
                <w:szCs w:val="20"/>
              </w:rPr>
              <w:t>Préoccupations et attentes liées à la santé et sécurité</w:t>
            </w:r>
          </w:p>
          <w:p w14:paraId="4C864C96" w14:textId="43F3B994" w:rsidR="0060347A" w:rsidRDefault="00BB729F">
            <w:pPr>
              <w:jc w:val="left"/>
              <w:rPr>
                <w:sz w:val="20"/>
                <w:szCs w:val="20"/>
              </w:rPr>
            </w:pPr>
            <w:r w:rsidRPr="00BB729F">
              <w:rPr>
                <w:sz w:val="20"/>
                <w:szCs w:val="20"/>
              </w:rPr>
              <w:lastRenderedPageBreak/>
              <w:t xml:space="preserve">Brûlures, </w:t>
            </w:r>
            <w:r w:rsidR="00F105E8">
              <w:rPr>
                <w:sz w:val="20"/>
                <w:szCs w:val="20"/>
              </w:rPr>
              <w:t>décharges</w:t>
            </w:r>
            <w:r w:rsidRPr="00BB729F">
              <w:rPr>
                <w:sz w:val="20"/>
                <w:szCs w:val="20"/>
              </w:rPr>
              <w:t xml:space="preserve"> électriques, ergonomie, chutes, etc.</w:t>
            </w:r>
          </w:p>
          <w:p w14:paraId="5734E6E4" w14:textId="77777777" w:rsidR="0060347A" w:rsidRDefault="0060347A">
            <w:pPr>
              <w:jc w:val="left"/>
              <w:rPr>
                <w:b/>
                <w:sz w:val="20"/>
                <w:szCs w:val="20"/>
                <w:u w:val="single"/>
              </w:rPr>
            </w:pPr>
          </w:p>
        </w:tc>
        <w:tc>
          <w:tcPr>
            <w:tcW w:w="709" w:type="dxa"/>
          </w:tcPr>
          <w:p w14:paraId="238A8ED9" w14:textId="77777777" w:rsidR="0060347A" w:rsidRDefault="0060347A">
            <w:pPr>
              <w:jc w:val="left"/>
              <w:rPr>
                <w:sz w:val="20"/>
                <w:szCs w:val="20"/>
              </w:rPr>
            </w:pPr>
          </w:p>
          <w:p w14:paraId="1596E264" w14:textId="77777777" w:rsidR="0060347A" w:rsidRDefault="0060347A">
            <w:pPr>
              <w:jc w:val="left"/>
              <w:rPr>
                <w:sz w:val="20"/>
                <w:szCs w:val="20"/>
              </w:rPr>
            </w:pPr>
          </w:p>
          <w:p w14:paraId="5877DBB6" w14:textId="77777777" w:rsidR="0060347A" w:rsidRDefault="00A34F04">
            <w:pPr>
              <w:jc w:val="left"/>
              <w:rPr>
                <w:sz w:val="20"/>
                <w:szCs w:val="20"/>
              </w:rPr>
            </w:pPr>
            <w:r>
              <w:rPr>
                <w:sz w:val="20"/>
                <w:szCs w:val="20"/>
              </w:rPr>
              <w:t>A2.1</w:t>
            </w:r>
          </w:p>
          <w:p w14:paraId="0934B69A" w14:textId="77777777" w:rsidR="0060347A" w:rsidRDefault="0060347A">
            <w:pPr>
              <w:jc w:val="left"/>
              <w:rPr>
                <w:sz w:val="20"/>
                <w:szCs w:val="20"/>
              </w:rPr>
            </w:pPr>
          </w:p>
          <w:p w14:paraId="464DF17C" w14:textId="77777777" w:rsidR="0060347A" w:rsidRDefault="00A34F04">
            <w:pPr>
              <w:jc w:val="left"/>
              <w:rPr>
                <w:sz w:val="20"/>
                <w:szCs w:val="20"/>
              </w:rPr>
            </w:pPr>
            <w:r>
              <w:rPr>
                <w:sz w:val="20"/>
                <w:szCs w:val="20"/>
              </w:rPr>
              <w:t>A2.2</w:t>
            </w:r>
          </w:p>
          <w:p w14:paraId="3735FD16" w14:textId="77777777" w:rsidR="0060347A" w:rsidRDefault="0060347A">
            <w:pPr>
              <w:jc w:val="left"/>
              <w:rPr>
                <w:sz w:val="20"/>
                <w:szCs w:val="20"/>
              </w:rPr>
            </w:pPr>
          </w:p>
          <w:p w14:paraId="2D3B0312" w14:textId="77777777" w:rsidR="0060347A" w:rsidRDefault="00A34F04">
            <w:pPr>
              <w:jc w:val="left"/>
              <w:rPr>
                <w:sz w:val="20"/>
                <w:szCs w:val="20"/>
              </w:rPr>
            </w:pPr>
            <w:r>
              <w:rPr>
                <w:sz w:val="20"/>
                <w:szCs w:val="20"/>
              </w:rPr>
              <w:t>A2.3</w:t>
            </w:r>
          </w:p>
          <w:p w14:paraId="4BF1875B" w14:textId="77777777" w:rsidR="0060347A" w:rsidRDefault="0060347A">
            <w:pPr>
              <w:jc w:val="left"/>
              <w:rPr>
                <w:sz w:val="20"/>
                <w:szCs w:val="20"/>
              </w:rPr>
            </w:pPr>
          </w:p>
          <w:p w14:paraId="0BE28248" w14:textId="77777777" w:rsidR="0060347A" w:rsidRDefault="00A34F04">
            <w:pPr>
              <w:jc w:val="left"/>
              <w:rPr>
                <w:sz w:val="20"/>
                <w:szCs w:val="20"/>
              </w:rPr>
            </w:pPr>
            <w:r>
              <w:rPr>
                <w:sz w:val="20"/>
                <w:szCs w:val="20"/>
              </w:rPr>
              <w:t>B1.1</w:t>
            </w:r>
          </w:p>
          <w:p w14:paraId="0BACBDEE" w14:textId="77777777" w:rsidR="0060347A" w:rsidRDefault="0060347A">
            <w:pPr>
              <w:jc w:val="left"/>
              <w:rPr>
                <w:sz w:val="20"/>
                <w:szCs w:val="20"/>
              </w:rPr>
            </w:pPr>
          </w:p>
          <w:p w14:paraId="7CFF08A8" w14:textId="77777777" w:rsidR="0060347A" w:rsidRDefault="00A34F04">
            <w:pPr>
              <w:jc w:val="left"/>
              <w:rPr>
                <w:sz w:val="20"/>
                <w:szCs w:val="20"/>
              </w:rPr>
            </w:pPr>
            <w:r>
              <w:rPr>
                <w:sz w:val="20"/>
                <w:szCs w:val="20"/>
              </w:rPr>
              <w:t>B1.2</w:t>
            </w:r>
          </w:p>
          <w:p w14:paraId="5EFC13E2" w14:textId="77777777" w:rsidR="0060347A" w:rsidRDefault="0060347A">
            <w:pPr>
              <w:jc w:val="left"/>
              <w:rPr>
                <w:sz w:val="20"/>
                <w:szCs w:val="20"/>
              </w:rPr>
            </w:pPr>
          </w:p>
          <w:p w14:paraId="0793B2E0" w14:textId="77777777" w:rsidR="0060347A" w:rsidRDefault="00A34F04">
            <w:pPr>
              <w:jc w:val="left"/>
              <w:rPr>
                <w:sz w:val="20"/>
                <w:szCs w:val="20"/>
              </w:rPr>
            </w:pPr>
            <w:r>
              <w:rPr>
                <w:sz w:val="20"/>
                <w:szCs w:val="20"/>
              </w:rPr>
              <w:t>B1.3</w:t>
            </w:r>
          </w:p>
          <w:p w14:paraId="4841F2D2" w14:textId="77777777" w:rsidR="0060347A" w:rsidRDefault="0060347A">
            <w:pPr>
              <w:jc w:val="left"/>
              <w:rPr>
                <w:sz w:val="20"/>
                <w:szCs w:val="20"/>
              </w:rPr>
            </w:pPr>
          </w:p>
          <w:p w14:paraId="250D4C04" w14:textId="77777777" w:rsidR="0060347A" w:rsidRDefault="00A34F04">
            <w:pPr>
              <w:jc w:val="left"/>
              <w:rPr>
                <w:sz w:val="20"/>
                <w:szCs w:val="20"/>
              </w:rPr>
            </w:pPr>
            <w:r>
              <w:rPr>
                <w:sz w:val="20"/>
                <w:szCs w:val="20"/>
              </w:rPr>
              <w:t>B1.4</w:t>
            </w:r>
          </w:p>
          <w:p w14:paraId="0A29F43F" w14:textId="77777777" w:rsidR="0060347A" w:rsidRDefault="0060347A">
            <w:pPr>
              <w:jc w:val="left"/>
              <w:rPr>
                <w:sz w:val="20"/>
                <w:szCs w:val="20"/>
              </w:rPr>
            </w:pPr>
          </w:p>
          <w:p w14:paraId="068BD09C" w14:textId="77777777" w:rsidR="0060347A" w:rsidRDefault="00A34F04">
            <w:pPr>
              <w:jc w:val="left"/>
              <w:rPr>
                <w:sz w:val="20"/>
                <w:szCs w:val="20"/>
              </w:rPr>
            </w:pPr>
            <w:r>
              <w:rPr>
                <w:sz w:val="20"/>
                <w:szCs w:val="20"/>
              </w:rPr>
              <w:t>B1.5</w:t>
            </w:r>
          </w:p>
          <w:p w14:paraId="3CCE9B3B" w14:textId="77777777" w:rsidR="0060347A" w:rsidRDefault="0060347A">
            <w:pPr>
              <w:jc w:val="left"/>
              <w:rPr>
                <w:sz w:val="20"/>
                <w:szCs w:val="20"/>
              </w:rPr>
            </w:pPr>
          </w:p>
          <w:p w14:paraId="5D2606DD" w14:textId="77777777" w:rsidR="0060347A" w:rsidRDefault="00A34F04">
            <w:pPr>
              <w:jc w:val="left"/>
              <w:rPr>
                <w:sz w:val="20"/>
                <w:szCs w:val="20"/>
              </w:rPr>
            </w:pPr>
            <w:r>
              <w:rPr>
                <w:sz w:val="20"/>
                <w:szCs w:val="20"/>
              </w:rPr>
              <w:t>B2.1</w:t>
            </w:r>
          </w:p>
          <w:p w14:paraId="16E243B9" w14:textId="77777777" w:rsidR="0060347A" w:rsidRDefault="0060347A">
            <w:pPr>
              <w:jc w:val="left"/>
              <w:rPr>
                <w:sz w:val="20"/>
                <w:szCs w:val="20"/>
              </w:rPr>
            </w:pPr>
          </w:p>
          <w:p w14:paraId="014CD838" w14:textId="77777777" w:rsidR="0060347A" w:rsidRDefault="00A34F04">
            <w:pPr>
              <w:jc w:val="left"/>
              <w:rPr>
                <w:sz w:val="20"/>
                <w:szCs w:val="20"/>
              </w:rPr>
            </w:pPr>
            <w:r>
              <w:rPr>
                <w:sz w:val="20"/>
                <w:szCs w:val="20"/>
              </w:rPr>
              <w:t>B2.2</w:t>
            </w:r>
          </w:p>
          <w:p w14:paraId="7C0F7ECF" w14:textId="77777777" w:rsidR="0060347A" w:rsidRDefault="0060347A">
            <w:pPr>
              <w:jc w:val="left"/>
              <w:rPr>
                <w:sz w:val="20"/>
                <w:szCs w:val="20"/>
              </w:rPr>
            </w:pPr>
          </w:p>
          <w:p w14:paraId="7980BA51" w14:textId="77777777" w:rsidR="0060347A" w:rsidRDefault="00A34F04">
            <w:pPr>
              <w:jc w:val="left"/>
              <w:rPr>
                <w:sz w:val="20"/>
                <w:szCs w:val="20"/>
              </w:rPr>
            </w:pPr>
            <w:r>
              <w:rPr>
                <w:sz w:val="20"/>
                <w:szCs w:val="20"/>
              </w:rPr>
              <w:t>B2.3</w:t>
            </w:r>
          </w:p>
          <w:p w14:paraId="5A78A930" w14:textId="77777777" w:rsidR="0060347A" w:rsidRDefault="0060347A">
            <w:pPr>
              <w:jc w:val="left"/>
              <w:rPr>
                <w:sz w:val="20"/>
                <w:szCs w:val="20"/>
              </w:rPr>
            </w:pPr>
          </w:p>
          <w:p w14:paraId="232C3B4F" w14:textId="72FE7191" w:rsidR="0060347A" w:rsidRDefault="00A34F04">
            <w:pPr>
              <w:jc w:val="left"/>
              <w:rPr>
                <w:sz w:val="20"/>
                <w:szCs w:val="20"/>
              </w:rPr>
            </w:pPr>
            <w:r>
              <w:rPr>
                <w:sz w:val="20"/>
                <w:szCs w:val="20"/>
              </w:rPr>
              <w:t>D1.1</w:t>
            </w:r>
          </w:p>
          <w:p w14:paraId="72EBF7F9" w14:textId="77777777" w:rsidR="0060347A" w:rsidRDefault="00A34F04">
            <w:pPr>
              <w:jc w:val="left"/>
              <w:rPr>
                <w:sz w:val="20"/>
                <w:szCs w:val="20"/>
              </w:rPr>
            </w:pPr>
            <w:r>
              <w:rPr>
                <w:sz w:val="20"/>
                <w:szCs w:val="20"/>
              </w:rPr>
              <w:t>D2.4</w:t>
            </w:r>
          </w:p>
        </w:tc>
        <w:tc>
          <w:tcPr>
            <w:tcW w:w="2551" w:type="dxa"/>
          </w:tcPr>
          <w:p w14:paraId="61950716" w14:textId="77777777" w:rsidR="0060347A" w:rsidRPr="00B31AD0" w:rsidRDefault="0060347A">
            <w:pPr>
              <w:jc w:val="left"/>
              <w:rPr>
                <w:sz w:val="20"/>
                <w:szCs w:val="20"/>
              </w:rPr>
            </w:pPr>
          </w:p>
          <w:p w14:paraId="2D3DCC1B" w14:textId="77777777" w:rsidR="0060347A" w:rsidRPr="00B31AD0" w:rsidRDefault="0060347A">
            <w:pPr>
              <w:jc w:val="left"/>
              <w:rPr>
                <w:sz w:val="20"/>
                <w:szCs w:val="20"/>
              </w:rPr>
            </w:pPr>
          </w:p>
          <w:p w14:paraId="36CBFDFA" w14:textId="45CA59D4" w:rsidR="0060347A" w:rsidRPr="007723D1" w:rsidRDefault="006C70C9">
            <w:pPr>
              <w:jc w:val="left"/>
              <w:rPr>
                <w:rStyle w:val="Hyperlink"/>
                <w:sz w:val="20"/>
                <w:szCs w:val="20"/>
              </w:rPr>
            </w:pPr>
            <w:r w:rsidRPr="007723D1">
              <w:rPr>
                <w:rStyle w:val="Hyperlink"/>
                <w:sz w:val="20"/>
                <w:szCs w:val="20"/>
              </w:rPr>
              <w:fldChar w:fldCharType="begin"/>
            </w:r>
            <w:r w:rsidR="00C068CD" w:rsidRPr="007723D1">
              <w:rPr>
                <w:rStyle w:val="Hyperlink"/>
                <w:sz w:val="20"/>
                <w:szCs w:val="20"/>
              </w:rPr>
              <w:instrText>HYPERLINK  \l "_Appendix_E_-_1"</w:instrText>
            </w:r>
            <w:r w:rsidRPr="007723D1">
              <w:rPr>
                <w:rStyle w:val="Hyperlink"/>
                <w:sz w:val="20"/>
                <w:szCs w:val="20"/>
              </w:rPr>
              <w:fldChar w:fldCharType="separate"/>
            </w:r>
            <w:r w:rsidR="00BB729F" w:rsidRPr="007723D1">
              <w:rPr>
                <w:rStyle w:val="Hyperlink"/>
                <w:sz w:val="20"/>
                <w:szCs w:val="20"/>
              </w:rPr>
              <w:t>Liste de contrôle</w:t>
            </w:r>
          </w:p>
          <w:p w14:paraId="4ADB3550" w14:textId="77777777" w:rsidR="0060347A" w:rsidRPr="007723D1" w:rsidRDefault="006C70C9">
            <w:pPr>
              <w:jc w:val="left"/>
              <w:rPr>
                <w:rStyle w:val="Hyperlink"/>
                <w:sz w:val="20"/>
                <w:szCs w:val="20"/>
              </w:rPr>
            </w:pPr>
            <w:r w:rsidRPr="007723D1">
              <w:rPr>
                <w:rStyle w:val="Hyperlink"/>
                <w:sz w:val="20"/>
                <w:szCs w:val="20"/>
              </w:rPr>
              <w:fldChar w:fldCharType="end"/>
            </w:r>
          </w:p>
          <w:p w14:paraId="56992191" w14:textId="7850988F" w:rsidR="0060347A" w:rsidRPr="007723D1" w:rsidRDefault="006C70C9">
            <w:pPr>
              <w:jc w:val="left"/>
              <w:rPr>
                <w:rStyle w:val="Hyperlink"/>
                <w:sz w:val="20"/>
                <w:szCs w:val="20"/>
              </w:rPr>
            </w:pPr>
            <w:r w:rsidRPr="007723D1">
              <w:rPr>
                <w:rStyle w:val="Hyperlink"/>
                <w:sz w:val="20"/>
                <w:szCs w:val="20"/>
              </w:rPr>
              <w:fldChar w:fldCharType="begin"/>
            </w:r>
            <w:r w:rsidR="00C068CD" w:rsidRPr="007723D1">
              <w:rPr>
                <w:rStyle w:val="Hyperlink"/>
                <w:sz w:val="20"/>
                <w:szCs w:val="20"/>
              </w:rPr>
              <w:instrText>HYPERLINK  \l "_Appendix_E_-"</w:instrText>
            </w:r>
            <w:r w:rsidRPr="007723D1">
              <w:rPr>
                <w:rStyle w:val="Hyperlink"/>
                <w:sz w:val="20"/>
                <w:szCs w:val="20"/>
              </w:rPr>
              <w:fldChar w:fldCharType="separate"/>
            </w:r>
            <w:r w:rsidR="00BB729F" w:rsidRPr="007723D1">
              <w:rPr>
                <w:rStyle w:val="Hyperlink"/>
                <w:sz w:val="20"/>
                <w:szCs w:val="20"/>
              </w:rPr>
              <w:t>Grille d’évaluation adaptée</w:t>
            </w:r>
          </w:p>
          <w:p w14:paraId="4BA999E8" w14:textId="77777777" w:rsidR="0060347A" w:rsidRPr="00B31AD0" w:rsidRDefault="006C70C9">
            <w:pPr>
              <w:jc w:val="left"/>
              <w:rPr>
                <w:sz w:val="20"/>
                <w:szCs w:val="20"/>
              </w:rPr>
            </w:pPr>
            <w:r w:rsidRPr="007723D1">
              <w:rPr>
                <w:rStyle w:val="Hyperlink"/>
                <w:sz w:val="20"/>
                <w:szCs w:val="20"/>
              </w:rPr>
              <w:fldChar w:fldCharType="end"/>
            </w:r>
          </w:p>
          <w:p w14:paraId="3F9CDC26" w14:textId="77777777" w:rsidR="00A65766" w:rsidRPr="00B31AD0" w:rsidRDefault="00A65766" w:rsidP="00A65766">
            <w:pPr>
              <w:jc w:val="center"/>
              <w:rPr>
                <w:b/>
                <w:sz w:val="20"/>
                <w:szCs w:val="20"/>
              </w:rPr>
            </w:pPr>
            <w:r>
              <w:rPr>
                <w:b/>
                <w:sz w:val="20"/>
                <w:szCs w:val="20"/>
              </w:rPr>
              <w:t>Différenciation pédagogique</w:t>
            </w:r>
          </w:p>
          <w:p w14:paraId="52B09545" w14:textId="77777777" w:rsidR="0060347A" w:rsidRPr="00B31AD0" w:rsidRDefault="0060347A">
            <w:pPr>
              <w:jc w:val="left"/>
              <w:rPr>
                <w:sz w:val="20"/>
                <w:szCs w:val="20"/>
              </w:rPr>
            </w:pPr>
          </w:p>
          <w:p w14:paraId="0C1F3BCD" w14:textId="77777777" w:rsidR="00335FFE" w:rsidRPr="00335FFE" w:rsidRDefault="00335FFE" w:rsidP="00335FFE">
            <w:pPr>
              <w:jc w:val="left"/>
              <w:rPr>
                <w:sz w:val="20"/>
                <w:szCs w:val="20"/>
              </w:rPr>
            </w:pPr>
            <w:r w:rsidRPr="00335FFE">
              <w:rPr>
                <w:sz w:val="20"/>
                <w:szCs w:val="20"/>
              </w:rPr>
              <w:t>Consignes différenciées : Les élèves peuvent travailler avec un partenaire (groupes de 2).</w:t>
            </w:r>
          </w:p>
          <w:p w14:paraId="2545CE23" w14:textId="0806461B" w:rsidR="00335FFE" w:rsidRPr="00335FFE" w:rsidRDefault="00335FFE" w:rsidP="00335FFE">
            <w:pPr>
              <w:jc w:val="left"/>
              <w:rPr>
                <w:sz w:val="20"/>
                <w:szCs w:val="20"/>
              </w:rPr>
            </w:pPr>
            <w:r w:rsidRPr="00335FFE">
              <w:rPr>
                <w:sz w:val="20"/>
                <w:szCs w:val="20"/>
              </w:rPr>
              <w:t>Si l'élève ne se sent pas à l'aise pour réaliser la coiffure haute, il peut choisir de:</w:t>
            </w:r>
          </w:p>
          <w:p w14:paraId="1956C93C" w14:textId="77777777" w:rsidR="00335FFE" w:rsidRDefault="00335FFE" w:rsidP="00335FFE">
            <w:pPr>
              <w:pStyle w:val="ListParagraph"/>
              <w:numPr>
                <w:ilvl w:val="0"/>
                <w:numId w:val="24"/>
              </w:numPr>
              <w:ind w:left="238" w:hanging="141"/>
              <w:jc w:val="left"/>
              <w:rPr>
                <w:sz w:val="20"/>
                <w:szCs w:val="20"/>
              </w:rPr>
            </w:pPr>
            <w:r w:rsidRPr="00335FFE">
              <w:rPr>
                <w:sz w:val="20"/>
                <w:szCs w:val="20"/>
              </w:rPr>
              <w:t>Faire un dessin de la coiffure haute qu'ils ont étudiée.</w:t>
            </w:r>
          </w:p>
          <w:p w14:paraId="6EB22DFA" w14:textId="54D7F5C9" w:rsidR="00335FFE" w:rsidRDefault="00335FFE" w:rsidP="00335FFE">
            <w:pPr>
              <w:pStyle w:val="ListParagraph"/>
              <w:numPr>
                <w:ilvl w:val="0"/>
                <w:numId w:val="24"/>
              </w:numPr>
              <w:ind w:left="238" w:hanging="141"/>
              <w:jc w:val="left"/>
              <w:rPr>
                <w:sz w:val="20"/>
                <w:szCs w:val="20"/>
              </w:rPr>
            </w:pPr>
            <w:r w:rsidRPr="00335FFE">
              <w:rPr>
                <w:sz w:val="20"/>
                <w:szCs w:val="20"/>
              </w:rPr>
              <w:t xml:space="preserve">Faire un enregistrement audio de ce qu'ils ont appris et décrire la coiffure haute qu'ils vont réaliser, les produits qu'ils vont utiliser et comment ils vont désinfecter </w:t>
            </w:r>
            <w:r>
              <w:rPr>
                <w:sz w:val="20"/>
                <w:szCs w:val="20"/>
              </w:rPr>
              <w:t>par la suite</w:t>
            </w:r>
            <w:r w:rsidRPr="00335FFE">
              <w:rPr>
                <w:sz w:val="20"/>
                <w:szCs w:val="20"/>
              </w:rPr>
              <w:t>.</w:t>
            </w:r>
          </w:p>
          <w:p w14:paraId="49E7C7AD" w14:textId="06DD311F" w:rsidR="00335FFE" w:rsidRPr="00335FFE" w:rsidRDefault="00335FFE" w:rsidP="00335FFE">
            <w:pPr>
              <w:pStyle w:val="ListParagraph"/>
              <w:numPr>
                <w:ilvl w:val="0"/>
                <w:numId w:val="24"/>
              </w:numPr>
              <w:ind w:left="238" w:hanging="141"/>
              <w:jc w:val="left"/>
              <w:rPr>
                <w:sz w:val="20"/>
                <w:szCs w:val="20"/>
              </w:rPr>
            </w:pPr>
            <w:r w:rsidRPr="00335FFE">
              <w:rPr>
                <w:sz w:val="20"/>
                <w:szCs w:val="20"/>
              </w:rPr>
              <w:t xml:space="preserve">Choisir le style et expliquer comment ils vont réaliser le style, les produits qu'ils vont </w:t>
            </w:r>
            <w:r w:rsidRPr="00335FFE">
              <w:rPr>
                <w:sz w:val="20"/>
                <w:szCs w:val="20"/>
              </w:rPr>
              <w:lastRenderedPageBreak/>
              <w:t>utiliser, comment ils vont désinfecter et ce qu'ils ont appris pendant la recherche.</w:t>
            </w:r>
          </w:p>
          <w:p w14:paraId="51FF31CC" w14:textId="449AC71B" w:rsidR="0060347A" w:rsidRDefault="0060347A" w:rsidP="00335FFE">
            <w:pPr>
              <w:jc w:val="left"/>
              <w:rPr>
                <w:sz w:val="20"/>
                <w:szCs w:val="20"/>
              </w:rPr>
            </w:pPr>
          </w:p>
        </w:tc>
        <w:tc>
          <w:tcPr>
            <w:tcW w:w="3224" w:type="dxa"/>
          </w:tcPr>
          <w:p w14:paraId="432736AA" w14:textId="1594E5DC" w:rsidR="0060347A" w:rsidRDefault="00335FFE">
            <w:pPr>
              <w:jc w:val="left"/>
              <w:rPr>
                <w:sz w:val="20"/>
                <w:szCs w:val="20"/>
              </w:rPr>
            </w:pPr>
            <w:r w:rsidRPr="00335FFE">
              <w:rPr>
                <w:sz w:val="20"/>
                <w:szCs w:val="20"/>
              </w:rPr>
              <w:lastRenderedPageBreak/>
              <w:t>L'enseignant inscrira les objectifs d'apprentissage et les critères de réussite sur le tableau et la plateforme en ligne.</w:t>
            </w:r>
          </w:p>
          <w:p w14:paraId="0C42EF0F" w14:textId="77777777" w:rsidR="00335FFE" w:rsidRDefault="00335FFE">
            <w:pPr>
              <w:jc w:val="left"/>
              <w:rPr>
                <w:sz w:val="20"/>
                <w:szCs w:val="20"/>
              </w:rPr>
            </w:pPr>
          </w:p>
          <w:p w14:paraId="20709C17" w14:textId="727D7024" w:rsidR="0060347A" w:rsidRDefault="00335FFE">
            <w:pPr>
              <w:jc w:val="left"/>
              <w:rPr>
                <w:sz w:val="20"/>
                <w:szCs w:val="20"/>
              </w:rPr>
            </w:pPr>
            <w:r w:rsidRPr="00335FFE">
              <w:rPr>
                <w:sz w:val="20"/>
                <w:szCs w:val="20"/>
              </w:rPr>
              <w:t>L'enseignant disposera d'un calendrier de la leçon la plateforme en ligne pour que les élèves puissent le suivre tout au long de la leçon.</w:t>
            </w:r>
          </w:p>
          <w:p w14:paraId="51441A73" w14:textId="77777777" w:rsidR="00335FFE" w:rsidRDefault="00335FFE">
            <w:pPr>
              <w:jc w:val="left"/>
              <w:rPr>
                <w:sz w:val="20"/>
                <w:szCs w:val="20"/>
              </w:rPr>
            </w:pPr>
          </w:p>
          <w:p w14:paraId="2AE2D6C2" w14:textId="3FFB41A4" w:rsidR="00335FFE" w:rsidRDefault="00335FFE">
            <w:pPr>
              <w:jc w:val="left"/>
              <w:rPr>
                <w:sz w:val="20"/>
                <w:szCs w:val="20"/>
              </w:rPr>
            </w:pPr>
            <w:r w:rsidRPr="00335FFE">
              <w:rPr>
                <w:sz w:val="20"/>
                <w:szCs w:val="20"/>
              </w:rPr>
              <w:t>L'enseignant demandera aux élèves de réaliser une coiffure haute choisie sur un mannequin, un camarade ou un membre de la famille.</w:t>
            </w:r>
          </w:p>
          <w:p w14:paraId="2DCE013F" w14:textId="42F7E61B" w:rsidR="004F7686" w:rsidRDefault="004F7686">
            <w:pPr>
              <w:jc w:val="left"/>
              <w:rPr>
                <w:sz w:val="20"/>
                <w:szCs w:val="20"/>
              </w:rPr>
            </w:pPr>
            <w:r w:rsidRPr="004F7686">
              <w:rPr>
                <w:sz w:val="20"/>
                <w:szCs w:val="20"/>
              </w:rPr>
              <w:t>L'enseignant révisera la grille d'évaluation avec les élèves.</w:t>
            </w:r>
          </w:p>
          <w:p w14:paraId="799B8A0E" w14:textId="1DA3A841" w:rsidR="004F7686" w:rsidRDefault="004F7686">
            <w:pPr>
              <w:jc w:val="left"/>
              <w:rPr>
                <w:sz w:val="20"/>
                <w:szCs w:val="20"/>
              </w:rPr>
            </w:pPr>
            <w:r w:rsidRPr="004F7686">
              <w:rPr>
                <w:sz w:val="20"/>
                <w:szCs w:val="20"/>
              </w:rPr>
              <w:t>L'enseignant expliquera les attentes avec les élèves.</w:t>
            </w:r>
          </w:p>
          <w:p w14:paraId="53EFEA55" w14:textId="5AA6CE1F" w:rsidR="004F7686" w:rsidRDefault="004F7686">
            <w:pPr>
              <w:jc w:val="left"/>
              <w:rPr>
                <w:sz w:val="20"/>
                <w:szCs w:val="20"/>
              </w:rPr>
            </w:pPr>
            <w:r w:rsidRPr="004F7686">
              <w:rPr>
                <w:sz w:val="20"/>
                <w:szCs w:val="20"/>
              </w:rPr>
              <w:t>L'enseignant se chargera de s'assurera que les élèves sont sur la bonne voie pour réaliser le devoir.</w:t>
            </w:r>
          </w:p>
          <w:p w14:paraId="4C5218D1" w14:textId="3583E2B7" w:rsidR="004F7686" w:rsidRDefault="004F7686">
            <w:pPr>
              <w:jc w:val="left"/>
              <w:rPr>
                <w:sz w:val="20"/>
                <w:szCs w:val="20"/>
              </w:rPr>
            </w:pPr>
            <w:r w:rsidRPr="004F7686">
              <w:rPr>
                <w:sz w:val="20"/>
                <w:szCs w:val="20"/>
              </w:rPr>
              <w:t>L'enseignant s'assurera que les instructions et le travail sont différenciés pour répondre aux besoins de chaque élève.</w:t>
            </w:r>
          </w:p>
          <w:p w14:paraId="1F9D469F" w14:textId="77777777" w:rsidR="002E54CA" w:rsidRDefault="002E54CA">
            <w:pPr>
              <w:jc w:val="left"/>
              <w:rPr>
                <w:sz w:val="20"/>
                <w:szCs w:val="20"/>
              </w:rPr>
            </w:pPr>
          </w:p>
          <w:p w14:paraId="2A9084BC" w14:textId="71D541D2" w:rsidR="004F7686" w:rsidRDefault="004F7686">
            <w:pPr>
              <w:jc w:val="left"/>
              <w:rPr>
                <w:sz w:val="20"/>
                <w:szCs w:val="20"/>
              </w:rPr>
            </w:pPr>
            <w:r w:rsidRPr="004F7686">
              <w:rPr>
                <w:sz w:val="20"/>
                <w:szCs w:val="20"/>
              </w:rPr>
              <w:t xml:space="preserve">L'enseignant demandera aux élèves de remplir la liste de contrôle au fur et à mesure de la réalisation de chaque tâche pour </w:t>
            </w:r>
            <w:r w:rsidRPr="004F7686">
              <w:rPr>
                <w:sz w:val="20"/>
                <w:szCs w:val="20"/>
              </w:rPr>
              <w:lastRenderedPageBreak/>
              <w:t>s'assurer qu'ils répondent aux attentes fixées</w:t>
            </w:r>
            <w:r w:rsidR="003B2A4A">
              <w:rPr>
                <w:sz w:val="20"/>
                <w:szCs w:val="20"/>
              </w:rPr>
              <w:t>.</w:t>
            </w:r>
          </w:p>
          <w:p w14:paraId="4B851D25" w14:textId="77777777" w:rsidR="002E54CA" w:rsidRDefault="002E54CA">
            <w:pPr>
              <w:jc w:val="left"/>
              <w:rPr>
                <w:sz w:val="20"/>
                <w:szCs w:val="20"/>
              </w:rPr>
            </w:pPr>
          </w:p>
          <w:p w14:paraId="044CBA7F" w14:textId="4DCBC2F8" w:rsidR="0060347A" w:rsidRDefault="004F7686">
            <w:pPr>
              <w:jc w:val="left"/>
              <w:rPr>
                <w:sz w:val="20"/>
                <w:szCs w:val="20"/>
              </w:rPr>
            </w:pPr>
            <w:r w:rsidRPr="004F7686">
              <w:rPr>
                <w:sz w:val="20"/>
                <w:szCs w:val="20"/>
              </w:rPr>
              <w:t>L'enseignant rappellera aux élèves d'utiliser la grille d'évaluation lorsqu'ils réaliseront leur coiffure haute.</w:t>
            </w:r>
          </w:p>
        </w:tc>
      </w:tr>
    </w:tbl>
    <w:p w14:paraId="745CAFF7" w14:textId="77777777" w:rsidR="0060347A" w:rsidRDefault="0060347A"/>
    <w:tbl>
      <w:tblPr>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Caption w:val="Lesson Plan #3"/>
        <w:tblDescription w:val="This table is the lesson plan for the Practical Demonstration of chosen Updo. It states the students activities, curriculum content and teacher activities. This part of the table states the expected outcomes, assessment, motivation and curriculum expectations for the lesson."/>
      </w:tblPr>
      <w:tblGrid>
        <w:gridCol w:w="5035"/>
        <w:gridCol w:w="5130"/>
      </w:tblGrid>
      <w:tr w:rsidR="0060347A" w14:paraId="3476DA66" w14:textId="77777777" w:rsidTr="0012594A">
        <w:trPr>
          <w:tblHeader/>
        </w:trPr>
        <w:tc>
          <w:tcPr>
            <w:tcW w:w="5035" w:type="dxa"/>
            <w:shd w:val="clear" w:color="auto" w:fill="FFC000"/>
          </w:tcPr>
          <w:p w14:paraId="22D79BBB" w14:textId="61B193FD" w:rsidR="0060347A" w:rsidRDefault="004F7686">
            <w:pPr>
              <w:jc w:val="left"/>
              <w:rPr>
                <w:b/>
                <w:sz w:val="20"/>
                <w:szCs w:val="20"/>
              </w:rPr>
            </w:pPr>
            <w:r>
              <w:rPr>
                <w:b/>
                <w:sz w:val="20"/>
                <w:szCs w:val="20"/>
              </w:rPr>
              <w:t>Résultats attendus</w:t>
            </w:r>
          </w:p>
        </w:tc>
        <w:tc>
          <w:tcPr>
            <w:tcW w:w="5130" w:type="dxa"/>
            <w:shd w:val="clear" w:color="auto" w:fill="FFC000"/>
          </w:tcPr>
          <w:p w14:paraId="447E184B" w14:textId="6ECB5390" w:rsidR="0060347A" w:rsidRDefault="004F7686">
            <w:pPr>
              <w:jc w:val="left"/>
              <w:rPr>
                <w:b/>
                <w:sz w:val="20"/>
                <w:szCs w:val="20"/>
              </w:rPr>
            </w:pPr>
            <w:r>
              <w:rPr>
                <w:b/>
                <w:sz w:val="20"/>
                <w:szCs w:val="20"/>
              </w:rPr>
              <w:t>Évaluation des résultats</w:t>
            </w:r>
          </w:p>
        </w:tc>
      </w:tr>
      <w:tr w:rsidR="0060347A" w14:paraId="6ABBA778" w14:textId="77777777">
        <w:tc>
          <w:tcPr>
            <w:tcW w:w="5035" w:type="dxa"/>
          </w:tcPr>
          <w:p w14:paraId="4EA55D23" w14:textId="48028702" w:rsidR="0060347A" w:rsidRDefault="004F7686">
            <w:pPr>
              <w:jc w:val="left"/>
              <w:rPr>
                <w:b/>
                <w:color w:val="0070C0"/>
                <w:sz w:val="20"/>
                <w:szCs w:val="20"/>
              </w:rPr>
            </w:pPr>
            <w:r>
              <w:rPr>
                <w:b/>
                <w:color w:val="0070C0"/>
                <w:sz w:val="20"/>
                <w:szCs w:val="20"/>
              </w:rPr>
              <w:t>L’élève devra</w:t>
            </w:r>
            <w:r w:rsidR="00A34F04">
              <w:rPr>
                <w:b/>
                <w:color w:val="0070C0"/>
                <w:sz w:val="20"/>
                <w:szCs w:val="20"/>
              </w:rPr>
              <w:t xml:space="preserve">:  </w:t>
            </w:r>
          </w:p>
          <w:p w14:paraId="3671E6A4" w14:textId="77777777" w:rsidR="006073E2" w:rsidRDefault="006073E2" w:rsidP="006073E2">
            <w:pPr>
              <w:spacing w:after="60"/>
              <w:jc w:val="left"/>
              <w:rPr>
                <w:sz w:val="20"/>
                <w:szCs w:val="20"/>
              </w:rPr>
            </w:pPr>
            <w:r w:rsidRPr="006073E2">
              <w:rPr>
                <w:sz w:val="20"/>
                <w:szCs w:val="20"/>
              </w:rPr>
              <w:t>Décrire les produits de coiffure courants et leurs utilisations tout en réalisant une coiffure haute ou en décrivant la coiffure qu'ils ont choisie.</w:t>
            </w:r>
          </w:p>
          <w:p w14:paraId="43E6772F" w14:textId="77777777" w:rsidR="006073E2" w:rsidRDefault="006073E2" w:rsidP="006073E2">
            <w:pPr>
              <w:spacing w:after="60"/>
              <w:jc w:val="left"/>
              <w:rPr>
                <w:sz w:val="20"/>
                <w:szCs w:val="20"/>
              </w:rPr>
            </w:pPr>
            <w:r w:rsidRPr="006073E2">
              <w:rPr>
                <w:sz w:val="20"/>
                <w:szCs w:val="20"/>
              </w:rPr>
              <w:t>Décrire les procédures et les équipements utilisés pour la coiffure haute.</w:t>
            </w:r>
          </w:p>
          <w:p w14:paraId="615476CB" w14:textId="77DBD1E4" w:rsidR="006073E2" w:rsidRDefault="006073E2" w:rsidP="006073E2">
            <w:pPr>
              <w:spacing w:after="60"/>
              <w:jc w:val="left"/>
              <w:rPr>
                <w:sz w:val="20"/>
                <w:szCs w:val="20"/>
              </w:rPr>
            </w:pPr>
            <w:r w:rsidRPr="006073E2">
              <w:rPr>
                <w:sz w:val="20"/>
                <w:szCs w:val="20"/>
              </w:rPr>
              <w:t xml:space="preserve">Appliquer les compétences </w:t>
            </w:r>
            <w:r>
              <w:rPr>
                <w:sz w:val="20"/>
                <w:szCs w:val="20"/>
              </w:rPr>
              <w:t>littéraires</w:t>
            </w:r>
            <w:r w:rsidRPr="006073E2">
              <w:rPr>
                <w:sz w:val="20"/>
                <w:szCs w:val="20"/>
              </w:rPr>
              <w:t xml:space="preserve"> pour assurer une utilisation sûre et appropriée des techniques, outils et produits de coiffure.</w:t>
            </w:r>
          </w:p>
          <w:p w14:paraId="689B7B46" w14:textId="77777777" w:rsidR="006073E2" w:rsidRDefault="006073E2" w:rsidP="006073E2">
            <w:pPr>
              <w:spacing w:after="60"/>
              <w:jc w:val="left"/>
              <w:rPr>
                <w:sz w:val="20"/>
                <w:szCs w:val="20"/>
              </w:rPr>
            </w:pPr>
            <w:r w:rsidRPr="006073E2">
              <w:rPr>
                <w:sz w:val="20"/>
                <w:szCs w:val="20"/>
              </w:rPr>
              <w:t>Choisir des matériaux, des outils et des produits sécuritaires et appropriés et les utiliser correctement pour effectuer des services de salon professionnels (p. ex., fers thermiques, fixatifs).</w:t>
            </w:r>
          </w:p>
          <w:p w14:paraId="68119136" w14:textId="77777777" w:rsidR="006073E2" w:rsidRDefault="006073E2" w:rsidP="006073E2">
            <w:pPr>
              <w:spacing w:after="60"/>
              <w:jc w:val="left"/>
              <w:rPr>
                <w:sz w:val="20"/>
                <w:szCs w:val="20"/>
              </w:rPr>
            </w:pPr>
            <w:r w:rsidRPr="006073E2">
              <w:rPr>
                <w:sz w:val="20"/>
                <w:szCs w:val="20"/>
              </w:rPr>
              <w:t>Identifier et utiliser les produits et équipements sanitaires appropriés et les utiliser correctement lors de la réalisation de leur travail pratique de coiffure haute.</w:t>
            </w:r>
          </w:p>
          <w:p w14:paraId="3B891139" w14:textId="77777777" w:rsidR="006073E2" w:rsidRDefault="006073E2" w:rsidP="006073E2">
            <w:pPr>
              <w:spacing w:after="60"/>
              <w:jc w:val="left"/>
              <w:rPr>
                <w:sz w:val="20"/>
                <w:szCs w:val="20"/>
              </w:rPr>
            </w:pPr>
            <w:r w:rsidRPr="006073E2">
              <w:rPr>
                <w:sz w:val="20"/>
                <w:szCs w:val="20"/>
              </w:rPr>
              <w:t>Respecter les règles de santé et de sécurité sur le lieu de travail lors de la manipulation des produits et des équipements du salon.</w:t>
            </w:r>
          </w:p>
          <w:p w14:paraId="30F0EC4F" w14:textId="77777777" w:rsidR="006073E2" w:rsidRDefault="006073E2" w:rsidP="006073E2">
            <w:pPr>
              <w:spacing w:after="60"/>
              <w:jc w:val="left"/>
              <w:rPr>
                <w:sz w:val="20"/>
                <w:szCs w:val="20"/>
              </w:rPr>
            </w:pPr>
            <w:r w:rsidRPr="006073E2">
              <w:rPr>
                <w:sz w:val="20"/>
                <w:szCs w:val="20"/>
              </w:rPr>
              <w:t>Appliquer les principes ergonomiques appropriés sur le lieu de travail en ajustant correctement les équipements et les outils afin de maintenir une bonne posture pendant le travail.</w:t>
            </w:r>
          </w:p>
          <w:p w14:paraId="3162CFE9" w14:textId="77777777" w:rsidR="006073E2" w:rsidRDefault="006073E2" w:rsidP="006073E2">
            <w:pPr>
              <w:spacing w:after="60"/>
              <w:jc w:val="left"/>
              <w:rPr>
                <w:sz w:val="20"/>
                <w:szCs w:val="20"/>
              </w:rPr>
            </w:pPr>
            <w:r w:rsidRPr="006073E2">
              <w:rPr>
                <w:sz w:val="20"/>
                <w:szCs w:val="20"/>
              </w:rPr>
              <w:t xml:space="preserve">Réaliser une coiffure haute inspirée de leurs ancêtres ou d'une autre culture. </w:t>
            </w:r>
          </w:p>
          <w:p w14:paraId="42AA728D" w14:textId="77777777" w:rsidR="006073E2" w:rsidRDefault="006073E2" w:rsidP="006073E2">
            <w:pPr>
              <w:spacing w:after="60"/>
              <w:jc w:val="left"/>
              <w:rPr>
                <w:sz w:val="20"/>
                <w:szCs w:val="20"/>
              </w:rPr>
            </w:pPr>
            <w:r w:rsidRPr="006073E2">
              <w:rPr>
                <w:sz w:val="20"/>
                <w:szCs w:val="20"/>
              </w:rPr>
              <w:t xml:space="preserve">Utiliser la connaissance des principes de conception lors de la création et/ou du croquis de leur style de coiffure haute. </w:t>
            </w:r>
          </w:p>
          <w:p w14:paraId="15A3A6AF" w14:textId="77777777" w:rsidR="006073E2" w:rsidRDefault="006073E2" w:rsidP="006073E2">
            <w:pPr>
              <w:widowControl w:val="0"/>
              <w:spacing w:after="60"/>
              <w:jc w:val="left"/>
              <w:rPr>
                <w:sz w:val="20"/>
                <w:szCs w:val="20"/>
              </w:rPr>
            </w:pPr>
            <w:r w:rsidRPr="006073E2">
              <w:rPr>
                <w:sz w:val="20"/>
                <w:szCs w:val="20"/>
              </w:rPr>
              <w:t xml:space="preserve">Utiliser les connaissances et les compétences en matière de design de manière créative lors de la réalisation du style de coiffure haute des différents modèles culturels à commercialiser auprès de </w:t>
            </w:r>
            <w:r w:rsidRPr="006073E2">
              <w:rPr>
                <w:sz w:val="20"/>
                <w:szCs w:val="20"/>
              </w:rPr>
              <w:lastRenderedPageBreak/>
              <w:t>différentes communautés.</w:t>
            </w:r>
          </w:p>
          <w:p w14:paraId="50FA69FE" w14:textId="373DF9F3" w:rsidR="0060347A" w:rsidRDefault="006073E2" w:rsidP="006073E2">
            <w:pPr>
              <w:widowControl w:val="0"/>
              <w:spacing w:after="60"/>
              <w:jc w:val="left"/>
              <w:rPr>
                <w:sz w:val="20"/>
                <w:szCs w:val="20"/>
              </w:rPr>
            </w:pPr>
            <w:r w:rsidRPr="006073E2">
              <w:rPr>
                <w:sz w:val="20"/>
                <w:szCs w:val="20"/>
              </w:rPr>
              <w:t>Utiliser des pratiques de travail sécuritaires et sanitaires dans l'exécution des services de coiffure.</w:t>
            </w:r>
          </w:p>
          <w:p w14:paraId="31C103B9" w14:textId="4A5E7C79" w:rsidR="0060347A" w:rsidRDefault="006073E2">
            <w:pPr>
              <w:widowControl w:val="0"/>
              <w:jc w:val="left"/>
              <w:rPr>
                <w:sz w:val="20"/>
                <w:szCs w:val="20"/>
              </w:rPr>
            </w:pPr>
            <w:r w:rsidRPr="006073E2">
              <w:rPr>
                <w:sz w:val="20"/>
                <w:szCs w:val="20"/>
              </w:rPr>
              <w:t>Démontrer une compréhension de la planification, de l'organisation, de la prise de décision, de la résolution de problèmes et des tâches professionnelles qui sont importantes pour réussir dans l'industrie de la coiffure.</w:t>
            </w:r>
          </w:p>
        </w:tc>
        <w:tc>
          <w:tcPr>
            <w:tcW w:w="5130" w:type="dxa"/>
          </w:tcPr>
          <w:p w14:paraId="54B8B0DD" w14:textId="322B930E" w:rsidR="0060347A" w:rsidRDefault="009B6BC0">
            <w:pPr>
              <w:jc w:val="left"/>
              <w:rPr>
                <w:b/>
                <w:sz w:val="20"/>
                <w:szCs w:val="20"/>
              </w:rPr>
            </w:pPr>
            <w:r>
              <w:rPr>
                <w:b/>
                <w:sz w:val="20"/>
                <w:szCs w:val="20"/>
              </w:rPr>
              <w:lastRenderedPageBreak/>
              <w:t>Évaluation diagnostique</w:t>
            </w:r>
          </w:p>
          <w:p w14:paraId="52D761D1" w14:textId="77777777" w:rsidR="009B6BC0" w:rsidRPr="009B6BC0" w:rsidRDefault="009B6BC0" w:rsidP="009B6BC0">
            <w:pPr>
              <w:jc w:val="left"/>
              <w:rPr>
                <w:bCs/>
                <w:sz w:val="20"/>
                <w:szCs w:val="20"/>
              </w:rPr>
            </w:pPr>
            <w:r w:rsidRPr="009B6BC0">
              <w:rPr>
                <w:b/>
                <w:sz w:val="20"/>
                <w:szCs w:val="20"/>
              </w:rPr>
              <w:t>Discussion</w:t>
            </w:r>
            <w:r w:rsidRPr="009B6BC0">
              <w:rPr>
                <w:bCs/>
                <w:sz w:val="20"/>
                <w:szCs w:val="20"/>
              </w:rPr>
              <w:t xml:space="preserve"> pour recueillir des informations.</w:t>
            </w:r>
          </w:p>
          <w:p w14:paraId="2BD05F07" w14:textId="28EB6736" w:rsidR="009B6BC0" w:rsidRPr="009B6BC0" w:rsidRDefault="009B6BC0" w:rsidP="009B6BC0">
            <w:pPr>
              <w:jc w:val="left"/>
              <w:rPr>
                <w:bCs/>
                <w:sz w:val="20"/>
                <w:szCs w:val="20"/>
              </w:rPr>
            </w:pPr>
            <w:r w:rsidRPr="009B6BC0">
              <w:rPr>
                <w:b/>
                <w:sz w:val="20"/>
                <w:szCs w:val="20"/>
              </w:rPr>
              <w:t>Discussion</w:t>
            </w:r>
            <w:r w:rsidRPr="009B6BC0">
              <w:rPr>
                <w:bCs/>
                <w:sz w:val="20"/>
                <w:szCs w:val="20"/>
              </w:rPr>
              <w:t xml:space="preserve"> pour fournir des informations</w:t>
            </w:r>
            <w:r w:rsidR="003B2A4A">
              <w:rPr>
                <w:bCs/>
                <w:sz w:val="20"/>
                <w:szCs w:val="20"/>
              </w:rPr>
              <w:t>.</w:t>
            </w:r>
          </w:p>
          <w:p w14:paraId="73DA49AF" w14:textId="216DBA57" w:rsidR="009B6BC0" w:rsidRPr="009B6BC0" w:rsidRDefault="009B6BC0" w:rsidP="009B6BC0">
            <w:pPr>
              <w:jc w:val="left"/>
              <w:rPr>
                <w:bCs/>
                <w:sz w:val="20"/>
                <w:szCs w:val="20"/>
              </w:rPr>
            </w:pPr>
            <w:r w:rsidRPr="009B6BC0">
              <w:rPr>
                <w:b/>
                <w:sz w:val="20"/>
                <w:szCs w:val="20"/>
              </w:rPr>
              <w:t xml:space="preserve">Tableau </w:t>
            </w:r>
            <w:r w:rsidRPr="009B6BC0">
              <w:rPr>
                <w:bCs/>
                <w:sz w:val="20"/>
                <w:szCs w:val="20"/>
              </w:rPr>
              <w:t>: Objectifs d'apprentissage et critères de réussite pour expliquer où ils vont et comment ils vont y arriver.</w:t>
            </w:r>
          </w:p>
          <w:p w14:paraId="45B6DA79" w14:textId="1849BCFB" w:rsidR="0060347A" w:rsidRPr="009B6BC0" w:rsidRDefault="009B6BC0" w:rsidP="009B6BC0">
            <w:pPr>
              <w:spacing w:after="120"/>
              <w:jc w:val="left"/>
              <w:rPr>
                <w:bCs/>
                <w:sz w:val="20"/>
                <w:szCs w:val="20"/>
              </w:rPr>
            </w:pPr>
            <w:r w:rsidRPr="009B6BC0">
              <w:rPr>
                <w:b/>
                <w:sz w:val="20"/>
                <w:szCs w:val="20"/>
              </w:rPr>
              <w:t>Calendrier</w:t>
            </w:r>
            <w:r w:rsidRPr="009B6BC0">
              <w:rPr>
                <w:bCs/>
                <w:sz w:val="20"/>
                <w:szCs w:val="20"/>
              </w:rPr>
              <w:t xml:space="preserve"> de la leçon sur le tableau/la plateforme en ligne pour que les élèves le suivent tout au long de la leçon.</w:t>
            </w:r>
          </w:p>
          <w:p w14:paraId="12E81B5E" w14:textId="3DC0C006" w:rsidR="0060347A" w:rsidRDefault="009B6BC0" w:rsidP="00A86C6E">
            <w:pPr>
              <w:spacing w:after="120"/>
              <w:jc w:val="left"/>
              <w:rPr>
                <w:b/>
                <w:sz w:val="20"/>
                <w:szCs w:val="20"/>
              </w:rPr>
            </w:pPr>
            <w:r>
              <w:rPr>
                <w:b/>
                <w:sz w:val="20"/>
                <w:szCs w:val="20"/>
              </w:rPr>
              <w:t>Évaluation formative</w:t>
            </w:r>
          </w:p>
          <w:p w14:paraId="154CC48F" w14:textId="77777777" w:rsidR="009B6BC0" w:rsidRPr="009B6BC0" w:rsidRDefault="009B6BC0" w:rsidP="00A86C6E">
            <w:pPr>
              <w:spacing w:after="120"/>
              <w:jc w:val="left"/>
              <w:rPr>
                <w:b/>
                <w:sz w:val="20"/>
                <w:szCs w:val="20"/>
              </w:rPr>
            </w:pPr>
            <w:r w:rsidRPr="009B6BC0">
              <w:rPr>
                <w:b/>
                <w:sz w:val="20"/>
                <w:szCs w:val="20"/>
              </w:rPr>
              <w:t>Modèle</w:t>
            </w:r>
          </w:p>
          <w:p w14:paraId="3D1D4F0E" w14:textId="77777777" w:rsidR="009B6BC0" w:rsidRPr="009B6BC0" w:rsidRDefault="009B6BC0" w:rsidP="00A86C6E">
            <w:pPr>
              <w:spacing w:after="120"/>
              <w:jc w:val="left"/>
              <w:rPr>
                <w:bCs/>
                <w:sz w:val="20"/>
                <w:szCs w:val="20"/>
              </w:rPr>
            </w:pPr>
            <w:r w:rsidRPr="009B6BC0">
              <w:rPr>
                <w:b/>
                <w:sz w:val="20"/>
                <w:szCs w:val="20"/>
              </w:rPr>
              <w:t>Discussion</w:t>
            </w:r>
            <w:r w:rsidRPr="009B6BC0">
              <w:rPr>
                <w:bCs/>
                <w:sz w:val="20"/>
                <w:szCs w:val="20"/>
              </w:rPr>
              <w:t xml:space="preserve"> pour évaluer les connaissances et la compréhension au début, au milieu et à la fin de la leçon.</w:t>
            </w:r>
          </w:p>
          <w:p w14:paraId="286EB344" w14:textId="0BAA8CE2" w:rsidR="009B6BC0" w:rsidRPr="009B6BC0" w:rsidRDefault="009B6BC0" w:rsidP="009B6BC0">
            <w:pPr>
              <w:jc w:val="left"/>
              <w:rPr>
                <w:bCs/>
                <w:sz w:val="20"/>
                <w:szCs w:val="20"/>
              </w:rPr>
            </w:pPr>
            <w:r w:rsidRPr="009B6BC0">
              <w:rPr>
                <w:b/>
                <w:sz w:val="20"/>
                <w:szCs w:val="20"/>
              </w:rPr>
              <w:t>Notes autocollantes</w:t>
            </w:r>
            <w:r w:rsidRPr="009B6BC0">
              <w:rPr>
                <w:bCs/>
                <w:sz w:val="20"/>
                <w:szCs w:val="20"/>
              </w:rPr>
              <w:t xml:space="preserve"> - </w:t>
            </w:r>
            <w:r w:rsidR="008717A6">
              <w:rPr>
                <w:bCs/>
                <w:sz w:val="20"/>
                <w:szCs w:val="20"/>
              </w:rPr>
              <w:t>rétroaction</w:t>
            </w:r>
            <w:r w:rsidRPr="009B6BC0">
              <w:rPr>
                <w:bCs/>
                <w:sz w:val="20"/>
                <w:szCs w:val="20"/>
              </w:rPr>
              <w:t xml:space="preserve"> constructi</w:t>
            </w:r>
            <w:r w:rsidR="007E7EEE">
              <w:rPr>
                <w:bCs/>
                <w:sz w:val="20"/>
                <w:szCs w:val="20"/>
              </w:rPr>
              <w:t>ve</w:t>
            </w:r>
            <w:r w:rsidRPr="009B6BC0">
              <w:rPr>
                <w:bCs/>
                <w:sz w:val="20"/>
                <w:szCs w:val="20"/>
              </w:rPr>
              <w:t xml:space="preserve"> en temps opportun</w:t>
            </w:r>
            <w:r w:rsidR="003B2A4A">
              <w:rPr>
                <w:bCs/>
                <w:sz w:val="20"/>
                <w:szCs w:val="20"/>
              </w:rPr>
              <w:t>.</w:t>
            </w:r>
          </w:p>
          <w:p w14:paraId="39DFEFC0" w14:textId="77777777" w:rsidR="009B6BC0" w:rsidRPr="009B6BC0" w:rsidRDefault="009B6BC0" w:rsidP="009B6BC0">
            <w:pPr>
              <w:jc w:val="left"/>
              <w:rPr>
                <w:b/>
                <w:sz w:val="20"/>
                <w:szCs w:val="20"/>
              </w:rPr>
            </w:pPr>
            <w:r w:rsidRPr="009B6BC0">
              <w:rPr>
                <w:b/>
                <w:sz w:val="20"/>
                <w:szCs w:val="20"/>
              </w:rPr>
              <w:t>Démonstration</w:t>
            </w:r>
          </w:p>
          <w:p w14:paraId="5EFD6D7E" w14:textId="77777777" w:rsidR="009B6BC0" w:rsidRPr="009B6BC0" w:rsidRDefault="009B6BC0" w:rsidP="009B6BC0">
            <w:pPr>
              <w:jc w:val="left"/>
              <w:rPr>
                <w:b/>
                <w:sz w:val="20"/>
                <w:szCs w:val="20"/>
              </w:rPr>
            </w:pPr>
            <w:r w:rsidRPr="009B6BC0">
              <w:rPr>
                <w:b/>
                <w:sz w:val="20"/>
                <w:szCs w:val="20"/>
              </w:rPr>
              <w:t>Liste de contrôle</w:t>
            </w:r>
          </w:p>
          <w:p w14:paraId="04AE8F6E" w14:textId="3B5E6552" w:rsidR="0060347A" w:rsidRPr="009B6BC0" w:rsidRDefault="009B6BC0" w:rsidP="009B6BC0">
            <w:pPr>
              <w:spacing w:after="120"/>
              <w:jc w:val="left"/>
              <w:rPr>
                <w:b/>
                <w:sz w:val="20"/>
                <w:szCs w:val="20"/>
              </w:rPr>
            </w:pPr>
            <w:r w:rsidRPr="009B6BC0">
              <w:rPr>
                <w:b/>
                <w:sz w:val="20"/>
                <w:szCs w:val="20"/>
              </w:rPr>
              <w:t>Grille d'évaluation adaptée</w:t>
            </w:r>
          </w:p>
          <w:p w14:paraId="37C1225D" w14:textId="776E8A13" w:rsidR="0060347A" w:rsidRDefault="009B6BC0">
            <w:pPr>
              <w:jc w:val="left"/>
              <w:rPr>
                <w:b/>
                <w:sz w:val="20"/>
                <w:szCs w:val="20"/>
              </w:rPr>
            </w:pPr>
            <w:r>
              <w:rPr>
                <w:b/>
                <w:sz w:val="20"/>
                <w:szCs w:val="20"/>
              </w:rPr>
              <w:t>Évaluation sommative</w:t>
            </w:r>
          </w:p>
          <w:p w14:paraId="571C877C" w14:textId="77777777" w:rsidR="009B6BC0" w:rsidRPr="009B6BC0" w:rsidRDefault="009B6BC0" w:rsidP="009B6BC0">
            <w:pPr>
              <w:jc w:val="left"/>
              <w:rPr>
                <w:bCs/>
                <w:sz w:val="20"/>
                <w:szCs w:val="20"/>
              </w:rPr>
            </w:pPr>
            <w:r w:rsidRPr="009B6BC0">
              <w:rPr>
                <w:b/>
                <w:sz w:val="20"/>
                <w:szCs w:val="20"/>
              </w:rPr>
              <w:t>Liste de contrôle</w:t>
            </w:r>
            <w:r w:rsidRPr="009B6BC0">
              <w:rPr>
                <w:bCs/>
                <w:sz w:val="20"/>
                <w:szCs w:val="20"/>
              </w:rPr>
              <w:t xml:space="preserve"> dont les élèves se serviront pour s'assurer qu'ils sont sur la bonne voie.</w:t>
            </w:r>
          </w:p>
          <w:p w14:paraId="7C868738" w14:textId="77777777" w:rsidR="009B6BC0" w:rsidRPr="009B6BC0" w:rsidRDefault="009B6BC0" w:rsidP="009B6BC0">
            <w:pPr>
              <w:jc w:val="left"/>
              <w:rPr>
                <w:bCs/>
                <w:sz w:val="20"/>
                <w:szCs w:val="20"/>
              </w:rPr>
            </w:pPr>
            <w:r w:rsidRPr="009B6BC0">
              <w:rPr>
                <w:b/>
                <w:sz w:val="20"/>
                <w:szCs w:val="20"/>
              </w:rPr>
              <w:t>Notes autocollantes</w:t>
            </w:r>
            <w:r w:rsidRPr="009B6BC0">
              <w:rPr>
                <w:bCs/>
                <w:sz w:val="20"/>
                <w:szCs w:val="20"/>
              </w:rPr>
              <w:t xml:space="preserve"> : retour d'information sur leurs résultats.</w:t>
            </w:r>
          </w:p>
          <w:p w14:paraId="4FFE741E" w14:textId="77777777" w:rsidR="009B6BC0" w:rsidRPr="009B6BC0" w:rsidRDefault="009B6BC0" w:rsidP="006C0510">
            <w:pPr>
              <w:spacing w:before="120"/>
              <w:jc w:val="left"/>
              <w:rPr>
                <w:b/>
                <w:sz w:val="20"/>
                <w:szCs w:val="20"/>
                <w:u w:val="single"/>
              </w:rPr>
            </w:pPr>
            <w:r w:rsidRPr="009B6BC0">
              <w:rPr>
                <w:b/>
                <w:sz w:val="20"/>
                <w:szCs w:val="20"/>
                <w:u w:val="single"/>
              </w:rPr>
              <w:lastRenderedPageBreak/>
              <w:t>Évaluation par triangulation</w:t>
            </w:r>
          </w:p>
          <w:p w14:paraId="6FB977A4" w14:textId="69E3436E" w:rsidR="009B6BC0" w:rsidRPr="009B6BC0" w:rsidRDefault="009B6BC0" w:rsidP="009B6BC0">
            <w:pPr>
              <w:jc w:val="left"/>
              <w:rPr>
                <w:bCs/>
                <w:sz w:val="20"/>
                <w:szCs w:val="20"/>
              </w:rPr>
            </w:pPr>
            <w:r w:rsidRPr="009B6BC0">
              <w:rPr>
                <w:bCs/>
                <w:sz w:val="20"/>
                <w:szCs w:val="20"/>
              </w:rPr>
              <w:t>Discussion:  Posez des questions pour évaluer leur communication de l'application</w:t>
            </w:r>
            <w:r w:rsidR="003B2A4A">
              <w:rPr>
                <w:bCs/>
                <w:sz w:val="20"/>
                <w:szCs w:val="20"/>
              </w:rPr>
              <w:t>.</w:t>
            </w:r>
          </w:p>
          <w:p w14:paraId="392FB920" w14:textId="77777777" w:rsidR="009B6BC0" w:rsidRPr="009B6BC0" w:rsidRDefault="009B6BC0" w:rsidP="009B6BC0">
            <w:pPr>
              <w:jc w:val="left"/>
              <w:rPr>
                <w:bCs/>
                <w:sz w:val="20"/>
                <w:szCs w:val="20"/>
              </w:rPr>
            </w:pPr>
            <w:r w:rsidRPr="009B6BC0">
              <w:rPr>
                <w:b/>
                <w:sz w:val="20"/>
                <w:szCs w:val="20"/>
              </w:rPr>
              <w:t>Observation</w:t>
            </w:r>
            <w:r w:rsidRPr="009B6BC0">
              <w:rPr>
                <w:bCs/>
                <w:sz w:val="20"/>
                <w:szCs w:val="20"/>
              </w:rPr>
              <w:t>: Coiffure haute du style choisi.</w:t>
            </w:r>
          </w:p>
          <w:p w14:paraId="3FE5B774" w14:textId="76DDE5DA" w:rsidR="0060347A" w:rsidRDefault="009B6BC0" w:rsidP="009B6BC0">
            <w:pPr>
              <w:jc w:val="left"/>
              <w:rPr>
                <w:b/>
                <w:color w:val="0070C0"/>
                <w:sz w:val="20"/>
                <w:szCs w:val="20"/>
              </w:rPr>
            </w:pPr>
            <w:r w:rsidRPr="009B6BC0">
              <w:rPr>
                <w:b/>
                <w:sz w:val="20"/>
                <w:szCs w:val="20"/>
              </w:rPr>
              <w:t>Produit</w:t>
            </w:r>
            <w:r w:rsidRPr="009B6BC0">
              <w:rPr>
                <w:bCs/>
                <w:sz w:val="20"/>
                <w:szCs w:val="20"/>
              </w:rPr>
              <w:t>: Démonstration pratique de la coiffure haute finale.</w:t>
            </w:r>
          </w:p>
        </w:tc>
      </w:tr>
    </w:tbl>
    <w:p w14:paraId="3C1487A0" w14:textId="77777777" w:rsidR="0060347A" w:rsidRDefault="0060347A">
      <w:pPr>
        <w:spacing w:after="0"/>
        <w:jc w:val="left"/>
        <w:rPr>
          <w:rFonts w:ascii="Palatino Linotype" w:eastAsia="Palatino Linotype" w:hAnsi="Palatino Linotype" w:cs="Palatino Linotype"/>
          <w:b/>
          <w:color w:val="0070C0"/>
        </w:rPr>
      </w:pPr>
    </w:p>
    <w:tbl>
      <w:tblPr>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Caption w:val="Lesson Plan #3"/>
        <w:tblDescription w:val="This table is the lesson plan for the Practical Demonstration of chosen Updo. It states the students activities, curriculum content and teacher activities. This part of the table states the expected outcomes, assessment, motivation and curriculum expectations for the lesson."/>
      </w:tblPr>
      <w:tblGrid>
        <w:gridCol w:w="4531"/>
        <w:gridCol w:w="5634"/>
      </w:tblGrid>
      <w:tr w:rsidR="0060347A" w14:paraId="5305894F" w14:textId="77777777" w:rsidTr="0010760F">
        <w:trPr>
          <w:tblHeader/>
        </w:trPr>
        <w:tc>
          <w:tcPr>
            <w:tcW w:w="4531" w:type="dxa"/>
            <w:shd w:val="clear" w:color="auto" w:fill="FFC000"/>
          </w:tcPr>
          <w:p w14:paraId="7AA3E794" w14:textId="478030BC" w:rsidR="0060347A" w:rsidRDefault="004F7686">
            <w:pPr>
              <w:jc w:val="left"/>
              <w:rPr>
                <w:b/>
                <w:sz w:val="20"/>
                <w:szCs w:val="20"/>
              </w:rPr>
            </w:pPr>
            <w:r>
              <w:rPr>
                <w:b/>
                <w:sz w:val="20"/>
                <w:szCs w:val="20"/>
              </w:rPr>
              <w:t>Objectif</w:t>
            </w:r>
          </w:p>
        </w:tc>
        <w:tc>
          <w:tcPr>
            <w:tcW w:w="5634" w:type="dxa"/>
            <w:shd w:val="clear" w:color="auto" w:fill="FFC000"/>
          </w:tcPr>
          <w:p w14:paraId="7CF80C87" w14:textId="7588F85C" w:rsidR="0060347A" w:rsidRDefault="004F7686">
            <w:pPr>
              <w:jc w:val="left"/>
              <w:rPr>
                <w:b/>
                <w:sz w:val="20"/>
                <w:szCs w:val="20"/>
              </w:rPr>
            </w:pPr>
            <w:r>
              <w:rPr>
                <w:b/>
                <w:sz w:val="20"/>
                <w:szCs w:val="20"/>
              </w:rPr>
              <w:t>Attentes du curriculum</w:t>
            </w:r>
          </w:p>
        </w:tc>
      </w:tr>
      <w:tr w:rsidR="0060347A" w14:paraId="3A27752A" w14:textId="77777777" w:rsidTr="0010760F">
        <w:tc>
          <w:tcPr>
            <w:tcW w:w="4531" w:type="dxa"/>
          </w:tcPr>
          <w:p w14:paraId="57659947" w14:textId="1CD8502A" w:rsidR="00D948AB" w:rsidRDefault="00D948AB" w:rsidP="00277958">
            <w:pPr>
              <w:jc w:val="left"/>
              <w:rPr>
                <w:sz w:val="20"/>
                <w:szCs w:val="20"/>
              </w:rPr>
            </w:pPr>
            <w:r>
              <w:rPr>
                <w:sz w:val="20"/>
                <w:szCs w:val="20"/>
              </w:rPr>
              <w:t>(</w:t>
            </w:r>
            <w:r w:rsidRPr="002F6BF0">
              <w:rPr>
                <w:i/>
                <w:iCs/>
                <w:sz w:val="20"/>
                <w:szCs w:val="20"/>
              </w:rPr>
              <w:t>Le design de la coiffure commence par le fait d'avoir une vision.  La philosophie du design s'inspire de nombreuses sources : films, télévision, magazines, vidéos, même une personne dans la rue, n'importe où, peu</w:t>
            </w:r>
            <w:r w:rsidR="007E0E20">
              <w:rPr>
                <w:i/>
                <w:iCs/>
                <w:sz w:val="20"/>
                <w:szCs w:val="20"/>
              </w:rPr>
              <w:t>ven</w:t>
            </w:r>
            <w:r w:rsidRPr="002F6BF0">
              <w:rPr>
                <w:i/>
                <w:iCs/>
                <w:sz w:val="20"/>
                <w:szCs w:val="20"/>
              </w:rPr>
              <w:t>t déclencher le processus créatif."</w:t>
            </w:r>
            <w:r w:rsidRPr="002F6BF0">
              <w:rPr>
                <w:sz w:val="20"/>
                <w:szCs w:val="20"/>
              </w:rPr>
              <w:t xml:space="preserve"> </w:t>
            </w:r>
            <w:r>
              <w:rPr>
                <w:sz w:val="20"/>
                <w:szCs w:val="20"/>
              </w:rPr>
              <w:t>(</w:t>
            </w:r>
            <w:r w:rsidRPr="002F6BF0">
              <w:rPr>
                <w:sz w:val="20"/>
                <w:szCs w:val="20"/>
              </w:rPr>
              <w:t>Milady Standard Cosmetology</w:t>
            </w:r>
            <w:r>
              <w:rPr>
                <w:sz w:val="20"/>
                <w:szCs w:val="20"/>
              </w:rPr>
              <w:t>))</w:t>
            </w:r>
          </w:p>
          <w:p w14:paraId="3AB139E6" w14:textId="4525D4E8" w:rsidR="00277958" w:rsidRPr="00277958" w:rsidRDefault="00277958" w:rsidP="00277958">
            <w:pPr>
              <w:jc w:val="left"/>
              <w:rPr>
                <w:sz w:val="20"/>
                <w:szCs w:val="20"/>
              </w:rPr>
            </w:pPr>
            <w:r w:rsidRPr="00277958">
              <w:rPr>
                <w:sz w:val="20"/>
                <w:szCs w:val="20"/>
              </w:rPr>
              <w:t>“Hair design starts with having a vision.  The philosophy of design gathers inspiration from many sources: movies, TV, magazines, videos, even a person on the street, anywhere-can spark the creative process.” - Milady Standard Cosmetology</w:t>
            </w:r>
          </w:p>
          <w:p w14:paraId="3317FF7D" w14:textId="77777777" w:rsidR="00277958" w:rsidRDefault="00277958">
            <w:pPr>
              <w:jc w:val="left"/>
              <w:rPr>
                <w:sz w:val="20"/>
                <w:szCs w:val="20"/>
              </w:rPr>
            </w:pPr>
          </w:p>
          <w:p w14:paraId="167175B1" w14:textId="165D795F" w:rsidR="0060347A" w:rsidRDefault="0060347A">
            <w:pPr>
              <w:jc w:val="left"/>
              <w:rPr>
                <w:b/>
                <w:color w:val="0070C0"/>
                <w:sz w:val="20"/>
                <w:szCs w:val="20"/>
              </w:rPr>
            </w:pPr>
          </w:p>
        </w:tc>
        <w:tc>
          <w:tcPr>
            <w:tcW w:w="5634" w:type="dxa"/>
          </w:tcPr>
          <w:p w14:paraId="19BCC08C" w14:textId="051F4A4E" w:rsidR="0060347A" w:rsidRDefault="009D61B4">
            <w:pPr>
              <w:jc w:val="left"/>
              <w:rPr>
                <w:b/>
                <w:sz w:val="20"/>
                <w:szCs w:val="20"/>
              </w:rPr>
            </w:pPr>
            <w:r>
              <w:rPr>
                <w:b/>
                <w:sz w:val="20"/>
                <w:szCs w:val="20"/>
              </w:rPr>
              <w:t>Habileté d’apprentissage et habitudes de travail</w:t>
            </w:r>
            <w:r w:rsidR="00A34F04">
              <w:rPr>
                <w:b/>
                <w:sz w:val="20"/>
                <w:szCs w:val="20"/>
              </w:rPr>
              <w:t>:</w:t>
            </w:r>
          </w:p>
          <w:p w14:paraId="488638CD" w14:textId="77777777" w:rsidR="00D64D6A" w:rsidRDefault="00D64D6A" w:rsidP="0055457E">
            <w:pPr>
              <w:spacing w:before="120" w:after="60"/>
              <w:jc w:val="left"/>
              <w:rPr>
                <w:b/>
                <w:sz w:val="20"/>
                <w:szCs w:val="20"/>
              </w:rPr>
            </w:pPr>
            <w:r>
              <w:rPr>
                <w:b/>
                <w:sz w:val="20"/>
                <w:szCs w:val="20"/>
              </w:rPr>
              <w:t>Fiabilité</w:t>
            </w:r>
          </w:p>
          <w:p w14:paraId="336338CD" w14:textId="77777777" w:rsidR="00D64D6A" w:rsidRPr="00D64D6A" w:rsidRDefault="00D64D6A" w:rsidP="0055457E">
            <w:pPr>
              <w:pStyle w:val="ListParagraph"/>
              <w:numPr>
                <w:ilvl w:val="0"/>
                <w:numId w:val="26"/>
              </w:numPr>
              <w:spacing w:after="60"/>
              <w:ind w:left="241" w:hanging="241"/>
              <w:jc w:val="left"/>
              <w:rPr>
                <w:b/>
                <w:sz w:val="20"/>
                <w:szCs w:val="20"/>
              </w:rPr>
            </w:pPr>
            <w:r>
              <w:rPr>
                <w:sz w:val="20"/>
                <w:szCs w:val="20"/>
              </w:rPr>
              <w:t>A</w:t>
            </w:r>
            <w:r w:rsidRPr="00D64D6A">
              <w:rPr>
                <w:sz w:val="20"/>
                <w:szCs w:val="20"/>
              </w:rPr>
              <w:t>ssume ses responsabilités et respecte ses engagements au sein du milieu scolaire</w:t>
            </w:r>
            <w:r>
              <w:rPr>
                <w:sz w:val="20"/>
                <w:szCs w:val="20"/>
              </w:rPr>
              <w:t>.</w:t>
            </w:r>
          </w:p>
          <w:p w14:paraId="1CA24FF3" w14:textId="77777777" w:rsidR="00D64D6A" w:rsidRPr="00D64D6A" w:rsidRDefault="00D64D6A" w:rsidP="00D64D6A">
            <w:pPr>
              <w:pStyle w:val="ListParagraph"/>
              <w:numPr>
                <w:ilvl w:val="0"/>
                <w:numId w:val="26"/>
              </w:numPr>
              <w:ind w:left="241" w:hanging="241"/>
              <w:jc w:val="left"/>
              <w:rPr>
                <w:b/>
                <w:sz w:val="20"/>
                <w:szCs w:val="20"/>
              </w:rPr>
            </w:pPr>
            <w:r>
              <w:rPr>
                <w:sz w:val="20"/>
                <w:szCs w:val="20"/>
              </w:rPr>
              <w:t>T</w:t>
            </w:r>
            <w:r w:rsidRPr="00D64D6A">
              <w:rPr>
                <w:sz w:val="20"/>
                <w:szCs w:val="20"/>
              </w:rPr>
              <w:t>ermine ses travaux et ses devoirs et les remet à la date d’échéance convenue</w:t>
            </w:r>
            <w:r>
              <w:rPr>
                <w:sz w:val="20"/>
                <w:szCs w:val="20"/>
              </w:rPr>
              <w:t>.</w:t>
            </w:r>
          </w:p>
          <w:p w14:paraId="58F8FFF7" w14:textId="08A1DBD0" w:rsidR="002F6BF0" w:rsidRPr="00D64D6A" w:rsidRDefault="00D64D6A" w:rsidP="00D64D6A">
            <w:pPr>
              <w:pStyle w:val="ListParagraph"/>
              <w:numPr>
                <w:ilvl w:val="0"/>
                <w:numId w:val="26"/>
              </w:numPr>
              <w:ind w:left="241" w:hanging="241"/>
              <w:jc w:val="left"/>
              <w:rPr>
                <w:b/>
                <w:sz w:val="20"/>
                <w:szCs w:val="20"/>
              </w:rPr>
            </w:pPr>
            <w:r>
              <w:rPr>
                <w:sz w:val="20"/>
                <w:szCs w:val="20"/>
              </w:rPr>
              <w:t>G</w:t>
            </w:r>
            <w:r w:rsidRPr="00D64D6A">
              <w:rPr>
                <w:sz w:val="20"/>
                <w:szCs w:val="20"/>
              </w:rPr>
              <w:t>ère son comportement et en assume la responsabilité.</w:t>
            </w:r>
          </w:p>
          <w:p w14:paraId="303C620E" w14:textId="692F735A" w:rsidR="0060347A" w:rsidRDefault="00D64D6A" w:rsidP="0055457E">
            <w:pPr>
              <w:spacing w:after="60"/>
              <w:jc w:val="left"/>
              <w:rPr>
                <w:b/>
                <w:sz w:val="20"/>
                <w:szCs w:val="20"/>
              </w:rPr>
            </w:pPr>
            <w:r>
              <w:rPr>
                <w:b/>
                <w:sz w:val="20"/>
                <w:szCs w:val="20"/>
              </w:rPr>
              <w:t>Esprit de c</w:t>
            </w:r>
            <w:r w:rsidR="00A34F04">
              <w:rPr>
                <w:b/>
                <w:sz w:val="20"/>
                <w:szCs w:val="20"/>
              </w:rPr>
              <w:t>ollaboration</w:t>
            </w:r>
          </w:p>
          <w:p w14:paraId="75959635" w14:textId="77777777" w:rsidR="00D64D6A" w:rsidRDefault="00D64D6A" w:rsidP="0055457E">
            <w:pPr>
              <w:pStyle w:val="ListParagraph"/>
              <w:numPr>
                <w:ilvl w:val="0"/>
                <w:numId w:val="25"/>
              </w:numPr>
              <w:spacing w:after="60"/>
              <w:ind w:left="241" w:hanging="241"/>
              <w:jc w:val="left"/>
              <w:rPr>
                <w:sz w:val="20"/>
                <w:szCs w:val="20"/>
              </w:rPr>
            </w:pPr>
            <w:r w:rsidRPr="00D64D6A">
              <w:rPr>
                <w:sz w:val="20"/>
                <w:szCs w:val="20"/>
              </w:rPr>
              <w:t>Se montre ouvert par rapport aux idées, aux opinions, aux valeurs et aux traditions des autres</w:t>
            </w:r>
            <w:r w:rsidR="002F6BF0" w:rsidRPr="00D64D6A">
              <w:rPr>
                <w:sz w:val="20"/>
                <w:szCs w:val="20"/>
              </w:rPr>
              <w:t>.</w:t>
            </w:r>
          </w:p>
          <w:p w14:paraId="3F587B04" w14:textId="7DDF2B85" w:rsidR="002F6BF0" w:rsidRPr="00D64D6A" w:rsidRDefault="00D64D6A" w:rsidP="002F6BF0">
            <w:pPr>
              <w:pStyle w:val="ListParagraph"/>
              <w:numPr>
                <w:ilvl w:val="0"/>
                <w:numId w:val="25"/>
              </w:numPr>
              <w:ind w:left="241" w:hanging="241"/>
              <w:jc w:val="left"/>
              <w:rPr>
                <w:sz w:val="20"/>
                <w:szCs w:val="20"/>
              </w:rPr>
            </w:pPr>
            <w:r w:rsidRPr="00D64D6A">
              <w:rPr>
                <w:sz w:val="20"/>
                <w:szCs w:val="20"/>
              </w:rPr>
              <w:t>Partage les renseignements, les ressources et l’expertise dans l’accomplissement des tâches afin de résoudre les problèmes, de prendre des décisions et de stimuler l’esprit critique.</w:t>
            </w:r>
          </w:p>
          <w:p w14:paraId="1EB0C226" w14:textId="6B50CDE2" w:rsidR="0060347A" w:rsidRDefault="00D64D6A" w:rsidP="0055457E">
            <w:pPr>
              <w:spacing w:after="60"/>
              <w:jc w:val="left"/>
              <w:rPr>
                <w:b/>
                <w:sz w:val="20"/>
                <w:szCs w:val="20"/>
              </w:rPr>
            </w:pPr>
            <w:r>
              <w:rPr>
                <w:b/>
                <w:sz w:val="20"/>
                <w:szCs w:val="20"/>
              </w:rPr>
              <w:t>Sens de l’organisation</w:t>
            </w:r>
          </w:p>
          <w:p w14:paraId="0CC2DF37" w14:textId="72E5FD4A" w:rsidR="00D64D6A" w:rsidRDefault="00785C3A" w:rsidP="0055457E">
            <w:pPr>
              <w:pStyle w:val="ListParagraph"/>
              <w:numPr>
                <w:ilvl w:val="0"/>
                <w:numId w:val="25"/>
              </w:numPr>
              <w:spacing w:after="60"/>
              <w:ind w:left="241" w:hanging="284"/>
              <w:jc w:val="left"/>
              <w:rPr>
                <w:sz w:val="20"/>
                <w:szCs w:val="20"/>
              </w:rPr>
            </w:pPr>
            <w:r w:rsidRPr="00D64D6A">
              <w:rPr>
                <w:sz w:val="20"/>
                <w:szCs w:val="20"/>
              </w:rPr>
              <w:t>Conçoi</w:t>
            </w:r>
            <w:r w:rsidR="002701E5">
              <w:rPr>
                <w:sz w:val="20"/>
                <w:szCs w:val="20"/>
              </w:rPr>
              <w:t>s</w:t>
            </w:r>
            <w:r w:rsidRPr="00D64D6A">
              <w:rPr>
                <w:sz w:val="20"/>
                <w:szCs w:val="20"/>
              </w:rPr>
              <w:t xml:space="preserve"> et met</w:t>
            </w:r>
            <w:r w:rsidR="00857890">
              <w:rPr>
                <w:sz w:val="20"/>
                <w:szCs w:val="20"/>
              </w:rPr>
              <w:t>s</w:t>
            </w:r>
            <w:r w:rsidRPr="00D64D6A">
              <w:rPr>
                <w:sz w:val="20"/>
                <w:szCs w:val="20"/>
              </w:rPr>
              <w:t xml:space="preserve"> en œuvre un processus et un plan pour terminer son travail</w:t>
            </w:r>
            <w:r w:rsidR="00D64D6A" w:rsidRPr="00D64D6A">
              <w:rPr>
                <w:sz w:val="20"/>
                <w:szCs w:val="20"/>
              </w:rPr>
              <w:t>.</w:t>
            </w:r>
          </w:p>
          <w:p w14:paraId="61C485D3" w14:textId="77777777" w:rsidR="00D64D6A" w:rsidRDefault="00D64D6A" w:rsidP="00D64D6A">
            <w:pPr>
              <w:pStyle w:val="ListParagraph"/>
              <w:numPr>
                <w:ilvl w:val="0"/>
                <w:numId w:val="25"/>
              </w:numPr>
              <w:ind w:left="241" w:hanging="284"/>
              <w:jc w:val="left"/>
              <w:rPr>
                <w:sz w:val="20"/>
                <w:szCs w:val="20"/>
              </w:rPr>
            </w:pPr>
            <w:r w:rsidRPr="00D64D6A">
              <w:rPr>
                <w:sz w:val="20"/>
                <w:szCs w:val="20"/>
              </w:rPr>
              <w:t>Détermine</w:t>
            </w:r>
            <w:r w:rsidR="00785C3A" w:rsidRPr="00D64D6A">
              <w:rPr>
                <w:sz w:val="20"/>
                <w:szCs w:val="20"/>
              </w:rPr>
              <w:t xml:space="preserve"> les priorités et gère son emploi du temps de façon à terminer les tâches et à atteindre </w:t>
            </w:r>
            <w:r w:rsidRPr="00D64D6A">
              <w:rPr>
                <w:sz w:val="20"/>
                <w:szCs w:val="20"/>
              </w:rPr>
              <w:t>les objectifs.</w:t>
            </w:r>
          </w:p>
          <w:p w14:paraId="0E43F5C4" w14:textId="77777777" w:rsidR="00D64D6A" w:rsidRDefault="00D64D6A" w:rsidP="00D64D6A">
            <w:pPr>
              <w:pStyle w:val="ListParagraph"/>
              <w:numPr>
                <w:ilvl w:val="0"/>
                <w:numId w:val="25"/>
              </w:numPr>
              <w:ind w:left="241" w:hanging="284"/>
              <w:jc w:val="left"/>
              <w:rPr>
                <w:sz w:val="20"/>
                <w:szCs w:val="20"/>
              </w:rPr>
            </w:pPr>
            <w:r w:rsidRPr="00D64D6A">
              <w:rPr>
                <w:sz w:val="20"/>
                <w:szCs w:val="20"/>
              </w:rPr>
              <w:t>I</w:t>
            </w:r>
            <w:r w:rsidR="00785C3A" w:rsidRPr="00D64D6A">
              <w:rPr>
                <w:sz w:val="20"/>
                <w:szCs w:val="20"/>
              </w:rPr>
              <w:t>dentifie,</w:t>
            </w:r>
            <w:r w:rsidRPr="00D64D6A">
              <w:rPr>
                <w:sz w:val="20"/>
                <w:szCs w:val="20"/>
              </w:rPr>
              <w:t xml:space="preserve"> </w:t>
            </w:r>
            <w:r w:rsidR="00785C3A" w:rsidRPr="00D64D6A">
              <w:rPr>
                <w:sz w:val="20"/>
                <w:szCs w:val="20"/>
              </w:rPr>
              <w:t>rassemble,</w:t>
            </w:r>
            <w:r w:rsidRPr="00D64D6A">
              <w:rPr>
                <w:sz w:val="20"/>
                <w:szCs w:val="20"/>
              </w:rPr>
              <w:t xml:space="preserve"> </w:t>
            </w:r>
            <w:r w:rsidR="00785C3A" w:rsidRPr="00D64D6A">
              <w:rPr>
                <w:sz w:val="20"/>
                <w:szCs w:val="20"/>
              </w:rPr>
              <w:t xml:space="preserve">évalue et utilise des </w:t>
            </w:r>
            <w:r w:rsidRPr="00D64D6A">
              <w:rPr>
                <w:sz w:val="20"/>
                <w:szCs w:val="20"/>
              </w:rPr>
              <w:t>renseignements, des</w:t>
            </w:r>
            <w:r w:rsidR="00785C3A" w:rsidRPr="00D64D6A">
              <w:rPr>
                <w:sz w:val="20"/>
                <w:szCs w:val="20"/>
              </w:rPr>
              <w:t xml:space="preserve"> moyens technologiques et des ressources pour terminer les tâches.</w:t>
            </w:r>
          </w:p>
          <w:p w14:paraId="24B4D5E1" w14:textId="5019F11E" w:rsidR="0060347A" w:rsidRPr="00D64D6A" w:rsidRDefault="00D64D6A" w:rsidP="0055457E">
            <w:pPr>
              <w:spacing w:after="60"/>
              <w:ind w:left="-43"/>
              <w:jc w:val="left"/>
              <w:rPr>
                <w:sz w:val="20"/>
                <w:szCs w:val="20"/>
              </w:rPr>
            </w:pPr>
            <w:r w:rsidRPr="00D64D6A">
              <w:rPr>
                <w:b/>
                <w:sz w:val="20"/>
                <w:szCs w:val="20"/>
              </w:rPr>
              <w:t>Sens de l’i</w:t>
            </w:r>
            <w:r w:rsidR="00A34F04" w:rsidRPr="00D64D6A">
              <w:rPr>
                <w:b/>
                <w:sz w:val="20"/>
                <w:szCs w:val="20"/>
              </w:rPr>
              <w:t>nitiative</w:t>
            </w:r>
          </w:p>
          <w:p w14:paraId="6206D308" w14:textId="77777777" w:rsidR="00D64D6A" w:rsidRDefault="00D64D6A" w:rsidP="0055457E">
            <w:pPr>
              <w:pStyle w:val="ListParagraph"/>
              <w:numPr>
                <w:ilvl w:val="0"/>
                <w:numId w:val="25"/>
              </w:numPr>
              <w:spacing w:after="60"/>
              <w:ind w:left="241" w:hanging="241"/>
              <w:jc w:val="left"/>
              <w:rPr>
                <w:sz w:val="20"/>
                <w:szCs w:val="20"/>
              </w:rPr>
            </w:pPr>
            <w:r w:rsidRPr="00D64D6A">
              <w:rPr>
                <w:sz w:val="20"/>
                <w:szCs w:val="20"/>
              </w:rPr>
              <w:t>Manifeste de l’intérêt et de la curiosité dans un contexte d’apprentissage.</w:t>
            </w:r>
          </w:p>
          <w:p w14:paraId="16263892" w14:textId="77777777" w:rsidR="00D64D6A" w:rsidRDefault="00D64D6A" w:rsidP="00D64D6A">
            <w:pPr>
              <w:pStyle w:val="ListParagraph"/>
              <w:numPr>
                <w:ilvl w:val="0"/>
                <w:numId w:val="25"/>
              </w:numPr>
              <w:ind w:left="241" w:hanging="241"/>
              <w:jc w:val="left"/>
              <w:rPr>
                <w:sz w:val="20"/>
                <w:szCs w:val="20"/>
              </w:rPr>
            </w:pPr>
            <w:r w:rsidRPr="00D64D6A">
              <w:rPr>
                <w:sz w:val="20"/>
                <w:szCs w:val="20"/>
              </w:rPr>
              <w:t>Aborde les nouvelles tâches avec un esprit ouvert.</w:t>
            </w:r>
          </w:p>
          <w:p w14:paraId="4377691D" w14:textId="17771D20" w:rsidR="00D64D6A" w:rsidRDefault="00D64D6A" w:rsidP="00D64D6A">
            <w:pPr>
              <w:pStyle w:val="ListParagraph"/>
              <w:numPr>
                <w:ilvl w:val="0"/>
                <w:numId w:val="25"/>
              </w:numPr>
              <w:ind w:left="241" w:hanging="241"/>
              <w:jc w:val="left"/>
              <w:rPr>
                <w:sz w:val="20"/>
                <w:szCs w:val="20"/>
              </w:rPr>
            </w:pPr>
            <w:r w:rsidRPr="00D64D6A">
              <w:rPr>
                <w:sz w:val="20"/>
                <w:szCs w:val="20"/>
              </w:rPr>
              <w:t>Reconna</w:t>
            </w:r>
            <w:r w:rsidR="008D4B64">
              <w:rPr>
                <w:sz w:val="20"/>
                <w:szCs w:val="20"/>
              </w:rPr>
              <w:t>is</w:t>
            </w:r>
            <w:r w:rsidRPr="00D64D6A">
              <w:rPr>
                <w:sz w:val="20"/>
                <w:szCs w:val="20"/>
              </w:rPr>
              <w:t xml:space="preserve"> et défend</w:t>
            </w:r>
            <w:r w:rsidR="001932E7">
              <w:rPr>
                <w:sz w:val="20"/>
                <w:szCs w:val="20"/>
              </w:rPr>
              <w:t>s</w:t>
            </w:r>
            <w:r w:rsidRPr="00D64D6A">
              <w:rPr>
                <w:sz w:val="20"/>
                <w:szCs w:val="20"/>
              </w:rPr>
              <w:t>, de façon appropriée, ses droits et ses responsabilités ainsi que ceux des autres.</w:t>
            </w:r>
          </w:p>
          <w:p w14:paraId="1F952657" w14:textId="4FCB4087" w:rsidR="0060347A" w:rsidRPr="00D64D6A" w:rsidRDefault="00D64D6A" w:rsidP="00D64D6A">
            <w:pPr>
              <w:pStyle w:val="ListParagraph"/>
              <w:numPr>
                <w:ilvl w:val="0"/>
                <w:numId w:val="25"/>
              </w:numPr>
              <w:ind w:left="241" w:hanging="241"/>
              <w:jc w:val="left"/>
              <w:rPr>
                <w:sz w:val="20"/>
                <w:szCs w:val="20"/>
              </w:rPr>
            </w:pPr>
            <w:r w:rsidRPr="00D64D6A">
              <w:rPr>
                <w:sz w:val="20"/>
                <w:szCs w:val="20"/>
              </w:rPr>
              <w:lastRenderedPageBreak/>
              <w:t>Cherche et exploite de nouvelles idées et possibilités pour favoriser ses apprentissages.</w:t>
            </w:r>
          </w:p>
          <w:p w14:paraId="37ECA0E3" w14:textId="28F62A25" w:rsidR="0060347A" w:rsidRDefault="00C85198" w:rsidP="0055457E">
            <w:pPr>
              <w:spacing w:after="60"/>
              <w:jc w:val="left"/>
              <w:rPr>
                <w:b/>
                <w:sz w:val="20"/>
                <w:szCs w:val="20"/>
              </w:rPr>
            </w:pPr>
            <w:r>
              <w:rPr>
                <w:b/>
                <w:sz w:val="20"/>
                <w:szCs w:val="20"/>
              </w:rPr>
              <w:t>Autonomie</w:t>
            </w:r>
          </w:p>
          <w:p w14:paraId="09964D65" w14:textId="4E4217FC" w:rsidR="00D64D6A" w:rsidRPr="00D64D6A" w:rsidRDefault="00D64D6A" w:rsidP="0055457E">
            <w:pPr>
              <w:pStyle w:val="ListParagraph"/>
              <w:numPr>
                <w:ilvl w:val="0"/>
                <w:numId w:val="25"/>
              </w:numPr>
              <w:spacing w:after="60"/>
              <w:ind w:left="241" w:hanging="241"/>
              <w:jc w:val="left"/>
              <w:rPr>
                <w:b/>
                <w:sz w:val="20"/>
                <w:szCs w:val="20"/>
              </w:rPr>
            </w:pPr>
            <w:r>
              <w:rPr>
                <w:sz w:val="20"/>
                <w:szCs w:val="20"/>
              </w:rPr>
              <w:t>F</w:t>
            </w:r>
            <w:r w:rsidRPr="00D64D6A">
              <w:rPr>
                <w:sz w:val="20"/>
                <w:szCs w:val="20"/>
              </w:rPr>
              <w:t>ai</w:t>
            </w:r>
            <w:r w:rsidR="00CD2EBF">
              <w:rPr>
                <w:sz w:val="20"/>
                <w:szCs w:val="20"/>
              </w:rPr>
              <w:t>s</w:t>
            </w:r>
            <w:r w:rsidRPr="00D64D6A">
              <w:rPr>
                <w:sz w:val="20"/>
                <w:szCs w:val="20"/>
              </w:rPr>
              <w:t>,</w:t>
            </w:r>
            <w:r>
              <w:rPr>
                <w:sz w:val="20"/>
                <w:szCs w:val="20"/>
              </w:rPr>
              <w:t xml:space="preserve"> </w:t>
            </w:r>
            <w:r w:rsidRPr="00D64D6A">
              <w:rPr>
                <w:sz w:val="20"/>
                <w:szCs w:val="20"/>
              </w:rPr>
              <w:t>de façon autonome,</w:t>
            </w:r>
            <w:r>
              <w:rPr>
                <w:sz w:val="20"/>
                <w:szCs w:val="20"/>
              </w:rPr>
              <w:t xml:space="preserve"> </w:t>
            </w:r>
            <w:r w:rsidRPr="00D64D6A">
              <w:rPr>
                <w:sz w:val="20"/>
                <w:szCs w:val="20"/>
              </w:rPr>
              <w:t>des plans,</w:t>
            </w:r>
            <w:r>
              <w:rPr>
                <w:sz w:val="20"/>
                <w:szCs w:val="20"/>
              </w:rPr>
              <w:t xml:space="preserve"> </w:t>
            </w:r>
            <w:r w:rsidRPr="00D64D6A">
              <w:rPr>
                <w:sz w:val="20"/>
                <w:szCs w:val="20"/>
              </w:rPr>
              <w:t>des suivis,</w:t>
            </w:r>
            <w:r>
              <w:rPr>
                <w:sz w:val="20"/>
                <w:szCs w:val="20"/>
              </w:rPr>
              <w:t xml:space="preserve"> </w:t>
            </w:r>
            <w:r w:rsidRPr="00D64D6A">
              <w:rPr>
                <w:sz w:val="20"/>
                <w:szCs w:val="20"/>
              </w:rPr>
              <w:t>des évaluations et des révisions</w:t>
            </w:r>
            <w:r>
              <w:rPr>
                <w:sz w:val="20"/>
                <w:szCs w:val="20"/>
              </w:rPr>
              <w:t xml:space="preserve"> </w:t>
            </w:r>
            <w:r w:rsidRPr="00D64D6A">
              <w:rPr>
                <w:sz w:val="20"/>
                <w:szCs w:val="20"/>
              </w:rPr>
              <w:t>afin de terminer les tâches et d’atteindre les objectifs</w:t>
            </w:r>
            <w:r>
              <w:rPr>
                <w:sz w:val="20"/>
                <w:szCs w:val="20"/>
              </w:rPr>
              <w:t>.</w:t>
            </w:r>
          </w:p>
          <w:p w14:paraId="19783FCE" w14:textId="77777777" w:rsidR="00D64D6A" w:rsidRPr="00D64D6A" w:rsidRDefault="00D64D6A" w:rsidP="00D64D6A">
            <w:pPr>
              <w:pStyle w:val="ListParagraph"/>
              <w:numPr>
                <w:ilvl w:val="0"/>
                <w:numId w:val="25"/>
              </w:numPr>
              <w:ind w:left="241" w:hanging="241"/>
              <w:jc w:val="left"/>
              <w:rPr>
                <w:b/>
                <w:sz w:val="20"/>
                <w:szCs w:val="20"/>
              </w:rPr>
            </w:pPr>
            <w:r>
              <w:rPr>
                <w:sz w:val="20"/>
                <w:szCs w:val="20"/>
              </w:rPr>
              <w:t>U</w:t>
            </w:r>
            <w:r w:rsidRPr="00D64D6A">
              <w:rPr>
                <w:sz w:val="20"/>
                <w:szCs w:val="20"/>
              </w:rPr>
              <w:t>tilise efficacement le temps alloué en classe pour terminer ses tâches</w:t>
            </w:r>
            <w:r>
              <w:rPr>
                <w:sz w:val="20"/>
                <w:szCs w:val="20"/>
              </w:rPr>
              <w:t>.</w:t>
            </w:r>
          </w:p>
          <w:p w14:paraId="625C1E38" w14:textId="3B106271" w:rsidR="0060347A" w:rsidRPr="00D64D6A" w:rsidRDefault="00D64D6A" w:rsidP="00D64D6A">
            <w:pPr>
              <w:pStyle w:val="ListParagraph"/>
              <w:numPr>
                <w:ilvl w:val="0"/>
                <w:numId w:val="25"/>
              </w:numPr>
              <w:ind w:left="241" w:hanging="241"/>
              <w:jc w:val="left"/>
              <w:rPr>
                <w:b/>
                <w:sz w:val="20"/>
                <w:szCs w:val="20"/>
              </w:rPr>
            </w:pPr>
            <w:r>
              <w:rPr>
                <w:sz w:val="20"/>
                <w:szCs w:val="20"/>
              </w:rPr>
              <w:t>R</w:t>
            </w:r>
            <w:r w:rsidRPr="00D64D6A">
              <w:rPr>
                <w:sz w:val="20"/>
                <w:szCs w:val="20"/>
              </w:rPr>
              <w:t>especte les routines et les consignes de manière indépendante.</w:t>
            </w:r>
          </w:p>
          <w:p w14:paraId="03003139" w14:textId="4E0634A5" w:rsidR="0060347A" w:rsidRDefault="00C85198" w:rsidP="0055457E">
            <w:pPr>
              <w:spacing w:after="60"/>
              <w:jc w:val="left"/>
              <w:rPr>
                <w:b/>
                <w:sz w:val="20"/>
                <w:szCs w:val="20"/>
              </w:rPr>
            </w:pPr>
            <w:r>
              <w:rPr>
                <w:b/>
                <w:sz w:val="20"/>
                <w:szCs w:val="20"/>
              </w:rPr>
              <w:t>Autorégulation</w:t>
            </w:r>
          </w:p>
          <w:p w14:paraId="124CD71C" w14:textId="3C5A21E8" w:rsidR="00D64D6A" w:rsidRDefault="00D64D6A" w:rsidP="0055457E">
            <w:pPr>
              <w:pStyle w:val="ListParagraph"/>
              <w:numPr>
                <w:ilvl w:val="0"/>
                <w:numId w:val="25"/>
              </w:numPr>
              <w:spacing w:after="60"/>
              <w:ind w:left="241" w:hanging="284"/>
              <w:jc w:val="left"/>
              <w:rPr>
                <w:sz w:val="20"/>
                <w:szCs w:val="20"/>
              </w:rPr>
            </w:pPr>
            <w:r>
              <w:rPr>
                <w:sz w:val="20"/>
                <w:szCs w:val="20"/>
              </w:rPr>
              <w:t>D</w:t>
            </w:r>
            <w:r w:rsidRPr="00D64D6A">
              <w:rPr>
                <w:sz w:val="20"/>
                <w:szCs w:val="20"/>
              </w:rPr>
              <w:t>irige ses apprentissages par l’établissement d’objectifs d’apprentissage personnels et le suivi de ses progrès</w:t>
            </w:r>
            <w:r>
              <w:rPr>
                <w:sz w:val="20"/>
                <w:szCs w:val="20"/>
              </w:rPr>
              <w:t>.</w:t>
            </w:r>
          </w:p>
          <w:p w14:paraId="25C8B64F" w14:textId="05DE277C" w:rsidR="00D64D6A" w:rsidRDefault="00D64D6A" w:rsidP="00D64D6A">
            <w:pPr>
              <w:pStyle w:val="ListParagraph"/>
              <w:numPr>
                <w:ilvl w:val="0"/>
                <w:numId w:val="25"/>
              </w:numPr>
              <w:ind w:left="241" w:hanging="284"/>
              <w:jc w:val="left"/>
              <w:rPr>
                <w:sz w:val="20"/>
                <w:szCs w:val="20"/>
              </w:rPr>
            </w:pPr>
            <w:r w:rsidRPr="00D64D6A">
              <w:rPr>
                <w:sz w:val="20"/>
                <w:szCs w:val="20"/>
              </w:rPr>
              <w:t>Demande des éclaircissements ou de l’aide au besoin</w:t>
            </w:r>
            <w:r>
              <w:rPr>
                <w:sz w:val="20"/>
                <w:szCs w:val="20"/>
              </w:rPr>
              <w:t>.</w:t>
            </w:r>
          </w:p>
          <w:p w14:paraId="2C259C93" w14:textId="6ECA0C48" w:rsidR="0060347A" w:rsidRPr="0055457E" w:rsidRDefault="00D64D6A" w:rsidP="00685BDD">
            <w:pPr>
              <w:pStyle w:val="ListParagraph"/>
              <w:numPr>
                <w:ilvl w:val="0"/>
                <w:numId w:val="25"/>
              </w:numPr>
              <w:ind w:left="241" w:hanging="284"/>
              <w:jc w:val="left"/>
              <w:rPr>
                <w:sz w:val="20"/>
                <w:szCs w:val="20"/>
              </w:rPr>
            </w:pPr>
            <w:r w:rsidRPr="0055457E">
              <w:rPr>
                <w:sz w:val="20"/>
                <w:szCs w:val="20"/>
              </w:rPr>
              <w:t>Fait preuve de persévérance et s’efforce de relever les défis.</w:t>
            </w:r>
          </w:p>
          <w:p w14:paraId="714689F5" w14:textId="3A0BDAFB" w:rsidR="0060347A" w:rsidRDefault="00D64D6A" w:rsidP="008A05F4">
            <w:pPr>
              <w:jc w:val="left"/>
              <w:rPr>
                <w:sz w:val="20"/>
                <w:szCs w:val="20"/>
              </w:rPr>
            </w:pPr>
            <w:r>
              <w:rPr>
                <w:b/>
                <w:sz w:val="20"/>
                <w:szCs w:val="20"/>
              </w:rPr>
              <w:t>Attentes du curriculum</w:t>
            </w:r>
            <w:r w:rsidR="00A34F04">
              <w:rPr>
                <w:sz w:val="20"/>
                <w:szCs w:val="20"/>
              </w:rPr>
              <w:t>: A2.1, A2.2, A2.3, B1.1, B1.2, B1.3, B1.4, B1.5, B2.1, B2.2, B2.3, D1.1, D2.4</w:t>
            </w:r>
          </w:p>
        </w:tc>
      </w:tr>
    </w:tbl>
    <w:p w14:paraId="4293656F" w14:textId="77777777" w:rsidR="0010760F" w:rsidRDefault="0010760F">
      <w:pPr>
        <w:spacing w:after="0"/>
        <w:jc w:val="left"/>
        <w:rPr>
          <w:rFonts w:ascii="Palatino Linotype" w:eastAsia="Palatino Linotype" w:hAnsi="Palatino Linotype" w:cs="Palatino Linotype"/>
          <w:b/>
          <w:color w:val="0070C0"/>
        </w:rPr>
        <w:sectPr w:rsidR="0010760F" w:rsidSect="00097BC1">
          <w:footerReference w:type="default" r:id="rId31"/>
          <w:type w:val="continuous"/>
          <w:pgSz w:w="12240" w:h="15840" w:code="1"/>
          <w:pgMar w:top="838" w:right="1152" w:bottom="1728" w:left="1440" w:header="720" w:footer="720" w:gutter="0"/>
          <w:pgNumType w:start="3"/>
          <w:cols w:space="720"/>
        </w:sectPr>
      </w:pPr>
    </w:p>
    <w:tbl>
      <w:tblPr>
        <w:tblpPr w:leftFromText="180" w:rightFromText="180" w:vertAnchor="text" w:horzAnchor="margin" w:tblpY="-190"/>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Caption w:val="Lesson Plan #3"/>
        <w:tblDescription w:val="This table is the lesson plan for the Practical Demonstration of chosen Updo. It states the students activities, curriculum content and teacher activities. This part of the table states the reflections amd materials required for the lesson."/>
      </w:tblPr>
      <w:tblGrid>
        <w:gridCol w:w="5035"/>
        <w:gridCol w:w="5130"/>
      </w:tblGrid>
      <w:tr w:rsidR="002D61E6" w14:paraId="5EAD5C00" w14:textId="77777777" w:rsidTr="002D61E6">
        <w:trPr>
          <w:tblHeader/>
        </w:trPr>
        <w:tc>
          <w:tcPr>
            <w:tcW w:w="5035" w:type="dxa"/>
            <w:shd w:val="clear" w:color="auto" w:fill="FFC000"/>
          </w:tcPr>
          <w:p w14:paraId="509B7377" w14:textId="77777777" w:rsidR="002D61E6" w:rsidRDefault="002D61E6" w:rsidP="002D61E6">
            <w:pPr>
              <w:jc w:val="left"/>
              <w:rPr>
                <w:b/>
                <w:sz w:val="20"/>
                <w:szCs w:val="20"/>
              </w:rPr>
            </w:pPr>
            <w:r>
              <w:rPr>
                <w:b/>
                <w:sz w:val="20"/>
                <w:szCs w:val="20"/>
              </w:rPr>
              <w:t>Réflexions</w:t>
            </w:r>
          </w:p>
        </w:tc>
        <w:tc>
          <w:tcPr>
            <w:tcW w:w="5130" w:type="dxa"/>
            <w:shd w:val="clear" w:color="auto" w:fill="FFC000"/>
          </w:tcPr>
          <w:p w14:paraId="76A979AA" w14:textId="77777777" w:rsidR="002D61E6" w:rsidRDefault="002D61E6" w:rsidP="002D61E6">
            <w:pPr>
              <w:jc w:val="left"/>
              <w:rPr>
                <w:b/>
                <w:sz w:val="20"/>
                <w:szCs w:val="20"/>
              </w:rPr>
            </w:pPr>
            <w:r>
              <w:rPr>
                <w:b/>
                <w:sz w:val="20"/>
                <w:szCs w:val="20"/>
              </w:rPr>
              <w:t>Matériel pédagogique</w:t>
            </w:r>
          </w:p>
        </w:tc>
      </w:tr>
      <w:tr w:rsidR="002D61E6" w14:paraId="721740DD" w14:textId="77777777" w:rsidTr="002D61E6">
        <w:tc>
          <w:tcPr>
            <w:tcW w:w="5035" w:type="dxa"/>
          </w:tcPr>
          <w:p w14:paraId="3BAF65E9" w14:textId="77777777" w:rsidR="002D61E6" w:rsidRDefault="002D61E6" w:rsidP="008A05F4">
            <w:pPr>
              <w:spacing w:after="100"/>
              <w:jc w:val="left"/>
              <w:rPr>
                <w:sz w:val="20"/>
                <w:szCs w:val="20"/>
              </w:rPr>
            </w:pPr>
            <w:r>
              <w:rPr>
                <w:sz w:val="20"/>
                <w:szCs w:val="20"/>
              </w:rPr>
              <w:t>Liste de contrôle</w:t>
            </w:r>
          </w:p>
          <w:p w14:paraId="52E5636D" w14:textId="77777777" w:rsidR="002D61E6" w:rsidRDefault="002D61E6" w:rsidP="008A05F4">
            <w:pPr>
              <w:spacing w:after="100"/>
              <w:jc w:val="left"/>
              <w:rPr>
                <w:sz w:val="20"/>
                <w:szCs w:val="20"/>
              </w:rPr>
            </w:pPr>
            <w:r>
              <w:rPr>
                <w:sz w:val="20"/>
                <w:szCs w:val="20"/>
              </w:rPr>
              <w:t>Rédaction d’une réflexion</w:t>
            </w:r>
          </w:p>
          <w:p w14:paraId="452426E3" w14:textId="77777777" w:rsidR="002D61E6" w:rsidRDefault="002D61E6" w:rsidP="008A05F4">
            <w:pPr>
              <w:spacing w:after="100"/>
              <w:jc w:val="left"/>
              <w:rPr>
                <w:sz w:val="20"/>
                <w:szCs w:val="20"/>
              </w:rPr>
            </w:pPr>
            <w:r>
              <w:rPr>
                <w:sz w:val="20"/>
                <w:szCs w:val="20"/>
              </w:rPr>
              <w:t>Croquis</w:t>
            </w:r>
          </w:p>
          <w:p w14:paraId="16F4A796" w14:textId="77777777" w:rsidR="002D61E6" w:rsidRDefault="002D61E6" w:rsidP="008A05F4">
            <w:pPr>
              <w:spacing w:after="100"/>
              <w:jc w:val="left"/>
              <w:rPr>
                <w:sz w:val="20"/>
                <w:szCs w:val="20"/>
              </w:rPr>
            </w:pPr>
            <w:r>
              <w:rPr>
                <w:sz w:val="20"/>
                <w:szCs w:val="20"/>
              </w:rPr>
              <w:t>Enregistrement vocal</w:t>
            </w:r>
          </w:p>
        </w:tc>
        <w:tc>
          <w:tcPr>
            <w:tcW w:w="5130" w:type="dxa"/>
          </w:tcPr>
          <w:p w14:paraId="42CDE628" w14:textId="77777777" w:rsidR="002D61E6" w:rsidRPr="0010760F" w:rsidRDefault="002D61E6" w:rsidP="008A05F4">
            <w:pPr>
              <w:spacing w:after="100"/>
              <w:jc w:val="left"/>
              <w:rPr>
                <w:sz w:val="20"/>
                <w:szCs w:val="20"/>
              </w:rPr>
            </w:pPr>
            <w:r w:rsidRPr="0010760F">
              <w:rPr>
                <w:sz w:val="20"/>
                <w:szCs w:val="20"/>
              </w:rPr>
              <w:t>Ma</w:t>
            </w:r>
            <w:r>
              <w:rPr>
                <w:sz w:val="20"/>
                <w:szCs w:val="20"/>
              </w:rPr>
              <w:t>nnequin</w:t>
            </w:r>
          </w:p>
          <w:p w14:paraId="70035D00" w14:textId="77777777" w:rsidR="002D61E6" w:rsidRPr="0010760F" w:rsidRDefault="002D61E6" w:rsidP="008A05F4">
            <w:pPr>
              <w:spacing w:after="100"/>
              <w:jc w:val="left"/>
              <w:rPr>
                <w:sz w:val="20"/>
                <w:szCs w:val="20"/>
              </w:rPr>
            </w:pPr>
            <w:r w:rsidRPr="0010760F">
              <w:rPr>
                <w:sz w:val="20"/>
                <w:szCs w:val="20"/>
              </w:rPr>
              <w:t>Produit capillaire</w:t>
            </w:r>
          </w:p>
          <w:p w14:paraId="4C13CC59" w14:textId="77777777" w:rsidR="002D61E6" w:rsidRPr="0010760F" w:rsidRDefault="002D61E6" w:rsidP="008A05F4">
            <w:pPr>
              <w:spacing w:after="100"/>
              <w:jc w:val="left"/>
              <w:rPr>
                <w:sz w:val="20"/>
                <w:szCs w:val="20"/>
              </w:rPr>
            </w:pPr>
            <w:r w:rsidRPr="0010760F">
              <w:rPr>
                <w:sz w:val="20"/>
                <w:szCs w:val="20"/>
              </w:rPr>
              <w:t>Outils thermiques</w:t>
            </w:r>
          </w:p>
          <w:p w14:paraId="2E935C35" w14:textId="77777777" w:rsidR="002D61E6" w:rsidRPr="0010760F" w:rsidRDefault="002D61E6" w:rsidP="008A05F4">
            <w:pPr>
              <w:spacing w:after="100"/>
              <w:jc w:val="left"/>
              <w:rPr>
                <w:sz w:val="20"/>
                <w:szCs w:val="20"/>
              </w:rPr>
            </w:pPr>
            <w:r w:rsidRPr="0010760F">
              <w:rPr>
                <w:sz w:val="20"/>
                <w:szCs w:val="20"/>
              </w:rPr>
              <w:t>Rouleaux</w:t>
            </w:r>
          </w:p>
          <w:p w14:paraId="664529FA" w14:textId="77777777" w:rsidR="002D61E6" w:rsidRPr="0010760F" w:rsidRDefault="002D61E6" w:rsidP="008A05F4">
            <w:pPr>
              <w:spacing w:after="100"/>
              <w:jc w:val="left"/>
              <w:rPr>
                <w:sz w:val="20"/>
                <w:szCs w:val="20"/>
              </w:rPr>
            </w:pPr>
            <w:r w:rsidRPr="0010760F">
              <w:rPr>
                <w:sz w:val="20"/>
                <w:szCs w:val="20"/>
              </w:rPr>
              <w:t>Épingles à cheveux</w:t>
            </w:r>
          </w:p>
          <w:p w14:paraId="06685C07" w14:textId="77777777" w:rsidR="002D61E6" w:rsidRPr="0010760F" w:rsidRDefault="002D61E6" w:rsidP="008A05F4">
            <w:pPr>
              <w:spacing w:after="100"/>
              <w:jc w:val="left"/>
              <w:rPr>
                <w:sz w:val="20"/>
                <w:szCs w:val="20"/>
              </w:rPr>
            </w:pPr>
            <w:r w:rsidRPr="0010760F">
              <w:rPr>
                <w:sz w:val="20"/>
                <w:szCs w:val="20"/>
              </w:rPr>
              <w:t>Élastiques</w:t>
            </w:r>
          </w:p>
          <w:p w14:paraId="6C9F23D9" w14:textId="77777777" w:rsidR="002D61E6" w:rsidRPr="0010760F" w:rsidRDefault="002D61E6" w:rsidP="008A05F4">
            <w:pPr>
              <w:spacing w:after="100"/>
              <w:jc w:val="left"/>
              <w:rPr>
                <w:sz w:val="20"/>
                <w:szCs w:val="20"/>
              </w:rPr>
            </w:pPr>
            <w:r w:rsidRPr="0010760F">
              <w:rPr>
                <w:sz w:val="20"/>
                <w:szCs w:val="20"/>
              </w:rPr>
              <w:t>Internet</w:t>
            </w:r>
          </w:p>
          <w:p w14:paraId="302F3B96" w14:textId="77777777" w:rsidR="002D61E6" w:rsidRPr="0010760F" w:rsidRDefault="002D61E6" w:rsidP="008A05F4">
            <w:pPr>
              <w:spacing w:after="100"/>
              <w:jc w:val="left"/>
              <w:rPr>
                <w:sz w:val="20"/>
                <w:szCs w:val="20"/>
              </w:rPr>
            </w:pPr>
            <w:r w:rsidRPr="0010760F">
              <w:rPr>
                <w:sz w:val="20"/>
                <w:szCs w:val="20"/>
              </w:rPr>
              <w:t>Dispositif sans fil</w:t>
            </w:r>
          </w:p>
          <w:p w14:paraId="1F0DB7CB" w14:textId="77777777" w:rsidR="002D61E6" w:rsidRPr="0010760F" w:rsidRDefault="002D61E6" w:rsidP="008A05F4">
            <w:pPr>
              <w:spacing w:after="100"/>
              <w:jc w:val="left"/>
              <w:rPr>
                <w:sz w:val="20"/>
                <w:szCs w:val="20"/>
              </w:rPr>
            </w:pPr>
            <w:r w:rsidRPr="0010760F">
              <w:rPr>
                <w:sz w:val="20"/>
                <w:szCs w:val="20"/>
              </w:rPr>
              <w:t>Tableau blanc</w:t>
            </w:r>
          </w:p>
          <w:p w14:paraId="6C50B977" w14:textId="77777777" w:rsidR="002D61E6" w:rsidRPr="0010760F" w:rsidRDefault="002D61E6" w:rsidP="008A05F4">
            <w:pPr>
              <w:spacing w:after="100"/>
              <w:jc w:val="left"/>
              <w:rPr>
                <w:sz w:val="20"/>
                <w:szCs w:val="20"/>
              </w:rPr>
            </w:pPr>
            <w:r w:rsidRPr="0010760F">
              <w:rPr>
                <w:sz w:val="20"/>
                <w:szCs w:val="20"/>
              </w:rPr>
              <w:t>Stylo et papier</w:t>
            </w:r>
          </w:p>
          <w:p w14:paraId="6FE7F873" w14:textId="77777777" w:rsidR="002D61E6" w:rsidRPr="0010760F" w:rsidRDefault="002D61E6" w:rsidP="008A05F4">
            <w:pPr>
              <w:spacing w:after="100"/>
              <w:jc w:val="left"/>
              <w:rPr>
                <w:sz w:val="20"/>
                <w:szCs w:val="20"/>
              </w:rPr>
            </w:pPr>
            <w:r w:rsidRPr="0010760F">
              <w:rPr>
                <w:sz w:val="20"/>
                <w:szCs w:val="20"/>
              </w:rPr>
              <w:t>Logiciel de conversion de la parole en texte</w:t>
            </w:r>
          </w:p>
          <w:p w14:paraId="3133351C" w14:textId="08D5A38A" w:rsidR="002D61E6" w:rsidRPr="0010760F" w:rsidRDefault="002D61E6" w:rsidP="008A05F4">
            <w:pPr>
              <w:spacing w:after="100"/>
              <w:jc w:val="left"/>
              <w:rPr>
                <w:sz w:val="20"/>
                <w:szCs w:val="20"/>
              </w:rPr>
            </w:pPr>
            <w:r w:rsidRPr="0010760F">
              <w:rPr>
                <w:sz w:val="20"/>
                <w:szCs w:val="20"/>
              </w:rPr>
              <w:t>Logiciel Google "</w:t>
            </w:r>
            <w:r w:rsidR="00F223A9">
              <w:rPr>
                <w:sz w:val="20"/>
                <w:szCs w:val="20"/>
              </w:rPr>
              <w:t>Lire et écrire</w:t>
            </w:r>
            <w:r w:rsidRPr="0010760F">
              <w:rPr>
                <w:sz w:val="20"/>
                <w:szCs w:val="20"/>
              </w:rPr>
              <w:t>"</w:t>
            </w:r>
          </w:p>
          <w:p w14:paraId="14894B37" w14:textId="77777777" w:rsidR="002D61E6" w:rsidRDefault="002D61E6" w:rsidP="008A05F4">
            <w:pPr>
              <w:spacing w:after="100"/>
              <w:jc w:val="left"/>
              <w:rPr>
                <w:sz w:val="20"/>
                <w:szCs w:val="20"/>
              </w:rPr>
            </w:pPr>
            <w:r w:rsidRPr="0010760F">
              <w:rPr>
                <w:sz w:val="20"/>
                <w:szCs w:val="20"/>
              </w:rPr>
              <w:t>Logiciel de traduction Google</w:t>
            </w:r>
          </w:p>
        </w:tc>
      </w:tr>
    </w:tbl>
    <w:p w14:paraId="16C69B29" w14:textId="660756A2" w:rsidR="0060347A" w:rsidRDefault="0060347A">
      <w:pPr>
        <w:spacing w:after="0"/>
        <w:jc w:val="left"/>
        <w:rPr>
          <w:rFonts w:ascii="Palatino Linotype" w:eastAsia="Palatino Linotype" w:hAnsi="Palatino Linotype" w:cs="Palatino Linotype"/>
          <w:b/>
          <w:color w:val="0070C0"/>
        </w:rPr>
      </w:pPr>
    </w:p>
    <w:p w14:paraId="3E1F1D97" w14:textId="7B86AC9A" w:rsidR="0010760F" w:rsidRDefault="00A34F04">
      <w:pPr>
        <w:spacing w:after="0"/>
        <w:jc w:val="center"/>
        <w:rPr>
          <w:rFonts w:ascii="Palatino Linotype" w:eastAsia="Palatino Linotype" w:hAnsi="Palatino Linotype" w:cs="Palatino Linotype"/>
        </w:rPr>
        <w:sectPr w:rsidR="0010760F" w:rsidSect="0060407E">
          <w:type w:val="continuous"/>
          <w:pgSz w:w="12240" w:h="15840" w:code="1"/>
          <w:pgMar w:top="936" w:right="1152" w:bottom="1728" w:left="1440" w:header="720" w:footer="720" w:gutter="0"/>
          <w:cols w:space="720"/>
        </w:sectPr>
      </w:pPr>
      <w:r>
        <w:rPr>
          <w:rFonts w:ascii="Palatino Linotype" w:eastAsia="Palatino Linotype" w:hAnsi="Palatino Linotype" w:cs="Palatino Linotype"/>
        </w:rPr>
        <w:t xml:space="preserve">         </w:t>
      </w:r>
    </w:p>
    <w:p w14:paraId="5C7FE374" w14:textId="7672BCBF" w:rsidR="0060347A" w:rsidRDefault="0010760F">
      <w:pPr>
        <w:spacing w:after="0"/>
        <w:jc w:val="center"/>
        <w:rPr>
          <w:rFonts w:ascii="Palatino Linotype" w:eastAsia="Palatino Linotype" w:hAnsi="Palatino Linotype" w:cs="Palatino Linotype"/>
        </w:rPr>
      </w:pPr>
      <w:r>
        <w:rPr>
          <w:rFonts w:ascii="Palatino Linotype" w:eastAsia="Palatino Linotype" w:hAnsi="Palatino Linotype" w:cs="Palatino Linotype"/>
          <w:noProof/>
        </w:rPr>
        <w:lastRenderedPageBreak/>
        <w:drawing>
          <wp:inline distT="0" distB="0" distL="0" distR="0" wp14:anchorId="3FD0C3B6" wp14:editId="2651E2DB">
            <wp:extent cx="698116" cy="566396"/>
            <wp:effectExtent l="0" t="0" r="6985" b="5715"/>
            <wp:docPr id="58" name="image3.jpg"/>
            <wp:cNvGraphicFramePr/>
            <a:graphic xmlns:a="http://schemas.openxmlformats.org/drawingml/2006/main">
              <a:graphicData uri="http://schemas.openxmlformats.org/drawingml/2006/picture">
                <pic:pic xmlns:pic="http://schemas.openxmlformats.org/drawingml/2006/picture">
                  <pic:nvPicPr>
                    <pic:cNvPr id="58" name="image3.jpg"/>
                    <pic:cNvPicPr preferRelativeResize="0"/>
                  </pic:nvPicPr>
                  <pic:blipFill>
                    <a:blip r:embed="rId24" cstate="print">
                      <a:extLst>
                        <a:ext uri="{28A0092B-C50C-407E-A947-70E740481C1C}">
                          <a14:useLocalDpi xmlns:a14="http://schemas.microsoft.com/office/drawing/2010/main" val="0"/>
                        </a:ext>
                      </a:extLst>
                    </a:blip>
                    <a:stretch>
                      <a:fillRect/>
                    </a:stretch>
                  </pic:blipFill>
                  <pic:spPr>
                    <a:xfrm>
                      <a:off x="0" y="0"/>
                      <a:ext cx="698116" cy="566396"/>
                    </a:xfrm>
                    <a:prstGeom prst="rect">
                      <a:avLst/>
                    </a:prstGeom>
                    <a:ln/>
                  </pic:spPr>
                </pic:pic>
              </a:graphicData>
            </a:graphic>
          </wp:inline>
        </w:drawing>
      </w:r>
      <w:r w:rsidRPr="0010760F">
        <w:rPr>
          <w:rFonts w:ascii="Palatino Linotype" w:eastAsia="Palatino Linotype" w:hAnsi="Palatino Linotype" w:cs="Palatino Linotype"/>
          <w:noProof/>
        </w:rPr>
        <w:t xml:space="preserve"> </w:t>
      </w:r>
      <w:r w:rsidR="008A05F4">
        <w:rPr>
          <w:rFonts w:ascii="Palatino Linotype" w:eastAsia="Palatino Linotype" w:hAnsi="Palatino Linotype" w:cs="Palatino Linotype"/>
          <w:noProof/>
        </w:rPr>
        <w:t xml:space="preserve">       </w:t>
      </w:r>
      <w:r w:rsidR="0015014D">
        <w:rPr>
          <w:rFonts w:ascii="Quattrocento Sans" w:eastAsia="Quattrocento Sans" w:hAnsi="Quattrocento Sans" w:cs="Quattrocento Sans"/>
          <w:b/>
          <w:sz w:val="28"/>
          <w:szCs w:val="28"/>
        </w:rPr>
        <w:t>Apprentissage – Plan de leçon</w:t>
      </w:r>
      <w:r w:rsidR="008A05F4">
        <w:rPr>
          <w:rFonts w:ascii="Quattrocento Sans" w:eastAsia="Quattrocento Sans" w:hAnsi="Quattrocento Sans" w:cs="Quattrocento Sans"/>
          <w:b/>
          <w:sz w:val="28"/>
          <w:szCs w:val="28"/>
        </w:rPr>
        <w:t xml:space="preserve">      </w:t>
      </w:r>
      <w:r>
        <w:rPr>
          <w:rFonts w:ascii="Palatino Linotype" w:eastAsia="Palatino Linotype" w:hAnsi="Palatino Linotype" w:cs="Palatino Linotype"/>
          <w:noProof/>
        </w:rPr>
        <w:drawing>
          <wp:inline distT="0" distB="0" distL="0" distR="0" wp14:anchorId="0E30075C" wp14:editId="43C21358">
            <wp:extent cx="1097280" cy="593967"/>
            <wp:effectExtent l="0" t="0" r="7620" b="0"/>
            <wp:docPr id="62" name="image20.jpg"/>
            <wp:cNvGraphicFramePr/>
            <a:graphic xmlns:a="http://schemas.openxmlformats.org/drawingml/2006/main">
              <a:graphicData uri="http://schemas.openxmlformats.org/drawingml/2006/picture">
                <pic:pic xmlns:pic="http://schemas.openxmlformats.org/drawingml/2006/picture">
                  <pic:nvPicPr>
                    <pic:cNvPr id="62" name="image20.jpg"/>
                    <pic:cNvPicPr preferRelativeResize="0"/>
                  </pic:nvPicPr>
                  <pic:blipFill>
                    <a:blip r:embed="rId30" cstate="print">
                      <a:extLst>
                        <a:ext uri="{28A0092B-C50C-407E-A947-70E740481C1C}">
                          <a14:useLocalDpi xmlns:a14="http://schemas.microsoft.com/office/drawing/2010/main" val="0"/>
                        </a:ext>
                      </a:extLst>
                    </a:blip>
                    <a:stretch>
                      <a:fillRect/>
                    </a:stretch>
                  </pic:blipFill>
                  <pic:spPr>
                    <a:xfrm>
                      <a:off x="0" y="0"/>
                      <a:ext cx="1097280" cy="593967"/>
                    </a:xfrm>
                    <a:prstGeom prst="rect">
                      <a:avLst/>
                    </a:prstGeom>
                    <a:ln/>
                  </pic:spPr>
                </pic:pic>
              </a:graphicData>
            </a:graphic>
          </wp:inline>
        </w:drawing>
      </w:r>
    </w:p>
    <w:p w14:paraId="3145C75D" w14:textId="28E39239" w:rsidR="0060347A" w:rsidRPr="00B31AD0" w:rsidRDefault="0015014D" w:rsidP="0010760F">
      <w:pPr>
        <w:pBdr>
          <w:top w:val="single" w:sz="4" w:space="1" w:color="000000"/>
          <w:left w:val="single" w:sz="4" w:space="0" w:color="000000"/>
          <w:bottom w:val="single" w:sz="4" w:space="1" w:color="000000"/>
          <w:right w:val="single" w:sz="4" w:space="25" w:color="000000"/>
        </w:pBdr>
        <w:spacing w:after="0"/>
        <w:jc w:val="center"/>
        <w:rPr>
          <w:rFonts w:ascii="Palatino Linotype" w:eastAsia="Palatino Linotype" w:hAnsi="Palatino Linotype" w:cs="Palatino Linotype"/>
          <w:b/>
          <w:color w:val="1932FF"/>
        </w:rPr>
      </w:pPr>
      <w:r>
        <w:rPr>
          <w:rFonts w:ascii="Palatino Linotype" w:eastAsia="Palatino Linotype" w:hAnsi="Palatino Linotype" w:cs="Palatino Linotype"/>
        </w:rPr>
        <w:t>Sujet</w:t>
      </w:r>
      <w:r w:rsidR="00A34F04">
        <w:rPr>
          <w:rFonts w:ascii="Palatino Linotype" w:eastAsia="Palatino Linotype" w:hAnsi="Palatino Linotype" w:cs="Palatino Linotype"/>
        </w:rPr>
        <w:t xml:space="preserve">:  </w:t>
      </w:r>
      <w:r w:rsidRPr="0015014D">
        <w:rPr>
          <w:rFonts w:ascii="Palatino Linotype" w:eastAsia="Palatino Linotype" w:hAnsi="Palatino Linotype" w:cs="Palatino Linotype"/>
          <w:b/>
          <w:color w:val="1932FF"/>
          <w:u w:val="single"/>
        </w:rPr>
        <w:t>Produit final et rédaction</w:t>
      </w:r>
    </w:p>
    <w:tbl>
      <w:tblPr>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Caption w:val="Lesson Plan #4"/>
        <w:tblDescription w:val="This table is the lesson plan for the Final Product and Write Up of their Global Updo. It states the students activities, curriculum content and teacher activities. This part of the table states the expected outcomes, assessment, motivation and curriculum expectations for the lesson."/>
      </w:tblPr>
      <w:tblGrid>
        <w:gridCol w:w="3823"/>
        <w:gridCol w:w="708"/>
        <w:gridCol w:w="504"/>
        <w:gridCol w:w="2331"/>
        <w:gridCol w:w="2799"/>
      </w:tblGrid>
      <w:tr w:rsidR="0060347A" w14:paraId="789411ED" w14:textId="77777777" w:rsidTr="008A05F4">
        <w:tc>
          <w:tcPr>
            <w:tcW w:w="3823" w:type="dxa"/>
            <w:shd w:val="clear" w:color="auto" w:fill="FFC000"/>
          </w:tcPr>
          <w:p w14:paraId="5CFDF5AD" w14:textId="180391A7" w:rsidR="0060347A" w:rsidRDefault="0015014D">
            <w:pPr>
              <w:jc w:val="center"/>
              <w:rPr>
                <w:b/>
                <w:sz w:val="20"/>
                <w:szCs w:val="20"/>
              </w:rPr>
            </w:pPr>
            <w:r>
              <w:rPr>
                <w:b/>
                <w:sz w:val="20"/>
                <w:szCs w:val="20"/>
              </w:rPr>
              <w:t>Activité de l’élève</w:t>
            </w:r>
          </w:p>
        </w:tc>
        <w:tc>
          <w:tcPr>
            <w:tcW w:w="708" w:type="dxa"/>
            <w:shd w:val="clear" w:color="auto" w:fill="FFC000"/>
          </w:tcPr>
          <w:p w14:paraId="15C6E536" w14:textId="77777777" w:rsidR="0060347A" w:rsidRDefault="00A34F04">
            <w:pPr>
              <w:jc w:val="center"/>
              <w:rPr>
                <w:b/>
                <w:sz w:val="20"/>
                <w:szCs w:val="20"/>
              </w:rPr>
            </w:pPr>
            <w:r>
              <w:rPr>
                <w:b/>
                <w:sz w:val="20"/>
                <w:szCs w:val="20"/>
              </w:rPr>
              <w:t>Curr</w:t>
            </w:r>
          </w:p>
        </w:tc>
        <w:tc>
          <w:tcPr>
            <w:tcW w:w="2835" w:type="dxa"/>
            <w:gridSpan w:val="2"/>
            <w:shd w:val="clear" w:color="auto" w:fill="FFC000"/>
          </w:tcPr>
          <w:p w14:paraId="0A5409A9" w14:textId="272A5E3E" w:rsidR="0060347A" w:rsidRDefault="0015014D">
            <w:pPr>
              <w:jc w:val="center"/>
              <w:rPr>
                <w:b/>
                <w:sz w:val="20"/>
                <w:szCs w:val="20"/>
              </w:rPr>
            </w:pPr>
            <w:r>
              <w:rPr>
                <w:b/>
                <w:sz w:val="20"/>
                <w:szCs w:val="20"/>
              </w:rPr>
              <w:t>Contenu</w:t>
            </w:r>
          </w:p>
        </w:tc>
        <w:tc>
          <w:tcPr>
            <w:tcW w:w="2799" w:type="dxa"/>
            <w:shd w:val="clear" w:color="auto" w:fill="FFC000"/>
          </w:tcPr>
          <w:p w14:paraId="55033EFB" w14:textId="5FE38D8C" w:rsidR="0060347A" w:rsidRDefault="0015014D">
            <w:pPr>
              <w:jc w:val="center"/>
              <w:rPr>
                <w:b/>
                <w:sz w:val="20"/>
                <w:szCs w:val="20"/>
              </w:rPr>
            </w:pPr>
            <w:r>
              <w:rPr>
                <w:b/>
                <w:sz w:val="20"/>
                <w:szCs w:val="20"/>
              </w:rPr>
              <w:t>Activité de l’enseignant</w:t>
            </w:r>
          </w:p>
        </w:tc>
      </w:tr>
      <w:tr w:rsidR="0060347A" w14:paraId="1ED4B76B" w14:textId="77777777" w:rsidTr="008D5F40">
        <w:trPr>
          <w:tblHeader/>
        </w:trPr>
        <w:tc>
          <w:tcPr>
            <w:tcW w:w="3823" w:type="dxa"/>
          </w:tcPr>
          <w:p w14:paraId="580B0C27" w14:textId="7C392F50" w:rsidR="0060347A" w:rsidRDefault="0015014D">
            <w:pPr>
              <w:rPr>
                <w:sz w:val="20"/>
                <w:szCs w:val="20"/>
              </w:rPr>
            </w:pPr>
            <w:r w:rsidRPr="0015014D">
              <w:rPr>
                <w:sz w:val="20"/>
                <w:szCs w:val="20"/>
              </w:rPr>
              <w:t>Les élèves présenteront la version écrite et les photos de leur coiffure haute dans le modèle de présentation qu'ils auront choisi.</w:t>
            </w:r>
          </w:p>
          <w:p w14:paraId="38D910DD" w14:textId="77777777" w:rsidR="0015014D" w:rsidRDefault="0015014D">
            <w:pPr>
              <w:rPr>
                <w:sz w:val="20"/>
                <w:szCs w:val="20"/>
              </w:rPr>
            </w:pPr>
          </w:p>
          <w:p w14:paraId="77446C6F" w14:textId="66975542" w:rsidR="0060347A" w:rsidRDefault="0015014D">
            <w:pPr>
              <w:jc w:val="left"/>
              <w:rPr>
                <w:sz w:val="20"/>
                <w:szCs w:val="20"/>
              </w:rPr>
            </w:pPr>
            <w:r w:rsidRPr="0015014D">
              <w:rPr>
                <w:sz w:val="20"/>
                <w:szCs w:val="20"/>
              </w:rPr>
              <w:t>Les élèves rendront leur travail avant la fin du cours.</w:t>
            </w:r>
          </w:p>
          <w:p w14:paraId="56AEC04F" w14:textId="77777777" w:rsidR="0015014D" w:rsidRDefault="0015014D">
            <w:pPr>
              <w:jc w:val="left"/>
              <w:rPr>
                <w:sz w:val="20"/>
                <w:szCs w:val="20"/>
              </w:rPr>
            </w:pPr>
          </w:p>
          <w:p w14:paraId="1637E072" w14:textId="4E70F461" w:rsidR="0060347A" w:rsidRDefault="0015014D">
            <w:pPr>
              <w:jc w:val="left"/>
              <w:rPr>
                <w:sz w:val="20"/>
                <w:szCs w:val="20"/>
              </w:rPr>
            </w:pPr>
            <w:r w:rsidRPr="0015014D">
              <w:rPr>
                <w:sz w:val="20"/>
                <w:szCs w:val="20"/>
              </w:rPr>
              <w:t>Les élèves utiliseront la liste de contrôle comme guide pour réaliser le travail.</w:t>
            </w:r>
          </w:p>
          <w:p w14:paraId="5E5C14DD" w14:textId="77777777" w:rsidR="0015014D" w:rsidRDefault="0015014D">
            <w:pPr>
              <w:jc w:val="left"/>
              <w:rPr>
                <w:sz w:val="20"/>
                <w:szCs w:val="20"/>
              </w:rPr>
            </w:pPr>
          </w:p>
          <w:p w14:paraId="368FFABB" w14:textId="2EF037E6" w:rsidR="0060347A" w:rsidRDefault="0015014D">
            <w:pPr>
              <w:jc w:val="left"/>
              <w:rPr>
                <w:sz w:val="20"/>
                <w:szCs w:val="20"/>
              </w:rPr>
            </w:pPr>
            <w:r w:rsidRPr="0015014D">
              <w:rPr>
                <w:sz w:val="20"/>
                <w:szCs w:val="20"/>
              </w:rPr>
              <w:t>Les élèves utiliseront la grille d'évaluation adaptée fournie pour s'assurer qu'ils répondent aux attentes définies.</w:t>
            </w:r>
          </w:p>
          <w:p w14:paraId="509D42CD" w14:textId="77777777" w:rsidR="0015014D" w:rsidRPr="00B31AD0" w:rsidRDefault="0015014D">
            <w:pPr>
              <w:jc w:val="left"/>
              <w:rPr>
                <w:sz w:val="20"/>
                <w:szCs w:val="20"/>
              </w:rPr>
            </w:pPr>
          </w:p>
          <w:p w14:paraId="4C9296A6" w14:textId="78C9E68B" w:rsidR="0060347A" w:rsidRPr="00B31AD0" w:rsidRDefault="006C70C9">
            <w:pPr>
              <w:jc w:val="left"/>
              <w:rPr>
                <w:rStyle w:val="Hyperlink"/>
                <w:sz w:val="20"/>
                <w:szCs w:val="20"/>
              </w:rPr>
            </w:pPr>
            <w:r w:rsidRPr="00B31AD0">
              <w:rPr>
                <w:rStyle w:val="Hyperlink"/>
                <w:sz w:val="20"/>
                <w:szCs w:val="20"/>
              </w:rPr>
              <w:fldChar w:fldCharType="begin"/>
            </w:r>
            <w:r w:rsidR="00C068CD" w:rsidRPr="00B31AD0">
              <w:rPr>
                <w:rStyle w:val="Hyperlink"/>
                <w:sz w:val="20"/>
                <w:szCs w:val="20"/>
              </w:rPr>
              <w:instrText>HYPERLINK  \l "_Appendix_E_-_1"</w:instrText>
            </w:r>
            <w:r w:rsidRPr="00B31AD0">
              <w:rPr>
                <w:rStyle w:val="Hyperlink"/>
                <w:sz w:val="20"/>
                <w:szCs w:val="20"/>
              </w:rPr>
              <w:fldChar w:fldCharType="separate"/>
            </w:r>
            <w:r w:rsidR="0015014D">
              <w:rPr>
                <w:rStyle w:val="Hyperlink"/>
                <w:sz w:val="20"/>
                <w:szCs w:val="20"/>
              </w:rPr>
              <w:t>Liste de contrôle</w:t>
            </w:r>
          </w:p>
          <w:p w14:paraId="2EAA396B" w14:textId="77777777" w:rsidR="0060347A" w:rsidRPr="00B31AD0" w:rsidRDefault="006C70C9">
            <w:pPr>
              <w:jc w:val="left"/>
              <w:rPr>
                <w:rStyle w:val="Hyperlink"/>
                <w:sz w:val="20"/>
                <w:szCs w:val="20"/>
              </w:rPr>
            </w:pPr>
            <w:r w:rsidRPr="00B31AD0">
              <w:rPr>
                <w:rStyle w:val="Hyperlink"/>
                <w:sz w:val="20"/>
                <w:szCs w:val="20"/>
              </w:rPr>
              <w:fldChar w:fldCharType="end"/>
            </w:r>
          </w:p>
          <w:p w14:paraId="536992EA" w14:textId="4F725371" w:rsidR="0060347A" w:rsidRPr="00B31AD0" w:rsidRDefault="006C70C9">
            <w:pPr>
              <w:jc w:val="left"/>
              <w:rPr>
                <w:rStyle w:val="Hyperlink"/>
                <w:sz w:val="20"/>
                <w:szCs w:val="20"/>
              </w:rPr>
            </w:pPr>
            <w:r w:rsidRPr="00B31AD0">
              <w:rPr>
                <w:rStyle w:val="Hyperlink"/>
                <w:sz w:val="20"/>
                <w:szCs w:val="20"/>
              </w:rPr>
              <w:fldChar w:fldCharType="begin"/>
            </w:r>
            <w:r w:rsidR="00C068CD" w:rsidRPr="00B31AD0">
              <w:rPr>
                <w:rStyle w:val="Hyperlink"/>
                <w:sz w:val="20"/>
                <w:szCs w:val="20"/>
              </w:rPr>
              <w:instrText>HYPERLINK  \l "_Appendix_E_-"</w:instrText>
            </w:r>
            <w:r w:rsidRPr="00B31AD0">
              <w:rPr>
                <w:rStyle w:val="Hyperlink"/>
                <w:sz w:val="20"/>
                <w:szCs w:val="20"/>
              </w:rPr>
              <w:fldChar w:fldCharType="separate"/>
            </w:r>
            <w:r w:rsidR="0015014D">
              <w:rPr>
                <w:rStyle w:val="Hyperlink"/>
                <w:sz w:val="20"/>
                <w:szCs w:val="20"/>
              </w:rPr>
              <w:t>Grille d’évaluation adaptée</w:t>
            </w:r>
          </w:p>
          <w:p w14:paraId="1435FB12" w14:textId="77777777" w:rsidR="0060347A" w:rsidRPr="00B31AD0" w:rsidRDefault="006C70C9">
            <w:pPr>
              <w:jc w:val="left"/>
              <w:rPr>
                <w:b/>
                <w:sz w:val="20"/>
                <w:szCs w:val="20"/>
              </w:rPr>
            </w:pPr>
            <w:r w:rsidRPr="00B31AD0">
              <w:rPr>
                <w:rStyle w:val="Hyperlink"/>
                <w:sz w:val="20"/>
                <w:szCs w:val="20"/>
              </w:rPr>
              <w:fldChar w:fldCharType="end"/>
            </w:r>
          </w:p>
          <w:p w14:paraId="75ED8FC4" w14:textId="77777777" w:rsidR="0060347A" w:rsidRPr="00B31AD0" w:rsidRDefault="0060347A">
            <w:pPr>
              <w:jc w:val="left"/>
              <w:rPr>
                <w:b/>
                <w:sz w:val="20"/>
                <w:szCs w:val="20"/>
              </w:rPr>
            </w:pPr>
          </w:p>
          <w:p w14:paraId="35B1552E" w14:textId="77777777" w:rsidR="0060347A" w:rsidRPr="00B31AD0" w:rsidRDefault="0060347A">
            <w:pPr>
              <w:jc w:val="left"/>
              <w:rPr>
                <w:b/>
                <w:sz w:val="20"/>
                <w:szCs w:val="20"/>
              </w:rPr>
            </w:pPr>
          </w:p>
          <w:p w14:paraId="6F1D8CAA" w14:textId="77777777" w:rsidR="0060347A" w:rsidRDefault="0060347A">
            <w:pPr>
              <w:jc w:val="left"/>
              <w:rPr>
                <w:b/>
                <w:sz w:val="20"/>
                <w:szCs w:val="20"/>
              </w:rPr>
            </w:pPr>
          </w:p>
          <w:p w14:paraId="25F1A340" w14:textId="0E0C9D44" w:rsidR="0015014D" w:rsidRDefault="0015014D" w:rsidP="0015014D">
            <w:pPr>
              <w:jc w:val="left"/>
              <w:rPr>
                <w:b/>
                <w:i/>
                <w:color w:val="0070C0"/>
                <w:sz w:val="20"/>
                <w:szCs w:val="20"/>
              </w:rPr>
            </w:pPr>
            <w:r>
              <w:rPr>
                <w:b/>
                <w:i/>
                <w:color w:val="0070C0"/>
                <w:sz w:val="20"/>
                <w:szCs w:val="20"/>
              </w:rPr>
              <w:t xml:space="preserve">Préoccupations </w:t>
            </w:r>
            <w:r w:rsidR="001249BB">
              <w:rPr>
                <w:b/>
                <w:i/>
                <w:color w:val="0070C0"/>
                <w:sz w:val="20"/>
                <w:szCs w:val="20"/>
              </w:rPr>
              <w:t>et attentes liées à la santé et sécurité</w:t>
            </w:r>
          </w:p>
          <w:p w14:paraId="04854E01" w14:textId="60289156" w:rsidR="0060347A" w:rsidRDefault="0015014D">
            <w:pPr>
              <w:jc w:val="left"/>
              <w:rPr>
                <w:sz w:val="20"/>
                <w:szCs w:val="20"/>
              </w:rPr>
            </w:pPr>
            <w:r>
              <w:rPr>
                <w:sz w:val="20"/>
                <w:szCs w:val="20"/>
              </w:rPr>
              <w:t>AUCUNE</w:t>
            </w:r>
          </w:p>
          <w:p w14:paraId="090E1E9C" w14:textId="77777777" w:rsidR="0060347A" w:rsidRDefault="0060347A">
            <w:pPr>
              <w:jc w:val="left"/>
              <w:rPr>
                <w:b/>
                <w:sz w:val="20"/>
                <w:szCs w:val="20"/>
                <w:u w:val="single"/>
              </w:rPr>
            </w:pPr>
          </w:p>
        </w:tc>
        <w:tc>
          <w:tcPr>
            <w:tcW w:w="708" w:type="dxa"/>
          </w:tcPr>
          <w:p w14:paraId="7DB8FA85" w14:textId="77777777" w:rsidR="0060347A" w:rsidRDefault="0060347A">
            <w:pPr>
              <w:jc w:val="left"/>
              <w:rPr>
                <w:sz w:val="20"/>
                <w:szCs w:val="20"/>
              </w:rPr>
            </w:pPr>
          </w:p>
          <w:p w14:paraId="3C6FB4D5" w14:textId="77777777" w:rsidR="0060347A" w:rsidRDefault="00A34F04">
            <w:pPr>
              <w:jc w:val="left"/>
              <w:rPr>
                <w:sz w:val="20"/>
                <w:szCs w:val="20"/>
              </w:rPr>
            </w:pPr>
            <w:r>
              <w:rPr>
                <w:sz w:val="20"/>
                <w:szCs w:val="20"/>
              </w:rPr>
              <w:t>B2.2</w:t>
            </w:r>
          </w:p>
          <w:p w14:paraId="2479143D" w14:textId="77777777" w:rsidR="0060347A" w:rsidRDefault="0060347A">
            <w:pPr>
              <w:jc w:val="left"/>
              <w:rPr>
                <w:sz w:val="20"/>
                <w:szCs w:val="20"/>
              </w:rPr>
            </w:pPr>
          </w:p>
          <w:p w14:paraId="540A3F3A" w14:textId="77777777" w:rsidR="0060347A" w:rsidRDefault="00A34F04">
            <w:pPr>
              <w:jc w:val="left"/>
              <w:rPr>
                <w:sz w:val="20"/>
                <w:szCs w:val="20"/>
              </w:rPr>
            </w:pPr>
            <w:r>
              <w:rPr>
                <w:sz w:val="20"/>
                <w:szCs w:val="20"/>
              </w:rPr>
              <w:t>B2.3</w:t>
            </w:r>
          </w:p>
          <w:p w14:paraId="28287075" w14:textId="77777777" w:rsidR="0060347A" w:rsidRDefault="0060347A">
            <w:pPr>
              <w:jc w:val="left"/>
              <w:rPr>
                <w:sz w:val="20"/>
                <w:szCs w:val="20"/>
              </w:rPr>
            </w:pPr>
          </w:p>
          <w:p w14:paraId="326F10EC" w14:textId="77777777" w:rsidR="0060347A" w:rsidRDefault="0060347A">
            <w:pPr>
              <w:jc w:val="left"/>
              <w:rPr>
                <w:sz w:val="20"/>
                <w:szCs w:val="20"/>
              </w:rPr>
            </w:pPr>
          </w:p>
          <w:p w14:paraId="69E8EE18" w14:textId="77777777" w:rsidR="0060347A" w:rsidRDefault="00A34F04">
            <w:pPr>
              <w:jc w:val="left"/>
              <w:rPr>
                <w:sz w:val="20"/>
                <w:szCs w:val="20"/>
              </w:rPr>
            </w:pPr>
            <w:r>
              <w:rPr>
                <w:sz w:val="20"/>
                <w:szCs w:val="20"/>
              </w:rPr>
              <w:t>D2.4</w:t>
            </w:r>
          </w:p>
        </w:tc>
        <w:tc>
          <w:tcPr>
            <w:tcW w:w="2835" w:type="dxa"/>
            <w:gridSpan w:val="2"/>
          </w:tcPr>
          <w:p w14:paraId="2803100C" w14:textId="15600AA0" w:rsidR="0060347A" w:rsidRPr="00B31AD0" w:rsidRDefault="004B1489">
            <w:pPr>
              <w:jc w:val="left"/>
              <w:rPr>
                <w:rStyle w:val="Hyperlink"/>
                <w:sz w:val="20"/>
                <w:szCs w:val="20"/>
              </w:rPr>
            </w:pPr>
            <w:r w:rsidRPr="00B31AD0">
              <w:rPr>
                <w:rStyle w:val="Hyperlink"/>
                <w:sz w:val="20"/>
                <w:szCs w:val="20"/>
              </w:rPr>
              <w:fldChar w:fldCharType="begin"/>
            </w:r>
            <w:r w:rsidR="00C068CD" w:rsidRPr="00B31AD0">
              <w:rPr>
                <w:rStyle w:val="Hyperlink"/>
                <w:sz w:val="20"/>
                <w:szCs w:val="20"/>
              </w:rPr>
              <w:instrText>HYPERLINK  \l "_Appendix_E_-_1"</w:instrText>
            </w:r>
            <w:r w:rsidRPr="00B31AD0">
              <w:rPr>
                <w:rStyle w:val="Hyperlink"/>
                <w:sz w:val="20"/>
                <w:szCs w:val="20"/>
              </w:rPr>
              <w:fldChar w:fldCharType="separate"/>
            </w:r>
            <w:r w:rsidR="00A65766">
              <w:rPr>
                <w:rStyle w:val="Hyperlink"/>
                <w:sz w:val="20"/>
                <w:szCs w:val="20"/>
              </w:rPr>
              <w:t>Liste de contrôle</w:t>
            </w:r>
          </w:p>
          <w:p w14:paraId="188B6378" w14:textId="454B23D0" w:rsidR="0060347A" w:rsidRPr="00B31AD0" w:rsidRDefault="004B1489">
            <w:pPr>
              <w:jc w:val="left"/>
              <w:rPr>
                <w:rStyle w:val="Hyperlink"/>
                <w:sz w:val="20"/>
                <w:szCs w:val="20"/>
              </w:rPr>
            </w:pPr>
            <w:r w:rsidRPr="00B31AD0">
              <w:rPr>
                <w:rStyle w:val="Hyperlink"/>
                <w:sz w:val="20"/>
                <w:szCs w:val="20"/>
              </w:rPr>
              <w:fldChar w:fldCharType="end"/>
            </w:r>
            <w:r w:rsidRPr="00B31AD0">
              <w:rPr>
                <w:rStyle w:val="Hyperlink"/>
                <w:sz w:val="20"/>
                <w:szCs w:val="20"/>
              </w:rPr>
              <w:fldChar w:fldCharType="begin"/>
            </w:r>
            <w:r w:rsidR="00C068CD" w:rsidRPr="00B31AD0">
              <w:rPr>
                <w:rStyle w:val="Hyperlink"/>
                <w:sz w:val="20"/>
                <w:szCs w:val="20"/>
              </w:rPr>
              <w:instrText>HYPERLINK  \l "_Appendix_E_-"</w:instrText>
            </w:r>
            <w:r w:rsidRPr="00B31AD0">
              <w:rPr>
                <w:rStyle w:val="Hyperlink"/>
                <w:sz w:val="20"/>
                <w:szCs w:val="20"/>
              </w:rPr>
              <w:fldChar w:fldCharType="separate"/>
            </w:r>
            <w:r w:rsidR="00A65766">
              <w:rPr>
                <w:rStyle w:val="Hyperlink"/>
                <w:sz w:val="20"/>
                <w:szCs w:val="20"/>
              </w:rPr>
              <w:t>Grille d’évaluation adaptée</w:t>
            </w:r>
          </w:p>
          <w:p w14:paraId="5CC10FE7" w14:textId="130B077B" w:rsidR="0060347A" w:rsidRPr="00B31AD0" w:rsidRDefault="004B1489" w:rsidP="008A05F4">
            <w:pPr>
              <w:jc w:val="left"/>
              <w:rPr>
                <w:sz w:val="20"/>
                <w:szCs w:val="20"/>
              </w:rPr>
            </w:pPr>
            <w:r w:rsidRPr="00B31AD0">
              <w:rPr>
                <w:rStyle w:val="Hyperlink"/>
                <w:sz w:val="20"/>
                <w:szCs w:val="20"/>
              </w:rPr>
              <w:fldChar w:fldCharType="end"/>
            </w:r>
            <w:r w:rsidR="00A65766">
              <w:rPr>
                <w:b/>
                <w:sz w:val="20"/>
                <w:szCs w:val="20"/>
              </w:rPr>
              <w:t>Différenciation pédagogique</w:t>
            </w:r>
          </w:p>
          <w:p w14:paraId="0B5DA6CD" w14:textId="77777777" w:rsidR="00FE7E0D" w:rsidRPr="00FE7E0D" w:rsidRDefault="00FE7E0D" w:rsidP="00FE7E0D">
            <w:pPr>
              <w:jc w:val="left"/>
              <w:rPr>
                <w:sz w:val="20"/>
                <w:szCs w:val="20"/>
              </w:rPr>
            </w:pPr>
            <w:r w:rsidRPr="00FE7E0D">
              <w:rPr>
                <w:sz w:val="20"/>
                <w:szCs w:val="20"/>
              </w:rPr>
              <w:t>Consignes: Les élèves peuvent travailler avec un partenaire (groupes de 2).</w:t>
            </w:r>
          </w:p>
          <w:p w14:paraId="012B2795" w14:textId="77777777" w:rsidR="00FE7E0D" w:rsidRDefault="00FE7E0D" w:rsidP="00D24CE5">
            <w:pPr>
              <w:jc w:val="left"/>
              <w:rPr>
                <w:sz w:val="20"/>
                <w:szCs w:val="20"/>
              </w:rPr>
            </w:pPr>
            <w:r w:rsidRPr="00FE7E0D">
              <w:rPr>
                <w:sz w:val="20"/>
                <w:szCs w:val="20"/>
              </w:rPr>
              <w:t xml:space="preserve">Les élèves peuvent choisir une variété de moyens pour démontrer ce qu'ils ont appris. </w:t>
            </w:r>
          </w:p>
          <w:p w14:paraId="6DB28317" w14:textId="77777777" w:rsidR="00D24CE5" w:rsidRPr="00D24CE5" w:rsidRDefault="00D24CE5" w:rsidP="00D24CE5">
            <w:pPr>
              <w:jc w:val="left"/>
              <w:rPr>
                <w:sz w:val="20"/>
                <w:szCs w:val="20"/>
              </w:rPr>
            </w:pPr>
            <w:r w:rsidRPr="00D24CE5">
              <w:rPr>
                <w:sz w:val="20"/>
                <w:szCs w:val="20"/>
              </w:rPr>
              <w:t>Cela peut se faire par le biais de :</w:t>
            </w:r>
          </w:p>
          <w:p w14:paraId="0AAB71E1" w14:textId="77777777" w:rsidR="00D24CE5" w:rsidRDefault="00D24CE5" w:rsidP="00D24CE5">
            <w:pPr>
              <w:pStyle w:val="ListParagraph"/>
              <w:numPr>
                <w:ilvl w:val="0"/>
                <w:numId w:val="27"/>
              </w:numPr>
              <w:ind w:left="238" w:hanging="238"/>
              <w:jc w:val="left"/>
              <w:rPr>
                <w:sz w:val="20"/>
                <w:szCs w:val="20"/>
              </w:rPr>
            </w:pPr>
            <w:r w:rsidRPr="00D24CE5">
              <w:rPr>
                <w:sz w:val="20"/>
                <w:szCs w:val="20"/>
              </w:rPr>
              <w:t>Présentation PowerPoint</w:t>
            </w:r>
          </w:p>
          <w:p w14:paraId="1A3BB8B3" w14:textId="77777777" w:rsidR="00D24CE5" w:rsidRDefault="00D24CE5" w:rsidP="00D24CE5">
            <w:pPr>
              <w:pStyle w:val="ListParagraph"/>
              <w:numPr>
                <w:ilvl w:val="0"/>
                <w:numId w:val="27"/>
              </w:numPr>
              <w:ind w:left="238" w:hanging="238"/>
              <w:jc w:val="left"/>
              <w:rPr>
                <w:sz w:val="20"/>
                <w:szCs w:val="20"/>
              </w:rPr>
            </w:pPr>
            <w:r w:rsidRPr="00D24CE5">
              <w:rPr>
                <w:sz w:val="20"/>
                <w:szCs w:val="20"/>
              </w:rPr>
              <w:t>Présentation avec enregistrement audio et photos</w:t>
            </w:r>
          </w:p>
          <w:p w14:paraId="2E1842F5" w14:textId="77777777" w:rsidR="00D24CE5" w:rsidRDefault="00D24CE5" w:rsidP="00D24CE5">
            <w:pPr>
              <w:pStyle w:val="ListParagraph"/>
              <w:numPr>
                <w:ilvl w:val="0"/>
                <w:numId w:val="27"/>
              </w:numPr>
              <w:ind w:left="238" w:hanging="238"/>
              <w:jc w:val="left"/>
              <w:rPr>
                <w:sz w:val="20"/>
                <w:szCs w:val="20"/>
              </w:rPr>
            </w:pPr>
            <w:r w:rsidRPr="00D24CE5">
              <w:rPr>
                <w:sz w:val="20"/>
                <w:szCs w:val="20"/>
              </w:rPr>
              <w:t>Esquisses/dessins (arts visuels)</w:t>
            </w:r>
          </w:p>
          <w:p w14:paraId="7C29C9B8" w14:textId="73D92E91" w:rsidR="00D24CE5" w:rsidRPr="00D24CE5" w:rsidRDefault="00D24CE5" w:rsidP="00D24CE5">
            <w:pPr>
              <w:pStyle w:val="ListParagraph"/>
              <w:numPr>
                <w:ilvl w:val="0"/>
                <w:numId w:val="27"/>
              </w:numPr>
              <w:ind w:left="238" w:hanging="238"/>
              <w:jc w:val="left"/>
              <w:rPr>
                <w:sz w:val="20"/>
                <w:szCs w:val="20"/>
              </w:rPr>
            </w:pPr>
            <w:r w:rsidRPr="00D24CE5">
              <w:rPr>
                <w:sz w:val="20"/>
                <w:szCs w:val="20"/>
              </w:rPr>
              <w:t>Présentation orale avec photos ou mannequi</w:t>
            </w:r>
            <w:r w:rsidR="003B2A4A">
              <w:rPr>
                <w:sz w:val="20"/>
                <w:szCs w:val="20"/>
              </w:rPr>
              <w:t>n</w:t>
            </w:r>
          </w:p>
          <w:p w14:paraId="2A2C4339" w14:textId="4FF02ECB" w:rsidR="0060347A" w:rsidRDefault="00A34F04" w:rsidP="00D24CE5">
            <w:pPr>
              <w:spacing w:before="120"/>
              <w:jc w:val="left"/>
              <w:rPr>
                <w:b/>
                <w:sz w:val="20"/>
                <w:szCs w:val="20"/>
              </w:rPr>
            </w:pPr>
            <w:r>
              <w:rPr>
                <w:b/>
                <w:sz w:val="20"/>
                <w:szCs w:val="20"/>
              </w:rPr>
              <w:t>A</w:t>
            </w:r>
            <w:r w:rsidR="00D24CE5">
              <w:rPr>
                <w:b/>
                <w:sz w:val="20"/>
                <w:szCs w:val="20"/>
              </w:rPr>
              <w:t>daptation</w:t>
            </w:r>
            <w:r>
              <w:rPr>
                <w:b/>
                <w:sz w:val="20"/>
                <w:szCs w:val="20"/>
              </w:rPr>
              <w:t>/</w:t>
            </w:r>
          </w:p>
          <w:p w14:paraId="7F1B9867" w14:textId="77777777" w:rsidR="0060347A" w:rsidRDefault="00A34F04">
            <w:pPr>
              <w:jc w:val="left"/>
              <w:rPr>
                <w:b/>
                <w:sz w:val="20"/>
                <w:szCs w:val="20"/>
              </w:rPr>
            </w:pPr>
            <w:r>
              <w:rPr>
                <w:b/>
                <w:sz w:val="20"/>
                <w:szCs w:val="20"/>
              </w:rPr>
              <w:t>Modification</w:t>
            </w:r>
          </w:p>
          <w:p w14:paraId="60B2982F" w14:textId="0A6522A5" w:rsidR="0060347A" w:rsidRDefault="00D24CE5">
            <w:pPr>
              <w:jc w:val="left"/>
              <w:rPr>
                <w:sz w:val="20"/>
                <w:szCs w:val="20"/>
              </w:rPr>
            </w:pPr>
            <w:r w:rsidRPr="00D24CE5">
              <w:rPr>
                <w:sz w:val="20"/>
                <w:szCs w:val="20"/>
              </w:rPr>
              <w:t>Présentation orale ou enregistrement audio de ce qu'ils ont appris sur la coiffure haute mondiale choisie. Ils décrivent également comment et quel produit utiliser pour réaliser le style choisi</w:t>
            </w:r>
            <w:r w:rsidR="00EA6218">
              <w:rPr>
                <w:sz w:val="20"/>
                <w:szCs w:val="20"/>
              </w:rPr>
              <w:t>t</w:t>
            </w:r>
            <w:r w:rsidRPr="00D24CE5">
              <w:rPr>
                <w:sz w:val="20"/>
                <w:szCs w:val="20"/>
              </w:rPr>
              <w:t>.</w:t>
            </w:r>
          </w:p>
        </w:tc>
        <w:tc>
          <w:tcPr>
            <w:tcW w:w="2799" w:type="dxa"/>
          </w:tcPr>
          <w:p w14:paraId="15D5361C" w14:textId="1EEB3DBE" w:rsidR="0060347A" w:rsidRDefault="008D5F40">
            <w:pPr>
              <w:jc w:val="left"/>
              <w:rPr>
                <w:sz w:val="20"/>
                <w:szCs w:val="20"/>
              </w:rPr>
            </w:pPr>
            <w:r w:rsidRPr="008D5F40">
              <w:rPr>
                <w:sz w:val="20"/>
                <w:szCs w:val="20"/>
              </w:rPr>
              <w:t>L'enseignant écrira les objectifs d'apprentissage et les critères de réussite sur le tableau et la plateforme en ligne.</w:t>
            </w:r>
          </w:p>
          <w:p w14:paraId="4CDF22B2" w14:textId="22B84F46" w:rsidR="0060347A" w:rsidRDefault="008D5F40">
            <w:pPr>
              <w:jc w:val="left"/>
              <w:rPr>
                <w:sz w:val="20"/>
                <w:szCs w:val="20"/>
              </w:rPr>
            </w:pPr>
            <w:r w:rsidRPr="008D5F40">
              <w:rPr>
                <w:sz w:val="20"/>
                <w:szCs w:val="20"/>
              </w:rPr>
              <w:t>L'enseignant disposera d'un programme de cours sur le tableau/la plateforme en ligne que les élèves pourront suivre tout au long du cours.</w:t>
            </w:r>
          </w:p>
          <w:p w14:paraId="4CC539DC" w14:textId="0D090B24" w:rsidR="0060347A" w:rsidRDefault="008D5F40">
            <w:pPr>
              <w:jc w:val="left"/>
              <w:rPr>
                <w:sz w:val="20"/>
                <w:szCs w:val="20"/>
              </w:rPr>
            </w:pPr>
            <w:r w:rsidRPr="008D5F40">
              <w:rPr>
                <w:sz w:val="20"/>
                <w:szCs w:val="20"/>
              </w:rPr>
              <w:t>L'enseignant demandera aux élèves de terminer le projet sous la forme choisie et de le soumettre pour être évalué.</w:t>
            </w:r>
          </w:p>
          <w:p w14:paraId="336A19FE" w14:textId="4F186DCE" w:rsidR="0060347A" w:rsidRDefault="008D5F40">
            <w:pPr>
              <w:jc w:val="left"/>
              <w:rPr>
                <w:sz w:val="20"/>
                <w:szCs w:val="20"/>
              </w:rPr>
            </w:pPr>
            <w:r w:rsidRPr="008D5F40">
              <w:rPr>
                <w:sz w:val="20"/>
                <w:szCs w:val="20"/>
              </w:rPr>
              <w:t>L'enseignant passera en revue la grille d'évaluation avec les élèves.</w:t>
            </w:r>
          </w:p>
          <w:p w14:paraId="62F82543" w14:textId="7FCC8113" w:rsidR="0060347A" w:rsidRDefault="008D5F40">
            <w:pPr>
              <w:jc w:val="left"/>
              <w:rPr>
                <w:sz w:val="20"/>
                <w:szCs w:val="20"/>
              </w:rPr>
            </w:pPr>
            <w:r w:rsidRPr="008D5F40">
              <w:rPr>
                <w:sz w:val="20"/>
                <w:szCs w:val="20"/>
              </w:rPr>
              <w:t>L'enseignant passera en revue les attentes avec les élèves.</w:t>
            </w:r>
          </w:p>
          <w:p w14:paraId="5B349973" w14:textId="1EB1B83C" w:rsidR="0060347A" w:rsidRDefault="008D5F40">
            <w:pPr>
              <w:jc w:val="left"/>
              <w:rPr>
                <w:sz w:val="20"/>
                <w:szCs w:val="20"/>
              </w:rPr>
            </w:pPr>
            <w:r w:rsidRPr="008D5F40">
              <w:rPr>
                <w:sz w:val="20"/>
                <w:szCs w:val="20"/>
              </w:rPr>
              <w:t xml:space="preserve">L'enseignant veillera à ce que les élèves soient sur la bonne voie pour réaliser leur </w:t>
            </w:r>
            <w:r>
              <w:rPr>
                <w:sz w:val="20"/>
                <w:szCs w:val="20"/>
              </w:rPr>
              <w:t>tâche</w:t>
            </w:r>
            <w:r w:rsidRPr="008D5F40">
              <w:rPr>
                <w:sz w:val="20"/>
                <w:szCs w:val="20"/>
              </w:rPr>
              <w:t>.</w:t>
            </w:r>
          </w:p>
          <w:p w14:paraId="0881D242" w14:textId="450DCB74" w:rsidR="0060347A" w:rsidRDefault="008D5F40">
            <w:pPr>
              <w:jc w:val="left"/>
              <w:rPr>
                <w:sz w:val="20"/>
                <w:szCs w:val="20"/>
              </w:rPr>
            </w:pPr>
            <w:r w:rsidRPr="008D5F40">
              <w:rPr>
                <w:sz w:val="20"/>
                <w:szCs w:val="20"/>
              </w:rPr>
              <w:t>L'enseignant veillera à ce que les instructions et les devoirs soient différenciés pour répondre aux besoins de chaque élève.</w:t>
            </w:r>
          </w:p>
          <w:p w14:paraId="014A6A17" w14:textId="54C76BED" w:rsidR="0060347A" w:rsidRDefault="008D5F40">
            <w:pPr>
              <w:jc w:val="left"/>
              <w:rPr>
                <w:sz w:val="20"/>
                <w:szCs w:val="20"/>
              </w:rPr>
            </w:pPr>
            <w:r w:rsidRPr="008D5F40">
              <w:rPr>
                <w:sz w:val="20"/>
                <w:szCs w:val="20"/>
              </w:rPr>
              <w:t>L'enseignant s'assurera que la liste de contrôle est bien remplie et remise avec les critères de réussite attendus.</w:t>
            </w:r>
          </w:p>
        </w:tc>
      </w:tr>
      <w:tr w:rsidR="0060347A" w14:paraId="7FBD69CD" w14:textId="77777777" w:rsidTr="0012594A">
        <w:trPr>
          <w:tblHeader/>
        </w:trPr>
        <w:tc>
          <w:tcPr>
            <w:tcW w:w="5035" w:type="dxa"/>
            <w:gridSpan w:val="3"/>
            <w:shd w:val="clear" w:color="auto" w:fill="FFC000"/>
          </w:tcPr>
          <w:p w14:paraId="13BC5120" w14:textId="473E4090" w:rsidR="0060347A" w:rsidRDefault="00301DB9">
            <w:pPr>
              <w:jc w:val="left"/>
              <w:rPr>
                <w:b/>
                <w:sz w:val="20"/>
                <w:szCs w:val="20"/>
              </w:rPr>
            </w:pPr>
            <w:r>
              <w:rPr>
                <w:b/>
                <w:sz w:val="20"/>
                <w:szCs w:val="20"/>
              </w:rPr>
              <w:lastRenderedPageBreak/>
              <w:t>Résultats attendus</w:t>
            </w:r>
          </w:p>
        </w:tc>
        <w:tc>
          <w:tcPr>
            <w:tcW w:w="5130" w:type="dxa"/>
            <w:gridSpan w:val="2"/>
            <w:shd w:val="clear" w:color="auto" w:fill="FFC000"/>
          </w:tcPr>
          <w:p w14:paraId="3A80F17F" w14:textId="214B183E" w:rsidR="0060347A" w:rsidRDefault="00301DB9">
            <w:pPr>
              <w:jc w:val="left"/>
              <w:rPr>
                <w:b/>
                <w:sz w:val="20"/>
                <w:szCs w:val="20"/>
              </w:rPr>
            </w:pPr>
            <w:r>
              <w:rPr>
                <w:b/>
                <w:sz w:val="20"/>
                <w:szCs w:val="20"/>
              </w:rPr>
              <w:t>Évaluations des résultats</w:t>
            </w:r>
          </w:p>
        </w:tc>
      </w:tr>
      <w:tr w:rsidR="0060347A" w14:paraId="0D956F28" w14:textId="77777777">
        <w:tc>
          <w:tcPr>
            <w:tcW w:w="5035" w:type="dxa"/>
            <w:gridSpan w:val="3"/>
          </w:tcPr>
          <w:p w14:paraId="720AB6C8" w14:textId="26D6CB45" w:rsidR="0060347A" w:rsidRDefault="00301DB9">
            <w:pPr>
              <w:jc w:val="left"/>
              <w:rPr>
                <w:sz w:val="20"/>
                <w:szCs w:val="20"/>
              </w:rPr>
            </w:pPr>
            <w:r>
              <w:rPr>
                <w:b/>
                <w:color w:val="0070C0"/>
                <w:sz w:val="20"/>
                <w:szCs w:val="20"/>
              </w:rPr>
              <w:t>L’élève devra</w:t>
            </w:r>
            <w:r w:rsidR="00A34F04">
              <w:rPr>
                <w:b/>
                <w:color w:val="0070C0"/>
                <w:sz w:val="20"/>
                <w:szCs w:val="20"/>
              </w:rPr>
              <w:t xml:space="preserve">:  </w:t>
            </w:r>
          </w:p>
          <w:p w14:paraId="1E83ACBC" w14:textId="77777777" w:rsidR="00301DB9" w:rsidRPr="00301DB9" w:rsidRDefault="00301DB9" w:rsidP="00301DB9">
            <w:pPr>
              <w:jc w:val="left"/>
              <w:rPr>
                <w:sz w:val="20"/>
                <w:szCs w:val="20"/>
              </w:rPr>
            </w:pPr>
            <w:r w:rsidRPr="00301DB9">
              <w:rPr>
                <w:sz w:val="20"/>
                <w:szCs w:val="20"/>
              </w:rPr>
              <w:t xml:space="preserve">Utiliser la connaissance des principes de conception lors de la création et/ou du croquis de leur style de coiffure haute. </w:t>
            </w:r>
          </w:p>
          <w:p w14:paraId="24E3921C" w14:textId="0C6F8A98" w:rsidR="0060347A" w:rsidRDefault="00301DB9" w:rsidP="00301DB9">
            <w:pPr>
              <w:widowControl w:val="0"/>
              <w:jc w:val="left"/>
              <w:rPr>
                <w:sz w:val="20"/>
                <w:szCs w:val="20"/>
              </w:rPr>
            </w:pPr>
            <w:r w:rsidRPr="00301DB9">
              <w:rPr>
                <w:sz w:val="20"/>
                <w:szCs w:val="20"/>
              </w:rPr>
              <w:t>Utiliser les connaissances et les compétences en matière de design de manière créative lors de la réalisation du style de coiffure haute des différents modèles du patrimoine culturel à commercialiser auprès de différentes communautés.</w:t>
            </w:r>
          </w:p>
          <w:p w14:paraId="2E249295" w14:textId="77777777" w:rsidR="00301DB9" w:rsidRDefault="00301DB9" w:rsidP="00301DB9">
            <w:pPr>
              <w:widowControl w:val="0"/>
              <w:jc w:val="left"/>
              <w:rPr>
                <w:sz w:val="20"/>
                <w:szCs w:val="20"/>
              </w:rPr>
            </w:pPr>
          </w:p>
          <w:p w14:paraId="49690B5F" w14:textId="06321168" w:rsidR="0060347A" w:rsidRDefault="00301DB9">
            <w:pPr>
              <w:widowControl w:val="0"/>
              <w:jc w:val="left"/>
              <w:rPr>
                <w:sz w:val="20"/>
                <w:szCs w:val="20"/>
              </w:rPr>
            </w:pPr>
            <w:r w:rsidRPr="00301DB9">
              <w:rPr>
                <w:sz w:val="20"/>
                <w:szCs w:val="20"/>
              </w:rPr>
              <w:t>Démontrer une compréhension de la planification, de l'organisation, de la prise de décision, de la résolution de problèmes et des tâches professionnelles qui sont importantes pour réussir dans l'industrie de la coiffure.</w:t>
            </w:r>
          </w:p>
        </w:tc>
        <w:tc>
          <w:tcPr>
            <w:tcW w:w="5130" w:type="dxa"/>
            <w:gridSpan w:val="2"/>
          </w:tcPr>
          <w:p w14:paraId="5DE61520" w14:textId="718B1309" w:rsidR="0060347A" w:rsidRDefault="00301DB9">
            <w:pPr>
              <w:jc w:val="left"/>
              <w:rPr>
                <w:b/>
                <w:sz w:val="20"/>
                <w:szCs w:val="20"/>
              </w:rPr>
            </w:pPr>
            <w:r>
              <w:rPr>
                <w:b/>
                <w:sz w:val="20"/>
                <w:szCs w:val="20"/>
              </w:rPr>
              <w:t>Évaluation diagnostique</w:t>
            </w:r>
          </w:p>
          <w:p w14:paraId="5EC54FC1" w14:textId="5079C658" w:rsidR="0060347A" w:rsidRDefault="00A34F04">
            <w:pPr>
              <w:jc w:val="left"/>
              <w:rPr>
                <w:sz w:val="20"/>
                <w:szCs w:val="20"/>
              </w:rPr>
            </w:pPr>
            <w:r>
              <w:rPr>
                <w:b/>
                <w:sz w:val="20"/>
                <w:szCs w:val="20"/>
              </w:rPr>
              <w:t xml:space="preserve">Discussion </w:t>
            </w:r>
            <w:r w:rsidR="00301DB9" w:rsidRPr="00301DB9">
              <w:rPr>
                <w:sz w:val="20"/>
                <w:szCs w:val="20"/>
              </w:rPr>
              <w:t>pour recueillir des informations.</w:t>
            </w:r>
          </w:p>
          <w:p w14:paraId="529184DD" w14:textId="2F3AA6EE" w:rsidR="0060347A" w:rsidRDefault="00A34F04">
            <w:pPr>
              <w:jc w:val="left"/>
              <w:rPr>
                <w:sz w:val="20"/>
                <w:szCs w:val="20"/>
              </w:rPr>
            </w:pPr>
            <w:r>
              <w:rPr>
                <w:b/>
                <w:sz w:val="20"/>
                <w:szCs w:val="20"/>
              </w:rPr>
              <w:t xml:space="preserve">Discussion </w:t>
            </w:r>
            <w:r w:rsidR="00301DB9" w:rsidRPr="00301DB9">
              <w:rPr>
                <w:sz w:val="20"/>
                <w:szCs w:val="20"/>
              </w:rPr>
              <w:t>pour fournir des information</w:t>
            </w:r>
            <w:r w:rsidR="00301DB9">
              <w:rPr>
                <w:sz w:val="20"/>
                <w:szCs w:val="20"/>
              </w:rPr>
              <w:t>s</w:t>
            </w:r>
            <w:r w:rsidR="00C0483A">
              <w:rPr>
                <w:sz w:val="20"/>
                <w:szCs w:val="20"/>
              </w:rPr>
              <w:t>.</w:t>
            </w:r>
          </w:p>
          <w:p w14:paraId="33A305C0" w14:textId="2ADEF098" w:rsidR="0060347A" w:rsidRDefault="00301DB9">
            <w:pPr>
              <w:jc w:val="left"/>
              <w:rPr>
                <w:sz w:val="20"/>
                <w:szCs w:val="20"/>
              </w:rPr>
            </w:pPr>
            <w:r>
              <w:rPr>
                <w:b/>
                <w:sz w:val="20"/>
                <w:szCs w:val="20"/>
              </w:rPr>
              <w:t xml:space="preserve">Tableau </w:t>
            </w:r>
            <w:r w:rsidR="00A34F04">
              <w:rPr>
                <w:b/>
                <w:sz w:val="20"/>
                <w:szCs w:val="20"/>
              </w:rPr>
              <w:t>T</w:t>
            </w:r>
            <w:r>
              <w:rPr>
                <w:b/>
                <w:sz w:val="20"/>
                <w:szCs w:val="20"/>
              </w:rPr>
              <w:t xml:space="preserve"> : </w:t>
            </w:r>
            <w:r w:rsidRPr="00301DB9">
              <w:rPr>
                <w:sz w:val="20"/>
                <w:szCs w:val="20"/>
              </w:rPr>
              <w:t>Les objectifs d'apprentissage et les critères de réussite pour expliquer où ils vont et comment ils vont y arriver.</w:t>
            </w:r>
          </w:p>
          <w:p w14:paraId="4705089B" w14:textId="1EC3F470" w:rsidR="0060347A" w:rsidRDefault="00301DB9">
            <w:pPr>
              <w:jc w:val="left"/>
              <w:rPr>
                <w:sz w:val="20"/>
                <w:szCs w:val="20"/>
              </w:rPr>
            </w:pPr>
            <w:r w:rsidRPr="00301DB9">
              <w:rPr>
                <w:b/>
                <w:sz w:val="20"/>
                <w:szCs w:val="20"/>
              </w:rPr>
              <w:t xml:space="preserve">Calendrier </w:t>
            </w:r>
            <w:r w:rsidRPr="00301DB9">
              <w:rPr>
                <w:bCs/>
                <w:sz w:val="20"/>
                <w:szCs w:val="20"/>
              </w:rPr>
              <w:t>de la leçon sur le tableau/la plateforme en ligne pour que les élèves le suivent tout au long de la leçon.</w:t>
            </w:r>
          </w:p>
          <w:p w14:paraId="2727FD93" w14:textId="1F9FAA43" w:rsidR="0060347A" w:rsidRDefault="00301DB9" w:rsidP="00301DB9">
            <w:pPr>
              <w:spacing w:before="120"/>
              <w:jc w:val="left"/>
              <w:rPr>
                <w:b/>
                <w:sz w:val="20"/>
                <w:szCs w:val="20"/>
              </w:rPr>
            </w:pPr>
            <w:r>
              <w:rPr>
                <w:b/>
                <w:sz w:val="20"/>
                <w:szCs w:val="20"/>
              </w:rPr>
              <w:t>Évaluation formative</w:t>
            </w:r>
          </w:p>
          <w:p w14:paraId="4437AD05" w14:textId="30155E6F" w:rsidR="0060347A" w:rsidRDefault="00301DB9">
            <w:pPr>
              <w:jc w:val="left"/>
              <w:rPr>
                <w:b/>
                <w:sz w:val="20"/>
                <w:szCs w:val="20"/>
              </w:rPr>
            </w:pPr>
            <w:r>
              <w:rPr>
                <w:b/>
                <w:sz w:val="20"/>
                <w:szCs w:val="20"/>
              </w:rPr>
              <w:t>Modèle</w:t>
            </w:r>
          </w:p>
          <w:p w14:paraId="26F570A2" w14:textId="11857A5C" w:rsidR="0060347A" w:rsidRDefault="00A34F04">
            <w:pPr>
              <w:jc w:val="left"/>
              <w:rPr>
                <w:sz w:val="20"/>
                <w:szCs w:val="20"/>
              </w:rPr>
            </w:pPr>
            <w:r>
              <w:rPr>
                <w:b/>
                <w:sz w:val="20"/>
                <w:szCs w:val="20"/>
              </w:rPr>
              <w:t>Discussion</w:t>
            </w:r>
            <w:r>
              <w:rPr>
                <w:sz w:val="20"/>
                <w:szCs w:val="20"/>
              </w:rPr>
              <w:t xml:space="preserve"> </w:t>
            </w:r>
            <w:r w:rsidR="00301DB9" w:rsidRPr="00301DB9">
              <w:rPr>
                <w:sz w:val="20"/>
                <w:szCs w:val="20"/>
              </w:rPr>
              <w:t>pour évaluer les connaissances et la compréhension au début, au milieu et à la fin de la leçon.</w:t>
            </w:r>
          </w:p>
          <w:p w14:paraId="30EECC32" w14:textId="7822D3CC" w:rsidR="0060347A" w:rsidRDefault="00A34F04">
            <w:pPr>
              <w:jc w:val="left"/>
              <w:rPr>
                <w:sz w:val="20"/>
                <w:szCs w:val="20"/>
              </w:rPr>
            </w:pPr>
            <w:r>
              <w:rPr>
                <w:b/>
                <w:sz w:val="20"/>
                <w:szCs w:val="20"/>
              </w:rPr>
              <w:t>Notes</w:t>
            </w:r>
            <w:r w:rsidR="00301DB9">
              <w:rPr>
                <w:b/>
                <w:sz w:val="20"/>
                <w:szCs w:val="20"/>
              </w:rPr>
              <w:t xml:space="preserve"> autocollantes</w:t>
            </w:r>
            <w:r>
              <w:rPr>
                <w:b/>
                <w:sz w:val="20"/>
                <w:szCs w:val="20"/>
              </w:rPr>
              <w:t xml:space="preserve"> - </w:t>
            </w:r>
            <w:r w:rsidR="008717A6">
              <w:rPr>
                <w:sz w:val="20"/>
                <w:szCs w:val="20"/>
              </w:rPr>
              <w:t>rétroaction</w:t>
            </w:r>
            <w:r w:rsidR="00301DB9" w:rsidRPr="00301DB9">
              <w:rPr>
                <w:sz w:val="20"/>
                <w:szCs w:val="20"/>
              </w:rPr>
              <w:t xml:space="preserve"> constructi</w:t>
            </w:r>
            <w:r w:rsidR="00431FE3">
              <w:rPr>
                <w:sz w:val="20"/>
                <w:szCs w:val="20"/>
              </w:rPr>
              <w:t>ve</w:t>
            </w:r>
            <w:r w:rsidR="00301DB9" w:rsidRPr="00301DB9">
              <w:rPr>
                <w:sz w:val="20"/>
                <w:szCs w:val="20"/>
              </w:rPr>
              <w:t xml:space="preserve"> en temps opportun</w:t>
            </w:r>
            <w:r w:rsidR="00C0483A">
              <w:rPr>
                <w:sz w:val="20"/>
                <w:szCs w:val="20"/>
              </w:rPr>
              <w:t>.</w:t>
            </w:r>
          </w:p>
          <w:p w14:paraId="541C6FBB" w14:textId="7C92E86E" w:rsidR="0060347A" w:rsidRDefault="00301DB9">
            <w:pPr>
              <w:jc w:val="left"/>
              <w:rPr>
                <w:b/>
                <w:sz w:val="20"/>
                <w:szCs w:val="20"/>
              </w:rPr>
            </w:pPr>
            <w:r>
              <w:rPr>
                <w:b/>
                <w:sz w:val="20"/>
                <w:szCs w:val="20"/>
              </w:rPr>
              <w:t>Démonstration</w:t>
            </w:r>
          </w:p>
          <w:p w14:paraId="61F74368" w14:textId="38DA1E2F" w:rsidR="0060347A" w:rsidRDefault="00301DB9">
            <w:pPr>
              <w:jc w:val="left"/>
              <w:rPr>
                <w:b/>
                <w:sz w:val="20"/>
                <w:szCs w:val="20"/>
              </w:rPr>
            </w:pPr>
            <w:r>
              <w:rPr>
                <w:b/>
                <w:sz w:val="20"/>
                <w:szCs w:val="20"/>
              </w:rPr>
              <w:t>Liste de contrôle</w:t>
            </w:r>
          </w:p>
          <w:p w14:paraId="65E1CAE4" w14:textId="381F16FF" w:rsidR="0060347A" w:rsidRDefault="00301DB9">
            <w:pPr>
              <w:jc w:val="left"/>
              <w:rPr>
                <w:b/>
                <w:sz w:val="20"/>
                <w:szCs w:val="20"/>
              </w:rPr>
            </w:pPr>
            <w:r>
              <w:rPr>
                <w:b/>
                <w:sz w:val="20"/>
                <w:szCs w:val="20"/>
              </w:rPr>
              <w:t>Grille d’évaluation adaptée</w:t>
            </w:r>
          </w:p>
          <w:p w14:paraId="5D0B767B" w14:textId="0F6E7AB9" w:rsidR="0060347A" w:rsidRDefault="00301DB9">
            <w:pPr>
              <w:jc w:val="left"/>
              <w:rPr>
                <w:b/>
                <w:sz w:val="20"/>
                <w:szCs w:val="20"/>
              </w:rPr>
            </w:pPr>
            <w:r>
              <w:rPr>
                <w:b/>
                <w:sz w:val="20"/>
                <w:szCs w:val="20"/>
              </w:rPr>
              <w:t>Évaluation sommative</w:t>
            </w:r>
          </w:p>
          <w:p w14:paraId="11B4C4DA" w14:textId="77777777" w:rsidR="00301DB9" w:rsidRDefault="00301DB9">
            <w:pPr>
              <w:jc w:val="left"/>
              <w:rPr>
                <w:b/>
                <w:sz w:val="20"/>
                <w:szCs w:val="20"/>
              </w:rPr>
            </w:pPr>
            <w:r w:rsidRPr="00301DB9">
              <w:rPr>
                <w:b/>
                <w:sz w:val="20"/>
                <w:szCs w:val="20"/>
              </w:rPr>
              <w:t xml:space="preserve">Liste de contrôle </w:t>
            </w:r>
            <w:r w:rsidRPr="00301DB9">
              <w:rPr>
                <w:bCs/>
                <w:sz w:val="20"/>
                <w:szCs w:val="20"/>
              </w:rPr>
              <w:t>que les élèves utiliseront pour s'assurer qu'ils sont sur la bonne voie.</w:t>
            </w:r>
          </w:p>
          <w:p w14:paraId="7B147FDE" w14:textId="633E76A6" w:rsidR="0060347A" w:rsidRDefault="00301DB9">
            <w:pPr>
              <w:jc w:val="left"/>
              <w:rPr>
                <w:bCs/>
                <w:sz w:val="20"/>
                <w:szCs w:val="20"/>
              </w:rPr>
            </w:pPr>
            <w:r w:rsidRPr="00301DB9">
              <w:rPr>
                <w:b/>
                <w:sz w:val="20"/>
                <w:szCs w:val="20"/>
              </w:rPr>
              <w:t xml:space="preserve">Notes autocollantes : </w:t>
            </w:r>
            <w:r w:rsidR="00490A6B">
              <w:rPr>
                <w:bCs/>
                <w:sz w:val="20"/>
                <w:szCs w:val="20"/>
              </w:rPr>
              <w:t>rétroaction</w:t>
            </w:r>
            <w:r w:rsidRPr="00301DB9">
              <w:rPr>
                <w:bCs/>
                <w:sz w:val="20"/>
                <w:szCs w:val="20"/>
              </w:rPr>
              <w:t xml:space="preserve"> sur leurs résultats.</w:t>
            </w:r>
          </w:p>
          <w:p w14:paraId="5C7A6693" w14:textId="013A821E" w:rsidR="0060347A" w:rsidRDefault="00301DB9">
            <w:pPr>
              <w:jc w:val="left"/>
              <w:rPr>
                <w:b/>
                <w:sz w:val="20"/>
                <w:szCs w:val="20"/>
                <w:u w:val="single"/>
              </w:rPr>
            </w:pPr>
            <w:r>
              <w:rPr>
                <w:b/>
                <w:sz w:val="20"/>
                <w:szCs w:val="20"/>
                <w:u w:val="single"/>
              </w:rPr>
              <w:t xml:space="preserve">Évaluation par triangulation </w:t>
            </w:r>
          </w:p>
          <w:p w14:paraId="5EBE0A37" w14:textId="79739F29" w:rsidR="0060347A" w:rsidRDefault="00301DB9">
            <w:pPr>
              <w:jc w:val="left"/>
              <w:rPr>
                <w:sz w:val="20"/>
                <w:szCs w:val="20"/>
              </w:rPr>
            </w:pPr>
            <w:r>
              <w:rPr>
                <w:b/>
                <w:sz w:val="20"/>
                <w:szCs w:val="20"/>
              </w:rPr>
              <w:t>Discussion</w:t>
            </w:r>
            <w:r w:rsidR="00A34F04">
              <w:rPr>
                <w:b/>
                <w:sz w:val="20"/>
                <w:szCs w:val="20"/>
              </w:rPr>
              <w:t xml:space="preserve">.  </w:t>
            </w:r>
            <w:r w:rsidRPr="00301DB9">
              <w:rPr>
                <w:sz w:val="20"/>
                <w:szCs w:val="20"/>
              </w:rPr>
              <w:t>Posez des questions pour évaluer leur communication de la tâche finale</w:t>
            </w:r>
            <w:r>
              <w:rPr>
                <w:sz w:val="20"/>
                <w:szCs w:val="20"/>
              </w:rPr>
              <w:t>.</w:t>
            </w:r>
          </w:p>
          <w:p w14:paraId="3B9AC0A3" w14:textId="4BF570B4" w:rsidR="0060347A" w:rsidRDefault="00A34F04">
            <w:pPr>
              <w:jc w:val="left"/>
              <w:rPr>
                <w:sz w:val="20"/>
                <w:szCs w:val="20"/>
              </w:rPr>
            </w:pPr>
            <w:r>
              <w:rPr>
                <w:b/>
                <w:sz w:val="20"/>
                <w:szCs w:val="20"/>
              </w:rPr>
              <w:t>Observ</w:t>
            </w:r>
            <w:r w:rsidR="00301DB9">
              <w:rPr>
                <w:b/>
                <w:sz w:val="20"/>
                <w:szCs w:val="20"/>
              </w:rPr>
              <w:t>ation</w:t>
            </w:r>
            <w:r>
              <w:rPr>
                <w:b/>
                <w:sz w:val="20"/>
                <w:szCs w:val="20"/>
              </w:rPr>
              <w:t xml:space="preserve">. </w:t>
            </w:r>
            <w:r w:rsidR="00301DB9" w:rsidRPr="00301DB9">
              <w:rPr>
                <w:sz w:val="20"/>
                <w:szCs w:val="20"/>
              </w:rPr>
              <w:t>Méthode choisie pour présenter leurs résultats</w:t>
            </w:r>
            <w:r w:rsidR="006859F0">
              <w:rPr>
                <w:sz w:val="20"/>
                <w:szCs w:val="20"/>
              </w:rPr>
              <w:t>.</w:t>
            </w:r>
          </w:p>
          <w:p w14:paraId="3ADD1331" w14:textId="6B24230E" w:rsidR="0060347A" w:rsidRDefault="00A34F04">
            <w:pPr>
              <w:jc w:val="left"/>
              <w:rPr>
                <w:sz w:val="20"/>
                <w:szCs w:val="20"/>
              </w:rPr>
            </w:pPr>
            <w:r>
              <w:rPr>
                <w:b/>
                <w:sz w:val="20"/>
                <w:szCs w:val="20"/>
              </w:rPr>
              <w:t>Prod</w:t>
            </w:r>
            <w:r w:rsidR="00301DB9">
              <w:rPr>
                <w:b/>
                <w:sz w:val="20"/>
                <w:szCs w:val="20"/>
              </w:rPr>
              <w:t>uit</w:t>
            </w:r>
            <w:r w:rsidR="006859F0">
              <w:rPr>
                <w:b/>
                <w:sz w:val="20"/>
                <w:szCs w:val="20"/>
              </w:rPr>
              <w:t> :</w:t>
            </w:r>
            <w:r>
              <w:rPr>
                <w:b/>
                <w:sz w:val="20"/>
                <w:szCs w:val="20"/>
              </w:rPr>
              <w:t xml:space="preserve"> </w:t>
            </w:r>
            <w:r w:rsidR="006859F0" w:rsidRPr="006859F0">
              <w:rPr>
                <w:sz w:val="20"/>
                <w:szCs w:val="20"/>
              </w:rPr>
              <w:t>Présentation finale</w:t>
            </w:r>
            <w:r w:rsidR="00C0483A">
              <w:rPr>
                <w:sz w:val="20"/>
                <w:szCs w:val="20"/>
              </w:rPr>
              <w:t>.</w:t>
            </w:r>
          </w:p>
          <w:p w14:paraId="4E3620CE" w14:textId="77777777" w:rsidR="0060347A" w:rsidRDefault="0060347A">
            <w:pPr>
              <w:jc w:val="left"/>
              <w:rPr>
                <w:b/>
                <w:color w:val="0070C0"/>
                <w:sz w:val="20"/>
                <w:szCs w:val="20"/>
              </w:rPr>
            </w:pPr>
          </w:p>
        </w:tc>
      </w:tr>
    </w:tbl>
    <w:p w14:paraId="38D60FB9" w14:textId="77777777" w:rsidR="0060347A" w:rsidRDefault="0060347A">
      <w:pPr>
        <w:spacing w:after="0"/>
        <w:jc w:val="left"/>
        <w:rPr>
          <w:rFonts w:ascii="Palatino Linotype" w:eastAsia="Palatino Linotype" w:hAnsi="Palatino Linotype" w:cs="Palatino Linotype"/>
          <w:b/>
          <w:color w:val="0070C0"/>
        </w:rPr>
      </w:pPr>
    </w:p>
    <w:tbl>
      <w:tblPr>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Caption w:val="Lesson Plan #4"/>
        <w:tblDescription w:val="This table is the lesson plan for the Final Product and Write Up of their Global Updo. It states the students activities, curriculum content and teacher activities. This part of the table states the expected outcomes, assessment, motivation and curriculum expectations for the lesson."/>
      </w:tblPr>
      <w:tblGrid>
        <w:gridCol w:w="5035"/>
        <w:gridCol w:w="5130"/>
      </w:tblGrid>
      <w:tr w:rsidR="0060347A" w14:paraId="368BB1A3" w14:textId="77777777" w:rsidTr="0012594A">
        <w:trPr>
          <w:tblHeader/>
        </w:trPr>
        <w:tc>
          <w:tcPr>
            <w:tcW w:w="5035" w:type="dxa"/>
            <w:shd w:val="clear" w:color="auto" w:fill="FFC000"/>
          </w:tcPr>
          <w:p w14:paraId="0725FCE9" w14:textId="25DB08A5" w:rsidR="0060347A" w:rsidRDefault="003E1DC2">
            <w:pPr>
              <w:jc w:val="left"/>
              <w:rPr>
                <w:b/>
                <w:sz w:val="20"/>
                <w:szCs w:val="20"/>
              </w:rPr>
            </w:pPr>
            <w:r>
              <w:rPr>
                <w:b/>
                <w:sz w:val="20"/>
                <w:szCs w:val="20"/>
              </w:rPr>
              <w:lastRenderedPageBreak/>
              <w:t>Objecti</w:t>
            </w:r>
            <w:r w:rsidR="00D93B37">
              <w:rPr>
                <w:b/>
                <w:sz w:val="20"/>
                <w:szCs w:val="20"/>
              </w:rPr>
              <w:t>f</w:t>
            </w:r>
          </w:p>
        </w:tc>
        <w:tc>
          <w:tcPr>
            <w:tcW w:w="5130" w:type="dxa"/>
            <w:shd w:val="clear" w:color="auto" w:fill="FFC000"/>
          </w:tcPr>
          <w:p w14:paraId="57641BCF" w14:textId="6CBAF2EE" w:rsidR="0060347A" w:rsidRDefault="00E65D48">
            <w:pPr>
              <w:jc w:val="left"/>
              <w:rPr>
                <w:b/>
                <w:sz w:val="20"/>
                <w:szCs w:val="20"/>
              </w:rPr>
            </w:pPr>
            <w:r>
              <w:rPr>
                <w:b/>
                <w:sz w:val="20"/>
                <w:szCs w:val="20"/>
              </w:rPr>
              <w:t>Attentes du curriculum</w:t>
            </w:r>
          </w:p>
        </w:tc>
      </w:tr>
      <w:tr w:rsidR="0060347A" w14:paraId="6BFCD1DB" w14:textId="77777777">
        <w:tc>
          <w:tcPr>
            <w:tcW w:w="5035" w:type="dxa"/>
          </w:tcPr>
          <w:p w14:paraId="5A5F8513" w14:textId="77777777" w:rsidR="002706A7" w:rsidRDefault="002706A7" w:rsidP="002706A7">
            <w:pPr>
              <w:spacing w:before="120"/>
              <w:jc w:val="left"/>
              <w:rPr>
                <w:sz w:val="20"/>
                <w:szCs w:val="20"/>
              </w:rPr>
            </w:pPr>
            <w:r>
              <w:rPr>
                <w:sz w:val="20"/>
                <w:szCs w:val="20"/>
              </w:rPr>
              <w:t>(</w:t>
            </w:r>
            <w:r w:rsidRPr="009D61B4">
              <w:rPr>
                <w:i/>
                <w:iCs/>
                <w:sz w:val="20"/>
                <w:szCs w:val="20"/>
              </w:rPr>
              <w:t>Les cheveux sont une toile pour mettre en valeur votre personnalité et votre style. Soyez créative, amusez-vous et célébrez l'unicité qui vous caractérise!</w:t>
            </w:r>
            <w:r>
              <w:rPr>
                <w:sz w:val="20"/>
                <w:szCs w:val="20"/>
              </w:rPr>
              <w:t xml:space="preserve"> (Adam Miller))</w:t>
            </w:r>
          </w:p>
          <w:p w14:paraId="6F8D8F56" w14:textId="0E464966" w:rsidR="0060347A" w:rsidRDefault="00A34F04">
            <w:pPr>
              <w:jc w:val="left"/>
              <w:rPr>
                <w:sz w:val="20"/>
                <w:szCs w:val="20"/>
              </w:rPr>
            </w:pPr>
            <w:r>
              <w:rPr>
                <w:sz w:val="20"/>
                <w:szCs w:val="20"/>
              </w:rPr>
              <w:t>“Hair is a canvas to showcase your personality and style. Be creative, have fun, and celebrate the uniqueness that is you!” - Adam Millar</w:t>
            </w:r>
          </w:p>
          <w:p w14:paraId="121E3356" w14:textId="77777777" w:rsidR="00D825D4" w:rsidRDefault="00D825D4">
            <w:pPr>
              <w:jc w:val="left"/>
              <w:rPr>
                <w:sz w:val="20"/>
                <w:szCs w:val="20"/>
              </w:rPr>
            </w:pPr>
          </w:p>
          <w:p w14:paraId="282A8119" w14:textId="7C3166EB" w:rsidR="00D825D4" w:rsidRDefault="00D825D4">
            <w:pPr>
              <w:jc w:val="left"/>
              <w:rPr>
                <w:b/>
                <w:color w:val="0070C0"/>
                <w:sz w:val="20"/>
                <w:szCs w:val="20"/>
              </w:rPr>
            </w:pPr>
          </w:p>
        </w:tc>
        <w:tc>
          <w:tcPr>
            <w:tcW w:w="5130" w:type="dxa"/>
          </w:tcPr>
          <w:p w14:paraId="01A76F7B" w14:textId="576A4C98" w:rsidR="0060347A" w:rsidRDefault="00D825D4">
            <w:pPr>
              <w:jc w:val="left"/>
              <w:rPr>
                <w:b/>
                <w:sz w:val="20"/>
                <w:szCs w:val="20"/>
              </w:rPr>
            </w:pPr>
            <w:r>
              <w:rPr>
                <w:b/>
                <w:sz w:val="20"/>
                <w:szCs w:val="20"/>
              </w:rPr>
              <w:t>Habileté d’apprentissage</w:t>
            </w:r>
            <w:r w:rsidR="006C0510">
              <w:rPr>
                <w:b/>
                <w:sz w:val="20"/>
                <w:szCs w:val="20"/>
              </w:rPr>
              <w:t xml:space="preserve"> et habitudes de travail</w:t>
            </w:r>
          </w:p>
          <w:p w14:paraId="0F6C7B88" w14:textId="2FC93EB1" w:rsidR="0060347A" w:rsidRDefault="009D61B4" w:rsidP="006C0510">
            <w:pPr>
              <w:spacing w:before="120"/>
              <w:jc w:val="left"/>
              <w:rPr>
                <w:b/>
                <w:sz w:val="20"/>
                <w:szCs w:val="20"/>
              </w:rPr>
            </w:pPr>
            <w:r>
              <w:rPr>
                <w:b/>
                <w:sz w:val="20"/>
                <w:szCs w:val="20"/>
              </w:rPr>
              <w:t>Fiabilité</w:t>
            </w:r>
          </w:p>
          <w:p w14:paraId="6F31EB5E" w14:textId="77777777" w:rsidR="009D61B4" w:rsidRPr="009D61B4" w:rsidRDefault="009D61B4" w:rsidP="009D61B4">
            <w:pPr>
              <w:pStyle w:val="ListParagraph"/>
              <w:numPr>
                <w:ilvl w:val="0"/>
                <w:numId w:val="27"/>
              </w:numPr>
              <w:ind w:left="383" w:hanging="284"/>
              <w:jc w:val="left"/>
              <w:rPr>
                <w:b/>
                <w:sz w:val="14"/>
                <w:szCs w:val="14"/>
              </w:rPr>
            </w:pPr>
            <w:r>
              <w:rPr>
                <w:sz w:val="20"/>
                <w:szCs w:val="20"/>
              </w:rPr>
              <w:t>A</w:t>
            </w:r>
            <w:r w:rsidRPr="009D61B4">
              <w:rPr>
                <w:sz w:val="20"/>
                <w:szCs w:val="20"/>
              </w:rPr>
              <w:t>ssume ses responsabilités et respecte ses engagements au sein du milieu scolaire</w:t>
            </w:r>
            <w:r>
              <w:rPr>
                <w:sz w:val="20"/>
                <w:szCs w:val="20"/>
              </w:rPr>
              <w:t>.</w:t>
            </w:r>
          </w:p>
          <w:p w14:paraId="136927CC" w14:textId="77777777" w:rsidR="009D61B4" w:rsidRPr="009D61B4" w:rsidRDefault="009D61B4" w:rsidP="009D61B4">
            <w:pPr>
              <w:pStyle w:val="ListParagraph"/>
              <w:numPr>
                <w:ilvl w:val="0"/>
                <w:numId w:val="27"/>
              </w:numPr>
              <w:ind w:left="383" w:hanging="284"/>
              <w:jc w:val="left"/>
              <w:rPr>
                <w:b/>
                <w:sz w:val="14"/>
                <w:szCs w:val="14"/>
              </w:rPr>
            </w:pPr>
            <w:r>
              <w:rPr>
                <w:sz w:val="20"/>
                <w:szCs w:val="20"/>
              </w:rPr>
              <w:t>T</w:t>
            </w:r>
            <w:r w:rsidRPr="009D61B4">
              <w:rPr>
                <w:sz w:val="20"/>
                <w:szCs w:val="20"/>
              </w:rPr>
              <w:t>ermine ses travaux et ses devoirs et les remet à la date d’échéance convenue</w:t>
            </w:r>
            <w:r>
              <w:rPr>
                <w:sz w:val="20"/>
                <w:szCs w:val="20"/>
              </w:rPr>
              <w:t>.</w:t>
            </w:r>
          </w:p>
          <w:p w14:paraId="3F4204D1" w14:textId="5CED0DC0" w:rsidR="0060347A" w:rsidRPr="009D61B4" w:rsidRDefault="009D61B4" w:rsidP="009D61B4">
            <w:pPr>
              <w:pStyle w:val="ListParagraph"/>
              <w:numPr>
                <w:ilvl w:val="0"/>
                <w:numId w:val="27"/>
              </w:numPr>
              <w:ind w:left="383" w:hanging="284"/>
              <w:jc w:val="left"/>
              <w:rPr>
                <w:b/>
                <w:sz w:val="14"/>
                <w:szCs w:val="14"/>
              </w:rPr>
            </w:pPr>
            <w:r>
              <w:rPr>
                <w:sz w:val="20"/>
                <w:szCs w:val="20"/>
              </w:rPr>
              <w:t>G</w:t>
            </w:r>
            <w:r w:rsidRPr="009D61B4">
              <w:rPr>
                <w:sz w:val="20"/>
                <w:szCs w:val="20"/>
              </w:rPr>
              <w:t>ère son comportement et en assume la responsabilité.</w:t>
            </w:r>
          </w:p>
          <w:p w14:paraId="62BFA143" w14:textId="622F7E9B" w:rsidR="0060347A" w:rsidRDefault="009D61B4" w:rsidP="009D61B4">
            <w:pPr>
              <w:spacing w:before="120"/>
              <w:jc w:val="left"/>
              <w:rPr>
                <w:b/>
                <w:sz w:val="20"/>
                <w:szCs w:val="20"/>
              </w:rPr>
            </w:pPr>
            <w:r>
              <w:rPr>
                <w:b/>
                <w:sz w:val="20"/>
                <w:szCs w:val="20"/>
              </w:rPr>
              <w:t>Esprit de c</w:t>
            </w:r>
            <w:r w:rsidR="00A34F04">
              <w:rPr>
                <w:b/>
                <w:sz w:val="20"/>
                <w:szCs w:val="20"/>
              </w:rPr>
              <w:t>ollaboration</w:t>
            </w:r>
          </w:p>
          <w:p w14:paraId="4A22F115" w14:textId="77777777" w:rsidR="009D61B4" w:rsidRDefault="009D61B4" w:rsidP="009D61B4">
            <w:pPr>
              <w:pStyle w:val="ListParagraph"/>
              <w:numPr>
                <w:ilvl w:val="0"/>
                <w:numId w:val="27"/>
              </w:numPr>
              <w:ind w:left="383" w:hanging="284"/>
              <w:jc w:val="left"/>
              <w:rPr>
                <w:sz w:val="20"/>
                <w:szCs w:val="20"/>
              </w:rPr>
            </w:pPr>
            <w:r>
              <w:rPr>
                <w:sz w:val="20"/>
                <w:szCs w:val="20"/>
              </w:rPr>
              <w:t>C</w:t>
            </w:r>
            <w:r w:rsidRPr="009D61B4">
              <w:rPr>
                <w:sz w:val="20"/>
                <w:szCs w:val="20"/>
              </w:rPr>
              <w:t>ollabore avec les autres dans le but de résoudre les différends et d’arriver à</w:t>
            </w:r>
            <w:r>
              <w:rPr>
                <w:sz w:val="20"/>
                <w:szCs w:val="20"/>
              </w:rPr>
              <w:t xml:space="preserve"> </w:t>
            </w:r>
            <w:r w:rsidRPr="009D61B4">
              <w:rPr>
                <w:sz w:val="20"/>
                <w:szCs w:val="20"/>
              </w:rPr>
              <w:t>un consensus pour permettre à l’équipe d’atteindre ses objectifs</w:t>
            </w:r>
            <w:r>
              <w:rPr>
                <w:sz w:val="20"/>
                <w:szCs w:val="20"/>
              </w:rPr>
              <w:t>.</w:t>
            </w:r>
          </w:p>
          <w:p w14:paraId="193EBE90" w14:textId="1FA9F2CF" w:rsidR="0060347A" w:rsidRPr="009D61B4" w:rsidRDefault="009D61B4" w:rsidP="009D61B4">
            <w:pPr>
              <w:pStyle w:val="ListParagraph"/>
              <w:numPr>
                <w:ilvl w:val="0"/>
                <w:numId w:val="27"/>
              </w:numPr>
              <w:ind w:left="383" w:hanging="284"/>
              <w:jc w:val="left"/>
              <w:rPr>
                <w:b/>
                <w:sz w:val="14"/>
                <w:szCs w:val="14"/>
              </w:rPr>
            </w:pPr>
            <w:r>
              <w:rPr>
                <w:sz w:val="20"/>
                <w:szCs w:val="20"/>
              </w:rPr>
              <w:t>P</w:t>
            </w:r>
            <w:r w:rsidRPr="009D61B4">
              <w:rPr>
                <w:sz w:val="20"/>
                <w:szCs w:val="20"/>
              </w:rPr>
              <w:t>artage les renseignements,</w:t>
            </w:r>
            <w:r>
              <w:rPr>
                <w:sz w:val="20"/>
                <w:szCs w:val="20"/>
              </w:rPr>
              <w:t xml:space="preserve"> </w:t>
            </w:r>
            <w:r w:rsidRPr="009D61B4">
              <w:rPr>
                <w:sz w:val="20"/>
                <w:szCs w:val="20"/>
              </w:rPr>
              <w:t>les ressources et l’expertise dans l’accomplissement</w:t>
            </w:r>
            <w:r>
              <w:rPr>
                <w:sz w:val="20"/>
                <w:szCs w:val="20"/>
              </w:rPr>
              <w:t xml:space="preserve"> </w:t>
            </w:r>
            <w:r w:rsidRPr="009D61B4">
              <w:rPr>
                <w:sz w:val="20"/>
                <w:szCs w:val="20"/>
              </w:rPr>
              <w:t>des tâches afin de résoudre les problèmes,</w:t>
            </w:r>
            <w:r>
              <w:rPr>
                <w:sz w:val="20"/>
                <w:szCs w:val="20"/>
              </w:rPr>
              <w:t xml:space="preserve"> </w:t>
            </w:r>
            <w:r w:rsidRPr="009D61B4">
              <w:rPr>
                <w:sz w:val="20"/>
                <w:szCs w:val="20"/>
              </w:rPr>
              <w:t>de prendre des décisions et de</w:t>
            </w:r>
            <w:r>
              <w:rPr>
                <w:sz w:val="20"/>
                <w:szCs w:val="20"/>
              </w:rPr>
              <w:t xml:space="preserve"> </w:t>
            </w:r>
            <w:r w:rsidRPr="009D61B4">
              <w:rPr>
                <w:sz w:val="20"/>
                <w:szCs w:val="20"/>
              </w:rPr>
              <w:t>stimuler l’esprit critique.</w:t>
            </w:r>
          </w:p>
          <w:p w14:paraId="17214D0B" w14:textId="459A749C" w:rsidR="0060347A" w:rsidRDefault="009D61B4" w:rsidP="009D61B4">
            <w:pPr>
              <w:spacing w:before="120"/>
              <w:jc w:val="left"/>
              <w:rPr>
                <w:b/>
                <w:sz w:val="20"/>
                <w:szCs w:val="20"/>
              </w:rPr>
            </w:pPr>
            <w:r>
              <w:rPr>
                <w:b/>
                <w:sz w:val="20"/>
                <w:szCs w:val="20"/>
              </w:rPr>
              <w:t>Sens de l’organisation</w:t>
            </w:r>
          </w:p>
          <w:p w14:paraId="5139849C" w14:textId="5B60B96A" w:rsidR="009D61B4" w:rsidRPr="009D61B4" w:rsidRDefault="009D61B4" w:rsidP="00FD1C1E">
            <w:pPr>
              <w:pStyle w:val="ListParagraph"/>
              <w:numPr>
                <w:ilvl w:val="0"/>
                <w:numId w:val="27"/>
              </w:numPr>
              <w:ind w:left="383" w:hanging="284"/>
              <w:jc w:val="left"/>
              <w:rPr>
                <w:b/>
                <w:sz w:val="20"/>
                <w:szCs w:val="20"/>
              </w:rPr>
            </w:pPr>
            <w:r>
              <w:rPr>
                <w:sz w:val="20"/>
                <w:szCs w:val="20"/>
              </w:rPr>
              <w:t>C</w:t>
            </w:r>
            <w:r w:rsidRPr="009D61B4">
              <w:rPr>
                <w:sz w:val="20"/>
                <w:szCs w:val="20"/>
              </w:rPr>
              <w:t>onçoi</w:t>
            </w:r>
            <w:r w:rsidR="00C05A3F">
              <w:rPr>
                <w:sz w:val="20"/>
                <w:szCs w:val="20"/>
              </w:rPr>
              <w:t>s</w:t>
            </w:r>
            <w:r w:rsidRPr="009D61B4">
              <w:rPr>
                <w:sz w:val="20"/>
                <w:szCs w:val="20"/>
              </w:rPr>
              <w:t xml:space="preserve"> et met</w:t>
            </w:r>
            <w:r w:rsidR="009968F9">
              <w:rPr>
                <w:sz w:val="20"/>
                <w:szCs w:val="20"/>
              </w:rPr>
              <w:t>s</w:t>
            </w:r>
            <w:r w:rsidRPr="009D61B4">
              <w:rPr>
                <w:sz w:val="20"/>
                <w:szCs w:val="20"/>
              </w:rPr>
              <w:t xml:space="preserve"> en œuvre un processus et un plan pour terminer son travail</w:t>
            </w:r>
            <w:r>
              <w:rPr>
                <w:sz w:val="20"/>
                <w:szCs w:val="20"/>
              </w:rPr>
              <w:t>.</w:t>
            </w:r>
          </w:p>
          <w:p w14:paraId="3D8CDFD4" w14:textId="34595A3F" w:rsidR="009D61B4" w:rsidRPr="009D61B4" w:rsidRDefault="009D61B4" w:rsidP="00FD1C1E">
            <w:pPr>
              <w:pStyle w:val="ListParagraph"/>
              <w:numPr>
                <w:ilvl w:val="0"/>
                <w:numId w:val="27"/>
              </w:numPr>
              <w:ind w:left="383" w:hanging="284"/>
              <w:jc w:val="left"/>
              <w:rPr>
                <w:b/>
                <w:sz w:val="20"/>
                <w:szCs w:val="20"/>
              </w:rPr>
            </w:pPr>
            <w:r w:rsidRPr="009D61B4">
              <w:rPr>
                <w:sz w:val="20"/>
                <w:szCs w:val="20"/>
              </w:rPr>
              <w:t>Détermine les priorités et gère son emploi du temps de façon à terminer les tâches et à atteindre les objectifs</w:t>
            </w:r>
            <w:r>
              <w:rPr>
                <w:sz w:val="20"/>
                <w:szCs w:val="20"/>
              </w:rPr>
              <w:t>.</w:t>
            </w:r>
          </w:p>
          <w:p w14:paraId="137B122E" w14:textId="5C5C21D1" w:rsidR="009D61B4" w:rsidRPr="009D61B4" w:rsidRDefault="009D61B4" w:rsidP="00FD1C1E">
            <w:pPr>
              <w:pStyle w:val="ListParagraph"/>
              <w:numPr>
                <w:ilvl w:val="0"/>
                <w:numId w:val="27"/>
              </w:numPr>
              <w:ind w:left="383" w:hanging="284"/>
              <w:jc w:val="left"/>
              <w:rPr>
                <w:b/>
                <w:sz w:val="20"/>
                <w:szCs w:val="20"/>
              </w:rPr>
            </w:pPr>
            <w:r w:rsidRPr="009D61B4">
              <w:rPr>
                <w:sz w:val="20"/>
                <w:szCs w:val="20"/>
              </w:rPr>
              <w:t>Identifie,</w:t>
            </w:r>
            <w:r>
              <w:rPr>
                <w:sz w:val="20"/>
                <w:szCs w:val="20"/>
              </w:rPr>
              <w:t xml:space="preserve"> </w:t>
            </w:r>
            <w:r w:rsidRPr="009D61B4">
              <w:rPr>
                <w:sz w:val="20"/>
                <w:szCs w:val="20"/>
              </w:rPr>
              <w:t>rassemble,</w:t>
            </w:r>
            <w:r>
              <w:rPr>
                <w:sz w:val="20"/>
                <w:szCs w:val="20"/>
              </w:rPr>
              <w:t xml:space="preserve"> </w:t>
            </w:r>
            <w:r w:rsidRPr="009D61B4">
              <w:rPr>
                <w:sz w:val="20"/>
                <w:szCs w:val="20"/>
              </w:rPr>
              <w:t>évalue et utilise des renseignements,</w:t>
            </w:r>
            <w:r>
              <w:rPr>
                <w:sz w:val="20"/>
                <w:szCs w:val="20"/>
              </w:rPr>
              <w:t xml:space="preserve"> </w:t>
            </w:r>
            <w:r w:rsidRPr="009D61B4">
              <w:rPr>
                <w:sz w:val="20"/>
                <w:szCs w:val="20"/>
              </w:rPr>
              <w:t>des moyens technologiques et des ressources pour terminer les tâches.</w:t>
            </w:r>
          </w:p>
          <w:p w14:paraId="7FE51DD6" w14:textId="764DEC14" w:rsidR="0060347A" w:rsidRPr="009D61B4" w:rsidRDefault="00FD1C1E" w:rsidP="00FD1C1E">
            <w:pPr>
              <w:spacing w:before="120"/>
              <w:jc w:val="left"/>
              <w:rPr>
                <w:b/>
                <w:sz w:val="20"/>
                <w:szCs w:val="20"/>
              </w:rPr>
            </w:pPr>
            <w:r>
              <w:rPr>
                <w:b/>
                <w:sz w:val="20"/>
                <w:szCs w:val="20"/>
              </w:rPr>
              <w:t>Sens de l’i</w:t>
            </w:r>
            <w:r w:rsidR="00A34F04" w:rsidRPr="009D61B4">
              <w:rPr>
                <w:b/>
                <w:sz w:val="20"/>
                <w:szCs w:val="20"/>
              </w:rPr>
              <w:t>nitiative</w:t>
            </w:r>
          </w:p>
          <w:p w14:paraId="2851ED4E" w14:textId="384626D7" w:rsidR="00FD1C1E" w:rsidRPr="00FD1C1E" w:rsidRDefault="00FD1C1E" w:rsidP="00FD1C1E">
            <w:pPr>
              <w:pStyle w:val="ListParagraph"/>
              <w:numPr>
                <w:ilvl w:val="0"/>
                <w:numId w:val="27"/>
              </w:numPr>
              <w:ind w:left="383" w:hanging="284"/>
              <w:jc w:val="left"/>
              <w:rPr>
                <w:b/>
                <w:sz w:val="20"/>
                <w:szCs w:val="20"/>
              </w:rPr>
            </w:pPr>
            <w:r w:rsidRPr="00FD1C1E">
              <w:rPr>
                <w:sz w:val="20"/>
                <w:szCs w:val="20"/>
              </w:rPr>
              <w:t>Innove et se montre</w:t>
            </w:r>
            <w:r w:rsidR="00306DAD">
              <w:rPr>
                <w:sz w:val="20"/>
                <w:szCs w:val="20"/>
              </w:rPr>
              <w:t>nt</w:t>
            </w:r>
            <w:r w:rsidRPr="00FD1C1E">
              <w:rPr>
                <w:sz w:val="20"/>
                <w:szCs w:val="20"/>
              </w:rPr>
              <w:t xml:space="preserve"> disposé</w:t>
            </w:r>
            <w:r w:rsidR="00B559F4">
              <w:rPr>
                <w:sz w:val="20"/>
                <w:szCs w:val="20"/>
              </w:rPr>
              <w:t>s</w:t>
            </w:r>
            <w:r w:rsidRPr="00FD1C1E">
              <w:rPr>
                <w:sz w:val="20"/>
                <w:szCs w:val="20"/>
              </w:rPr>
              <w:t xml:space="preserve"> à prendre des risques</w:t>
            </w:r>
            <w:r>
              <w:rPr>
                <w:sz w:val="20"/>
                <w:szCs w:val="20"/>
              </w:rPr>
              <w:t>.</w:t>
            </w:r>
          </w:p>
          <w:p w14:paraId="116966E5" w14:textId="11E343D5" w:rsidR="00FD1C1E" w:rsidRPr="00FD1C1E" w:rsidRDefault="00FD1C1E" w:rsidP="00FD1C1E">
            <w:pPr>
              <w:pStyle w:val="ListParagraph"/>
              <w:numPr>
                <w:ilvl w:val="0"/>
                <w:numId w:val="27"/>
              </w:numPr>
              <w:ind w:left="383" w:hanging="284"/>
              <w:jc w:val="left"/>
              <w:rPr>
                <w:b/>
                <w:sz w:val="20"/>
                <w:szCs w:val="20"/>
              </w:rPr>
            </w:pPr>
            <w:r w:rsidRPr="00FD1C1E">
              <w:rPr>
                <w:sz w:val="20"/>
                <w:szCs w:val="20"/>
              </w:rPr>
              <w:t>Manifeste de l’intérêt et de la curiosité dans un contexte d’apprentissage</w:t>
            </w:r>
            <w:r>
              <w:rPr>
                <w:sz w:val="20"/>
                <w:szCs w:val="20"/>
              </w:rPr>
              <w:t>.</w:t>
            </w:r>
          </w:p>
          <w:p w14:paraId="5EA67997" w14:textId="6A9845E9" w:rsidR="00FD1C1E" w:rsidRPr="00FD1C1E" w:rsidRDefault="00FD1C1E" w:rsidP="00FD1C1E">
            <w:pPr>
              <w:pStyle w:val="ListParagraph"/>
              <w:numPr>
                <w:ilvl w:val="0"/>
                <w:numId w:val="27"/>
              </w:numPr>
              <w:ind w:left="383" w:hanging="284"/>
              <w:jc w:val="left"/>
              <w:rPr>
                <w:b/>
                <w:sz w:val="20"/>
                <w:szCs w:val="20"/>
              </w:rPr>
            </w:pPr>
            <w:r w:rsidRPr="00FD1C1E">
              <w:rPr>
                <w:sz w:val="20"/>
                <w:szCs w:val="20"/>
              </w:rPr>
              <w:t>Aborde les nouvelles tâches avec un esprit ouvert</w:t>
            </w:r>
            <w:r>
              <w:rPr>
                <w:sz w:val="20"/>
                <w:szCs w:val="20"/>
              </w:rPr>
              <w:t>.</w:t>
            </w:r>
          </w:p>
          <w:p w14:paraId="4F21238D" w14:textId="0F1980EB" w:rsidR="0060347A" w:rsidRPr="00FD1C1E" w:rsidRDefault="00FD1C1E" w:rsidP="00FD1C1E">
            <w:pPr>
              <w:pStyle w:val="ListParagraph"/>
              <w:numPr>
                <w:ilvl w:val="0"/>
                <w:numId w:val="27"/>
              </w:numPr>
              <w:ind w:left="383" w:hanging="284"/>
              <w:jc w:val="left"/>
              <w:rPr>
                <w:b/>
                <w:sz w:val="20"/>
                <w:szCs w:val="20"/>
              </w:rPr>
            </w:pPr>
            <w:r w:rsidRPr="00FD1C1E">
              <w:rPr>
                <w:sz w:val="20"/>
                <w:szCs w:val="20"/>
              </w:rPr>
              <w:t>Reconna</w:t>
            </w:r>
            <w:r w:rsidR="002E4B92">
              <w:rPr>
                <w:sz w:val="20"/>
                <w:szCs w:val="20"/>
              </w:rPr>
              <w:t>is</w:t>
            </w:r>
            <w:r w:rsidRPr="00FD1C1E">
              <w:rPr>
                <w:sz w:val="20"/>
                <w:szCs w:val="20"/>
              </w:rPr>
              <w:t xml:space="preserve"> et défend</w:t>
            </w:r>
            <w:r w:rsidR="00DA7CF1">
              <w:rPr>
                <w:sz w:val="20"/>
                <w:szCs w:val="20"/>
              </w:rPr>
              <w:t>s</w:t>
            </w:r>
            <w:r w:rsidRPr="00FD1C1E">
              <w:rPr>
                <w:sz w:val="20"/>
                <w:szCs w:val="20"/>
              </w:rPr>
              <w:t>, de façon appropriée, ses droits et ses responsabilités ainsi que ceux des autres.</w:t>
            </w:r>
          </w:p>
          <w:p w14:paraId="455DA82C" w14:textId="45466322" w:rsidR="0060347A" w:rsidRDefault="00FD1C1E" w:rsidP="00FD1C1E">
            <w:pPr>
              <w:spacing w:before="120"/>
              <w:jc w:val="left"/>
              <w:rPr>
                <w:b/>
                <w:sz w:val="20"/>
                <w:szCs w:val="20"/>
              </w:rPr>
            </w:pPr>
            <w:r>
              <w:rPr>
                <w:b/>
                <w:sz w:val="20"/>
                <w:szCs w:val="20"/>
              </w:rPr>
              <w:t>Autonomie</w:t>
            </w:r>
          </w:p>
          <w:p w14:paraId="5190D00D" w14:textId="46A8DA93" w:rsidR="00FD1C1E" w:rsidRPr="00FD1C1E" w:rsidRDefault="00FD1C1E" w:rsidP="00FD1C1E">
            <w:pPr>
              <w:pStyle w:val="ListParagraph"/>
              <w:numPr>
                <w:ilvl w:val="0"/>
                <w:numId w:val="27"/>
              </w:numPr>
              <w:ind w:left="383" w:hanging="284"/>
              <w:jc w:val="left"/>
              <w:rPr>
                <w:b/>
                <w:sz w:val="20"/>
                <w:szCs w:val="20"/>
              </w:rPr>
            </w:pPr>
            <w:r w:rsidRPr="00FD1C1E">
              <w:rPr>
                <w:sz w:val="20"/>
                <w:szCs w:val="20"/>
              </w:rPr>
              <w:t>Fai</w:t>
            </w:r>
            <w:r w:rsidR="00DA7CF1">
              <w:rPr>
                <w:sz w:val="20"/>
                <w:szCs w:val="20"/>
              </w:rPr>
              <w:t>s</w:t>
            </w:r>
            <w:r w:rsidRPr="00FD1C1E">
              <w:rPr>
                <w:sz w:val="20"/>
                <w:szCs w:val="20"/>
              </w:rPr>
              <w:t>,</w:t>
            </w:r>
            <w:r>
              <w:rPr>
                <w:sz w:val="20"/>
                <w:szCs w:val="20"/>
              </w:rPr>
              <w:t xml:space="preserve"> </w:t>
            </w:r>
            <w:r w:rsidRPr="00FD1C1E">
              <w:rPr>
                <w:sz w:val="20"/>
                <w:szCs w:val="20"/>
              </w:rPr>
              <w:t>de façon autonome,</w:t>
            </w:r>
            <w:r>
              <w:rPr>
                <w:sz w:val="20"/>
                <w:szCs w:val="20"/>
              </w:rPr>
              <w:t xml:space="preserve"> </w:t>
            </w:r>
            <w:r w:rsidRPr="00FD1C1E">
              <w:rPr>
                <w:sz w:val="20"/>
                <w:szCs w:val="20"/>
              </w:rPr>
              <w:t>des plans,</w:t>
            </w:r>
            <w:r>
              <w:rPr>
                <w:sz w:val="20"/>
                <w:szCs w:val="20"/>
              </w:rPr>
              <w:t xml:space="preserve"> </w:t>
            </w:r>
            <w:r w:rsidRPr="00FD1C1E">
              <w:rPr>
                <w:sz w:val="20"/>
                <w:szCs w:val="20"/>
              </w:rPr>
              <w:t>des suivis,</w:t>
            </w:r>
            <w:r>
              <w:rPr>
                <w:sz w:val="20"/>
                <w:szCs w:val="20"/>
              </w:rPr>
              <w:t xml:space="preserve"> </w:t>
            </w:r>
            <w:r w:rsidRPr="00FD1C1E">
              <w:rPr>
                <w:sz w:val="20"/>
                <w:szCs w:val="20"/>
              </w:rPr>
              <w:t>des évaluations et des révisions</w:t>
            </w:r>
            <w:r>
              <w:rPr>
                <w:sz w:val="20"/>
                <w:szCs w:val="20"/>
              </w:rPr>
              <w:t xml:space="preserve"> </w:t>
            </w:r>
            <w:r w:rsidRPr="00FD1C1E">
              <w:rPr>
                <w:sz w:val="20"/>
                <w:szCs w:val="20"/>
              </w:rPr>
              <w:t>afin de terminer les tâches et d’atteindre les objectifs</w:t>
            </w:r>
            <w:r>
              <w:rPr>
                <w:sz w:val="20"/>
                <w:szCs w:val="20"/>
              </w:rPr>
              <w:t>.</w:t>
            </w:r>
          </w:p>
          <w:p w14:paraId="74A27C3D" w14:textId="27B8D127" w:rsidR="00FD1C1E" w:rsidRPr="00FD1C1E" w:rsidRDefault="00FD1C1E" w:rsidP="00FD1C1E">
            <w:pPr>
              <w:pStyle w:val="ListParagraph"/>
              <w:numPr>
                <w:ilvl w:val="0"/>
                <w:numId w:val="27"/>
              </w:numPr>
              <w:ind w:left="383" w:hanging="284"/>
              <w:jc w:val="left"/>
              <w:rPr>
                <w:b/>
                <w:sz w:val="20"/>
                <w:szCs w:val="20"/>
              </w:rPr>
            </w:pPr>
            <w:r w:rsidRPr="00FD1C1E">
              <w:rPr>
                <w:sz w:val="20"/>
                <w:szCs w:val="20"/>
              </w:rPr>
              <w:t>Utilise efficacement le temps alloué en classe pour terminer ses tâches</w:t>
            </w:r>
            <w:r>
              <w:rPr>
                <w:sz w:val="20"/>
                <w:szCs w:val="20"/>
              </w:rPr>
              <w:t>.</w:t>
            </w:r>
          </w:p>
          <w:p w14:paraId="5388110D" w14:textId="499A2627" w:rsidR="0060347A" w:rsidRPr="00FD1C1E" w:rsidRDefault="00FD1C1E" w:rsidP="00FD1C1E">
            <w:pPr>
              <w:pStyle w:val="ListParagraph"/>
              <w:numPr>
                <w:ilvl w:val="0"/>
                <w:numId w:val="27"/>
              </w:numPr>
              <w:ind w:left="383" w:hanging="284"/>
              <w:jc w:val="left"/>
              <w:rPr>
                <w:b/>
                <w:sz w:val="20"/>
                <w:szCs w:val="20"/>
              </w:rPr>
            </w:pPr>
            <w:r>
              <w:rPr>
                <w:sz w:val="20"/>
                <w:szCs w:val="20"/>
              </w:rPr>
              <w:lastRenderedPageBreak/>
              <w:t>R</w:t>
            </w:r>
            <w:r w:rsidRPr="00FD1C1E">
              <w:rPr>
                <w:sz w:val="20"/>
                <w:szCs w:val="20"/>
              </w:rPr>
              <w:t>especte les routines et les consignes de manière indépendante.</w:t>
            </w:r>
          </w:p>
          <w:p w14:paraId="26030E2B" w14:textId="5BE65FAE" w:rsidR="0060347A" w:rsidRDefault="00FD1C1E" w:rsidP="00FD1C1E">
            <w:pPr>
              <w:spacing w:before="120"/>
              <w:jc w:val="left"/>
              <w:rPr>
                <w:b/>
                <w:sz w:val="20"/>
                <w:szCs w:val="20"/>
              </w:rPr>
            </w:pPr>
            <w:r>
              <w:rPr>
                <w:b/>
                <w:sz w:val="20"/>
                <w:szCs w:val="20"/>
              </w:rPr>
              <w:t xml:space="preserve">Autorégulation </w:t>
            </w:r>
          </w:p>
          <w:p w14:paraId="444F290D" w14:textId="18E5CB18" w:rsidR="00FD1C1E" w:rsidRPr="00FD1C1E" w:rsidRDefault="00FD1C1E" w:rsidP="00FD1C1E">
            <w:pPr>
              <w:pStyle w:val="ListParagraph"/>
              <w:numPr>
                <w:ilvl w:val="0"/>
                <w:numId w:val="27"/>
              </w:numPr>
              <w:ind w:left="383" w:hanging="284"/>
              <w:jc w:val="left"/>
              <w:rPr>
                <w:sz w:val="20"/>
                <w:szCs w:val="20"/>
              </w:rPr>
            </w:pPr>
            <w:r w:rsidRPr="00FD1C1E">
              <w:rPr>
                <w:sz w:val="20"/>
                <w:szCs w:val="20"/>
              </w:rPr>
              <w:t>Dirige ses apprentissages par l’établissement d’objectifs d’apprentissage personnels et le suivi de ses progrès</w:t>
            </w:r>
            <w:r w:rsidR="00013F15">
              <w:rPr>
                <w:sz w:val="20"/>
                <w:szCs w:val="20"/>
              </w:rPr>
              <w:t>.</w:t>
            </w:r>
          </w:p>
          <w:p w14:paraId="568DEFF7" w14:textId="0442A6F3" w:rsidR="00FD1C1E" w:rsidRPr="00FD1C1E" w:rsidRDefault="00FD1C1E" w:rsidP="00FD1C1E">
            <w:pPr>
              <w:pStyle w:val="ListParagraph"/>
              <w:numPr>
                <w:ilvl w:val="0"/>
                <w:numId w:val="27"/>
              </w:numPr>
              <w:ind w:left="383" w:hanging="284"/>
              <w:jc w:val="left"/>
              <w:rPr>
                <w:sz w:val="20"/>
                <w:szCs w:val="20"/>
              </w:rPr>
            </w:pPr>
            <w:r w:rsidRPr="00FD1C1E">
              <w:rPr>
                <w:sz w:val="20"/>
                <w:szCs w:val="20"/>
              </w:rPr>
              <w:t>Demande des éclaircissements ou de l’aide au besoin</w:t>
            </w:r>
            <w:r w:rsidR="00013F15">
              <w:rPr>
                <w:sz w:val="20"/>
                <w:szCs w:val="20"/>
              </w:rPr>
              <w:t>.</w:t>
            </w:r>
          </w:p>
          <w:p w14:paraId="44EACE09" w14:textId="73CE5340" w:rsidR="00FD1C1E" w:rsidRPr="00D97B9A" w:rsidRDefault="00FD1C1E" w:rsidP="00B93E77">
            <w:pPr>
              <w:pStyle w:val="ListParagraph"/>
              <w:numPr>
                <w:ilvl w:val="0"/>
                <w:numId w:val="27"/>
              </w:numPr>
              <w:ind w:left="383" w:hanging="284"/>
              <w:jc w:val="left"/>
              <w:rPr>
                <w:b/>
                <w:sz w:val="20"/>
                <w:szCs w:val="20"/>
              </w:rPr>
            </w:pPr>
            <w:r w:rsidRPr="00D97B9A">
              <w:rPr>
                <w:sz w:val="20"/>
                <w:szCs w:val="20"/>
              </w:rPr>
              <w:t>Fait preuve de persévérance et s’efforce de relever les défis.</w:t>
            </w:r>
          </w:p>
          <w:p w14:paraId="331C9E97" w14:textId="0BBC21DF" w:rsidR="0060347A" w:rsidRDefault="00FD1C1E">
            <w:pPr>
              <w:jc w:val="left"/>
              <w:rPr>
                <w:sz w:val="20"/>
                <w:szCs w:val="20"/>
              </w:rPr>
            </w:pPr>
            <w:r>
              <w:rPr>
                <w:b/>
                <w:sz w:val="20"/>
                <w:szCs w:val="20"/>
              </w:rPr>
              <w:t>Attentes du curriculum</w:t>
            </w:r>
            <w:r w:rsidR="00A34F04">
              <w:rPr>
                <w:sz w:val="20"/>
                <w:szCs w:val="20"/>
              </w:rPr>
              <w:t>: B2.2, B2.3, D2.4</w:t>
            </w:r>
          </w:p>
        </w:tc>
      </w:tr>
    </w:tbl>
    <w:p w14:paraId="5D0BB7F1" w14:textId="77777777" w:rsidR="0060347A" w:rsidRDefault="0060347A">
      <w:pPr>
        <w:spacing w:after="0"/>
        <w:jc w:val="left"/>
        <w:rPr>
          <w:rFonts w:ascii="Palatino Linotype" w:eastAsia="Palatino Linotype" w:hAnsi="Palatino Linotype" w:cs="Palatino Linotype"/>
          <w:b/>
          <w:color w:val="0070C0"/>
        </w:rPr>
      </w:pPr>
    </w:p>
    <w:tbl>
      <w:tblPr>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Caption w:val="Lesson Plan #4"/>
        <w:tblDescription w:val="This table is the lesson plan for the Final Product and Write Up of their Global Updo. It states the students activities, curriculum content and teacher activities. This part of the table states the reflections and the materials required for the lesson."/>
      </w:tblPr>
      <w:tblGrid>
        <w:gridCol w:w="5035"/>
        <w:gridCol w:w="5130"/>
      </w:tblGrid>
      <w:tr w:rsidR="0060347A" w14:paraId="0708CAF6" w14:textId="77777777" w:rsidTr="0012594A">
        <w:trPr>
          <w:tblHeader/>
        </w:trPr>
        <w:tc>
          <w:tcPr>
            <w:tcW w:w="5035" w:type="dxa"/>
            <w:shd w:val="clear" w:color="auto" w:fill="FFC000"/>
          </w:tcPr>
          <w:p w14:paraId="259C7C48" w14:textId="16B51918" w:rsidR="0060347A" w:rsidRDefault="00FD1C1E">
            <w:pPr>
              <w:jc w:val="left"/>
              <w:rPr>
                <w:b/>
                <w:sz w:val="20"/>
                <w:szCs w:val="20"/>
              </w:rPr>
            </w:pPr>
            <w:r>
              <w:rPr>
                <w:b/>
                <w:sz w:val="20"/>
                <w:szCs w:val="20"/>
              </w:rPr>
              <w:t>Réflexion</w:t>
            </w:r>
          </w:p>
        </w:tc>
        <w:tc>
          <w:tcPr>
            <w:tcW w:w="5130" w:type="dxa"/>
            <w:shd w:val="clear" w:color="auto" w:fill="FFC000"/>
          </w:tcPr>
          <w:p w14:paraId="7F58A6ED" w14:textId="4E5BBCF6" w:rsidR="0060347A" w:rsidRDefault="00FD1C1E">
            <w:pPr>
              <w:jc w:val="left"/>
              <w:rPr>
                <w:b/>
                <w:sz w:val="20"/>
                <w:szCs w:val="20"/>
              </w:rPr>
            </w:pPr>
            <w:r>
              <w:rPr>
                <w:b/>
                <w:sz w:val="20"/>
                <w:szCs w:val="20"/>
              </w:rPr>
              <w:t>Matériel pédagogique</w:t>
            </w:r>
          </w:p>
        </w:tc>
      </w:tr>
      <w:tr w:rsidR="0060347A" w14:paraId="477B62DC" w14:textId="77777777">
        <w:tc>
          <w:tcPr>
            <w:tcW w:w="5035" w:type="dxa"/>
          </w:tcPr>
          <w:p w14:paraId="775EF264" w14:textId="71EC2C47" w:rsidR="0060347A" w:rsidRDefault="00FD1C1E" w:rsidP="00D97B9A">
            <w:pPr>
              <w:spacing w:after="100"/>
              <w:jc w:val="left"/>
              <w:rPr>
                <w:sz w:val="20"/>
                <w:szCs w:val="20"/>
              </w:rPr>
            </w:pPr>
            <w:r>
              <w:rPr>
                <w:sz w:val="20"/>
                <w:szCs w:val="20"/>
              </w:rPr>
              <w:t>Liste de contrôle</w:t>
            </w:r>
          </w:p>
          <w:p w14:paraId="1085DAEB" w14:textId="7BF9664B" w:rsidR="0060347A" w:rsidRDefault="00FD1C1E" w:rsidP="00D97B9A">
            <w:pPr>
              <w:spacing w:after="100"/>
              <w:jc w:val="left"/>
              <w:rPr>
                <w:sz w:val="20"/>
                <w:szCs w:val="20"/>
              </w:rPr>
            </w:pPr>
            <w:r>
              <w:rPr>
                <w:sz w:val="20"/>
                <w:szCs w:val="20"/>
              </w:rPr>
              <w:t>Rédaction</w:t>
            </w:r>
          </w:p>
          <w:p w14:paraId="7A2C351F" w14:textId="20EF95B0" w:rsidR="0060347A" w:rsidRDefault="00FD1C1E" w:rsidP="00D97B9A">
            <w:pPr>
              <w:spacing w:after="100"/>
              <w:jc w:val="left"/>
              <w:rPr>
                <w:sz w:val="20"/>
                <w:szCs w:val="20"/>
              </w:rPr>
            </w:pPr>
            <w:r>
              <w:rPr>
                <w:sz w:val="20"/>
                <w:szCs w:val="20"/>
              </w:rPr>
              <w:t>Esquisse</w:t>
            </w:r>
          </w:p>
          <w:p w14:paraId="0CFED89B" w14:textId="56EE37DA" w:rsidR="0060347A" w:rsidRDefault="00FD1C1E" w:rsidP="00D97B9A">
            <w:pPr>
              <w:spacing w:after="100"/>
              <w:jc w:val="left"/>
              <w:rPr>
                <w:sz w:val="20"/>
                <w:szCs w:val="20"/>
              </w:rPr>
            </w:pPr>
            <w:r>
              <w:rPr>
                <w:sz w:val="20"/>
                <w:szCs w:val="20"/>
              </w:rPr>
              <w:t>Enregistrement audio</w:t>
            </w:r>
          </w:p>
          <w:p w14:paraId="27C86CFB" w14:textId="2C0DE80D" w:rsidR="0060347A" w:rsidRDefault="00FD1C1E" w:rsidP="00D97B9A">
            <w:pPr>
              <w:spacing w:after="100"/>
              <w:jc w:val="left"/>
              <w:rPr>
                <w:sz w:val="20"/>
                <w:szCs w:val="20"/>
              </w:rPr>
            </w:pPr>
            <w:r>
              <w:rPr>
                <w:sz w:val="20"/>
                <w:szCs w:val="20"/>
              </w:rPr>
              <w:t xml:space="preserve">Présentation </w:t>
            </w:r>
            <w:r w:rsidR="00A34F04">
              <w:rPr>
                <w:sz w:val="20"/>
                <w:szCs w:val="20"/>
              </w:rPr>
              <w:t>PowerPoint</w:t>
            </w:r>
            <w:r>
              <w:rPr>
                <w:sz w:val="20"/>
                <w:szCs w:val="20"/>
              </w:rPr>
              <w:t xml:space="preserve"> ou Google Slides</w:t>
            </w:r>
          </w:p>
          <w:p w14:paraId="4F099547" w14:textId="42FB9CE4" w:rsidR="0060347A" w:rsidRDefault="00FD1C1E" w:rsidP="00D97B9A">
            <w:pPr>
              <w:spacing w:after="100"/>
              <w:jc w:val="left"/>
              <w:rPr>
                <w:sz w:val="20"/>
                <w:szCs w:val="20"/>
              </w:rPr>
            </w:pPr>
            <w:r>
              <w:rPr>
                <w:sz w:val="20"/>
                <w:szCs w:val="20"/>
              </w:rPr>
              <w:t>Présentation orale</w:t>
            </w:r>
          </w:p>
        </w:tc>
        <w:tc>
          <w:tcPr>
            <w:tcW w:w="5130" w:type="dxa"/>
          </w:tcPr>
          <w:p w14:paraId="3DB09232" w14:textId="77777777" w:rsidR="0060347A" w:rsidRDefault="00A34F04" w:rsidP="00D97B9A">
            <w:pPr>
              <w:spacing w:after="100"/>
              <w:jc w:val="left"/>
              <w:rPr>
                <w:sz w:val="20"/>
                <w:szCs w:val="20"/>
              </w:rPr>
            </w:pPr>
            <w:r>
              <w:rPr>
                <w:sz w:val="20"/>
                <w:szCs w:val="20"/>
              </w:rPr>
              <w:t>Internet</w:t>
            </w:r>
          </w:p>
          <w:p w14:paraId="39E553FE" w14:textId="59B14273" w:rsidR="0060347A" w:rsidRDefault="00FD1C1E" w:rsidP="00D97B9A">
            <w:pPr>
              <w:spacing w:after="100"/>
              <w:jc w:val="left"/>
              <w:rPr>
                <w:sz w:val="20"/>
                <w:szCs w:val="20"/>
              </w:rPr>
            </w:pPr>
            <w:r>
              <w:rPr>
                <w:sz w:val="20"/>
                <w:szCs w:val="20"/>
              </w:rPr>
              <w:t>Dispositif sans fil</w:t>
            </w:r>
          </w:p>
          <w:p w14:paraId="2DD40A38" w14:textId="5A0A7DA1" w:rsidR="0060347A" w:rsidRDefault="00FD1C1E" w:rsidP="00D97B9A">
            <w:pPr>
              <w:spacing w:after="100"/>
              <w:jc w:val="left"/>
              <w:rPr>
                <w:sz w:val="20"/>
                <w:szCs w:val="20"/>
              </w:rPr>
            </w:pPr>
            <w:r>
              <w:rPr>
                <w:sz w:val="20"/>
                <w:szCs w:val="20"/>
              </w:rPr>
              <w:t>Tableau blanc</w:t>
            </w:r>
          </w:p>
          <w:p w14:paraId="3A98E31B" w14:textId="42327E13" w:rsidR="0060347A" w:rsidRDefault="00A34F04" w:rsidP="00D97B9A">
            <w:pPr>
              <w:spacing w:after="100"/>
              <w:jc w:val="left"/>
              <w:rPr>
                <w:sz w:val="20"/>
                <w:szCs w:val="20"/>
              </w:rPr>
            </w:pPr>
            <w:r>
              <w:rPr>
                <w:sz w:val="20"/>
                <w:szCs w:val="20"/>
              </w:rPr>
              <w:t xml:space="preserve">PowerPoint </w:t>
            </w:r>
            <w:r w:rsidR="00FD1C1E">
              <w:rPr>
                <w:sz w:val="20"/>
                <w:szCs w:val="20"/>
              </w:rPr>
              <w:t>ou Google Slides</w:t>
            </w:r>
          </w:p>
          <w:p w14:paraId="164D57B5" w14:textId="55FEC4A0" w:rsidR="0060347A" w:rsidRDefault="00A34F04" w:rsidP="00D97B9A">
            <w:pPr>
              <w:spacing w:after="100"/>
              <w:jc w:val="left"/>
              <w:rPr>
                <w:sz w:val="20"/>
                <w:szCs w:val="20"/>
              </w:rPr>
            </w:pPr>
            <w:r>
              <w:rPr>
                <w:sz w:val="20"/>
                <w:szCs w:val="20"/>
              </w:rPr>
              <w:t>Word</w:t>
            </w:r>
            <w:r w:rsidR="00FD1C1E">
              <w:rPr>
                <w:sz w:val="20"/>
                <w:szCs w:val="20"/>
              </w:rPr>
              <w:t xml:space="preserve"> ou Google Docs</w:t>
            </w:r>
          </w:p>
          <w:p w14:paraId="302A6683" w14:textId="29A3465E" w:rsidR="0060347A" w:rsidRDefault="00FD1C1E" w:rsidP="00D97B9A">
            <w:pPr>
              <w:spacing w:after="100"/>
              <w:jc w:val="left"/>
              <w:rPr>
                <w:sz w:val="20"/>
                <w:szCs w:val="20"/>
              </w:rPr>
            </w:pPr>
            <w:r>
              <w:rPr>
                <w:sz w:val="20"/>
                <w:szCs w:val="20"/>
              </w:rPr>
              <w:t>Stylo et papier</w:t>
            </w:r>
          </w:p>
          <w:p w14:paraId="639475DE" w14:textId="77777777" w:rsidR="00FD1C1E" w:rsidRPr="0010760F" w:rsidRDefault="00FD1C1E" w:rsidP="00D97B9A">
            <w:pPr>
              <w:spacing w:after="100"/>
              <w:jc w:val="left"/>
              <w:rPr>
                <w:sz w:val="20"/>
                <w:szCs w:val="20"/>
              </w:rPr>
            </w:pPr>
            <w:r w:rsidRPr="0010760F">
              <w:rPr>
                <w:sz w:val="20"/>
                <w:szCs w:val="20"/>
              </w:rPr>
              <w:t>Logiciel de conversion de la parole en texte</w:t>
            </w:r>
          </w:p>
          <w:p w14:paraId="01370D77" w14:textId="03DF866C" w:rsidR="0060347A" w:rsidRDefault="00FD1C1E" w:rsidP="00D97B9A">
            <w:pPr>
              <w:spacing w:after="100"/>
              <w:jc w:val="left"/>
              <w:rPr>
                <w:sz w:val="20"/>
                <w:szCs w:val="20"/>
              </w:rPr>
            </w:pPr>
            <w:r>
              <w:rPr>
                <w:sz w:val="20"/>
                <w:szCs w:val="20"/>
              </w:rPr>
              <w:t xml:space="preserve">Logiciel </w:t>
            </w:r>
            <w:r w:rsidR="00A34F04">
              <w:rPr>
                <w:sz w:val="20"/>
                <w:szCs w:val="20"/>
              </w:rPr>
              <w:t xml:space="preserve">Google </w:t>
            </w:r>
            <w:r>
              <w:rPr>
                <w:sz w:val="20"/>
                <w:szCs w:val="20"/>
              </w:rPr>
              <w:t>« </w:t>
            </w:r>
            <w:r w:rsidR="0009466E">
              <w:rPr>
                <w:sz w:val="20"/>
                <w:szCs w:val="20"/>
              </w:rPr>
              <w:t>Lire et écrire</w:t>
            </w:r>
            <w:r>
              <w:rPr>
                <w:sz w:val="20"/>
                <w:szCs w:val="20"/>
              </w:rPr>
              <w:t> »</w:t>
            </w:r>
          </w:p>
          <w:p w14:paraId="380C35DE" w14:textId="0C42D846" w:rsidR="0060347A" w:rsidRDefault="00FD1C1E" w:rsidP="00D97B9A">
            <w:pPr>
              <w:spacing w:after="100"/>
              <w:jc w:val="left"/>
              <w:rPr>
                <w:sz w:val="20"/>
                <w:szCs w:val="20"/>
              </w:rPr>
            </w:pPr>
            <w:r>
              <w:rPr>
                <w:sz w:val="20"/>
                <w:szCs w:val="20"/>
              </w:rPr>
              <w:t xml:space="preserve">Logiciel </w:t>
            </w:r>
            <w:r w:rsidR="00A34F04">
              <w:rPr>
                <w:sz w:val="20"/>
                <w:szCs w:val="20"/>
              </w:rPr>
              <w:t xml:space="preserve">Google </w:t>
            </w:r>
            <w:r>
              <w:rPr>
                <w:sz w:val="20"/>
                <w:szCs w:val="20"/>
              </w:rPr>
              <w:t>« Traduction »</w:t>
            </w:r>
          </w:p>
        </w:tc>
      </w:tr>
    </w:tbl>
    <w:p w14:paraId="287A5961" w14:textId="6B20E845" w:rsidR="0060347A" w:rsidRPr="001C1F5E" w:rsidRDefault="00FD1C1E">
      <w:pPr>
        <w:pStyle w:val="Heading3"/>
      </w:pPr>
      <w:bookmarkStart w:id="21" w:name="_Toc86252848"/>
      <w:r>
        <w:t>Équipements</w:t>
      </w:r>
      <w:r w:rsidR="00A34F04" w:rsidRPr="001C1F5E">
        <w:t>/</w:t>
      </w:r>
      <w:r>
        <w:t>Outils</w:t>
      </w:r>
      <w:bookmarkEnd w:id="21"/>
      <w:r w:rsidR="00A34F04" w:rsidRPr="001C1F5E">
        <w:t xml:space="preserve"> </w:t>
      </w:r>
    </w:p>
    <w:p w14:paraId="78C3A1F8" w14:textId="134BEE60" w:rsidR="0060347A" w:rsidRDefault="00FD1C1E">
      <w:r w:rsidRPr="00FD1C1E">
        <w:t>Outils thermiques, rouleaux, sèche-cheveux, rouleaux chauffants</w:t>
      </w:r>
    </w:p>
    <w:p w14:paraId="0429AF18" w14:textId="0DFE8F5C" w:rsidR="009E1B1F" w:rsidRDefault="00FD1C1E">
      <w:pPr>
        <w:pStyle w:val="Heading3"/>
      </w:pPr>
      <w:bookmarkStart w:id="22" w:name="_Toc86252849"/>
      <w:r>
        <w:t>D</w:t>
      </w:r>
      <w:r w:rsidR="009E1B1F">
        <w:t>o</w:t>
      </w:r>
      <w:r>
        <w:t>cuments à distribuer</w:t>
      </w:r>
      <w:bookmarkEnd w:id="22"/>
    </w:p>
    <w:p w14:paraId="4E2ED2E8" w14:textId="7BFD69F5" w:rsidR="00EC5463" w:rsidRDefault="00FD1C1E" w:rsidP="00EC5463">
      <w:r w:rsidRPr="00FD1C1E">
        <w:t>Utilisation sécuritaire des fers thermiques (</w:t>
      </w:r>
      <w:r w:rsidRPr="007723D1">
        <w:t>voir l'annexe D)</w:t>
      </w:r>
    </w:p>
    <w:p w14:paraId="755DE80B" w14:textId="04DA26E2" w:rsidR="0060347A" w:rsidRDefault="00FD1C1E">
      <w:pPr>
        <w:pStyle w:val="Heading3"/>
      </w:pPr>
      <w:bookmarkStart w:id="23" w:name="_Toc86252850"/>
      <w:r>
        <w:t>Supports</w:t>
      </w:r>
      <w:r w:rsidR="00A34F04">
        <w:t xml:space="preserve"> </w:t>
      </w:r>
      <w:r w:rsidR="00737551">
        <w:t>de leçons</w:t>
      </w:r>
      <w:bookmarkEnd w:id="23"/>
    </w:p>
    <w:p w14:paraId="2E9BDF10" w14:textId="31DD6F1E" w:rsidR="0060347A" w:rsidRDefault="00A34F04">
      <w:r>
        <w:t>Le</w:t>
      </w:r>
      <w:r w:rsidR="00FD1C1E">
        <w:t>ç</w:t>
      </w:r>
      <w:r>
        <w:t xml:space="preserve">on </w:t>
      </w:r>
      <w:r w:rsidR="008944BA">
        <w:t>1:</w:t>
      </w:r>
      <w:r>
        <w:t xml:space="preserve">  </w:t>
      </w:r>
      <w:r w:rsidR="007723D1" w:rsidRPr="007723D1">
        <w:t>Révision de Kahoot, révision et connaissances préalables Twitter - Instagram Slip</w:t>
      </w:r>
    </w:p>
    <w:p w14:paraId="2CC94666" w14:textId="781CF46B" w:rsidR="0060347A" w:rsidRPr="001C1F5E" w:rsidRDefault="00A34F04">
      <w:pPr>
        <w:rPr>
          <w:rStyle w:val="Hyperlink"/>
        </w:rPr>
      </w:pPr>
      <w:r>
        <w:t>Le</w:t>
      </w:r>
      <w:r w:rsidR="00FD1C1E">
        <w:t>ç</w:t>
      </w:r>
      <w:r>
        <w:t>on 2</w:t>
      </w:r>
      <w:r w:rsidRPr="007723D1">
        <w:t xml:space="preserve">: Jamboard </w:t>
      </w:r>
      <w:r w:rsidR="007723D1" w:rsidRPr="007723D1">
        <w:t>Recherche sur l’héritage du patrimoine</w:t>
      </w:r>
    </w:p>
    <w:p w14:paraId="409E8BE0" w14:textId="0D511DB7" w:rsidR="0060347A" w:rsidRDefault="00FD1C1E">
      <w:pPr>
        <w:pStyle w:val="Heading3"/>
      </w:pPr>
      <w:bookmarkStart w:id="24" w:name="_Toc86252851"/>
      <w:r w:rsidRPr="00FD1C1E">
        <w:t>Manuels scolaires/ Livres</w:t>
      </w:r>
      <w:bookmarkEnd w:id="24"/>
      <w:r w:rsidR="00A34F04">
        <w:t xml:space="preserve"> </w:t>
      </w:r>
    </w:p>
    <w:p w14:paraId="1D68DB88" w14:textId="3A4B1006" w:rsidR="0060347A" w:rsidRDefault="00737551">
      <w:r>
        <w:t>Le manuel « </w:t>
      </w:r>
      <w:r w:rsidR="00A34F04">
        <w:t>The Milady Standard Cosmetology, 13</w:t>
      </w:r>
      <w:r w:rsidR="00FD1C1E">
        <w:t>e</w:t>
      </w:r>
      <w:r w:rsidR="00A34F04">
        <w:t xml:space="preserve"> </w:t>
      </w:r>
      <w:r w:rsidR="00FD1C1E">
        <w:t>É</w:t>
      </w:r>
      <w:r w:rsidR="00A34F04">
        <w:t>dition</w:t>
      </w:r>
      <w:r>
        <w:t> »</w:t>
      </w:r>
      <w:r w:rsidR="00A34F04">
        <w:t xml:space="preserve"> (</w:t>
      </w:r>
      <w:r w:rsidR="00FD1C1E" w:rsidRPr="00FD1C1E">
        <w:t xml:space="preserve">si disponible auprès de votre </w:t>
      </w:r>
      <w:r w:rsidR="00FD1C1E">
        <w:t>conseil</w:t>
      </w:r>
      <w:r w:rsidR="00FD1C1E" w:rsidRPr="00FD1C1E">
        <w:t xml:space="preserve"> scolaire</w:t>
      </w:r>
      <w:r w:rsidR="00A34F04">
        <w:t>)</w:t>
      </w:r>
    </w:p>
    <w:p w14:paraId="5ABAAB00" w14:textId="253DE624" w:rsidR="009E1B1F" w:rsidRDefault="009E1B1F">
      <w:pPr>
        <w:pStyle w:val="Heading3"/>
      </w:pPr>
      <w:bookmarkStart w:id="25" w:name="_Toc86252852"/>
      <w:r>
        <w:lastRenderedPageBreak/>
        <w:t>Pr</w:t>
      </w:r>
      <w:r w:rsidR="00FD1C1E">
        <w:t>é</w:t>
      </w:r>
      <w:r>
        <w:t>sentations</w:t>
      </w:r>
      <w:bookmarkEnd w:id="25"/>
    </w:p>
    <w:tbl>
      <w:tblPr>
        <w:tblStyle w:val="TableGrid"/>
        <w:tblW w:w="0" w:type="auto"/>
        <w:tblLayout w:type="fixed"/>
        <w:tblLook w:val="04A0" w:firstRow="1" w:lastRow="0" w:firstColumn="1" w:lastColumn="0" w:noHBand="0" w:noVBand="1"/>
        <w:tblCaption w:val="Presentations"/>
        <w:tblDescription w:val="This chart states the presentations that are used during the Global Updo Unit. "/>
      </w:tblPr>
      <w:tblGrid>
        <w:gridCol w:w="5935"/>
        <w:gridCol w:w="3703"/>
      </w:tblGrid>
      <w:tr w:rsidR="009E1B1F" w14:paraId="10115938" w14:textId="77777777" w:rsidTr="008944BA">
        <w:trPr>
          <w:tblHeader/>
        </w:trPr>
        <w:tc>
          <w:tcPr>
            <w:tcW w:w="5935" w:type="dxa"/>
          </w:tcPr>
          <w:p w14:paraId="791C5EEE" w14:textId="0369953A" w:rsidR="008944BA" w:rsidRDefault="001249BB" w:rsidP="001249BB">
            <w:pPr>
              <w:spacing w:after="120"/>
              <w:jc w:val="left"/>
            </w:pPr>
            <w:r w:rsidRPr="001249BB">
              <w:t>Coiffure thermique - Présentation PowerPoint sur les fers plats</w:t>
            </w:r>
          </w:p>
          <w:p w14:paraId="6687C8B8" w14:textId="48C7D0DD" w:rsidR="009E1B1F" w:rsidRDefault="006435DA" w:rsidP="009E1B1F">
            <w:pPr>
              <w:jc w:val="left"/>
            </w:pPr>
            <w:hyperlink r:id="rId32" w:history="1">
              <w:r w:rsidRPr="009900E9">
                <w:rPr>
                  <w:rStyle w:val="Hyperlink"/>
                </w:rPr>
                <w:t>https://www.octe.ca/application/files/2516/3641/9244/TXJ2O_Lecon_1_La_coiffure_thermique_fer_plat.pdf</w:t>
              </w:r>
            </w:hyperlink>
          </w:p>
          <w:p w14:paraId="5072C247" w14:textId="405DB8D0" w:rsidR="006435DA" w:rsidRDefault="006435DA" w:rsidP="009E1B1F">
            <w:pPr>
              <w:jc w:val="left"/>
            </w:pPr>
          </w:p>
        </w:tc>
        <w:tc>
          <w:tcPr>
            <w:tcW w:w="3703" w:type="dxa"/>
          </w:tcPr>
          <w:p w14:paraId="5D93F455" w14:textId="46DEFF10" w:rsidR="009E1B1F" w:rsidRDefault="007723D1" w:rsidP="009E1B1F">
            <w:pPr>
              <w:jc w:val="center"/>
            </w:pPr>
            <w:r>
              <w:rPr>
                <w:noProof/>
              </w:rPr>
              <w:drawing>
                <wp:inline distT="0" distB="0" distL="0" distR="0" wp14:anchorId="73EBDF21" wp14:editId="0018DB6D">
                  <wp:extent cx="1951779" cy="1468172"/>
                  <wp:effectExtent l="0" t="0" r="4445" b="5080"/>
                  <wp:docPr id="6" name="Picture 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websit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53290" cy="1469309"/>
                          </a:xfrm>
                          <a:prstGeom prst="rect">
                            <a:avLst/>
                          </a:prstGeom>
                        </pic:spPr>
                      </pic:pic>
                    </a:graphicData>
                  </a:graphic>
                </wp:inline>
              </w:drawing>
            </w:r>
          </w:p>
        </w:tc>
      </w:tr>
      <w:tr w:rsidR="009E1B1F" w14:paraId="0CCCC315" w14:textId="77777777" w:rsidTr="008944BA">
        <w:tc>
          <w:tcPr>
            <w:tcW w:w="5935" w:type="dxa"/>
          </w:tcPr>
          <w:p w14:paraId="64EFD8D7" w14:textId="4CD5EAEA" w:rsidR="009E1B1F" w:rsidRDefault="001249BB" w:rsidP="009E1B1F">
            <w:pPr>
              <w:jc w:val="left"/>
            </w:pPr>
            <w:r w:rsidRPr="001249BB">
              <w:t>Cosmétologie : La pose de rouleaux Présentation PowerPoin</w:t>
            </w:r>
            <w:r>
              <w:t>t</w:t>
            </w:r>
          </w:p>
          <w:p w14:paraId="605EA3B8" w14:textId="77777777" w:rsidR="008944BA" w:rsidRDefault="008944BA" w:rsidP="009E1B1F">
            <w:pPr>
              <w:jc w:val="left"/>
            </w:pPr>
          </w:p>
          <w:p w14:paraId="2B7E0D32" w14:textId="43B46CD3" w:rsidR="001C1F5E" w:rsidRDefault="00783F68" w:rsidP="009E1B1F">
            <w:pPr>
              <w:jc w:val="left"/>
            </w:pPr>
            <w:hyperlink r:id="rId34" w:history="1">
              <w:r w:rsidRPr="009900E9">
                <w:rPr>
                  <w:rStyle w:val="Hyperlink"/>
                </w:rPr>
                <w:t>https://www.octe.ca/application/files/2516/3641/9244/TXJ2O_Lecon_1_La_coiffure_thermique_fer_plat.pdf</w:t>
              </w:r>
            </w:hyperlink>
          </w:p>
          <w:p w14:paraId="29BBAE19" w14:textId="36210308" w:rsidR="00783F68" w:rsidRDefault="00783F68" w:rsidP="009E1B1F">
            <w:pPr>
              <w:jc w:val="left"/>
            </w:pPr>
          </w:p>
        </w:tc>
        <w:tc>
          <w:tcPr>
            <w:tcW w:w="3703" w:type="dxa"/>
          </w:tcPr>
          <w:p w14:paraId="2012D046" w14:textId="0B4531AC" w:rsidR="009E1B1F" w:rsidRDefault="007723D1" w:rsidP="009E1B1F">
            <w:pPr>
              <w:jc w:val="center"/>
            </w:pPr>
            <w:r>
              <w:rPr>
                <w:noProof/>
              </w:rPr>
              <w:drawing>
                <wp:inline distT="0" distB="0" distL="0" distR="0" wp14:anchorId="788F5365" wp14:editId="3C667498">
                  <wp:extent cx="1964266" cy="1476439"/>
                  <wp:effectExtent l="0" t="0" r="4445" b="0"/>
                  <wp:docPr id="7" name="Picture 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icon&#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66148" cy="1477854"/>
                          </a:xfrm>
                          <a:prstGeom prst="rect">
                            <a:avLst/>
                          </a:prstGeom>
                        </pic:spPr>
                      </pic:pic>
                    </a:graphicData>
                  </a:graphic>
                </wp:inline>
              </w:drawing>
            </w:r>
          </w:p>
        </w:tc>
      </w:tr>
    </w:tbl>
    <w:p w14:paraId="2664B234" w14:textId="2B3C20CB" w:rsidR="00AE56F9" w:rsidRDefault="00AE56F9" w:rsidP="00AE56F9">
      <w:pPr>
        <w:pStyle w:val="Heading3"/>
      </w:pPr>
      <w:bookmarkStart w:id="26" w:name="_Toc86252853"/>
      <w:r>
        <w:t>Vid</w:t>
      </w:r>
      <w:r w:rsidR="00FD1C1E">
        <w:t>é</w:t>
      </w:r>
      <w:r>
        <w:t>os</w:t>
      </w:r>
      <w:bookmarkEnd w:id="26"/>
    </w:p>
    <w:tbl>
      <w:tblPr>
        <w:tblStyle w:val="TableGrid"/>
        <w:tblW w:w="0" w:type="auto"/>
        <w:tblLayout w:type="fixed"/>
        <w:tblLook w:val="04A0" w:firstRow="1" w:lastRow="0" w:firstColumn="1" w:lastColumn="0" w:noHBand="0" w:noVBand="1"/>
        <w:tblCaption w:val="Presentations"/>
        <w:tblDescription w:val="This chart states the presentations that are used during the Global Updo Unit. "/>
      </w:tblPr>
      <w:tblGrid>
        <w:gridCol w:w="5935"/>
        <w:gridCol w:w="3703"/>
      </w:tblGrid>
      <w:tr w:rsidR="00AE56F9" w14:paraId="1919774F" w14:textId="77777777" w:rsidTr="003E1395">
        <w:trPr>
          <w:tblHeader/>
        </w:trPr>
        <w:tc>
          <w:tcPr>
            <w:tcW w:w="5935" w:type="dxa"/>
          </w:tcPr>
          <w:p w14:paraId="4BBF5603" w14:textId="53E198BF" w:rsidR="00AE56F9" w:rsidRDefault="001249BB" w:rsidP="001249BB">
            <w:pPr>
              <w:spacing w:after="120"/>
              <w:jc w:val="left"/>
            </w:pPr>
            <w:r w:rsidRPr="001249BB">
              <w:t>Vidéo du modèle de coiffure haute mondiale</w:t>
            </w:r>
          </w:p>
          <w:p w14:paraId="560C63B7" w14:textId="44C3BA55" w:rsidR="00AE56F9" w:rsidRDefault="0072572B" w:rsidP="003E1395">
            <w:pPr>
              <w:jc w:val="left"/>
            </w:pPr>
            <w:hyperlink r:id="rId36" w:history="1">
              <w:r w:rsidRPr="009900E9">
                <w:rPr>
                  <w:rStyle w:val="Hyperlink"/>
                </w:rPr>
                <w:t>https://www.octe.ca/fr/resources/resource-folder/txj20-global-updo</w:t>
              </w:r>
            </w:hyperlink>
          </w:p>
          <w:p w14:paraId="4DDA8DB6" w14:textId="505B34FB" w:rsidR="0072572B" w:rsidRDefault="0072572B" w:rsidP="003E1395">
            <w:pPr>
              <w:jc w:val="left"/>
            </w:pPr>
          </w:p>
        </w:tc>
        <w:tc>
          <w:tcPr>
            <w:tcW w:w="3703" w:type="dxa"/>
          </w:tcPr>
          <w:p w14:paraId="547B4BD8" w14:textId="77777777" w:rsidR="00AE56F9" w:rsidRDefault="00AE56F9" w:rsidP="003E1395">
            <w:pPr>
              <w:jc w:val="center"/>
            </w:pPr>
            <w:r>
              <w:rPr>
                <w:noProof/>
              </w:rPr>
              <w:drawing>
                <wp:inline distT="0" distB="0" distL="0" distR="0" wp14:anchorId="30EDAEBC" wp14:editId="377D360A">
                  <wp:extent cx="1977179" cy="1473103"/>
                  <wp:effectExtent l="0" t="0" r="4445" b="635"/>
                  <wp:docPr id="1" name="Picture 1" descr="A picture of a woman demonstrating how to braid her hair. CLick on this picture to go directky to the vide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980431" cy="1475526"/>
                          </a:xfrm>
                          <a:prstGeom prst="rect">
                            <a:avLst/>
                          </a:prstGeom>
                        </pic:spPr>
                      </pic:pic>
                    </a:graphicData>
                  </a:graphic>
                </wp:inline>
              </w:drawing>
            </w:r>
          </w:p>
        </w:tc>
      </w:tr>
    </w:tbl>
    <w:p w14:paraId="0102E360" w14:textId="22DD3E2A" w:rsidR="00C068CD" w:rsidRDefault="00FD1C1E">
      <w:pPr>
        <w:pStyle w:val="Heading3"/>
      </w:pPr>
      <w:bookmarkStart w:id="27" w:name="_Toc86252854"/>
      <w:r>
        <w:t>F</w:t>
      </w:r>
      <w:r w:rsidR="00C068CD">
        <w:t>i</w:t>
      </w:r>
      <w:r>
        <w:t>chiers audio</w:t>
      </w:r>
      <w:bookmarkEnd w:id="27"/>
    </w:p>
    <w:p w14:paraId="66D98CE6" w14:textId="363F41AE" w:rsidR="00C068CD" w:rsidRDefault="001249BB" w:rsidP="00C068CD">
      <w:pPr>
        <w:jc w:val="left"/>
      </w:pPr>
      <w:r w:rsidRPr="001249BB">
        <w:t xml:space="preserve">Coiffure haute mondiale (bande sonore </w:t>
      </w:r>
      <w:r w:rsidR="004C1A6C">
        <w:t>MP</w:t>
      </w:r>
      <w:r w:rsidRPr="001249BB">
        <w:t xml:space="preserve">3), 2021 </w:t>
      </w:r>
      <w:hyperlink r:id="rId38" w:history="1">
        <w:r w:rsidR="008944BA" w:rsidRPr="0078658C">
          <w:rPr>
            <w:rStyle w:val="Hyperlink"/>
          </w:rPr>
          <w:t>https://www.octe.ca/application/files/8416/3016/3121/Global_Updo.mp3</w:t>
        </w:r>
      </w:hyperlink>
    </w:p>
    <w:p w14:paraId="42FF4825" w14:textId="4DA4DDD8" w:rsidR="0060347A" w:rsidRDefault="00FD1C1E">
      <w:pPr>
        <w:pStyle w:val="Heading3"/>
      </w:pPr>
      <w:bookmarkStart w:id="28" w:name="_Toc86252855"/>
      <w:r>
        <w:t>Modèles</w:t>
      </w:r>
      <w:bookmarkEnd w:id="28"/>
    </w:p>
    <w:p w14:paraId="567F8AA8" w14:textId="178034EF" w:rsidR="0060347A" w:rsidRDefault="001249BB">
      <w:r w:rsidRPr="001249BB">
        <w:t>Culture africaine - Coiffure haute globale (</w:t>
      </w:r>
      <w:hyperlink r:id="rId39" w:history="1">
        <w:r w:rsidRPr="007723D1">
          <w:rPr>
            <w:rStyle w:val="Hyperlink"/>
          </w:rPr>
          <w:t>voir annexe A)</w:t>
        </w:r>
      </w:hyperlink>
    </w:p>
    <w:p w14:paraId="75F7395A" w14:textId="6750284C" w:rsidR="0060347A" w:rsidRDefault="001249BB">
      <w:pPr>
        <w:pStyle w:val="Heading3"/>
      </w:pPr>
      <w:bookmarkStart w:id="29" w:name="_Toc86252856"/>
      <w:r>
        <w:t>S</w:t>
      </w:r>
      <w:r w:rsidR="00A34F04">
        <w:t>ites</w:t>
      </w:r>
      <w:r>
        <w:t xml:space="preserve"> Web pour enseignants</w:t>
      </w:r>
      <w:bookmarkEnd w:id="29"/>
      <w:r w:rsidR="00A34F04">
        <w:tab/>
      </w:r>
    </w:p>
    <w:p w14:paraId="2860283C" w14:textId="77777777" w:rsidR="0060347A" w:rsidRPr="001C1F5E" w:rsidRDefault="008C3A3C">
      <w:pPr>
        <w:rPr>
          <w:rStyle w:val="Hyperlink"/>
        </w:rPr>
      </w:pPr>
      <w:hyperlink r:id="rId40">
        <w:r w:rsidR="00A34F04" w:rsidRPr="001C1F5E">
          <w:rPr>
            <w:rStyle w:val="Hyperlink"/>
          </w:rPr>
          <w:t xml:space="preserve">Jamboard </w:t>
        </w:r>
      </w:hyperlink>
    </w:p>
    <w:p w14:paraId="0BF44710" w14:textId="2BC35AE6" w:rsidR="0060347A" w:rsidRDefault="00FD1C1E" w:rsidP="009D2B63">
      <w:pPr>
        <w:pStyle w:val="Heading1"/>
      </w:pPr>
      <w:bookmarkStart w:id="30" w:name="_Toc86252857"/>
      <w:r>
        <w:t>Stratégies pédagogiques</w:t>
      </w:r>
      <w:bookmarkEnd w:id="30"/>
      <w:r w:rsidR="00A34F04">
        <w:t xml:space="preserve"> </w:t>
      </w:r>
    </w:p>
    <w:p w14:paraId="62B44EB7" w14:textId="743D7479" w:rsidR="0060347A" w:rsidRDefault="00FD1C1E">
      <w:r w:rsidRPr="00FD1C1E">
        <w:rPr>
          <w:color w:val="000000"/>
        </w:rPr>
        <w:t>Les enseignants peuvent utiliser l'une ou l'autre des stratégies pédagogiques suivantes : leçon en trois parties, exposé, scénarios-maquettes, mur de mots, réflexion en paires, activité de placement, écriture rapide, K-W-L, tableau d'anticipation, taxonomie ABC, réflexion à voix haute, analyse de texte, prise de notes Cornell, billet de sortie, plus/moins/delta, etc.</w:t>
      </w:r>
    </w:p>
    <w:p w14:paraId="3A3CAF47" w14:textId="2B12850E" w:rsidR="0060347A" w:rsidRDefault="00FD1C1E" w:rsidP="009D2B63">
      <w:pPr>
        <w:pStyle w:val="Heading1"/>
      </w:pPr>
      <w:bookmarkStart w:id="31" w:name="_Toc86252858"/>
      <w:r w:rsidRPr="00FD1C1E">
        <w:lastRenderedPageBreak/>
        <w:t>Stratégies de motivation</w:t>
      </w:r>
      <w:bookmarkEnd w:id="31"/>
    </w:p>
    <w:p w14:paraId="44B1A09A" w14:textId="77777777" w:rsidR="00277958" w:rsidRDefault="00277958">
      <w:pPr>
        <w:rPr>
          <w:b/>
        </w:rPr>
      </w:pPr>
      <w:r w:rsidRPr="00277958">
        <w:rPr>
          <w:b/>
        </w:rPr>
        <w:t xml:space="preserve">Objectif: </w:t>
      </w:r>
      <w:r w:rsidRPr="00277958">
        <w:rPr>
          <w:bCs/>
        </w:rPr>
        <w:t>Les élèves développeront et amélioreront leurs compétences dans la création de coiffures tout en apprenant l'importance des cheveux à travers le temps et les cultures. Les élèves apprendront à apprécier la variété et les similitudes des coiffures du monde entier.</w:t>
      </w:r>
    </w:p>
    <w:p w14:paraId="05987999" w14:textId="228C4113" w:rsidR="0060347A" w:rsidRDefault="00277958">
      <w:r>
        <w:t>Citations remarquables</w:t>
      </w:r>
      <w:r w:rsidR="00A34F04">
        <w:t>:</w:t>
      </w:r>
    </w:p>
    <w:p w14:paraId="6911043F" w14:textId="77777777" w:rsidR="0060347A" w:rsidRDefault="00A34F04">
      <w:pPr>
        <w:spacing w:after="0"/>
        <w:jc w:val="left"/>
      </w:pPr>
      <w:r>
        <w:t>“If you want to understand today, you have to search yesterday” - Pearl S. Buck</w:t>
      </w:r>
    </w:p>
    <w:p w14:paraId="4CDCD368" w14:textId="77777777" w:rsidR="0060347A" w:rsidRDefault="0060347A">
      <w:pPr>
        <w:spacing w:after="0"/>
        <w:jc w:val="left"/>
      </w:pPr>
    </w:p>
    <w:p w14:paraId="4EA7138C" w14:textId="77777777" w:rsidR="0060347A" w:rsidRDefault="00A34F04">
      <w:pPr>
        <w:spacing w:after="0"/>
        <w:jc w:val="left"/>
      </w:pPr>
      <w:r>
        <w:t>“Hair design starts with having a vision.  The philosophy of design gathers inspiration from many sources: movies, TV, magazines, videos, even a person on the street, anywhere-can spark the creative process.” - Milady Standard Cosmetology</w:t>
      </w:r>
    </w:p>
    <w:p w14:paraId="7AA5C8BC" w14:textId="77777777" w:rsidR="0060347A" w:rsidRDefault="0060347A">
      <w:pPr>
        <w:spacing w:after="0"/>
        <w:jc w:val="left"/>
      </w:pPr>
    </w:p>
    <w:p w14:paraId="7AF10C64" w14:textId="7B87EC3A" w:rsidR="00C068CD" w:rsidRDefault="00A34F04" w:rsidP="00FD5C8D">
      <w:pPr>
        <w:spacing w:after="0"/>
        <w:jc w:val="left"/>
      </w:pPr>
      <w:r>
        <w:t>“Hair is a canvas to showcase your personality and style. Be creative, have fun, and celebrate the uniqueness that is you!” -  Adam Millar</w:t>
      </w:r>
      <w:r w:rsidR="008909A3">
        <w:t>.</w:t>
      </w:r>
    </w:p>
    <w:p w14:paraId="287E6B54" w14:textId="77777777" w:rsidR="00FD5C8D" w:rsidRDefault="00FD5C8D" w:rsidP="00FD5C8D">
      <w:pPr>
        <w:spacing w:after="0"/>
        <w:jc w:val="left"/>
        <w:rPr>
          <w:rFonts w:asciiTheme="minorHAnsi" w:eastAsia="Arial Unicode MS" w:hAnsiTheme="minorHAnsi" w:cstheme="majorHAnsi"/>
          <w:color w:val="1932FF"/>
          <w:sz w:val="40"/>
          <w:szCs w:val="40"/>
        </w:rPr>
      </w:pPr>
    </w:p>
    <w:p w14:paraId="0C754162" w14:textId="7F2ED0B4" w:rsidR="0060347A" w:rsidRDefault="00277958" w:rsidP="009D2B63">
      <w:pPr>
        <w:pStyle w:val="Heading1"/>
      </w:pPr>
      <w:bookmarkStart w:id="32" w:name="_Toc86252859"/>
      <w:r w:rsidRPr="00277958">
        <w:t>Objectifs d'apprentissage et critères de réussite</w:t>
      </w:r>
      <w:bookmarkEnd w:id="32"/>
    </w:p>
    <w:p w14:paraId="0959F331" w14:textId="039C6F5B" w:rsidR="0060347A" w:rsidRDefault="00277958">
      <w:r w:rsidRPr="00277958">
        <w:t>Grâce à ce projet, les élèves se familiariseront avec les outils et les techniques utilisés pour réaliser des coiffures hautes. Ils amélioreront leur sens du détail et leur motricité fine. Ils y gagneront de précieuses connaissances professionnelles, qui leur seront utiles pour commencer un apprentissage dans le domaine de la coiffure</w:t>
      </w:r>
      <w:r w:rsidR="00A34F04">
        <w:t>.</w:t>
      </w:r>
    </w:p>
    <w:p w14:paraId="328A6DFE" w14:textId="2971B43A" w:rsidR="00277958" w:rsidRPr="00277958" w:rsidRDefault="00277958" w:rsidP="00277958">
      <w:pPr>
        <w:spacing w:after="0" w:line="276" w:lineRule="auto"/>
        <w:jc w:val="left"/>
        <w:rPr>
          <w:sz w:val="22"/>
          <w:szCs w:val="22"/>
        </w:rPr>
      </w:pPr>
      <w:r w:rsidRPr="00277958">
        <w:t>Les étudiants qui ont terminé ce projet avec succès devraient être en mesure de:</w:t>
      </w:r>
    </w:p>
    <w:p w14:paraId="0D8F9093" w14:textId="77777777" w:rsidR="00277958" w:rsidRDefault="00277958" w:rsidP="002D61E6">
      <w:pPr>
        <w:numPr>
          <w:ilvl w:val="0"/>
          <w:numId w:val="5"/>
        </w:numPr>
        <w:spacing w:before="120" w:after="0" w:line="276" w:lineRule="auto"/>
        <w:ind w:left="714" w:hanging="357"/>
        <w:jc w:val="left"/>
        <w:rPr>
          <w:sz w:val="22"/>
          <w:szCs w:val="22"/>
        </w:rPr>
      </w:pPr>
      <w:r w:rsidRPr="00277958">
        <w:rPr>
          <w:sz w:val="22"/>
          <w:szCs w:val="22"/>
        </w:rPr>
        <w:t>Décrire la structure du cheveu.</w:t>
      </w:r>
    </w:p>
    <w:p w14:paraId="341E6E5A" w14:textId="77777777" w:rsidR="00277958" w:rsidRDefault="00277958">
      <w:pPr>
        <w:numPr>
          <w:ilvl w:val="0"/>
          <w:numId w:val="5"/>
        </w:numPr>
        <w:spacing w:after="0" w:line="276" w:lineRule="auto"/>
        <w:jc w:val="left"/>
        <w:rPr>
          <w:sz w:val="22"/>
          <w:szCs w:val="22"/>
        </w:rPr>
      </w:pPr>
      <w:r w:rsidRPr="00277958">
        <w:rPr>
          <w:sz w:val="22"/>
          <w:szCs w:val="22"/>
        </w:rPr>
        <w:t>Décrire divers procédures et équipements qui sont utilisés dans l'industrie de la coiffure.</w:t>
      </w:r>
    </w:p>
    <w:p w14:paraId="7434CD5F" w14:textId="77777777" w:rsidR="00277958" w:rsidRDefault="00277958">
      <w:pPr>
        <w:numPr>
          <w:ilvl w:val="0"/>
          <w:numId w:val="5"/>
        </w:numPr>
        <w:spacing w:after="0" w:line="276" w:lineRule="auto"/>
        <w:jc w:val="left"/>
        <w:rPr>
          <w:sz w:val="22"/>
          <w:szCs w:val="22"/>
        </w:rPr>
      </w:pPr>
      <w:r w:rsidRPr="00277958">
        <w:rPr>
          <w:sz w:val="22"/>
          <w:szCs w:val="22"/>
        </w:rPr>
        <w:t>Identifier les produits et équipements de stérilisation et d'assainissement appropriés et les utiliser correctement lors de la prestation de services de salon.</w:t>
      </w:r>
    </w:p>
    <w:p w14:paraId="3E2F3A5C" w14:textId="6A4B3266" w:rsidR="00277958" w:rsidRDefault="00277958">
      <w:pPr>
        <w:widowControl w:val="0"/>
        <w:numPr>
          <w:ilvl w:val="0"/>
          <w:numId w:val="5"/>
        </w:numPr>
        <w:spacing w:after="0" w:line="276" w:lineRule="auto"/>
        <w:jc w:val="left"/>
        <w:rPr>
          <w:sz w:val="22"/>
          <w:szCs w:val="22"/>
        </w:rPr>
      </w:pPr>
      <w:r w:rsidRPr="00277958">
        <w:rPr>
          <w:sz w:val="22"/>
          <w:szCs w:val="22"/>
        </w:rPr>
        <w:t xml:space="preserve">Communiquer et interagir efficacement et utiliser des </w:t>
      </w:r>
      <w:r>
        <w:rPr>
          <w:sz w:val="22"/>
          <w:szCs w:val="22"/>
        </w:rPr>
        <w:t>habiletés</w:t>
      </w:r>
      <w:r w:rsidRPr="00277958">
        <w:rPr>
          <w:sz w:val="22"/>
          <w:szCs w:val="22"/>
        </w:rPr>
        <w:t xml:space="preserve"> d'écoute active.</w:t>
      </w:r>
    </w:p>
    <w:p w14:paraId="565E0D4C" w14:textId="77777777" w:rsidR="00277958" w:rsidRDefault="00277958">
      <w:pPr>
        <w:numPr>
          <w:ilvl w:val="0"/>
          <w:numId w:val="5"/>
        </w:numPr>
        <w:spacing w:after="0" w:line="276" w:lineRule="auto"/>
        <w:jc w:val="left"/>
        <w:rPr>
          <w:sz w:val="22"/>
          <w:szCs w:val="22"/>
        </w:rPr>
      </w:pPr>
      <w:r w:rsidRPr="00277958">
        <w:rPr>
          <w:sz w:val="22"/>
          <w:szCs w:val="22"/>
        </w:rPr>
        <w:t>Identifier les lois, les règlements et les organisations de contrôle/réglementation qui régissent l'industrie de la coiffure.</w:t>
      </w:r>
    </w:p>
    <w:p w14:paraId="0B09523E" w14:textId="77777777" w:rsidR="00737551" w:rsidRDefault="00737551">
      <w:pPr>
        <w:numPr>
          <w:ilvl w:val="0"/>
          <w:numId w:val="5"/>
        </w:numPr>
        <w:spacing w:after="0" w:line="276" w:lineRule="auto"/>
        <w:jc w:val="left"/>
        <w:rPr>
          <w:sz w:val="22"/>
          <w:szCs w:val="22"/>
        </w:rPr>
      </w:pPr>
      <w:r w:rsidRPr="00737551">
        <w:rPr>
          <w:sz w:val="22"/>
          <w:szCs w:val="22"/>
        </w:rPr>
        <w:t>Effectuer des recherches sur le style de coiffure haute utilisé pour les cérémonies de leur famille ou du patrimoine choisi.</w:t>
      </w:r>
    </w:p>
    <w:p w14:paraId="2560FD5F" w14:textId="77777777" w:rsidR="00737551" w:rsidRDefault="00737551">
      <w:pPr>
        <w:numPr>
          <w:ilvl w:val="0"/>
          <w:numId w:val="5"/>
        </w:numPr>
        <w:spacing w:after="0" w:line="276" w:lineRule="auto"/>
        <w:jc w:val="left"/>
        <w:rPr>
          <w:sz w:val="22"/>
          <w:szCs w:val="22"/>
        </w:rPr>
      </w:pPr>
      <w:r w:rsidRPr="00737551">
        <w:rPr>
          <w:sz w:val="22"/>
          <w:szCs w:val="22"/>
        </w:rPr>
        <w:t>Recueillir des informations sur leur ascendance ou le patrimoine choisi.</w:t>
      </w:r>
    </w:p>
    <w:p w14:paraId="61A47653" w14:textId="77777777" w:rsidR="00737551" w:rsidRDefault="00737551">
      <w:pPr>
        <w:numPr>
          <w:ilvl w:val="0"/>
          <w:numId w:val="5"/>
        </w:numPr>
        <w:spacing w:after="0" w:line="276" w:lineRule="auto"/>
        <w:jc w:val="left"/>
        <w:rPr>
          <w:sz w:val="22"/>
          <w:szCs w:val="22"/>
        </w:rPr>
      </w:pPr>
      <w:r w:rsidRPr="00737551">
        <w:rPr>
          <w:sz w:val="22"/>
          <w:szCs w:val="22"/>
        </w:rPr>
        <w:t>Démontrer une compréhension des compétences essentielles qui sont importantes pour réussir dans la coiffure.</w:t>
      </w:r>
    </w:p>
    <w:p w14:paraId="6957823B" w14:textId="77777777" w:rsidR="00737551" w:rsidRDefault="00737551">
      <w:pPr>
        <w:numPr>
          <w:ilvl w:val="0"/>
          <w:numId w:val="5"/>
        </w:numPr>
        <w:spacing w:after="0" w:line="276" w:lineRule="auto"/>
        <w:jc w:val="left"/>
        <w:rPr>
          <w:sz w:val="22"/>
          <w:szCs w:val="22"/>
        </w:rPr>
      </w:pPr>
      <w:r w:rsidRPr="00737551">
        <w:rPr>
          <w:sz w:val="22"/>
          <w:szCs w:val="22"/>
        </w:rPr>
        <w:t>Utiliser les éléments de connaissance du design pour planifier les stratégies de coiffure pour la coiffure haute qu'ils ont choisie.</w:t>
      </w:r>
    </w:p>
    <w:p w14:paraId="700BA681" w14:textId="77777777" w:rsidR="00737551" w:rsidRDefault="00737551">
      <w:pPr>
        <w:numPr>
          <w:ilvl w:val="0"/>
          <w:numId w:val="5"/>
        </w:numPr>
        <w:spacing w:after="0" w:line="276" w:lineRule="auto"/>
        <w:jc w:val="left"/>
        <w:rPr>
          <w:sz w:val="22"/>
          <w:szCs w:val="22"/>
        </w:rPr>
      </w:pPr>
      <w:r w:rsidRPr="00737551">
        <w:rPr>
          <w:sz w:val="22"/>
          <w:szCs w:val="22"/>
        </w:rPr>
        <w:t>Utiliser la connaissance des principes de conception pour esquisser, créer et produire un style de coiffure haute.</w:t>
      </w:r>
    </w:p>
    <w:p w14:paraId="37D24585" w14:textId="641113E5" w:rsidR="00737551" w:rsidRDefault="00737551">
      <w:pPr>
        <w:numPr>
          <w:ilvl w:val="0"/>
          <w:numId w:val="5"/>
        </w:numPr>
        <w:spacing w:after="0" w:line="276" w:lineRule="auto"/>
        <w:jc w:val="left"/>
        <w:rPr>
          <w:sz w:val="22"/>
          <w:szCs w:val="22"/>
        </w:rPr>
      </w:pPr>
      <w:r w:rsidRPr="00737551">
        <w:rPr>
          <w:sz w:val="22"/>
          <w:szCs w:val="22"/>
        </w:rPr>
        <w:t>Décrire les produits de coiffure courants et leurs utilisations tout en réalisant une coiffure haute ou en décrivant la coiffure haute qu'ils ont choisi</w:t>
      </w:r>
      <w:r w:rsidR="005B4DE1">
        <w:rPr>
          <w:sz w:val="22"/>
          <w:szCs w:val="22"/>
        </w:rPr>
        <w:t>e</w:t>
      </w:r>
      <w:r w:rsidRPr="00737551">
        <w:rPr>
          <w:sz w:val="22"/>
          <w:szCs w:val="22"/>
        </w:rPr>
        <w:t>.</w:t>
      </w:r>
    </w:p>
    <w:p w14:paraId="50528AB9" w14:textId="77777777" w:rsidR="00737551" w:rsidRDefault="00737551">
      <w:pPr>
        <w:numPr>
          <w:ilvl w:val="0"/>
          <w:numId w:val="5"/>
        </w:numPr>
        <w:spacing w:after="0" w:line="276" w:lineRule="auto"/>
        <w:jc w:val="left"/>
        <w:rPr>
          <w:sz w:val="22"/>
          <w:szCs w:val="22"/>
        </w:rPr>
      </w:pPr>
      <w:r w:rsidRPr="00737551">
        <w:rPr>
          <w:sz w:val="22"/>
          <w:szCs w:val="22"/>
        </w:rPr>
        <w:lastRenderedPageBreak/>
        <w:t>Décrire les processus et les équipements qui sont utilisés dans la coiffure haute.</w:t>
      </w:r>
    </w:p>
    <w:p w14:paraId="26A13497" w14:textId="650BA7F3" w:rsidR="00737551" w:rsidRDefault="00737551">
      <w:pPr>
        <w:numPr>
          <w:ilvl w:val="0"/>
          <w:numId w:val="5"/>
        </w:numPr>
        <w:spacing w:after="0" w:line="276" w:lineRule="auto"/>
        <w:jc w:val="left"/>
        <w:rPr>
          <w:sz w:val="22"/>
          <w:szCs w:val="22"/>
        </w:rPr>
      </w:pPr>
      <w:r w:rsidRPr="00737551">
        <w:rPr>
          <w:sz w:val="22"/>
          <w:szCs w:val="22"/>
        </w:rPr>
        <w:t xml:space="preserve">Appliquer </w:t>
      </w:r>
      <w:r w:rsidR="007D2DEC" w:rsidRPr="00737551">
        <w:rPr>
          <w:sz w:val="22"/>
          <w:szCs w:val="22"/>
        </w:rPr>
        <w:t>les compétences littéraires</w:t>
      </w:r>
      <w:r w:rsidRPr="00737551">
        <w:rPr>
          <w:sz w:val="22"/>
          <w:szCs w:val="22"/>
        </w:rPr>
        <w:t xml:space="preserve"> pour assurer une utilisation sûre et appropriée des techniques, outils et produits de coiffure.</w:t>
      </w:r>
    </w:p>
    <w:p w14:paraId="707D5DC2" w14:textId="77777777" w:rsidR="00737551" w:rsidRDefault="00737551">
      <w:pPr>
        <w:numPr>
          <w:ilvl w:val="0"/>
          <w:numId w:val="5"/>
        </w:numPr>
        <w:spacing w:after="0" w:line="276" w:lineRule="auto"/>
        <w:jc w:val="left"/>
        <w:rPr>
          <w:sz w:val="22"/>
          <w:szCs w:val="22"/>
        </w:rPr>
      </w:pPr>
      <w:r w:rsidRPr="00737551">
        <w:rPr>
          <w:sz w:val="22"/>
          <w:szCs w:val="22"/>
        </w:rPr>
        <w:t>Sélectionner des matériaux, des outils et des produits sûrs et appropriés et les utiliser correctement pour effectuer des services de salon professionnels (par exemple, fers thermiques, laque pour cheveux).</w:t>
      </w:r>
    </w:p>
    <w:p w14:paraId="34C6B7BD" w14:textId="77777777" w:rsidR="00737551" w:rsidRDefault="00737551">
      <w:pPr>
        <w:numPr>
          <w:ilvl w:val="0"/>
          <w:numId w:val="5"/>
        </w:numPr>
        <w:spacing w:after="0" w:line="276" w:lineRule="auto"/>
        <w:jc w:val="left"/>
        <w:rPr>
          <w:sz w:val="22"/>
          <w:szCs w:val="22"/>
        </w:rPr>
      </w:pPr>
      <w:r w:rsidRPr="00737551">
        <w:rPr>
          <w:sz w:val="22"/>
          <w:szCs w:val="22"/>
        </w:rPr>
        <w:t>Identifier et utiliser les produits et équipements d'assainissement appropriés et les utiliser correctement lors de la réalisation de leur tâche pratique de coiffure haute.</w:t>
      </w:r>
    </w:p>
    <w:p w14:paraId="12EA85BB" w14:textId="77777777" w:rsidR="00737551" w:rsidRDefault="00737551">
      <w:pPr>
        <w:numPr>
          <w:ilvl w:val="0"/>
          <w:numId w:val="5"/>
        </w:numPr>
        <w:spacing w:after="0" w:line="276" w:lineRule="auto"/>
        <w:jc w:val="left"/>
        <w:rPr>
          <w:sz w:val="22"/>
          <w:szCs w:val="22"/>
        </w:rPr>
      </w:pPr>
      <w:r w:rsidRPr="00737551">
        <w:rPr>
          <w:sz w:val="22"/>
          <w:szCs w:val="22"/>
        </w:rPr>
        <w:t>Respecter les réglementations en matière de santé et de sécurité sur le lieu de travail lors de la manipulation de produits et d'équipements de salon.</w:t>
      </w:r>
    </w:p>
    <w:p w14:paraId="69818AC1" w14:textId="46EE0BBE" w:rsidR="00737551" w:rsidRDefault="00737551">
      <w:pPr>
        <w:numPr>
          <w:ilvl w:val="0"/>
          <w:numId w:val="5"/>
        </w:numPr>
        <w:spacing w:after="0" w:line="276" w:lineRule="auto"/>
        <w:jc w:val="left"/>
        <w:rPr>
          <w:sz w:val="22"/>
          <w:szCs w:val="22"/>
        </w:rPr>
      </w:pPr>
      <w:r w:rsidRPr="00737551">
        <w:rPr>
          <w:sz w:val="22"/>
          <w:szCs w:val="22"/>
        </w:rPr>
        <w:t>Appliquer les principes ergonomiques appropriés sur le lieu de travail en ajustant correctement les équipements et les outils afin de maintenir une bonne posture pendant le travail.</w:t>
      </w:r>
    </w:p>
    <w:p w14:paraId="35454E44" w14:textId="3F54732F" w:rsidR="00BF6DF5" w:rsidRDefault="00BF6DF5">
      <w:pPr>
        <w:numPr>
          <w:ilvl w:val="0"/>
          <w:numId w:val="5"/>
        </w:numPr>
        <w:spacing w:after="0" w:line="276" w:lineRule="auto"/>
        <w:jc w:val="left"/>
        <w:rPr>
          <w:sz w:val="22"/>
          <w:szCs w:val="22"/>
        </w:rPr>
      </w:pPr>
      <w:r w:rsidRPr="00BF6DF5">
        <w:rPr>
          <w:sz w:val="22"/>
          <w:szCs w:val="22"/>
        </w:rPr>
        <w:t>Exécuter un style de coiffure haute issu de leur ascendance ou d'une autre culture.</w:t>
      </w:r>
    </w:p>
    <w:p w14:paraId="7707E36F" w14:textId="77777777" w:rsidR="00737551" w:rsidRDefault="00737551">
      <w:pPr>
        <w:numPr>
          <w:ilvl w:val="0"/>
          <w:numId w:val="5"/>
        </w:numPr>
        <w:spacing w:after="0" w:line="276" w:lineRule="auto"/>
        <w:jc w:val="left"/>
        <w:rPr>
          <w:sz w:val="22"/>
          <w:szCs w:val="22"/>
        </w:rPr>
      </w:pPr>
      <w:r w:rsidRPr="00737551">
        <w:rPr>
          <w:sz w:val="22"/>
          <w:szCs w:val="22"/>
        </w:rPr>
        <w:t xml:space="preserve">Utiliser la connaissance des principes de conception lors de la création et/ou de l'esquisse de leur style de coiffure haute. </w:t>
      </w:r>
    </w:p>
    <w:p w14:paraId="791C91E4" w14:textId="77777777" w:rsidR="00BF6DF5" w:rsidRDefault="00BF6DF5" w:rsidP="00BF6DF5">
      <w:pPr>
        <w:numPr>
          <w:ilvl w:val="0"/>
          <w:numId w:val="5"/>
        </w:numPr>
        <w:spacing w:after="0" w:line="276" w:lineRule="auto"/>
        <w:jc w:val="left"/>
        <w:rPr>
          <w:sz w:val="22"/>
          <w:szCs w:val="22"/>
        </w:rPr>
      </w:pPr>
      <w:r w:rsidRPr="00BF6DF5">
        <w:rPr>
          <w:sz w:val="22"/>
          <w:szCs w:val="22"/>
        </w:rPr>
        <w:t>Utiliser les connaissances et les compétences en matière de design de manière créative lors de la réalisation du style de coiffure haute des différentes conceptions culturelles à commercialiser auprès de différentes communautés.</w:t>
      </w:r>
    </w:p>
    <w:p w14:paraId="4766DDA2" w14:textId="58C87FC1" w:rsidR="00BF6DF5" w:rsidRPr="00BF6DF5" w:rsidRDefault="00BF6DF5" w:rsidP="00BF6DF5">
      <w:pPr>
        <w:numPr>
          <w:ilvl w:val="0"/>
          <w:numId w:val="5"/>
        </w:numPr>
        <w:spacing w:after="0" w:line="276" w:lineRule="auto"/>
        <w:jc w:val="left"/>
        <w:rPr>
          <w:sz w:val="22"/>
          <w:szCs w:val="22"/>
        </w:rPr>
      </w:pPr>
      <w:r w:rsidRPr="00BF6DF5">
        <w:rPr>
          <w:sz w:val="22"/>
          <w:szCs w:val="22"/>
        </w:rPr>
        <w:t>Utiliser les connaissances et les compétences en matière de design de manière créative lors de la réalisation du style de coiffure haute des différents designs culturels à commercialiser auprès de différentes communautés</w:t>
      </w:r>
      <w:r>
        <w:rPr>
          <w:sz w:val="22"/>
          <w:szCs w:val="22"/>
        </w:rPr>
        <w:t>.</w:t>
      </w:r>
    </w:p>
    <w:p w14:paraId="697DA692" w14:textId="77777777" w:rsidR="00BF6DF5" w:rsidRDefault="00BF6DF5" w:rsidP="00277958">
      <w:pPr>
        <w:widowControl w:val="0"/>
        <w:numPr>
          <w:ilvl w:val="0"/>
          <w:numId w:val="5"/>
        </w:numPr>
        <w:spacing w:after="0" w:line="276" w:lineRule="auto"/>
        <w:jc w:val="left"/>
        <w:rPr>
          <w:sz w:val="22"/>
          <w:szCs w:val="22"/>
        </w:rPr>
      </w:pPr>
      <w:r w:rsidRPr="00BF6DF5">
        <w:rPr>
          <w:sz w:val="22"/>
          <w:szCs w:val="22"/>
        </w:rPr>
        <w:t>Utiliser des pratiques de travail sécuritaires et sanitaires lors de la réalisation de services de coiffure</w:t>
      </w:r>
      <w:r>
        <w:rPr>
          <w:sz w:val="22"/>
          <w:szCs w:val="22"/>
        </w:rPr>
        <w:t>.</w:t>
      </w:r>
    </w:p>
    <w:p w14:paraId="1C8F20E2" w14:textId="0E4FC7CE" w:rsidR="00BF6DF5" w:rsidRDefault="00BF6DF5" w:rsidP="00277958">
      <w:pPr>
        <w:widowControl w:val="0"/>
        <w:numPr>
          <w:ilvl w:val="0"/>
          <w:numId w:val="5"/>
        </w:numPr>
        <w:spacing w:after="0" w:line="276" w:lineRule="auto"/>
        <w:jc w:val="left"/>
        <w:rPr>
          <w:sz w:val="22"/>
          <w:szCs w:val="22"/>
        </w:rPr>
      </w:pPr>
      <w:r w:rsidRPr="00BF6DF5">
        <w:rPr>
          <w:sz w:val="22"/>
          <w:szCs w:val="22"/>
        </w:rPr>
        <w:t>Démontrer une compréhension de la planification, de l'organisation, de la prise de décision, de la résolution de problèmes et des tâches professionnelles qui sont importantes pour réussir dans l'industrie de la coiffure.</w:t>
      </w:r>
    </w:p>
    <w:p w14:paraId="25B0EC73" w14:textId="77777777" w:rsidR="00052CBA" w:rsidRPr="00BF6DF5" w:rsidRDefault="00052CBA" w:rsidP="00052CBA">
      <w:pPr>
        <w:widowControl w:val="0"/>
        <w:spacing w:after="0" w:line="276" w:lineRule="auto"/>
        <w:ind w:left="720"/>
        <w:jc w:val="left"/>
        <w:rPr>
          <w:sz w:val="22"/>
          <w:szCs w:val="22"/>
        </w:rPr>
      </w:pPr>
    </w:p>
    <w:p w14:paraId="4ACC2E59" w14:textId="5AB6E3A0" w:rsidR="0060347A" w:rsidRPr="00BF6DF5" w:rsidRDefault="00BF6DF5" w:rsidP="009D2B63">
      <w:pPr>
        <w:pStyle w:val="Heading1"/>
        <w:rPr>
          <w:color w:val="auto"/>
        </w:rPr>
      </w:pPr>
      <w:r w:rsidRPr="00BF6DF5">
        <w:t xml:space="preserve">Attentes et contenus d’apprentissage à l’appui des programmes de la </w:t>
      </w:r>
      <w:r w:rsidR="00FD5C8D">
        <w:t>9</w:t>
      </w:r>
      <w:r w:rsidRPr="00BF6DF5">
        <w:rPr>
          <w:position w:val="12"/>
          <w:sz w:val="26"/>
          <w:szCs w:val="26"/>
        </w:rPr>
        <w:t xml:space="preserve">e </w:t>
      </w:r>
      <w:r w:rsidRPr="00BF6DF5">
        <w:t>à la 1</w:t>
      </w:r>
      <w:r w:rsidR="00FD5C8D">
        <w:t>0</w:t>
      </w:r>
      <w:r w:rsidRPr="00BF6DF5">
        <w:rPr>
          <w:position w:val="12"/>
          <w:sz w:val="26"/>
          <w:szCs w:val="26"/>
        </w:rPr>
        <w:t xml:space="preserve">e </w:t>
      </w:r>
      <w:r w:rsidRPr="00BF6DF5">
        <w:t xml:space="preserve">année en Ontario </w:t>
      </w:r>
    </w:p>
    <w:p w14:paraId="161AEC65" w14:textId="3DFA9884" w:rsidR="0060347A" w:rsidRPr="00BF6DF5" w:rsidRDefault="00BF6DF5">
      <w:pPr>
        <w:pStyle w:val="Heading2"/>
      </w:pPr>
      <w:bookmarkStart w:id="33" w:name="_Toc86252860"/>
      <w:r w:rsidRPr="00BF6DF5">
        <w:t>Attentes</w:t>
      </w:r>
      <w:bookmarkEnd w:id="33"/>
    </w:p>
    <w:p w14:paraId="21EB8CED" w14:textId="41E1ABC6" w:rsidR="0060347A" w:rsidRDefault="00A34F04">
      <w:r w:rsidRPr="00BF6DF5">
        <w:rPr>
          <w:b/>
        </w:rPr>
        <w:t>A1.</w:t>
      </w:r>
      <w:r w:rsidRPr="00BF6DF5">
        <w:t xml:space="preserve"> </w:t>
      </w:r>
      <w:r w:rsidR="00BF6DF5" w:rsidRPr="00BF6DF5">
        <w:t>Démontrer une compréhension de la structure et des caractéristiques des cheveux, de la peau et des ongles</w:t>
      </w:r>
      <w:r w:rsidR="001C301D">
        <w:t>.</w:t>
      </w:r>
    </w:p>
    <w:p w14:paraId="648A1658" w14:textId="65B2C552" w:rsidR="0060347A" w:rsidRDefault="00A34F04">
      <w:r>
        <w:rPr>
          <w:b/>
        </w:rPr>
        <w:t>A2.</w:t>
      </w:r>
      <w:r>
        <w:t xml:space="preserve"> </w:t>
      </w:r>
      <w:r w:rsidR="00BF6DF5" w:rsidRPr="00BF6DF5">
        <w:t>Décrire une variété de produits, d'outils et de procédures courants utilisés pour le soin des cheveux, de la peau et des ongles</w:t>
      </w:r>
      <w:r w:rsidR="001C301D">
        <w:t>.</w:t>
      </w:r>
    </w:p>
    <w:p w14:paraId="20881B4B" w14:textId="13F0832A" w:rsidR="0060347A" w:rsidRDefault="00A34F04">
      <w:r>
        <w:rPr>
          <w:b/>
        </w:rPr>
        <w:t>A3</w:t>
      </w:r>
      <w:r>
        <w:t xml:space="preserve">. </w:t>
      </w:r>
      <w:r w:rsidR="00BF6DF5" w:rsidRPr="00BF6DF5">
        <w:t>Démontrer une compréhension des choix de style de vie, des attitudes et des comportements qui sont importants pour la réussite personnelle et professionnelle dans le milieu de travail de la coiffure et de l'esthétique</w:t>
      </w:r>
      <w:r w:rsidR="001C301D">
        <w:t>.</w:t>
      </w:r>
    </w:p>
    <w:p w14:paraId="208BC040" w14:textId="37C73C2E" w:rsidR="0060347A" w:rsidRDefault="00A34F04">
      <w:r>
        <w:rPr>
          <w:b/>
        </w:rPr>
        <w:lastRenderedPageBreak/>
        <w:t>B1</w:t>
      </w:r>
      <w:r>
        <w:t xml:space="preserve">. </w:t>
      </w:r>
      <w:r w:rsidR="00BF6DF5" w:rsidRPr="00BF6DF5">
        <w:t>Effectuer une variété de services de salon/spa, en utilisant les outils et produits appropriés de manière professionnelle et sûre</w:t>
      </w:r>
      <w:r w:rsidR="001C301D">
        <w:t>.</w:t>
      </w:r>
      <w:r w:rsidR="00BF6DF5" w:rsidRPr="00BF6DF5">
        <w:t xml:space="preserve"> </w:t>
      </w:r>
    </w:p>
    <w:p w14:paraId="2C5B0CFA" w14:textId="0B0CFDCC" w:rsidR="0060347A" w:rsidRDefault="00A34F04">
      <w:r>
        <w:rPr>
          <w:b/>
        </w:rPr>
        <w:t>B2</w:t>
      </w:r>
      <w:r>
        <w:t xml:space="preserve">. </w:t>
      </w:r>
      <w:r w:rsidR="00BF6DF5" w:rsidRPr="00BF6DF5">
        <w:t>Utiliser la connaissance des éléments et des principes de conception dans les contextes des services et du marketing de la coiffure et de l'esthétique</w:t>
      </w:r>
      <w:r w:rsidR="001C301D">
        <w:t>.</w:t>
      </w:r>
    </w:p>
    <w:p w14:paraId="3C0D8F5D" w14:textId="6F7F065B" w:rsidR="0060347A" w:rsidRDefault="00A34F04">
      <w:r>
        <w:rPr>
          <w:b/>
        </w:rPr>
        <w:t>B3</w:t>
      </w:r>
      <w:r>
        <w:t xml:space="preserve">. </w:t>
      </w:r>
      <w:r w:rsidR="00BF6DF5" w:rsidRPr="00BF6DF5">
        <w:t>Appliquer des méthodes pour répondre aux besoins de la clientèle du salon/sp</w:t>
      </w:r>
      <w:r w:rsidR="004532B4">
        <w:t>a</w:t>
      </w:r>
      <w:r w:rsidR="001C301D">
        <w:t>.</w:t>
      </w:r>
    </w:p>
    <w:p w14:paraId="6F41B3A1" w14:textId="3381B020" w:rsidR="0060347A" w:rsidRDefault="00A34F04">
      <w:r>
        <w:rPr>
          <w:b/>
        </w:rPr>
        <w:t>D1</w:t>
      </w:r>
      <w:r>
        <w:t xml:space="preserve">. </w:t>
      </w:r>
      <w:r w:rsidR="00BF6DF5" w:rsidRPr="00BF6DF5">
        <w:t>Respecter les normes de santé et de sécurité au travail dans l'exécution des services du salon/spa</w:t>
      </w:r>
      <w:r w:rsidR="001C301D">
        <w:t>.</w:t>
      </w:r>
    </w:p>
    <w:p w14:paraId="46952751" w14:textId="7DCA4CB2" w:rsidR="0060347A" w:rsidRDefault="00A34F04">
      <w:r>
        <w:rPr>
          <w:b/>
        </w:rPr>
        <w:t>D2</w:t>
      </w:r>
      <w:r>
        <w:t xml:space="preserve">. </w:t>
      </w:r>
      <w:r w:rsidR="00BF6DF5" w:rsidRPr="00BF6DF5">
        <w:t>Décrire les possibilités de carrière dans le domaine de la coiffure et de l'esthétique, y compris les parcours éducatifs secondaires et postsecondaires pertinents, et identifier les connaissances, compétences, attitudes et habitudes clés qui sont importantes pour réussir dans l'industrie.</w:t>
      </w:r>
    </w:p>
    <w:p w14:paraId="1F7EAE89" w14:textId="77777777" w:rsidR="00BA190A" w:rsidRDefault="00BA190A">
      <w:pPr>
        <w:pStyle w:val="Heading2"/>
        <w:sectPr w:rsidR="00BA190A" w:rsidSect="0060407E">
          <w:type w:val="continuous"/>
          <w:pgSz w:w="12240" w:h="15840" w:code="1"/>
          <w:pgMar w:top="936" w:right="1019" w:bottom="1347" w:left="1440" w:header="720" w:footer="720" w:gutter="0"/>
          <w:cols w:space="720"/>
        </w:sectPr>
      </w:pPr>
    </w:p>
    <w:p w14:paraId="631223C4" w14:textId="77EECEC1" w:rsidR="0060347A" w:rsidRDefault="00BF6DF5">
      <w:pPr>
        <w:pStyle w:val="Heading2"/>
      </w:pPr>
      <w:bookmarkStart w:id="34" w:name="_Toc86252861"/>
      <w:r>
        <w:t>Contenus d’apprentissage</w:t>
      </w:r>
      <w:bookmarkEnd w:id="34"/>
    </w:p>
    <w:p w14:paraId="49F31222" w14:textId="615C3FFE" w:rsidR="0060347A" w:rsidRDefault="00A34F04">
      <w:r>
        <w:rPr>
          <w:b/>
        </w:rPr>
        <w:t>A1.1</w:t>
      </w:r>
      <w:r>
        <w:t xml:space="preserve"> </w:t>
      </w:r>
      <w:r w:rsidR="00BF6DF5" w:rsidRPr="00BF6DF5">
        <w:t>Décrire la structure du cheveu (p. ex., médullaire, cortex, papille)</w:t>
      </w:r>
      <w:r w:rsidR="001C301D">
        <w:t>.</w:t>
      </w:r>
    </w:p>
    <w:p w14:paraId="0D0B8CD4" w14:textId="31FC210A" w:rsidR="0060347A" w:rsidRDefault="00A34F04">
      <w:r>
        <w:rPr>
          <w:b/>
        </w:rPr>
        <w:t>A1.2</w:t>
      </w:r>
      <w:r w:rsidR="008944BA">
        <w:t xml:space="preserve"> </w:t>
      </w:r>
      <w:r w:rsidR="00BF6DF5" w:rsidRPr="00BF6DF5">
        <w:t>Décrire les différentes caractéristiques des cheveux qui influent sur les besoins et les options en matière de coiffure et de traitement (p. ex., texture, densité, modèles de croissance, protection)</w:t>
      </w:r>
      <w:r w:rsidR="001C301D">
        <w:t>.</w:t>
      </w:r>
    </w:p>
    <w:p w14:paraId="0F2658C4" w14:textId="0B137EC8" w:rsidR="0060347A" w:rsidRDefault="008944BA">
      <w:pPr>
        <w:widowControl w:val="0"/>
        <w:jc w:val="left"/>
      </w:pPr>
      <w:r>
        <w:rPr>
          <w:b/>
        </w:rPr>
        <w:t xml:space="preserve">A2.1 </w:t>
      </w:r>
      <w:r w:rsidR="00BF6DF5" w:rsidRPr="00BF6DF5">
        <w:t>Décrire les produits de coiffure courants et leurs utilisations (p. ex., les agents coiffants)</w:t>
      </w:r>
      <w:r w:rsidR="001C301D">
        <w:t>.</w:t>
      </w:r>
    </w:p>
    <w:p w14:paraId="4D281013" w14:textId="65534E0D" w:rsidR="0060347A" w:rsidRDefault="008944BA">
      <w:pPr>
        <w:widowControl w:val="0"/>
        <w:jc w:val="left"/>
      </w:pPr>
      <w:r>
        <w:rPr>
          <w:b/>
        </w:rPr>
        <w:t>A2.2</w:t>
      </w:r>
      <w:r w:rsidR="00A34F04">
        <w:rPr>
          <w:b/>
        </w:rPr>
        <w:t xml:space="preserve"> </w:t>
      </w:r>
      <w:r w:rsidR="00BF6DF5" w:rsidRPr="00BF6DF5">
        <w:t>Décrire divers procédés et équipements utilisés dans l'industrie de la coiffure (p. ex., fer à friser en spirale, coiffures hautes, fer plat, séchoir à cheveux)</w:t>
      </w:r>
      <w:r w:rsidR="001C301D">
        <w:t>.</w:t>
      </w:r>
    </w:p>
    <w:p w14:paraId="14FD7D93" w14:textId="4448DF51" w:rsidR="0060347A" w:rsidRDefault="008944BA">
      <w:pPr>
        <w:widowControl w:val="0"/>
        <w:jc w:val="left"/>
      </w:pPr>
      <w:r>
        <w:rPr>
          <w:b/>
        </w:rPr>
        <w:t xml:space="preserve">A2.3 </w:t>
      </w:r>
      <w:r w:rsidR="00BF6DF5" w:rsidRPr="00BF6DF5">
        <w:t>Appliquer des compétences en lecture (p. ex., lire les instructions des fabricants) et en mathématiques (p. ex., mesurer le volume et/ou les proportions) pour assurer une utilisation sûre et appropriée des techniques, des outils et des produits de coiffure</w:t>
      </w:r>
      <w:r w:rsidR="001C301D">
        <w:t>.</w:t>
      </w:r>
    </w:p>
    <w:p w14:paraId="28901649" w14:textId="79636E18" w:rsidR="00BF6DF5" w:rsidRDefault="008944BA">
      <w:pPr>
        <w:widowControl w:val="0"/>
        <w:jc w:val="left"/>
      </w:pPr>
      <w:r>
        <w:rPr>
          <w:b/>
        </w:rPr>
        <w:t xml:space="preserve">B1.1 </w:t>
      </w:r>
      <w:r w:rsidR="00BF6DF5" w:rsidRPr="00BF6DF5">
        <w:t>Choisir des matériaux, des outils et des produits sûrs et appropriés et les utiliser correctement pour effectuer des services professionnels de salon (p. ex., fers à repasser thermiques, fixatifs)</w:t>
      </w:r>
      <w:r w:rsidR="001C301D">
        <w:t>.</w:t>
      </w:r>
    </w:p>
    <w:p w14:paraId="032DEF9A" w14:textId="1AB825FC" w:rsidR="0060347A" w:rsidRDefault="008944BA">
      <w:pPr>
        <w:widowControl w:val="0"/>
        <w:jc w:val="left"/>
      </w:pPr>
      <w:r>
        <w:rPr>
          <w:b/>
        </w:rPr>
        <w:t xml:space="preserve">B1.2 </w:t>
      </w:r>
      <w:r w:rsidR="00BF6DF5" w:rsidRPr="00BF6DF5">
        <w:t>Identifier les produits et les équipements de stérilisation et d'assainissement appropriés et les utiliser correctement lors de la prestation de services de salon (p. ex., désinfectants, désinfectants pour les mains)</w:t>
      </w:r>
      <w:r w:rsidR="001C301D">
        <w:t>.</w:t>
      </w:r>
    </w:p>
    <w:p w14:paraId="22BD2828" w14:textId="07A769AB" w:rsidR="00BF6DF5" w:rsidRDefault="008944BA">
      <w:pPr>
        <w:widowControl w:val="0"/>
        <w:jc w:val="left"/>
      </w:pPr>
      <w:r>
        <w:rPr>
          <w:b/>
        </w:rPr>
        <w:t xml:space="preserve">B1.3 </w:t>
      </w:r>
      <w:r w:rsidR="00BF6DF5" w:rsidRPr="00BF6DF5">
        <w:t>Respecter les règlements de santé et de sécurité au travail lors de la manipulation des produits et de l'équipement des salons (p. ex., règlements sur la manipulation et le stockage des produits chimiques, sur la prévention des dommages causés par les déversements et les émissions de vapeur, sur le port de l'équipement de protection individuelle)</w:t>
      </w:r>
      <w:r w:rsidR="001C301D">
        <w:t>.</w:t>
      </w:r>
    </w:p>
    <w:p w14:paraId="004C715C" w14:textId="0D11A535" w:rsidR="0060347A" w:rsidRDefault="008944BA">
      <w:pPr>
        <w:widowControl w:val="0"/>
        <w:jc w:val="left"/>
      </w:pPr>
      <w:r>
        <w:rPr>
          <w:b/>
        </w:rPr>
        <w:t xml:space="preserve">B1.4 </w:t>
      </w:r>
      <w:r w:rsidR="00910A03" w:rsidRPr="00910A03">
        <w:t xml:space="preserve">Appliquer les principes ergonomiques appropriés sur le lieu de travail en ajustant </w:t>
      </w:r>
      <w:r w:rsidR="00910A03" w:rsidRPr="00910A03">
        <w:lastRenderedPageBreak/>
        <w:t>correctement l'équipement et les outils afin de maintenir une bonne posture pendant le travail (p. ex., en utilisant une extension de support de mannequin)</w:t>
      </w:r>
      <w:r w:rsidR="001C301D">
        <w:t>.</w:t>
      </w:r>
    </w:p>
    <w:p w14:paraId="0FA5955D" w14:textId="057E16AF" w:rsidR="0060347A" w:rsidRDefault="008944BA">
      <w:pPr>
        <w:widowControl w:val="0"/>
        <w:jc w:val="left"/>
      </w:pPr>
      <w:r>
        <w:rPr>
          <w:b/>
        </w:rPr>
        <w:t xml:space="preserve">B1.5 </w:t>
      </w:r>
      <w:r w:rsidR="00910A03" w:rsidRPr="00910A03">
        <w:t>Effectuer diverses procédures de coiffure (p. ex., mise en plis thermique, mise en plis humide</w:t>
      </w:r>
      <w:r w:rsidR="0087263A">
        <w:t>s</w:t>
      </w:r>
      <w:r w:rsidR="00910A03" w:rsidRPr="00910A03">
        <w:t>) à des fins diverses (p. ex., cérémonies culturelles, production dramatique, journées clients, défilés de mode, comédies musicales, événements caritatifs)</w:t>
      </w:r>
      <w:r w:rsidR="001C301D">
        <w:t>.</w:t>
      </w:r>
    </w:p>
    <w:p w14:paraId="5E5FDA71" w14:textId="48F7D4DF" w:rsidR="0060347A" w:rsidRDefault="008944BA">
      <w:pPr>
        <w:widowControl w:val="0"/>
        <w:jc w:val="left"/>
      </w:pPr>
      <w:r>
        <w:rPr>
          <w:b/>
        </w:rPr>
        <w:t xml:space="preserve">B2.1 </w:t>
      </w:r>
      <w:r w:rsidR="00910A03" w:rsidRPr="00910A03">
        <w:t>Utiliser les éléments de connaissance du design (p. ex., espace, ligne, direction, couleur) pour planifier des stratégies de coiffure</w:t>
      </w:r>
      <w:r w:rsidR="001C301D">
        <w:t>.</w:t>
      </w:r>
    </w:p>
    <w:p w14:paraId="1E4BF81A" w14:textId="3B33CDFA" w:rsidR="0060347A" w:rsidRDefault="008944BA">
      <w:pPr>
        <w:widowControl w:val="0"/>
        <w:jc w:val="left"/>
      </w:pPr>
      <w:r>
        <w:rPr>
          <w:b/>
        </w:rPr>
        <w:t xml:space="preserve">B2.2 </w:t>
      </w:r>
      <w:r w:rsidR="003E4916" w:rsidRPr="003E4916">
        <w:t>Utiliser la compréhension des principes de design (p. ex., proportion, équilibre, emphase) pour esquisser, créer et produire une variété de styles et d'effets de salon agréables/intéressants (p. ex., coiffures)</w:t>
      </w:r>
      <w:r w:rsidR="001C301D">
        <w:t>.</w:t>
      </w:r>
    </w:p>
    <w:p w14:paraId="6379BB56" w14:textId="106E9602" w:rsidR="0060347A" w:rsidRPr="00D3225E" w:rsidRDefault="008944BA">
      <w:pPr>
        <w:widowControl w:val="0"/>
        <w:jc w:val="left"/>
      </w:pPr>
      <w:r>
        <w:rPr>
          <w:b/>
        </w:rPr>
        <w:t xml:space="preserve">B2.3 </w:t>
      </w:r>
      <w:r w:rsidR="003E4916" w:rsidRPr="003E4916">
        <w:t>Utiliser les connaissances et les compétences en matière de design de façon créative dans une variété de contextes de marketing de la coiffure (p. ex., utilisation de différents designs du patrimoine culturel pour faire du marketing auprès d'une communauté différente</w:t>
      </w:r>
      <w:r w:rsidR="001C301D" w:rsidRPr="003E4916">
        <w:t>).</w:t>
      </w:r>
    </w:p>
    <w:p w14:paraId="5014AD6E" w14:textId="57831C0E" w:rsidR="0060347A" w:rsidRPr="00D3225E" w:rsidRDefault="008944BA">
      <w:pPr>
        <w:widowControl w:val="0"/>
        <w:jc w:val="left"/>
      </w:pPr>
      <w:r>
        <w:rPr>
          <w:b/>
        </w:rPr>
        <w:t xml:space="preserve">B3.1 </w:t>
      </w:r>
      <w:r w:rsidR="003E4916" w:rsidRPr="003E4916">
        <w:t>Communiquer et interagir efficacement avec les clients (p. ex., utiliser l'écoute active et le questionnement, respecter les règles de la conversation et de l'étiquette professionnelle)</w:t>
      </w:r>
      <w:r w:rsidR="001C301D">
        <w:t>.</w:t>
      </w:r>
    </w:p>
    <w:p w14:paraId="444E30F9" w14:textId="2BCC90EF" w:rsidR="0060347A" w:rsidRDefault="008944BA">
      <w:pPr>
        <w:widowControl w:val="0"/>
        <w:jc w:val="left"/>
      </w:pPr>
      <w:r>
        <w:rPr>
          <w:b/>
        </w:rPr>
        <w:t xml:space="preserve">B3.2 </w:t>
      </w:r>
      <w:r w:rsidR="003E4916" w:rsidRPr="003E4916">
        <w:t>Effectuer des consultations sur les services et les produits afin de déterminer les services de coiffure à fournir (p. ex., interroger des clients potentiels et consigner leurs renseignements)</w:t>
      </w:r>
      <w:r w:rsidR="001C301D">
        <w:t>.</w:t>
      </w:r>
    </w:p>
    <w:p w14:paraId="06B99C66" w14:textId="1D971765" w:rsidR="0060347A" w:rsidRDefault="00A34F04">
      <w:pPr>
        <w:widowControl w:val="0"/>
        <w:jc w:val="left"/>
      </w:pPr>
      <w:r>
        <w:rPr>
          <w:b/>
        </w:rPr>
        <w:t xml:space="preserve">D1.1 </w:t>
      </w:r>
      <w:r w:rsidR="003E4916" w:rsidRPr="003E4916">
        <w:t>Utiliser des pratiques de travail sûres et hygiéniques dans l'exécution des services de coiffure (p. ex., liste de contrôle de sécurité pour les outils et l'équipement, toujours se laver les mains, garder le plancher balayé et rangé) et identifier les problèmes potentiels liés au travail dans un environnement non hygiénique ou non sécuritaire (p. ex., danger de glisser sur le plancher)</w:t>
      </w:r>
      <w:r w:rsidR="001C301D">
        <w:t>.</w:t>
      </w:r>
    </w:p>
    <w:p w14:paraId="19B1A3AA" w14:textId="2BEC76D7" w:rsidR="0060347A" w:rsidRDefault="00A34F04">
      <w:pPr>
        <w:widowControl w:val="0"/>
        <w:jc w:val="left"/>
      </w:pPr>
      <w:r>
        <w:rPr>
          <w:b/>
        </w:rPr>
        <w:t xml:space="preserve">D1.3 </w:t>
      </w:r>
      <w:r w:rsidR="003E4916" w:rsidRPr="003E4916">
        <w:t>Identifier les lois, les règlements et les organismes de réglementation et de surveillance qui régissent l'industrie de la coiffure (p. ex., SIMDUT, LSST, Loi sur l'apprentissage et la certification)</w:t>
      </w:r>
      <w:r w:rsidR="001C301D">
        <w:t>.</w:t>
      </w:r>
    </w:p>
    <w:p w14:paraId="4EE0637C" w14:textId="3499E0AC" w:rsidR="0060347A" w:rsidRDefault="00A34F04">
      <w:pPr>
        <w:widowControl w:val="0"/>
        <w:jc w:val="left"/>
      </w:pPr>
      <w:r>
        <w:rPr>
          <w:b/>
        </w:rPr>
        <w:t xml:space="preserve">D2.4 </w:t>
      </w:r>
      <w:r w:rsidR="003E4916" w:rsidRPr="003E4916">
        <w:t>Démontrer une compréhension des compétences qui sont essentielles pour réussir dans l'industrie de la coiffure, telle que définie dans le Passeport-compétences de l'Ontario (p. ex., planification et organisation des tâches, prise de décisions, résolution de problèmes).</w:t>
      </w:r>
    </w:p>
    <w:p w14:paraId="115564C4" w14:textId="329DB382" w:rsidR="0060347A" w:rsidRDefault="001249BB" w:rsidP="009D2B63">
      <w:pPr>
        <w:pStyle w:val="Heading1"/>
      </w:pPr>
      <w:bookmarkStart w:id="35" w:name="_Toc86252862"/>
      <w:r>
        <w:t>Préoccupations et attentes liées à la santé et sécurité</w:t>
      </w:r>
      <w:bookmarkEnd w:id="35"/>
      <w:r w:rsidR="00A34F04">
        <w:t xml:space="preserve"> </w:t>
      </w:r>
    </w:p>
    <w:p w14:paraId="6FF3A7E1" w14:textId="10A402F6" w:rsidR="001249BB" w:rsidRPr="00356F6F" w:rsidRDefault="001249BB" w:rsidP="001249BB">
      <w:pPr>
        <w:pStyle w:val="NormalWeb"/>
        <w:rPr>
          <w:color w:val="auto"/>
        </w:rPr>
      </w:pPr>
      <w:r w:rsidRPr="00356F6F">
        <w:t xml:space="preserve">Les élèves qui réalisent ce projet devront être correctement formés aux pratiques de salon sécuritaires, à l'étiquette, aux outils et à l'équipement. Les élèves devront porter des équipements de protection individuelle appropriés tels que des tabliers, des gants et/ou des lunettes et masques de sécurité. Les </w:t>
      </w:r>
      <w:r w:rsidRPr="00356F6F">
        <w:lastRenderedPageBreak/>
        <w:t xml:space="preserve">problèmes de sécurité spécifiques comprennent, sans s'y limiter, les services thermiques, les brûlures, les pincements, les enchevêtrements, les coups, l'ergonomie, l'utilisation d'appareils électriques et le risque de </w:t>
      </w:r>
      <w:r w:rsidR="00614991">
        <w:t>décharges</w:t>
      </w:r>
      <w:r w:rsidRPr="00356F6F">
        <w:t xml:space="preserve"> électrique</w:t>
      </w:r>
      <w:r w:rsidR="00AF4778">
        <w:t>s</w:t>
      </w:r>
      <w:r w:rsidRPr="00356F6F">
        <w:t>.</w:t>
      </w:r>
      <w:r w:rsidR="001C301D">
        <w:t xml:space="preserve"> </w:t>
      </w:r>
      <w:r w:rsidR="007B7257" w:rsidRPr="00356F6F">
        <w:rPr>
          <w:rFonts w:ascii="ArialMT" w:hAnsi="ArialMT"/>
          <w:color w:val="auto"/>
        </w:rPr>
        <w:t>Veuillez-vous</w:t>
      </w:r>
      <w:r w:rsidRPr="00356F6F">
        <w:rPr>
          <w:rFonts w:ascii="ArialMT" w:hAnsi="ArialMT"/>
          <w:color w:val="auto"/>
        </w:rPr>
        <w:t xml:space="preserve"> </w:t>
      </w:r>
      <w:r w:rsidR="00356F6F" w:rsidRPr="00356F6F">
        <w:rPr>
          <w:rFonts w:ascii="ArialMT" w:hAnsi="ArialMT"/>
          <w:color w:val="auto"/>
        </w:rPr>
        <w:t>référer</w:t>
      </w:r>
      <w:r w:rsidRPr="00356F6F">
        <w:rPr>
          <w:rFonts w:ascii="ArialMT" w:hAnsi="ArialMT"/>
          <w:color w:val="auto"/>
        </w:rPr>
        <w:t xml:space="preserve"> aux </w:t>
      </w:r>
      <w:r w:rsidRPr="00356F6F">
        <w:rPr>
          <w:rFonts w:ascii="ArialMT" w:hAnsi="ArialMT"/>
          <w:color w:val="1630FF"/>
        </w:rPr>
        <w:t>SÉCURIdocs d</w:t>
      </w:r>
      <w:r w:rsidR="00E31DB0">
        <w:rPr>
          <w:rFonts w:ascii="ArialMT" w:hAnsi="ArialMT" w:hint="eastAsia"/>
          <w:color w:val="1630FF"/>
        </w:rPr>
        <w:t>’</w:t>
      </w:r>
      <w:r w:rsidRPr="00356F6F">
        <w:rPr>
          <w:rFonts w:ascii="ArialMT" w:hAnsi="ArialMT"/>
          <w:color w:val="1630FF"/>
        </w:rPr>
        <w:t xml:space="preserve">OCTE </w:t>
      </w:r>
      <w:r w:rsidRPr="00356F6F">
        <w:rPr>
          <w:rFonts w:ascii="ArialMT" w:hAnsi="ArialMT"/>
          <w:color w:val="auto"/>
        </w:rPr>
        <w:t>pour la coiffure et l'</w:t>
      </w:r>
      <w:r w:rsidR="00356F6F" w:rsidRPr="00356F6F">
        <w:rPr>
          <w:rFonts w:ascii="ArialMT" w:hAnsi="ArialMT"/>
          <w:color w:val="auto"/>
        </w:rPr>
        <w:t>esthétique</w:t>
      </w:r>
      <w:r w:rsidRPr="00356F6F">
        <w:rPr>
          <w:rFonts w:ascii="ArialMT" w:hAnsi="ArialMT"/>
          <w:color w:val="auto"/>
        </w:rPr>
        <w:t xml:space="preserve"> sur le site </w:t>
      </w:r>
      <w:r w:rsidR="003C2FB6">
        <w:rPr>
          <w:rFonts w:ascii="ArialMT" w:hAnsi="ArialMT"/>
          <w:color w:val="auto"/>
        </w:rPr>
        <w:t>Web</w:t>
      </w:r>
      <w:r w:rsidRPr="00356F6F">
        <w:rPr>
          <w:rFonts w:ascii="ArialMT" w:hAnsi="ArialMT"/>
          <w:color w:val="auto"/>
        </w:rPr>
        <w:t xml:space="preserve"> d</w:t>
      </w:r>
      <w:r w:rsidR="00B62225">
        <w:rPr>
          <w:rFonts w:ascii="ArialMT" w:hAnsi="ArialMT" w:hint="eastAsia"/>
          <w:color w:val="auto"/>
        </w:rPr>
        <w:t>’</w:t>
      </w:r>
      <w:r w:rsidRPr="00356F6F">
        <w:rPr>
          <w:rFonts w:ascii="ArialMT" w:hAnsi="ArialMT"/>
          <w:color w:val="auto"/>
        </w:rPr>
        <w:t xml:space="preserve">OCTE. </w:t>
      </w:r>
    </w:p>
    <w:p w14:paraId="7CA59834" w14:textId="77777777" w:rsidR="00BA190A" w:rsidRDefault="00BA190A" w:rsidP="009D2B63">
      <w:pPr>
        <w:pStyle w:val="Heading1"/>
        <w:sectPr w:rsidR="00BA190A" w:rsidSect="0060407E">
          <w:footerReference w:type="default" r:id="rId41"/>
          <w:type w:val="continuous"/>
          <w:pgSz w:w="12240" w:h="15840" w:code="1"/>
          <w:pgMar w:top="936" w:right="1019" w:bottom="1347" w:left="1440" w:header="720" w:footer="720" w:gutter="0"/>
          <w:cols w:space="720"/>
        </w:sectPr>
      </w:pPr>
      <w:bookmarkStart w:id="36" w:name="_heading=h.j36j5lh0h8xz" w:colFirst="0" w:colLast="0"/>
      <w:bookmarkEnd w:id="36"/>
    </w:p>
    <w:p w14:paraId="5111DDFE" w14:textId="59FA9150" w:rsidR="0060347A" w:rsidRPr="00356F6F" w:rsidRDefault="001249BB" w:rsidP="009D2B63">
      <w:pPr>
        <w:pStyle w:val="Heading1"/>
      </w:pPr>
      <w:bookmarkStart w:id="37" w:name="_Toc86252863"/>
      <w:r w:rsidRPr="00356F6F">
        <w:t>Défis du projet</w:t>
      </w:r>
      <w:bookmarkEnd w:id="37"/>
    </w:p>
    <w:p w14:paraId="72E4C8BD" w14:textId="362E0952" w:rsidR="001249BB" w:rsidRPr="00356F6F" w:rsidRDefault="001249BB" w:rsidP="001249BB">
      <w:bookmarkStart w:id="38" w:name="_heading=h.t5wlxe4xb6a1" w:colFirst="0" w:colLast="0"/>
      <w:bookmarkEnd w:id="38"/>
      <w:r w:rsidRPr="00356F6F">
        <w:t>Voici quelques défis auxquels un étudiant ou un enseignant pourrait être confronté lors de la réalisation de ce projet:</w:t>
      </w:r>
    </w:p>
    <w:p w14:paraId="4DF5F6F7" w14:textId="615F3443" w:rsidR="001249BB" w:rsidRDefault="001249BB" w:rsidP="000F62EA">
      <w:pPr>
        <w:numPr>
          <w:ilvl w:val="0"/>
          <w:numId w:val="15"/>
        </w:numPr>
        <w:spacing w:after="120"/>
      </w:pPr>
      <w:r>
        <w:t>La mise en œuvre des protocoles COVID affectant l'enseignement normal de la classe.</w:t>
      </w:r>
    </w:p>
    <w:p w14:paraId="701048C1" w14:textId="47134C68" w:rsidR="001249BB" w:rsidRDefault="001249BB" w:rsidP="000F62EA">
      <w:pPr>
        <w:numPr>
          <w:ilvl w:val="0"/>
          <w:numId w:val="15"/>
        </w:numPr>
        <w:spacing w:after="120"/>
      </w:pPr>
      <w:r>
        <w:t>Partage ou pas assez d'outils pour tout le monde dans la classe.</w:t>
      </w:r>
    </w:p>
    <w:p w14:paraId="3BC40AF3" w14:textId="6E8340F0" w:rsidR="001249BB" w:rsidRDefault="001249BB" w:rsidP="000F62EA">
      <w:pPr>
        <w:numPr>
          <w:ilvl w:val="0"/>
          <w:numId w:val="15"/>
        </w:numPr>
        <w:spacing w:after="120"/>
      </w:pPr>
      <w:r>
        <w:t xml:space="preserve">Pas assez de chaises ou de postes de travail ou de mannequins pour les étudiants. </w:t>
      </w:r>
    </w:p>
    <w:p w14:paraId="6AE4E969" w14:textId="2C5E232F" w:rsidR="001249BB" w:rsidRDefault="001249BB" w:rsidP="000F62EA">
      <w:pPr>
        <w:numPr>
          <w:ilvl w:val="0"/>
          <w:numId w:val="15"/>
        </w:numPr>
        <w:spacing w:after="120"/>
      </w:pPr>
      <w:r>
        <w:t>Augmentation de la température de la pièce avec des services thermiques et des outils chauds allumés.</w:t>
      </w:r>
    </w:p>
    <w:p w14:paraId="6ADB58E1" w14:textId="532589AD" w:rsidR="001249BB" w:rsidRDefault="001249BB" w:rsidP="000F62EA">
      <w:pPr>
        <w:numPr>
          <w:ilvl w:val="0"/>
          <w:numId w:val="15"/>
        </w:numPr>
        <w:spacing w:after="120"/>
      </w:pPr>
      <w:r>
        <w:t>Si la personne a des poux ou des problèmes d'hygiène personnelle.</w:t>
      </w:r>
    </w:p>
    <w:p w14:paraId="7BED93C4" w14:textId="6E7B2FC1" w:rsidR="001249BB" w:rsidRDefault="001249BB" w:rsidP="000F62EA">
      <w:pPr>
        <w:numPr>
          <w:ilvl w:val="0"/>
          <w:numId w:val="15"/>
        </w:numPr>
        <w:spacing w:after="120"/>
      </w:pPr>
      <w:r>
        <w:t>Des contraintes de temps</w:t>
      </w:r>
      <w:r w:rsidR="001C301D">
        <w:t>.</w:t>
      </w:r>
    </w:p>
    <w:p w14:paraId="67CBC499" w14:textId="616D12C9" w:rsidR="00C068CD" w:rsidRPr="003E4916" w:rsidRDefault="001249BB" w:rsidP="000F62EA">
      <w:pPr>
        <w:numPr>
          <w:ilvl w:val="0"/>
          <w:numId w:val="15"/>
        </w:numPr>
        <w:spacing w:after="120"/>
      </w:pPr>
      <w:r>
        <w:t xml:space="preserve">Manque de connaissances et/ou de compétences. </w:t>
      </w:r>
    </w:p>
    <w:p w14:paraId="0F420C6F" w14:textId="696BD635" w:rsidR="0060347A" w:rsidRPr="00356F6F" w:rsidRDefault="00A34F04" w:rsidP="009D2B63">
      <w:pPr>
        <w:pStyle w:val="Heading1"/>
      </w:pPr>
      <w:bookmarkStart w:id="39" w:name="_Toc86252864"/>
      <w:r w:rsidRPr="00356F6F">
        <w:t xml:space="preserve">Applicable </w:t>
      </w:r>
      <w:r w:rsidR="001249BB" w:rsidRPr="00356F6F">
        <w:t>SÉCURIdocs et aux vidéos outilSÉCUR</w:t>
      </w:r>
      <w:bookmarkEnd w:id="39"/>
    </w:p>
    <w:p w14:paraId="285899BC" w14:textId="39DE9D6B" w:rsidR="00BE493E" w:rsidRPr="00356F6F" w:rsidRDefault="00BE493E" w:rsidP="00BE493E">
      <w:pPr>
        <w:spacing w:before="100" w:beforeAutospacing="1" w:after="100" w:afterAutospacing="1"/>
        <w:jc w:val="left"/>
        <w:rPr>
          <w:rFonts w:ascii="Times New Roman" w:eastAsia="Times New Roman" w:hAnsi="Times New Roman" w:cs="Times New Roman"/>
          <w:color w:val="auto"/>
        </w:rPr>
      </w:pPr>
      <w:r w:rsidRPr="00356F6F">
        <w:rPr>
          <w:rFonts w:ascii="ArialMT" w:eastAsia="Times New Roman" w:hAnsi="ArialMT" w:cs="Times New Roman"/>
          <w:color w:val="auto"/>
        </w:rPr>
        <w:t>Veuillez</w:t>
      </w:r>
      <w:r w:rsidR="007B7257">
        <w:rPr>
          <w:rFonts w:ascii="ArialMT" w:eastAsia="Times New Roman" w:hAnsi="ArialMT" w:cs="Times New Roman"/>
          <w:color w:val="auto"/>
        </w:rPr>
        <w:t>-</w:t>
      </w:r>
      <w:r w:rsidRPr="00356F6F">
        <w:rPr>
          <w:rFonts w:ascii="ArialMT" w:eastAsia="Times New Roman" w:hAnsi="ArialMT" w:cs="Times New Roman"/>
          <w:color w:val="auto"/>
        </w:rPr>
        <w:t xml:space="preserve">vous </w:t>
      </w:r>
      <w:r w:rsidR="00356F6F" w:rsidRPr="00356F6F">
        <w:rPr>
          <w:rFonts w:ascii="ArialMT" w:eastAsia="Times New Roman" w:hAnsi="ArialMT" w:cs="Times New Roman"/>
          <w:color w:val="auto"/>
        </w:rPr>
        <w:t>référer</w:t>
      </w:r>
      <w:r w:rsidRPr="00356F6F">
        <w:rPr>
          <w:rFonts w:ascii="ArialMT" w:eastAsia="Times New Roman" w:hAnsi="ArialMT" w:cs="Times New Roman"/>
          <w:color w:val="auto"/>
        </w:rPr>
        <w:t xml:space="preserve"> aux </w:t>
      </w:r>
      <w:hyperlink r:id="rId42" w:history="1">
        <w:r w:rsidRPr="00356F6F">
          <w:rPr>
            <w:rStyle w:val="Hyperlink"/>
            <w:rFonts w:ascii="ArialMT" w:eastAsia="Times New Roman" w:hAnsi="ArialMT" w:cs="Times New Roman"/>
          </w:rPr>
          <w:t>SÉCURIdocs de l’OCTE</w:t>
        </w:r>
      </w:hyperlink>
      <w:r w:rsidRPr="00356F6F">
        <w:rPr>
          <w:rFonts w:ascii="ArialMT" w:eastAsia="Times New Roman" w:hAnsi="ArialMT" w:cs="Times New Roman"/>
          <w:color w:val="1630FF"/>
        </w:rPr>
        <w:t xml:space="preserve"> </w:t>
      </w:r>
      <w:r w:rsidRPr="00356F6F">
        <w:rPr>
          <w:rFonts w:ascii="ArialMT" w:eastAsia="Times New Roman" w:hAnsi="ArialMT" w:cs="Times New Roman"/>
          <w:color w:val="auto"/>
        </w:rPr>
        <w:t xml:space="preserve">pour les documents de </w:t>
      </w:r>
      <w:r w:rsidR="00356F6F" w:rsidRPr="00356F6F">
        <w:rPr>
          <w:rFonts w:ascii="ArialMT" w:eastAsia="Times New Roman" w:hAnsi="ArialMT" w:cs="Times New Roman"/>
          <w:color w:val="auto"/>
        </w:rPr>
        <w:t>sécurité</w:t>
      </w:r>
      <w:r w:rsidRPr="00356F6F">
        <w:rPr>
          <w:rFonts w:ascii="ArialMT" w:eastAsia="Times New Roman" w:hAnsi="ArialMT" w:cs="Times New Roman"/>
          <w:color w:val="auto"/>
        </w:rPr>
        <w:t xml:space="preserve">́ et aux </w:t>
      </w:r>
      <w:r w:rsidR="00356F6F" w:rsidRPr="00356F6F">
        <w:rPr>
          <w:rFonts w:ascii="ArialMT" w:eastAsia="Times New Roman" w:hAnsi="ArialMT" w:cs="Times New Roman"/>
          <w:color w:val="auto"/>
        </w:rPr>
        <w:t>vidéos</w:t>
      </w:r>
      <w:r w:rsidRPr="00356F6F">
        <w:rPr>
          <w:rFonts w:ascii="ArialMT" w:eastAsia="Times New Roman" w:hAnsi="ArialMT" w:cs="Times New Roman"/>
          <w:color w:val="auto"/>
        </w:rPr>
        <w:t xml:space="preserve"> </w:t>
      </w:r>
      <w:hyperlink r:id="rId43" w:history="1">
        <w:r w:rsidRPr="00356F6F">
          <w:rPr>
            <w:rStyle w:val="Hyperlink"/>
            <w:rFonts w:ascii="ArialMT" w:eastAsia="Times New Roman" w:hAnsi="ArialMT" w:cs="Times New Roman"/>
          </w:rPr>
          <w:t>OCTE outilSÉCUR</w:t>
        </w:r>
      </w:hyperlink>
      <w:r w:rsidRPr="00356F6F">
        <w:rPr>
          <w:rFonts w:ascii="ArialMT" w:eastAsia="Times New Roman" w:hAnsi="ArialMT" w:cs="Times New Roman"/>
          <w:color w:val="1630FF"/>
        </w:rPr>
        <w:t xml:space="preserve"> </w:t>
      </w:r>
      <w:r w:rsidRPr="00356F6F">
        <w:rPr>
          <w:rFonts w:ascii="ArialMT" w:eastAsia="Times New Roman" w:hAnsi="ArialMT" w:cs="Times New Roman"/>
          <w:color w:val="auto"/>
        </w:rPr>
        <w:t>pour la coiffure et l’</w:t>
      </w:r>
      <w:r w:rsidR="00356F6F" w:rsidRPr="00356F6F">
        <w:rPr>
          <w:rFonts w:ascii="ArialMT" w:eastAsia="Times New Roman" w:hAnsi="ArialMT" w:cs="Times New Roman"/>
          <w:color w:val="auto"/>
        </w:rPr>
        <w:t>esthétique</w:t>
      </w:r>
      <w:r w:rsidRPr="00356F6F">
        <w:rPr>
          <w:rFonts w:ascii="ArialMT" w:eastAsia="Times New Roman" w:hAnsi="ArialMT" w:cs="Times New Roman"/>
          <w:color w:val="auto"/>
        </w:rPr>
        <w:t xml:space="preserve"> afin d’aborder correctement l’instruction de ce projet. </w:t>
      </w: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Caption w:val="ToolSAFE Videos"/>
        <w:tblDescription w:val="This table shows two ToolSAFE videos that you can click on and view. The first is on flat irons and the second is on curling irons"/>
      </w:tblPr>
      <w:tblGrid>
        <w:gridCol w:w="4500"/>
        <w:gridCol w:w="5130"/>
      </w:tblGrid>
      <w:tr w:rsidR="0060347A" w14:paraId="19C68512" w14:textId="77777777" w:rsidTr="0012594A">
        <w:trPr>
          <w:tblHeader/>
        </w:trPr>
        <w:tc>
          <w:tcPr>
            <w:tcW w:w="4500" w:type="dxa"/>
          </w:tcPr>
          <w:p w14:paraId="014595DB" w14:textId="472C7CC8" w:rsidR="0060347A" w:rsidRDefault="00BE493E">
            <w:r>
              <w:lastRenderedPageBreak/>
              <w:t>Vidéo sur le fer plat outilSÉCUR</w:t>
            </w:r>
          </w:p>
          <w:p w14:paraId="6592A2BC" w14:textId="77777777" w:rsidR="0060347A" w:rsidRDefault="0060347A"/>
          <w:p w14:paraId="4579FEA2" w14:textId="77777777" w:rsidR="0060347A" w:rsidRPr="001C1F5E" w:rsidRDefault="008C3A3C">
            <w:pPr>
              <w:rPr>
                <w:rStyle w:val="Hyperlink"/>
              </w:rPr>
            </w:pPr>
            <w:hyperlink r:id="rId44">
              <w:r w:rsidR="00A34F04" w:rsidRPr="001C1F5E">
                <w:rPr>
                  <w:rStyle w:val="Hyperlink"/>
                  <w:highlight w:val="white"/>
                </w:rPr>
                <w:t>https://youtu.be/UkzHMP0Z-R0</w:t>
              </w:r>
            </w:hyperlink>
          </w:p>
        </w:tc>
        <w:tc>
          <w:tcPr>
            <w:tcW w:w="5130" w:type="dxa"/>
          </w:tcPr>
          <w:p w14:paraId="742A6736" w14:textId="77777777" w:rsidR="0060347A" w:rsidRDefault="00A34F04">
            <w:pPr>
              <w:jc w:val="center"/>
            </w:pPr>
            <w:r>
              <w:rPr>
                <w:noProof/>
              </w:rPr>
              <w:drawing>
                <wp:inline distT="114300" distB="114300" distL="114300" distR="114300" wp14:anchorId="43AF1662" wp14:editId="2EFA7755">
                  <wp:extent cx="2750515" cy="1463040"/>
                  <wp:effectExtent l="0" t="0" r="0" b="3810"/>
                  <wp:docPr id="60" name="image17.jpg" descr="This picture is of a person holding a flat iron. By clikcing on the picture it will take you to a YouTube video created by OCTE demonstrating the proper use and safety tips of using the flat iron" title="Flat Iron Video">
                    <a:hlinkClick xmlns:a="http://schemas.openxmlformats.org/drawingml/2006/main" r:id="rId44"/>
                  </wp:docPr>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45"/>
                          <a:srcRect/>
                          <a:stretch>
                            <a:fillRect/>
                          </a:stretch>
                        </pic:blipFill>
                        <pic:spPr>
                          <a:xfrm>
                            <a:off x="0" y="0"/>
                            <a:ext cx="2750515" cy="1463040"/>
                          </a:xfrm>
                          <a:prstGeom prst="rect">
                            <a:avLst/>
                          </a:prstGeom>
                          <a:ln/>
                        </pic:spPr>
                      </pic:pic>
                    </a:graphicData>
                  </a:graphic>
                </wp:inline>
              </w:drawing>
            </w:r>
          </w:p>
        </w:tc>
      </w:tr>
      <w:tr w:rsidR="0060347A" w14:paraId="7E6F364A" w14:textId="77777777">
        <w:tc>
          <w:tcPr>
            <w:tcW w:w="4500" w:type="dxa"/>
          </w:tcPr>
          <w:p w14:paraId="6FEBC027" w14:textId="6720246F" w:rsidR="0060347A" w:rsidRDefault="00BE493E">
            <w:r>
              <w:t>Vidéo sur le fer à friser</w:t>
            </w:r>
            <w:r w:rsidR="00A34F04">
              <w:t xml:space="preserve"> </w:t>
            </w:r>
            <w:r>
              <w:t>outilSÉCUR</w:t>
            </w:r>
          </w:p>
          <w:p w14:paraId="42379659" w14:textId="77777777" w:rsidR="0060347A" w:rsidRDefault="0060347A"/>
          <w:p w14:paraId="698FA9AC" w14:textId="77777777" w:rsidR="0060347A" w:rsidRPr="001C1F5E" w:rsidRDefault="008C3A3C">
            <w:pPr>
              <w:jc w:val="left"/>
              <w:rPr>
                <w:rStyle w:val="Hyperlink"/>
                <w:highlight w:val="white"/>
              </w:rPr>
            </w:pPr>
            <w:hyperlink r:id="rId46">
              <w:r w:rsidR="00A34F04" w:rsidRPr="001C1F5E">
                <w:rPr>
                  <w:rStyle w:val="Hyperlink"/>
                  <w:highlight w:val="white"/>
                </w:rPr>
                <w:t>https://youtu.be/DgswGaJ88Uk</w:t>
              </w:r>
            </w:hyperlink>
          </w:p>
          <w:p w14:paraId="476D276A" w14:textId="77777777" w:rsidR="0060347A" w:rsidRDefault="0060347A"/>
        </w:tc>
        <w:tc>
          <w:tcPr>
            <w:tcW w:w="5130" w:type="dxa"/>
          </w:tcPr>
          <w:p w14:paraId="418DF7FB" w14:textId="77777777" w:rsidR="0060347A" w:rsidRDefault="00A34F04">
            <w:pPr>
              <w:jc w:val="center"/>
            </w:pPr>
            <w:r>
              <w:rPr>
                <w:noProof/>
              </w:rPr>
              <w:drawing>
                <wp:inline distT="114300" distB="114300" distL="114300" distR="114300" wp14:anchorId="59C0C787" wp14:editId="53B3631A">
                  <wp:extent cx="2765146" cy="1463040"/>
                  <wp:effectExtent l="0" t="0" r="0" b="3810"/>
                  <wp:docPr id="61" name="image27.jpg" descr="This picture is of a person holding a curling iron. By clikcing on the picture it will take you to a YouTube video created by OCTE demonstrating the proper use and safety tips of using the curling iron" title="Curling iron video">
                    <a:hlinkClick xmlns:a="http://schemas.openxmlformats.org/drawingml/2006/main" r:id="rId46"/>
                  </wp:docPr>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47"/>
                          <a:srcRect/>
                          <a:stretch>
                            <a:fillRect/>
                          </a:stretch>
                        </pic:blipFill>
                        <pic:spPr>
                          <a:xfrm>
                            <a:off x="0" y="0"/>
                            <a:ext cx="2765146" cy="1463040"/>
                          </a:xfrm>
                          <a:prstGeom prst="rect">
                            <a:avLst/>
                          </a:prstGeom>
                          <a:ln/>
                        </pic:spPr>
                      </pic:pic>
                    </a:graphicData>
                  </a:graphic>
                </wp:inline>
              </w:drawing>
            </w:r>
          </w:p>
        </w:tc>
      </w:tr>
    </w:tbl>
    <w:p w14:paraId="3138D56E" w14:textId="58B24FEE" w:rsidR="0060347A" w:rsidRDefault="00A34F04" w:rsidP="009D2B63">
      <w:pPr>
        <w:pStyle w:val="Heading1"/>
      </w:pPr>
      <w:bookmarkStart w:id="40" w:name="_Toc86252865"/>
      <w:r>
        <w:t>Diff</w:t>
      </w:r>
      <w:r w:rsidR="00BE493E">
        <w:t>é</w:t>
      </w:r>
      <w:r>
        <w:t>ren</w:t>
      </w:r>
      <w:r w:rsidR="00BE493E">
        <w:t>c</w:t>
      </w:r>
      <w:r>
        <w:t xml:space="preserve">iation </w:t>
      </w:r>
      <w:r w:rsidR="00BE493E">
        <w:t>pédagogique</w:t>
      </w:r>
      <w:r>
        <w:t xml:space="preserve"> / </w:t>
      </w:r>
      <w:r w:rsidR="00BE493E">
        <w:t>a</w:t>
      </w:r>
      <w:r>
        <w:t>ctivit</w:t>
      </w:r>
      <w:r w:rsidR="00BE493E">
        <w:t>és</w:t>
      </w:r>
      <w:bookmarkEnd w:id="40"/>
    </w:p>
    <w:p w14:paraId="6A99EC63" w14:textId="2C49F394" w:rsidR="00BE493E" w:rsidRDefault="00BE493E" w:rsidP="00BE493E">
      <w:pPr>
        <w:spacing w:after="0"/>
        <w:jc w:val="left"/>
      </w:pPr>
      <w:r w:rsidRPr="00BE493E">
        <w:t>Les élèves disposent de divers moyens pour démontrer leur apprentissage. Par exemple:</w:t>
      </w:r>
    </w:p>
    <w:p w14:paraId="2B6CEAD9" w14:textId="77777777" w:rsidR="00BE493E" w:rsidRDefault="00BE493E" w:rsidP="00BE493E">
      <w:pPr>
        <w:pStyle w:val="ListParagraph"/>
        <w:numPr>
          <w:ilvl w:val="0"/>
          <w:numId w:val="29"/>
        </w:numPr>
        <w:jc w:val="left"/>
      </w:pPr>
      <w:r>
        <w:t>Les élèves peuvent travailler avec un partenaire (groupes de 2).</w:t>
      </w:r>
    </w:p>
    <w:p w14:paraId="0BB58974" w14:textId="77777777" w:rsidR="00BE493E" w:rsidRDefault="00BE493E" w:rsidP="00BE493E">
      <w:pPr>
        <w:pStyle w:val="ListParagraph"/>
        <w:numPr>
          <w:ilvl w:val="0"/>
          <w:numId w:val="29"/>
        </w:numPr>
        <w:jc w:val="left"/>
      </w:pPr>
      <w:r>
        <w:t>Les élèves peuvent travailler sur un mannequin.</w:t>
      </w:r>
    </w:p>
    <w:p w14:paraId="084372B0" w14:textId="548F6B4A" w:rsidR="00BE493E" w:rsidRDefault="00BE493E" w:rsidP="00BE493E">
      <w:pPr>
        <w:spacing w:after="0"/>
        <w:jc w:val="left"/>
      </w:pPr>
      <w:r w:rsidRPr="00BE493E">
        <w:t>Les élèves peuvent choisir une variété de moyens pour démontrer ce qu'ils ont appris. Cela peut se faire par:</w:t>
      </w:r>
    </w:p>
    <w:p w14:paraId="69389D54" w14:textId="482BD485" w:rsidR="00BE493E" w:rsidRDefault="00BE493E" w:rsidP="00BE493E">
      <w:pPr>
        <w:numPr>
          <w:ilvl w:val="0"/>
          <w:numId w:val="7"/>
        </w:numPr>
        <w:spacing w:after="0"/>
        <w:jc w:val="left"/>
      </w:pPr>
      <w:r>
        <w:t xml:space="preserve">Présentation </w:t>
      </w:r>
      <w:r w:rsidR="00A34F04">
        <w:t>PowerPoint</w:t>
      </w:r>
    </w:p>
    <w:p w14:paraId="0399114F" w14:textId="77777777" w:rsidR="00BE493E" w:rsidRDefault="00BE493E" w:rsidP="00BE493E">
      <w:pPr>
        <w:numPr>
          <w:ilvl w:val="0"/>
          <w:numId w:val="7"/>
        </w:numPr>
        <w:spacing w:after="0"/>
        <w:jc w:val="left"/>
      </w:pPr>
      <w:r>
        <w:t>Présentation par enregistrement audio avec photos.</w:t>
      </w:r>
    </w:p>
    <w:p w14:paraId="2DA0162B" w14:textId="77777777" w:rsidR="00BE493E" w:rsidRDefault="00BE493E" w:rsidP="00BE493E">
      <w:pPr>
        <w:numPr>
          <w:ilvl w:val="0"/>
          <w:numId w:val="7"/>
        </w:numPr>
        <w:spacing w:after="0"/>
        <w:jc w:val="left"/>
      </w:pPr>
      <w:r>
        <w:t>Esquisses/dessins (arts visuels).</w:t>
      </w:r>
    </w:p>
    <w:p w14:paraId="7E2D990F" w14:textId="0F6BBD9D" w:rsidR="00BE493E" w:rsidRPr="00052CBA" w:rsidRDefault="00BE493E" w:rsidP="00A30C98">
      <w:pPr>
        <w:numPr>
          <w:ilvl w:val="0"/>
          <w:numId w:val="7"/>
        </w:numPr>
        <w:spacing w:after="0"/>
        <w:jc w:val="left"/>
        <w:rPr>
          <w:b/>
        </w:rPr>
      </w:pPr>
      <w:r>
        <w:t>Présentation orale avec photos ou style mannequin.</w:t>
      </w:r>
    </w:p>
    <w:p w14:paraId="3355EE9A" w14:textId="579EBF44" w:rsidR="00052CBA" w:rsidRDefault="00052CBA" w:rsidP="00052CBA">
      <w:pPr>
        <w:spacing w:after="0"/>
        <w:jc w:val="left"/>
        <w:rPr>
          <w:b/>
        </w:rPr>
      </w:pPr>
    </w:p>
    <w:p w14:paraId="5CB1CA08" w14:textId="77777777" w:rsidR="00052CBA" w:rsidRPr="00464538" w:rsidRDefault="00052CBA" w:rsidP="00052CBA">
      <w:r w:rsidRPr="00464538">
        <w:t xml:space="preserve">Les enseignants peuvent </w:t>
      </w:r>
      <w:r w:rsidRPr="00464538">
        <w:rPr>
          <w:rFonts w:eastAsia="Verdana"/>
        </w:rPr>
        <w:t>se référer au document</w:t>
      </w:r>
      <w:r w:rsidRPr="00464538">
        <w:t xml:space="preserve"> </w:t>
      </w:r>
      <w:hyperlink r:id="rId48" w:history="1">
        <w:r w:rsidRPr="00756316">
          <w:rPr>
            <w:rStyle w:val="Hyperlink"/>
          </w:rPr>
          <w:t>À l’écoute de chaque élève grâce à la différenciation pédagogique</w:t>
        </w:r>
      </w:hyperlink>
      <w:r w:rsidRPr="00464538">
        <w:rPr>
          <w:rFonts w:eastAsia="Verdana"/>
        </w:rPr>
        <w:t xml:space="preserve"> et prendre compte de la capacité de l'apprenant, les intelligences multiples, les étudiants exceptionnels et les apprenants FLS.</w:t>
      </w:r>
    </w:p>
    <w:p w14:paraId="6821DBB6" w14:textId="6947AFBB" w:rsidR="0060347A" w:rsidRPr="00BE493E" w:rsidRDefault="00BE493E" w:rsidP="007E2A2F">
      <w:pPr>
        <w:pStyle w:val="Heading2"/>
      </w:pPr>
      <w:r>
        <w:t>Adaptation</w:t>
      </w:r>
      <w:r w:rsidR="00A34F04" w:rsidRPr="00BE493E">
        <w:t>/Modification</w:t>
      </w:r>
    </w:p>
    <w:p w14:paraId="3BEC09FB" w14:textId="30643109" w:rsidR="00BE493E" w:rsidRDefault="00BE493E" w:rsidP="009D2B63">
      <w:pPr>
        <w:pStyle w:val="Heading1"/>
        <w:rPr>
          <w:rFonts w:ascii="Arial" w:eastAsia="Arial" w:hAnsi="Arial" w:cs="Arial"/>
          <w:color w:val="000000" w:themeColor="text1"/>
          <w:sz w:val="24"/>
          <w:szCs w:val="24"/>
        </w:rPr>
      </w:pPr>
      <w:bookmarkStart w:id="41" w:name="_heading=h.1pxezwc" w:colFirst="0" w:colLast="0"/>
      <w:bookmarkStart w:id="42" w:name="_Toc86252866"/>
      <w:bookmarkEnd w:id="41"/>
      <w:r w:rsidRPr="007E2A2F">
        <w:rPr>
          <w:rFonts w:ascii="Arial" w:eastAsia="Arial" w:hAnsi="Arial" w:cs="Arial"/>
          <w:color w:val="000000" w:themeColor="text1"/>
          <w:sz w:val="24"/>
          <w:szCs w:val="24"/>
        </w:rPr>
        <w:t>Présentation orale ou enregistrement audio de ce qu'ils ont appris sur la coiffure haute mondiale choisie. Ils décriront également comment et quel produit utiliser pour réaliser le style choisi</w:t>
      </w:r>
      <w:r w:rsidR="007C0645" w:rsidRPr="007E2A2F">
        <w:rPr>
          <w:rFonts w:ascii="Arial" w:eastAsia="Arial" w:hAnsi="Arial" w:cs="Arial"/>
          <w:color w:val="000000" w:themeColor="text1"/>
          <w:sz w:val="24"/>
          <w:szCs w:val="24"/>
        </w:rPr>
        <w:t>t</w:t>
      </w:r>
      <w:r w:rsidRPr="007E2A2F">
        <w:rPr>
          <w:rFonts w:ascii="Arial" w:eastAsia="Arial" w:hAnsi="Arial" w:cs="Arial"/>
          <w:color w:val="000000" w:themeColor="text1"/>
          <w:sz w:val="24"/>
          <w:szCs w:val="24"/>
        </w:rPr>
        <w:t>.</w:t>
      </w:r>
      <w:bookmarkEnd w:id="42"/>
    </w:p>
    <w:p w14:paraId="0EBA01D6" w14:textId="77777777" w:rsidR="009C4D6E" w:rsidRPr="009C4D6E" w:rsidRDefault="009C4D6E" w:rsidP="009C4D6E"/>
    <w:p w14:paraId="1731F5AF" w14:textId="385C247F" w:rsidR="0060347A" w:rsidRDefault="00A34F04" w:rsidP="009D2B63">
      <w:pPr>
        <w:pStyle w:val="Heading1"/>
      </w:pPr>
      <w:bookmarkStart w:id="43" w:name="_Toc86252867"/>
      <w:r>
        <w:lastRenderedPageBreak/>
        <w:t>A</w:t>
      </w:r>
      <w:r w:rsidR="00BE493E">
        <w:t>nalyse et évaluation</w:t>
      </w:r>
      <w:bookmarkEnd w:id="43"/>
    </w:p>
    <w:p w14:paraId="72AAEBA6" w14:textId="55A41900" w:rsidR="0060347A" w:rsidRDefault="00BE493E">
      <w:pPr>
        <w:rPr>
          <w:b/>
          <w:color w:val="1932FF"/>
        </w:rPr>
      </w:pPr>
      <w:r w:rsidRPr="00BE493E">
        <w:rPr>
          <w:color w:val="1932FF"/>
        </w:rPr>
        <w:t>Liste de contrôle et fiche de contrôle des connaissances préalables</w:t>
      </w:r>
    </w:p>
    <w:tbl>
      <w:tblPr>
        <w:tblW w:w="964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Caption w:val="strengths and areas of improvement"/>
        <w:tblDescription w:val="This table is used in the review and prior knowledge activity where students state their strengths and areas of improvement"/>
      </w:tblPr>
      <w:tblGrid>
        <w:gridCol w:w="3216"/>
        <w:gridCol w:w="3216"/>
        <w:gridCol w:w="3216"/>
      </w:tblGrid>
      <w:tr w:rsidR="0060347A" w14:paraId="0C39CA4A" w14:textId="77777777" w:rsidTr="0012594A">
        <w:trPr>
          <w:tblHeader/>
        </w:trPr>
        <w:tc>
          <w:tcPr>
            <w:tcW w:w="3216" w:type="dxa"/>
            <w:shd w:val="clear" w:color="auto" w:fill="auto"/>
            <w:tcMar>
              <w:top w:w="100" w:type="dxa"/>
              <w:left w:w="100" w:type="dxa"/>
              <w:bottom w:w="100" w:type="dxa"/>
              <w:right w:w="100" w:type="dxa"/>
            </w:tcMar>
          </w:tcPr>
          <w:p w14:paraId="221F3E89" w14:textId="338BA0D1" w:rsidR="0060347A" w:rsidRDefault="00432004">
            <w:pPr>
              <w:widowControl w:val="0"/>
              <w:jc w:val="left"/>
              <w:rPr>
                <w:b/>
              </w:rPr>
            </w:pPr>
            <w:r>
              <w:rPr>
                <w:b/>
              </w:rPr>
              <w:t>Tâche</w:t>
            </w:r>
          </w:p>
        </w:tc>
        <w:tc>
          <w:tcPr>
            <w:tcW w:w="3216" w:type="dxa"/>
            <w:shd w:val="clear" w:color="auto" w:fill="auto"/>
            <w:tcMar>
              <w:top w:w="100" w:type="dxa"/>
              <w:left w:w="100" w:type="dxa"/>
              <w:bottom w:w="100" w:type="dxa"/>
              <w:right w:w="100" w:type="dxa"/>
            </w:tcMar>
          </w:tcPr>
          <w:p w14:paraId="23AED1BB" w14:textId="6431073D" w:rsidR="0060347A" w:rsidRDefault="00432004">
            <w:pPr>
              <w:widowControl w:val="0"/>
              <w:jc w:val="left"/>
              <w:rPr>
                <w:b/>
              </w:rPr>
            </w:pPr>
            <w:r>
              <w:rPr>
                <w:b/>
              </w:rPr>
              <w:t>Forces</w:t>
            </w:r>
          </w:p>
        </w:tc>
        <w:tc>
          <w:tcPr>
            <w:tcW w:w="3216" w:type="dxa"/>
            <w:shd w:val="clear" w:color="auto" w:fill="auto"/>
            <w:tcMar>
              <w:top w:w="100" w:type="dxa"/>
              <w:left w:w="100" w:type="dxa"/>
              <w:bottom w:w="100" w:type="dxa"/>
              <w:right w:w="100" w:type="dxa"/>
            </w:tcMar>
          </w:tcPr>
          <w:p w14:paraId="04B0C31C" w14:textId="253A20B4" w:rsidR="0060347A" w:rsidRDefault="00432004">
            <w:pPr>
              <w:widowControl w:val="0"/>
              <w:jc w:val="left"/>
              <w:rPr>
                <w:b/>
              </w:rPr>
            </w:pPr>
            <w:r>
              <w:rPr>
                <w:b/>
              </w:rPr>
              <w:t>Domaine d’amélioration</w:t>
            </w:r>
          </w:p>
        </w:tc>
      </w:tr>
      <w:tr w:rsidR="0060347A" w14:paraId="04773988" w14:textId="77777777">
        <w:tc>
          <w:tcPr>
            <w:tcW w:w="3216" w:type="dxa"/>
            <w:shd w:val="clear" w:color="auto" w:fill="auto"/>
            <w:tcMar>
              <w:top w:w="100" w:type="dxa"/>
              <w:left w:w="100" w:type="dxa"/>
              <w:bottom w:w="100" w:type="dxa"/>
              <w:right w:w="100" w:type="dxa"/>
            </w:tcMar>
          </w:tcPr>
          <w:p w14:paraId="20122671" w14:textId="2441C9B6" w:rsidR="0060347A" w:rsidRDefault="007D2DEC">
            <w:pPr>
              <w:widowControl w:val="0"/>
              <w:jc w:val="left"/>
              <w:rPr>
                <w:sz w:val="22"/>
                <w:szCs w:val="22"/>
              </w:rPr>
            </w:pPr>
            <w:r w:rsidRPr="007D2DEC">
              <w:rPr>
                <w:sz w:val="22"/>
                <w:szCs w:val="22"/>
              </w:rPr>
              <w:t>Identifier les produits sanitaires appropriés et les utiliser correctement</w:t>
            </w:r>
            <w:r>
              <w:rPr>
                <w:sz w:val="22"/>
                <w:szCs w:val="22"/>
              </w:rPr>
              <w:t>.</w:t>
            </w:r>
          </w:p>
        </w:tc>
        <w:tc>
          <w:tcPr>
            <w:tcW w:w="3216" w:type="dxa"/>
            <w:shd w:val="clear" w:color="auto" w:fill="auto"/>
            <w:tcMar>
              <w:top w:w="100" w:type="dxa"/>
              <w:left w:w="100" w:type="dxa"/>
              <w:bottom w:w="100" w:type="dxa"/>
              <w:right w:w="100" w:type="dxa"/>
            </w:tcMar>
          </w:tcPr>
          <w:p w14:paraId="7359814F" w14:textId="77777777" w:rsidR="0060347A" w:rsidRDefault="0060347A">
            <w:pPr>
              <w:widowControl w:val="0"/>
              <w:jc w:val="left"/>
              <w:rPr>
                <w:b/>
              </w:rPr>
            </w:pPr>
          </w:p>
        </w:tc>
        <w:tc>
          <w:tcPr>
            <w:tcW w:w="3216" w:type="dxa"/>
            <w:shd w:val="clear" w:color="auto" w:fill="auto"/>
            <w:tcMar>
              <w:top w:w="100" w:type="dxa"/>
              <w:left w:w="100" w:type="dxa"/>
              <w:bottom w:w="100" w:type="dxa"/>
              <w:right w:w="100" w:type="dxa"/>
            </w:tcMar>
          </w:tcPr>
          <w:p w14:paraId="4BC29FBF" w14:textId="77777777" w:rsidR="0060347A" w:rsidRDefault="0060347A">
            <w:pPr>
              <w:widowControl w:val="0"/>
              <w:jc w:val="left"/>
              <w:rPr>
                <w:b/>
              </w:rPr>
            </w:pPr>
          </w:p>
        </w:tc>
      </w:tr>
      <w:tr w:rsidR="0060347A" w14:paraId="648C66B6" w14:textId="77777777">
        <w:tc>
          <w:tcPr>
            <w:tcW w:w="3216" w:type="dxa"/>
            <w:shd w:val="clear" w:color="auto" w:fill="auto"/>
            <w:tcMar>
              <w:top w:w="100" w:type="dxa"/>
              <w:left w:w="100" w:type="dxa"/>
              <w:bottom w:w="100" w:type="dxa"/>
              <w:right w:w="100" w:type="dxa"/>
            </w:tcMar>
          </w:tcPr>
          <w:p w14:paraId="6CE6D365" w14:textId="2CBD26A6" w:rsidR="0060347A" w:rsidRDefault="007D2DEC">
            <w:pPr>
              <w:widowControl w:val="0"/>
              <w:jc w:val="left"/>
              <w:rPr>
                <w:sz w:val="22"/>
                <w:szCs w:val="22"/>
              </w:rPr>
            </w:pPr>
            <w:r w:rsidRPr="007D2DEC">
              <w:rPr>
                <w:sz w:val="22"/>
                <w:szCs w:val="22"/>
              </w:rPr>
              <w:t>Choisir des matériaux, des outils et des produits appropriés et sécuritaires et les utiliser correctement pour effectuer des services de salon.</w:t>
            </w:r>
          </w:p>
        </w:tc>
        <w:tc>
          <w:tcPr>
            <w:tcW w:w="3216" w:type="dxa"/>
            <w:shd w:val="clear" w:color="auto" w:fill="auto"/>
            <w:tcMar>
              <w:top w:w="100" w:type="dxa"/>
              <w:left w:w="100" w:type="dxa"/>
              <w:bottom w:w="100" w:type="dxa"/>
              <w:right w:w="100" w:type="dxa"/>
            </w:tcMar>
          </w:tcPr>
          <w:p w14:paraId="6E48C459" w14:textId="77777777" w:rsidR="0060347A" w:rsidRDefault="0060347A">
            <w:pPr>
              <w:widowControl w:val="0"/>
              <w:jc w:val="left"/>
              <w:rPr>
                <w:b/>
              </w:rPr>
            </w:pPr>
          </w:p>
        </w:tc>
        <w:tc>
          <w:tcPr>
            <w:tcW w:w="3216" w:type="dxa"/>
            <w:shd w:val="clear" w:color="auto" w:fill="auto"/>
            <w:tcMar>
              <w:top w:w="100" w:type="dxa"/>
              <w:left w:w="100" w:type="dxa"/>
              <w:bottom w:w="100" w:type="dxa"/>
              <w:right w:w="100" w:type="dxa"/>
            </w:tcMar>
          </w:tcPr>
          <w:p w14:paraId="78A17181" w14:textId="77777777" w:rsidR="0060347A" w:rsidRDefault="0060347A">
            <w:pPr>
              <w:widowControl w:val="0"/>
              <w:jc w:val="left"/>
              <w:rPr>
                <w:b/>
              </w:rPr>
            </w:pPr>
          </w:p>
        </w:tc>
      </w:tr>
      <w:tr w:rsidR="0060347A" w14:paraId="3345AEA9" w14:textId="77777777">
        <w:tc>
          <w:tcPr>
            <w:tcW w:w="3216" w:type="dxa"/>
            <w:shd w:val="clear" w:color="auto" w:fill="auto"/>
            <w:tcMar>
              <w:top w:w="100" w:type="dxa"/>
              <w:left w:w="100" w:type="dxa"/>
              <w:bottom w:w="100" w:type="dxa"/>
              <w:right w:w="100" w:type="dxa"/>
            </w:tcMar>
          </w:tcPr>
          <w:p w14:paraId="794D2FE7" w14:textId="350F2E2D" w:rsidR="0060347A" w:rsidRDefault="007D2DEC">
            <w:pPr>
              <w:widowControl w:val="0"/>
              <w:jc w:val="left"/>
              <w:rPr>
                <w:sz w:val="22"/>
                <w:szCs w:val="22"/>
              </w:rPr>
            </w:pPr>
            <w:r w:rsidRPr="007D2DEC">
              <w:rPr>
                <w:sz w:val="22"/>
                <w:szCs w:val="22"/>
              </w:rPr>
              <w:t>Respecter les règles de santé et de sécurité sur le lieu de travail.</w:t>
            </w:r>
          </w:p>
        </w:tc>
        <w:tc>
          <w:tcPr>
            <w:tcW w:w="3216" w:type="dxa"/>
            <w:shd w:val="clear" w:color="auto" w:fill="auto"/>
            <w:tcMar>
              <w:top w:w="100" w:type="dxa"/>
              <w:left w:w="100" w:type="dxa"/>
              <w:bottom w:w="100" w:type="dxa"/>
              <w:right w:w="100" w:type="dxa"/>
            </w:tcMar>
          </w:tcPr>
          <w:p w14:paraId="21339E51" w14:textId="77777777" w:rsidR="0060347A" w:rsidRDefault="0060347A">
            <w:pPr>
              <w:widowControl w:val="0"/>
              <w:jc w:val="left"/>
              <w:rPr>
                <w:b/>
              </w:rPr>
            </w:pPr>
          </w:p>
        </w:tc>
        <w:tc>
          <w:tcPr>
            <w:tcW w:w="3216" w:type="dxa"/>
            <w:shd w:val="clear" w:color="auto" w:fill="auto"/>
            <w:tcMar>
              <w:top w:w="100" w:type="dxa"/>
              <w:left w:w="100" w:type="dxa"/>
              <w:bottom w:w="100" w:type="dxa"/>
              <w:right w:w="100" w:type="dxa"/>
            </w:tcMar>
          </w:tcPr>
          <w:p w14:paraId="544D4465" w14:textId="77777777" w:rsidR="0060347A" w:rsidRDefault="0060347A">
            <w:pPr>
              <w:widowControl w:val="0"/>
              <w:jc w:val="left"/>
              <w:rPr>
                <w:b/>
              </w:rPr>
            </w:pPr>
          </w:p>
        </w:tc>
      </w:tr>
      <w:tr w:rsidR="0060347A" w14:paraId="758B1D80" w14:textId="77777777">
        <w:tc>
          <w:tcPr>
            <w:tcW w:w="3216" w:type="dxa"/>
            <w:shd w:val="clear" w:color="auto" w:fill="auto"/>
            <w:tcMar>
              <w:top w:w="100" w:type="dxa"/>
              <w:left w:w="100" w:type="dxa"/>
              <w:bottom w:w="100" w:type="dxa"/>
              <w:right w:w="100" w:type="dxa"/>
            </w:tcMar>
          </w:tcPr>
          <w:p w14:paraId="134A4650" w14:textId="5700789F" w:rsidR="0060347A" w:rsidRDefault="007D2DEC">
            <w:pPr>
              <w:widowControl w:val="0"/>
              <w:jc w:val="left"/>
              <w:rPr>
                <w:sz w:val="22"/>
                <w:szCs w:val="22"/>
              </w:rPr>
            </w:pPr>
            <w:r w:rsidRPr="007D2DEC">
              <w:rPr>
                <w:sz w:val="22"/>
                <w:szCs w:val="22"/>
              </w:rPr>
              <w:t>Peut décrire la structure du cheveu.</w:t>
            </w:r>
          </w:p>
        </w:tc>
        <w:tc>
          <w:tcPr>
            <w:tcW w:w="3216" w:type="dxa"/>
            <w:shd w:val="clear" w:color="auto" w:fill="auto"/>
            <w:tcMar>
              <w:top w:w="100" w:type="dxa"/>
              <w:left w:w="100" w:type="dxa"/>
              <w:bottom w:w="100" w:type="dxa"/>
              <w:right w:w="100" w:type="dxa"/>
            </w:tcMar>
          </w:tcPr>
          <w:p w14:paraId="23783864" w14:textId="77777777" w:rsidR="0060347A" w:rsidRDefault="0060347A">
            <w:pPr>
              <w:widowControl w:val="0"/>
              <w:jc w:val="left"/>
              <w:rPr>
                <w:b/>
              </w:rPr>
            </w:pPr>
          </w:p>
        </w:tc>
        <w:tc>
          <w:tcPr>
            <w:tcW w:w="3216" w:type="dxa"/>
            <w:shd w:val="clear" w:color="auto" w:fill="auto"/>
            <w:tcMar>
              <w:top w:w="100" w:type="dxa"/>
              <w:left w:w="100" w:type="dxa"/>
              <w:bottom w:w="100" w:type="dxa"/>
              <w:right w:w="100" w:type="dxa"/>
            </w:tcMar>
          </w:tcPr>
          <w:p w14:paraId="56181930" w14:textId="77777777" w:rsidR="0060347A" w:rsidRDefault="0060347A">
            <w:pPr>
              <w:widowControl w:val="0"/>
              <w:jc w:val="left"/>
              <w:rPr>
                <w:b/>
              </w:rPr>
            </w:pPr>
          </w:p>
        </w:tc>
      </w:tr>
      <w:tr w:rsidR="0060347A" w14:paraId="5E5062C5" w14:textId="77777777">
        <w:tc>
          <w:tcPr>
            <w:tcW w:w="3216" w:type="dxa"/>
            <w:shd w:val="clear" w:color="auto" w:fill="auto"/>
            <w:tcMar>
              <w:top w:w="100" w:type="dxa"/>
              <w:left w:w="100" w:type="dxa"/>
              <w:bottom w:w="100" w:type="dxa"/>
              <w:right w:w="100" w:type="dxa"/>
            </w:tcMar>
          </w:tcPr>
          <w:p w14:paraId="74F7BA3F" w14:textId="6574EAAD" w:rsidR="0060347A" w:rsidRDefault="007D2DEC">
            <w:pPr>
              <w:widowControl w:val="0"/>
              <w:jc w:val="left"/>
              <w:rPr>
                <w:sz w:val="22"/>
                <w:szCs w:val="22"/>
              </w:rPr>
            </w:pPr>
            <w:r w:rsidRPr="007D2DEC">
              <w:rPr>
                <w:sz w:val="22"/>
                <w:szCs w:val="22"/>
              </w:rPr>
              <w:t>Peut décrire les caractéristiques des cheveux.</w:t>
            </w:r>
          </w:p>
        </w:tc>
        <w:tc>
          <w:tcPr>
            <w:tcW w:w="3216" w:type="dxa"/>
            <w:shd w:val="clear" w:color="auto" w:fill="auto"/>
            <w:tcMar>
              <w:top w:w="100" w:type="dxa"/>
              <w:left w:w="100" w:type="dxa"/>
              <w:bottom w:w="100" w:type="dxa"/>
              <w:right w:w="100" w:type="dxa"/>
            </w:tcMar>
          </w:tcPr>
          <w:p w14:paraId="5EB101BD" w14:textId="77777777" w:rsidR="0060347A" w:rsidRDefault="0060347A">
            <w:pPr>
              <w:widowControl w:val="0"/>
              <w:jc w:val="left"/>
              <w:rPr>
                <w:b/>
              </w:rPr>
            </w:pPr>
          </w:p>
        </w:tc>
        <w:tc>
          <w:tcPr>
            <w:tcW w:w="3216" w:type="dxa"/>
            <w:shd w:val="clear" w:color="auto" w:fill="auto"/>
            <w:tcMar>
              <w:top w:w="100" w:type="dxa"/>
              <w:left w:w="100" w:type="dxa"/>
              <w:bottom w:w="100" w:type="dxa"/>
              <w:right w:w="100" w:type="dxa"/>
            </w:tcMar>
          </w:tcPr>
          <w:p w14:paraId="479C9D6E" w14:textId="77777777" w:rsidR="0060347A" w:rsidRDefault="0060347A">
            <w:pPr>
              <w:widowControl w:val="0"/>
              <w:jc w:val="left"/>
              <w:rPr>
                <w:b/>
              </w:rPr>
            </w:pPr>
          </w:p>
        </w:tc>
      </w:tr>
      <w:tr w:rsidR="0060347A" w14:paraId="4D82C59E" w14:textId="77777777">
        <w:tc>
          <w:tcPr>
            <w:tcW w:w="3216" w:type="dxa"/>
            <w:shd w:val="clear" w:color="auto" w:fill="auto"/>
            <w:tcMar>
              <w:top w:w="100" w:type="dxa"/>
              <w:left w:w="100" w:type="dxa"/>
              <w:bottom w:w="100" w:type="dxa"/>
              <w:right w:w="100" w:type="dxa"/>
            </w:tcMar>
          </w:tcPr>
          <w:p w14:paraId="4CEA094A" w14:textId="0505D617" w:rsidR="0060347A" w:rsidRDefault="007D2DEC">
            <w:pPr>
              <w:widowControl w:val="0"/>
              <w:jc w:val="left"/>
              <w:rPr>
                <w:sz w:val="22"/>
                <w:szCs w:val="22"/>
              </w:rPr>
            </w:pPr>
            <w:r w:rsidRPr="007D2DEC">
              <w:rPr>
                <w:sz w:val="22"/>
                <w:szCs w:val="22"/>
              </w:rPr>
              <w:t>Peut effectuer une variété de procédures de coiffure à l'aide de rouleaux et/ou de fers thermiques.</w:t>
            </w:r>
          </w:p>
        </w:tc>
        <w:tc>
          <w:tcPr>
            <w:tcW w:w="3216" w:type="dxa"/>
            <w:shd w:val="clear" w:color="auto" w:fill="auto"/>
            <w:tcMar>
              <w:top w:w="100" w:type="dxa"/>
              <w:left w:w="100" w:type="dxa"/>
              <w:bottom w:w="100" w:type="dxa"/>
              <w:right w:w="100" w:type="dxa"/>
            </w:tcMar>
          </w:tcPr>
          <w:p w14:paraId="49734109" w14:textId="77777777" w:rsidR="0060347A" w:rsidRDefault="0060347A">
            <w:pPr>
              <w:widowControl w:val="0"/>
              <w:jc w:val="left"/>
              <w:rPr>
                <w:b/>
              </w:rPr>
            </w:pPr>
          </w:p>
        </w:tc>
        <w:tc>
          <w:tcPr>
            <w:tcW w:w="3216" w:type="dxa"/>
            <w:shd w:val="clear" w:color="auto" w:fill="auto"/>
            <w:tcMar>
              <w:top w:w="100" w:type="dxa"/>
              <w:left w:w="100" w:type="dxa"/>
              <w:bottom w:w="100" w:type="dxa"/>
              <w:right w:w="100" w:type="dxa"/>
            </w:tcMar>
          </w:tcPr>
          <w:p w14:paraId="6592D859" w14:textId="77777777" w:rsidR="0060347A" w:rsidRDefault="0060347A">
            <w:pPr>
              <w:widowControl w:val="0"/>
              <w:jc w:val="left"/>
              <w:rPr>
                <w:b/>
              </w:rPr>
            </w:pPr>
          </w:p>
        </w:tc>
      </w:tr>
      <w:tr w:rsidR="0060347A" w14:paraId="1D046EA5" w14:textId="77777777">
        <w:tc>
          <w:tcPr>
            <w:tcW w:w="3216" w:type="dxa"/>
            <w:shd w:val="clear" w:color="auto" w:fill="auto"/>
            <w:tcMar>
              <w:top w:w="100" w:type="dxa"/>
              <w:left w:w="100" w:type="dxa"/>
              <w:bottom w:w="100" w:type="dxa"/>
              <w:right w:w="100" w:type="dxa"/>
            </w:tcMar>
          </w:tcPr>
          <w:p w14:paraId="31B6ABF9" w14:textId="77777777" w:rsidR="0060347A" w:rsidRDefault="00A34F04">
            <w:pPr>
              <w:widowControl w:val="0"/>
              <w:jc w:val="left"/>
              <w:rPr>
                <w:b/>
              </w:rPr>
            </w:pPr>
            <w:r w:rsidRPr="00356F6F">
              <w:rPr>
                <w:b/>
              </w:rPr>
              <w:t>Twitter Slip/Instagram</w:t>
            </w:r>
          </w:p>
        </w:tc>
        <w:tc>
          <w:tcPr>
            <w:tcW w:w="3216" w:type="dxa"/>
            <w:shd w:val="clear" w:color="auto" w:fill="auto"/>
            <w:tcMar>
              <w:top w:w="100" w:type="dxa"/>
              <w:left w:w="100" w:type="dxa"/>
              <w:bottom w:w="100" w:type="dxa"/>
              <w:right w:w="100" w:type="dxa"/>
            </w:tcMar>
          </w:tcPr>
          <w:p w14:paraId="47F0313E" w14:textId="77777777" w:rsidR="0060347A" w:rsidRDefault="0060347A">
            <w:pPr>
              <w:widowControl w:val="0"/>
              <w:jc w:val="left"/>
              <w:rPr>
                <w:b/>
              </w:rPr>
            </w:pPr>
          </w:p>
        </w:tc>
        <w:tc>
          <w:tcPr>
            <w:tcW w:w="3216" w:type="dxa"/>
            <w:shd w:val="clear" w:color="auto" w:fill="auto"/>
            <w:tcMar>
              <w:top w:w="100" w:type="dxa"/>
              <w:left w:w="100" w:type="dxa"/>
              <w:bottom w:w="100" w:type="dxa"/>
              <w:right w:w="100" w:type="dxa"/>
            </w:tcMar>
          </w:tcPr>
          <w:p w14:paraId="649E03CB" w14:textId="77777777" w:rsidR="0060347A" w:rsidRDefault="0060347A">
            <w:pPr>
              <w:widowControl w:val="0"/>
              <w:jc w:val="left"/>
              <w:rPr>
                <w:b/>
              </w:rPr>
            </w:pPr>
          </w:p>
        </w:tc>
      </w:tr>
      <w:tr w:rsidR="0060347A" w14:paraId="3D4EFF16" w14:textId="77777777">
        <w:trPr>
          <w:trHeight w:val="440"/>
        </w:trPr>
        <w:tc>
          <w:tcPr>
            <w:tcW w:w="9648" w:type="dxa"/>
            <w:gridSpan w:val="3"/>
            <w:shd w:val="clear" w:color="auto" w:fill="auto"/>
            <w:tcMar>
              <w:top w:w="100" w:type="dxa"/>
              <w:left w:w="100" w:type="dxa"/>
              <w:bottom w:w="100" w:type="dxa"/>
              <w:right w:w="100" w:type="dxa"/>
            </w:tcMar>
          </w:tcPr>
          <w:p w14:paraId="4B7AFD72" w14:textId="6F220A67" w:rsidR="007D2DEC" w:rsidRPr="007D2DEC" w:rsidRDefault="007D2DEC" w:rsidP="007D2DEC">
            <w:pPr>
              <w:widowControl w:val="0"/>
              <w:jc w:val="left"/>
              <w:rPr>
                <w:sz w:val="22"/>
                <w:szCs w:val="22"/>
              </w:rPr>
            </w:pPr>
            <w:r w:rsidRPr="007D2DEC">
              <w:rPr>
                <w:sz w:val="22"/>
                <w:szCs w:val="22"/>
              </w:rPr>
              <w:t xml:space="preserve">Réfléchissez à ce que vous avez appris et utilisez </w:t>
            </w:r>
            <w:r w:rsidR="00B707E2" w:rsidRPr="007D2DEC">
              <w:rPr>
                <w:sz w:val="22"/>
                <w:szCs w:val="22"/>
              </w:rPr>
              <w:t>l’hashtag</w:t>
            </w:r>
            <w:r w:rsidRPr="007D2DEC">
              <w:rPr>
                <w:sz w:val="22"/>
                <w:szCs w:val="22"/>
              </w:rPr>
              <w:t xml:space="preserve"> #Connaissances préalable.</w:t>
            </w:r>
          </w:p>
          <w:p w14:paraId="4859D927" w14:textId="77777777" w:rsidR="007D2DEC" w:rsidRPr="007D2DEC" w:rsidRDefault="007D2DEC" w:rsidP="007D2DEC">
            <w:pPr>
              <w:widowControl w:val="0"/>
              <w:jc w:val="left"/>
              <w:rPr>
                <w:sz w:val="22"/>
                <w:szCs w:val="22"/>
              </w:rPr>
            </w:pPr>
          </w:p>
          <w:p w14:paraId="4211BB66" w14:textId="6616C257" w:rsidR="0060347A" w:rsidRDefault="007D2DEC" w:rsidP="007D2DEC">
            <w:pPr>
              <w:widowControl w:val="0"/>
              <w:jc w:val="left"/>
              <w:rPr>
                <w:sz w:val="22"/>
                <w:szCs w:val="22"/>
              </w:rPr>
            </w:pPr>
            <w:r w:rsidRPr="007D2DEC">
              <w:rPr>
                <w:sz w:val="22"/>
                <w:szCs w:val="22"/>
              </w:rPr>
              <w:t>Si vous n'avez pas Twitter ou Instagram, vous pouvez écrire votre réflexion ici ou vous pouvez faire une réponse orale sur ce que vous avez appris ou retenu des unités étudiées.</w:t>
            </w:r>
          </w:p>
        </w:tc>
      </w:tr>
    </w:tbl>
    <w:p w14:paraId="62A039ED" w14:textId="77777777" w:rsidR="00A615F9" w:rsidRDefault="00A615F9"/>
    <w:p w14:paraId="0CF0D81F" w14:textId="65BEC534" w:rsidR="0060347A" w:rsidRDefault="00356F6F">
      <w:r>
        <w:lastRenderedPageBreak/>
        <w:t xml:space="preserve">Voir </w:t>
      </w:r>
      <w:hyperlink w:anchor="_Appendix_B_-" w:history="1">
        <w:r>
          <w:rPr>
            <w:rStyle w:val="Hyperlink"/>
          </w:rPr>
          <w:t>Annexe B</w:t>
        </w:r>
      </w:hyperlink>
    </w:p>
    <w:p w14:paraId="0E9FDA2F" w14:textId="4E3B69AC" w:rsidR="0060347A" w:rsidRDefault="007D2DEC">
      <w:pPr>
        <w:rPr>
          <w:color w:val="1932FF"/>
        </w:rPr>
      </w:pPr>
      <w:r>
        <w:rPr>
          <w:color w:val="1932FF"/>
        </w:rPr>
        <w:t>Tableau C</w:t>
      </w:r>
      <w:r w:rsidR="008B760C">
        <w:rPr>
          <w:color w:val="1932FF"/>
        </w:rPr>
        <w:t>-</w:t>
      </w:r>
      <w:r>
        <w:rPr>
          <w:color w:val="1932FF"/>
        </w:rPr>
        <w:t>V</w:t>
      </w:r>
      <w:r w:rsidR="008B760C">
        <w:rPr>
          <w:color w:val="1932FF"/>
        </w:rPr>
        <w:t>-</w:t>
      </w:r>
      <w:r>
        <w:rPr>
          <w:color w:val="1932FF"/>
        </w:rPr>
        <w:t>A</w:t>
      </w:r>
      <w:r w:rsidR="00A34F04">
        <w:rPr>
          <w:color w:val="1932FF"/>
        </w:rPr>
        <w:t xml:space="preserve"> </w:t>
      </w:r>
    </w:p>
    <w:p w14:paraId="2581E40A" w14:textId="288593F1" w:rsidR="0060347A" w:rsidRPr="006278F9" w:rsidRDefault="00C03047">
      <w:pPr>
        <w:rPr>
          <w:rFonts w:eastAsia="Muli"/>
          <w:sz w:val="48"/>
          <w:szCs w:val="48"/>
        </w:rPr>
      </w:pPr>
      <w:r>
        <w:rPr>
          <w:rFonts w:eastAsia="Muli"/>
          <w:sz w:val="48"/>
          <w:szCs w:val="48"/>
        </w:rPr>
        <w:t>Tableau C-V-A</w:t>
      </w:r>
    </w:p>
    <w:p w14:paraId="0316187F" w14:textId="77777777" w:rsidR="0060347A" w:rsidRDefault="008C3A3C">
      <w:pPr>
        <w:spacing w:after="0" w:line="276" w:lineRule="auto"/>
        <w:jc w:val="left"/>
        <w:rPr>
          <w:rFonts w:ascii="Muli" w:eastAsia="Muli" w:hAnsi="Muli" w:cs="Muli"/>
          <w:sz w:val="22"/>
          <w:szCs w:val="22"/>
        </w:rPr>
      </w:pPr>
      <w:r>
        <w:rPr>
          <w:noProof/>
        </w:rPr>
        <w:pict w14:anchorId="42E12271">
          <v:rect id="_x0000_i1025" alt="" style="width:468pt;height:.05pt;mso-width-percent:0;mso-height-percent:0;mso-width-percent:0;mso-height-percent:0" o:hralign="center" o:hrstd="t" o:hr="t" fillcolor="#a0a0a0" stroked="f"/>
        </w:pict>
      </w:r>
    </w:p>
    <w:p w14:paraId="4F13C47E" w14:textId="5388144A" w:rsidR="0060347A" w:rsidRDefault="00C03047">
      <w:pPr>
        <w:spacing w:after="0" w:line="276" w:lineRule="auto"/>
        <w:jc w:val="left"/>
        <w:rPr>
          <w:rFonts w:eastAsia="Muli"/>
          <w:sz w:val="22"/>
          <w:szCs w:val="22"/>
        </w:rPr>
      </w:pPr>
      <w:r w:rsidRPr="00C03047">
        <w:rPr>
          <w:rFonts w:eastAsia="Muli"/>
          <w:sz w:val="22"/>
          <w:szCs w:val="22"/>
        </w:rPr>
        <w:t>Réfléchissez à ce que vous connaissiez avant et après avoir appris sur un sujet particulier. Commencez par remplir les colonnes ci-dessous avec ce que vous connaissez du sujet, ce que vous voulez savoir, et enfin, ce que vous avez appris.</w:t>
      </w:r>
    </w:p>
    <w:p w14:paraId="267F2A89" w14:textId="77777777" w:rsidR="00C03047" w:rsidRPr="006278F9" w:rsidRDefault="00C03047">
      <w:pPr>
        <w:spacing w:after="0" w:line="276" w:lineRule="auto"/>
        <w:jc w:val="left"/>
        <w:rPr>
          <w:rFonts w:eastAsia="Muli"/>
          <w:sz w:val="22"/>
          <w:szCs w:val="22"/>
        </w:rPr>
      </w:pPr>
    </w:p>
    <w:tbl>
      <w:tblPr>
        <w:tblW w:w="964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Caption w:val="KWL"/>
        <w:tblDescription w:val="This table is a KWL Chart  - Knowledge, What you Want to know and what you have Learned. It is completed at various times throughout the project. "/>
      </w:tblPr>
      <w:tblGrid>
        <w:gridCol w:w="3216"/>
        <w:gridCol w:w="3216"/>
        <w:gridCol w:w="3216"/>
      </w:tblGrid>
      <w:tr w:rsidR="0060347A" w:rsidRPr="006278F9" w14:paraId="62BCD332" w14:textId="77777777" w:rsidTr="0012594A">
        <w:trPr>
          <w:tblHeader/>
        </w:trPr>
        <w:tc>
          <w:tcPr>
            <w:tcW w:w="3216" w:type="dxa"/>
            <w:shd w:val="clear" w:color="auto" w:fill="auto"/>
            <w:tcMar>
              <w:top w:w="100" w:type="dxa"/>
              <w:left w:w="100" w:type="dxa"/>
              <w:bottom w:w="100" w:type="dxa"/>
              <w:right w:w="100" w:type="dxa"/>
            </w:tcMar>
          </w:tcPr>
          <w:p w14:paraId="44660530" w14:textId="13D262A4" w:rsidR="0060347A" w:rsidRPr="006278F9" w:rsidRDefault="00C03047">
            <w:pPr>
              <w:widowControl w:val="0"/>
              <w:jc w:val="center"/>
              <w:rPr>
                <w:rFonts w:eastAsia="Muli"/>
                <w:sz w:val="22"/>
                <w:szCs w:val="22"/>
              </w:rPr>
            </w:pPr>
            <w:r>
              <w:rPr>
                <w:rFonts w:eastAsia="Muli"/>
                <w:sz w:val="22"/>
                <w:szCs w:val="22"/>
              </w:rPr>
              <w:t>Que connais-tu du sujet?</w:t>
            </w:r>
          </w:p>
        </w:tc>
        <w:tc>
          <w:tcPr>
            <w:tcW w:w="3216" w:type="dxa"/>
            <w:shd w:val="clear" w:color="auto" w:fill="auto"/>
            <w:tcMar>
              <w:top w:w="100" w:type="dxa"/>
              <w:left w:w="100" w:type="dxa"/>
              <w:bottom w:w="100" w:type="dxa"/>
              <w:right w:w="100" w:type="dxa"/>
            </w:tcMar>
          </w:tcPr>
          <w:p w14:paraId="18E1D875" w14:textId="4DB85972" w:rsidR="0060347A" w:rsidRPr="006278F9" w:rsidRDefault="00C03047">
            <w:pPr>
              <w:widowControl w:val="0"/>
              <w:jc w:val="center"/>
              <w:rPr>
                <w:rFonts w:eastAsia="Muli"/>
                <w:sz w:val="22"/>
                <w:szCs w:val="22"/>
              </w:rPr>
            </w:pPr>
            <w:r>
              <w:rPr>
                <w:rFonts w:eastAsia="Muli"/>
                <w:sz w:val="22"/>
                <w:szCs w:val="22"/>
              </w:rPr>
              <w:t>Que veux-tu connaître</w:t>
            </w:r>
            <w:r w:rsidR="00A34F04" w:rsidRPr="006278F9">
              <w:rPr>
                <w:rFonts w:eastAsia="Muli"/>
                <w:sz w:val="22"/>
                <w:szCs w:val="22"/>
              </w:rPr>
              <w:t>?</w:t>
            </w:r>
          </w:p>
        </w:tc>
        <w:tc>
          <w:tcPr>
            <w:tcW w:w="3216" w:type="dxa"/>
            <w:shd w:val="clear" w:color="auto" w:fill="auto"/>
            <w:tcMar>
              <w:top w:w="100" w:type="dxa"/>
              <w:left w:w="100" w:type="dxa"/>
              <w:bottom w:w="100" w:type="dxa"/>
              <w:right w:w="100" w:type="dxa"/>
            </w:tcMar>
          </w:tcPr>
          <w:p w14:paraId="2B39C810" w14:textId="48B4F2ED" w:rsidR="0060347A" w:rsidRPr="006278F9" w:rsidRDefault="00C03047">
            <w:pPr>
              <w:widowControl w:val="0"/>
              <w:jc w:val="center"/>
              <w:rPr>
                <w:rFonts w:eastAsia="Muli"/>
                <w:sz w:val="22"/>
                <w:szCs w:val="22"/>
              </w:rPr>
            </w:pPr>
            <w:r>
              <w:rPr>
                <w:rFonts w:eastAsia="Muli"/>
                <w:sz w:val="22"/>
                <w:szCs w:val="22"/>
              </w:rPr>
              <w:t>Qu’as-tu appris</w:t>
            </w:r>
            <w:r w:rsidR="00A34F04" w:rsidRPr="006278F9">
              <w:rPr>
                <w:rFonts w:eastAsia="Muli"/>
                <w:sz w:val="22"/>
                <w:szCs w:val="22"/>
              </w:rPr>
              <w:t>?</w:t>
            </w:r>
          </w:p>
        </w:tc>
      </w:tr>
      <w:tr w:rsidR="0060347A" w14:paraId="3E503E1F" w14:textId="77777777" w:rsidTr="00C768DF">
        <w:trPr>
          <w:trHeight w:val="1923"/>
        </w:trPr>
        <w:tc>
          <w:tcPr>
            <w:tcW w:w="3216" w:type="dxa"/>
            <w:shd w:val="clear" w:color="auto" w:fill="auto"/>
            <w:tcMar>
              <w:top w:w="100" w:type="dxa"/>
              <w:left w:w="100" w:type="dxa"/>
              <w:bottom w:w="100" w:type="dxa"/>
              <w:right w:w="100" w:type="dxa"/>
            </w:tcMar>
          </w:tcPr>
          <w:p w14:paraId="00FF06A6" w14:textId="77777777" w:rsidR="0060347A" w:rsidRDefault="0060347A" w:rsidP="006278F9">
            <w:pPr>
              <w:widowControl w:val="0"/>
              <w:spacing w:after="1920"/>
              <w:jc w:val="left"/>
              <w:rPr>
                <w:rFonts w:ascii="Muli" w:eastAsia="Muli" w:hAnsi="Muli" w:cs="Muli"/>
                <w:sz w:val="22"/>
                <w:szCs w:val="22"/>
              </w:rPr>
            </w:pPr>
          </w:p>
          <w:p w14:paraId="52AECDD8" w14:textId="77777777" w:rsidR="0060347A" w:rsidRDefault="0060347A" w:rsidP="006278F9">
            <w:pPr>
              <w:widowControl w:val="0"/>
              <w:spacing w:after="1920"/>
              <w:jc w:val="left"/>
              <w:rPr>
                <w:rFonts w:ascii="Muli" w:eastAsia="Muli" w:hAnsi="Muli" w:cs="Muli"/>
                <w:sz w:val="22"/>
                <w:szCs w:val="22"/>
              </w:rPr>
            </w:pPr>
          </w:p>
          <w:p w14:paraId="171BB283" w14:textId="77777777" w:rsidR="0060347A" w:rsidRDefault="0060347A" w:rsidP="006278F9">
            <w:pPr>
              <w:widowControl w:val="0"/>
              <w:spacing w:after="1920"/>
              <w:jc w:val="left"/>
              <w:rPr>
                <w:rFonts w:ascii="Muli" w:eastAsia="Muli" w:hAnsi="Muli" w:cs="Muli"/>
                <w:sz w:val="22"/>
                <w:szCs w:val="22"/>
              </w:rPr>
            </w:pPr>
          </w:p>
          <w:p w14:paraId="1C9BFEC5" w14:textId="77777777" w:rsidR="0060347A" w:rsidRDefault="0060347A">
            <w:pPr>
              <w:widowControl w:val="0"/>
              <w:jc w:val="left"/>
              <w:rPr>
                <w:rFonts w:ascii="Muli" w:eastAsia="Muli" w:hAnsi="Muli" w:cs="Muli"/>
                <w:sz w:val="22"/>
                <w:szCs w:val="22"/>
              </w:rPr>
            </w:pPr>
          </w:p>
        </w:tc>
        <w:tc>
          <w:tcPr>
            <w:tcW w:w="3216" w:type="dxa"/>
            <w:shd w:val="clear" w:color="auto" w:fill="auto"/>
            <w:tcMar>
              <w:top w:w="100" w:type="dxa"/>
              <w:left w:w="100" w:type="dxa"/>
              <w:bottom w:w="100" w:type="dxa"/>
              <w:right w:w="100" w:type="dxa"/>
            </w:tcMar>
          </w:tcPr>
          <w:p w14:paraId="2789815E" w14:textId="77777777" w:rsidR="0060347A" w:rsidRDefault="0060347A">
            <w:pPr>
              <w:widowControl w:val="0"/>
              <w:jc w:val="left"/>
              <w:rPr>
                <w:rFonts w:ascii="Muli" w:eastAsia="Muli" w:hAnsi="Muli" w:cs="Muli"/>
                <w:sz w:val="22"/>
                <w:szCs w:val="22"/>
              </w:rPr>
            </w:pPr>
          </w:p>
        </w:tc>
        <w:tc>
          <w:tcPr>
            <w:tcW w:w="3216" w:type="dxa"/>
            <w:shd w:val="clear" w:color="auto" w:fill="auto"/>
            <w:tcMar>
              <w:top w:w="100" w:type="dxa"/>
              <w:left w:w="100" w:type="dxa"/>
              <w:bottom w:w="100" w:type="dxa"/>
              <w:right w:w="100" w:type="dxa"/>
            </w:tcMar>
          </w:tcPr>
          <w:p w14:paraId="6134B6A8" w14:textId="77777777" w:rsidR="0060347A" w:rsidRDefault="0060347A">
            <w:pPr>
              <w:widowControl w:val="0"/>
              <w:jc w:val="left"/>
              <w:rPr>
                <w:rFonts w:ascii="Muli" w:eastAsia="Muli" w:hAnsi="Muli" w:cs="Muli"/>
                <w:sz w:val="22"/>
                <w:szCs w:val="22"/>
              </w:rPr>
            </w:pPr>
          </w:p>
        </w:tc>
      </w:tr>
    </w:tbl>
    <w:p w14:paraId="276C051A" w14:textId="77777777" w:rsidR="0060347A" w:rsidRDefault="0060347A">
      <w:pPr>
        <w:spacing w:after="0" w:line="276" w:lineRule="auto"/>
        <w:jc w:val="left"/>
        <w:rPr>
          <w:sz w:val="22"/>
          <w:szCs w:val="22"/>
        </w:rPr>
      </w:pPr>
    </w:p>
    <w:p w14:paraId="760C881D" w14:textId="77777777" w:rsidR="0060347A" w:rsidRDefault="0060347A">
      <w:pPr>
        <w:spacing w:after="0" w:line="276" w:lineRule="auto"/>
        <w:jc w:val="left"/>
        <w:rPr>
          <w:sz w:val="22"/>
          <w:szCs w:val="22"/>
        </w:rPr>
      </w:pPr>
    </w:p>
    <w:p w14:paraId="6A35F593" w14:textId="77777777" w:rsidR="00A615F9" w:rsidRDefault="00A615F9">
      <w:pPr>
        <w:rPr>
          <w:color w:val="1155CC"/>
          <w:u w:val="single"/>
        </w:rPr>
      </w:pPr>
    </w:p>
    <w:p w14:paraId="2ACD8608" w14:textId="77777777" w:rsidR="00A615F9" w:rsidRDefault="00A615F9">
      <w:pPr>
        <w:rPr>
          <w:color w:val="1155CC"/>
          <w:u w:val="single"/>
        </w:rPr>
      </w:pPr>
    </w:p>
    <w:p w14:paraId="6BB3A52E" w14:textId="331AEB9C" w:rsidR="0060347A" w:rsidRDefault="00356F6F">
      <w:r>
        <w:rPr>
          <w:color w:val="1155CC"/>
          <w:u w:val="single"/>
        </w:rPr>
        <w:lastRenderedPageBreak/>
        <w:t xml:space="preserve">Voir </w:t>
      </w:r>
      <w:hyperlink w:anchor="_Appendix_C_-" w:tooltip="Voir annexe C" w:history="1">
        <w:r w:rsidR="00A34F04" w:rsidRPr="004B1489">
          <w:rPr>
            <w:rStyle w:val="Hyperlink"/>
          </w:rPr>
          <w:t>A</w:t>
        </w:r>
        <w:r>
          <w:rPr>
            <w:rStyle w:val="Hyperlink"/>
          </w:rPr>
          <w:t>nnexe</w:t>
        </w:r>
        <w:r w:rsidR="00A34F04" w:rsidRPr="004B1489">
          <w:rPr>
            <w:rStyle w:val="Hyperlink"/>
          </w:rPr>
          <w:t xml:space="preserve"> C</w:t>
        </w:r>
      </w:hyperlink>
    </w:p>
    <w:p w14:paraId="65D4CECB" w14:textId="023CDC04" w:rsidR="0060347A" w:rsidRDefault="00C03047">
      <w:pPr>
        <w:spacing w:after="0" w:line="276" w:lineRule="auto"/>
        <w:jc w:val="left"/>
        <w:rPr>
          <w:color w:val="1932FF"/>
        </w:rPr>
      </w:pPr>
      <w:r>
        <w:rPr>
          <w:color w:val="1932FF"/>
        </w:rPr>
        <w:t>Liste de contrôle</w:t>
      </w:r>
    </w:p>
    <w:tbl>
      <w:tblPr>
        <w:tblW w:w="964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Caption w:val="Checklist"/>
        <w:tblDescription w:val="This table is a checklist based on success criteria that the students need to meet during this Global Updo project. Teachers can use this to document the students' work "/>
      </w:tblPr>
      <w:tblGrid>
        <w:gridCol w:w="3216"/>
        <w:gridCol w:w="3216"/>
        <w:gridCol w:w="3216"/>
      </w:tblGrid>
      <w:tr w:rsidR="0060347A" w14:paraId="2B52F7FD" w14:textId="77777777" w:rsidTr="00A615F9">
        <w:trPr>
          <w:trHeight w:val="420"/>
        </w:trPr>
        <w:tc>
          <w:tcPr>
            <w:tcW w:w="9648" w:type="dxa"/>
            <w:gridSpan w:val="3"/>
            <w:shd w:val="clear" w:color="auto" w:fill="auto"/>
            <w:tcMar>
              <w:top w:w="100" w:type="dxa"/>
              <w:left w:w="100" w:type="dxa"/>
              <w:bottom w:w="100" w:type="dxa"/>
              <w:right w:w="100" w:type="dxa"/>
            </w:tcMar>
          </w:tcPr>
          <w:p w14:paraId="300E2FF8" w14:textId="6DBE709E" w:rsidR="0060347A" w:rsidRDefault="00C03047" w:rsidP="00A615F9">
            <w:pPr>
              <w:widowControl w:val="0"/>
              <w:spacing w:after="120"/>
              <w:jc w:val="center"/>
              <w:rPr>
                <w:b/>
              </w:rPr>
            </w:pPr>
            <w:r>
              <w:rPr>
                <w:b/>
              </w:rPr>
              <w:t>Liste de contrôle</w:t>
            </w:r>
          </w:p>
        </w:tc>
      </w:tr>
      <w:tr w:rsidR="0060347A" w14:paraId="7948BD6C" w14:textId="77777777">
        <w:tc>
          <w:tcPr>
            <w:tcW w:w="3216" w:type="dxa"/>
            <w:shd w:val="clear" w:color="auto" w:fill="auto"/>
            <w:tcMar>
              <w:top w:w="100" w:type="dxa"/>
              <w:left w:w="100" w:type="dxa"/>
              <w:bottom w:w="100" w:type="dxa"/>
              <w:right w:w="100" w:type="dxa"/>
            </w:tcMar>
          </w:tcPr>
          <w:p w14:paraId="290075E9" w14:textId="7A5BDA86" w:rsidR="0060347A" w:rsidRDefault="00C03047" w:rsidP="00A615F9">
            <w:pPr>
              <w:widowControl w:val="0"/>
              <w:spacing w:after="120"/>
              <w:jc w:val="left"/>
              <w:rPr>
                <w:b/>
              </w:rPr>
            </w:pPr>
            <w:r>
              <w:rPr>
                <w:b/>
              </w:rPr>
              <w:t>Critères de réussite</w:t>
            </w:r>
          </w:p>
        </w:tc>
        <w:tc>
          <w:tcPr>
            <w:tcW w:w="3216" w:type="dxa"/>
            <w:shd w:val="clear" w:color="auto" w:fill="auto"/>
            <w:tcMar>
              <w:top w:w="100" w:type="dxa"/>
              <w:left w:w="100" w:type="dxa"/>
              <w:bottom w:w="100" w:type="dxa"/>
              <w:right w:w="100" w:type="dxa"/>
            </w:tcMar>
          </w:tcPr>
          <w:p w14:paraId="11B82CAF" w14:textId="0AF4EE48" w:rsidR="0060347A" w:rsidRDefault="00C03047" w:rsidP="00A615F9">
            <w:pPr>
              <w:widowControl w:val="0"/>
              <w:spacing w:after="120"/>
              <w:jc w:val="center"/>
              <w:rPr>
                <w:b/>
              </w:rPr>
            </w:pPr>
            <w:r>
              <w:rPr>
                <w:b/>
              </w:rPr>
              <w:t>Compl</w:t>
            </w:r>
            <w:r w:rsidR="001B0B50">
              <w:rPr>
                <w:b/>
              </w:rPr>
              <w:t>é</w:t>
            </w:r>
            <w:r>
              <w:rPr>
                <w:b/>
              </w:rPr>
              <w:t>té</w:t>
            </w:r>
          </w:p>
        </w:tc>
        <w:tc>
          <w:tcPr>
            <w:tcW w:w="3216" w:type="dxa"/>
            <w:shd w:val="clear" w:color="auto" w:fill="auto"/>
            <w:tcMar>
              <w:top w:w="100" w:type="dxa"/>
              <w:left w:w="100" w:type="dxa"/>
              <w:bottom w:w="100" w:type="dxa"/>
              <w:right w:w="100" w:type="dxa"/>
            </w:tcMar>
          </w:tcPr>
          <w:p w14:paraId="61970286" w14:textId="60BCA5E5" w:rsidR="0060347A" w:rsidRDefault="00C03047" w:rsidP="00A615F9">
            <w:pPr>
              <w:widowControl w:val="0"/>
              <w:spacing w:after="120"/>
              <w:jc w:val="center"/>
              <w:rPr>
                <w:b/>
              </w:rPr>
            </w:pPr>
            <w:r>
              <w:rPr>
                <w:b/>
              </w:rPr>
              <w:t>Incomplet</w:t>
            </w:r>
          </w:p>
        </w:tc>
      </w:tr>
      <w:tr w:rsidR="0060347A" w14:paraId="532767FD" w14:textId="77777777">
        <w:tc>
          <w:tcPr>
            <w:tcW w:w="3216" w:type="dxa"/>
            <w:shd w:val="clear" w:color="auto" w:fill="auto"/>
            <w:tcMar>
              <w:top w:w="100" w:type="dxa"/>
              <w:left w:w="100" w:type="dxa"/>
              <w:bottom w:w="100" w:type="dxa"/>
              <w:right w:w="100" w:type="dxa"/>
            </w:tcMar>
          </w:tcPr>
          <w:p w14:paraId="7697C3E7" w14:textId="415D4A9D" w:rsidR="0060347A" w:rsidRDefault="00C03047" w:rsidP="00A615F9">
            <w:pPr>
              <w:widowControl w:val="0"/>
              <w:spacing w:afterLines="60" w:after="144"/>
              <w:jc w:val="left"/>
            </w:pPr>
            <w:r w:rsidRPr="00C03047">
              <w:t>L'étudiant a effectué des recherches d'une coiffure haute de la culture et/ou du</w:t>
            </w:r>
            <w:r>
              <w:t xml:space="preserve"> patrimoine</w:t>
            </w:r>
            <w:r w:rsidR="007025F8">
              <w:t>.</w:t>
            </w:r>
          </w:p>
        </w:tc>
        <w:tc>
          <w:tcPr>
            <w:tcW w:w="3216" w:type="dxa"/>
            <w:shd w:val="clear" w:color="auto" w:fill="auto"/>
            <w:tcMar>
              <w:top w:w="100" w:type="dxa"/>
              <w:left w:w="100" w:type="dxa"/>
              <w:bottom w:w="100" w:type="dxa"/>
              <w:right w:w="100" w:type="dxa"/>
            </w:tcMar>
          </w:tcPr>
          <w:p w14:paraId="374375DF" w14:textId="77777777" w:rsidR="0060347A" w:rsidRDefault="0060347A">
            <w:pPr>
              <w:widowControl w:val="0"/>
              <w:jc w:val="left"/>
            </w:pPr>
          </w:p>
        </w:tc>
        <w:tc>
          <w:tcPr>
            <w:tcW w:w="3216" w:type="dxa"/>
            <w:shd w:val="clear" w:color="auto" w:fill="auto"/>
            <w:tcMar>
              <w:top w:w="100" w:type="dxa"/>
              <w:left w:w="100" w:type="dxa"/>
              <w:bottom w:w="100" w:type="dxa"/>
              <w:right w:w="100" w:type="dxa"/>
            </w:tcMar>
          </w:tcPr>
          <w:p w14:paraId="320DB6B7" w14:textId="77777777" w:rsidR="0060347A" w:rsidRDefault="0060347A">
            <w:pPr>
              <w:widowControl w:val="0"/>
              <w:jc w:val="left"/>
            </w:pPr>
          </w:p>
        </w:tc>
      </w:tr>
      <w:tr w:rsidR="0060347A" w14:paraId="04E36CBA" w14:textId="77777777">
        <w:tc>
          <w:tcPr>
            <w:tcW w:w="3216" w:type="dxa"/>
            <w:shd w:val="clear" w:color="auto" w:fill="auto"/>
            <w:tcMar>
              <w:top w:w="100" w:type="dxa"/>
              <w:left w:w="100" w:type="dxa"/>
              <w:bottom w:w="100" w:type="dxa"/>
              <w:right w:w="100" w:type="dxa"/>
            </w:tcMar>
          </w:tcPr>
          <w:p w14:paraId="29CD4920" w14:textId="2311BE50" w:rsidR="0060347A" w:rsidRDefault="00C03047" w:rsidP="00A615F9">
            <w:pPr>
              <w:widowControl w:val="0"/>
              <w:spacing w:afterLines="60" w:after="144"/>
              <w:jc w:val="left"/>
            </w:pPr>
            <w:r w:rsidRPr="00C03047">
              <w:t>L'élève a rédigé un rapport sur la coiffure haute choisie.</w:t>
            </w:r>
          </w:p>
        </w:tc>
        <w:tc>
          <w:tcPr>
            <w:tcW w:w="3216" w:type="dxa"/>
            <w:shd w:val="clear" w:color="auto" w:fill="auto"/>
            <w:tcMar>
              <w:top w:w="100" w:type="dxa"/>
              <w:left w:w="100" w:type="dxa"/>
              <w:bottom w:w="100" w:type="dxa"/>
              <w:right w:w="100" w:type="dxa"/>
            </w:tcMar>
          </w:tcPr>
          <w:p w14:paraId="437B1FE6" w14:textId="77777777" w:rsidR="0060347A" w:rsidRDefault="0060347A">
            <w:pPr>
              <w:widowControl w:val="0"/>
              <w:jc w:val="left"/>
            </w:pPr>
          </w:p>
        </w:tc>
        <w:tc>
          <w:tcPr>
            <w:tcW w:w="3216" w:type="dxa"/>
            <w:shd w:val="clear" w:color="auto" w:fill="auto"/>
            <w:tcMar>
              <w:top w:w="100" w:type="dxa"/>
              <w:left w:w="100" w:type="dxa"/>
              <w:bottom w:w="100" w:type="dxa"/>
              <w:right w:w="100" w:type="dxa"/>
            </w:tcMar>
          </w:tcPr>
          <w:p w14:paraId="65839B23" w14:textId="77777777" w:rsidR="0060347A" w:rsidRDefault="0060347A">
            <w:pPr>
              <w:widowControl w:val="0"/>
              <w:jc w:val="left"/>
            </w:pPr>
          </w:p>
        </w:tc>
      </w:tr>
      <w:tr w:rsidR="0060347A" w14:paraId="6EC00816" w14:textId="77777777">
        <w:tc>
          <w:tcPr>
            <w:tcW w:w="3216" w:type="dxa"/>
            <w:shd w:val="clear" w:color="auto" w:fill="auto"/>
            <w:tcMar>
              <w:top w:w="100" w:type="dxa"/>
              <w:left w:w="100" w:type="dxa"/>
              <w:bottom w:w="100" w:type="dxa"/>
              <w:right w:w="100" w:type="dxa"/>
            </w:tcMar>
          </w:tcPr>
          <w:p w14:paraId="23CEDB56" w14:textId="450608F4" w:rsidR="0060347A" w:rsidRDefault="00C03047" w:rsidP="00A615F9">
            <w:pPr>
              <w:widowControl w:val="0"/>
              <w:spacing w:afterLines="60" w:after="144"/>
              <w:jc w:val="left"/>
            </w:pPr>
            <w:r w:rsidRPr="00C03047">
              <w:t>L'élève a été sensibilisé à la culture et/ou au patrimoine des autres</w:t>
            </w:r>
            <w:r>
              <w:t>.</w:t>
            </w:r>
          </w:p>
        </w:tc>
        <w:tc>
          <w:tcPr>
            <w:tcW w:w="3216" w:type="dxa"/>
            <w:shd w:val="clear" w:color="auto" w:fill="auto"/>
            <w:tcMar>
              <w:top w:w="100" w:type="dxa"/>
              <w:left w:w="100" w:type="dxa"/>
              <w:bottom w:w="100" w:type="dxa"/>
              <w:right w:w="100" w:type="dxa"/>
            </w:tcMar>
          </w:tcPr>
          <w:p w14:paraId="51C13BD2" w14:textId="77777777" w:rsidR="0060347A" w:rsidRDefault="0060347A">
            <w:pPr>
              <w:widowControl w:val="0"/>
              <w:jc w:val="left"/>
            </w:pPr>
          </w:p>
        </w:tc>
        <w:tc>
          <w:tcPr>
            <w:tcW w:w="3216" w:type="dxa"/>
            <w:shd w:val="clear" w:color="auto" w:fill="auto"/>
            <w:tcMar>
              <w:top w:w="100" w:type="dxa"/>
              <w:left w:w="100" w:type="dxa"/>
              <w:bottom w:w="100" w:type="dxa"/>
              <w:right w:w="100" w:type="dxa"/>
            </w:tcMar>
          </w:tcPr>
          <w:p w14:paraId="7D20CF5C" w14:textId="77777777" w:rsidR="0060347A" w:rsidRDefault="0060347A">
            <w:pPr>
              <w:widowControl w:val="0"/>
              <w:jc w:val="left"/>
            </w:pPr>
          </w:p>
        </w:tc>
      </w:tr>
      <w:tr w:rsidR="0060347A" w14:paraId="121D0EAC" w14:textId="77777777">
        <w:tc>
          <w:tcPr>
            <w:tcW w:w="3216" w:type="dxa"/>
            <w:shd w:val="clear" w:color="auto" w:fill="auto"/>
            <w:tcMar>
              <w:top w:w="100" w:type="dxa"/>
              <w:left w:w="100" w:type="dxa"/>
              <w:bottom w:w="100" w:type="dxa"/>
              <w:right w:w="100" w:type="dxa"/>
            </w:tcMar>
          </w:tcPr>
          <w:p w14:paraId="58032402" w14:textId="312C7443" w:rsidR="0060347A" w:rsidRDefault="00C03047" w:rsidP="00A615F9">
            <w:pPr>
              <w:widowControl w:val="0"/>
              <w:spacing w:after="60"/>
              <w:jc w:val="left"/>
            </w:pPr>
            <w:r w:rsidRPr="00C03047">
              <w:t>L'élève a présenté le nom de l'ascendance/ héritage culturel</w:t>
            </w:r>
            <w:r>
              <w:t>.</w:t>
            </w:r>
          </w:p>
        </w:tc>
        <w:tc>
          <w:tcPr>
            <w:tcW w:w="3216" w:type="dxa"/>
            <w:shd w:val="clear" w:color="auto" w:fill="auto"/>
            <w:tcMar>
              <w:top w:w="100" w:type="dxa"/>
              <w:left w:w="100" w:type="dxa"/>
              <w:bottom w:w="100" w:type="dxa"/>
              <w:right w:w="100" w:type="dxa"/>
            </w:tcMar>
          </w:tcPr>
          <w:p w14:paraId="0B894FD9" w14:textId="77777777" w:rsidR="0060347A" w:rsidRDefault="0060347A">
            <w:pPr>
              <w:widowControl w:val="0"/>
              <w:jc w:val="left"/>
            </w:pPr>
          </w:p>
        </w:tc>
        <w:tc>
          <w:tcPr>
            <w:tcW w:w="3216" w:type="dxa"/>
            <w:shd w:val="clear" w:color="auto" w:fill="auto"/>
            <w:tcMar>
              <w:top w:w="100" w:type="dxa"/>
              <w:left w:w="100" w:type="dxa"/>
              <w:bottom w:w="100" w:type="dxa"/>
              <w:right w:w="100" w:type="dxa"/>
            </w:tcMar>
          </w:tcPr>
          <w:p w14:paraId="2DC8F99F" w14:textId="77777777" w:rsidR="0060347A" w:rsidRDefault="0060347A">
            <w:pPr>
              <w:widowControl w:val="0"/>
              <w:jc w:val="left"/>
            </w:pPr>
          </w:p>
        </w:tc>
      </w:tr>
      <w:tr w:rsidR="0060347A" w14:paraId="502C9C24" w14:textId="77777777">
        <w:tc>
          <w:tcPr>
            <w:tcW w:w="3216" w:type="dxa"/>
            <w:shd w:val="clear" w:color="auto" w:fill="auto"/>
            <w:tcMar>
              <w:top w:w="100" w:type="dxa"/>
              <w:left w:w="100" w:type="dxa"/>
              <w:bottom w:w="100" w:type="dxa"/>
              <w:right w:w="100" w:type="dxa"/>
            </w:tcMar>
          </w:tcPr>
          <w:p w14:paraId="7FC8A204" w14:textId="5E5396A3" w:rsidR="0060347A" w:rsidRDefault="00C03047" w:rsidP="00A615F9">
            <w:pPr>
              <w:widowControl w:val="0"/>
              <w:spacing w:after="60"/>
              <w:jc w:val="left"/>
            </w:pPr>
            <w:r w:rsidRPr="00C03047">
              <w:t>Les élèves ont présenté leurs résultats et leur coiffure haute sous forme de présentation vidéo, de présentation orale, d'arts visuels, de présentation en direct ou de documentation photographique.</w:t>
            </w:r>
          </w:p>
        </w:tc>
        <w:tc>
          <w:tcPr>
            <w:tcW w:w="3216" w:type="dxa"/>
            <w:shd w:val="clear" w:color="auto" w:fill="auto"/>
            <w:tcMar>
              <w:top w:w="100" w:type="dxa"/>
              <w:left w:w="100" w:type="dxa"/>
              <w:bottom w:w="100" w:type="dxa"/>
              <w:right w:w="100" w:type="dxa"/>
            </w:tcMar>
          </w:tcPr>
          <w:p w14:paraId="4EFC62DF" w14:textId="77777777" w:rsidR="0060347A" w:rsidRDefault="0060347A">
            <w:pPr>
              <w:widowControl w:val="0"/>
              <w:jc w:val="left"/>
            </w:pPr>
          </w:p>
        </w:tc>
        <w:tc>
          <w:tcPr>
            <w:tcW w:w="3216" w:type="dxa"/>
            <w:shd w:val="clear" w:color="auto" w:fill="auto"/>
            <w:tcMar>
              <w:top w:w="100" w:type="dxa"/>
              <w:left w:w="100" w:type="dxa"/>
              <w:bottom w:w="100" w:type="dxa"/>
              <w:right w:w="100" w:type="dxa"/>
            </w:tcMar>
          </w:tcPr>
          <w:p w14:paraId="4369E2BF" w14:textId="77777777" w:rsidR="0060347A" w:rsidRDefault="0060347A">
            <w:pPr>
              <w:widowControl w:val="0"/>
              <w:jc w:val="left"/>
            </w:pPr>
          </w:p>
        </w:tc>
      </w:tr>
      <w:tr w:rsidR="0060347A" w14:paraId="0CF8F40A" w14:textId="77777777">
        <w:tc>
          <w:tcPr>
            <w:tcW w:w="3216" w:type="dxa"/>
            <w:shd w:val="clear" w:color="auto" w:fill="auto"/>
            <w:tcMar>
              <w:top w:w="100" w:type="dxa"/>
              <w:left w:w="100" w:type="dxa"/>
              <w:bottom w:w="100" w:type="dxa"/>
              <w:right w:w="100" w:type="dxa"/>
            </w:tcMar>
          </w:tcPr>
          <w:p w14:paraId="5A6EFA5A" w14:textId="33FC37EA" w:rsidR="0060347A" w:rsidRDefault="00C03047" w:rsidP="00A615F9">
            <w:pPr>
              <w:widowControl w:val="0"/>
              <w:spacing w:after="60"/>
              <w:jc w:val="left"/>
            </w:pPr>
            <w:r w:rsidRPr="00C03047">
              <w:t>L'élève a complété l'activité Jamboard.</w:t>
            </w:r>
          </w:p>
        </w:tc>
        <w:tc>
          <w:tcPr>
            <w:tcW w:w="3216" w:type="dxa"/>
            <w:shd w:val="clear" w:color="auto" w:fill="auto"/>
            <w:tcMar>
              <w:top w:w="100" w:type="dxa"/>
              <w:left w:w="100" w:type="dxa"/>
              <w:bottom w:w="100" w:type="dxa"/>
              <w:right w:w="100" w:type="dxa"/>
            </w:tcMar>
          </w:tcPr>
          <w:p w14:paraId="6E873066" w14:textId="77777777" w:rsidR="0060347A" w:rsidRDefault="0060347A">
            <w:pPr>
              <w:widowControl w:val="0"/>
              <w:jc w:val="left"/>
            </w:pPr>
          </w:p>
        </w:tc>
        <w:tc>
          <w:tcPr>
            <w:tcW w:w="3216" w:type="dxa"/>
            <w:shd w:val="clear" w:color="auto" w:fill="auto"/>
            <w:tcMar>
              <w:top w:w="100" w:type="dxa"/>
              <w:left w:w="100" w:type="dxa"/>
              <w:bottom w:w="100" w:type="dxa"/>
              <w:right w:w="100" w:type="dxa"/>
            </w:tcMar>
          </w:tcPr>
          <w:p w14:paraId="5358B3DC" w14:textId="77777777" w:rsidR="0060347A" w:rsidRDefault="0060347A">
            <w:pPr>
              <w:widowControl w:val="0"/>
              <w:jc w:val="left"/>
            </w:pPr>
          </w:p>
        </w:tc>
      </w:tr>
      <w:tr w:rsidR="0060347A" w14:paraId="0545F537" w14:textId="77777777">
        <w:tc>
          <w:tcPr>
            <w:tcW w:w="3216" w:type="dxa"/>
            <w:shd w:val="clear" w:color="auto" w:fill="auto"/>
            <w:tcMar>
              <w:top w:w="100" w:type="dxa"/>
              <w:left w:w="100" w:type="dxa"/>
              <w:bottom w:w="100" w:type="dxa"/>
              <w:right w:w="100" w:type="dxa"/>
            </w:tcMar>
          </w:tcPr>
          <w:p w14:paraId="45B6D370" w14:textId="5EABC7E3" w:rsidR="0060347A" w:rsidRDefault="00C03047" w:rsidP="00A615F9">
            <w:pPr>
              <w:widowControl w:val="0"/>
              <w:spacing w:after="60"/>
              <w:jc w:val="left"/>
            </w:pPr>
            <w:r w:rsidRPr="00C03047">
              <w:t>L'élève a fourni des références de sites/sources pour sa coiffure haute.</w:t>
            </w:r>
          </w:p>
        </w:tc>
        <w:tc>
          <w:tcPr>
            <w:tcW w:w="3216" w:type="dxa"/>
            <w:shd w:val="clear" w:color="auto" w:fill="auto"/>
            <w:tcMar>
              <w:top w:w="100" w:type="dxa"/>
              <w:left w:w="100" w:type="dxa"/>
              <w:bottom w:w="100" w:type="dxa"/>
              <w:right w:w="100" w:type="dxa"/>
            </w:tcMar>
          </w:tcPr>
          <w:p w14:paraId="11DA452F" w14:textId="4F92D9F0" w:rsidR="0060347A" w:rsidRDefault="0060347A">
            <w:pPr>
              <w:widowControl w:val="0"/>
              <w:jc w:val="left"/>
            </w:pPr>
          </w:p>
        </w:tc>
        <w:tc>
          <w:tcPr>
            <w:tcW w:w="3216" w:type="dxa"/>
            <w:shd w:val="clear" w:color="auto" w:fill="auto"/>
            <w:tcMar>
              <w:top w:w="100" w:type="dxa"/>
              <w:left w:w="100" w:type="dxa"/>
              <w:bottom w:w="100" w:type="dxa"/>
              <w:right w:w="100" w:type="dxa"/>
            </w:tcMar>
          </w:tcPr>
          <w:p w14:paraId="7D9CD936" w14:textId="77777777" w:rsidR="0060347A" w:rsidRDefault="0060347A">
            <w:pPr>
              <w:widowControl w:val="0"/>
              <w:jc w:val="left"/>
            </w:pPr>
          </w:p>
        </w:tc>
      </w:tr>
      <w:tr w:rsidR="00A615F9" w14:paraId="2D9DADAD" w14:textId="77777777">
        <w:trPr>
          <w:trHeight w:val="557"/>
        </w:trPr>
        <w:tc>
          <w:tcPr>
            <w:tcW w:w="9648" w:type="dxa"/>
            <w:gridSpan w:val="3"/>
            <w:vMerge w:val="restart"/>
            <w:shd w:val="clear" w:color="auto" w:fill="auto"/>
            <w:tcMar>
              <w:top w:w="100" w:type="dxa"/>
              <w:left w:w="100" w:type="dxa"/>
              <w:bottom w:w="100" w:type="dxa"/>
              <w:right w:w="100" w:type="dxa"/>
            </w:tcMar>
          </w:tcPr>
          <w:p w14:paraId="7A4E6C4D" w14:textId="66BB18D8" w:rsidR="00A615F9" w:rsidRDefault="00A615F9" w:rsidP="00A615F9">
            <w:pPr>
              <w:widowControl w:val="0"/>
              <w:pBdr>
                <w:top w:val="nil"/>
                <w:left w:val="nil"/>
                <w:bottom w:val="nil"/>
                <w:right w:val="nil"/>
                <w:between w:val="nil"/>
              </w:pBdr>
              <w:spacing w:line="276" w:lineRule="auto"/>
              <w:jc w:val="left"/>
              <w:rPr>
                <w:b/>
              </w:rPr>
            </w:pPr>
            <w:r>
              <w:rPr>
                <w:b/>
              </w:rPr>
              <w:t>Commentaires:</w:t>
            </w:r>
          </w:p>
        </w:tc>
      </w:tr>
      <w:tr w:rsidR="00A615F9" w14:paraId="02A61CF7" w14:textId="77777777">
        <w:trPr>
          <w:trHeight w:val="557"/>
        </w:trPr>
        <w:tc>
          <w:tcPr>
            <w:tcW w:w="9648" w:type="dxa"/>
            <w:gridSpan w:val="3"/>
            <w:vMerge/>
            <w:shd w:val="clear" w:color="auto" w:fill="auto"/>
            <w:tcMar>
              <w:top w:w="100" w:type="dxa"/>
              <w:left w:w="100" w:type="dxa"/>
              <w:bottom w:w="100" w:type="dxa"/>
              <w:right w:w="100" w:type="dxa"/>
            </w:tcMar>
          </w:tcPr>
          <w:p w14:paraId="151C8850" w14:textId="77777777" w:rsidR="00A615F9" w:rsidRDefault="00A615F9" w:rsidP="00A615F9">
            <w:pPr>
              <w:widowControl w:val="0"/>
              <w:pBdr>
                <w:top w:val="nil"/>
                <w:left w:val="nil"/>
                <w:bottom w:val="nil"/>
                <w:right w:val="nil"/>
                <w:between w:val="nil"/>
              </w:pBdr>
              <w:spacing w:line="276" w:lineRule="auto"/>
              <w:jc w:val="left"/>
              <w:rPr>
                <w:b/>
              </w:rPr>
            </w:pPr>
          </w:p>
        </w:tc>
      </w:tr>
    </w:tbl>
    <w:p w14:paraId="6D6339A6" w14:textId="77777777" w:rsidR="007E2A2F" w:rsidRDefault="007E2A2F" w:rsidP="00C03047">
      <w:pPr>
        <w:spacing w:after="0" w:line="276" w:lineRule="auto"/>
        <w:jc w:val="left"/>
        <w:rPr>
          <w:sz w:val="22"/>
          <w:szCs w:val="22"/>
        </w:rPr>
      </w:pPr>
    </w:p>
    <w:p w14:paraId="1AEC1944" w14:textId="12A78720" w:rsidR="0060347A" w:rsidRPr="00C03047" w:rsidRDefault="008C3A3C" w:rsidP="00C03047">
      <w:pPr>
        <w:spacing w:after="0" w:line="276" w:lineRule="auto"/>
        <w:jc w:val="left"/>
        <w:rPr>
          <w:color w:val="1932FF"/>
          <w:u w:val="single"/>
        </w:rPr>
      </w:pPr>
      <w:hyperlink w:anchor="_Appendix_E_-_1">
        <w:r w:rsidR="002D3575">
          <w:rPr>
            <w:rStyle w:val="Hyperlink"/>
          </w:rPr>
          <w:t>Voir annexe E</w:t>
        </w:r>
      </w:hyperlink>
    </w:p>
    <w:p w14:paraId="6E91F894" w14:textId="03444478" w:rsidR="0060347A" w:rsidRDefault="00C03047">
      <w:pPr>
        <w:rPr>
          <w:color w:val="1932FF"/>
        </w:rPr>
      </w:pPr>
      <w:r>
        <w:rPr>
          <w:color w:val="1932FF"/>
        </w:rPr>
        <w:t>Grille d’évaluation adaptée</w:t>
      </w:r>
      <w:r w:rsidR="00A34F04">
        <w:rPr>
          <w:color w:val="1932FF"/>
        </w:rPr>
        <w:t xml:space="preserve"> </w:t>
      </w:r>
    </w:p>
    <w:p w14:paraId="4886D904" w14:textId="3156BC9E" w:rsidR="0060347A" w:rsidRDefault="00C03047" w:rsidP="00D32DA4">
      <w:pPr>
        <w:spacing w:after="0" w:line="276" w:lineRule="auto"/>
        <w:jc w:val="center"/>
        <w:rPr>
          <w:b/>
          <w:sz w:val="32"/>
          <w:szCs w:val="32"/>
        </w:rPr>
      </w:pPr>
      <w:r>
        <w:rPr>
          <w:b/>
          <w:sz w:val="32"/>
          <w:szCs w:val="32"/>
        </w:rPr>
        <w:t>Grille</w:t>
      </w:r>
      <w:r w:rsidR="00465F83">
        <w:rPr>
          <w:b/>
          <w:sz w:val="32"/>
          <w:szCs w:val="32"/>
        </w:rPr>
        <w:t xml:space="preserve"> d’évaluation adaptée</w:t>
      </w:r>
      <w:r w:rsidR="00C87F0B">
        <w:rPr>
          <w:b/>
          <w:sz w:val="32"/>
          <w:szCs w:val="32"/>
        </w:rPr>
        <w:t xml:space="preserve"> </w:t>
      </w:r>
      <w:r w:rsidR="00465F83">
        <w:rPr>
          <w:b/>
          <w:sz w:val="32"/>
          <w:szCs w:val="32"/>
        </w:rPr>
        <w:t>– Coiffure haute</w:t>
      </w:r>
      <w:r w:rsidR="00C87F0B">
        <w:rPr>
          <w:b/>
          <w:sz w:val="32"/>
          <w:szCs w:val="32"/>
        </w:rPr>
        <w:t>,</w:t>
      </w:r>
      <w:r w:rsidR="00465F83">
        <w:rPr>
          <w:b/>
          <w:sz w:val="32"/>
          <w:szCs w:val="32"/>
        </w:rPr>
        <w:t xml:space="preserve"> mondiale</w:t>
      </w:r>
    </w:p>
    <w:tbl>
      <w:tblPr>
        <w:tblW w:w="10095" w:type="dxa"/>
        <w:tblInd w:w="2"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Caption w:val="Rubric"/>
        <w:tblDescription w:val="This table is the Global Updo Rubric. It assesses the student's knowledge and understanding, communication, thinking and inquiry and application skills. "/>
      </w:tblPr>
      <w:tblGrid>
        <w:gridCol w:w="1995"/>
        <w:gridCol w:w="2040"/>
        <w:gridCol w:w="2175"/>
        <w:gridCol w:w="1950"/>
        <w:gridCol w:w="1935"/>
      </w:tblGrid>
      <w:tr w:rsidR="006D65D6" w14:paraId="0E281F6B" w14:textId="77777777" w:rsidTr="00D32DA4">
        <w:trPr>
          <w:trHeight w:val="489"/>
          <w:tblHeader/>
        </w:trPr>
        <w:tc>
          <w:tcPr>
            <w:tcW w:w="1995"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784047B1" w14:textId="096138C2" w:rsidR="0060347A" w:rsidRDefault="00465F83" w:rsidP="00465F83">
            <w:pPr>
              <w:ind w:right="64"/>
              <w:jc w:val="left"/>
              <w:rPr>
                <w:b/>
              </w:rPr>
            </w:pPr>
            <w:r>
              <w:rPr>
                <w:b/>
              </w:rPr>
              <w:t>Critères d’évaluation</w:t>
            </w:r>
          </w:p>
        </w:tc>
        <w:tc>
          <w:tcPr>
            <w:tcW w:w="2040"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14:paraId="550B37F4" w14:textId="39A0D46B" w:rsidR="0060347A" w:rsidRDefault="00465F83">
            <w:pPr>
              <w:ind w:right="-60"/>
              <w:jc w:val="center"/>
              <w:rPr>
                <w:b/>
              </w:rPr>
            </w:pPr>
            <w:r>
              <w:rPr>
                <w:b/>
              </w:rPr>
              <w:t>Niveau</w:t>
            </w:r>
            <w:r w:rsidR="00A34F04">
              <w:rPr>
                <w:b/>
              </w:rPr>
              <w:t xml:space="preserve"> 4</w:t>
            </w:r>
          </w:p>
          <w:p w14:paraId="2A6E5FC9" w14:textId="77777777" w:rsidR="0060347A" w:rsidRDefault="00A34F04">
            <w:pPr>
              <w:ind w:right="-60"/>
              <w:jc w:val="center"/>
              <w:rPr>
                <w:b/>
              </w:rPr>
            </w:pPr>
            <w:r>
              <w:rPr>
                <w:b/>
              </w:rPr>
              <w:t>(80-100%)</w:t>
            </w:r>
          </w:p>
        </w:tc>
        <w:tc>
          <w:tcPr>
            <w:tcW w:w="2175"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14:paraId="675D7B2F" w14:textId="402B0258" w:rsidR="0060347A" w:rsidRDefault="00465F83">
            <w:pPr>
              <w:ind w:right="165"/>
              <w:jc w:val="center"/>
              <w:rPr>
                <w:b/>
              </w:rPr>
            </w:pPr>
            <w:r>
              <w:rPr>
                <w:b/>
              </w:rPr>
              <w:t>Niveau</w:t>
            </w:r>
            <w:r w:rsidR="00A34F04">
              <w:rPr>
                <w:b/>
              </w:rPr>
              <w:t xml:space="preserve"> 3</w:t>
            </w:r>
          </w:p>
          <w:p w14:paraId="084B99C3" w14:textId="77777777" w:rsidR="0060347A" w:rsidRDefault="00A34F04">
            <w:pPr>
              <w:ind w:right="165"/>
              <w:jc w:val="center"/>
              <w:rPr>
                <w:b/>
              </w:rPr>
            </w:pPr>
            <w:r>
              <w:rPr>
                <w:b/>
              </w:rPr>
              <w:t>(70-79%)</w:t>
            </w:r>
          </w:p>
        </w:tc>
        <w:tc>
          <w:tcPr>
            <w:tcW w:w="1950"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14:paraId="57567F97" w14:textId="1F98D650" w:rsidR="0060347A" w:rsidRDefault="00465F83">
            <w:pPr>
              <w:ind w:right="30"/>
              <w:jc w:val="center"/>
              <w:rPr>
                <w:b/>
              </w:rPr>
            </w:pPr>
            <w:r>
              <w:rPr>
                <w:b/>
              </w:rPr>
              <w:t xml:space="preserve">Niveau </w:t>
            </w:r>
            <w:r w:rsidR="00A34F04">
              <w:rPr>
                <w:b/>
              </w:rPr>
              <w:t>2</w:t>
            </w:r>
          </w:p>
          <w:p w14:paraId="2C69B513" w14:textId="77777777" w:rsidR="0060347A" w:rsidRDefault="00A34F04">
            <w:pPr>
              <w:ind w:right="30"/>
              <w:jc w:val="center"/>
              <w:rPr>
                <w:b/>
              </w:rPr>
            </w:pPr>
            <w:r>
              <w:rPr>
                <w:b/>
              </w:rPr>
              <w:t>(60-69%)</w:t>
            </w:r>
          </w:p>
        </w:tc>
        <w:tc>
          <w:tcPr>
            <w:tcW w:w="1935"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14:paraId="6E545EFC" w14:textId="66C7BAF0" w:rsidR="0060347A" w:rsidRDefault="00465F83">
            <w:pPr>
              <w:ind w:right="105"/>
              <w:jc w:val="center"/>
              <w:rPr>
                <w:b/>
              </w:rPr>
            </w:pPr>
            <w:r>
              <w:rPr>
                <w:b/>
              </w:rPr>
              <w:t xml:space="preserve">Niveau </w:t>
            </w:r>
            <w:r w:rsidR="00A34F04">
              <w:rPr>
                <w:b/>
              </w:rPr>
              <w:t>1</w:t>
            </w:r>
          </w:p>
          <w:p w14:paraId="35CCD585" w14:textId="77777777" w:rsidR="0060347A" w:rsidRDefault="00A34F04">
            <w:pPr>
              <w:ind w:right="105"/>
              <w:jc w:val="center"/>
              <w:rPr>
                <w:b/>
              </w:rPr>
            </w:pPr>
            <w:r>
              <w:rPr>
                <w:b/>
              </w:rPr>
              <w:t>(50-59%)</w:t>
            </w:r>
          </w:p>
        </w:tc>
      </w:tr>
      <w:tr w:rsidR="0060347A" w14:paraId="16D59F7F" w14:textId="77777777">
        <w:trPr>
          <w:trHeight w:val="314"/>
        </w:trPr>
        <w:tc>
          <w:tcPr>
            <w:tcW w:w="10095" w:type="dxa"/>
            <w:gridSpan w:val="5"/>
            <w:tcBorders>
              <w:top w:val="nil"/>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344A0604" w14:textId="5E6E97C0" w:rsidR="0060347A" w:rsidRPr="00D32DA4" w:rsidRDefault="00465F83">
            <w:pPr>
              <w:ind w:right="615"/>
              <w:jc w:val="left"/>
              <w:rPr>
                <w:b/>
                <w:sz w:val="22"/>
                <w:szCs w:val="22"/>
              </w:rPr>
            </w:pPr>
            <w:r w:rsidRPr="00D32DA4">
              <w:rPr>
                <w:b/>
                <w:sz w:val="22"/>
                <w:szCs w:val="22"/>
              </w:rPr>
              <w:t xml:space="preserve">Connaissance et compréhension                                                                             </w:t>
            </w:r>
            <w:r w:rsidR="0083077B">
              <w:rPr>
                <w:b/>
                <w:sz w:val="22"/>
                <w:szCs w:val="22"/>
              </w:rPr>
              <w:t xml:space="preserve">             </w:t>
            </w:r>
            <w:r w:rsidR="00A34F04" w:rsidRPr="00D32DA4">
              <w:rPr>
                <w:b/>
                <w:sz w:val="22"/>
                <w:szCs w:val="22"/>
              </w:rPr>
              <w:t xml:space="preserve">/20                              </w:t>
            </w:r>
          </w:p>
        </w:tc>
      </w:tr>
      <w:tr w:rsidR="0060347A" w:rsidRPr="00465F83" w14:paraId="7FC1B502" w14:textId="77777777">
        <w:trPr>
          <w:trHeight w:val="953"/>
        </w:trPr>
        <w:tc>
          <w:tcPr>
            <w:tcW w:w="1995" w:type="dxa"/>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1C548F06" w14:textId="760F046C" w:rsidR="0060347A" w:rsidRPr="0083077B" w:rsidRDefault="00465F83">
            <w:pPr>
              <w:ind w:right="-105"/>
              <w:jc w:val="left"/>
              <w:rPr>
                <w:sz w:val="19"/>
                <w:szCs w:val="19"/>
              </w:rPr>
            </w:pPr>
            <w:r w:rsidRPr="0083077B">
              <w:rPr>
                <w:sz w:val="19"/>
                <w:szCs w:val="19"/>
              </w:rPr>
              <w:t>Démontre sa capacité à utiliser les outils et les produits avec précision.</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FFA262" w14:textId="71DAE694" w:rsidR="0060347A" w:rsidRPr="0083077B" w:rsidRDefault="00465F83">
            <w:pPr>
              <w:ind w:right="-13"/>
              <w:jc w:val="left"/>
              <w:rPr>
                <w:sz w:val="19"/>
                <w:szCs w:val="19"/>
              </w:rPr>
            </w:pPr>
            <w:r w:rsidRPr="0083077B">
              <w:rPr>
                <w:sz w:val="19"/>
                <w:szCs w:val="19"/>
              </w:rPr>
              <w:t>Démontre une capacité approfondie à utiliser les outils et les produits avec précision</w:t>
            </w:r>
            <w:r w:rsidR="00A67FC8">
              <w:rPr>
                <w:sz w:val="19"/>
                <w:szCs w:val="19"/>
              </w:rPr>
              <w:t>.</w:t>
            </w:r>
          </w:p>
        </w:tc>
        <w:tc>
          <w:tcPr>
            <w:tcW w:w="21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057533" w14:textId="121A655E" w:rsidR="0060347A" w:rsidRPr="0083077B" w:rsidRDefault="00465F83">
            <w:pPr>
              <w:ind w:right="-105"/>
              <w:jc w:val="left"/>
              <w:rPr>
                <w:sz w:val="19"/>
                <w:szCs w:val="19"/>
              </w:rPr>
            </w:pPr>
            <w:r w:rsidRPr="0083077B">
              <w:rPr>
                <w:sz w:val="19"/>
                <w:szCs w:val="19"/>
              </w:rPr>
              <w:t>Démontre une grande capacité à utiliser les outils et les produits avec précision.</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6DF912" w14:textId="21165797" w:rsidR="0060347A" w:rsidRPr="0083077B" w:rsidRDefault="00465F83">
            <w:pPr>
              <w:ind w:right="-150"/>
              <w:jc w:val="left"/>
              <w:rPr>
                <w:sz w:val="19"/>
                <w:szCs w:val="19"/>
              </w:rPr>
            </w:pPr>
            <w:r w:rsidRPr="0083077B">
              <w:rPr>
                <w:sz w:val="19"/>
                <w:szCs w:val="19"/>
              </w:rPr>
              <w:t>Démontre une certaine capacité à utiliser les outils et les produits avec précision.</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F915AF" w14:textId="66335B43" w:rsidR="0060347A" w:rsidRPr="0083077B" w:rsidRDefault="00465F83">
            <w:pPr>
              <w:ind w:right="-75"/>
              <w:jc w:val="left"/>
              <w:rPr>
                <w:sz w:val="19"/>
                <w:szCs w:val="19"/>
              </w:rPr>
            </w:pPr>
            <w:r w:rsidRPr="0083077B">
              <w:rPr>
                <w:sz w:val="19"/>
                <w:szCs w:val="19"/>
              </w:rPr>
              <w:t>Démontre une capacité limitée à utiliser les outils et les produits avec précision.</w:t>
            </w:r>
          </w:p>
        </w:tc>
      </w:tr>
      <w:tr w:rsidR="0060347A" w:rsidRPr="00465F83" w14:paraId="4666C560" w14:textId="77777777">
        <w:trPr>
          <w:trHeight w:val="278"/>
        </w:trPr>
        <w:tc>
          <w:tcPr>
            <w:tcW w:w="10095" w:type="dxa"/>
            <w:gridSpan w:val="5"/>
            <w:tcBorders>
              <w:top w:val="nil"/>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454A1725" w14:textId="4EAB1785" w:rsidR="0060347A" w:rsidRPr="00D32DA4" w:rsidRDefault="00A34F04">
            <w:pPr>
              <w:ind w:right="615"/>
              <w:jc w:val="left"/>
              <w:rPr>
                <w:b/>
                <w:sz w:val="22"/>
                <w:szCs w:val="22"/>
              </w:rPr>
            </w:pPr>
            <w:r w:rsidRPr="00D32DA4">
              <w:rPr>
                <w:b/>
                <w:sz w:val="22"/>
                <w:szCs w:val="22"/>
              </w:rPr>
              <w:t xml:space="preserve">Communication                                                                                                         </w:t>
            </w:r>
            <w:r w:rsidR="0083077B">
              <w:rPr>
                <w:b/>
                <w:sz w:val="22"/>
                <w:szCs w:val="22"/>
              </w:rPr>
              <w:t xml:space="preserve">             </w:t>
            </w:r>
            <w:r w:rsidRPr="00D32DA4">
              <w:rPr>
                <w:b/>
                <w:sz w:val="22"/>
                <w:szCs w:val="22"/>
              </w:rPr>
              <w:t xml:space="preserve"> /20</w:t>
            </w:r>
          </w:p>
        </w:tc>
      </w:tr>
      <w:tr w:rsidR="0060347A" w:rsidRPr="00465F83" w14:paraId="05990C14" w14:textId="77777777">
        <w:trPr>
          <w:trHeight w:val="2276"/>
        </w:trPr>
        <w:tc>
          <w:tcPr>
            <w:tcW w:w="1995" w:type="dxa"/>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3259399E" w14:textId="75CCB24D" w:rsidR="00465F83" w:rsidRPr="0083077B" w:rsidRDefault="00465F83" w:rsidP="00465F83">
            <w:pPr>
              <w:spacing w:after="120"/>
              <w:ind w:right="-101"/>
              <w:jc w:val="left"/>
              <w:rPr>
                <w:sz w:val="19"/>
                <w:szCs w:val="19"/>
              </w:rPr>
            </w:pPr>
            <w:r w:rsidRPr="0083077B">
              <w:rPr>
                <w:sz w:val="19"/>
                <w:szCs w:val="19"/>
              </w:rPr>
              <w:t>Communique les informations clairement</w:t>
            </w:r>
            <w:r w:rsidR="00A67FC8">
              <w:rPr>
                <w:sz w:val="19"/>
                <w:szCs w:val="19"/>
              </w:rPr>
              <w:t>.</w:t>
            </w:r>
          </w:p>
          <w:p w14:paraId="240435CC" w14:textId="48E13287" w:rsidR="00465F83" w:rsidRPr="0083077B" w:rsidRDefault="00465F83" w:rsidP="00465F83">
            <w:pPr>
              <w:spacing w:after="120"/>
              <w:ind w:right="-101"/>
              <w:jc w:val="left"/>
              <w:rPr>
                <w:sz w:val="19"/>
                <w:szCs w:val="19"/>
              </w:rPr>
            </w:pPr>
            <w:r w:rsidRPr="0083077B">
              <w:rPr>
                <w:sz w:val="19"/>
                <w:szCs w:val="19"/>
              </w:rPr>
              <w:t>Décri</w:t>
            </w:r>
            <w:r w:rsidR="005676C8">
              <w:rPr>
                <w:sz w:val="19"/>
                <w:szCs w:val="19"/>
              </w:rPr>
              <w:t>s</w:t>
            </w:r>
            <w:r w:rsidRPr="0083077B">
              <w:rPr>
                <w:sz w:val="19"/>
                <w:szCs w:val="19"/>
              </w:rPr>
              <w:t xml:space="preserve"> les étapes avec précision</w:t>
            </w:r>
            <w:r w:rsidR="00A67FC8">
              <w:rPr>
                <w:sz w:val="19"/>
                <w:szCs w:val="19"/>
              </w:rPr>
              <w:t>.</w:t>
            </w:r>
          </w:p>
          <w:p w14:paraId="38048ADF" w14:textId="025C36F2" w:rsidR="0060347A" w:rsidRPr="0083077B" w:rsidRDefault="00465F83" w:rsidP="00465F83">
            <w:pPr>
              <w:spacing w:after="120"/>
              <w:ind w:right="-101"/>
              <w:jc w:val="left"/>
              <w:rPr>
                <w:sz w:val="19"/>
                <w:szCs w:val="19"/>
              </w:rPr>
            </w:pPr>
            <w:r w:rsidRPr="0083077B">
              <w:rPr>
                <w:sz w:val="19"/>
                <w:szCs w:val="19"/>
              </w:rPr>
              <w:t>Communique les informations avec précision</w:t>
            </w:r>
            <w:r w:rsidR="00A67FC8">
              <w:rPr>
                <w:sz w:val="19"/>
                <w:szCs w:val="19"/>
              </w:rPr>
              <w:t>.</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4C266F" w14:textId="0412B793" w:rsidR="00D32DA4" w:rsidRPr="0083077B" w:rsidRDefault="00D32DA4" w:rsidP="00D32DA4">
            <w:pPr>
              <w:spacing w:after="120"/>
              <w:ind w:right="-101"/>
              <w:jc w:val="left"/>
              <w:rPr>
                <w:sz w:val="19"/>
                <w:szCs w:val="19"/>
              </w:rPr>
            </w:pPr>
            <w:r w:rsidRPr="0083077B">
              <w:rPr>
                <w:sz w:val="19"/>
                <w:szCs w:val="19"/>
              </w:rPr>
              <w:t>Communique l'information avec un haut degré de clarté.</w:t>
            </w:r>
          </w:p>
          <w:p w14:paraId="246B375C" w14:textId="64859BE6" w:rsidR="00D32DA4" w:rsidRPr="0083077B" w:rsidRDefault="00D32DA4" w:rsidP="00D32DA4">
            <w:pPr>
              <w:spacing w:after="120"/>
              <w:ind w:right="-101"/>
              <w:jc w:val="left"/>
              <w:rPr>
                <w:sz w:val="19"/>
                <w:szCs w:val="19"/>
              </w:rPr>
            </w:pPr>
            <w:r w:rsidRPr="0083077B">
              <w:rPr>
                <w:sz w:val="19"/>
                <w:szCs w:val="19"/>
              </w:rPr>
              <w:t>Décri</w:t>
            </w:r>
            <w:r w:rsidR="00C10EEB">
              <w:rPr>
                <w:sz w:val="19"/>
                <w:szCs w:val="19"/>
              </w:rPr>
              <w:t>s</w:t>
            </w:r>
            <w:r w:rsidRPr="0083077B">
              <w:rPr>
                <w:sz w:val="19"/>
                <w:szCs w:val="19"/>
              </w:rPr>
              <w:t xml:space="preserve"> les étapes avec un haut degré de précision.</w:t>
            </w:r>
          </w:p>
          <w:p w14:paraId="024DA9FD" w14:textId="1D354ABB" w:rsidR="0060347A" w:rsidRPr="0083077B" w:rsidRDefault="00D32DA4" w:rsidP="00D32DA4">
            <w:pPr>
              <w:spacing w:after="120"/>
              <w:ind w:right="-101"/>
              <w:jc w:val="left"/>
              <w:rPr>
                <w:sz w:val="19"/>
                <w:szCs w:val="19"/>
              </w:rPr>
            </w:pPr>
            <w:r w:rsidRPr="0083077B">
              <w:rPr>
                <w:sz w:val="19"/>
                <w:szCs w:val="19"/>
              </w:rPr>
              <w:t>Communique l'information avec un haut degré de précision.</w:t>
            </w:r>
          </w:p>
        </w:tc>
        <w:tc>
          <w:tcPr>
            <w:tcW w:w="21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A9741A" w14:textId="5D1937D3" w:rsidR="00D32DA4" w:rsidRPr="0083077B" w:rsidRDefault="00D32DA4" w:rsidP="00D32DA4">
            <w:pPr>
              <w:spacing w:after="120"/>
              <w:ind w:right="-101"/>
              <w:jc w:val="left"/>
              <w:rPr>
                <w:sz w:val="19"/>
                <w:szCs w:val="19"/>
              </w:rPr>
            </w:pPr>
            <w:r w:rsidRPr="0083077B">
              <w:rPr>
                <w:sz w:val="19"/>
                <w:szCs w:val="19"/>
              </w:rPr>
              <w:t>Communique les informations avec une grande clarté.</w:t>
            </w:r>
          </w:p>
          <w:p w14:paraId="74D7F20B" w14:textId="27201096" w:rsidR="00D32DA4" w:rsidRPr="0083077B" w:rsidRDefault="00D32DA4" w:rsidP="00D32DA4">
            <w:pPr>
              <w:spacing w:after="120"/>
              <w:ind w:right="-101"/>
              <w:jc w:val="left"/>
              <w:rPr>
                <w:sz w:val="19"/>
                <w:szCs w:val="19"/>
              </w:rPr>
            </w:pPr>
            <w:r w:rsidRPr="0083077B">
              <w:rPr>
                <w:sz w:val="19"/>
                <w:szCs w:val="19"/>
              </w:rPr>
              <w:t>Décri</w:t>
            </w:r>
            <w:r w:rsidR="00D40918">
              <w:rPr>
                <w:sz w:val="19"/>
                <w:szCs w:val="19"/>
              </w:rPr>
              <w:t>s</w:t>
            </w:r>
            <w:r w:rsidRPr="0083077B">
              <w:rPr>
                <w:sz w:val="19"/>
                <w:szCs w:val="19"/>
              </w:rPr>
              <w:t xml:space="preserve"> les étapes avec une grande précision.</w:t>
            </w:r>
          </w:p>
          <w:p w14:paraId="13041F65" w14:textId="60AB0428" w:rsidR="0060347A" w:rsidRPr="0083077B" w:rsidRDefault="00D32DA4" w:rsidP="00D32DA4">
            <w:pPr>
              <w:spacing w:before="60" w:after="120"/>
              <w:ind w:right="-102"/>
              <w:jc w:val="left"/>
              <w:rPr>
                <w:sz w:val="19"/>
                <w:szCs w:val="19"/>
              </w:rPr>
            </w:pPr>
            <w:r w:rsidRPr="0083077B">
              <w:rPr>
                <w:sz w:val="19"/>
                <w:szCs w:val="19"/>
              </w:rPr>
              <w:t>Communique l'information avec une grande précision.</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C2D97E" w14:textId="566CB8B1" w:rsidR="00D32DA4" w:rsidRPr="0083077B" w:rsidRDefault="00D32DA4" w:rsidP="00D32DA4">
            <w:pPr>
              <w:spacing w:after="120"/>
              <w:ind w:right="-101"/>
              <w:jc w:val="left"/>
              <w:rPr>
                <w:sz w:val="19"/>
                <w:szCs w:val="19"/>
              </w:rPr>
            </w:pPr>
            <w:r w:rsidRPr="0083077B">
              <w:rPr>
                <w:sz w:val="19"/>
                <w:szCs w:val="19"/>
              </w:rPr>
              <w:t>Communique l'information avec une certaine clarté.</w:t>
            </w:r>
          </w:p>
          <w:p w14:paraId="671EB926" w14:textId="19B81843" w:rsidR="00D32DA4" w:rsidRPr="0083077B" w:rsidRDefault="00D32DA4" w:rsidP="00D32DA4">
            <w:pPr>
              <w:spacing w:after="120"/>
              <w:ind w:right="-101"/>
              <w:jc w:val="left"/>
              <w:rPr>
                <w:sz w:val="19"/>
                <w:szCs w:val="19"/>
              </w:rPr>
            </w:pPr>
            <w:r w:rsidRPr="0083077B">
              <w:rPr>
                <w:sz w:val="19"/>
                <w:szCs w:val="19"/>
              </w:rPr>
              <w:t>Décri</w:t>
            </w:r>
            <w:r w:rsidR="00544044">
              <w:rPr>
                <w:sz w:val="19"/>
                <w:szCs w:val="19"/>
              </w:rPr>
              <w:t>s</w:t>
            </w:r>
            <w:r w:rsidRPr="0083077B">
              <w:rPr>
                <w:sz w:val="19"/>
                <w:szCs w:val="19"/>
              </w:rPr>
              <w:t xml:space="preserve"> les étapes avec une certaine précision.</w:t>
            </w:r>
          </w:p>
          <w:p w14:paraId="00854C42" w14:textId="4411EB07" w:rsidR="0060347A" w:rsidRPr="0083077B" w:rsidRDefault="00D32DA4" w:rsidP="00D32DA4">
            <w:pPr>
              <w:spacing w:after="120"/>
              <w:ind w:right="-101"/>
              <w:jc w:val="left"/>
              <w:rPr>
                <w:sz w:val="19"/>
                <w:szCs w:val="19"/>
              </w:rPr>
            </w:pPr>
            <w:r w:rsidRPr="0083077B">
              <w:rPr>
                <w:sz w:val="19"/>
                <w:szCs w:val="19"/>
              </w:rPr>
              <w:t>Communique avec une certaine précision.</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28FFE7" w14:textId="76C2265E" w:rsidR="00D32DA4" w:rsidRPr="0083077B" w:rsidRDefault="00D32DA4" w:rsidP="00D32DA4">
            <w:pPr>
              <w:spacing w:after="120"/>
              <w:ind w:right="-101"/>
              <w:jc w:val="left"/>
              <w:rPr>
                <w:sz w:val="19"/>
                <w:szCs w:val="19"/>
              </w:rPr>
            </w:pPr>
            <w:r w:rsidRPr="0083077B">
              <w:rPr>
                <w:sz w:val="19"/>
                <w:szCs w:val="19"/>
              </w:rPr>
              <w:t>Communique l'information avec une clarté limitée.</w:t>
            </w:r>
          </w:p>
          <w:p w14:paraId="49EE0148" w14:textId="457E30A1" w:rsidR="00D32DA4" w:rsidRPr="0083077B" w:rsidRDefault="00D32DA4" w:rsidP="00D32DA4">
            <w:pPr>
              <w:spacing w:after="120"/>
              <w:ind w:right="-101"/>
              <w:jc w:val="left"/>
              <w:rPr>
                <w:sz w:val="19"/>
                <w:szCs w:val="19"/>
              </w:rPr>
            </w:pPr>
            <w:r w:rsidRPr="0083077B">
              <w:rPr>
                <w:sz w:val="19"/>
                <w:szCs w:val="19"/>
              </w:rPr>
              <w:t>Décri</w:t>
            </w:r>
            <w:r w:rsidR="007E3620">
              <w:rPr>
                <w:sz w:val="19"/>
                <w:szCs w:val="19"/>
              </w:rPr>
              <w:t>s</w:t>
            </w:r>
            <w:r w:rsidRPr="0083077B">
              <w:rPr>
                <w:sz w:val="19"/>
                <w:szCs w:val="19"/>
              </w:rPr>
              <w:t xml:space="preserve"> les étapes avec une précision limitée.</w:t>
            </w:r>
          </w:p>
          <w:p w14:paraId="444E2973" w14:textId="641E2B9F" w:rsidR="0060347A" w:rsidRPr="0083077B" w:rsidRDefault="00D32DA4" w:rsidP="00D32DA4">
            <w:pPr>
              <w:spacing w:after="120"/>
              <w:ind w:right="-101"/>
              <w:jc w:val="left"/>
              <w:rPr>
                <w:sz w:val="19"/>
                <w:szCs w:val="19"/>
              </w:rPr>
            </w:pPr>
            <w:r w:rsidRPr="0083077B">
              <w:rPr>
                <w:sz w:val="19"/>
                <w:szCs w:val="19"/>
              </w:rPr>
              <w:t>Communique avec une précision limitée.</w:t>
            </w:r>
          </w:p>
        </w:tc>
      </w:tr>
      <w:tr w:rsidR="0060347A" w:rsidRPr="00465F83" w14:paraId="1BF05975" w14:textId="77777777">
        <w:trPr>
          <w:trHeight w:val="269"/>
        </w:trPr>
        <w:tc>
          <w:tcPr>
            <w:tcW w:w="10095" w:type="dxa"/>
            <w:gridSpan w:val="5"/>
            <w:tcBorders>
              <w:top w:val="nil"/>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5B7112F0" w14:textId="092B235C" w:rsidR="0060347A" w:rsidRPr="00D32DA4" w:rsidRDefault="00465F83">
            <w:pPr>
              <w:ind w:right="615"/>
              <w:jc w:val="left"/>
              <w:rPr>
                <w:b/>
                <w:sz w:val="22"/>
                <w:szCs w:val="22"/>
              </w:rPr>
            </w:pPr>
            <w:r w:rsidRPr="00D32DA4">
              <w:rPr>
                <w:b/>
                <w:sz w:val="22"/>
                <w:szCs w:val="22"/>
              </w:rPr>
              <w:t xml:space="preserve">Habileté de la pensée                                                                                                </w:t>
            </w:r>
            <w:r w:rsidR="0083077B">
              <w:rPr>
                <w:b/>
                <w:sz w:val="22"/>
                <w:szCs w:val="22"/>
              </w:rPr>
              <w:t xml:space="preserve">              </w:t>
            </w:r>
            <w:r w:rsidR="00A34F04" w:rsidRPr="00D32DA4">
              <w:rPr>
                <w:b/>
                <w:sz w:val="22"/>
                <w:szCs w:val="22"/>
              </w:rPr>
              <w:t>/20</w:t>
            </w:r>
          </w:p>
        </w:tc>
      </w:tr>
      <w:tr w:rsidR="0060347A" w:rsidRPr="00465F83" w14:paraId="7630D8AF" w14:textId="77777777">
        <w:trPr>
          <w:trHeight w:val="1052"/>
        </w:trPr>
        <w:tc>
          <w:tcPr>
            <w:tcW w:w="1995" w:type="dxa"/>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6EA48FEE" w14:textId="03C2AF78" w:rsidR="0060347A" w:rsidRPr="0083077B" w:rsidRDefault="00465F83">
            <w:pPr>
              <w:jc w:val="left"/>
              <w:rPr>
                <w:sz w:val="19"/>
                <w:szCs w:val="19"/>
              </w:rPr>
            </w:pPr>
            <w:r w:rsidRPr="0083077B">
              <w:rPr>
                <w:sz w:val="19"/>
                <w:szCs w:val="19"/>
              </w:rPr>
              <w:t>Démontre l'utilisation appropriée des outils, des techniques et des procédures de sécurité.</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3280AB" w14:textId="07E3D3A4" w:rsidR="0060347A" w:rsidRPr="0083077B" w:rsidRDefault="00D32DA4">
            <w:pPr>
              <w:jc w:val="left"/>
              <w:rPr>
                <w:sz w:val="19"/>
                <w:szCs w:val="19"/>
              </w:rPr>
            </w:pPr>
            <w:r w:rsidRPr="0083077B">
              <w:rPr>
                <w:sz w:val="19"/>
                <w:szCs w:val="19"/>
              </w:rPr>
              <w:t>Démontre l'utilisation correcte des outils, des techniques et des procédures de sécurité.</w:t>
            </w:r>
          </w:p>
        </w:tc>
        <w:tc>
          <w:tcPr>
            <w:tcW w:w="21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7EE67B" w14:textId="49986DB7" w:rsidR="0060347A" w:rsidRPr="0083077B" w:rsidRDefault="00D32DA4">
            <w:pPr>
              <w:jc w:val="left"/>
              <w:rPr>
                <w:sz w:val="19"/>
                <w:szCs w:val="19"/>
              </w:rPr>
            </w:pPr>
            <w:r w:rsidRPr="0083077B">
              <w:rPr>
                <w:sz w:val="19"/>
                <w:szCs w:val="19"/>
              </w:rPr>
              <w:t>Démontre une utilisation considérable des outils, des techniques et des procédures de sécurité.</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5CC5AA" w14:textId="00EF468A" w:rsidR="0060347A" w:rsidRPr="0083077B" w:rsidRDefault="00D32DA4">
            <w:pPr>
              <w:jc w:val="left"/>
              <w:rPr>
                <w:sz w:val="19"/>
                <w:szCs w:val="19"/>
              </w:rPr>
            </w:pPr>
            <w:r w:rsidRPr="0083077B">
              <w:rPr>
                <w:sz w:val="19"/>
                <w:szCs w:val="19"/>
              </w:rPr>
              <w:t>Démontre une certaine utilisation des outils, des techniques et des procédures de sécurité.</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17E172" w14:textId="6BCF54EF" w:rsidR="0060347A" w:rsidRPr="0083077B" w:rsidRDefault="00D32DA4">
            <w:pPr>
              <w:jc w:val="left"/>
              <w:rPr>
                <w:sz w:val="19"/>
                <w:szCs w:val="19"/>
              </w:rPr>
            </w:pPr>
            <w:r w:rsidRPr="0083077B">
              <w:rPr>
                <w:sz w:val="19"/>
                <w:szCs w:val="19"/>
              </w:rPr>
              <w:t>Démontre une utilisation limitée des outils, des techniques et des procédures de sécurité.</w:t>
            </w:r>
          </w:p>
        </w:tc>
      </w:tr>
      <w:tr w:rsidR="0060347A" w:rsidRPr="00465F83" w14:paraId="4BD21226" w14:textId="77777777">
        <w:trPr>
          <w:trHeight w:val="143"/>
        </w:trPr>
        <w:tc>
          <w:tcPr>
            <w:tcW w:w="10095" w:type="dxa"/>
            <w:gridSpan w:val="5"/>
            <w:tcBorders>
              <w:top w:val="nil"/>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4AF59E98" w14:textId="440BA5CC" w:rsidR="0060347A" w:rsidRPr="00D32DA4" w:rsidRDefault="00465F83">
            <w:pPr>
              <w:jc w:val="left"/>
              <w:rPr>
                <w:b/>
                <w:sz w:val="22"/>
                <w:szCs w:val="22"/>
              </w:rPr>
            </w:pPr>
            <w:r w:rsidRPr="00D32DA4">
              <w:rPr>
                <w:b/>
                <w:sz w:val="22"/>
                <w:szCs w:val="22"/>
              </w:rPr>
              <w:t>Mise en a</w:t>
            </w:r>
            <w:r w:rsidR="00A34F04" w:rsidRPr="00D32DA4">
              <w:rPr>
                <w:b/>
                <w:sz w:val="22"/>
                <w:szCs w:val="22"/>
              </w:rPr>
              <w:t xml:space="preserve">pplication                                                                                                   </w:t>
            </w:r>
            <w:r w:rsidR="00D32DA4">
              <w:rPr>
                <w:b/>
                <w:sz w:val="22"/>
                <w:szCs w:val="22"/>
              </w:rPr>
              <w:t xml:space="preserve">              </w:t>
            </w:r>
            <w:r w:rsidR="00A34F04" w:rsidRPr="00D32DA4">
              <w:rPr>
                <w:b/>
                <w:sz w:val="22"/>
                <w:szCs w:val="22"/>
              </w:rPr>
              <w:t>/40</w:t>
            </w:r>
          </w:p>
        </w:tc>
      </w:tr>
      <w:tr w:rsidR="0060347A" w:rsidRPr="00465F83" w14:paraId="7D710879" w14:textId="77777777">
        <w:trPr>
          <w:trHeight w:val="1574"/>
        </w:trPr>
        <w:tc>
          <w:tcPr>
            <w:tcW w:w="1995" w:type="dxa"/>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57763C14" w14:textId="5E90A11D" w:rsidR="00465F83" w:rsidRPr="00D32DA4" w:rsidRDefault="00465F83" w:rsidP="00465F83">
            <w:pPr>
              <w:jc w:val="left"/>
              <w:rPr>
                <w:sz w:val="19"/>
                <w:szCs w:val="19"/>
              </w:rPr>
            </w:pPr>
            <w:r w:rsidRPr="00D32DA4">
              <w:rPr>
                <w:sz w:val="19"/>
                <w:szCs w:val="19"/>
              </w:rPr>
              <w:lastRenderedPageBreak/>
              <w:t>Démontre les bonnes techniques d’exécuter une coiffure haute.</w:t>
            </w:r>
          </w:p>
          <w:p w14:paraId="3CD86278" w14:textId="26B4837C" w:rsidR="0060347A" w:rsidRPr="00D32DA4" w:rsidRDefault="00465F83" w:rsidP="00465F83">
            <w:pPr>
              <w:spacing w:before="60"/>
              <w:jc w:val="left"/>
              <w:rPr>
                <w:b/>
                <w:sz w:val="19"/>
                <w:szCs w:val="19"/>
              </w:rPr>
            </w:pPr>
            <w:r w:rsidRPr="00D32DA4">
              <w:rPr>
                <w:sz w:val="19"/>
                <w:szCs w:val="19"/>
              </w:rPr>
              <w:t>Démontre l'utilisation correcte des outils et des produits</w:t>
            </w:r>
            <w:r w:rsidR="00A67FC8">
              <w:rPr>
                <w:sz w:val="19"/>
                <w:szCs w:val="19"/>
              </w:rPr>
              <w:t>.</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5207A5" w14:textId="1DBC11BA" w:rsidR="00D32DA4" w:rsidRPr="00D32DA4" w:rsidRDefault="00D32DA4" w:rsidP="00D32DA4">
            <w:pPr>
              <w:spacing w:after="120"/>
              <w:jc w:val="left"/>
              <w:rPr>
                <w:sz w:val="19"/>
                <w:szCs w:val="19"/>
              </w:rPr>
            </w:pPr>
            <w:r w:rsidRPr="00D32DA4">
              <w:rPr>
                <w:sz w:val="19"/>
                <w:szCs w:val="19"/>
              </w:rPr>
              <w:t>Démontre une technique approfondie pour exécuter une coiffure haute.</w:t>
            </w:r>
          </w:p>
          <w:p w14:paraId="2DFF9D8F" w14:textId="7624EDE9" w:rsidR="0060347A" w:rsidRPr="00D32DA4" w:rsidRDefault="00D32DA4" w:rsidP="00D32DA4">
            <w:pPr>
              <w:spacing w:after="120"/>
              <w:jc w:val="left"/>
              <w:rPr>
                <w:sz w:val="19"/>
                <w:szCs w:val="19"/>
              </w:rPr>
            </w:pPr>
            <w:r w:rsidRPr="00D32DA4">
              <w:rPr>
                <w:sz w:val="19"/>
                <w:szCs w:val="19"/>
              </w:rPr>
              <w:t>Démontre une utilisation approfondie des outils et des produits</w:t>
            </w:r>
            <w:r w:rsidR="00A67FC8">
              <w:rPr>
                <w:sz w:val="19"/>
                <w:szCs w:val="19"/>
              </w:rPr>
              <w:t>.</w:t>
            </w:r>
          </w:p>
        </w:tc>
        <w:tc>
          <w:tcPr>
            <w:tcW w:w="21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2B9DCE" w14:textId="77777777" w:rsidR="00D32DA4" w:rsidRPr="00D32DA4" w:rsidRDefault="00D32DA4" w:rsidP="00D32DA4">
            <w:pPr>
              <w:spacing w:after="120"/>
              <w:jc w:val="left"/>
              <w:rPr>
                <w:sz w:val="19"/>
                <w:szCs w:val="19"/>
              </w:rPr>
            </w:pPr>
            <w:r w:rsidRPr="00D32DA4">
              <w:rPr>
                <w:sz w:val="19"/>
                <w:szCs w:val="19"/>
              </w:rPr>
              <w:t>Démontre une technique considérable pour exécuter une coiffure haute.</w:t>
            </w:r>
          </w:p>
          <w:p w14:paraId="7FDBFF91" w14:textId="01C7E787" w:rsidR="0060347A" w:rsidRPr="00D32DA4" w:rsidRDefault="00D32DA4" w:rsidP="00D32DA4">
            <w:pPr>
              <w:spacing w:after="120"/>
              <w:jc w:val="left"/>
              <w:rPr>
                <w:sz w:val="19"/>
                <w:szCs w:val="19"/>
              </w:rPr>
            </w:pPr>
            <w:r w:rsidRPr="00D32DA4">
              <w:rPr>
                <w:sz w:val="19"/>
                <w:szCs w:val="19"/>
              </w:rPr>
              <w:t>Démontre une utilisation considérable des outils et des produits</w:t>
            </w:r>
            <w:r w:rsidR="00A67FC8">
              <w:rPr>
                <w:sz w:val="19"/>
                <w:szCs w:val="19"/>
              </w:rPr>
              <w:t>.</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67F3E1" w14:textId="1BAA988C" w:rsidR="00D32DA4" w:rsidRPr="00D32DA4" w:rsidRDefault="00D32DA4" w:rsidP="00D32DA4">
            <w:pPr>
              <w:spacing w:after="120"/>
              <w:jc w:val="left"/>
              <w:rPr>
                <w:sz w:val="19"/>
                <w:szCs w:val="19"/>
              </w:rPr>
            </w:pPr>
            <w:r w:rsidRPr="00D32DA4">
              <w:rPr>
                <w:sz w:val="19"/>
                <w:szCs w:val="19"/>
              </w:rPr>
              <w:t>Démontre quelques techniques pour exécuter une coiffure haute.</w:t>
            </w:r>
          </w:p>
          <w:p w14:paraId="2E01B6F0" w14:textId="18289534" w:rsidR="0060347A" w:rsidRPr="00D32DA4" w:rsidRDefault="00D32DA4" w:rsidP="00D32DA4">
            <w:pPr>
              <w:spacing w:after="120"/>
              <w:jc w:val="left"/>
              <w:rPr>
                <w:sz w:val="19"/>
                <w:szCs w:val="19"/>
              </w:rPr>
            </w:pPr>
            <w:r w:rsidRPr="00D32DA4">
              <w:rPr>
                <w:sz w:val="19"/>
                <w:szCs w:val="19"/>
              </w:rPr>
              <w:t>Démontre une certaine utilisation des outils et des produits.</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4D4392" w14:textId="77777777" w:rsidR="00D32DA4" w:rsidRPr="00D32DA4" w:rsidRDefault="00D32DA4" w:rsidP="00D32DA4">
            <w:pPr>
              <w:spacing w:after="120"/>
              <w:jc w:val="left"/>
              <w:rPr>
                <w:sz w:val="19"/>
                <w:szCs w:val="19"/>
              </w:rPr>
            </w:pPr>
            <w:r w:rsidRPr="00D32DA4">
              <w:rPr>
                <w:sz w:val="19"/>
                <w:szCs w:val="19"/>
              </w:rPr>
              <w:t>Démontre une technique limitée pour exécuter une coiffure haute.</w:t>
            </w:r>
          </w:p>
          <w:p w14:paraId="6612E1E5" w14:textId="5A0F4DCD" w:rsidR="0060347A" w:rsidRPr="00D32DA4" w:rsidRDefault="00D32DA4" w:rsidP="00D32DA4">
            <w:pPr>
              <w:spacing w:after="120"/>
              <w:jc w:val="left"/>
              <w:rPr>
                <w:sz w:val="19"/>
                <w:szCs w:val="19"/>
              </w:rPr>
            </w:pPr>
            <w:r w:rsidRPr="00D32DA4">
              <w:rPr>
                <w:sz w:val="19"/>
                <w:szCs w:val="19"/>
              </w:rPr>
              <w:t>Démontre une utilisation limitée des outils et des produits.</w:t>
            </w:r>
          </w:p>
        </w:tc>
      </w:tr>
    </w:tbl>
    <w:p w14:paraId="554467DD" w14:textId="77777777" w:rsidR="00BA0638" w:rsidRDefault="00BA0638" w:rsidP="0083077B">
      <w:pPr>
        <w:spacing w:before="120"/>
        <w:rPr>
          <w:rStyle w:val="Hyperlink"/>
        </w:rPr>
      </w:pPr>
    </w:p>
    <w:p w14:paraId="189F7C72" w14:textId="77777777" w:rsidR="00BA0638" w:rsidRDefault="00BA0638" w:rsidP="0083077B">
      <w:pPr>
        <w:spacing w:before="120"/>
        <w:rPr>
          <w:rStyle w:val="Hyperlink"/>
        </w:rPr>
      </w:pPr>
    </w:p>
    <w:p w14:paraId="79D9BDE2" w14:textId="3C515E67" w:rsidR="0060347A" w:rsidRPr="002D3575" w:rsidRDefault="00356F6F" w:rsidP="0083077B">
      <w:pPr>
        <w:spacing w:before="120"/>
        <w:rPr>
          <w:rStyle w:val="Hyperlink"/>
        </w:rPr>
      </w:pPr>
      <w:r>
        <w:rPr>
          <w:rStyle w:val="Hyperlink"/>
        </w:rPr>
        <w:t xml:space="preserve">Voir </w:t>
      </w:r>
      <w:r w:rsidR="00A34F04" w:rsidRPr="002D3575">
        <w:rPr>
          <w:rStyle w:val="Hyperlink"/>
        </w:rPr>
        <w:t>A</w:t>
      </w:r>
      <w:r>
        <w:rPr>
          <w:rStyle w:val="Hyperlink"/>
        </w:rPr>
        <w:t>nnexe</w:t>
      </w:r>
      <w:r w:rsidR="00A34F04" w:rsidRPr="002D3575">
        <w:rPr>
          <w:rStyle w:val="Hyperlink"/>
        </w:rPr>
        <w:t xml:space="preserve"> </w:t>
      </w:r>
      <w:r w:rsidR="00C068CD" w:rsidRPr="002D3575">
        <w:rPr>
          <w:rStyle w:val="Hyperlink"/>
        </w:rPr>
        <w:t>F</w:t>
      </w:r>
    </w:p>
    <w:p w14:paraId="31568B80" w14:textId="576FABFD" w:rsidR="0060347A" w:rsidRDefault="00D565EC">
      <w:pPr>
        <w:pStyle w:val="Heading2"/>
      </w:pPr>
      <w:bookmarkStart w:id="44" w:name="_heading=h.t0i3rg5b9txe" w:colFirst="0" w:colLast="0"/>
      <w:bookmarkStart w:id="45" w:name="_Toc86252868"/>
      <w:bookmarkEnd w:id="44"/>
      <w:r>
        <w:t>Évaluation diagnostique</w:t>
      </w:r>
      <w:bookmarkEnd w:id="45"/>
      <w:r w:rsidR="00A34F04">
        <w:t xml:space="preserve"> </w:t>
      </w:r>
    </w:p>
    <w:p w14:paraId="69E944AE" w14:textId="77777777" w:rsidR="00D565EC" w:rsidRDefault="00D565EC" w:rsidP="00D565EC">
      <w:pPr>
        <w:pStyle w:val="Heading2"/>
        <w:numPr>
          <w:ilvl w:val="0"/>
          <w:numId w:val="30"/>
        </w:numPr>
        <w:spacing w:before="120"/>
        <w:ind w:left="714" w:hanging="357"/>
        <w:rPr>
          <w:rFonts w:ascii="Arial" w:eastAsia="Arial" w:hAnsi="Arial" w:cs="Arial"/>
          <w:b/>
          <w:color w:val="000000" w:themeColor="text1"/>
          <w:sz w:val="24"/>
          <w:szCs w:val="24"/>
        </w:rPr>
      </w:pPr>
      <w:bookmarkStart w:id="46" w:name="_Toc86252869"/>
      <w:r w:rsidRPr="00D565EC">
        <w:rPr>
          <w:rFonts w:ascii="Arial" w:eastAsia="Arial" w:hAnsi="Arial" w:cs="Arial"/>
          <w:b/>
          <w:color w:val="000000" w:themeColor="text1"/>
          <w:sz w:val="24"/>
          <w:szCs w:val="24"/>
        </w:rPr>
        <w:t xml:space="preserve">Discussion </w:t>
      </w:r>
      <w:r w:rsidRPr="00D565EC">
        <w:rPr>
          <w:rFonts w:ascii="Arial" w:eastAsia="Arial" w:hAnsi="Arial" w:cs="Arial"/>
          <w:bCs/>
          <w:color w:val="000000" w:themeColor="text1"/>
          <w:sz w:val="24"/>
          <w:szCs w:val="24"/>
        </w:rPr>
        <w:t>pour recueillir et fournir des informations.</w:t>
      </w:r>
      <w:bookmarkEnd w:id="46"/>
    </w:p>
    <w:p w14:paraId="07DF5110" w14:textId="4CB293D1" w:rsidR="00D565EC" w:rsidRDefault="002D3575" w:rsidP="00D565EC">
      <w:pPr>
        <w:pStyle w:val="Heading2"/>
        <w:numPr>
          <w:ilvl w:val="0"/>
          <w:numId w:val="30"/>
        </w:numPr>
        <w:spacing w:before="120"/>
        <w:ind w:left="714" w:hanging="357"/>
        <w:rPr>
          <w:rFonts w:ascii="Arial" w:eastAsia="Arial" w:hAnsi="Arial" w:cs="Arial"/>
          <w:b/>
          <w:color w:val="000000" w:themeColor="text1"/>
          <w:sz w:val="24"/>
          <w:szCs w:val="24"/>
        </w:rPr>
      </w:pPr>
      <w:bookmarkStart w:id="47" w:name="_Toc86252870"/>
      <w:r w:rsidRPr="002D3575">
        <w:rPr>
          <w:rFonts w:ascii="Arial" w:hAnsi="Arial" w:cs="Arial"/>
          <w:b/>
          <w:bCs/>
          <w:color w:val="000000" w:themeColor="text1"/>
          <w:sz w:val="24"/>
          <w:szCs w:val="24"/>
        </w:rPr>
        <w:t>Liste et fiche de contrôle des connaissances préalables</w:t>
      </w:r>
      <w:r w:rsidR="00D565EC">
        <w:rPr>
          <w:rFonts w:ascii="Arial" w:eastAsia="Arial" w:hAnsi="Arial" w:cs="Arial"/>
          <w:b/>
          <w:color w:val="000000" w:themeColor="text1"/>
          <w:sz w:val="24"/>
          <w:szCs w:val="24"/>
        </w:rPr>
        <w:t>:</w:t>
      </w:r>
      <w:r w:rsidR="00D565EC" w:rsidRPr="00D565EC">
        <w:rPr>
          <w:rFonts w:ascii="Arial" w:eastAsia="Arial" w:hAnsi="Arial" w:cs="Arial"/>
          <w:b/>
          <w:color w:val="000000" w:themeColor="text1"/>
          <w:sz w:val="24"/>
          <w:szCs w:val="24"/>
        </w:rPr>
        <w:t xml:space="preserve"> </w:t>
      </w:r>
      <w:r w:rsidR="005034A5">
        <w:rPr>
          <w:rFonts w:ascii="Arial" w:eastAsia="Arial" w:hAnsi="Arial" w:cs="Arial"/>
          <w:bCs/>
          <w:color w:val="000000" w:themeColor="text1"/>
          <w:sz w:val="24"/>
          <w:szCs w:val="24"/>
        </w:rPr>
        <w:t>o</w:t>
      </w:r>
      <w:r w:rsidR="00D565EC" w:rsidRPr="00D565EC">
        <w:rPr>
          <w:rFonts w:ascii="Arial" w:eastAsia="Arial" w:hAnsi="Arial" w:cs="Arial"/>
          <w:bCs/>
          <w:color w:val="000000" w:themeColor="text1"/>
          <w:sz w:val="24"/>
          <w:szCs w:val="24"/>
        </w:rPr>
        <w:t>bjectifs d'apprentissage et critères de réussite pour expliquer où ils vont et comment ils vont y arriver.</w:t>
      </w:r>
      <w:bookmarkEnd w:id="47"/>
    </w:p>
    <w:p w14:paraId="7720ED93" w14:textId="77777777" w:rsidR="00D565EC" w:rsidRDefault="00D565EC" w:rsidP="00D565EC">
      <w:pPr>
        <w:pStyle w:val="Heading2"/>
        <w:numPr>
          <w:ilvl w:val="0"/>
          <w:numId w:val="30"/>
        </w:numPr>
        <w:spacing w:before="120"/>
        <w:ind w:left="714" w:hanging="357"/>
        <w:rPr>
          <w:rFonts w:ascii="Arial" w:eastAsia="Arial" w:hAnsi="Arial" w:cs="Arial"/>
          <w:b/>
          <w:color w:val="000000" w:themeColor="text1"/>
          <w:sz w:val="24"/>
          <w:szCs w:val="24"/>
        </w:rPr>
      </w:pPr>
      <w:bookmarkStart w:id="48" w:name="_Toc86252871"/>
      <w:r w:rsidRPr="00D565EC">
        <w:rPr>
          <w:rFonts w:ascii="Arial" w:eastAsia="Arial" w:hAnsi="Arial" w:cs="Arial"/>
          <w:b/>
          <w:color w:val="000000" w:themeColor="text1"/>
          <w:sz w:val="24"/>
          <w:szCs w:val="24"/>
        </w:rPr>
        <w:t xml:space="preserve">Calendrier </w:t>
      </w:r>
      <w:r w:rsidRPr="00D565EC">
        <w:rPr>
          <w:rFonts w:ascii="Arial" w:eastAsia="Arial" w:hAnsi="Arial" w:cs="Arial"/>
          <w:bCs/>
          <w:color w:val="000000" w:themeColor="text1"/>
          <w:sz w:val="24"/>
          <w:szCs w:val="24"/>
        </w:rPr>
        <w:t>des leçons sur le tableau/la plateforme en ligne pour que les élèves puissent le suivre tout au long de l'unité.</w:t>
      </w:r>
      <w:bookmarkEnd w:id="48"/>
    </w:p>
    <w:p w14:paraId="73ABEA6A" w14:textId="4547216E" w:rsidR="0060347A" w:rsidRPr="00D565EC" w:rsidRDefault="00D565EC" w:rsidP="00D565EC">
      <w:pPr>
        <w:pStyle w:val="Heading2"/>
        <w:rPr>
          <w:rFonts w:ascii="Arial" w:eastAsia="Arial" w:hAnsi="Arial" w:cs="Arial"/>
          <w:b/>
          <w:color w:val="000000" w:themeColor="text1"/>
          <w:sz w:val="24"/>
          <w:szCs w:val="24"/>
        </w:rPr>
      </w:pPr>
      <w:bookmarkStart w:id="49" w:name="_Toc86252872"/>
      <w:r>
        <w:t>Évaluation formative</w:t>
      </w:r>
      <w:bookmarkEnd w:id="49"/>
    </w:p>
    <w:p w14:paraId="254CECA8" w14:textId="01823FAF" w:rsidR="0060347A" w:rsidRDefault="00D565EC">
      <w:pPr>
        <w:numPr>
          <w:ilvl w:val="0"/>
          <w:numId w:val="14"/>
        </w:numPr>
        <w:spacing w:after="0" w:line="276" w:lineRule="auto"/>
        <w:jc w:val="left"/>
        <w:rPr>
          <w:b/>
        </w:rPr>
      </w:pPr>
      <w:r w:rsidRPr="00D565EC">
        <w:rPr>
          <w:bCs/>
        </w:rPr>
        <w:t>Révision sur</w:t>
      </w:r>
      <w:r>
        <w:rPr>
          <w:b/>
        </w:rPr>
        <w:t xml:space="preserve"> </w:t>
      </w:r>
      <w:r w:rsidR="00A34F04">
        <w:rPr>
          <w:b/>
        </w:rPr>
        <w:t>Kahoot</w:t>
      </w:r>
    </w:p>
    <w:p w14:paraId="131F9E29" w14:textId="6C33A757" w:rsidR="0060347A" w:rsidRDefault="00D565EC">
      <w:pPr>
        <w:numPr>
          <w:ilvl w:val="0"/>
          <w:numId w:val="14"/>
        </w:numPr>
        <w:spacing w:after="0" w:line="276" w:lineRule="auto"/>
        <w:jc w:val="left"/>
        <w:rPr>
          <w:b/>
        </w:rPr>
      </w:pPr>
      <w:r>
        <w:rPr>
          <w:b/>
        </w:rPr>
        <w:t xml:space="preserve">Tableau </w:t>
      </w:r>
      <w:r w:rsidR="008B760C">
        <w:rPr>
          <w:b/>
        </w:rPr>
        <w:t>C-V-A</w:t>
      </w:r>
    </w:p>
    <w:p w14:paraId="5DDCE915" w14:textId="7EE6B28D" w:rsidR="00D565EC" w:rsidRDefault="00D565EC">
      <w:pPr>
        <w:numPr>
          <w:ilvl w:val="0"/>
          <w:numId w:val="14"/>
        </w:numPr>
        <w:spacing w:after="0" w:line="276" w:lineRule="auto"/>
        <w:jc w:val="left"/>
        <w:rPr>
          <w:b/>
        </w:rPr>
      </w:pPr>
      <w:r w:rsidRPr="00D565EC">
        <w:rPr>
          <w:b/>
        </w:rPr>
        <w:t xml:space="preserve">Discussion </w:t>
      </w:r>
      <w:r w:rsidRPr="00D565EC">
        <w:rPr>
          <w:bCs/>
        </w:rPr>
        <w:t>pour évaluer les connaissances et la compréhension au début, au milieu et à la fin de la leçon.</w:t>
      </w:r>
    </w:p>
    <w:p w14:paraId="793D8289" w14:textId="1F41BAC3" w:rsidR="0060347A" w:rsidRDefault="00D565EC">
      <w:pPr>
        <w:numPr>
          <w:ilvl w:val="0"/>
          <w:numId w:val="14"/>
        </w:numPr>
        <w:spacing w:after="0" w:line="276" w:lineRule="auto"/>
        <w:jc w:val="left"/>
        <w:rPr>
          <w:b/>
        </w:rPr>
      </w:pPr>
      <w:r>
        <w:rPr>
          <w:b/>
        </w:rPr>
        <w:t>Feuillet</w:t>
      </w:r>
      <w:r w:rsidR="00211DD0">
        <w:rPr>
          <w:b/>
        </w:rPr>
        <w:t xml:space="preserve"> </w:t>
      </w:r>
      <w:r w:rsidR="00A34F04">
        <w:rPr>
          <w:b/>
        </w:rPr>
        <w:t xml:space="preserve">Twitter </w:t>
      </w:r>
      <w:r w:rsidR="00234E4B">
        <w:rPr>
          <w:b/>
        </w:rPr>
        <w:t>et</w:t>
      </w:r>
      <w:r w:rsidR="00A34F04">
        <w:rPr>
          <w:b/>
        </w:rPr>
        <w:t>/</w:t>
      </w:r>
      <w:r w:rsidR="00CD42CA">
        <w:rPr>
          <w:b/>
        </w:rPr>
        <w:t>ou</w:t>
      </w:r>
      <w:r w:rsidR="00A34F04">
        <w:rPr>
          <w:b/>
        </w:rPr>
        <w:t xml:space="preserve"> Instagram</w:t>
      </w:r>
    </w:p>
    <w:p w14:paraId="47C5BE9A" w14:textId="6175EA7C" w:rsidR="0060347A" w:rsidRDefault="00D565EC">
      <w:pPr>
        <w:numPr>
          <w:ilvl w:val="0"/>
          <w:numId w:val="14"/>
        </w:numPr>
        <w:spacing w:after="0" w:line="276" w:lineRule="auto"/>
        <w:jc w:val="left"/>
        <w:rPr>
          <w:b/>
        </w:rPr>
      </w:pPr>
      <w:r>
        <w:rPr>
          <w:b/>
        </w:rPr>
        <w:t>Modèles</w:t>
      </w:r>
    </w:p>
    <w:p w14:paraId="082DE51A" w14:textId="77777777" w:rsidR="0060347A" w:rsidRDefault="00A34F04">
      <w:pPr>
        <w:numPr>
          <w:ilvl w:val="0"/>
          <w:numId w:val="14"/>
        </w:numPr>
        <w:spacing w:after="0" w:line="276" w:lineRule="auto"/>
        <w:jc w:val="left"/>
        <w:rPr>
          <w:b/>
        </w:rPr>
      </w:pPr>
      <w:r>
        <w:rPr>
          <w:b/>
        </w:rPr>
        <w:t>Notes - Jamboard</w:t>
      </w:r>
    </w:p>
    <w:p w14:paraId="63BAD10A" w14:textId="4BF66719" w:rsidR="0060347A" w:rsidRDefault="00D565EC">
      <w:pPr>
        <w:numPr>
          <w:ilvl w:val="0"/>
          <w:numId w:val="14"/>
        </w:numPr>
        <w:spacing w:after="0" w:line="276" w:lineRule="auto"/>
        <w:jc w:val="left"/>
        <w:rPr>
          <w:b/>
        </w:rPr>
      </w:pPr>
      <w:r>
        <w:rPr>
          <w:b/>
        </w:rPr>
        <w:t>Démonstration</w:t>
      </w:r>
    </w:p>
    <w:p w14:paraId="10F24820" w14:textId="2937AE2B" w:rsidR="0060347A" w:rsidRDefault="00A34F04">
      <w:pPr>
        <w:numPr>
          <w:ilvl w:val="0"/>
          <w:numId w:val="14"/>
        </w:numPr>
        <w:spacing w:after="0" w:line="276" w:lineRule="auto"/>
        <w:jc w:val="left"/>
      </w:pPr>
      <w:r>
        <w:rPr>
          <w:b/>
        </w:rPr>
        <w:t xml:space="preserve">Notes </w:t>
      </w:r>
      <w:r w:rsidR="00D565EC">
        <w:rPr>
          <w:b/>
        </w:rPr>
        <w:t>autocollantes</w:t>
      </w:r>
      <w:r>
        <w:rPr>
          <w:b/>
        </w:rPr>
        <w:t xml:space="preserve">- </w:t>
      </w:r>
      <w:r w:rsidR="00490A6B">
        <w:t>Rétroaction</w:t>
      </w:r>
      <w:r w:rsidR="00D565EC" w:rsidRPr="00D565EC">
        <w:t xml:space="preserve"> constructi</w:t>
      </w:r>
      <w:r w:rsidR="00C26E62">
        <w:t>ve</w:t>
      </w:r>
      <w:r w:rsidR="00D565EC" w:rsidRPr="00D565EC">
        <w:t xml:space="preserve"> en temps opportun.</w:t>
      </w:r>
    </w:p>
    <w:p w14:paraId="39C59EC9" w14:textId="336B26DC" w:rsidR="0060347A" w:rsidRDefault="00D565EC">
      <w:pPr>
        <w:numPr>
          <w:ilvl w:val="0"/>
          <w:numId w:val="14"/>
        </w:numPr>
        <w:spacing w:after="0" w:line="276" w:lineRule="auto"/>
        <w:jc w:val="left"/>
        <w:rPr>
          <w:b/>
        </w:rPr>
      </w:pPr>
      <w:r>
        <w:rPr>
          <w:b/>
        </w:rPr>
        <w:t>Liste de contrôle</w:t>
      </w:r>
    </w:p>
    <w:p w14:paraId="6D695078" w14:textId="2340E3C0" w:rsidR="0060347A" w:rsidRDefault="00D565EC">
      <w:pPr>
        <w:numPr>
          <w:ilvl w:val="0"/>
          <w:numId w:val="14"/>
        </w:numPr>
        <w:spacing w:line="276" w:lineRule="auto"/>
        <w:jc w:val="left"/>
        <w:rPr>
          <w:b/>
        </w:rPr>
      </w:pPr>
      <w:r>
        <w:rPr>
          <w:b/>
        </w:rPr>
        <w:t>Grille d’évaluation adaptée</w:t>
      </w:r>
    </w:p>
    <w:p w14:paraId="7C41086C" w14:textId="77777777" w:rsidR="0060347A" w:rsidRDefault="0060347A">
      <w:pPr>
        <w:spacing w:after="0"/>
        <w:jc w:val="left"/>
      </w:pPr>
    </w:p>
    <w:p w14:paraId="65ED08C0" w14:textId="417D1472" w:rsidR="0060347A" w:rsidRDefault="00D565EC">
      <w:pPr>
        <w:pStyle w:val="Heading2"/>
        <w:spacing w:before="0"/>
      </w:pPr>
      <w:bookmarkStart w:id="50" w:name="_Toc86252873"/>
      <w:r>
        <w:lastRenderedPageBreak/>
        <w:t>Évaluation sommative</w:t>
      </w:r>
      <w:bookmarkEnd w:id="50"/>
      <w:r w:rsidR="00A34F04">
        <w:t xml:space="preserve"> </w:t>
      </w:r>
    </w:p>
    <w:p w14:paraId="0EB36956" w14:textId="77777777" w:rsidR="00211DD0" w:rsidRDefault="00211DD0" w:rsidP="009C4D6E">
      <w:pPr>
        <w:spacing w:after="120"/>
        <w:rPr>
          <w:b/>
        </w:rPr>
      </w:pPr>
      <w:bookmarkStart w:id="51" w:name="_Toc86252874"/>
      <w:r w:rsidRPr="00211DD0">
        <w:rPr>
          <w:b/>
        </w:rPr>
        <w:t xml:space="preserve">Liste de contrôle, </w:t>
      </w:r>
      <w:r w:rsidRPr="00211DD0">
        <w:t>les élèves expliqueront leurs points forts et les domaines à améliorer.</w:t>
      </w:r>
      <w:bookmarkEnd w:id="51"/>
    </w:p>
    <w:p w14:paraId="15AD578B" w14:textId="7F68EB2F" w:rsidR="00211DD0" w:rsidRDefault="00211DD0" w:rsidP="009C4D6E">
      <w:pPr>
        <w:spacing w:after="120"/>
        <w:rPr>
          <w:b/>
        </w:rPr>
      </w:pPr>
      <w:bookmarkStart w:id="52" w:name="_Toc86252875"/>
      <w:r w:rsidRPr="00211DD0">
        <w:rPr>
          <w:b/>
        </w:rPr>
        <w:t xml:space="preserve">Tableau </w:t>
      </w:r>
      <w:r w:rsidR="008B760C">
        <w:rPr>
          <w:b/>
        </w:rPr>
        <w:t>C-V-A</w:t>
      </w:r>
      <w:r w:rsidRPr="00211DD0">
        <w:rPr>
          <w:b/>
        </w:rPr>
        <w:t xml:space="preserve">, </w:t>
      </w:r>
      <w:r w:rsidRPr="00211DD0">
        <w:t>ce que vous savez, ce que vous voulez savoir et ce que vous avez appris.</w:t>
      </w:r>
      <w:bookmarkEnd w:id="52"/>
    </w:p>
    <w:p w14:paraId="2FD9644D" w14:textId="77777777" w:rsidR="00211DD0" w:rsidRDefault="00211DD0" w:rsidP="009C4D6E">
      <w:pPr>
        <w:spacing w:after="120"/>
        <w:rPr>
          <w:b/>
        </w:rPr>
      </w:pPr>
      <w:bookmarkStart w:id="53" w:name="_Toc86252876"/>
      <w:r w:rsidRPr="00211DD0">
        <w:rPr>
          <w:b/>
        </w:rPr>
        <w:t xml:space="preserve">Feuillet Twitter/Instagram, </w:t>
      </w:r>
      <w:r w:rsidRPr="00211DD0">
        <w:t>pour réfléchir à ce qu'ils ont appris.</w:t>
      </w:r>
      <w:bookmarkEnd w:id="53"/>
    </w:p>
    <w:p w14:paraId="1C506F01" w14:textId="77777777" w:rsidR="00211DD0" w:rsidRDefault="00211DD0" w:rsidP="009C4D6E">
      <w:pPr>
        <w:spacing w:after="120"/>
        <w:rPr>
          <w:b/>
        </w:rPr>
      </w:pPr>
      <w:bookmarkStart w:id="54" w:name="_Toc86252877"/>
      <w:r w:rsidRPr="00211DD0">
        <w:rPr>
          <w:b/>
        </w:rPr>
        <w:t xml:space="preserve">Liste de contrôle, </w:t>
      </w:r>
      <w:r w:rsidRPr="00211DD0">
        <w:t>que les élèves utiliseront pour s'assurer qu'ils sont sur la bonne voie.</w:t>
      </w:r>
      <w:bookmarkEnd w:id="54"/>
    </w:p>
    <w:p w14:paraId="678AA140" w14:textId="77777777" w:rsidR="00211DD0" w:rsidRDefault="00211DD0" w:rsidP="009C4D6E">
      <w:pPr>
        <w:spacing w:after="120"/>
        <w:rPr>
          <w:b/>
        </w:rPr>
      </w:pPr>
      <w:bookmarkStart w:id="55" w:name="_Toc86252878"/>
      <w:r w:rsidRPr="00211DD0">
        <w:rPr>
          <w:b/>
        </w:rPr>
        <w:t xml:space="preserve">Jamboard, </w:t>
      </w:r>
      <w:r w:rsidRPr="00211DD0">
        <w:t>pour partager quelque chose qu'ils ont appris.</w:t>
      </w:r>
      <w:bookmarkEnd w:id="55"/>
    </w:p>
    <w:p w14:paraId="13F00905" w14:textId="3F5BC085" w:rsidR="00211DD0" w:rsidRDefault="00211DD0" w:rsidP="009C4D6E">
      <w:pPr>
        <w:spacing w:after="120"/>
        <w:rPr>
          <w:b/>
        </w:rPr>
      </w:pPr>
      <w:bookmarkStart w:id="56" w:name="_Toc86252879"/>
      <w:r w:rsidRPr="00211DD0">
        <w:rPr>
          <w:b/>
        </w:rPr>
        <w:t xml:space="preserve">Notes autocollantes - </w:t>
      </w:r>
      <w:r w:rsidRPr="00211DD0">
        <w:t>un retour d'information sur leurs résultats.</w:t>
      </w:r>
      <w:bookmarkEnd w:id="56"/>
    </w:p>
    <w:p w14:paraId="6DCCBE68" w14:textId="773BB811" w:rsidR="0060347A" w:rsidRDefault="00A34F04" w:rsidP="009D2B63">
      <w:pPr>
        <w:pStyle w:val="Heading1"/>
      </w:pPr>
      <w:bookmarkStart w:id="57" w:name="_Toc86252880"/>
      <w:r>
        <w:t>Consid</w:t>
      </w:r>
      <w:r w:rsidR="00D565EC">
        <w:t>é</w:t>
      </w:r>
      <w:r>
        <w:t>rations</w:t>
      </w:r>
      <w:r w:rsidR="00D565EC">
        <w:t xml:space="preserve"> religieuses</w:t>
      </w:r>
      <w:bookmarkEnd w:id="57"/>
    </w:p>
    <w:p w14:paraId="25313667" w14:textId="77777777" w:rsidR="00C87F0B" w:rsidRPr="00C87F0B" w:rsidRDefault="00C87F0B" w:rsidP="00BA0638">
      <w:bookmarkStart w:id="58" w:name="_Toc86252881"/>
      <w:r w:rsidRPr="00C87F0B">
        <w:t>Dans certaines cultures et religions, les gens se couvrent la tête lorsqu'ils sont en public. Il se peut donc qu'ils ne soient pas en mesure de réaliser la coiffure haute sur eux-mêmes ou sur les membres de leur famille. Les élèves peuvent avoir besoin d'un mannequin pour réaliser le style de coiffure haute choisi.</w:t>
      </w:r>
      <w:bookmarkEnd w:id="58"/>
    </w:p>
    <w:p w14:paraId="0214479E" w14:textId="77777777" w:rsidR="00C87F0B" w:rsidRDefault="00C87F0B" w:rsidP="00BA0638">
      <w:bookmarkStart w:id="59" w:name="_Toc86252882"/>
      <w:r w:rsidRPr="00C87F0B">
        <w:t>C'est pourquoi il est important de proposer des coiffures hautes issues de cultures différentes.</w:t>
      </w:r>
      <w:bookmarkEnd w:id="59"/>
    </w:p>
    <w:p w14:paraId="7B787D3A" w14:textId="06AEFC5E" w:rsidR="0060347A" w:rsidRPr="00C87F0B" w:rsidRDefault="00A34F04" w:rsidP="009D2B63">
      <w:pPr>
        <w:pStyle w:val="Heading1"/>
        <w:rPr>
          <w:rFonts w:ascii="Arial" w:eastAsia="Arial" w:hAnsi="Arial" w:cs="Arial"/>
          <w:color w:val="000000" w:themeColor="text1"/>
          <w:sz w:val="24"/>
          <w:szCs w:val="24"/>
        </w:rPr>
      </w:pPr>
      <w:bookmarkStart w:id="60" w:name="_Toc86252883"/>
      <w:r>
        <w:t>Consid</w:t>
      </w:r>
      <w:r w:rsidR="00D565EC">
        <w:t>é</w:t>
      </w:r>
      <w:r>
        <w:t>rations</w:t>
      </w:r>
      <w:r w:rsidR="00D565EC">
        <w:t xml:space="preserve"> éthiques</w:t>
      </w:r>
      <w:bookmarkEnd w:id="60"/>
    </w:p>
    <w:p w14:paraId="1F93062F" w14:textId="77777777" w:rsidR="00C87F0B" w:rsidRPr="00C87F0B" w:rsidRDefault="00C87F0B" w:rsidP="00BA0638">
      <w:bookmarkStart w:id="61" w:name="_Toc86252884"/>
      <w:r w:rsidRPr="00C87F0B">
        <w:t>Soyez sensibles à la culture et au patrimoine pour vous assurer que, quoi que nous fassions, nous le faisons avec le plus grand respect et la plus grande attention.</w:t>
      </w:r>
      <w:bookmarkEnd w:id="61"/>
    </w:p>
    <w:p w14:paraId="1C0D86E4" w14:textId="77777777" w:rsidR="00C87F0B" w:rsidRDefault="00C87F0B" w:rsidP="00BA0638">
      <w:bookmarkStart w:id="62" w:name="_Toc86252885"/>
      <w:r w:rsidRPr="00C87F0B">
        <w:t>Les enseignants et les élèves doivent également prendre en considération les sentiments de leurs pairs lorsqu'ils choisissent un patrimoine culturel autre que le leur.</w:t>
      </w:r>
      <w:bookmarkEnd w:id="62"/>
    </w:p>
    <w:p w14:paraId="69BEB6D4" w14:textId="7B197E41" w:rsidR="0060347A" w:rsidRDefault="00A34F04" w:rsidP="009D2B63">
      <w:pPr>
        <w:pStyle w:val="Heading1"/>
      </w:pPr>
      <w:bookmarkStart w:id="63" w:name="_Toc86252886"/>
      <w:r>
        <w:t>Consid</w:t>
      </w:r>
      <w:r w:rsidR="00D565EC">
        <w:t>é</w:t>
      </w:r>
      <w:r>
        <w:t>rations</w:t>
      </w:r>
      <w:r w:rsidR="00D565EC">
        <w:t xml:space="preserve"> environnementales</w:t>
      </w:r>
      <w:bookmarkEnd w:id="63"/>
    </w:p>
    <w:p w14:paraId="2DF95758" w14:textId="77777777" w:rsidR="00C87F0B" w:rsidRDefault="00C87F0B" w:rsidP="00BA0638">
      <w:bookmarkStart w:id="64" w:name="_Toc86252887"/>
      <w:r w:rsidRPr="00C87F0B">
        <w:t>Les produits de salon peuvent être très nocifs pour l'environnement. Envisagez d'utiliser des produits écologiques ou aucun produit pour réaliser votre coiffure haute.</w:t>
      </w:r>
      <w:bookmarkEnd w:id="64"/>
    </w:p>
    <w:p w14:paraId="1ED6B2BE" w14:textId="6208B0A5" w:rsidR="0060347A" w:rsidRDefault="00BA0638" w:rsidP="009D2B63">
      <w:pPr>
        <w:pStyle w:val="Heading1"/>
      </w:pPr>
      <w:bookmarkStart w:id="65" w:name="_Toc86252888"/>
      <w:r>
        <w:t>Rapport</w:t>
      </w:r>
      <w:r w:rsidR="00D565EC" w:rsidRPr="00D565EC">
        <w:t xml:space="preserve"> de design</w:t>
      </w:r>
      <w:bookmarkEnd w:id="65"/>
    </w:p>
    <w:p w14:paraId="065EC7E9" w14:textId="77777777" w:rsidR="00C87F0B" w:rsidRDefault="00C87F0B" w:rsidP="00C87F0B">
      <w:r>
        <w:t xml:space="preserve">Les enseignants peuvent demander aux élèves de rédiger un rapport de conception, une réflexion ou de créer un pliage pour consolider leur apprentissage. Ce serait une bonne façon de saisir la compréhension des élèves dans un format sommatif et de l'utiliser pour préparer leur examen, leur entrée dans l'enseignement postsecondaire ou le marché du travail. </w:t>
      </w:r>
    </w:p>
    <w:p w14:paraId="6E6751AC" w14:textId="3D5FC579" w:rsidR="0060347A" w:rsidRDefault="00C87F0B">
      <w:pPr>
        <w:rPr>
          <w:rFonts w:ascii="Calibri" w:eastAsia="Calibri" w:hAnsi="Calibri" w:cs="Calibri"/>
          <w:color w:val="1932FF"/>
          <w:sz w:val="40"/>
          <w:szCs w:val="40"/>
        </w:rPr>
      </w:pPr>
      <w:r>
        <w:t>Les élèves réfléchiront à ce qu'ils ont appris tout au long de leurs recherches et de leur éducation et partageront avec la classe lors de leur présentation.</w:t>
      </w:r>
      <w:r w:rsidR="00A34F04">
        <w:br w:type="page"/>
      </w:r>
    </w:p>
    <w:p w14:paraId="0CB523BB" w14:textId="42FECBA4" w:rsidR="0060347A" w:rsidRDefault="00A34F04" w:rsidP="009D2B63">
      <w:pPr>
        <w:pStyle w:val="Heading1"/>
      </w:pPr>
      <w:bookmarkStart w:id="66" w:name="_Appendix_A_-"/>
      <w:bookmarkStart w:id="67" w:name="_Toc86252889"/>
      <w:bookmarkEnd w:id="66"/>
      <w:r>
        <w:lastRenderedPageBreak/>
        <w:t>A</w:t>
      </w:r>
      <w:r w:rsidR="00C87F0B">
        <w:t>nnexe</w:t>
      </w:r>
      <w:r>
        <w:t xml:space="preserve"> A </w:t>
      </w:r>
      <w:r w:rsidR="00C87F0B">
        <w:t xml:space="preserve">– Culture </w:t>
      </w:r>
      <w:r w:rsidR="00FF4790">
        <w:t>a</w:t>
      </w:r>
      <w:r w:rsidR="00C87F0B">
        <w:t>fricaine – Coiffure haute, mondiale</w:t>
      </w:r>
      <w:bookmarkEnd w:id="67"/>
      <w:r>
        <w:t xml:space="preserve"> </w:t>
      </w:r>
    </w:p>
    <w:p w14:paraId="1C28744F" w14:textId="6E0119E4" w:rsidR="0060347A" w:rsidRDefault="00C87F0B" w:rsidP="00C87F0B">
      <w:pPr>
        <w:pStyle w:val="Heading2"/>
        <w:spacing w:before="120"/>
      </w:pPr>
      <w:bookmarkStart w:id="68" w:name="_Toc86252890"/>
      <w:r>
        <w:t>Coiffure haute tressée – Modèle 1</w:t>
      </w:r>
      <w:bookmarkEnd w:id="68"/>
    </w:p>
    <w:p w14:paraId="6F0BBFD0" w14:textId="5F917E74" w:rsidR="00C87F0B" w:rsidRPr="00C64FF8" w:rsidRDefault="00C87F0B" w:rsidP="00C87F0B">
      <w:pPr>
        <w:spacing w:after="120"/>
        <w:rPr>
          <w:sz w:val="22"/>
          <w:szCs w:val="22"/>
        </w:rPr>
      </w:pPr>
      <w:r w:rsidRPr="00C64FF8">
        <w:rPr>
          <w:sz w:val="22"/>
          <w:szCs w:val="22"/>
        </w:rPr>
        <w:t xml:space="preserve">Au fil des siècles, mes ancêtres ont utilisé les tresses comme un moyen de nous lier les uns aux autres. Les tresses font partie de mon patrimoine culturel, dans le passé, dans le présent et dans le futur. On a découvert d'anciennes peintures sur pierre datant de milliers d'années et représentant des coiffures. Il y a plusieurs siècles, les tresses avaient des significations différentes. Par exemple, elles étaient à la mode et respectaient les coutumes de la société. Selon la façon dont vous portiez vos cheveux, cela pouvait indiquer votre </w:t>
      </w:r>
      <w:r w:rsidR="00806896">
        <w:rPr>
          <w:sz w:val="22"/>
          <w:szCs w:val="22"/>
        </w:rPr>
        <w:t>état</w:t>
      </w:r>
      <w:r w:rsidR="005E0EAF">
        <w:rPr>
          <w:sz w:val="22"/>
          <w:szCs w:val="22"/>
        </w:rPr>
        <w:t xml:space="preserve"> matrim</w:t>
      </w:r>
      <w:r w:rsidR="00E06574">
        <w:rPr>
          <w:sz w:val="22"/>
          <w:szCs w:val="22"/>
        </w:rPr>
        <w:t>o</w:t>
      </w:r>
      <w:r w:rsidR="00045C8A">
        <w:rPr>
          <w:sz w:val="22"/>
          <w:szCs w:val="22"/>
        </w:rPr>
        <w:t>nial</w:t>
      </w:r>
      <w:r w:rsidRPr="00C64FF8">
        <w:rPr>
          <w:sz w:val="22"/>
          <w:szCs w:val="22"/>
        </w:rPr>
        <w:t>, votre âge et/ou le clan auquel vous apparteniez.  Selon un article de Siraad Dirshe, "un style traditionnel symbolisant l'héritage pour les femmes peules de la région du Sahel consistait en de longues tresses dans le dos avec une petite touffe de cheveux rassemblée au sommet de la couronne". Elles ornaient également leurs cheveux d'un disque d'ambre et d'argent accessoirisant leurs cheveux à la longueur des épaules.</w:t>
      </w:r>
    </w:p>
    <w:p w14:paraId="1E36D6A2" w14:textId="58F4DBB2" w:rsidR="0060347A" w:rsidRPr="00C64FF8" w:rsidRDefault="00C87F0B" w:rsidP="00C87F0B">
      <w:pPr>
        <w:spacing w:after="120"/>
        <w:jc w:val="left"/>
        <w:rPr>
          <w:b/>
          <w:sz w:val="22"/>
          <w:szCs w:val="22"/>
        </w:rPr>
      </w:pPr>
      <w:r w:rsidRPr="00C64FF8">
        <w:rPr>
          <w:b/>
          <w:sz w:val="22"/>
          <w:szCs w:val="22"/>
        </w:rPr>
        <w:t xml:space="preserve">Un </w:t>
      </w:r>
      <w:r w:rsidR="00A34F04" w:rsidRPr="00C64FF8">
        <w:rPr>
          <w:b/>
          <w:sz w:val="22"/>
          <w:szCs w:val="22"/>
        </w:rPr>
        <w:t>ex</w:t>
      </w:r>
      <w:r w:rsidRPr="00C64FF8">
        <w:rPr>
          <w:b/>
          <w:sz w:val="22"/>
          <w:szCs w:val="22"/>
        </w:rPr>
        <w:t>e</w:t>
      </w:r>
      <w:r w:rsidR="00A34F04" w:rsidRPr="00C64FF8">
        <w:rPr>
          <w:b/>
          <w:sz w:val="22"/>
          <w:szCs w:val="22"/>
        </w:rPr>
        <w:t xml:space="preserve">mple </w:t>
      </w:r>
      <w:r w:rsidRPr="00C64FF8">
        <w:rPr>
          <w:b/>
          <w:sz w:val="22"/>
          <w:szCs w:val="22"/>
        </w:rPr>
        <w:t>de coiffure</w:t>
      </w:r>
      <w:r w:rsidR="00A34F04" w:rsidRPr="00C64FF8">
        <w:rPr>
          <w:b/>
          <w:sz w:val="22"/>
          <w:szCs w:val="22"/>
        </w:rPr>
        <w:t xml:space="preserve"> Fula</w:t>
      </w:r>
    </w:p>
    <w:p w14:paraId="43AC93B0" w14:textId="77777777" w:rsidR="00C87F0B" w:rsidRPr="00C64FF8" w:rsidRDefault="00C87F0B" w:rsidP="00C87F0B">
      <w:pPr>
        <w:jc w:val="left"/>
        <w:rPr>
          <w:sz w:val="22"/>
          <w:szCs w:val="22"/>
        </w:rPr>
      </w:pPr>
      <w:r w:rsidRPr="00C64FF8">
        <w:rPr>
          <w:sz w:val="22"/>
          <w:szCs w:val="22"/>
        </w:rPr>
        <w:t xml:space="preserve">"Ces styles ressemblaient à des coiffures soignées, portées au milieu du front, à la manière des rois", explique Tamara Albertini, propriétaire du studio de tressage Ancestral Strands à Brooklyn. </w:t>
      </w:r>
    </w:p>
    <w:p w14:paraId="667CB958" w14:textId="449C7577" w:rsidR="0060347A" w:rsidRDefault="00C87F0B" w:rsidP="00C87F0B">
      <w:pPr>
        <w:jc w:val="left"/>
      </w:pPr>
      <w:r w:rsidRPr="00C64FF8">
        <w:rPr>
          <w:sz w:val="22"/>
          <w:szCs w:val="22"/>
        </w:rPr>
        <w:t>En grandissant, le tressage a toujours fait partie de mon univers et c'est quelque chose que l'on fait dès le plus jeune âge. Par exemple, lorsque nous nous rendons à un mariage ou à un événement, nous tressons nos cheveux afin qu'ils soient soignés et présentables pour l'occasion. Le tressage est définitivement toujours une partie importante de ma culture et il est</w:t>
      </w:r>
      <w:r w:rsidRPr="00C87F0B">
        <w:rPr>
          <w:sz w:val="23"/>
          <w:szCs w:val="23"/>
        </w:rPr>
        <w:t xml:space="preserve"> fait de différentes</w:t>
      </w:r>
      <w:r w:rsidR="00C64FF8">
        <w:rPr>
          <w:sz w:val="23"/>
          <w:szCs w:val="23"/>
        </w:rPr>
        <w:t xml:space="preserve"> </w:t>
      </w:r>
      <w:r w:rsidRPr="00C64FF8">
        <w:rPr>
          <w:sz w:val="22"/>
          <w:szCs w:val="22"/>
        </w:rPr>
        <w:t>manières.</w:t>
      </w:r>
      <w:r w:rsidR="00A34F04" w:rsidRPr="00C64FF8">
        <w:rPr>
          <w:noProof/>
          <w:sz w:val="22"/>
          <w:szCs w:val="22"/>
        </w:rPr>
        <w:drawing>
          <wp:inline distT="0" distB="0" distL="0" distR="0" wp14:anchorId="48AE23BC" wp14:editId="327007AA">
            <wp:extent cx="1919288" cy="2642616"/>
            <wp:effectExtent l="0" t="0" r="0" b="0"/>
            <wp:docPr id="63" name="image25.png" descr="The picture is of a Fula woman wrapped in a lime green shawl with a Fula Hairstyle. These braided styles were like neat headpieces, worn down the middle of the forehead—regal-like."/>
            <wp:cNvGraphicFramePr/>
            <a:graphic xmlns:a="http://schemas.openxmlformats.org/drawingml/2006/main">
              <a:graphicData uri="http://schemas.openxmlformats.org/drawingml/2006/picture">
                <pic:pic xmlns:pic="http://schemas.openxmlformats.org/drawingml/2006/picture">
                  <pic:nvPicPr>
                    <pic:cNvPr id="0" name="image25.png" descr="The picture is of a Fula woman wrapped in a lime green shawl with a Fula Hairstyle. These braided styles were like neat headpieces, worn down the middle of the forehead—regal-like."/>
                    <pic:cNvPicPr preferRelativeResize="0"/>
                  </pic:nvPicPr>
                  <pic:blipFill>
                    <a:blip r:embed="rId49"/>
                    <a:srcRect/>
                    <a:stretch>
                      <a:fillRect/>
                    </a:stretch>
                  </pic:blipFill>
                  <pic:spPr>
                    <a:xfrm>
                      <a:off x="0" y="0"/>
                      <a:ext cx="1919288" cy="2642616"/>
                    </a:xfrm>
                    <a:prstGeom prst="rect">
                      <a:avLst/>
                    </a:prstGeom>
                    <a:ln/>
                  </pic:spPr>
                </pic:pic>
              </a:graphicData>
            </a:graphic>
          </wp:inline>
        </w:drawing>
      </w:r>
      <w:r w:rsidR="00A34F04" w:rsidRPr="00C87F0B">
        <w:rPr>
          <w:sz w:val="23"/>
          <w:szCs w:val="23"/>
        </w:rPr>
        <w:t xml:space="preserve">     </w:t>
      </w:r>
      <w:r w:rsidR="00A34F04">
        <w:rPr>
          <w:noProof/>
        </w:rPr>
        <w:drawing>
          <wp:inline distT="114300" distB="114300" distL="114300" distR="114300" wp14:anchorId="4BA1CE14" wp14:editId="6CC85AFC">
            <wp:extent cx="1757363" cy="2641749"/>
            <wp:effectExtent l="0" t="0" r="0" b="0"/>
            <wp:docPr id="64" name="image30.png" descr="Is a photograph of a woman with braided hair that is styled half up and half down in an updo style. She is wearing an orange an black shirt laying on a teal and black checkered patterned floor. "/>
            <wp:cNvGraphicFramePr/>
            <a:graphic xmlns:a="http://schemas.openxmlformats.org/drawingml/2006/main">
              <a:graphicData uri="http://schemas.openxmlformats.org/drawingml/2006/picture">
                <pic:pic xmlns:pic="http://schemas.openxmlformats.org/drawingml/2006/picture">
                  <pic:nvPicPr>
                    <pic:cNvPr id="0" name="image30.png" descr="Is a photograph of a woman with braided hair that is styled half up and half down in an updo style. She is wearing an orange an black shirt laying on a teal and black checkered patterned floor. "/>
                    <pic:cNvPicPr preferRelativeResize="0"/>
                  </pic:nvPicPr>
                  <pic:blipFill>
                    <a:blip r:embed="rId50"/>
                    <a:srcRect/>
                    <a:stretch>
                      <a:fillRect/>
                    </a:stretch>
                  </pic:blipFill>
                  <pic:spPr>
                    <a:xfrm>
                      <a:off x="0" y="0"/>
                      <a:ext cx="1757363" cy="2641749"/>
                    </a:xfrm>
                    <a:prstGeom prst="rect">
                      <a:avLst/>
                    </a:prstGeom>
                    <a:ln/>
                  </pic:spPr>
                </pic:pic>
              </a:graphicData>
            </a:graphic>
          </wp:inline>
        </w:drawing>
      </w:r>
      <w:r w:rsidR="00A34F04">
        <w:t xml:space="preserve">      </w:t>
      </w:r>
      <w:r w:rsidR="00A34F04">
        <w:rPr>
          <w:noProof/>
        </w:rPr>
        <w:drawing>
          <wp:inline distT="114300" distB="114300" distL="114300" distR="114300" wp14:anchorId="542C24D7" wp14:editId="314E7C13">
            <wp:extent cx="1757363" cy="2640898"/>
            <wp:effectExtent l="0" t="0" r="0" b="0"/>
            <wp:docPr id="65" name="image24.png" descr="A beautiful African-American woman standing in front of a green-grey wall with her hand on her hip. Here hair is braided and styled in an updo."/>
            <wp:cNvGraphicFramePr/>
            <a:graphic xmlns:a="http://schemas.openxmlformats.org/drawingml/2006/main">
              <a:graphicData uri="http://schemas.openxmlformats.org/drawingml/2006/picture">
                <pic:pic xmlns:pic="http://schemas.openxmlformats.org/drawingml/2006/picture">
                  <pic:nvPicPr>
                    <pic:cNvPr id="0" name="image24.png" descr="A beautiful African-American woman standing in front of a green-grey wall with her hand on her hip. Here hair is braided and styled in an updo."/>
                    <pic:cNvPicPr preferRelativeResize="0"/>
                  </pic:nvPicPr>
                  <pic:blipFill>
                    <a:blip r:embed="rId51"/>
                    <a:srcRect/>
                    <a:stretch>
                      <a:fillRect/>
                    </a:stretch>
                  </pic:blipFill>
                  <pic:spPr>
                    <a:xfrm>
                      <a:off x="0" y="0"/>
                      <a:ext cx="1757363" cy="2640898"/>
                    </a:xfrm>
                    <a:prstGeom prst="rect">
                      <a:avLst/>
                    </a:prstGeom>
                    <a:ln/>
                  </pic:spPr>
                </pic:pic>
              </a:graphicData>
            </a:graphic>
          </wp:inline>
        </w:drawing>
      </w:r>
    </w:p>
    <w:p w14:paraId="2C1AC653" w14:textId="77777777" w:rsidR="00C64FF8" w:rsidRDefault="00C64FF8">
      <w:pPr>
        <w:rPr>
          <w:b/>
        </w:rPr>
      </w:pPr>
      <w:r>
        <w:rPr>
          <w:b/>
        </w:rPr>
        <w:br w:type="page"/>
      </w:r>
    </w:p>
    <w:p w14:paraId="25A30144" w14:textId="77777777" w:rsidR="00C64FF8" w:rsidRDefault="00C64FF8" w:rsidP="00C64FF8">
      <w:pPr>
        <w:jc w:val="left"/>
        <w:rPr>
          <w:b/>
        </w:rPr>
      </w:pPr>
      <w:r w:rsidRPr="00C64FF8">
        <w:rPr>
          <w:b/>
        </w:rPr>
        <w:lastRenderedPageBreak/>
        <w:t>Exemples culturels africains de coiffure haute tressée.</w:t>
      </w:r>
    </w:p>
    <w:p w14:paraId="0FB3253A" w14:textId="7974467F" w:rsidR="0060347A" w:rsidRDefault="00A34F04" w:rsidP="00C64FF8">
      <w:pPr>
        <w:jc w:val="center"/>
      </w:pPr>
      <w:r>
        <w:rPr>
          <w:noProof/>
        </w:rPr>
        <w:drawing>
          <wp:inline distT="114300" distB="114300" distL="114300" distR="114300" wp14:anchorId="3629F161" wp14:editId="021DD7F4">
            <wp:extent cx="4514850" cy="3209925"/>
            <wp:effectExtent l="0" t="0" r="0" b="0"/>
            <wp:docPr id="66" name="image23.png" descr="Multiple pictures providing examples of cultural updos. The pictures are placed in a 4 by 6 grid pattern."/>
            <wp:cNvGraphicFramePr/>
            <a:graphic xmlns:a="http://schemas.openxmlformats.org/drawingml/2006/main">
              <a:graphicData uri="http://schemas.openxmlformats.org/drawingml/2006/picture">
                <pic:pic xmlns:pic="http://schemas.openxmlformats.org/drawingml/2006/picture">
                  <pic:nvPicPr>
                    <pic:cNvPr id="0" name="image23.png" descr="Multiple pictures providing examples of cultural updos. The pictures are placed in a 4 by 6 grid pattern."/>
                    <pic:cNvPicPr preferRelativeResize="0"/>
                  </pic:nvPicPr>
                  <pic:blipFill>
                    <a:blip r:embed="rId52"/>
                    <a:srcRect/>
                    <a:stretch>
                      <a:fillRect/>
                    </a:stretch>
                  </pic:blipFill>
                  <pic:spPr>
                    <a:xfrm>
                      <a:off x="0" y="0"/>
                      <a:ext cx="4514850" cy="3209925"/>
                    </a:xfrm>
                    <a:prstGeom prst="rect">
                      <a:avLst/>
                    </a:prstGeom>
                    <a:ln/>
                  </pic:spPr>
                </pic:pic>
              </a:graphicData>
            </a:graphic>
          </wp:inline>
        </w:drawing>
      </w:r>
    </w:p>
    <w:p w14:paraId="66A7DD7D" w14:textId="376E2A92" w:rsidR="0060347A" w:rsidRDefault="00C64FF8">
      <w:pPr>
        <w:jc w:val="left"/>
      </w:pPr>
      <w:r w:rsidRPr="00C64FF8">
        <w:t>Je vais réaliser une coiffure haute tressée pour mon projet mondial. Veuillez voir la vidéo montrant ma coiffure haute ainsi que les photos du processus.</w:t>
      </w:r>
    </w:p>
    <w:p w14:paraId="28F7C1B1" w14:textId="77777777" w:rsidR="00C64FF8" w:rsidRDefault="00C64FF8">
      <w:pPr>
        <w:jc w:val="left"/>
      </w:pPr>
    </w:p>
    <w:p w14:paraId="50E8DFD2" w14:textId="77777777" w:rsidR="0060347A" w:rsidRDefault="00A34F04">
      <w:pPr>
        <w:jc w:val="center"/>
        <w:rPr>
          <w:color w:val="161616"/>
          <w:shd w:val="clear" w:color="auto" w:fill="F4F4F4"/>
        </w:rPr>
      </w:pPr>
      <w:r>
        <w:rPr>
          <w:noProof/>
          <w:color w:val="161616"/>
          <w:shd w:val="clear" w:color="auto" w:fill="F4F4F4"/>
        </w:rPr>
        <w:drawing>
          <wp:inline distT="114300" distB="114300" distL="114300" distR="114300" wp14:anchorId="4DF26A94" wp14:editId="67EF9FC9">
            <wp:extent cx="1757363" cy="2341580"/>
            <wp:effectExtent l="0" t="0" r="0" b="0"/>
            <wp:docPr id="67" name="image28.jpg" descr="The photo is of the hair of a women in it's natural braided state before demonstration of updo."/>
            <wp:cNvGraphicFramePr/>
            <a:graphic xmlns:a="http://schemas.openxmlformats.org/drawingml/2006/main">
              <a:graphicData uri="http://schemas.openxmlformats.org/drawingml/2006/picture">
                <pic:pic xmlns:pic="http://schemas.openxmlformats.org/drawingml/2006/picture">
                  <pic:nvPicPr>
                    <pic:cNvPr id="0" name="image28.jpg" descr="The photo is of the hair of a women in it's natural braided state before demonstration of updo."/>
                    <pic:cNvPicPr preferRelativeResize="0"/>
                  </pic:nvPicPr>
                  <pic:blipFill>
                    <a:blip r:embed="rId53"/>
                    <a:srcRect/>
                    <a:stretch>
                      <a:fillRect/>
                    </a:stretch>
                  </pic:blipFill>
                  <pic:spPr>
                    <a:xfrm>
                      <a:off x="0" y="0"/>
                      <a:ext cx="1757363" cy="2341580"/>
                    </a:xfrm>
                    <a:prstGeom prst="rect">
                      <a:avLst/>
                    </a:prstGeom>
                    <a:ln/>
                  </pic:spPr>
                </pic:pic>
              </a:graphicData>
            </a:graphic>
          </wp:inline>
        </w:drawing>
      </w:r>
      <w:r>
        <w:rPr>
          <w:noProof/>
          <w:color w:val="161616"/>
          <w:shd w:val="clear" w:color="auto" w:fill="F4F4F4"/>
        </w:rPr>
        <w:drawing>
          <wp:inline distT="114300" distB="114300" distL="114300" distR="114300" wp14:anchorId="6ED1C1B3" wp14:editId="0000EE83">
            <wp:extent cx="1745065" cy="2338388"/>
            <wp:effectExtent l="0" t="0" r="0" b="0"/>
            <wp:docPr id="68" name="image21.jpg" descr="Hair in it's natural state before demonstration of updo."/>
            <wp:cNvGraphicFramePr/>
            <a:graphic xmlns:a="http://schemas.openxmlformats.org/drawingml/2006/main">
              <a:graphicData uri="http://schemas.openxmlformats.org/drawingml/2006/picture">
                <pic:pic xmlns:pic="http://schemas.openxmlformats.org/drawingml/2006/picture">
                  <pic:nvPicPr>
                    <pic:cNvPr id="0" name="image21.jpg" descr="Hair in it's natural state before demonstration of updo."/>
                    <pic:cNvPicPr preferRelativeResize="0"/>
                  </pic:nvPicPr>
                  <pic:blipFill>
                    <a:blip r:embed="rId54"/>
                    <a:srcRect/>
                    <a:stretch>
                      <a:fillRect/>
                    </a:stretch>
                  </pic:blipFill>
                  <pic:spPr>
                    <a:xfrm>
                      <a:off x="0" y="0"/>
                      <a:ext cx="1745065" cy="2338388"/>
                    </a:xfrm>
                    <a:prstGeom prst="rect">
                      <a:avLst/>
                    </a:prstGeom>
                    <a:ln/>
                  </pic:spPr>
                </pic:pic>
              </a:graphicData>
            </a:graphic>
          </wp:inline>
        </w:drawing>
      </w:r>
    </w:p>
    <w:p w14:paraId="10DF6C36" w14:textId="77777777" w:rsidR="0060347A" w:rsidRDefault="0060347A">
      <w:pPr>
        <w:jc w:val="left"/>
        <w:rPr>
          <w:color w:val="161616"/>
          <w:shd w:val="clear" w:color="auto" w:fill="F4F4F4"/>
        </w:rPr>
      </w:pPr>
    </w:p>
    <w:p w14:paraId="6646FCD3" w14:textId="77777777" w:rsidR="0060347A" w:rsidRDefault="00A34F04">
      <w:pPr>
        <w:jc w:val="left"/>
        <w:rPr>
          <w:color w:val="161616"/>
          <w:shd w:val="clear" w:color="auto" w:fill="F4F4F4"/>
        </w:rPr>
      </w:pPr>
      <w:r>
        <w:rPr>
          <w:noProof/>
          <w:color w:val="161616"/>
          <w:shd w:val="clear" w:color="auto" w:fill="F4F4F4"/>
        </w:rPr>
        <w:lastRenderedPageBreak/>
        <w:drawing>
          <wp:inline distT="114300" distB="114300" distL="114300" distR="114300" wp14:anchorId="3ECABC15" wp14:editId="029E36B8">
            <wp:extent cx="1509713" cy="2009250"/>
            <wp:effectExtent l="0" t="0" r="0" b="0"/>
            <wp:docPr id="69" name="image29.jpg" descr="Hair in it's natural state before demonstration of updo."/>
            <wp:cNvGraphicFramePr/>
            <a:graphic xmlns:a="http://schemas.openxmlformats.org/drawingml/2006/main">
              <a:graphicData uri="http://schemas.openxmlformats.org/drawingml/2006/picture">
                <pic:pic xmlns:pic="http://schemas.openxmlformats.org/drawingml/2006/picture">
                  <pic:nvPicPr>
                    <pic:cNvPr id="0" name="image29.jpg" descr="Hair in it's natural state before demonstration of updo."/>
                    <pic:cNvPicPr preferRelativeResize="0"/>
                  </pic:nvPicPr>
                  <pic:blipFill>
                    <a:blip r:embed="rId55"/>
                    <a:srcRect/>
                    <a:stretch>
                      <a:fillRect/>
                    </a:stretch>
                  </pic:blipFill>
                  <pic:spPr>
                    <a:xfrm>
                      <a:off x="0" y="0"/>
                      <a:ext cx="1509713" cy="2009250"/>
                    </a:xfrm>
                    <a:prstGeom prst="rect">
                      <a:avLst/>
                    </a:prstGeom>
                    <a:ln/>
                  </pic:spPr>
                </pic:pic>
              </a:graphicData>
            </a:graphic>
          </wp:inline>
        </w:drawing>
      </w:r>
      <w:r>
        <w:rPr>
          <w:noProof/>
          <w:color w:val="161616"/>
          <w:shd w:val="clear" w:color="auto" w:fill="F4F4F4"/>
        </w:rPr>
        <w:drawing>
          <wp:inline distT="114300" distB="114300" distL="114300" distR="114300" wp14:anchorId="0AA5DDE1" wp14:editId="183DBA97">
            <wp:extent cx="1262063" cy="1997438"/>
            <wp:effectExtent l="0" t="0" r="0" b="0"/>
            <wp:docPr id="70" name="image26.jpg" descr="Hair is being braid at the side of the head for global updo style."/>
            <wp:cNvGraphicFramePr/>
            <a:graphic xmlns:a="http://schemas.openxmlformats.org/drawingml/2006/main">
              <a:graphicData uri="http://schemas.openxmlformats.org/drawingml/2006/picture">
                <pic:pic xmlns:pic="http://schemas.openxmlformats.org/drawingml/2006/picture">
                  <pic:nvPicPr>
                    <pic:cNvPr id="0" name="image26.jpg" descr="Hair is being braid at the side of the head for global updo style."/>
                    <pic:cNvPicPr preferRelativeResize="0"/>
                  </pic:nvPicPr>
                  <pic:blipFill>
                    <a:blip r:embed="rId56"/>
                    <a:srcRect/>
                    <a:stretch>
                      <a:fillRect/>
                    </a:stretch>
                  </pic:blipFill>
                  <pic:spPr>
                    <a:xfrm>
                      <a:off x="0" y="0"/>
                      <a:ext cx="1262063" cy="1997438"/>
                    </a:xfrm>
                    <a:prstGeom prst="rect">
                      <a:avLst/>
                    </a:prstGeom>
                    <a:ln/>
                  </pic:spPr>
                </pic:pic>
              </a:graphicData>
            </a:graphic>
          </wp:inline>
        </w:drawing>
      </w:r>
      <w:r>
        <w:rPr>
          <w:noProof/>
          <w:color w:val="161616"/>
          <w:shd w:val="clear" w:color="auto" w:fill="F4F4F4"/>
        </w:rPr>
        <w:drawing>
          <wp:inline distT="114300" distB="114300" distL="114300" distR="114300" wp14:anchorId="132BDFA8" wp14:editId="152FEC17">
            <wp:extent cx="1566100" cy="2022053"/>
            <wp:effectExtent l="0" t="0" r="0" b="0"/>
            <wp:docPr id="43" name="image9.jpg" descr="Frontal area is being braided for global updo."/>
            <wp:cNvGraphicFramePr/>
            <a:graphic xmlns:a="http://schemas.openxmlformats.org/drawingml/2006/main">
              <a:graphicData uri="http://schemas.openxmlformats.org/drawingml/2006/picture">
                <pic:pic xmlns:pic="http://schemas.openxmlformats.org/drawingml/2006/picture">
                  <pic:nvPicPr>
                    <pic:cNvPr id="0" name="image9.jpg" descr="Frontal area is being braided for global updo."/>
                    <pic:cNvPicPr preferRelativeResize="0"/>
                  </pic:nvPicPr>
                  <pic:blipFill>
                    <a:blip r:embed="rId57"/>
                    <a:srcRect b="17352"/>
                    <a:stretch>
                      <a:fillRect/>
                    </a:stretch>
                  </pic:blipFill>
                  <pic:spPr>
                    <a:xfrm>
                      <a:off x="0" y="0"/>
                      <a:ext cx="1566100" cy="2022053"/>
                    </a:xfrm>
                    <a:prstGeom prst="rect">
                      <a:avLst/>
                    </a:prstGeom>
                    <a:ln/>
                  </pic:spPr>
                </pic:pic>
              </a:graphicData>
            </a:graphic>
          </wp:inline>
        </w:drawing>
      </w:r>
      <w:r>
        <w:rPr>
          <w:noProof/>
          <w:color w:val="161616"/>
          <w:shd w:val="clear" w:color="auto" w:fill="F4F4F4"/>
        </w:rPr>
        <w:drawing>
          <wp:inline distT="114300" distB="114300" distL="114300" distR="114300" wp14:anchorId="6A80E517" wp14:editId="6DE1846C">
            <wp:extent cx="1443024" cy="2003003"/>
            <wp:effectExtent l="0" t="0" r="0" b="0"/>
            <wp:docPr id="44" name="image5.jpg" descr="Hair is finished braided and style is being completed."/>
            <wp:cNvGraphicFramePr/>
            <a:graphic xmlns:a="http://schemas.openxmlformats.org/drawingml/2006/main">
              <a:graphicData uri="http://schemas.openxmlformats.org/drawingml/2006/picture">
                <pic:pic xmlns:pic="http://schemas.openxmlformats.org/drawingml/2006/picture">
                  <pic:nvPicPr>
                    <pic:cNvPr id="0" name="image5.jpg" descr="Hair is finished braided and style is being completed."/>
                    <pic:cNvPicPr preferRelativeResize="0"/>
                  </pic:nvPicPr>
                  <pic:blipFill>
                    <a:blip r:embed="rId58"/>
                    <a:srcRect b="11328"/>
                    <a:stretch>
                      <a:fillRect/>
                    </a:stretch>
                  </pic:blipFill>
                  <pic:spPr>
                    <a:xfrm>
                      <a:off x="0" y="0"/>
                      <a:ext cx="1443024" cy="2003003"/>
                    </a:xfrm>
                    <a:prstGeom prst="rect">
                      <a:avLst/>
                    </a:prstGeom>
                    <a:ln/>
                  </pic:spPr>
                </pic:pic>
              </a:graphicData>
            </a:graphic>
          </wp:inline>
        </w:drawing>
      </w:r>
    </w:p>
    <w:p w14:paraId="4C5E271C" w14:textId="77777777" w:rsidR="0060347A" w:rsidRDefault="0060347A">
      <w:pPr>
        <w:jc w:val="left"/>
        <w:rPr>
          <w:color w:val="161616"/>
          <w:shd w:val="clear" w:color="auto" w:fill="F4F4F4"/>
        </w:rPr>
      </w:pPr>
    </w:p>
    <w:p w14:paraId="530F2BB2" w14:textId="77777777" w:rsidR="0060347A" w:rsidRDefault="00A34F04">
      <w:pPr>
        <w:jc w:val="left"/>
        <w:rPr>
          <w:color w:val="161616"/>
          <w:shd w:val="clear" w:color="auto" w:fill="F4F4F4"/>
        </w:rPr>
      </w:pPr>
      <w:r>
        <w:rPr>
          <w:noProof/>
          <w:color w:val="161616"/>
          <w:shd w:val="clear" w:color="auto" w:fill="F4F4F4"/>
        </w:rPr>
        <w:drawing>
          <wp:inline distT="114300" distB="114300" distL="114300" distR="114300" wp14:anchorId="7FA21C51" wp14:editId="09253DA6">
            <wp:extent cx="1496403" cy="1989981"/>
            <wp:effectExtent l="0" t="0" r="0" b="0"/>
            <wp:docPr id="45" name="image13.jpg" descr="Back view of finished &quot;Global Updo&quot;."/>
            <wp:cNvGraphicFramePr/>
            <a:graphic xmlns:a="http://schemas.openxmlformats.org/drawingml/2006/main">
              <a:graphicData uri="http://schemas.openxmlformats.org/drawingml/2006/picture">
                <pic:pic xmlns:pic="http://schemas.openxmlformats.org/drawingml/2006/picture">
                  <pic:nvPicPr>
                    <pic:cNvPr id="0" name="image13.jpg" descr="Back view of finished &quot;Global Updo&quot;."/>
                    <pic:cNvPicPr preferRelativeResize="0"/>
                  </pic:nvPicPr>
                  <pic:blipFill>
                    <a:blip r:embed="rId59"/>
                    <a:srcRect/>
                    <a:stretch>
                      <a:fillRect/>
                    </a:stretch>
                  </pic:blipFill>
                  <pic:spPr>
                    <a:xfrm>
                      <a:off x="0" y="0"/>
                      <a:ext cx="1496403" cy="1989981"/>
                    </a:xfrm>
                    <a:prstGeom prst="rect">
                      <a:avLst/>
                    </a:prstGeom>
                    <a:ln/>
                  </pic:spPr>
                </pic:pic>
              </a:graphicData>
            </a:graphic>
          </wp:inline>
        </w:drawing>
      </w:r>
      <w:r>
        <w:rPr>
          <w:noProof/>
          <w:color w:val="161616"/>
          <w:shd w:val="clear" w:color="auto" w:fill="F4F4F4"/>
        </w:rPr>
        <w:drawing>
          <wp:inline distT="114300" distB="114300" distL="114300" distR="114300" wp14:anchorId="74BAC445" wp14:editId="3C088965">
            <wp:extent cx="1480341" cy="1981944"/>
            <wp:effectExtent l="0" t="0" r="0" b="0"/>
            <wp:docPr id="46" name="image19.jpg" descr="Side view of finished &quot;Global Updo&quot;."/>
            <wp:cNvGraphicFramePr/>
            <a:graphic xmlns:a="http://schemas.openxmlformats.org/drawingml/2006/main">
              <a:graphicData uri="http://schemas.openxmlformats.org/drawingml/2006/picture">
                <pic:pic xmlns:pic="http://schemas.openxmlformats.org/drawingml/2006/picture">
                  <pic:nvPicPr>
                    <pic:cNvPr id="0" name="image19.jpg" descr="Side view of finished &quot;Global Updo&quot;."/>
                    <pic:cNvPicPr preferRelativeResize="0"/>
                  </pic:nvPicPr>
                  <pic:blipFill>
                    <a:blip r:embed="rId60"/>
                    <a:srcRect/>
                    <a:stretch>
                      <a:fillRect/>
                    </a:stretch>
                  </pic:blipFill>
                  <pic:spPr>
                    <a:xfrm>
                      <a:off x="0" y="0"/>
                      <a:ext cx="1480341" cy="1981944"/>
                    </a:xfrm>
                    <a:prstGeom prst="rect">
                      <a:avLst/>
                    </a:prstGeom>
                    <a:ln/>
                  </pic:spPr>
                </pic:pic>
              </a:graphicData>
            </a:graphic>
          </wp:inline>
        </w:drawing>
      </w:r>
      <w:r>
        <w:rPr>
          <w:noProof/>
          <w:color w:val="161616"/>
          <w:shd w:val="clear" w:color="auto" w:fill="F4F4F4"/>
        </w:rPr>
        <w:drawing>
          <wp:inline distT="114300" distB="114300" distL="114300" distR="114300" wp14:anchorId="2E8BCB1F" wp14:editId="43FC3F86">
            <wp:extent cx="1490663" cy="1984444"/>
            <wp:effectExtent l="0" t="0" r="0" b="0"/>
            <wp:docPr id="47" name="image7.jpg" descr="Front view of finished &quot;Global Updo&quot;."/>
            <wp:cNvGraphicFramePr/>
            <a:graphic xmlns:a="http://schemas.openxmlformats.org/drawingml/2006/main">
              <a:graphicData uri="http://schemas.openxmlformats.org/drawingml/2006/picture">
                <pic:pic xmlns:pic="http://schemas.openxmlformats.org/drawingml/2006/picture">
                  <pic:nvPicPr>
                    <pic:cNvPr id="0" name="image7.jpg" descr="Front view of finished &quot;Global Updo&quot;."/>
                    <pic:cNvPicPr preferRelativeResize="0"/>
                  </pic:nvPicPr>
                  <pic:blipFill>
                    <a:blip r:embed="rId61"/>
                    <a:srcRect/>
                    <a:stretch>
                      <a:fillRect/>
                    </a:stretch>
                  </pic:blipFill>
                  <pic:spPr>
                    <a:xfrm>
                      <a:off x="0" y="0"/>
                      <a:ext cx="1490663" cy="1984444"/>
                    </a:xfrm>
                    <a:prstGeom prst="rect">
                      <a:avLst/>
                    </a:prstGeom>
                    <a:ln/>
                  </pic:spPr>
                </pic:pic>
              </a:graphicData>
            </a:graphic>
          </wp:inline>
        </w:drawing>
      </w:r>
      <w:r>
        <w:rPr>
          <w:noProof/>
          <w:color w:val="161616"/>
          <w:shd w:val="clear" w:color="auto" w:fill="F4F4F4"/>
        </w:rPr>
        <w:drawing>
          <wp:inline distT="114300" distB="114300" distL="114300" distR="114300" wp14:anchorId="3F1DDAA9" wp14:editId="775A5D35">
            <wp:extent cx="1465359" cy="1943844"/>
            <wp:effectExtent l="0" t="0" r="0" b="0"/>
            <wp:docPr id="48" name="image14.jpg" descr="Side view of finished &quot;Global Updo&quot;."/>
            <wp:cNvGraphicFramePr/>
            <a:graphic xmlns:a="http://schemas.openxmlformats.org/drawingml/2006/main">
              <a:graphicData uri="http://schemas.openxmlformats.org/drawingml/2006/picture">
                <pic:pic xmlns:pic="http://schemas.openxmlformats.org/drawingml/2006/picture">
                  <pic:nvPicPr>
                    <pic:cNvPr id="0" name="image14.jpg" descr="Side view of finished &quot;Global Updo&quot;."/>
                    <pic:cNvPicPr preferRelativeResize="0"/>
                  </pic:nvPicPr>
                  <pic:blipFill>
                    <a:blip r:embed="rId62"/>
                    <a:srcRect/>
                    <a:stretch>
                      <a:fillRect/>
                    </a:stretch>
                  </pic:blipFill>
                  <pic:spPr>
                    <a:xfrm>
                      <a:off x="0" y="0"/>
                      <a:ext cx="1465359" cy="1943844"/>
                    </a:xfrm>
                    <a:prstGeom prst="rect">
                      <a:avLst/>
                    </a:prstGeom>
                    <a:ln/>
                  </pic:spPr>
                </pic:pic>
              </a:graphicData>
            </a:graphic>
          </wp:inline>
        </w:drawing>
      </w:r>
    </w:p>
    <w:p w14:paraId="57187FBD" w14:textId="1863FEAE" w:rsidR="0060347A" w:rsidRDefault="00A34F04">
      <w:pPr>
        <w:jc w:val="left"/>
        <w:rPr>
          <w:b/>
          <w:color w:val="161616"/>
        </w:rPr>
      </w:pPr>
      <w:r>
        <w:rPr>
          <w:b/>
          <w:color w:val="161616"/>
        </w:rPr>
        <w:t xml:space="preserve">Photos </w:t>
      </w:r>
      <w:r w:rsidR="00C64FF8">
        <w:rPr>
          <w:b/>
          <w:color w:val="161616"/>
        </w:rPr>
        <w:t>de la coiffure haute culturelle</w:t>
      </w:r>
      <w:r w:rsidR="00AB05F8">
        <w:rPr>
          <w:b/>
          <w:color w:val="161616"/>
        </w:rPr>
        <w:t>.</w:t>
      </w:r>
    </w:p>
    <w:p w14:paraId="6D62D69B" w14:textId="4D4F0681" w:rsidR="00C64FF8" w:rsidRDefault="00C64FF8">
      <w:pPr>
        <w:jc w:val="left"/>
        <w:rPr>
          <w:b/>
          <w:color w:val="161616"/>
        </w:rPr>
      </w:pPr>
      <w:r w:rsidRPr="00C64FF8">
        <w:rPr>
          <w:b/>
          <w:color w:val="161616"/>
        </w:rPr>
        <w:t xml:space="preserve">Cliquez sur le lien de la photo ci-dessous pour voir la vidéo de </w:t>
      </w:r>
      <w:r>
        <w:rPr>
          <w:b/>
          <w:color w:val="161616"/>
        </w:rPr>
        <w:t>ma coiffure haute</w:t>
      </w:r>
      <w:r w:rsidRPr="00C64FF8">
        <w:rPr>
          <w:b/>
          <w:color w:val="161616"/>
        </w:rPr>
        <w:t xml:space="preserve"> choisi</w:t>
      </w:r>
      <w:r>
        <w:rPr>
          <w:b/>
          <w:color w:val="161616"/>
        </w:rPr>
        <w:t>e</w:t>
      </w:r>
      <w:r w:rsidRPr="00C64FF8">
        <w:rPr>
          <w:b/>
          <w:color w:val="161616"/>
        </w:rPr>
        <w:t>.</w:t>
      </w:r>
    </w:p>
    <w:p w14:paraId="4FE3646E" w14:textId="77777777" w:rsidR="0060347A" w:rsidRDefault="008C3A3C">
      <w:pPr>
        <w:jc w:val="center"/>
        <w:rPr>
          <w:b/>
          <w:color w:val="161616"/>
          <w:shd w:val="clear" w:color="auto" w:fill="F4F4F4"/>
        </w:rPr>
      </w:pPr>
      <w:hyperlink r:id="rId63">
        <w:r w:rsidR="00A34F04">
          <w:rPr>
            <w:b/>
            <w:noProof/>
            <w:color w:val="1155CC"/>
            <w:u w:val="single"/>
            <w:shd w:val="clear" w:color="auto" w:fill="F4F4F4"/>
          </w:rPr>
          <w:drawing>
            <wp:inline distT="114300" distB="114300" distL="114300" distR="114300" wp14:anchorId="60B6B5F5" wp14:editId="5C6F7402">
              <wp:extent cx="1700213" cy="2261890"/>
              <wp:effectExtent l="0" t="0" r="0" b="5080"/>
              <wp:docPr id="49" name="image12.jpg" descr="This picture is of the completed updo. By clicking on the picture you can watch a video exemplar shows a different way students can demonstrate their learning. This video demonstrate the application process and end result of the, &quot;Global updo.&quot;" title="Global Updo video">
                <a:hlinkClick xmlns:a="http://schemas.openxmlformats.org/drawingml/2006/main" r:id="rId64"/>
              </wp:docPr>
              <wp:cNvGraphicFramePr/>
              <a:graphic xmlns:a="http://schemas.openxmlformats.org/drawingml/2006/main">
                <a:graphicData uri="http://schemas.openxmlformats.org/drawingml/2006/picture">
                  <pic:pic xmlns:pic="http://schemas.openxmlformats.org/drawingml/2006/picture">
                    <pic:nvPicPr>
                      <pic:cNvPr id="0" name="image12.jpg" descr="This video exemplar shows a different way students can demonstrate their learning. This video demonstrate the application process and end result of the, &quot;Global updo.&quot;"/>
                      <pic:cNvPicPr preferRelativeResize="0"/>
                    </pic:nvPicPr>
                    <pic:blipFill>
                      <a:blip r:embed="rId65"/>
                      <a:srcRect/>
                      <a:stretch>
                        <a:fillRect/>
                      </a:stretch>
                    </pic:blipFill>
                    <pic:spPr>
                      <a:xfrm>
                        <a:off x="0" y="0"/>
                        <a:ext cx="1700213" cy="2261890"/>
                      </a:xfrm>
                      <a:prstGeom prst="rect">
                        <a:avLst/>
                      </a:prstGeom>
                      <a:ln/>
                    </pic:spPr>
                  </pic:pic>
                </a:graphicData>
              </a:graphic>
            </wp:inline>
          </w:drawing>
        </w:r>
      </w:hyperlink>
      <w:r w:rsidR="00A34F04">
        <w:rPr>
          <w:b/>
          <w:color w:val="161616"/>
          <w:shd w:val="clear" w:color="auto" w:fill="F4F4F4"/>
        </w:rPr>
        <w:t xml:space="preserve">  </w:t>
      </w:r>
    </w:p>
    <w:p w14:paraId="422EAB2A" w14:textId="77777777" w:rsidR="00C64FF8" w:rsidRDefault="00C64FF8">
      <w:pPr>
        <w:rPr>
          <w:b/>
          <w:color w:val="161616"/>
        </w:rPr>
      </w:pPr>
      <w:r>
        <w:rPr>
          <w:b/>
          <w:color w:val="161616"/>
        </w:rPr>
        <w:br w:type="page"/>
      </w:r>
    </w:p>
    <w:p w14:paraId="0B086A87" w14:textId="33EF449A" w:rsidR="00601499" w:rsidRPr="00601499" w:rsidRDefault="00601499" w:rsidP="00601499">
      <w:pPr>
        <w:rPr>
          <w:b/>
          <w:color w:val="161616"/>
        </w:rPr>
      </w:pPr>
      <w:r w:rsidRPr="00601499">
        <w:rPr>
          <w:b/>
          <w:color w:val="161616"/>
        </w:rPr>
        <w:lastRenderedPageBreak/>
        <w:t>Comment réaliser ce style de coiffure haute?</w:t>
      </w:r>
    </w:p>
    <w:p w14:paraId="126A9E44" w14:textId="74B5AAD8" w:rsidR="0060347A" w:rsidRPr="00601499" w:rsidRDefault="00601499" w:rsidP="00601499">
      <w:pPr>
        <w:rPr>
          <w:bCs/>
        </w:rPr>
      </w:pPr>
      <w:r w:rsidRPr="00601499">
        <w:rPr>
          <w:bCs/>
          <w:color w:val="161616"/>
        </w:rPr>
        <w:t>Pour cette coiffure haute, les cheveux sont séparés, puis tressés et des élastiques sont utilisés pour maintenir les cheveux en place. Les cheveux sont ornés de quelques ornements en argent et en or. En outre, la moitié des cheveux est laissée libre pour cette coiffure haute.</w:t>
      </w:r>
    </w:p>
    <w:p w14:paraId="1F4659D7" w14:textId="444AE7F3" w:rsidR="0060347A" w:rsidRPr="00FD1EAA" w:rsidRDefault="00601499" w:rsidP="00FD1EAA">
      <w:pPr>
        <w:pStyle w:val="Heading2"/>
      </w:pPr>
      <w:bookmarkStart w:id="69" w:name="_Toc86252891"/>
      <w:r>
        <w:t>Coiffure haute tressée</w:t>
      </w:r>
      <w:r w:rsidR="00226BD2">
        <w:t>:</w:t>
      </w:r>
      <w:r>
        <w:t xml:space="preserve"> Modèle 2</w:t>
      </w:r>
      <w:bookmarkEnd w:id="69"/>
    </w:p>
    <w:p w14:paraId="1ACC18DC" w14:textId="77777777" w:rsidR="00601499" w:rsidRDefault="00601499">
      <w:pPr>
        <w:jc w:val="left"/>
        <w:rPr>
          <w:color w:val="161616"/>
        </w:rPr>
      </w:pPr>
    </w:p>
    <w:p w14:paraId="68F15D5A" w14:textId="0D33E6C6" w:rsidR="0060347A" w:rsidRDefault="00601499">
      <w:pPr>
        <w:jc w:val="left"/>
        <w:rPr>
          <w:color w:val="161616"/>
        </w:rPr>
      </w:pPr>
      <w:r w:rsidRPr="00601499">
        <w:rPr>
          <w:color w:val="161616"/>
        </w:rPr>
        <w:t>Veuillez cliquer sur le lien photo ci-dessous pour voir le modèle 2</w:t>
      </w:r>
      <w:r w:rsidR="00A34F04">
        <w:rPr>
          <w:color w:val="161616"/>
        </w:rPr>
        <w:t>.</w:t>
      </w:r>
    </w:p>
    <w:p w14:paraId="0E973425" w14:textId="77777777" w:rsidR="0060347A" w:rsidRDefault="0060347A">
      <w:pPr>
        <w:jc w:val="left"/>
        <w:rPr>
          <w:color w:val="161616"/>
          <w:shd w:val="clear" w:color="auto" w:fill="F4F4F4"/>
        </w:rPr>
      </w:pPr>
    </w:p>
    <w:p w14:paraId="59B818E0" w14:textId="77777777" w:rsidR="0060347A" w:rsidRDefault="008C3A3C" w:rsidP="0072209D">
      <w:pPr>
        <w:jc w:val="center"/>
        <w:rPr>
          <w:color w:val="161616"/>
          <w:shd w:val="clear" w:color="auto" w:fill="F4F4F4"/>
        </w:rPr>
      </w:pPr>
      <w:hyperlink r:id="rId66">
        <w:r w:rsidR="00A34F04">
          <w:rPr>
            <w:noProof/>
            <w:color w:val="1155CC"/>
            <w:u w:val="single"/>
            <w:shd w:val="clear" w:color="auto" w:fill="F4F4F4"/>
          </w:rPr>
          <w:drawing>
            <wp:inline distT="114300" distB="114300" distL="114300" distR="114300" wp14:anchorId="3AC2622B" wp14:editId="4E3CE59C">
              <wp:extent cx="1490663" cy="1984444"/>
              <wp:effectExtent l="0" t="0" r="0" b="0"/>
              <wp:docPr id="50" name="image7.jpg" descr="THis picture is of the completed updo. By clicking on the picture you will be taken to a PowerPoint exemplar showing a different way students can demonstrate their learning. " title="Presentation of Updo">
                <a:hlinkClick xmlns:a="http://schemas.openxmlformats.org/drawingml/2006/main" r:id="rId66"/>
              </wp:docPr>
              <wp:cNvGraphicFramePr/>
              <a:graphic xmlns:a="http://schemas.openxmlformats.org/drawingml/2006/main">
                <a:graphicData uri="http://schemas.openxmlformats.org/drawingml/2006/picture">
                  <pic:pic xmlns:pic="http://schemas.openxmlformats.org/drawingml/2006/picture">
                    <pic:nvPicPr>
                      <pic:cNvPr id="0" name="image7.jpg" descr="This PowerPoint exemplar shows a different way students can demonstrate their learning. "/>
                      <pic:cNvPicPr preferRelativeResize="0"/>
                    </pic:nvPicPr>
                    <pic:blipFill>
                      <a:blip r:embed="rId61"/>
                      <a:srcRect/>
                      <a:stretch>
                        <a:fillRect/>
                      </a:stretch>
                    </pic:blipFill>
                    <pic:spPr>
                      <a:xfrm>
                        <a:off x="0" y="0"/>
                        <a:ext cx="1490663" cy="1984444"/>
                      </a:xfrm>
                      <a:prstGeom prst="rect">
                        <a:avLst/>
                      </a:prstGeom>
                      <a:ln/>
                    </pic:spPr>
                  </pic:pic>
                </a:graphicData>
              </a:graphic>
            </wp:inline>
          </w:drawing>
        </w:r>
      </w:hyperlink>
    </w:p>
    <w:p w14:paraId="069F3460" w14:textId="77777777" w:rsidR="004B1489" w:rsidRDefault="004B1489">
      <w:pPr>
        <w:rPr>
          <w:rFonts w:asciiTheme="minorHAnsi" w:eastAsia="Arial Unicode MS" w:hAnsiTheme="minorHAnsi" w:cstheme="majorHAnsi"/>
          <w:color w:val="1932FF"/>
          <w:sz w:val="40"/>
          <w:szCs w:val="40"/>
        </w:rPr>
      </w:pPr>
      <w:bookmarkStart w:id="70" w:name="_Appendix_B_-"/>
      <w:bookmarkEnd w:id="70"/>
      <w:r>
        <w:br w:type="page"/>
      </w:r>
    </w:p>
    <w:p w14:paraId="03CC8706" w14:textId="377016F0" w:rsidR="0060347A" w:rsidRPr="002D3575" w:rsidRDefault="00A34F04" w:rsidP="009D2B63">
      <w:pPr>
        <w:pStyle w:val="Heading1"/>
      </w:pPr>
      <w:bookmarkStart w:id="71" w:name="_Toc86252892"/>
      <w:r>
        <w:lastRenderedPageBreak/>
        <w:t>A</w:t>
      </w:r>
      <w:r w:rsidR="00601499">
        <w:t>nnexe</w:t>
      </w:r>
      <w:r>
        <w:t xml:space="preserve"> B </w:t>
      </w:r>
      <w:r w:rsidR="008F20EE">
        <w:t>–</w:t>
      </w:r>
      <w:r>
        <w:t xml:space="preserve"> </w:t>
      </w:r>
      <w:r w:rsidR="008F20EE">
        <w:t>Liste et fiche de contrôle des connaissances préalables</w:t>
      </w:r>
      <w:bookmarkEnd w:id="71"/>
    </w:p>
    <w:tbl>
      <w:tblPr>
        <w:tblW w:w="964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Caption w:val="Knowledge checklist and slip"/>
        <w:tblDescription w:val="This table is a Knowledge checklist and slip for studnets to fill in and complete. It assess prior knnowledge, strengths and areas of improvement."/>
      </w:tblPr>
      <w:tblGrid>
        <w:gridCol w:w="3216"/>
        <w:gridCol w:w="3216"/>
        <w:gridCol w:w="3216"/>
      </w:tblGrid>
      <w:tr w:rsidR="0060347A" w14:paraId="571D0BFC" w14:textId="77777777" w:rsidTr="008F20EE">
        <w:trPr>
          <w:tblHeader/>
        </w:trPr>
        <w:tc>
          <w:tcPr>
            <w:tcW w:w="3216" w:type="dxa"/>
            <w:shd w:val="clear" w:color="auto" w:fill="A6A6A6" w:themeFill="background1" w:themeFillShade="A6"/>
            <w:tcMar>
              <w:top w:w="100" w:type="dxa"/>
              <w:left w:w="100" w:type="dxa"/>
              <w:bottom w:w="100" w:type="dxa"/>
              <w:right w:w="100" w:type="dxa"/>
            </w:tcMar>
          </w:tcPr>
          <w:p w14:paraId="5864A21B" w14:textId="2A82AC44" w:rsidR="0060347A" w:rsidRDefault="00A34F04">
            <w:pPr>
              <w:widowControl w:val="0"/>
              <w:jc w:val="left"/>
              <w:rPr>
                <w:b/>
              </w:rPr>
            </w:pPr>
            <w:r>
              <w:rPr>
                <w:b/>
              </w:rPr>
              <w:t>T</w:t>
            </w:r>
            <w:r w:rsidR="008F20EE">
              <w:rPr>
                <w:b/>
              </w:rPr>
              <w:t>âche</w:t>
            </w:r>
          </w:p>
        </w:tc>
        <w:tc>
          <w:tcPr>
            <w:tcW w:w="3216" w:type="dxa"/>
            <w:shd w:val="clear" w:color="auto" w:fill="A6A6A6" w:themeFill="background1" w:themeFillShade="A6"/>
            <w:tcMar>
              <w:top w:w="100" w:type="dxa"/>
              <w:left w:w="100" w:type="dxa"/>
              <w:bottom w:w="100" w:type="dxa"/>
              <w:right w:w="100" w:type="dxa"/>
            </w:tcMar>
          </w:tcPr>
          <w:p w14:paraId="27ABD71A" w14:textId="00931285" w:rsidR="0060347A" w:rsidRDefault="008F20EE">
            <w:pPr>
              <w:widowControl w:val="0"/>
              <w:jc w:val="left"/>
              <w:rPr>
                <w:b/>
              </w:rPr>
            </w:pPr>
            <w:r>
              <w:rPr>
                <w:b/>
              </w:rPr>
              <w:t>Forces</w:t>
            </w:r>
          </w:p>
        </w:tc>
        <w:tc>
          <w:tcPr>
            <w:tcW w:w="3216" w:type="dxa"/>
            <w:shd w:val="clear" w:color="auto" w:fill="A6A6A6" w:themeFill="background1" w:themeFillShade="A6"/>
            <w:tcMar>
              <w:top w:w="100" w:type="dxa"/>
              <w:left w:w="100" w:type="dxa"/>
              <w:bottom w:w="100" w:type="dxa"/>
              <w:right w:w="100" w:type="dxa"/>
            </w:tcMar>
          </w:tcPr>
          <w:p w14:paraId="0667CC80" w14:textId="1F0FEECF" w:rsidR="0060347A" w:rsidRDefault="008F20EE">
            <w:pPr>
              <w:widowControl w:val="0"/>
              <w:jc w:val="left"/>
              <w:rPr>
                <w:b/>
              </w:rPr>
            </w:pPr>
            <w:r>
              <w:rPr>
                <w:b/>
              </w:rPr>
              <w:t>Domaine d’amélioration</w:t>
            </w:r>
          </w:p>
        </w:tc>
      </w:tr>
      <w:tr w:rsidR="0060347A" w14:paraId="6CEC8FCD" w14:textId="77777777">
        <w:tc>
          <w:tcPr>
            <w:tcW w:w="3216" w:type="dxa"/>
            <w:shd w:val="clear" w:color="auto" w:fill="auto"/>
            <w:tcMar>
              <w:top w:w="100" w:type="dxa"/>
              <w:left w:w="100" w:type="dxa"/>
              <w:bottom w:w="100" w:type="dxa"/>
              <w:right w:w="100" w:type="dxa"/>
            </w:tcMar>
          </w:tcPr>
          <w:p w14:paraId="1061B950" w14:textId="7F11CA36" w:rsidR="0060347A" w:rsidRDefault="008F20EE" w:rsidP="003B52B4">
            <w:pPr>
              <w:widowControl w:val="0"/>
              <w:spacing w:after="60"/>
              <w:jc w:val="left"/>
            </w:pPr>
            <w:r w:rsidRPr="008F20EE">
              <w:t>Identifier les produits de nettoyage appropriés et les utiliser correctement</w:t>
            </w:r>
            <w:r>
              <w:t>.</w:t>
            </w:r>
          </w:p>
        </w:tc>
        <w:tc>
          <w:tcPr>
            <w:tcW w:w="3216" w:type="dxa"/>
            <w:shd w:val="clear" w:color="auto" w:fill="auto"/>
            <w:tcMar>
              <w:top w:w="100" w:type="dxa"/>
              <w:left w:w="100" w:type="dxa"/>
              <w:bottom w:w="100" w:type="dxa"/>
              <w:right w:w="100" w:type="dxa"/>
            </w:tcMar>
          </w:tcPr>
          <w:p w14:paraId="100EE1B8" w14:textId="77777777" w:rsidR="0060347A" w:rsidRDefault="0060347A">
            <w:pPr>
              <w:widowControl w:val="0"/>
              <w:jc w:val="left"/>
              <w:rPr>
                <w:b/>
                <w:sz w:val="26"/>
                <w:szCs w:val="26"/>
              </w:rPr>
            </w:pPr>
          </w:p>
        </w:tc>
        <w:tc>
          <w:tcPr>
            <w:tcW w:w="3216" w:type="dxa"/>
            <w:shd w:val="clear" w:color="auto" w:fill="auto"/>
            <w:tcMar>
              <w:top w:w="100" w:type="dxa"/>
              <w:left w:w="100" w:type="dxa"/>
              <w:bottom w:w="100" w:type="dxa"/>
              <w:right w:w="100" w:type="dxa"/>
            </w:tcMar>
          </w:tcPr>
          <w:p w14:paraId="25F61767" w14:textId="77777777" w:rsidR="0060347A" w:rsidRDefault="0060347A">
            <w:pPr>
              <w:widowControl w:val="0"/>
              <w:jc w:val="left"/>
              <w:rPr>
                <w:b/>
                <w:sz w:val="26"/>
                <w:szCs w:val="26"/>
              </w:rPr>
            </w:pPr>
          </w:p>
        </w:tc>
      </w:tr>
      <w:tr w:rsidR="0060347A" w14:paraId="799DB4BB" w14:textId="77777777">
        <w:tc>
          <w:tcPr>
            <w:tcW w:w="3216" w:type="dxa"/>
            <w:shd w:val="clear" w:color="auto" w:fill="auto"/>
            <w:tcMar>
              <w:top w:w="100" w:type="dxa"/>
              <w:left w:w="100" w:type="dxa"/>
              <w:bottom w:w="100" w:type="dxa"/>
              <w:right w:w="100" w:type="dxa"/>
            </w:tcMar>
          </w:tcPr>
          <w:p w14:paraId="4A558CF4" w14:textId="331B112E" w:rsidR="0060347A" w:rsidRDefault="008F20EE" w:rsidP="003B52B4">
            <w:pPr>
              <w:widowControl w:val="0"/>
              <w:spacing w:after="60"/>
              <w:jc w:val="left"/>
            </w:pPr>
            <w:r w:rsidRPr="008F20EE">
              <w:t>Choisir des matériaux, des outils et des produits sécuritaires et appropriés et les utiliser correctement pour effectuer des services de salon.</w:t>
            </w:r>
          </w:p>
        </w:tc>
        <w:tc>
          <w:tcPr>
            <w:tcW w:w="3216" w:type="dxa"/>
            <w:shd w:val="clear" w:color="auto" w:fill="auto"/>
            <w:tcMar>
              <w:top w:w="100" w:type="dxa"/>
              <w:left w:w="100" w:type="dxa"/>
              <w:bottom w:w="100" w:type="dxa"/>
              <w:right w:w="100" w:type="dxa"/>
            </w:tcMar>
          </w:tcPr>
          <w:p w14:paraId="4F0D529E" w14:textId="77777777" w:rsidR="0060347A" w:rsidRDefault="0060347A">
            <w:pPr>
              <w:widowControl w:val="0"/>
              <w:jc w:val="left"/>
              <w:rPr>
                <w:b/>
                <w:sz w:val="26"/>
                <w:szCs w:val="26"/>
              </w:rPr>
            </w:pPr>
          </w:p>
        </w:tc>
        <w:tc>
          <w:tcPr>
            <w:tcW w:w="3216" w:type="dxa"/>
            <w:shd w:val="clear" w:color="auto" w:fill="auto"/>
            <w:tcMar>
              <w:top w:w="100" w:type="dxa"/>
              <w:left w:w="100" w:type="dxa"/>
              <w:bottom w:w="100" w:type="dxa"/>
              <w:right w:w="100" w:type="dxa"/>
            </w:tcMar>
          </w:tcPr>
          <w:p w14:paraId="4D275967" w14:textId="77777777" w:rsidR="0060347A" w:rsidRDefault="0060347A">
            <w:pPr>
              <w:widowControl w:val="0"/>
              <w:jc w:val="left"/>
              <w:rPr>
                <w:b/>
                <w:sz w:val="26"/>
                <w:szCs w:val="26"/>
              </w:rPr>
            </w:pPr>
          </w:p>
        </w:tc>
      </w:tr>
      <w:tr w:rsidR="0060347A" w14:paraId="0EF84710" w14:textId="77777777">
        <w:tc>
          <w:tcPr>
            <w:tcW w:w="3216" w:type="dxa"/>
            <w:shd w:val="clear" w:color="auto" w:fill="auto"/>
            <w:tcMar>
              <w:top w:w="100" w:type="dxa"/>
              <w:left w:w="100" w:type="dxa"/>
              <w:bottom w:w="100" w:type="dxa"/>
              <w:right w:w="100" w:type="dxa"/>
            </w:tcMar>
          </w:tcPr>
          <w:p w14:paraId="322B74DA" w14:textId="5AD87F50" w:rsidR="0060347A" w:rsidRDefault="008F20EE" w:rsidP="003B52B4">
            <w:pPr>
              <w:widowControl w:val="0"/>
              <w:spacing w:after="60"/>
              <w:jc w:val="left"/>
            </w:pPr>
            <w:r w:rsidRPr="008F20EE">
              <w:t>Respecter les règles de santé et de sécurité sur le lieu de travail.</w:t>
            </w:r>
          </w:p>
        </w:tc>
        <w:tc>
          <w:tcPr>
            <w:tcW w:w="3216" w:type="dxa"/>
            <w:shd w:val="clear" w:color="auto" w:fill="auto"/>
            <w:tcMar>
              <w:top w:w="100" w:type="dxa"/>
              <w:left w:w="100" w:type="dxa"/>
              <w:bottom w:w="100" w:type="dxa"/>
              <w:right w:w="100" w:type="dxa"/>
            </w:tcMar>
          </w:tcPr>
          <w:p w14:paraId="482EA00B" w14:textId="77777777" w:rsidR="0060347A" w:rsidRDefault="0060347A">
            <w:pPr>
              <w:widowControl w:val="0"/>
              <w:jc w:val="left"/>
              <w:rPr>
                <w:b/>
                <w:sz w:val="26"/>
                <w:szCs w:val="26"/>
              </w:rPr>
            </w:pPr>
          </w:p>
        </w:tc>
        <w:tc>
          <w:tcPr>
            <w:tcW w:w="3216" w:type="dxa"/>
            <w:shd w:val="clear" w:color="auto" w:fill="auto"/>
            <w:tcMar>
              <w:top w:w="100" w:type="dxa"/>
              <w:left w:w="100" w:type="dxa"/>
              <w:bottom w:w="100" w:type="dxa"/>
              <w:right w:w="100" w:type="dxa"/>
            </w:tcMar>
          </w:tcPr>
          <w:p w14:paraId="3FBE9F76" w14:textId="77777777" w:rsidR="0060347A" w:rsidRDefault="0060347A">
            <w:pPr>
              <w:widowControl w:val="0"/>
              <w:jc w:val="left"/>
              <w:rPr>
                <w:b/>
                <w:sz w:val="26"/>
                <w:szCs w:val="26"/>
              </w:rPr>
            </w:pPr>
          </w:p>
        </w:tc>
      </w:tr>
      <w:tr w:rsidR="0060347A" w14:paraId="6DABC796" w14:textId="77777777">
        <w:tc>
          <w:tcPr>
            <w:tcW w:w="3216" w:type="dxa"/>
            <w:shd w:val="clear" w:color="auto" w:fill="auto"/>
            <w:tcMar>
              <w:top w:w="100" w:type="dxa"/>
              <w:left w:w="100" w:type="dxa"/>
              <w:bottom w:w="100" w:type="dxa"/>
              <w:right w:w="100" w:type="dxa"/>
            </w:tcMar>
          </w:tcPr>
          <w:p w14:paraId="65CAF871" w14:textId="1E71FF77" w:rsidR="0060347A" w:rsidRDefault="008F20EE" w:rsidP="003B52B4">
            <w:pPr>
              <w:widowControl w:val="0"/>
              <w:spacing w:after="60"/>
              <w:jc w:val="left"/>
            </w:pPr>
            <w:r w:rsidRPr="008F20EE">
              <w:t>Peut décrire la structure du cheveu.</w:t>
            </w:r>
          </w:p>
        </w:tc>
        <w:tc>
          <w:tcPr>
            <w:tcW w:w="3216" w:type="dxa"/>
            <w:shd w:val="clear" w:color="auto" w:fill="auto"/>
            <w:tcMar>
              <w:top w:w="100" w:type="dxa"/>
              <w:left w:w="100" w:type="dxa"/>
              <w:bottom w:w="100" w:type="dxa"/>
              <w:right w:w="100" w:type="dxa"/>
            </w:tcMar>
          </w:tcPr>
          <w:p w14:paraId="36A9F9C4" w14:textId="77777777" w:rsidR="0060347A" w:rsidRDefault="0060347A">
            <w:pPr>
              <w:widowControl w:val="0"/>
              <w:jc w:val="left"/>
              <w:rPr>
                <w:b/>
                <w:sz w:val="26"/>
                <w:szCs w:val="26"/>
              </w:rPr>
            </w:pPr>
          </w:p>
        </w:tc>
        <w:tc>
          <w:tcPr>
            <w:tcW w:w="3216" w:type="dxa"/>
            <w:shd w:val="clear" w:color="auto" w:fill="auto"/>
            <w:tcMar>
              <w:top w:w="100" w:type="dxa"/>
              <w:left w:w="100" w:type="dxa"/>
              <w:bottom w:w="100" w:type="dxa"/>
              <w:right w:w="100" w:type="dxa"/>
            </w:tcMar>
          </w:tcPr>
          <w:p w14:paraId="31DFB191" w14:textId="77777777" w:rsidR="0060347A" w:rsidRDefault="0060347A">
            <w:pPr>
              <w:widowControl w:val="0"/>
              <w:jc w:val="left"/>
              <w:rPr>
                <w:b/>
                <w:sz w:val="26"/>
                <w:szCs w:val="26"/>
              </w:rPr>
            </w:pPr>
          </w:p>
        </w:tc>
      </w:tr>
      <w:tr w:rsidR="0060347A" w14:paraId="2E8351AA" w14:textId="77777777">
        <w:tc>
          <w:tcPr>
            <w:tcW w:w="3216" w:type="dxa"/>
            <w:shd w:val="clear" w:color="auto" w:fill="auto"/>
            <w:tcMar>
              <w:top w:w="100" w:type="dxa"/>
              <w:left w:w="100" w:type="dxa"/>
              <w:bottom w:w="100" w:type="dxa"/>
              <w:right w:w="100" w:type="dxa"/>
            </w:tcMar>
          </w:tcPr>
          <w:p w14:paraId="7214C35E" w14:textId="6F3FDB8B" w:rsidR="0060347A" w:rsidRDefault="008F20EE" w:rsidP="003B52B4">
            <w:pPr>
              <w:widowControl w:val="0"/>
              <w:spacing w:after="60"/>
              <w:jc w:val="left"/>
            </w:pPr>
            <w:r w:rsidRPr="008F20EE">
              <w:t>Peut décrire les caractéristiques des cheveux.</w:t>
            </w:r>
          </w:p>
        </w:tc>
        <w:tc>
          <w:tcPr>
            <w:tcW w:w="3216" w:type="dxa"/>
            <w:shd w:val="clear" w:color="auto" w:fill="auto"/>
            <w:tcMar>
              <w:top w:w="100" w:type="dxa"/>
              <w:left w:w="100" w:type="dxa"/>
              <w:bottom w:w="100" w:type="dxa"/>
              <w:right w:w="100" w:type="dxa"/>
            </w:tcMar>
          </w:tcPr>
          <w:p w14:paraId="2197F359" w14:textId="77777777" w:rsidR="0060347A" w:rsidRDefault="0060347A">
            <w:pPr>
              <w:widowControl w:val="0"/>
              <w:jc w:val="left"/>
              <w:rPr>
                <w:b/>
                <w:sz w:val="26"/>
                <w:szCs w:val="26"/>
              </w:rPr>
            </w:pPr>
          </w:p>
        </w:tc>
        <w:tc>
          <w:tcPr>
            <w:tcW w:w="3216" w:type="dxa"/>
            <w:shd w:val="clear" w:color="auto" w:fill="auto"/>
            <w:tcMar>
              <w:top w:w="100" w:type="dxa"/>
              <w:left w:w="100" w:type="dxa"/>
              <w:bottom w:w="100" w:type="dxa"/>
              <w:right w:w="100" w:type="dxa"/>
            </w:tcMar>
          </w:tcPr>
          <w:p w14:paraId="5D5F5D18" w14:textId="77777777" w:rsidR="0060347A" w:rsidRDefault="0060347A">
            <w:pPr>
              <w:widowControl w:val="0"/>
              <w:jc w:val="left"/>
              <w:rPr>
                <w:b/>
                <w:sz w:val="26"/>
                <w:szCs w:val="26"/>
              </w:rPr>
            </w:pPr>
          </w:p>
        </w:tc>
      </w:tr>
      <w:tr w:rsidR="0060347A" w14:paraId="2B26A54D" w14:textId="77777777">
        <w:tc>
          <w:tcPr>
            <w:tcW w:w="3216" w:type="dxa"/>
            <w:shd w:val="clear" w:color="auto" w:fill="auto"/>
            <w:tcMar>
              <w:top w:w="100" w:type="dxa"/>
              <w:left w:w="100" w:type="dxa"/>
              <w:bottom w:w="100" w:type="dxa"/>
              <w:right w:w="100" w:type="dxa"/>
            </w:tcMar>
          </w:tcPr>
          <w:p w14:paraId="7EE0A877" w14:textId="264A0287" w:rsidR="0060347A" w:rsidRDefault="008F20EE" w:rsidP="003B52B4">
            <w:pPr>
              <w:widowControl w:val="0"/>
              <w:spacing w:after="60"/>
              <w:jc w:val="left"/>
            </w:pPr>
            <w:r w:rsidRPr="008F20EE">
              <w:t>Peut effectuer une variété de procédures de coiffure à l'aide de rouleaux et/ou de fers thermiques.</w:t>
            </w:r>
          </w:p>
        </w:tc>
        <w:tc>
          <w:tcPr>
            <w:tcW w:w="3216" w:type="dxa"/>
            <w:shd w:val="clear" w:color="auto" w:fill="auto"/>
            <w:tcMar>
              <w:top w:w="100" w:type="dxa"/>
              <w:left w:w="100" w:type="dxa"/>
              <w:bottom w:w="100" w:type="dxa"/>
              <w:right w:w="100" w:type="dxa"/>
            </w:tcMar>
          </w:tcPr>
          <w:p w14:paraId="0BABE8E6" w14:textId="77777777" w:rsidR="0060347A" w:rsidRDefault="0060347A">
            <w:pPr>
              <w:widowControl w:val="0"/>
              <w:jc w:val="left"/>
              <w:rPr>
                <w:b/>
                <w:sz w:val="26"/>
                <w:szCs w:val="26"/>
              </w:rPr>
            </w:pPr>
          </w:p>
        </w:tc>
        <w:tc>
          <w:tcPr>
            <w:tcW w:w="3216" w:type="dxa"/>
            <w:shd w:val="clear" w:color="auto" w:fill="auto"/>
            <w:tcMar>
              <w:top w:w="100" w:type="dxa"/>
              <w:left w:w="100" w:type="dxa"/>
              <w:bottom w:w="100" w:type="dxa"/>
              <w:right w:w="100" w:type="dxa"/>
            </w:tcMar>
          </w:tcPr>
          <w:p w14:paraId="5D128935" w14:textId="77777777" w:rsidR="0060347A" w:rsidRDefault="0060347A">
            <w:pPr>
              <w:widowControl w:val="0"/>
              <w:jc w:val="left"/>
              <w:rPr>
                <w:b/>
                <w:sz w:val="26"/>
                <w:szCs w:val="26"/>
              </w:rPr>
            </w:pPr>
          </w:p>
        </w:tc>
      </w:tr>
      <w:tr w:rsidR="0060347A" w14:paraId="0BA2E87E" w14:textId="77777777">
        <w:tc>
          <w:tcPr>
            <w:tcW w:w="3216" w:type="dxa"/>
            <w:shd w:val="clear" w:color="auto" w:fill="auto"/>
            <w:tcMar>
              <w:top w:w="100" w:type="dxa"/>
              <w:left w:w="100" w:type="dxa"/>
              <w:bottom w:w="100" w:type="dxa"/>
              <w:right w:w="100" w:type="dxa"/>
            </w:tcMar>
          </w:tcPr>
          <w:p w14:paraId="333CF1BF" w14:textId="6AEE683F" w:rsidR="0060347A" w:rsidRPr="008F20EE" w:rsidRDefault="008F20EE">
            <w:pPr>
              <w:widowControl w:val="0"/>
              <w:jc w:val="left"/>
              <w:rPr>
                <w:b/>
              </w:rPr>
            </w:pPr>
            <w:r w:rsidRPr="008F20EE">
              <w:rPr>
                <w:bCs/>
              </w:rPr>
              <w:t>Formulaire</w:t>
            </w:r>
            <w:r w:rsidRPr="008F20EE">
              <w:rPr>
                <w:b/>
              </w:rPr>
              <w:t xml:space="preserve"> </w:t>
            </w:r>
            <w:r w:rsidR="00A34F04" w:rsidRPr="008F20EE">
              <w:rPr>
                <w:b/>
              </w:rPr>
              <w:t>Twitter/Instagram</w:t>
            </w:r>
          </w:p>
        </w:tc>
        <w:tc>
          <w:tcPr>
            <w:tcW w:w="3216" w:type="dxa"/>
            <w:shd w:val="clear" w:color="auto" w:fill="auto"/>
            <w:tcMar>
              <w:top w:w="100" w:type="dxa"/>
              <w:left w:w="100" w:type="dxa"/>
              <w:bottom w:w="100" w:type="dxa"/>
              <w:right w:w="100" w:type="dxa"/>
            </w:tcMar>
          </w:tcPr>
          <w:p w14:paraId="4413064D" w14:textId="77777777" w:rsidR="0060347A" w:rsidRDefault="0060347A">
            <w:pPr>
              <w:widowControl w:val="0"/>
              <w:jc w:val="left"/>
              <w:rPr>
                <w:b/>
                <w:sz w:val="26"/>
                <w:szCs w:val="26"/>
              </w:rPr>
            </w:pPr>
          </w:p>
        </w:tc>
        <w:tc>
          <w:tcPr>
            <w:tcW w:w="3216" w:type="dxa"/>
            <w:shd w:val="clear" w:color="auto" w:fill="auto"/>
            <w:tcMar>
              <w:top w:w="100" w:type="dxa"/>
              <w:left w:w="100" w:type="dxa"/>
              <w:bottom w:w="100" w:type="dxa"/>
              <w:right w:w="100" w:type="dxa"/>
            </w:tcMar>
          </w:tcPr>
          <w:p w14:paraId="28E59C1E" w14:textId="77777777" w:rsidR="0060347A" w:rsidRDefault="0060347A">
            <w:pPr>
              <w:widowControl w:val="0"/>
              <w:jc w:val="left"/>
              <w:rPr>
                <w:b/>
                <w:sz w:val="26"/>
                <w:szCs w:val="26"/>
              </w:rPr>
            </w:pPr>
          </w:p>
        </w:tc>
      </w:tr>
      <w:tr w:rsidR="0060347A" w14:paraId="22960DE4" w14:textId="77777777">
        <w:trPr>
          <w:trHeight w:val="440"/>
        </w:trPr>
        <w:tc>
          <w:tcPr>
            <w:tcW w:w="9648" w:type="dxa"/>
            <w:gridSpan w:val="3"/>
            <w:shd w:val="clear" w:color="auto" w:fill="auto"/>
            <w:tcMar>
              <w:top w:w="100" w:type="dxa"/>
              <w:left w:w="100" w:type="dxa"/>
              <w:bottom w:w="100" w:type="dxa"/>
              <w:right w:w="100" w:type="dxa"/>
            </w:tcMar>
          </w:tcPr>
          <w:p w14:paraId="5E3A6116" w14:textId="298129B9" w:rsidR="008F20EE" w:rsidRDefault="008F20EE" w:rsidP="008F20EE">
            <w:pPr>
              <w:widowControl w:val="0"/>
              <w:jc w:val="left"/>
            </w:pPr>
            <w:r>
              <w:t xml:space="preserve">Réfléchissez à ce que vous avez appris et utilisez </w:t>
            </w:r>
            <w:r w:rsidR="00335CB7">
              <w:t>l’hashtag</w:t>
            </w:r>
            <w:r>
              <w:t xml:space="preserve"> #Connaissances préalable.</w:t>
            </w:r>
          </w:p>
          <w:p w14:paraId="5474DED9" w14:textId="69ECB4E6" w:rsidR="0060347A" w:rsidRDefault="008F20EE" w:rsidP="008F20EE">
            <w:pPr>
              <w:widowControl w:val="0"/>
              <w:jc w:val="left"/>
            </w:pPr>
            <w:r>
              <w:t>Si vous n'avez pas Twitter ou Instagram, vous pouvez écrire votre réflexion ici ou vous pouvez faire une réponse orale sur ce que vous avez appris ou retenu des unités abordées.</w:t>
            </w:r>
          </w:p>
        </w:tc>
      </w:tr>
    </w:tbl>
    <w:p w14:paraId="719F9C3F" w14:textId="77777777" w:rsidR="0060347A" w:rsidRDefault="0060347A">
      <w:pPr>
        <w:spacing w:after="160" w:line="259" w:lineRule="auto"/>
        <w:jc w:val="left"/>
        <w:rPr>
          <w:rFonts w:ascii="Calibri" w:eastAsia="Calibri" w:hAnsi="Calibri" w:cs="Calibri"/>
          <w:color w:val="1932FF"/>
          <w:sz w:val="40"/>
          <w:szCs w:val="40"/>
        </w:rPr>
      </w:pPr>
    </w:p>
    <w:p w14:paraId="133A147A" w14:textId="3B0DF340" w:rsidR="0060347A" w:rsidRDefault="008F20EE" w:rsidP="009D2B63">
      <w:pPr>
        <w:pStyle w:val="Heading1"/>
      </w:pPr>
      <w:bookmarkStart w:id="72" w:name="_Appendix_C_-"/>
      <w:bookmarkStart w:id="73" w:name="_Toc86252893"/>
      <w:bookmarkEnd w:id="72"/>
      <w:r>
        <w:lastRenderedPageBreak/>
        <w:t xml:space="preserve">Annexe </w:t>
      </w:r>
      <w:r w:rsidR="00A34F04">
        <w:t xml:space="preserve">C </w:t>
      </w:r>
      <w:r>
        <w:t>–</w:t>
      </w:r>
      <w:r w:rsidR="00A34F04">
        <w:t xml:space="preserve"> </w:t>
      </w:r>
      <w:r>
        <w:t xml:space="preserve">Tableau </w:t>
      </w:r>
      <w:r w:rsidR="008B760C">
        <w:t>C-V-A</w:t>
      </w:r>
      <w:bookmarkEnd w:id="73"/>
    </w:p>
    <w:p w14:paraId="36303BE7" w14:textId="20A2DDFC" w:rsidR="0060347A" w:rsidRDefault="008F20EE">
      <w:pPr>
        <w:rPr>
          <w:color w:val="000000"/>
          <w:sz w:val="18"/>
          <w:szCs w:val="18"/>
        </w:rPr>
      </w:pPr>
      <w:r>
        <w:rPr>
          <w:rFonts w:eastAsia="Calibri"/>
          <w:sz w:val="48"/>
          <w:szCs w:val="48"/>
        </w:rPr>
        <w:t>Tableau C-V-A</w:t>
      </w:r>
      <w:r w:rsidR="00A34F04">
        <w:rPr>
          <w:rFonts w:ascii="Calibri" w:eastAsia="Calibri" w:hAnsi="Calibri" w:cs="Calibri"/>
          <w:b/>
          <w:sz w:val="32"/>
          <w:szCs w:val="32"/>
        </w:rPr>
        <w:tab/>
      </w:r>
      <w:r w:rsidR="00A34F04">
        <w:tab/>
      </w:r>
      <w:r w:rsidR="00A34F04">
        <w:tab/>
      </w:r>
      <w:r>
        <w:rPr>
          <w:color w:val="000000"/>
          <w:sz w:val="18"/>
          <w:szCs w:val="18"/>
        </w:rPr>
        <w:t>Nom de l’étudiant</w:t>
      </w:r>
      <w:r w:rsidR="00A34F04">
        <w:rPr>
          <w:color w:val="000000"/>
          <w:sz w:val="18"/>
          <w:szCs w:val="18"/>
        </w:rPr>
        <w:t>: ________________________________</w:t>
      </w:r>
    </w:p>
    <w:p w14:paraId="7376CD81" w14:textId="77777777" w:rsidR="0060347A" w:rsidRDefault="0060347A"/>
    <w:p w14:paraId="1099901E" w14:textId="3EDAD7F1" w:rsidR="0060347A" w:rsidRDefault="008F20EE">
      <w:r w:rsidRPr="008F20EE">
        <w:t>Réfléchissez à ce que vous savez avant et après avoir appris sur un sujet particulier. Commencez par remplir les colonnes ci-dessous avec ce que vous savez sur le sujet, ce que vous voulez savoir, et enfin, ce que vous avez appris.</w:t>
      </w:r>
    </w:p>
    <w:tbl>
      <w:tblPr>
        <w:tblW w:w="964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Caption w:val="KWL Chart"/>
        <w:tblDescription w:val="This table is a KWL Chart  - Knowledge, What you Want to know and what you have Learned. It is completed at various times throughout the project "/>
      </w:tblPr>
      <w:tblGrid>
        <w:gridCol w:w="3216"/>
        <w:gridCol w:w="3216"/>
        <w:gridCol w:w="3216"/>
      </w:tblGrid>
      <w:tr w:rsidR="007D62A0" w14:paraId="0909F462" w14:textId="77777777" w:rsidTr="0012594A">
        <w:trPr>
          <w:tblHeader/>
        </w:trPr>
        <w:tc>
          <w:tcPr>
            <w:tcW w:w="3216" w:type="dxa"/>
            <w:shd w:val="clear" w:color="auto" w:fill="auto"/>
            <w:tcMar>
              <w:top w:w="100" w:type="dxa"/>
              <w:left w:w="100" w:type="dxa"/>
              <w:bottom w:w="100" w:type="dxa"/>
              <w:right w:w="100" w:type="dxa"/>
            </w:tcMar>
          </w:tcPr>
          <w:p w14:paraId="6E3A98ED" w14:textId="6C4242AD" w:rsidR="007D62A0" w:rsidRDefault="007D62A0" w:rsidP="007D62A0">
            <w:pPr>
              <w:jc w:val="center"/>
            </w:pPr>
            <w:r>
              <w:rPr>
                <w:rFonts w:eastAsia="Muli"/>
                <w:sz w:val="22"/>
                <w:szCs w:val="22"/>
              </w:rPr>
              <w:t xml:space="preserve">Que </w:t>
            </w:r>
            <w:r w:rsidRPr="007D62A0">
              <w:rPr>
                <w:rFonts w:eastAsia="Muli"/>
                <w:b/>
                <w:bCs/>
                <w:sz w:val="22"/>
                <w:szCs w:val="22"/>
              </w:rPr>
              <w:t>c</w:t>
            </w:r>
            <w:r>
              <w:rPr>
                <w:rFonts w:eastAsia="Muli"/>
                <w:sz w:val="22"/>
                <w:szCs w:val="22"/>
              </w:rPr>
              <w:t>onnais-tu du sujet?</w:t>
            </w:r>
          </w:p>
        </w:tc>
        <w:tc>
          <w:tcPr>
            <w:tcW w:w="3216" w:type="dxa"/>
            <w:shd w:val="clear" w:color="auto" w:fill="auto"/>
            <w:tcMar>
              <w:top w:w="100" w:type="dxa"/>
              <w:left w:w="100" w:type="dxa"/>
              <w:bottom w:w="100" w:type="dxa"/>
              <w:right w:w="100" w:type="dxa"/>
            </w:tcMar>
          </w:tcPr>
          <w:p w14:paraId="5909A79E" w14:textId="0074B42E" w:rsidR="007D62A0" w:rsidRDefault="007D62A0" w:rsidP="007D62A0">
            <w:pPr>
              <w:jc w:val="center"/>
            </w:pPr>
            <w:r>
              <w:rPr>
                <w:rFonts w:eastAsia="Muli"/>
                <w:sz w:val="22"/>
                <w:szCs w:val="22"/>
              </w:rPr>
              <w:t xml:space="preserve">Que </w:t>
            </w:r>
            <w:r w:rsidRPr="007D62A0">
              <w:rPr>
                <w:rFonts w:eastAsia="Muli"/>
                <w:b/>
                <w:bCs/>
                <w:sz w:val="22"/>
                <w:szCs w:val="22"/>
              </w:rPr>
              <w:t>v</w:t>
            </w:r>
            <w:r>
              <w:rPr>
                <w:rFonts w:eastAsia="Muli"/>
                <w:sz w:val="22"/>
                <w:szCs w:val="22"/>
              </w:rPr>
              <w:t>eux-tu connaître</w:t>
            </w:r>
            <w:r w:rsidRPr="006278F9">
              <w:rPr>
                <w:rFonts w:eastAsia="Muli"/>
                <w:sz w:val="22"/>
                <w:szCs w:val="22"/>
              </w:rPr>
              <w:t>?</w:t>
            </w:r>
          </w:p>
        </w:tc>
        <w:tc>
          <w:tcPr>
            <w:tcW w:w="3216" w:type="dxa"/>
            <w:shd w:val="clear" w:color="auto" w:fill="auto"/>
            <w:tcMar>
              <w:top w:w="100" w:type="dxa"/>
              <w:left w:w="100" w:type="dxa"/>
              <w:bottom w:w="100" w:type="dxa"/>
              <w:right w:w="100" w:type="dxa"/>
            </w:tcMar>
          </w:tcPr>
          <w:p w14:paraId="62704B69" w14:textId="26F4B565" w:rsidR="007D62A0" w:rsidRDefault="007D62A0" w:rsidP="007D62A0">
            <w:pPr>
              <w:jc w:val="center"/>
            </w:pPr>
            <w:r>
              <w:rPr>
                <w:rFonts w:eastAsia="Muli"/>
                <w:sz w:val="22"/>
                <w:szCs w:val="22"/>
              </w:rPr>
              <w:t xml:space="preserve">Qu’as-tu </w:t>
            </w:r>
            <w:r w:rsidRPr="007D62A0">
              <w:rPr>
                <w:rFonts w:eastAsia="Muli"/>
                <w:b/>
                <w:bCs/>
                <w:sz w:val="22"/>
                <w:szCs w:val="22"/>
              </w:rPr>
              <w:t>a</w:t>
            </w:r>
            <w:r>
              <w:rPr>
                <w:rFonts w:eastAsia="Muli"/>
                <w:sz w:val="22"/>
                <w:szCs w:val="22"/>
              </w:rPr>
              <w:t>ppris</w:t>
            </w:r>
            <w:r w:rsidRPr="006278F9">
              <w:rPr>
                <w:rFonts w:eastAsia="Muli"/>
                <w:sz w:val="22"/>
                <w:szCs w:val="22"/>
              </w:rPr>
              <w:t>?</w:t>
            </w:r>
          </w:p>
        </w:tc>
      </w:tr>
      <w:tr w:rsidR="0060347A" w14:paraId="782D6DBD" w14:textId="77777777">
        <w:tc>
          <w:tcPr>
            <w:tcW w:w="3216" w:type="dxa"/>
            <w:shd w:val="clear" w:color="auto" w:fill="auto"/>
            <w:tcMar>
              <w:top w:w="100" w:type="dxa"/>
              <w:left w:w="100" w:type="dxa"/>
              <w:bottom w:w="100" w:type="dxa"/>
              <w:right w:w="100" w:type="dxa"/>
            </w:tcMar>
          </w:tcPr>
          <w:p w14:paraId="5DF10308" w14:textId="77777777" w:rsidR="0060347A" w:rsidRDefault="0060347A">
            <w:pPr>
              <w:spacing w:after="2160"/>
            </w:pPr>
          </w:p>
          <w:p w14:paraId="020E22ED" w14:textId="77777777" w:rsidR="0060347A" w:rsidRDefault="0060347A">
            <w:pPr>
              <w:spacing w:after="2160"/>
            </w:pPr>
          </w:p>
          <w:p w14:paraId="735E897A" w14:textId="77777777" w:rsidR="0060347A" w:rsidRDefault="0060347A">
            <w:pPr>
              <w:spacing w:after="2160"/>
            </w:pPr>
          </w:p>
        </w:tc>
        <w:tc>
          <w:tcPr>
            <w:tcW w:w="3216" w:type="dxa"/>
            <w:shd w:val="clear" w:color="auto" w:fill="auto"/>
            <w:tcMar>
              <w:top w:w="100" w:type="dxa"/>
              <w:left w:w="100" w:type="dxa"/>
              <w:bottom w:w="100" w:type="dxa"/>
              <w:right w:w="100" w:type="dxa"/>
            </w:tcMar>
          </w:tcPr>
          <w:p w14:paraId="0CCD140C" w14:textId="77777777" w:rsidR="0060347A" w:rsidRDefault="0060347A"/>
        </w:tc>
        <w:tc>
          <w:tcPr>
            <w:tcW w:w="3216" w:type="dxa"/>
            <w:shd w:val="clear" w:color="auto" w:fill="auto"/>
            <w:tcMar>
              <w:top w:w="100" w:type="dxa"/>
              <w:left w:w="100" w:type="dxa"/>
              <w:bottom w:w="100" w:type="dxa"/>
              <w:right w:w="100" w:type="dxa"/>
            </w:tcMar>
          </w:tcPr>
          <w:p w14:paraId="3286CB2E" w14:textId="77777777" w:rsidR="0060347A" w:rsidRDefault="0060347A"/>
        </w:tc>
      </w:tr>
    </w:tbl>
    <w:p w14:paraId="01D7D730" w14:textId="77777777" w:rsidR="0060347A" w:rsidRDefault="0060347A">
      <w:pPr>
        <w:spacing w:after="0" w:line="276" w:lineRule="auto"/>
        <w:jc w:val="left"/>
        <w:rPr>
          <w:sz w:val="22"/>
          <w:szCs w:val="22"/>
        </w:rPr>
      </w:pPr>
    </w:p>
    <w:p w14:paraId="0386969B" w14:textId="77777777" w:rsidR="007D62A0" w:rsidRDefault="007D62A0">
      <w:pPr>
        <w:rPr>
          <w:rFonts w:asciiTheme="minorHAnsi" w:eastAsia="Arial Unicode MS" w:hAnsiTheme="minorHAnsi" w:cstheme="majorHAnsi"/>
          <w:color w:val="1932FF"/>
          <w:sz w:val="40"/>
          <w:szCs w:val="40"/>
        </w:rPr>
      </w:pPr>
      <w:bookmarkStart w:id="74" w:name="_Appendix_D_-"/>
      <w:bookmarkStart w:id="75" w:name="_Appendix_D_–"/>
      <w:bookmarkEnd w:id="74"/>
      <w:bookmarkEnd w:id="75"/>
      <w:r>
        <w:br w:type="page"/>
      </w:r>
    </w:p>
    <w:p w14:paraId="187A9C72" w14:textId="3A97336B" w:rsidR="009E1B1F" w:rsidRPr="00B73D92" w:rsidRDefault="009E1B1F" w:rsidP="009D2B63">
      <w:pPr>
        <w:pStyle w:val="Heading1"/>
      </w:pPr>
      <w:bookmarkStart w:id="76" w:name="_Toc86252894"/>
      <w:r>
        <w:lastRenderedPageBreak/>
        <w:t>A</w:t>
      </w:r>
      <w:r w:rsidR="007D62A0">
        <w:t>nnexe</w:t>
      </w:r>
      <w:r>
        <w:t xml:space="preserve"> D – </w:t>
      </w:r>
      <w:r w:rsidR="007D62A0" w:rsidRPr="007D62A0">
        <w:t>Utilisation sécuritaire des fers thermiques</w:t>
      </w:r>
      <w:bookmarkEnd w:id="76"/>
    </w:p>
    <w:p w14:paraId="32D087D9" w14:textId="3656F1ED" w:rsidR="009E1B1F" w:rsidRPr="009E1B1F" w:rsidRDefault="007D62A0" w:rsidP="009E1B1F">
      <w:pPr>
        <w:rPr>
          <w:rFonts w:ascii="Times New Roman" w:hAnsi="Times New Roman" w:cs="Times New Roman"/>
          <w:b/>
          <w:color w:val="auto"/>
          <w:sz w:val="32"/>
          <w:szCs w:val="32"/>
        </w:rPr>
      </w:pPr>
      <w:r>
        <w:rPr>
          <w:b/>
          <w:sz w:val="32"/>
          <w:szCs w:val="32"/>
        </w:rPr>
        <w:t>Utilisation sécuritaire des fers thermiques</w:t>
      </w:r>
      <w:r w:rsidR="008D6BB2">
        <w:rPr>
          <w:b/>
          <w:sz w:val="32"/>
          <w:szCs w:val="32"/>
        </w:rPr>
        <w:t>:</w:t>
      </w:r>
    </w:p>
    <w:p w14:paraId="0ADC8161" w14:textId="408BF14E" w:rsidR="00CA7DB2" w:rsidRDefault="00CA7DB2" w:rsidP="00CA7DB2">
      <w:pPr>
        <w:pStyle w:val="ListParagraph"/>
        <w:numPr>
          <w:ilvl w:val="0"/>
          <w:numId w:val="32"/>
        </w:numPr>
        <w:spacing w:after="120"/>
        <w:contextualSpacing w:val="0"/>
      </w:pPr>
      <w:r>
        <w:t>Gardez les fers thermiques propres</w:t>
      </w:r>
      <w:r w:rsidR="007007D2">
        <w:t>.</w:t>
      </w:r>
    </w:p>
    <w:p w14:paraId="72B6DD06" w14:textId="53B51FDE" w:rsidR="00CA7DB2" w:rsidRDefault="00CA7DB2" w:rsidP="00CA7DB2">
      <w:pPr>
        <w:pStyle w:val="ListParagraph"/>
        <w:numPr>
          <w:ilvl w:val="0"/>
          <w:numId w:val="32"/>
        </w:numPr>
        <w:spacing w:after="120"/>
        <w:contextualSpacing w:val="0"/>
      </w:pPr>
      <w:r>
        <w:t>Ne pas surchauffer les fers thermiques</w:t>
      </w:r>
      <w:r w:rsidR="007007D2">
        <w:t>.</w:t>
      </w:r>
    </w:p>
    <w:p w14:paraId="6C4A22A4" w14:textId="58995769" w:rsidR="00CA7DB2" w:rsidRDefault="00CA7DB2" w:rsidP="00CA7DB2">
      <w:pPr>
        <w:pStyle w:val="ListParagraph"/>
        <w:numPr>
          <w:ilvl w:val="0"/>
          <w:numId w:val="19"/>
        </w:numPr>
        <w:spacing w:after="120"/>
        <w:ind w:left="714" w:hanging="357"/>
        <w:contextualSpacing w:val="0"/>
      </w:pPr>
      <w:r>
        <w:t>N'utilisez pas de peignes métalliques lorsque vous travaillez avec des fers thermiques, car ils chauffent et peuvent brûler le cuir chevelu.</w:t>
      </w:r>
    </w:p>
    <w:p w14:paraId="731FEA55" w14:textId="616A042F" w:rsidR="00CA7DB2" w:rsidRDefault="00CA7DB2" w:rsidP="00CA7DB2">
      <w:pPr>
        <w:pStyle w:val="ListParagraph"/>
        <w:numPr>
          <w:ilvl w:val="0"/>
          <w:numId w:val="19"/>
        </w:numPr>
        <w:spacing w:after="120"/>
        <w:ind w:left="714" w:hanging="357"/>
        <w:contextualSpacing w:val="0"/>
      </w:pPr>
      <w:r>
        <w:t>Testez la température du fer sur un papier de soie ou un tissu blanc avant de le placer sur les cheveux de la cliente afin d'éviter de brûler les cheveux.</w:t>
      </w:r>
    </w:p>
    <w:p w14:paraId="161B758E" w14:textId="4508754C" w:rsidR="00CA7DB2" w:rsidRDefault="00CA7DB2" w:rsidP="00CA7DB2">
      <w:pPr>
        <w:pStyle w:val="ListParagraph"/>
        <w:numPr>
          <w:ilvl w:val="0"/>
          <w:numId w:val="19"/>
        </w:numPr>
        <w:spacing w:after="120"/>
        <w:ind w:left="714" w:hanging="357"/>
        <w:contextualSpacing w:val="0"/>
      </w:pPr>
      <w:r>
        <w:t>N'utilisez que des peignes en caoutchouc dur ou non inflammable pour travailler avec les fers thermiques, d'une longueur de 7 pouces.</w:t>
      </w:r>
    </w:p>
    <w:p w14:paraId="4E40BF5E" w14:textId="66454FC7" w:rsidR="00CA7DB2" w:rsidRDefault="00CA7DB2" w:rsidP="00CA7DB2">
      <w:pPr>
        <w:pStyle w:val="ListParagraph"/>
        <w:numPr>
          <w:ilvl w:val="0"/>
          <w:numId w:val="19"/>
        </w:numPr>
        <w:spacing w:after="120"/>
        <w:ind w:left="714" w:hanging="357"/>
        <w:contextualSpacing w:val="0"/>
      </w:pPr>
      <w:r>
        <w:t>Placez un peigne entre le fer et le cuir chevelu, pour éviter de brûler le cuir chevelu.</w:t>
      </w:r>
    </w:p>
    <w:p w14:paraId="24FA4A99" w14:textId="66945C04" w:rsidR="00CA7DB2" w:rsidRDefault="00CA7DB2" w:rsidP="00CA7DB2">
      <w:pPr>
        <w:pStyle w:val="ListParagraph"/>
        <w:numPr>
          <w:ilvl w:val="0"/>
          <w:numId w:val="19"/>
        </w:numPr>
        <w:spacing w:after="120"/>
        <w:ind w:left="714" w:hanging="357"/>
        <w:contextualSpacing w:val="0"/>
      </w:pPr>
      <w:r>
        <w:t>Placez le fer chaud dans un endroit sécuritaire pour qu'il refroidisse</w:t>
      </w:r>
      <w:r w:rsidR="007007D2">
        <w:t>.</w:t>
      </w:r>
    </w:p>
    <w:p w14:paraId="310C9411" w14:textId="57B57455" w:rsidR="00CA7DB2" w:rsidRDefault="00CA7DB2" w:rsidP="00CA7DB2">
      <w:pPr>
        <w:pStyle w:val="ListParagraph"/>
        <w:numPr>
          <w:ilvl w:val="0"/>
          <w:numId w:val="19"/>
        </w:numPr>
        <w:spacing w:after="120"/>
        <w:ind w:left="714" w:hanging="357"/>
        <w:contextualSpacing w:val="0"/>
      </w:pPr>
      <w:r>
        <w:t>Faites attention à ce qui vous entoure lorsque vous travaillez avec des fers chauds (par exemple, les enfants).</w:t>
      </w:r>
    </w:p>
    <w:p w14:paraId="4A992AC4" w14:textId="22B0F58A" w:rsidR="00CA7DB2" w:rsidRDefault="00CA7DB2" w:rsidP="00CA7DB2">
      <w:pPr>
        <w:pStyle w:val="ListParagraph"/>
        <w:numPr>
          <w:ilvl w:val="0"/>
          <w:numId w:val="19"/>
        </w:numPr>
        <w:spacing w:after="120"/>
        <w:ind w:left="714" w:hanging="357"/>
        <w:contextualSpacing w:val="0"/>
      </w:pPr>
      <w:r>
        <w:t>Les cheveux du client doivent être propres et complètement secs pour garantir une bonne boucle thermique.</w:t>
      </w:r>
    </w:p>
    <w:p w14:paraId="6B590C94" w14:textId="77777777" w:rsidR="00CA7DB2" w:rsidRDefault="00CA7DB2" w:rsidP="00CA7DB2">
      <w:pPr>
        <w:pStyle w:val="ListParagraph"/>
        <w:numPr>
          <w:ilvl w:val="0"/>
          <w:numId w:val="19"/>
        </w:numPr>
        <w:spacing w:after="120"/>
        <w:ind w:left="714" w:hanging="357"/>
        <w:contextualSpacing w:val="0"/>
      </w:pPr>
      <w:r>
        <w:t>Ne laissez pas les pointes des cheveux dépasser du fer, cela provoque des crochets (cheveux courbés ou pliés).</w:t>
      </w:r>
    </w:p>
    <w:p w14:paraId="19EF7FE5" w14:textId="32856442" w:rsidR="00CA7DB2" w:rsidRDefault="00CA7DB2" w:rsidP="00CA7DB2">
      <w:pPr>
        <w:pStyle w:val="ListParagraph"/>
        <w:numPr>
          <w:ilvl w:val="0"/>
          <w:numId w:val="19"/>
        </w:numPr>
        <w:spacing w:after="120"/>
        <w:contextualSpacing w:val="0"/>
      </w:pPr>
      <w:r>
        <w:t>Lorsque vous frisez des cheveux éclaircis, teints ou défrisés, utilisez toujours un réglage de chaleur doux.</w:t>
      </w:r>
    </w:p>
    <w:p w14:paraId="140A42F2" w14:textId="649AF385" w:rsidR="00CA7DB2" w:rsidRDefault="00CA7DB2" w:rsidP="00CA7DB2">
      <w:pPr>
        <w:pStyle w:val="ListParagraph"/>
        <w:numPr>
          <w:ilvl w:val="0"/>
          <w:numId w:val="19"/>
        </w:numPr>
        <w:spacing w:after="120"/>
        <w:contextualSpacing w:val="0"/>
      </w:pPr>
      <w:r>
        <w:t>Entretien des fers thermiques (Marcel)</w:t>
      </w:r>
      <w:r w:rsidR="007007D2">
        <w:t>.</w:t>
      </w:r>
    </w:p>
    <w:p w14:paraId="68B6EDB7" w14:textId="02C0F83A" w:rsidR="00CA7DB2" w:rsidRDefault="00CA7DB2" w:rsidP="00CA7DB2">
      <w:pPr>
        <w:pStyle w:val="ListParagraph"/>
        <w:numPr>
          <w:ilvl w:val="0"/>
          <w:numId w:val="19"/>
        </w:numPr>
        <w:spacing w:after="120"/>
        <w:contextualSpacing w:val="0"/>
      </w:pPr>
      <w:r>
        <w:t xml:space="preserve">Avant de nettoyer un fer à repasser thermique, assurez-vous de consulter les instructions du fabricant pour l'entretien et le nettoyage. </w:t>
      </w:r>
    </w:p>
    <w:p w14:paraId="2FE2622A" w14:textId="77777777" w:rsidR="00CA7DB2" w:rsidRDefault="00CA7DB2" w:rsidP="00CA7DB2">
      <w:pPr>
        <w:pStyle w:val="ListParagraph"/>
        <w:numPr>
          <w:ilvl w:val="0"/>
          <w:numId w:val="19"/>
        </w:numPr>
        <w:spacing w:after="120"/>
        <w:contextualSpacing w:val="0"/>
      </w:pPr>
      <w:r>
        <w:t>Pour éliminer la saleté, les huiles et les résidus de produits, il suffit d'humidifier une serviette ou un chiffon et d'essuyer le cylindre du fer avec une solution savonneuse contenant quelques gouttes d'ammoniaque.</w:t>
      </w:r>
    </w:p>
    <w:p w14:paraId="20CED898" w14:textId="77777777" w:rsidR="00CA7DB2" w:rsidRDefault="00CA7DB2" w:rsidP="00CA7DB2">
      <w:pPr>
        <w:pStyle w:val="ListParagraph"/>
        <w:numPr>
          <w:ilvl w:val="0"/>
          <w:numId w:val="19"/>
        </w:numPr>
        <w:spacing w:after="120"/>
        <w:contextualSpacing w:val="0"/>
      </w:pPr>
      <w:r>
        <w:t>Ne nettoyez pas le fer lorsqu'il est allumé ou lorsqu'il est encore froid après un service de coiffure précédent.</w:t>
      </w:r>
    </w:p>
    <w:p w14:paraId="2BDED63F" w14:textId="277D2F00" w:rsidR="00CA7DB2" w:rsidRDefault="00CA7DB2" w:rsidP="00CA7DB2">
      <w:pPr>
        <w:pStyle w:val="ListParagraph"/>
        <w:numPr>
          <w:ilvl w:val="0"/>
          <w:numId w:val="19"/>
        </w:numPr>
        <w:spacing w:after="120"/>
        <w:contextualSpacing w:val="0"/>
      </w:pPr>
      <w:r>
        <w:t>Le baril contient l'élément chauffant</w:t>
      </w:r>
      <w:r w:rsidR="007007D2">
        <w:t>.</w:t>
      </w:r>
    </w:p>
    <w:p w14:paraId="1AAD6ABD" w14:textId="77777777" w:rsidR="00CA7DB2" w:rsidRDefault="00CA7DB2" w:rsidP="00CA7DB2">
      <w:pPr>
        <w:pStyle w:val="ListParagraph"/>
        <w:numPr>
          <w:ilvl w:val="0"/>
          <w:numId w:val="19"/>
        </w:numPr>
        <w:spacing w:after="120"/>
        <w:contextualSpacing w:val="0"/>
      </w:pPr>
      <w:r>
        <w:t>La coquille est parfois appelée la languette ou la pince utilisée pour maintenir les cheveux en place pendant le bouclage.</w:t>
      </w:r>
    </w:p>
    <w:p w14:paraId="0463738B" w14:textId="77777777" w:rsidR="00CA7DB2" w:rsidRDefault="00CA7DB2" w:rsidP="00CA7DB2">
      <w:pPr>
        <w:pStyle w:val="ListParagraph"/>
        <w:numPr>
          <w:ilvl w:val="0"/>
          <w:numId w:val="19"/>
        </w:numPr>
        <w:spacing w:after="120"/>
        <w:contextualSpacing w:val="0"/>
      </w:pPr>
      <w:r>
        <w:t>La poignée sert à contrôler la tension de la rainure ou de la coquille.</w:t>
      </w:r>
    </w:p>
    <w:p w14:paraId="7452C2BA" w14:textId="0880EC3E" w:rsidR="009E1B1F" w:rsidRDefault="00CA7DB2" w:rsidP="00CA7DB2">
      <w:pPr>
        <w:pStyle w:val="ListParagraph"/>
        <w:numPr>
          <w:ilvl w:val="0"/>
          <w:numId w:val="19"/>
        </w:numPr>
        <w:spacing w:after="120"/>
        <w:contextualSpacing w:val="0"/>
      </w:pPr>
      <w:r>
        <w:t>Le manche contient les commandes de température</w:t>
      </w:r>
      <w:r w:rsidR="007007D2">
        <w:t>.</w:t>
      </w:r>
    </w:p>
    <w:p w14:paraId="26055DF8" w14:textId="77777777" w:rsidR="009E1B1F" w:rsidRDefault="009E1B1F" w:rsidP="009E1B1F"/>
    <w:p w14:paraId="4A84643A" w14:textId="77777777" w:rsidR="008B760C" w:rsidRDefault="00CA7DB2">
      <w:r w:rsidRPr="009E1B1F">
        <w:rPr>
          <w:noProof/>
          <w:bdr w:val="none" w:sz="0" w:space="0" w:color="auto" w:frame="1"/>
        </w:rPr>
        <w:lastRenderedPageBreak/>
        <w:drawing>
          <wp:inline distT="0" distB="0" distL="0" distR="0" wp14:anchorId="7631400D" wp14:editId="3B36552A">
            <wp:extent cx="5937512" cy="3251200"/>
            <wp:effectExtent l="0" t="0" r="6350" b="0"/>
            <wp:docPr id="73" name="Picture 73" descr="The picture is of a person holding a curling iron. The curling iron, which is brass coloured with a black handle, has all of its components labeled." title="Curling Iron lab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15-119.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0178" cy="3252660"/>
                    </a:xfrm>
                    <a:prstGeom prst="rect">
                      <a:avLst/>
                    </a:prstGeom>
                    <a:noFill/>
                    <a:ln>
                      <a:noFill/>
                    </a:ln>
                  </pic:spPr>
                </pic:pic>
              </a:graphicData>
            </a:graphic>
          </wp:inline>
        </w:drawing>
      </w:r>
      <w:bookmarkStart w:id="77" w:name="_Appendix_E_-_1"/>
      <w:bookmarkEnd w:id="77"/>
    </w:p>
    <w:p w14:paraId="398AC0B2" w14:textId="4816E45E" w:rsidR="00CA7DB2" w:rsidRDefault="00CA7DB2">
      <w:pPr>
        <w:rPr>
          <w:rFonts w:asciiTheme="minorHAnsi" w:eastAsia="Arial Unicode MS" w:hAnsiTheme="minorHAnsi" w:cstheme="majorHAnsi"/>
          <w:color w:val="1932FF"/>
          <w:sz w:val="40"/>
          <w:szCs w:val="40"/>
        </w:rPr>
      </w:pPr>
      <w:r>
        <w:br w:type="page"/>
      </w:r>
    </w:p>
    <w:p w14:paraId="1B734116" w14:textId="31F3C8EF" w:rsidR="0060347A" w:rsidRDefault="00A34F04" w:rsidP="009D2B63">
      <w:pPr>
        <w:pStyle w:val="Heading1"/>
      </w:pPr>
      <w:bookmarkStart w:id="78" w:name="_Toc86252895"/>
      <w:r>
        <w:lastRenderedPageBreak/>
        <w:t>A</w:t>
      </w:r>
      <w:r w:rsidR="00CA7DB2">
        <w:t>nnexe</w:t>
      </w:r>
      <w:r>
        <w:t xml:space="preserve"> </w:t>
      </w:r>
      <w:r w:rsidR="009E1B1F">
        <w:t>E</w:t>
      </w:r>
      <w:r>
        <w:t xml:space="preserve"> </w:t>
      </w:r>
      <w:r w:rsidR="00CA7DB2">
        <w:t>–</w:t>
      </w:r>
      <w:r>
        <w:t xml:space="preserve"> </w:t>
      </w:r>
      <w:r w:rsidR="00CA7DB2">
        <w:t>Liste de contrôle</w:t>
      </w:r>
      <w:bookmarkEnd w:id="78"/>
    </w:p>
    <w:tbl>
      <w:tblPr>
        <w:tblW w:w="964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Caption w:val="Checklist"/>
        <w:tblDescription w:val="This table is a success criteria checklist for studnets to fill in and complete. It assesses the students ability to complete tasks that are written in the far left column"/>
      </w:tblPr>
      <w:tblGrid>
        <w:gridCol w:w="3216"/>
        <w:gridCol w:w="3216"/>
        <w:gridCol w:w="3216"/>
      </w:tblGrid>
      <w:tr w:rsidR="0060347A" w14:paraId="740CB036" w14:textId="77777777" w:rsidTr="003B52B4">
        <w:trPr>
          <w:trHeight w:val="420"/>
        </w:trPr>
        <w:tc>
          <w:tcPr>
            <w:tcW w:w="9648" w:type="dxa"/>
            <w:gridSpan w:val="3"/>
            <w:shd w:val="clear" w:color="auto" w:fill="auto"/>
            <w:tcMar>
              <w:top w:w="100" w:type="dxa"/>
              <w:left w:w="100" w:type="dxa"/>
              <w:bottom w:w="100" w:type="dxa"/>
              <w:right w:w="100" w:type="dxa"/>
            </w:tcMar>
          </w:tcPr>
          <w:p w14:paraId="2F94A1B7" w14:textId="5396F4E4" w:rsidR="0060347A" w:rsidRDefault="00CA7DB2" w:rsidP="003B52B4">
            <w:pPr>
              <w:widowControl w:val="0"/>
              <w:spacing w:after="60"/>
              <w:jc w:val="center"/>
              <w:rPr>
                <w:b/>
              </w:rPr>
            </w:pPr>
            <w:r>
              <w:rPr>
                <w:b/>
              </w:rPr>
              <w:t>Liste de contrôle</w:t>
            </w:r>
          </w:p>
        </w:tc>
      </w:tr>
      <w:tr w:rsidR="0060347A" w14:paraId="18A5A571" w14:textId="77777777">
        <w:tc>
          <w:tcPr>
            <w:tcW w:w="3216" w:type="dxa"/>
            <w:shd w:val="clear" w:color="auto" w:fill="auto"/>
            <w:tcMar>
              <w:top w:w="100" w:type="dxa"/>
              <w:left w:w="100" w:type="dxa"/>
              <w:bottom w:w="100" w:type="dxa"/>
              <w:right w:w="100" w:type="dxa"/>
            </w:tcMar>
          </w:tcPr>
          <w:p w14:paraId="25D0F371" w14:textId="7D5BDEE0" w:rsidR="0060347A" w:rsidRDefault="00CA7DB2" w:rsidP="003B52B4">
            <w:pPr>
              <w:widowControl w:val="0"/>
              <w:spacing w:after="60"/>
              <w:jc w:val="left"/>
              <w:rPr>
                <w:b/>
              </w:rPr>
            </w:pPr>
            <w:r>
              <w:rPr>
                <w:b/>
              </w:rPr>
              <w:t>Critères de réussite</w:t>
            </w:r>
          </w:p>
        </w:tc>
        <w:tc>
          <w:tcPr>
            <w:tcW w:w="3216" w:type="dxa"/>
            <w:shd w:val="clear" w:color="auto" w:fill="auto"/>
            <w:tcMar>
              <w:top w:w="100" w:type="dxa"/>
              <w:left w:w="100" w:type="dxa"/>
              <w:bottom w:w="100" w:type="dxa"/>
              <w:right w:w="100" w:type="dxa"/>
            </w:tcMar>
          </w:tcPr>
          <w:p w14:paraId="5C17F836" w14:textId="48823FE5" w:rsidR="0060347A" w:rsidRDefault="00A34F04" w:rsidP="003B52B4">
            <w:pPr>
              <w:widowControl w:val="0"/>
              <w:spacing w:after="60"/>
              <w:jc w:val="center"/>
              <w:rPr>
                <w:b/>
              </w:rPr>
            </w:pPr>
            <w:r>
              <w:rPr>
                <w:b/>
              </w:rPr>
              <w:t>Complet</w:t>
            </w:r>
          </w:p>
        </w:tc>
        <w:tc>
          <w:tcPr>
            <w:tcW w:w="3216" w:type="dxa"/>
            <w:shd w:val="clear" w:color="auto" w:fill="auto"/>
            <w:tcMar>
              <w:top w:w="100" w:type="dxa"/>
              <w:left w:w="100" w:type="dxa"/>
              <w:bottom w:w="100" w:type="dxa"/>
              <w:right w:w="100" w:type="dxa"/>
            </w:tcMar>
          </w:tcPr>
          <w:p w14:paraId="1E9A185F" w14:textId="47DA0C3B" w:rsidR="0060347A" w:rsidRDefault="00A34F04" w:rsidP="003B52B4">
            <w:pPr>
              <w:widowControl w:val="0"/>
              <w:spacing w:after="60"/>
              <w:jc w:val="center"/>
              <w:rPr>
                <w:b/>
              </w:rPr>
            </w:pPr>
            <w:r>
              <w:rPr>
                <w:b/>
              </w:rPr>
              <w:t>Incomplet</w:t>
            </w:r>
          </w:p>
        </w:tc>
      </w:tr>
      <w:tr w:rsidR="0060347A" w14:paraId="3AECA4B4" w14:textId="77777777">
        <w:tc>
          <w:tcPr>
            <w:tcW w:w="3216" w:type="dxa"/>
            <w:shd w:val="clear" w:color="auto" w:fill="auto"/>
            <w:tcMar>
              <w:top w:w="100" w:type="dxa"/>
              <w:left w:w="100" w:type="dxa"/>
              <w:bottom w:w="100" w:type="dxa"/>
              <w:right w:w="100" w:type="dxa"/>
            </w:tcMar>
          </w:tcPr>
          <w:p w14:paraId="25C8AAFB" w14:textId="4CAB63B0" w:rsidR="0060347A" w:rsidRDefault="0041253C" w:rsidP="003B52B4">
            <w:pPr>
              <w:widowControl w:val="0"/>
              <w:spacing w:after="60"/>
              <w:jc w:val="left"/>
            </w:pPr>
            <w:r w:rsidRPr="0041253C">
              <w:t>L'élève a effectué des recherches sur la culture et/ou le patrimoine;</w:t>
            </w:r>
            <w:r w:rsidR="007007D2">
              <w:t xml:space="preserve"> </w:t>
            </w:r>
            <w:r w:rsidRPr="0041253C">
              <w:t>coiffure haute</w:t>
            </w:r>
            <w:r w:rsidR="00DD3396">
              <w:t>.</w:t>
            </w:r>
          </w:p>
        </w:tc>
        <w:tc>
          <w:tcPr>
            <w:tcW w:w="3216" w:type="dxa"/>
            <w:shd w:val="clear" w:color="auto" w:fill="auto"/>
            <w:tcMar>
              <w:top w:w="100" w:type="dxa"/>
              <w:left w:w="100" w:type="dxa"/>
              <w:bottom w:w="100" w:type="dxa"/>
              <w:right w:w="100" w:type="dxa"/>
            </w:tcMar>
          </w:tcPr>
          <w:p w14:paraId="1E542B3D" w14:textId="77777777" w:rsidR="0060347A" w:rsidRDefault="0060347A" w:rsidP="003B52B4">
            <w:pPr>
              <w:widowControl w:val="0"/>
              <w:spacing w:after="60"/>
              <w:jc w:val="left"/>
            </w:pPr>
          </w:p>
        </w:tc>
        <w:tc>
          <w:tcPr>
            <w:tcW w:w="3216" w:type="dxa"/>
            <w:shd w:val="clear" w:color="auto" w:fill="auto"/>
            <w:tcMar>
              <w:top w:w="100" w:type="dxa"/>
              <w:left w:w="100" w:type="dxa"/>
              <w:bottom w:w="100" w:type="dxa"/>
              <w:right w:w="100" w:type="dxa"/>
            </w:tcMar>
          </w:tcPr>
          <w:p w14:paraId="1E0B84A6" w14:textId="77777777" w:rsidR="0060347A" w:rsidRDefault="0060347A" w:rsidP="003B52B4">
            <w:pPr>
              <w:widowControl w:val="0"/>
              <w:spacing w:after="60"/>
              <w:jc w:val="left"/>
            </w:pPr>
          </w:p>
        </w:tc>
      </w:tr>
      <w:tr w:rsidR="0060347A" w14:paraId="01955D6A" w14:textId="77777777">
        <w:tc>
          <w:tcPr>
            <w:tcW w:w="3216" w:type="dxa"/>
            <w:shd w:val="clear" w:color="auto" w:fill="auto"/>
            <w:tcMar>
              <w:top w:w="100" w:type="dxa"/>
              <w:left w:w="100" w:type="dxa"/>
              <w:bottom w:w="100" w:type="dxa"/>
              <w:right w:w="100" w:type="dxa"/>
            </w:tcMar>
          </w:tcPr>
          <w:p w14:paraId="23776369" w14:textId="638F2E25" w:rsidR="0060347A" w:rsidRDefault="0041253C" w:rsidP="003B52B4">
            <w:pPr>
              <w:widowControl w:val="0"/>
              <w:spacing w:after="60"/>
              <w:jc w:val="left"/>
            </w:pPr>
            <w:r w:rsidRPr="0041253C">
              <w:t>L'élève a rédigé un rapport sur la coiffure haute choisie.</w:t>
            </w:r>
          </w:p>
        </w:tc>
        <w:tc>
          <w:tcPr>
            <w:tcW w:w="3216" w:type="dxa"/>
            <w:shd w:val="clear" w:color="auto" w:fill="auto"/>
            <w:tcMar>
              <w:top w:w="100" w:type="dxa"/>
              <w:left w:w="100" w:type="dxa"/>
              <w:bottom w:w="100" w:type="dxa"/>
              <w:right w:w="100" w:type="dxa"/>
            </w:tcMar>
          </w:tcPr>
          <w:p w14:paraId="362D7AB4" w14:textId="77777777" w:rsidR="0060347A" w:rsidRDefault="0060347A" w:rsidP="003B52B4">
            <w:pPr>
              <w:widowControl w:val="0"/>
              <w:spacing w:after="60"/>
              <w:jc w:val="left"/>
            </w:pPr>
          </w:p>
        </w:tc>
        <w:tc>
          <w:tcPr>
            <w:tcW w:w="3216" w:type="dxa"/>
            <w:shd w:val="clear" w:color="auto" w:fill="auto"/>
            <w:tcMar>
              <w:top w:w="100" w:type="dxa"/>
              <w:left w:w="100" w:type="dxa"/>
              <w:bottom w:w="100" w:type="dxa"/>
              <w:right w:w="100" w:type="dxa"/>
            </w:tcMar>
          </w:tcPr>
          <w:p w14:paraId="09C910C7" w14:textId="77777777" w:rsidR="0060347A" w:rsidRDefault="0060347A" w:rsidP="003B52B4">
            <w:pPr>
              <w:widowControl w:val="0"/>
              <w:spacing w:after="60"/>
              <w:jc w:val="left"/>
            </w:pPr>
          </w:p>
        </w:tc>
      </w:tr>
      <w:tr w:rsidR="0060347A" w14:paraId="39AF3362" w14:textId="77777777">
        <w:tc>
          <w:tcPr>
            <w:tcW w:w="3216" w:type="dxa"/>
            <w:shd w:val="clear" w:color="auto" w:fill="auto"/>
            <w:tcMar>
              <w:top w:w="100" w:type="dxa"/>
              <w:left w:w="100" w:type="dxa"/>
              <w:bottom w:w="100" w:type="dxa"/>
              <w:right w:w="100" w:type="dxa"/>
            </w:tcMar>
          </w:tcPr>
          <w:p w14:paraId="5A2D6B0C" w14:textId="4B35850C" w:rsidR="0060347A" w:rsidRDefault="0041253C" w:rsidP="003B52B4">
            <w:pPr>
              <w:widowControl w:val="0"/>
              <w:spacing w:after="60"/>
              <w:jc w:val="left"/>
            </w:pPr>
            <w:r w:rsidRPr="0041253C">
              <w:t>L'élève a été sensible à la culture et/ou au patrimoine des autres</w:t>
            </w:r>
            <w:r>
              <w:t>.</w:t>
            </w:r>
          </w:p>
        </w:tc>
        <w:tc>
          <w:tcPr>
            <w:tcW w:w="3216" w:type="dxa"/>
            <w:shd w:val="clear" w:color="auto" w:fill="auto"/>
            <w:tcMar>
              <w:top w:w="100" w:type="dxa"/>
              <w:left w:w="100" w:type="dxa"/>
              <w:bottom w:w="100" w:type="dxa"/>
              <w:right w:w="100" w:type="dxa"/>
            </w:tcMar>
          </w:tcPr>
          <w:p w14:paraId="1B708667" w14:textId="77777777" w:rsidR="0060347A" w:rsidRDefault="0060347A" w:rsidP="003B52B4">
            <w:pPr>
              <w:widowControl w:val="0"/>
              <w:spacing w:after="60"/>
              <w:jc w:val="left"/>
            </w:pPr>
          </w:p>
        </w:tc>
        <w:tc>
          <w:tcPr>
            <w:tcW w:w="3216" w:type="dxa"/>
            <w:shd w:val="clear" w:color="auto" w:fill="auto"/>
            <w:tcMar>
              <w:top w:w="100" w:type="dxa"/>
              <w:left w:w="100" w:type="dxa"/>
              <w:bottom w:w="100" w:type="dxa"/>
              <w:right w:w="100" w:type="dxa"/>
            </w:tcMar>
          </w:tcPr>
          <w:p w14:paraId="46E0D098" w14:textId="77777777" w:rsidR="0060347A" w:rsidRDefault="0060347A" w:rsidP="003B52B4">
            <w:pPr>
              <w:widowControl w:val="0"/>
              <w:spacing w:after="60"/>
              <w:jc w:val="left"/>
            </w:pPr>
          </w:p>
        </w:tc>
      </w:tr>
      <w:tr w:rsidR="0060347A" w14:paraId="13F27963" w14:textId="77777777">
        <w:tc>
          <w:tcPr>
            <w:tcW w:w="3216" w:type="dxa"/>
            <w:shd w:val="clear" w:color="auto" w:fill="auto"/>
            <w:tcMar>
              <w:top w:w="100" w:type="dxa"/>
              <w:left w:w="100" w:type="dxa"/>
              <w:bottom w:w="100" w:type="dxa"/>
              <w:right w:w="100" w:type="dxa"/>
            </w:tcMar>
          </w:tcPr>
          <w:p w14:paraId="1152FA1D" w14:textId="64193FAA" w:rsidR="0060347A" w:rsidRDefault="0041253C" w:rsidP="003B52B4">
            <w:pPr>
              <w:widowControl w:val="0"/>
              <w:spacing w:after="60"/>
              <w:jc w:val="left"/>
            </w:pPr>
            <w:r w:rsidRPr="0041253C">
              <w:t>L'élève a présenté le nom de l'ascendance/ héritage culturel</w:t>
            </w:r>
            <w:r>
              <w:t>.</w:t>
            </w:r>
          </w:p>
        </w:tc>
        <w:tc>
          <w:tcPr>
            <w:tcW w:w="3216" w:type="dxa"/>
            <w:shd w:val="clear" w:color="auto" w:fill="auto"/>
            <w:tcMar>
              <w:top w:w="100" w:type="dxa"/>
              <w:left w:w="100" w:type="dxa"/>
              <w:bottom w:w="100" w:type="dxa"/>
              <w:right w:w="100" w:type="dxa"/>
            </w:tcMar>
          </w:tcPr>
          <w:p w14:paraId="3751F743" w14:textId="77777777" w:rsidR="0060347A" w:rsidRDefault="0060347A" w:rsidP="003B52B4">
            <w:pPr>
              <w:widowControl w:val="0"/>
              <w:spacing w:after="60"/>
              <w:jc w:val="left"/>
            </w:pPr>
          </w:p>
        </w:tc>
        <w:tc>
          <w:tcPr>
            <w:tcW w:w="3216" w:type="dxa"/>
            <w:shd w:val="clear" w:color="auto" w:fill="auto"/>
            <w:tcMar>
              <w:top w:w="100" w:type="dxa"/>
              <w:left w:w="100" w:type="dxa"/>
              <w:bottom w:w="100" w:type="dxa"/>
              <w:right w:w="100" w:type="dxa"/>
            </w:tcMar>
          </w:tcPr>
          <w:p w14:paraId="5E879F2D" w14:textId="77777777" w:rsidR="0060347A" w:rsidRDefault="0060347A" w:rsidP="003B52B4">
            <w:pPr>
              <w:widowControl w:val="0"/>
              <w:spacing w:after="60"/>
              <w:jc w:val="left"/>
            </w:pPr>
          </w:p>
        </w:tc>
      </w:tr>
      <w:tr w:rsidR="0060347A" w14:paraId="59141AAA" w14:textId="77777777">
        <w:tc>
          <w:tcPr>
            <w:tcW w:w="3216" w:type="dxa"/>
            <w:shd w:val="clear" w:color="auto" w:fill="auto"/>
            <w:tcMar>
              <w:top w:w="100" w:type="dxa"/>
              <w:left w:w="100" w:type="dxa"/>
              <w:bottom w:w="100" w:type="dxa"/>
              <w:right w:w="100" w:type="dxa"/>
            </w:tcMar>
          </w:tcPr>
          <w:p w14:paraId="58277DFD" w14:textId="374B4EF8" w:rsidR="0060347A" w:rsidRDefault="0041253C" w:rsidP="003B52B4">
            <w:pPr>
              <w:widowControl w:val="0"/>
              <w:spacing w:after="60"/>
              <w:jc w:val="left"/>
            </w:pPr>
            <w:r w:rsidRPr="0041253C">
              <w:t>L'élève a présenté ses résultats et sa coiffure haute sous forme de présentation vidéo, ou de présentation orale, ou d'arts visuels, ou de présentation en direct, ou de documentation photographique.</w:t>
            </w:r>
          </w:p>
        </w:tc>
        <w:tc>
          <w:tcPr>
            <w:tcW w:w="3216" w:type="dxa"/>
            <w:shd w:val="clear" w:color="auto" w:fill="auto"/>
            <w:tcMar>
              <w:top w:w="100" w:type="dxa"/>
              <w:left w:w="100" w:type="dxa"/>
              <w:bottom w:w="100" w:type="dxa"/>
              <w:right w:w="100" w:type="dxa"/>
            </w:tcMar>
          </w:tcPr>
          <w:p w14:paraId="7E19477F" w14:textId="77777777" w:rsidR="0060347A" w:rsidRDefault="0060347A" w:rsidP="003B52B4">
            <w:pPr>
              <w:widowControl w:val="0"/>
              <w:spacing w:after="60"/>
              <w:jc w:val="left"/>
            </w:pPr>
          </w:p>
        </w:tc>
        <w:tc>
          <w:tcPr>
            <w:tcW w:w="3216" w:type="dxa"/>
            <w:shd w:val="clear" w:color="auto" w:fill="auto"/>
            <w:tcMar>
              <w:top w:w="100" w:type="dxa"/>
              <w:left w:w="100" w:type="dxa"/>
              <w:bottom w:w="100" w:type="dxa"/>
              <w:right w:w="100" w:type="dxa"/>
            </w:tcMar>
          </w:tcPr>
          <w:p w14:paraId="2AD8C541" w14:textId="77777777" w:rsidR="0060347A" w:rsidRDefault="0060347A" w:rsidP="003B52B4">
            <w:pPr>
              <w:widowControl w:val="0"/>
              <w:spacing w:after="60"/>
              <w:jc w:val="left"/>
            </w:pPr>
          </w:p>
        </w:tc>
      </w:tr>
      <w:tr w:rsidR="0060347A" w14:paraId="5AF81560" w14:textId="77777777">
        <w:tc>
          <w:tcPr>
            <w:tcW w:w="3216" w:type="dxa"/>
            <w:shd w:val="clear" w:color="auto" w:fill="auto"/>
            <w:tcMar>
              <w:top w:w="100" w:type="dxa"/>
              <w:left w:w="100" w:type="dxa"/>
              <w:bottom w:w="100" w:type="dxa"/>
              <w:right w:w="100" w:type="dxa"/>
            </w:tcMar>
          </w:tcPr>
          <w:p w14:paraId="734FD39B" w14:textId="2A624183" w:rsidR="0060347A" w:rsidRDefault="0041253C" w:rsidP="003B52B4">
            <w:pPr>
              <w:widowControl w:val="0"/>
              <w:spacing w:after="60"/>
              <w:jc w:val="left"/>
            </w:pPr>
            <w:r w:rsidRPr="0041253C">
              <w:t>L'élève a complété l'activité Jamboard.</w:t>
            </w:r>
          </w:p>
        </w:tc>
        <w:tc>
          <w:tcPr>
            <w:tcW w:w="3216" w:type="dxa"/>
            <w:shd w:val="clear" w:color="auto" w:fill="auto"/>
            <w:tcMar>
              <w:top w:w="100" w:type="dxa"/>
              <w:left w:w="100" w:type="dxa"/>
              <w:bottom w:w="100" w:type="dxa"/>
              <w:right w:w="100" w:type="dxa"/>
            </w:tcMar>
          </w:tcPr>
          <w:p w14:paraId="5875D812" w14:textId="77777777" w:rsidR="0060347A" w:rsidRDefault="0060347A" w:rsidP="003B52B4">
            <w:pPr>
              <w:widowControl w:val="0"/>
              <w:spacing w:after="60"/>
              <w:jc w:val="left"/>
            </w:pPr>
          </w:p>
        </w:tc>
        <w:tc>
          <w:tcPr>
            <w:tcW w:w="3216" w:type="dxa"/>
            <w:shd w:val="clear" w:color="auto" w:fill="auto"/>
            <w:tcMar>
              <w:top w:w="100" w:type="dxa"/>
              <w:left w:w="100" w:type="dxa"/>
              <w:bottom w:w="100" w:type="dxa"/>
              <w:right w:w="100" w:type="dxa"/>
            </w:tcMar>
          </w:tcPr>
          <w:p w14:paraId="3BEF00A2" w14:textId="77777777" w:rsidR="0060347A" w:rsidRDefault="0060347A" w:rsidP="003B52B4">
            <w:pPr>
              <w:widowControl w:val="0"/>
              <w:spacing w:after="60"/>
              <w:jc w:val="left"/>
            </w:pPr>
          </w:p>
        </w:tc>
      </w:tr>
      <w:tr w:rsidR="0060347A" w14:paraId="57D4ED39" w14:textId="77777777">
        <w:tc>
          <w:tcPr>
            <w:tcW w:w="3216" w:type="dxa"/>
            <w:shd w:val="clear" w:color="auto" w:fill="auto"/>
            <w:tcMar>
              <w:top w:w="100" w:type="dxa"/>
              <w:left w:w="100" w:type="dxa"/>
              <w:bottom w:w="100" w:type="dxa"/>
              <w:right w:w="100" w:type="dxa"/>
            </w:tcMar>
          </w:tcPr>
          <w:p w14:paraId="7A58EB7F" w14:textId="3795E3A1" w:rsidR="0060347A" w:rsidRDefault="0041253C" w:rsidP="003B52B4">
            <w:pPr>
              <w:widowControl w:val="0"/>
              <w:spacing w:after="60"/>
              <w:jc w:val="left"/>
            </w:pPr>
            <w:r w:rsidRPr="0041253C">
              <w:t>L'élève a fourni des références de sites/sources pour sa coiffure haute.</w:t>
            </w:r>
          </w:p>
        </w:tc>
        <w:tc>
          <w:tcPr>
            <w:tcW w:w="3216" w:type="dxa"/>
            <w:shd w:val="clear" w:color="auto" w:fill="auto"/>
            <w:tcMar>
              <w:top w:w="100" w:type="dxa"/>
              <w:left w:w="100" w:type="dxa"/>
              <w:bottom w:w="100" w:type="dxa"/>
              <w:right w:w="100" w:type="dxa"/>
            </w:tcMar>
          </w:tcPr>
          <w:p w14:paraId="404F6F5B" w14:textId="77777777" w:rsidR="0060347A" w:rsidRDefault="0060347A" w:rsidP="003B52B4">
            <w:pPr>
              <w:widowControl w:val="0"/>
              <w:spacing w:after="60"/>
              <w:jc w:val="left"/>
            </w:pPr>
          </w:p>
        </w:tc>
        <w:tc>
          <w:tcPr>
            <w:tcW w:w="3216" w:type="dxa"/>
            <w:shd w:val="clear" w:color="auto" w:fill="auto"/>
            <w:tcMar>
              <w:top w:w="100" w:type="dxa"/>
              <w:left w:w="100" w:type="dxa"/>
              <w:bottom w:w="100" w:type="dxa"/>
              <w:right w:w="100" w:type="dxa"/>
            </w:tcMar>
          </w:tcPr>
          <w:p w14:paraId="426FD897" w14:textId="77777777" w:rsidR="0060347A" w:rsidRDefault="0060347A" w:rsidP="003B52B4">
            <w:pPr>
              <w:widowControl w:val="0"/>
              <w:spacing w:after="60"/>
              <w:jc w:val="left"/>
            </w:pPr>
          </w:p>
        </w:tc>
      </w:tr>
      <w:tr w:rsidR="0060347A" w14:paraId="7E36A614" w14:textId="77777777">
        <w:trPr>
          <w:trHeight w:val="557"/>
        </w:trPr>
        <w:tc>
          <w:tcPr>
            <w:tcW w:w="9648" w:type="dxa"/>
            <w:gridSpan w:val="3"/>
            <w:vMerge w:val="restart"/>
            <w:shd w:val="clear" w:color="auto" w:fill="auto"/>
            <w:tcMar>
              <w:top w:w="100" w:type="dxa"/>
              <w:left w:w="100" w:type="dxa"/>
              <w:bottom w:w="100" w:type="dxa"/>
              <w:right w:w="100" w:type="dxa"/>
            </w:tcMar>
          </w:tcPr>
          <w:p w14:paraId="5AE42A46" w14:textId="70AD5DEC" w:rsidR="0060347A" w:rsidRDefault="003B52B4">
            <w:pPr>
              <w:widowControl w:val="0"/>
              <w:pBdr>
                <w:top w:val="nil"/>
                <w:left w:val="nil"/>
                <w:bottom w:val="nil"/>
                <w:right w:val="nil"/>
                <w:between w:val="nil"/>
              </w:pBdr>
              <w:spacing w:line="276" w:lineRule="auto"/>
              <w:jc w:val="left"/>
              <w:rPr>
                <w:b/>
              </w:rPr>
            </w:pPr>
            <w:r>
              <w:rPr>
                <w:b/>
              </w:rPr>
              <w:t>Commentaires:</w:t>
            </w:r>
          </w:p>
        </w:tc>
      </w:tr>
      <w:tr w:rsidR="0060347A" w14:paraId="1A5E906E" w14:textId="77777777">
        <w:trPr>
          <w:trHeight w:val="557"/>
        </w:trPr>
        <w:tc>
          <w:tcPr>
            <w:tcW w:w="9648" w:type="dxa"/>
            <w:gridSpan w:val="3"/>
            <w:vMerge/>
            <w:shd w:val="clear" w:color="auto" w:fill="auto"/>
            <w:tcMar>
              <w:top w:w="100" w:type="dxa"/>
              <w:left w:w="100" w:type="dxa"/>
              <w:bottom w:w="100" w:type="dxa"/>
              <w:right w:w="100" w:type="dxa"/>
            </w:tcMar>
          </w:tcPr>
          <w:p w14:paraId="118E47A0" w14:textId="77777777" w:rsidR="0060347A" w:rsidRDefault="0060347A">
            <w:pPr>
              <w:widowControl w:val="0"/>
              <w:pBdr>
                <w:top w:val="nil"/>
                <w:left w:val="nil"/>
                <w:bottom w:val="nil"/>
                <w:right w:val="nil"/>
                <w:between w:val="nil"/>
              </w:pBdr>
              <w:spacing w:line="276" w:lineRule="auto"/>
              <w:jc w:val="left"/>
              <w:rPr>
                <w:b/>
              </w:rPr>
            </w:pPr>
          </w:p>
        </w:tc>
      </w:tr>
    </w:tbl>
    <w:p w14:paraId="38D7947E" w14:textId="77777777" w:rsidR="0060347A" w:rsidRDefault="0060347A">
      <w:pPr>
        <w:spacing w:after="0" w:line="276" w:lineRule="auto"/>
        <w:jc w:val="left"/>
        <w:rPr>
          <w:sz w:val="22"/>
          <w:szCs w:val="22"/>
        </w:rPr>
      </w:pPr>
    </w:p>
    <w:p w14:paraId="5FF78716" w14:textId="77777777" w:rsidR="0060347A" w:rsidRDefault="00A34F04" w:rsidP="00085030">
      <w:r>
        <w:br w:type="page"/>
      </w:r>
    </w:p>
    <w:p w14:paraId="360641C4" w14:textId="5C7579C6" w:rsidR="0060347A" w:rsidRDefault="00085030" w:rsidP="009D2B63">
      <w:pPr>
        <w:pStyle w:val="Heading1"/>
        <w:rPr>
          <w:b/>
          <w:sz w:val="32"/>
          <w:szCs w:val="32"/>
        </w:rPr>
      </w:pPr>
      <w:bookmarkStart w:id="79" w:name="_Appendix_E_-"/>
      <w:bookmarkStart w:id="80" w:name="_Appendix_F_-"/>
      <w:bookmarkStart w:id="81" w:name="_Toc86252896"/>
      <w:bookmarkEnd w:id="79"/>
      <w:bookmarkEnd w:id="80"/>
      <w:r>
        <w:lastRenderedPageBreak/>
        <w:t>Annexe F</w:t>
      </w:r>
      <w:r w:rsidR="00A34F04">
        <w:t xml:space="preserve"> </w:t>
      </w:r>
      <w:r>
        <w:t>–</w:t>
      </w:r>
      <w:r w:rsidR="00A34F04">
        <w:t xml:space="preserve"> </w:t>
      </w:r>
      <w:r>
        <w:t>Grille d’évaluation adaptée, coiffure haute</w:t>
      </w:r>
      <w:bookmarkEnd w:id="81"/>
    </w:p>
    <w:tbl>
      <w:tblPr>
        <w:tblW w:w="10095" w:type="dxa"/>
        <w:tblInd w:w="2"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Caption w:val="Global Updo Rubric"/>
        <w:tblDescription w:val="This table is the Global Updo Rubric. It assesses knowledge and understanding, communication, application and thinking related to the project expectaions"/>
      </w:tblPr>
      <w:tblGrid>
        <w:gridCol w:w="1995"/>
        <w:gridCol w:w="2040"/>
        <w:gridCol w:w="2175"/>
        <w:gridCol w:w="1950"/>
        <w:gridCol w:w="1935"/>
      </w:tblGrid>
      <w:tr w:rsidR="006D65D6" w14:paraId="4256F475" w14:textId="77777777" w:rsidTr="00085030">
        <w:trPr>
          <w:trHeight w:val="565"/>
          <w:tblHeader/>
        </w:trPr>
        <w:tc>
          <w:tcPr>
            <w:tcW w:w="1995"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2915CFD3" w14:textId="4DEFE43C" w:rsidR="0060347A" w:rsidRDefault="00085030" w:rsidP="002B3DA3">
            <w:pPr>
              <w:spacing w:after="120"/>
              <w:ind w:right="615"/>
              <w:jc w:val="center"/>
              <w:rPr>
                <w:b/>
              </w:rPr>
            </w:pPr>
            <w:r>
              <w:rPr>
                <w:b/>
              </w:rPr>
              <w:t>Critères</w:t>
            </w:r>
          </w:p>
        </w:tc>
        <w:tc>
          <w:tcPr>
            <w:tcW w:w="2040"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14:paraId="44D2A067" w14:textId="025D51DB" w:rsidR="0060347A" w:rsidRDefault="00085030" w:rsidP="002B3DA3">
            <w:pPr>
              <w:spacing w:after="120"/>
              <w:ind w:right="-60"/>
              <w:jc w:val="center"/>
              <w:rPr>
                <w:b/>
              </w:rPr>
            </w:pPr>
            <w:r>
              <w:rPr>
                <w:b/>
              </w:rPr>
              <w:t xml:space="preserve">Niveau </w:t>
            </w:r>
            <w:r w:rsidR="00A34F04">
              <w:rPr>
                <w:b/>
              </w:rPr>
              <w:t>4</w:t>
            </w:r>
          </w:p>
          <w:p w14:paraId="5F606595" w14:textId="77777777" w:rsidR="0060347A" w:rsidRDefault="00A34F04" w:rsidP="002B3DA3">
            <w:pPr>
              <w:spacing w:after="120"/>
              <w:ind w:right="-60"/>
              <w:jc w:val="center"/>
              <w:rPr>
                <w:b/>
              </w:rPr>
            </w:pPr>
            <w:r>
              <w:rPr>
                <w:b/>
              </w:rPr>
              <w:t>(80-100%)</w:t>
            </w:r>
          </w:p>
        </w:tc>
        <w:tc>
          <w:tcPr>
            <w:tcW w:w="2175"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14:paraId="102600FD" w14:textId="3B3570D3" w:rsidR="0060347A" w:rsidRDefault="00085030" w:rsidP="002B3DA3">
            <w:pPr>
              <w:spacing w:after="120"/>
              <w:ind w:right="165"/>
              <w:jc w:val="center"/>
              <w:rPr>
                <w:b/>
              </w:rPr>
            </w:pPr>
            <w:r>
              <w:rPr>
                <w:b/>
              </w:rPr>
              <w:t xml:space="preserve">Niveau </w:t>
            </w:r>
            <w:r w:rsidR="00A34F04">
              <w:rPr>
                <w:b/>
              </w:rPr>
              <w:t>3</w:t>
            </w:r>
          </w:p>
          <w:p w14:paraId="1D00A70E" w14:textId="77777777" w:rsidR="0060347A" w:rsidRDefault="00A34F04" w:rsidP="002B3DA3">
            <w:pPr>
              <w:spacing w:after="120"/>
              <w:ind w:right="165"/>
              <w:jc w:val="center"/>
              <w:rPr>
                <w:b/>
              </w:rPr>
            </w:pPr>
            <w:r>
              <w:rPr>
                <w:b/>
              </w:rPr>
              <w:t>(70-79%)</w:t>
            </w:r>
          </w:p>
        </w:tc>
        <w:tc>
          <w:tcPr>
            <w:tcW w:w="1950"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14:paraId="3D157FF4" w14:textId="5BEFD52D" w:rsidR="0060347A" w:rsidRDefault="00085030" w:rsidP="002B3DA3">
            <w:pPr>
              <w:spacing w:after="120"/>
              <w:ind w:right="30"/>
              <w:jc w:val="center"/>
              <w:rPr>
                <w:b/>
              </w:rPr>
            </w:pPr>
            <w:r>
              <w:rPr>
                <w:b/>
              </w:rPr>
              <w:t xml:space="preserve">Niveau </w:t>
            </w:r>
            <w:r w:rsidR="00A34F04">
              <w:rPr>
                <w:b/>
              </w:rPr>
              <w:t>2</w:t>
            </w:r>
          </w:p>
          <w:p w14:paraId="7CDA927F" w14:textId="77777777" w:rsidR="0060347A" w:rsidRDefault="00A34F04" w:rsidP="002B3DA3">
            <w:pPr>
              <w:spacing w:after="120"/>
              <w:ind w:right="30"/>
              <w:jc w:val="center"/>
              <w:rPr>
                <w:b/>
              </w:rPr>
            </w:pPr>
            <w:r>
              <w:rPr>
                <w:b/>
              </w:rPr>
              <w:t>(60-69%)</w:t>
            </w:r>
          </w:p>
        </w:tc>
        <w:tc>
          <w:tcPr>
            <w:tcW w:w="1935"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14:paraId="683310B0" w14:textId="4737A493" w:rsidR="0060347A" w:rsidRDefault="00085030" w:rsidP="002B3DA3">
            <w:pPr>
              <w:spacing w:after="120"/>
              <w:ind w:right="105"/>
              <w:jc w:val="center"/>
              <w:rPr>
                <w:b/>
              </w:rPr>
            </w:pPr>
            <w:r>
              <w:rPr>
                <w:b/>
              </w:rPr>
              <w:t>Niveau</w:t>
            </w:r>
            <w:r w:rsidR="00A34F04">
              <w:rPr>
                <w:b/>
              </w:rPr>
              <w:t xml:space="preserve"> 1</w:t>
            </w:r>
          </w:p>
          <w:p w14:paraId="0A142833" w14:textId="77777777" w:rsidR="0060347A" w:rsidRDefault="00A34F04" w:rsidP="002B3DA3">
            <w:pPr>
              <w:spacing w:after="120"/>
              <w:ind w:right="105"/>
              <w:jc w:val="center"/>
              <w:rPr>
                <w:b/>
              </w:rPr>
            </w:pPr>
            <w:r>
              <w:rPr>
                <w:b/>
              </w:rPr>
              <w:t>(50-59%)</w:t>
            </w:r>
          </w:p>
        </w:tc>
      </w:tr>
      <w:tr w:rsidR="0060347A" w14:paraId="4E4116CF" w14:textId="77777777" w:rsidTr="002B3DA3">
        <w:trPr>
          <w:trHeight w:val="188"/>
        </w:trPr>
        <w:tc>
          <w:tcPr>
            <w:tcW w:w="10095" w:type="dxa"/>
            <w:gridSpan w:val="5"/>
            <w:tcBorders>
              <w:top w:val="nil"/>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1CED14BB" w14:textId="270253F0" w:rsidR="0060347A" w:rsidRDefault="00085030" w:rsidP="002B3DA3">
            <w:pPr>
              <w:spacing w:after="120"/>
              <w:ind w:right="615"/>
              <w:jc w:val="left"/>
              <w:rPr>
                <w:b/>
              </w:rPr>
            </w:pPr>
            <w:r>
              <w:rPr>
                <w:b/>
              </w:rPr>
              <w:t xml:space="preserve">Connaissance et compréhension                                                                             </w:t>
            </w:r>
            <w:r w:rsidR="00A34F04">
              <w:rPr>
                <w:b/>
              </w:rPr>
              <w:t xml:space="preserve">/20                              </w:t>
            </w:r>
          </w:p>
        </w:tc>
      </w:tr>
      <w:tr w:rsidR="0060347A" w14:paraId="6E188BDC" w14:textId="77777777" w:rsidTr="002B3DA3">
        <w:trPr>
          <w:trHeight w:val="1043"/>
        </w:trPr>
        <w:tc>
          <w:tcPr>
            <w:tcW w:w="1995" w:type="dxa"/>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3214EAFA" w14:textId="5EBB939E" w:rsidR="0060347A" w:rsidRDefault="00085030" w:rsidP="002B3DA3">
            <w:pPr>
              <w:spacing w:after="120"/>
              <w:ind w:right="-105"/>
              <w:contextualSpacing/>
              <w:jc w:val="left"/>
              <w:rPr>
                <w:sz w:val="20"/>
                <w:szCs w:val="20"/>
              </w:rPr>
            </w:pPr>
            <w:r w:rsidRPr="00085030">
              <w:rPr>
                <w:sz w:val="20"/>
                <w:szCs w:val="20"/>
              </w:rPr>
              <w:t>Démontre sa capacité à utiliser les outils et les produits avec précision.</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87423F" w14:textId="70809FE4" w:rsidR="0060347A" w:rsidRDefault="00085030" w:rsidP="002B3DA3">
            <w:pPr>
              <w:spacing w:after="120"/>
              <w:ind w:right="-150"/>
              <w:contextualSpacing/>
              <w:jc w:val="left"/>
              <w:rPr>
                <w:sz w:val="20"/>
                <w:szCs w:val="20"/>
              </w:rPr>
            </w:pPr>
            <w:r w:rsidRPr="00085030">
              <w:rPr>
                <w:sz w:val="20"/>
                <w:szCs w:val="20"/>
              </w:rPr>
              <w:t>Démontre une capacité approfondie à utiliser les outils et les produits avec précision</w:t>
            </w:r>
            <w:r>
              <w:rPr>
                <w:sz w:val="20"/>
                <w:szCs w:val="20"/>
              </w:rPr>
              <w:t>.</w:t>
            </w:r>
          </w:p>
        </w:tc>
        <w:tc>
          <w:tcPr>
            <w:tcW w:w="21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056B63" w14:textId="5A2F69A0" w:rsidR="0060347A" w:rsidRDefault="00085030" w:rsidP="002B3DA3">
            <w:pPr>
              <w:spacing w:after="120"/>
              <w:ind w:right="-105"/>
              <w:contextualSpacing/>
              <w:jc w:val="left"/>
              <w:rPr>
                <w:sz w:val="20"/>
                <w:szCs w:val="20"/>
              </w:rPr>
            </w:pPr>
            <w:r w:rsidRPr="00085030">
              <w:rPr>
                <w:sz w:val="20"/>
                <w:szCs w:val="20"/>
              </w:rPr>
              <w:t>Démontre une grande capacité à utiliser les outils et les produits avec précision.</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F5A283" w14:textId="5986EB49" w:rsidR="0060347A" w:rsidRDefault="00085030" w:rsidP="002B3DA3">
            <w:pPr>
              <w:spacing w:after="120"/>
              <w:ind w:right="-150"/>
              <w:contextualSpacing/>
              <w:jc w:val="left"/>
              <w:rPr>
                <w:sz w:val="20"/>
                <w:szCs w:val="20"/>
              </w:rPr>
            </w:pPr>
            <w:r w:rsidRPr="00085030">
              <w:rPr>
                <w:sz w:val="20"/>
                <w:szCs w:val="20"/>
              </w:rPr>
              <w:t>Démontre une certaine capacité à utiliser les outils et les produits avec précision.</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68447F" w14:textId="623F70F4" w:rsidR="0060347A" w:rsidRDefault="00085030" w:rsidP="002B3DA3">
            <w:pPr>
              <w:spacing w:after="120"/>
              <w:ind w:right="-75"/>
              <w:contextualSpacing/>
              <w:jc w:val="left"/>
              <w:rPr>
                <w:sz w:val="20"/>
                <w:szCs w:val="20"/>
              </w:rPr>
            </w:pPr>
            <w:r w:rsidRPr="00085030">
              <w:rPr>
                <w:sz w:val="20"/>
                <w:szCs w:val="20"/>
              </w:rPr>
              <w:t>Démontre une capacité limitée à utiliser les outils et les produits avec précision.</w:t>
            </w:r>
          </w:p>
        </w:tc>
      </w:tr>
      <w:tr w:rsidR="0060347A" w14:paraId="0E400900" w14:textId="77777777" w:rsidTr="00085030">
        <w:trPr>
          <w:trHeight w:val="27"/>
        </w:trPr>
        <w:tc>
          <w:tcPr>
            <w:tcW w:w="10095" w:type="dxa"/>
            <w:gridSpan w:val="5"/>
            <w:tcBorders>
              <w:top w:val="nil"/>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3EBA5AF4" w14:textId="77777777" w:rsidR="0060347A" w:rsidRDefault="00A34F04" w:rsidP="002B3DA3">
            <w:pPr>
              <w:spacing w:after="120"/>
              <w:ind w:right="615"/>
              <w:jc w:val="left"/>
              <w:rPr>
                <w:b/>
              </w:rPr>
            </w:pPr>
            <w:r>
              <w:rPr>
                <w:b/>
              </w:rPr>
              <w:t>Communication                                                                                                          /20</w:t>
            </w:r>
          </w:p>
        </w:tc>
      </w:tr>
      <w:tr w:rsidR="0060347A" w14:paraId="1F4F6CB8" w14:textId="77777777" w:rsidTr="002B3DA3">
        <w:trPr>
          <w:trHeight w:val="2600"/>
        </w:trPr>
        <w:tc>
          <w:tcPr>
            <w:tcW w:w="1995" w:type="dxa"/>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3E182B0E" w14:textId="741A0F28" w:rsidR="00085030" w:rsidRPr="00085030" w:rsidRDefault="00085030" w:rsidP="002B3DA3">
            <w:pPr>
              <w:spacing w:after="120"/>
              <w:ind w:right="-105"/>
              <w:jc w:val="left"/>
              <w:rPr>
                <w:sz w:val="20"/>
                <w:szCs w:val="20"/>
              </w:rPr>
            </w:pPr>
            <w:r w:rsidRPr="00085030">
              <w:rPr>
                <w:sz w:val="20"/>
                <w:szCs w:val="20"/>
              </w:rPr>
              <w:t>Communique les informations clairement</w:t>
            </w:r>
            <w:r>
              <w:rPr>
                <w:sz w:val="20"/>
                <w:szCs w:val="20"/>
              </w:rPr>
              <w:t>.</w:t>
            </w:r>
          </w:p>
          <w:p w14:paraId="403891C7" w14:textId="77777777" w:rsidR="00085030" w:rsidRPr="00085030" w:rsidRDefault="00085030" w:rsidP="002B3DA3">
            <w:pPr>
              <w:spacing w:after="120"/>
              <w:ind w:right="-105"/>
              <w:jc w:val="left"/>
              <w:rPr>
                <w:sz w:val="20"/>
                <w:szCs w:val="20"/>
              </w:rPr>
            </w:pPr>
          </w:p>
          <w:p w14:paraId="553D4307" w14:textId="5015C7D8" w:rsidR="00085030" w:rsidRPr="00085030" w:rsidRDefault="00085030" w:rsidP="002B3DA3">
            <w:pPr>
              <w:spacing w:after="120"/>
              <w:ind w:right="-105"/>
              <w:jc w:val="left"/>
              <w:rPr>
                <w:sz w:val="20"/>
                <w:szCs w:val="20"/>
              </w:rPr>
            </w:pPr>
            <w:r w:rsidRPr="00085030">
              <w:rPr>
                <w:sz w:val="20"/>
                <w:szCs w:val="20"/>
              </w:rPr>
              <w:t>Décri</w:t>
            </w:r>
            <w:r w:rsidR="00AE1BA7">
              <w:rPr>
                <w:sz w:val="20"/>
                <w:szCs w:val="20"/>
              </w:rPr>
              <w:t>s</w:t>
            </w:r>
            <w:r w:rsidRPr="00085030">
              <w:rPr>
                <w:sz w:val="20"/>
                <w:szCs w:val="20"/>
              </w:rPr>
              <w:t xml:space="preserve"> les étapes avec précision</w:t>
            </w:r>
            <w:r>
              <w:rPr>
                <w:sz w:val="20"/>
                <w:szCs w:val="20"/>
              </w:rPr>
              <w:t>.</w:t>
            </w:r>
          </w:p>
          <w:p w14:paraId="2A41452D" w14:textId="77777777" w:rsidR="00085030" w:rsidRPr="00085030" w:rsidRDefault="00085030" w:rsidP="002B3DA3">
            <w:pPr>
              <w:spacing w:after="120"/>
              <w:ind w:right="-105"/>
              <w:jc w:val="left"/>
              <w:rPr>
                <w:sz w:val="20"/>
                <w:szCs w:val="20"/>
              </w:rPr>
            </w:pPr>
          </w:p>
          <w:p w14:paraId="325ECA35" w14:textId="1AE23BBA" w:rsidR="0060347A" w:rsidRDefault="00085030" w:rsidP="002B3DA3">
            <w:pPr>
              <w:spacing w:after="120"/>
              <w:ind w:right="-105"/>
              <w:jc w:val="left"/>
              <w:rPr>
                <w:sz w:val="20"/>
                <w:szCs w:val="20"/>
              </w:rPr>
            </w:pPr>
            <w:r w:rsidRPr="00085030">
              <w:rPr>
                <w:sz w:val="20"/>
                <w:szCs w:val="20"/>
              </w:rPr>
              <w:t>Communique les informations avec précision</w:t>
            </w:r>
            <w:r>
              <w:rPr>
                <w:sz w:val="20"/>
                <w:szCs w:val="20"/>
              </w:rPr>
              <w:t>.</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0375C5" w14:textId="19D2D132" w:rsidR="00085030" w:rsidRPr="00085030" w:rsidRDefault="00085030" w:rsidP="002B3DA3">
            <w:pPr>
              <w:spacing w:after="120"/>
              <w:ind w:right="-105"/>
              <w:jc w:val="left"/>
              <w:rPr>
                <w:sz w:val="20"/>
                <w:szCs w:val="20"/>
              </w:rPr>
            </w:pPr>
            <w:r w:rsidRPr="00085030">
              <w:rPr>
                <w:sz w:val="20"/>
                <w:szCs w:val="20"/>
              </w:rPr>
              <w:t>Communique l'information avec un haut degré d'efficacité.</w:t>
            </w:r>
          </w:p>
          <w:p w14:paraId="5DA28D4A" w14:textId="2C1C0777" w:rsidR="00085030" w:rsidRPr="00085030" w:rsidRDefault="00085030" w:rsidP="002B3DA3">
            <w:pPr>
              <w:spacing w:after="120"/>
              <w:ind w:right="-108"/>
              <w:jc w:val="left"/>
              <w:rPr>
                <w:sz w:val="20"/>
                <w:szCs w:val="20"/>
              </w:rPr>
            </w:pPr>
            <w:r w:rsidRPr="00085030">
              <w:rPr>
                <w:sz w:val="20"/>
                <w:szCs w:val="20"/>
              </w:rPr>
              <w:t>Décri</w:t>
            </w:r>
            <w:r w:rsidR="000468BD">
              <w:rPr>
                <w:sz w:val="20"/>
                <w:szCs w:val="20"/>
              </w:rPr>
              <w:t>s</w:t>
            </w:r>
            <w:r w:rsidRPr="00085030">
              <w:rPr>
                <w:sz w:val="20"/>
                <w:szCs w:val="20"/>
              </w:rPr>
              <w:t xml:space="preserve"> les étapes avec un haut degré d'efficacité.</w:t>
            </w:r>
          </w:p>
          <w:p w14:paraId="3487BF48" w14:textId="40132993" w:rsidR="0060347A" w:rsidRDefault="00085030" w:rsidP="002B3DA3">
            <w:pPr>
              <w:spacing w:after="120"/>
              <w:ind w:right="-108"/>
              <w:jc w:val="left"/>
              <w:rPr>
                <w:sz w:val="20"/>
                <w:szCs w:val="20"/>
              </w:rPr>
            </w:pPr>
            <w:r w:rsidRPr="00085030">
              <w:rPr>
                <w:sz w:val="20"/>
                <w:szCs w:val="20"/>
              </w:rPr>
              <w:t>Communique l'information avec un haut degré d'efficacité.</w:t>
            </w:r>
          </w:p>
        </w:tc>
        <w:tc>
          <w:tcPr>
            <w:tcW w:w="21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E28F0A" w14:textId="17DBA789" w:rsidR="00D60696" w:rsidRPr="00D60696" w:rsidRDefault="00D60696" w:rsidP="002B3DA3">
            <w:pPr>
              <w:spacing w:after="120"/>
              <w:ind w:right="-105"/>
              <w:jc w:val="left"/>
              <w:rPr>
                <w:sz w:val="20"/>
                <w:szCs w:val="20"/>
              </w:rPr>
            </w:pPr>
            <w:r w:rsidRPr="00D60696">
              <w:rPr>
                <w:sz w:val="20"/>
                <w:szCs w:val="20"/>
              </w:rPr>
              <w:t>Communique les informations avec une grande efficacité</w:t>
            </w:r>
            <w:r>
              <w:rPr>
                <w:sz w:val="20"/>
                <w:szCs w:val="20"/>
              </w:rPr>
              <w:t>.</w:t>
            </w:r>
          </w:p>
          <w:p w14:paraId="56966CFD" w14:textId="39ABC6D1" w:rsidR="00D60696" w:rsidRPr="00D60696" w:rsidRDefault="00D60696" w:rsidP="002B3DA3">
            <w:pPr>
              <w:spacing w:after="120"/>
              <w:ind w:right="-108"/>
              <w:jc w:val="left"/>
              <w:rPr>
                <w:sz w:val="20"/>
                <w:szCs w:val="20"/>
              </w:rPr>
            </w:pPr>
            <w:r w:rsidRPr="00D60696">
              <w:rPr>
                <w:sz w:val="20"/>
                <w:szCs w:val="20"/>
              </w:rPr>
              <w:t>Décri</w:t>
            </w:r>
            <w:r w:rsidR="00D44E0F">
              <w:rPr>
                <w:sz w:val="20"/>
                <w:szCs w:val="20"/>
              </w:rPr>
              <w:t>s</w:t>
            </w:r>
            <w:r w:rsidRPr="00D60696">
              <w:rPr>
                <w:sz w:val="20"/>
                <w:szCs w:val="20"/>
              </w:rPr>
              <w:t xml:space="preserve"> les étapes avec une grande </w:t>
            </w:r>
            <w:r>
              <w:rPr>
                <w:sz w:val="20"/>
                <w:szCs w:val="20"/>
              </w:rPr>
              <w:t>efficacité.</w:t>
            </w:r>
          </w:p>
          <w:p w14:paraId="45E97636" w14:textId="6BFF868C" w:rsidR="0060347A" w:rsidRDefault="00D60696" w:rsidP="002B3DA3">
            <w:pPr>
              <w:spacing w:after="120"/>
              <w:ind w:right="-108"/>
              <w:jc w:val="left"/>
              <w:rPr>
                <w:sz w:val="20"/>
                <w:szCs w:val="20"/>
              </w:rPr>
            </w:pPr>
            <w:r w:rsidRPr="00D60696">
              <w:rPr>
                <w:sz w:val="20"/>
                <w:szCs w:val="20"/>
              </w:rPr>
              <w:t>Communique l'information avec une grande efficacité</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08D06A" w14:textId="77777777" w:rsidR="00D60696" w:rsidRPr="00D60696" w:rsidRDefault="00D60696" w:rsidP="002B3DA3">
            <w:pPr>
              <w:spacing w:after="120"/>
              <w:ind w:right="-105"/>
              <w:jc w:val="left"/>
              <w:rPr>
                <w:sz w:val="20"/>
                <w:szCs w:val="20"/>
              </w:rPr>
            </w:pPr>
            <w:r w:rsidRPr="00D60696">
              <w:rPr>
                <w:sz w:val="20"/>
                <w:szCs w:val="20"/>
              </w:rPr>
              <w:t>Communique l'information avec une certaine efficacité.</w:t>
            </w:r>
          </w:p>
          <w:p w14:paraId="0991C825" w14:textId="24F34CCE" w:rsidR="00D60696" w:rsidRPr="00D60696" w:rsidRDefault="00D60696" w:rsidP="002B3DA3">
            <w:pPr>
              <w:spacing w:after="120"/>
              <w:ind w:right="-105"/>
              <w:jc w:val="left"/>
              <w:rPr>
                <w:sz w:val="20"/>
                <w:szCs w:val="20"/>
              </w:rPr>
            </w:pPr>
            <w:r w:rsidRPr="00D60696">
              <w:rPr>
                <w:sz w:val="20"/>
                <w:szCs w:val="20"/>
              </w:rPr>
              <w:t>Décri</w:t>
            </w:r>
            <w:r w:rsidR="00DC2B6D">
              <w:rPr>
                <w:sz w:val="20"/>
                <w:szCs w:val="20"/>
              </w:rPr>
              <w:t>s</w:t>
            </w:r>
            <w:r w:rsidRPr="00D60696">
              <w:rPr>
                <w:sz w:val="20"/>
                <w:szCs w:val="20"/>
              </w:rPr>
              <w:t xml:space="preserve"> les étapes avec une certaine efficacité.</w:t>
            </w:r>
          </w:p>
          <w:p w14:paraId="4EA48533" w14:textId="04953ADB" w:rsidR="0060347A" w:rsidRDefault="00D60696" w:rsidP="002B3DA3">
            <w:pPr>
              <w:spacing w:after="120"/>
              <w:ind w:right="-105"/>
              <w:jc w:val="left"/>
              <w:rPr>
                <w:sz w:val="20"/>
                <w:szCs w:val="20"/>
              </w:rPr>
            </w:pPr>
            <w:r w:rsidRPr="00D60696">
              <w:rPr>
                <w:sz w:val="20"/>
                <w:szCs w:val="20"/>
              </w:rPr>
              <w:t>Communique avec une certaine efficacité.</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3D891F" w14:textId="27EDFABC" w:rsidR="00D60696" w:rsidRPr="00D60696" w:rsidRDefault="00D60696" w:rsidP="002B3DA3">
            <w:pPr>
              <w:spacing w:after="120"/>
              <w:ind w:right="-105"/>
              <w:jc w:val="left"/>
              <w:rPr>
                <w:sz w:val="20"/>
                <w:szCs w:val="20"/>
              </w:rPr>
            </w:pPr>
            <w:r w:rsidRPr="00D60696">
              <w:rPr>
                <w:sz w:val="20"/>
                <w:szCs w:val="20"/>
              </w:rPr>
              <w:t>Communique l'information avec une efficacité limitée</w:t>
            </w:r>
            <w:r>
              <w:rPr>
                <w:sz w:val="20"/>
                <w:szCs w:val="20"/>
              </w:rPr>
              <w:t>.</w:t>
            </w:r>
          </w:p>
          <w:p w14:paraId="0DF2E237" w14:textId="72EE2231" w:rsidR="00D60696" w:rsidRPr="00D60696" w:rsidRDefault="00D60696" w:rsidP="002B3DA3">
            <w:pPr>
              <w:spacing w:after="120"/>
              <w:ind w:right="-105"/>
              <w:jc w:val="left"/>
              <w:rPr>
                <w:sz w:val="20"/>
                <w:szCs w:val="20"/>
              </w:rPr>
            </w:pPr>
            <w:r w:rsidRPr="00D60696">
              <w:rPr>
                <w:sz w:val="20"/>
                <w:szCs w:val="20"/>
              </w:rPr>
              <w:t>Décri</w:t>
            </w:r>
            <w:r w:rsidR="00BD2DC7">
              <w:rPr>
                <w:sz w:val="20"/>
                <w:szCs w:val="20"/>
              </w:rPr>
              <w:t>s</w:t>
            </w:r>
            <w:r w:rsidRPr="00D60696">
              <w:rPr>
                <w:sz w:val="20"/>
                <w:szCs w:val="20"/>
              </w:rPr>
              <w:t xml:space="preserve"> les étapes avec une efficacité limitée</w:t>
            </w:r>
            <w:r>
              <w:rPr>
                <w:sz w:val="20"/>
                <w:szCs w:val="20"/>
              </w:rPr>
              <w:t>.</w:t>
            </w:r>
          </w:p>
          <w:p w14:paraId="1FDA933E" w14:textId="1E1DECDC" w:rsidR="0060347A" w:rsidRDefault="00D60696" w:rsidP="002B3DA3">
            <w:pPr>
              <w:spacing w:after="120"/>
              <w:ind w:right="-105"/>
              <w:jc w:val="left"/>
              <w:rPr>
                <w:sz w:val="20"/>
                <w:szCs w:val="20"/>
              </w:rPr>
            </w:pPr>
            <w:r w:rsidRPr="00D60696">
              <w:rPr>
                <w:sz w:val="20"/>
                <w:szCs w:val="20"/>
              </w:rPr>
              <w:t>Communique avec une efficacité limitée</w:t>
            </w:r>
            <w:r>
              <w:rPr>
                <w:sz w:val="20"/>
                <w:szCs w:val="20"/>
              </w:rPr>
              <w:t>.</w:t>
            </w:r>
          </w:p>
        </w:tc>
      </w:tr>
      <w:tr w:rsidR="0060347A" w14:paraId="4210749D" w14:textId="77777777" w:rsidTr="002B3DA3">
        <w:trPr>
          <w:trHeight w:val="20"/>
        </w:trPr>
        <w:tc>
          <w:tcPr>
            <w:tcW w:w="10095" w:type="dxa"/>
            <w:gridSpan w:val="5"/>
            <w:tcBorders>
              <w:top w:val="nil"/>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450A955A" w14:textId="44BEAEE0" w:rsidR="0060347A" w:rsidRDefault="00085030" w:rsidP="002B3DA3">
            <w:pPr>
              <w:spacing w:after="120"/>
              <w:ind w:right="615"/>
              <w:jc w:val="left"/>
              <w:rPr>
                <w:b/>
              </w:rPr>
            </w:pPr>
            <w:r>
              <w:rPr>
                <w:b/>
              </w:rPr>
              <w:t xml:space="preserve">Habileté de la pensée                                                                                                 </w:t>
            </w:r>
            <w:r w:rsidR="00A34F04">
              <w:rPr>
                <w:b/>
              </w:rPr>
              <w:t>/20</w:t>
            </w:r>
          </w:p>
        </w:tc>
      </w:tr>
      <w:tr w:rsidR="0060347A" w14:paraId="74DB085C" w14:textId="77777777" w:rsidTr="002B3DA3">
        <w:trPr>
          <w:trHeight w:val="1331"/>
        </w:trPr>
        <w:tc>
          <w:tcPr>
            <w:tcW w:w="1995" w:type="dxa"/>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0C56797D" w14:textId="1C6C8EF9" w:rsidR="0060347A" w:rsidRDefault="00085030" w:rsidP="002B3DA3">
            <w:pPr>
              <w:spacing w:after="120"/>
              <w:jc w:val="left"/>
              <w:rPr>
                <w:sz w:val="20"/>
                <w:szCs w:val="20"/>
              </w:rPr>
            </w:pPr>
            <w:r w:rsidRPr="00085030">
              <w:rPr>
                <w:sz w:val="20"/>
                <w:szCs w:val="20"/>
              </w:rPr>
              <w:t>Démontre l'utilisation appropriée des outils, des techniques et des procédures de sécurité.</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7F6AB4" w14:textId="3B22ED83" w:rsidR="0060347A" w:rsidRDefault="00D60696" w:rsidP="002B3DA3">
            <w:pPr>
              <w:spacing w:after="120"/>
              <w:jc w:val="left"/>
              <w:rPr>
                <w:sz w:val="20"/>
                <w:szCs w:val="20"/>
              </w:rPr>
            </w:pPr>
            <w:r w:rsidRPr="00D60696">
              <w:rPr>
                <w:sz w:val="20"/>
                <w:szCs w:val="20"/>
              </w:rPr>
              <w:t>Démontre l'utilisation appropriée des outils, des techniques et des procédures de sécurité.</w:t>
            </w:r>
          </w:p>
        </w:tc>
        <w:tc>
          <w:tcPr>
            <w:tcW w:w="21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2D615E" w14:textId="42603EBA" w:rsidR="0060347A" w:rsidRDefault="00D60696" w:rsidP="002B3DA3">
            <w:pPr>
              <w:spacing w:after="120"/>
              <w:jc w:val="left"/>
              <w:rPr>
                <w:sz w:val="20"/>
                <w:szCs w:val="20"/>
              </w:rPr>
            </w:pPr>
            <w:r w:rsidRPr="00D60696">
              <w:rPr>
                <w:sz w:val="20"/>
                <w:szCs w:val="20"/>
              </w:rPr>
              <w:t>Démontre une utilisation considérable des outils, des techniques et des procédures de sécurité.</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FD353B" w14:textId="3A52245E" w:rsidR="0060347A" w:rsidRDefault="00D60696" w:rsidP="002B3DA3">
            <w:pPr>
              <w:spacing w:after="120"/>
              <w:jc w:val="left"/>
              <w:rPr>
                <w:sz w:val="20"/>
                <w:szCs w:val="20"/>
              </w:rPr>
            </w:pPr>
            <w:r w:rsidRPr="00D60696">
              <w:rPr>
                <w:sz w:val="20"/>
                <w:szCs w:val="20"/>
              </w:rPr>
              <w:t>Démontre une certaine utilisation des outils, des techniques et des procédures de sécurité.</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EFE96F" w14:textId="7BE9D671" w:rsidR="0060347A" w:rsidRDefault="00D60696" w:rsidP="002B3DA3">
            <w:pPr>
              <w:spacing w:after="120"/>
              <w:jc w:val="left"/>
              <w:rPr>
                <w:sz w:val="20"/>
                <w:szCs w:val="20"/>
              </w:rPr>
            </w:pPr>
            <w:r w:rsidRPr="00D60696">
              <w:rPr>
                <w:sz w:val="20"/>
                <w:szCs w:val="20"/>
              </w:rPr>
              <w:t>Démontre une utilisation limitée des outils, des techniques et des procédures de sécurité.</w:t>
            </w:r>
          </w:p>
        </w:tc>
      </w:tr>
      <w:tr w:rsidR="0060347A" w14:paraId="58A8AF1D" w14:textId="77777777">
        <w:trPr>
          <w:trHeight w:val="278"/>
        </w:trPr>
        <w:tc>
          <w:tcPr>
            <w:tcW w:w="10095" w:type="dxa"/>
            <w:gridSpan w:val="5"/>
            <w:tcBorders>
              <w:top w:val="nil"/>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11DCA4BD" w14:textId="67BAC4E2" w:rsidR="0060347A" w:rsidRDefault="00085030" w:rsidP="002B3DA3">
            <w:pPr>
              <w:spacing w:after="120"/>
              <w:jc w:val="left"/>
              <w:rPr>
                <w:b/>
              </w:rPr>
            </w:pPr>
            <w:r>
              <w:rPr>
                <w:b/>
              </w:rPr>
              <w:t>Mise en a</w:t>
            </w:r>
            <w:r w:rsidR="00A34F04">
              <w:rPr>
                <w:b/>
              </w:rPr>
              <w:t>pplication                                                                                                    /40</w:t>
            </w:r>
          </w:p>
        </w:tc>
      </w:tr>
      <w:tr w:rsidR="0060347A" w14:paraId="068F1857" w14:textId="77777777">
        <w:trPr>
          <w:trHeight w:val="2070"/>
        </w:trPr>
        <w:tc>
          <w:tcPr>
            <w:tcW w:w="1995" w:type="dxa"/>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3EF1993C" w14:textId="77777777" w:rsidR="00085030" w:rsidRPr="00085030" w:rsidRDefault="00085030" w:rsidP="002B3DA3">
            <w:pPr>
              <w:spacing w:after="120"/>
              <w:jc w:val="left"/>
              <w:rPr>
                <w:sz w:val="20"/>
                <w:szCs w:val="20"/>
              </w:rPr>
            </w:pPr>
            <w:r w:rsidRPr="00085030">
              <w:rPr>
                <w:sz w:val="20"/>
                <w:szCs w:val="20"/>
              </w:rPr>
              <w:t>Démontre les bonnes techniques de coiffure haute.</w:t>
            </w:r>
          </w:p>
          <w:p w14:paraId="38223ABE" w14:textId="22060AFB" w:rsidR="0060347A" w:rsidRDefault="00085030" w:rsidP="002B3DA3">
            <w:pPr>
              <w:spacing w:after="120"/>
              <w:jc w:val="left"/>
              <w:rPr>
                <w:b/>
                <w:sz w:val="20"/>
                <w:szCs w:val="20"/>
              </w:rPr>
            </w:pPr>
            <w:r w:rsidRPr="00085030">
              <w:rPr>
                <w:sz w:val="20"/>
                <w:szCs w:val="20"/>
              </w:rPr>
              <w:t>Démontre l'utilisation correcte des outils et des produits</w:t>
            </w:r>
            <w:r>
              <w:rPr>
                <w:sz w:val="20"/>
                <w:szCs w:val="20"/>
              </w:rPr>
              <w:t>.</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C8AA96" w14:textId="77777777" w:rsidR="00D60696" w:rsidRPr="00D60696" w:rsidRDefault="00D60696" w:rsidP="002B3DA3">
            <w:pPr>
              <w:spacing w:after="120"/>
              <w:jc w:val="left"/>
              <w:rPr>
                <w:sz w:val="20"/>
                <w:szCs w:val="20"/>
              </w:rPr>
            </w:pPr>
            <w:r w:rsidRPr="00D60696">
              <w:rPr>
                <w:sz w:val="20"/>
                <w:szCs w:val="20"/>
              </w:rPr>
              <w:t>Démontre une technique approfondie du style de coiffure haute.</w:t>
            </w:r>
          </w:p>
          <w:p w14:paraId="35C9C997" w14:textId="10B6BD1D" w:rsidR="0060347A" w:rsidRDefault="00D60696" w:rsidP="002B3DA3">
            <w:pPr>
              <w:spacing w:after="0"/>
              <w:jc w:val="left"/>
              <w:rPr>
                <w:sz w:val="20"/>
                <w:szCs w:val="20"/>
              </w:rPr>
            </w:pPr>
            <w:r w:rsidRPr="00D60696">
              <w:rPr>
                <w:sz w:val="20"/>
                <w:szCs w:val="20"/>
              </w:rPr>
              <w:t xml:space="preserve">Démontre une utilisation approfondie des </w:t>
            </w:r>
            <w:r w:rsidR="002B3DA3">
              <w:rPr>
                <w:sz w:val="20"/>
                <w:szCs w:val="20"/>
              </w:rPr>
              <w:t>o</w:t>
            </w:r>
            <w:r w:rsidRPr="00D60696">
              <w:rPr>
                <w:sz w:val="20"/>
                <w:szCs w:val="20"/>
              </w:rPr>
              <w:t>utils et des produits</w:t>
            </w:r>
            <w:r>
              <w:rPr>
                <w:sz w:val="20"/>
                <w:szCs w:val="20"/>
              </w:rPr>
              <w:t>.</w:t>
            </w:r>
          </w:p>
        </w:tc>
        <w:tc>
          <w:tcPr>
            <w:tcW w:w="21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6DF398" w14:textId="77777777" w:rsidR="00D60696" w:rsidRPr="00D60696" w:rsidRDefault="00D60696" w:rsidP="002B3DA3">
            <w:pPr>
              <w:spacing w:after="120"/>
              <w:jc w:val="left"/>
              <w:rPr>
                <w:sz w:val="20"/>
                <w:szCs w:val="20"/>
              </w:rPr>
            </w:pPr>
            <w:r w:rsidRPr="00D60696">
              <w:rPr>
                <w:sz w:val="20"/>
                <w:szCs w:val="20"/>
              </w:rPr>
              <w:t>Démontre une technique considérable de coiffure haute.</w:t>
            </w:r>
          </w:p>
          <w:p w14:paraId="6867B0E9" w14:textId="4B6EED4D" w:rsidR="0060347A" w:rsidRDefault="00D60696" w:rsidP="002B3DA3">
            <w:pPr>
              <w:spacing w:after="120"/>
              <w:jc w:val="left"/>
              <w:rPr>
                <w:sz w:val="20"/>
                <w:szCs w:val="20"/>
              </w:rPr>
            </w:pPr>
            <w:r w:rsidRPr="00D60696">
              <w:rPr>
                <w:sz w:val="20"/>
                <w:szCs w:val="20"/>
              </w:rPr>
              <w:t>Démontre une utilisation considérable des outils et des produits</w:t>
            </w:r>
            <w:r>
              <w:rPr>
                <w:sz w:val="20"/>
                <w:szCs w:val="20"/>
              </w:rPr>
              <w:t>.</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5C59B0" w14:textId="77777777" w:rsidR="00D60696" w:rsidRPr="00D60696" w:rsidRDefault="00D60696" w:rsidP="002B3DA3">
            <w:pPr>
              <w:spacing w:after="120"/>
              <w:jc w:val="left"/>
              <w:rPr>
                <w:sz w:val="20"/>
                <w:szCs w:val="20"/>
              </w:rPr>
            </w:pPr>
            <w:r w:rsidRPr="00D60696">
              <w:rPr>
                <w:sz w:val="20"/>
                <w:szCs w:val="20"/>
              </w:rPr>
              <w:t>Démontre quelques techniques de coiffure haute.</w:t>
            </w:r>
          </w:p>
          <w:p w14:paraId="511F04F4" w14:textId="7F8D79BF" w:rsidR="0060347A" w:rsidRDefault="00D60696" w:rsidP="002B3DA3">
            <w:pPr>
              <w:spacing w:after="120"/>
              <w:jc w:val="left"/>
              <w:rPr>
                <w:sz w:val="20"/>
                <w:szCs w:val="20"/>
              </w:rPr>
            </w:pPr>
            <w:r w:rsidRPr="00D60696">
              <w:rPr>
                <w:sz w:val="20"/>
                <w:szCs w:val="20"/>
              </w:rPr>
              <w:t>Démontre une certaine utilisation des outils et des produits</w:t>
            </w:r>
            <w:r>
              <w:rPr>
                <w:sz w:val="20"/>
                <w:szCs w:val="20"/>
              </w:rPr>
              <w:t>.</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8D911B" w14:textId="77777777" w:rsidR="00D60696" w:rsidRPr="00D60696" w:rsidRDefault="00D60696" w:rsidP="002B3DA3">
            <w:pPr>
              <w:spacing w:after="120"/>
              <w:jc w:val="left"/>
              <w:rPr>
                <w:sz w:val="20"/>
                <w:szCs w:val="20"/>
              </w:rPr>
            </w:pPr>
            <w:r w:rsidRPr="00D60696">
              <w:rPr>
                <w:sz w:val="20"/>
                <w:szCs w:val="20"/>
              </w:rPr>
              <w:t>Démontre une technique limitée de coiffure haute.</w:t>
            </w:r>
          </w:p>
          <w:p w14:paraId="2504BA10" w14:textId="77777777" w:rsidR="00D60696" w:rsidRPr="00D60696" w:rsidRDefault="00D60696" w:rsidP="002B3DA3">
            <w:pPr>
              <w:spacing w:after="120"/>
              <w:jc w:val="left"/>
              <w:rPr>
                <w:sz w:val="20"/>
                <w:szCs w:val="20"/>
              </w:rPr>
            </w:pPr>
          </w:p>
          <w:p w14:paraId="689DBE01" w14:textId="033AB193" w:rsidR="0060347A" w:rsidRDefault="00D60696" w:rsidP="002B3DA3">
            <w:pPr>
              <w:spacing w:after="120"/>
              <w:jc w:val="left"/>
              <w:rPr>
                <w:sz w:val="20"/>
                <w:szCs w:val="20"/>
              </w:rPr>
            </w:pPr>
            <w:r w:rsidRPr="00D60696">
              <w:rPr>
                <w:sz w:val="20"/>
                <w:szCs w:val="20"/>
              </w:rPr>
              <w:t>Démontre une utilisation limitée des outils et des produits</w:t>
            </w:r>
            <w:r>
              <w:rPr>
                <w:sz w:val="20"/>
                <w:szCs w:val="20"/>
              </w:rPr>
              <w:t>.</w:t>
            </w:r>
          </w:p>
        </w:tc>
      </w:tr>
    </w:tbl>
    <w:p w14:paraId="3AA56B44" w14:textId="621F4990" w:rsidR="0060347A" w:rsidRPr="009E1B1F" w:rsidRDefault="00A34F04" w:rsidP="009D2B63">
      <w:pPr>
        <w:pStyle w:val="Heading1"/>
      </w:pPr>
      <w:bookmarkStart w:id="82" w:name="_Toc86252897"/>
      <w:r w:rsidRPr="009E1B1F">
        <w:lastRenderedPageBreak/>
        <w:t>R</w:t>
      </w:r>
      <w:r w:rsidR="00D60696">
        <w:t>é</w:t>
      </w:r>
      <w:r w:rsidRPr="009E1B1F">
        <w:t>f</w:t>
      </w:r>
      <w:r w:rsidR="00D60696">
        <w:t>é</w:t>
      </w:r>
      <w:r w:rsidRPr="009E1B1F">
        <w:t>rences</w:t>
      </w:r>
      <w:bookmarkEnd w:id="82"/>
    </w:p>
    <w:p w14:paraId="369AB3C2" w14:textId="0B93F27B" w:rsidR="00D97680" w:rsidRDefault="00B73D92" w:rsidP="00B73D92">
      <w:pPr>
        <w:spacing w:before="100" w:beforeAutospacing="1" w:after="100" w:afterAutospacing="1"/>
        <w:jc w:val="left"/>
        <w:rPr>
          <w:rFonts w:ascii="ArialMT" w:eastAsia="Times New Roman" w:hAnsi="ArialMT" w:cs="Times New Roman"/>
          <w:color w:val="1630FF"/>
          <w:lang w:val="en-CA"/>
        </w:rPr>
      </w:pPr>
      <w:r w:rsidRPr="00B73D92">
        <w:rPr>
          <w:rFonts w:ascii="ArialMT" w:eastAsia="Times New Roman" w:hAnsi="ArialMT" w:cs="Times New Roman"/>
          <w:color w:val="auto"/>
          <w:lang w:val="en-CA"/>
        </w:rPr>
        <w:t>Compétences du 21</w:t>
      </w:r>
      <w:r w:rsidRPr="00B73D92">
        <w:rPr>
          <w:rFonts w:ascii="ArialMT" w:eastAsia="Times New Roman" w:hAnsi="ArialMT" w:cs="Times New Roman"/>
          <w:color w:val="auto"/>
          <w:position w:val="8"/>
          <w:sz w:val="16"/>
          <w:szCs w:val="16"/>
          <w:lang w:val="en-CA"/>
        </w:rPr>
        <w:t xml:space="preserve">e </w:t>
      </w:r>
      <w:r w:rsidR="00220444">
        <w:rPr>
          <w:rFonts w:ascii="ArialMT" w:eastAsia="Times New Roman" w:hAnsi="ArialMT" w:cs="Times New Roman"/>
          <w:color w:val="auto"/>
          <w:lang w:val="en-CA"/>
        </w:rPr>
        <w:t>s</w:t>
      </w:r>
      <w:r w:rsidRPr="00B73D92">
        <w:rPr>
          <w:rFonts w:ascii="ArialMT" w:eastAsia="Times New Roman" w:hAnsi="ArialMT" w:cs="Times New Roman"/>
          <w:color w:val="auto"/>
          <w:lang w:val="en-CA"/>
        </w:rPr>
        <w:t xml:space="preserve">iècle : Document de Réflexion. Phase </w:t>
      </w:r>
      <w:r w:rsidR="006448D5" w:rsidRPr="00B73D92">
        <w:rPr>
          <w:rFonts w:ascii="ArialMT" w:eastAsia="Times New Roman" w:hAnsi="ArialMT" w:cs="Times New Roman"/>
          <w:color w:val="auto"/>
          <w:lang w:val="en-CA"/>
        </w:rPr>
        <w:t>1:</w:t>
      </w:r>
      <w:r w:rsidRPr="00B73D92">
        <w:rPr>
          <w:rFonts w:ascii="ArialMT" w:eastAsia="Times New Roman" w:hAnsi="ArialMT" w:cs="Times New Roman"/>
          <w:color w:val="auto"/>
          <w:lang w:val="en-CA"/>
        </w:rPr>
        <w:t xml:space="preserve"> Définir les Compétences du 21</w:t>
      </w:r>
      <w:r w:rsidRPr="00B73D92">
        <w:rPr>
          <w:rFonts w:ascii="ArialMT" w:eastAsia="Times New Roman" w:hAnsi="ArialMT" w:cs="Times New Roman"/>
          <w:color w:val="auto"/>
          <w:position w:val="8"/>
          <w:sz w:val="16"/>
          <w:szCs w:val="16"/>
          <w:lang w:val="en-CA"/>
        </w:rPr>
        <w:t xml:space="preserve">e </w:t>
      </w:r>
      <w:r w:rsidR="00763EFB">
        <w:rPr>
          <w:rFonts w:ascii="ArialMT" w:eastAsia="Times New Roman" w:hAnsi="ArialMT" w:cs="Times New Roman"/>
          <w:color w:val="auto"/>
          <w:lang w:val="en-CA"/>
        </w:rPr>
        <w:t>s</w:t>
      </w:r>
      <w:r w:rsidRPr="00B73D92">
        <w:rPr>
          <w:rFonts w:ascii="ArialMT" w:eastAsia="Times New Roman" w:hAnsi="ArialMT" w:cs="Times New Roman"/>
          <w:color w:val="auto"/>
          <w:lang w:val="en-CA"/>
        </w:rPr>
        <w:t>iècle pour l’Ontario. Édition de l’hiver, 2016</w:t>
      </w:r>
      <w:r w:rsidR="00F25550">
        <w:rPr>
          <w:rFonts w:ascii="ArialMT" w:eastAsia="Times New Roman" w:hAnsi="ArialMT" w:cs="Times New Roman"/>
          <w:color w:val="auto"/>
          <w:lang w:val="en-CA"/>
        </w:rPr>
        <w:t>.</w:t>
      </w:r>
      <w:r w:rsidRPr="00B73D92">
        <w:rPr>
          <w:rFonts w:ascii="ArialMT" w:eastAsia="Times New Roman" w:hAnsi="ArialMT" w:cs="Times New Roman"/>
          <w:color w:val="auto"/>
          <w:lang w:val="en-CA"/>
        </w:rPr>
        <w:t xml:space="preserve"> </w:t>
      </w:r>
      <w:hyperlink r:id="rId68" w:history="1">
        <w:r w:rsidR="00F25550" w:rsidRPr="0082375D">
          <w:rPr>
            <w:rStyle w:val="Hyperlink"/>
            <w:rFonts w:ascii="ArialMT" w:eastAsia="Times New Roman" w:hAnsi="ArialMT" w:cs="Times New Roman"/>
            <w:lang w:val="en-CA"/>
          </w:rPr>
          <w:t>https://pedagogienumeriqueenaction.cforp.ca/wp-content/uploads/2016/03/Definir-les- competences-du-21e-siecle-pour-l_Ontario-Document-de-reflexion-phase-1-2016.pdf</w:t>
        </w:r>
      </w:hyperlink>
    </w:p>
    <w:p w14:paraId="5ED0CBAF" w14:textId="45CA1DC4" w:rsidR="0060347A" w:rsidRPr="00D97680" w:rsidRDefault="00692ABA" w:rsidP="00D97680">
      <w:pPr>
        <w:spacing w:before="100" w:beforeAutospacing="1" w:after="100" w:afterAutospacing="1"/>
        <w:jc w:val="left"/>
        <w:rPr>
          <w:rStyle w:val="Hyperlink"/>
          <w:rFonts w:ascii="Times New Roman" w:eastAsia="Times New Roman" w:hAnsi="Times New Roman" w:cs="Times New Roman"/>
          <w:color w:val="auto"/>
          <w:u w:val="none"/>
          <w:lang w:val="en-CA"/>
        </w:rPr>
      </w:pPr>
      <w:r w:rsidRPr="00692ABA">
        <w:t>Une histoire visuelle des coiffures noires légendaires (History.com), 2019</w:t>
      </w:r>
      <w:r w:rsidR="00F25550">
        <w:t>.</w:t>
      </w:r>
      <w:r w:rsidR="006448D5">
        <w:t xml:space="preserve"> </w:t>
      </w:r>
      <w:hyperlink r:id="rId69">
        <w:r w:rsidR="00A34F04" w:rsidRPr="003734A2">
          <w:rPr>
            <w:rStyle w:val="Hyperlink"/>
          </w:rPr>
          <w:t>https://www.history.com/news/black-hairstyles-visual-history-in-photos</w:t>
        </w:r>
      </w:hyperlink>
      <w:r w:rsidR="00A34F04" w:rsidRPr="003734A2">
        <w:rPr>
          <w:rStyle w:val="Hyperlink"/>
        </w:rPr>
        <w:t xml:space="preserve"> </w:t>
      </w:r>
    </w:p>
    <w:p w14:paraId="0B22E29A" w14:textId="75E4D42C" w:rsidR="0060347A" w:rsidRPr="003734A2" w:rsidRDefault="006448D5">
      <w:pPr>
        <w:jc w:val="left"/>
        <w:rPr>
          <w:rStyle w:val="Hyperlink"/>
        </w:rPr>
      </w:pPr>
      <w:r>
        <w:rPr>
          <w:color w:val="161616"/>
        </w:rPr>
        <w:t>Belle jeune femme avec tresses</w:t>
      </w:r>
      <w:r w:rsidR="00A34F04">
        <w:rPr>
          <w:color w:val="161616"/>
        </w:rPr>
        <w:t xml:space="preserve"> (Photo), 2021</w:t>
      </w:r>
      <w:r w:rsidR="00F25550">
        <w:rPr>
          <w:color w:val="161616"/>
        </w:rPr>
        <w:t>.</w:t>
      </w:r>
      <w:r w:rsidR="00A34F04">
        <w:rPr>
          <w:color w:val="161616"/>
        </w:rPr>
        <w:t xml:space="preserve"> </w:t>
      </w:r>
      <w:hyperlink r:id="rId70">
        <w:r w:rsidR="00A34F04" w:rsidRPr="003734A2">
          <w:rPr>
            <w:rStyle w:val="Hyperlink"/>
          </w:rPr>
          <w:t>https://www.pexels.com/photo/beautiful-young-woman-with-braids-4157657/</w:t>
        </w:r>
      </w:hyperlink>
      <w:r w:rsidR="00A34F04" w:rsidRPr="003734A2">
        <w:rPr>
          <w:rStyle w:val="Hyperlink"/>
        </w:rPr>
        <w:t xml:space="preserve"> </w:t>
      </w:r>
    </w:p>
    <w:p w14:paraId="545BE23F" w14:textId="692F63C7" w:rsidR="0060347A" w:rsidRDefault="00692ABA">
      <w:pPr>
        <w:jc w:val="left"/>
      </w:pPr>
      <w:r>
        <w:t>Ordre des métiers de l’Ontario,</w:t>
      </w:r>
      <w:r w:rsidR="00A34F04">
        <w:t xml:space="preserve"> </w:t>
      </w:r>
      <w:r>
        <w:t>Normes de formation :</w:t>
      </w:r>
      <w:r w:rsidR="00A34F04">
        <w:t xml:space="preserve"> </w:t>
      </w:r>
      <w:hyperlink r:id="rId71" w:history="1">
        <w:r w:rsidRPr="007061EE">
          <w:rPr>
            <w:rStyle w:val="Hyperlink"/>
          </w:rPr>
          <w:t>https://www.collegeoftrades.ca/fr/normes-de-formation</w:t>
        </w:r>
      </w:hyperlink>
    </w:p>
    <w:p w14:paraId="64035C7B" w14:textId="3968E156" w:rsidR="007E4F6B" w:rsidRDefault="00B36F04" w:rsidP="007E4F6B">
      <w:pPr>
        <w:pStyle w:val="NormalWeb"/>
        <w:shd w:val="clear" w:color="auto" w:fill="FFFFFF"/>
        <w:jc w:val="left"/>
      </w:pPr>
      <w:r>
        <w:rPr>
          <w:rFonts w:ascii="Arial" w:hAnsi="Arial" w:cs="Arial"/>
        </w:rPr>
        <w:t>Coiffure et esthétique :</w:t>
      </w:r>
      <w:r w:rsidR="007E4F6B" w:rsidRPr="007E4F6B">
        <w:rPr>
          <w:rFonts w:ascii="Arial" w:hAnsi="Arial" w:cs="Arial"/>
        </w:rPr>
        <w:t xml:space="preserve"> </w:t>
      </w:r>
      <w:r w:rsidR="00692ABA">
        <w:rPr>
          <w:rFonts w:ascii="Arial" w:hAnsi="Arial" w:cs="Arial"/>
        </w:rPr>
        <w:t xml:space="preserve">Présentation d’une pose de rouleaux </w:t>
      </w:r>
      <w:r w:rsidR="007E4F6B" w:rsidRPr="007E4F6B">
        <w:rPr>
          <w:rFonts w:ascii="Arial" w:hAnsi="Arial" w:cs="Arial"/>
        </w:rPr>
        <w:t>(PowerPoint), 2021</w:t>
      </w:r>
      <w:r w:rsidR="00F25550">
        <w:rPr>
          <w:rFonts w:ascii="Arial" w:hAnsi="Arial" w:cs="Arial"/>
        </w:rPr>
        <w:t>.</w:t>
      </w:r>
      <w:r w:rsidR="007E4F6B" w:rsidRPr="007E4F6B">
        <w:rPr>
          <w:rFonts w:ascii="Arial" w:hAnsi="Arial" w:cs="Arial"/>
        </w:rPr>
        <w:t xml:space="preserve"> </w:t>
      </w:r>
      <w:hyperlink r:id="rId72" w:history="1">
        <w:r w:rsidR="004B7E5E" w:rsidRPr="009900E9">
          <w:rPr>
            <w:rStyle w:val="Hyperlink"/>
            <w:rFonts w:ascii="Times New Roman" w:hAnsi="Times New Roman"/>
          </w:rPr>
          <w:t>https://www.octe.ca/application/files/3416/3641/9099/TXJ2O_Activite_1__la_pose_de_rouleaux.pdf</w:t>
        </w:r>
      </w:hyperlink>
    </w:p>
    <w:p w14:paraId="6FFFD377" w14:textId="0578200E" w:rsidR="0060347A" w:rsidRPr="003734A2" w:rsidRDefault="00692ABA">
      <w:pPr>
        <w:jc w:val="left"/>
        <w:rPr>
          <w:rStyle w:val="Hyperlink"/>
          <w:highlight w:val="white"/>
        </w:rPr>
      </w:pPr>
      <w:r>
        <w:rPr>
          <w:highlight w:val="white"/>
        </w:rPr>
        <w:t>Vidéo, outilS</w:t>
      </w:r>
      <w:r w:rsidR="00356F6F">
        <w:rPr>
          <w:highlight w:val="white"/>
        </w:rPr>
        <w:t>É</w:t>
      </w:r>
      <w:r>
        <w:rPr>
          <w:highlight w:val="white"/>
        </w:rPr>
        <w:t>CUR, fer thermique,</w:t>
      </w:r>
      <w:r w:rsidR="00A34F04">
        <w:rPr>
          <w:highlight w:val="white"/>
        </w:rPr>
        <w:t xml:space="preserve"> OCTE, 2021</w:t>
      </w:r>
      <w:r w:rsidR="00F25550">
        <w:rPr>
          <w:highlight w:val="white"/>
        </w:rPr>
        <w:t>.</w:t>
      </w:r>
      <w:r w:rsidR="00A34F04">
        <w:rPr>
          <w:highlight w:val="white"/>
        </w:rPr>
        <w:t xml:space="preserve"> </w:t>
      </w:r>
      <w:hyperlink r:id="rId73">
        <w:r w:rsidR="00A34F04" w:rsidRPr="003734A2">
          <w:rPr>
            <w:rStyle w:val="Hyperlink"/>
            <w:highlight w:val="white"/>
          </w:rPr>
          <w:t>https://youtu.be/DgswGaJ88Uk</w:t>
        </w:r>
      </w:hyperlink>
    </w:p>
    <w:p w14:paraId="446074F1" w14:textId="6C726EE2" w:rsidR="0060347A" w:rsidRDefault="00692ABA">
      <w:pPr>
        <w:jc w:val="left"/>
      </w:pPr>
      <w:r w:rsidRPr="00692ABA">
        <w:t>Codes des cours d'accentuation du programme d'études révisé : Éducation technologique, 11e et 12e année, 2009</w:t>
      </w:r>
      <w:r w:rsidR="00F25550">
        <w:t>.</w:t>
      </w:r>
      <w:r w:rsidRPr="00692ABA">
        <w:t xml:space="preserve"> </w:t>
      </w:r>
      <w:hyperlink r:id="rId74" w:history="1">
        <w:r w:rsidRPr="007061EE">
          <w:rPr>
            <w:rStyle w:val="Hyperlink"/>
          </w:rPr>
          <w:t>https://www.collegeoftrades.ca/wp-content/uploads/Ontario-Trades-List-December-13-2019-FRENCH.pdf</w:t>
        </w:r>
      </w:hyperlink>
    </w:p>
    <w:p w14:paraId="43730D01" w14:textId="7D14BDF9" w:rsidR="0060347A" w:rsidRPr="003734A2" w:rsidRDefault="00A34F04">
      <w:pPr>
        <w:jc w:val="left"/>
        <w:rPr>
          <w:rStyle w:val="Hyperlink"/>
          <w:highlight w:val="white"/>
        </w:rPr>
      </w:pPr>
      <w:r>
        <w:rPr>
          <w:highlight w:val="white"/>
        </w:rPr>
        <w:t>Flat Iron ToolSAFE Video, OCTE, 2021</w:t>
      </w:r>
      <w:r w:rsidR="00F25550">
        <w:rPr>
          <w:highlight w:val="white"/>
        </w:rPr>
        <w:t>.</w:t>
      </w:r>
      <w:r>
        <w:rPr>
          <w:highlight w:val="white"/>
        </w:rPr>
        <w:t xml:space="preserve"> </w:t>
      </w:r>
      <w:hyperlink r:id="rId75">
        <w:r w:rsidRPr="003734A2">
          <w:rPr>
            <w:rStyle w:val="Hyperlink"/>
            <w:highlight w:val="white"/>
          </w:rPr>
          <w:t>https://youtu.be/UkzHMP0Z-R0</w:t>
        </w:r>
      </w:hyperlink>
      <w:r w:rsidRPr="003734A2">
        <w:rPr>
          <w:rStyle w:val="Hyperlink"/>
          <w:highlight w:val="white"/>
        </w:rPr>
        <w:t xml:space="preserve"> </w:t>
      </w:r>
    </w:p>
    <w:p w14:paraId="2FC6B5D5" w14:textId="1FC8ECA0" w:rsidR="007E4F6B" w:rsidRPr="007E4F6B" w:rsidRDefault="00692ABA" w:rsidP="007E4F6B">
      <w:pPr>
        <w:pStyle w:val="NormalWeb"/>
        <w:shd w:val="clear" w:color="auto" w:fill="FFFFFF"/>
        <w:jc w:val="left"/>
        <w:rPr>
          <w:rStyle w:val="Hyperlink"/>
        </w:rPr>
      </w:pPr>
      <w:r>
        <w:rPr>
          <w:rFonts w:ascii="Arial" w:hAnsi="Arial" w:cs="Arial"/>
        </w:rPr>
        <w:t>Coiffure haute</w:t>
      </w:r>
      <w:r w:rsidR="007E4F6B" w:rsidRPr="007E4F6B">
        <w:rPr>
          <w:rFonts w:ascii="Arial" w:hAnsi="Arial" w:cs="Arial"/>
        </w:rPr>
        <w:t xml:space="preserve"> (</w:t>
      </w:r>
      <w:r>
        <w:rPr>
          <w:rFonts w:ascii="Arial" w:hAnsi="Arial" w:cs="Arial"/>
        </w:rPr>
        <w:t xml:space="preserve">Audio </w:t>
      </w:r>
      <w:r w:rsidR="007E4F6B" w:rsidRPr="007E4F6B">
        <w:rPr>
          <w:rFonts w:ascii="Arial" w:hAnsi="Arial" w:cs="Arial"/>
        </w:rPr>
        <w:t>mp3</w:t>
      </w:r>
      <w:r>
        <w:rPr>
          <w:rFonts w:ascii="Arial" w:hAnsi="Arial" w:cs="Arial"/>
        </w:rPr>
        <w:t xml:space="preserve">) </w:t>
      </w:r>
      <w:r w:rsidR="007E4F6B" w:rsidRPr="007E4F6B">
        <w:rPr>
          <w:rFonts w:ascii="Arial" w:hAnsi="Arial" w:cs="Arial"/>
        </w:rPr>
        <w:t>2021</w:t>
      </w:r>
      <w:r w:rsidR="00F25550">
        <w:rPr>
          <w:rFonts w:ascii="Arial" w:hAnsi="Arial" w:cs="Arial"/>
        </w:rPr>
        <w:t>.</w:t>
      </w:r>
      <w:r w:rsidR="007E4F6B" w:rsidRPr="007E4F6B">
        <w:t xml:space="preserve"> </w:t>
      </w:r>
      <w:hyperlink r:id="rId76" w:tgtFrame="_blank" w:history="1">
        <w:r w:rsidR="007E4F6B" w:rsidRPr="007E4F6B">
          <w:rPr>
            <w:rStyle w:val="Hyperlink"/>
          </w:rPr>
          <w:t>https://www.octe.ca/application/files/8416/3016/3121/Global_Updo.mp3</w:t>
        </w:r>
      </w:hyperlink>
    </w:p>
    <w:p w14:paraId="753A7761" w14:textId="7A2A70A4" w:rsidR="00A96BFD" w:rsidRDefault="00692ABA" w:rsidP="003734A2">
      <w:pPr>
        <w:jc w:val="left"/>
      </w:pPr>
      <w:r>
        <w:t>Modèle, coiffure haute</w:t>
      </w:r>
      <w:r w:rsidR="003734A2">
        <w:t xml:space="preserve"> (</w:t>
      </w:r>
      <w:r w:rsidR="005E2322">
        <w:t>v</w:t>
      </w:r>
      <w:r>
        <w:t>idéo YouTube</w:t>
      </w:r>
      <w:r w:rsidR="003734A2">
        <w:t>), 2021</w:t>
      </w:r>
      <w:r w:rsidR="00F25550">
        <w:t>.</w:t>
      </w:r>
      <w:r w:rsidR="003734A2">
        <w:t xml:space="preserve"> </w:t>
      </w:r>
      <w:hyperlink r:id="rId77" w:history="1">
        <w:r w:rsidR="00A96BFD" w:rsidRPr="004044FE">
          <w:rPr>
            <w:rStyle w:val="Hyperlink"/>
          </w:rPr>
          <w:t>https://www.octe.ca/application/files/7416/3321/8666/Global_Updo_Exemplar_with_copyright_free_sound.mp4</w:t>
        </w:r>
      </w:hyperlink>
    </w:p>
    <w:p w14:paraId="5F02BD9F" w14:textId="49303E76" w:rsidR="003734A2" w:rsidRDefault="00692ABA" w:rsidP="003734A2">
      <w:pPr>
        <w:jc w:val="left"/>
        <w:rPr>
          <w:rStyle w:val="Hyperlink"/>
        </w:rPr>
      </w:pPr>
      <w:r>
        <w:t>Présentation PowerPoint, coiffure haute</w:t>
      </w:r>
      <w:r w:rsidR="003734A2">
        <w:t>, 2021</w:t>
      </w:r>
      <w:r w:rsidR="00F25550">
        <w:t>.</w:t>
      </w:r>
      <w:r w:rsidR="003734A2">
        <w:t xml:space="preserve"> </w:t>
      </w:r>
      <w:hyperlink r:id="rId78">
        <w:r w:rsidR="003734A2" w:rsidRPr="003734A2">
          <w:rPr>
            <w:rStyle w:val="Hyperlink"/>
          </w:rPr>
          <w:t>https://docs.google.com/presentation/d/e/2PACX-1vR-UWhs3T9NU7_XotiCUfXW9WNUrchTt8KLEf4pAAGqPUY98IHiXLDBY1uFKHZ1rqGgIqMfpbjaK9kb/pub?start=true&amp;loop=false&amp;delayms=30000&amp;slide=id.p</w:t>
        </w:r>
      </w:hyperlink>
    </w:p>
    <w:p w14:paraId="5298878A" w14:textId="5AD90A82" w:rsidR="00D97680" w:rsidRDefault="00B73D92" w:rsidP="00B73D92">
      <w:pPr>
        <w:spacing w:before="100" w:beforeAutospacing="1" w:after="100" w:afterAutospacing="1"/>
        <w:jc w:val="left"/>
        <w:rPr>
          <w:rFonts w:ascii="ArialMT" w:eastAsia="Times New Roman" w:hAnsi="ArialMT" w:cs="Times New Roman"/>
          <w:color w:val="1630FF"/>
          <w:lang w:val="en-CA"/>
        </w:rPr>
      </w:pPr>
      <w:r w:rsidRPr="00B73D92">
        <w:rPr>
          <w:rFonts w:ascii="ArialMT" w:eastAsia="Times New Roman" w:hAnsi="ArialMT" w:cs="Times New Roman"/>
          <w:color w:val="auto"/>
        </w:rPr>
        <w:t>Faire croître le succès : Évaluation et communication du rendement des élèves fréquentant les écoles de l’Ontario. Première édition, 1</w:t>
      </w:r>
      <w:r w:rsidRPr="00B73D92">
        <w:rPr>
          <w:rFonts w:ascii="ArialMT" w:eastAsia="Times New Roman" w:hAnsi="ArialMT" w:cs="Times New Roman"/>
          <w:color w:val="auto"/>
          <w:position w:val="8"/>
          <w:sz w:val="16"/>
          <w:szCs w:val="16"/>
        </w:rPr>
        <w:t xml:space="preserve">re </w:t>
      </w:r>
      <w:r w:rsidRPr="00B73D92">
        <w:rPr>
          <w:rFonts w:ascii="ArialMT" w:eastAsia="Times New Roman" w:hAnsi="ArialMT" w:cs="Times New Roman"/>
          <w:color w:val="auto"/>
        </w:rPr>
        <w:t>- 12</w:t>
      </w:r>
      <w:r w:rsidRPr="00B73D92">
        <w:rPr>
          <w:rFonts w:ascii="ArialMT" w:eastAsia="Times New Roman" w:hAnsi="ArialMT" w:cs="Times New Roman"/>
          <w:color w:val="auto"/>
          <w:position w:val="8"/>
          <w:sz w:val="16"/>
          <w:szCs w:val="16"/>
        </w:rPr>
        <w:t xml:space="preserve">e </w:t>
      </w:r>
      <w:r w:rsidRPr="00B73D92">
        <w:rPr>
          <w:rFonts w:ascii="ArialMT" w:eastAsia="Times New Roman" w:hAnsi="ArialMT" w:cs="Times New Roman"/>
          <w:color w:val="auto"/>
        </w:rPr>
        <w:t>année, 2010</w:t>
      </w:r>
      <w:r w:rsidR="00F25550">
        <w:rPr>
          <w:rFonts w:ascii="ArialMT" w:eastAsia="Times New Roman" w:hAnsi="ArialMT" w:cs="Times New Roman"/>
          <w:color w:val="auto"/>
        </w:rPr>
        <w:t>.</w:t>
      </w:r>
      <w:r w:rsidRPr="00B73D92">
        <w:rPr>
          <w:rFonts w:ascii="ArialMT" w:eastAsia="Times New Roman" w:hAnsi="ArialMT" w:cs="Times New Roman"/>
          <w:color w:val="auto"/>
          <w:lang w:val="en-CA"/>
        </w:rPr>
        <w:t xml:space="preserve"> </w:t>
      </w:r>
      <w:hyperlink r:id="rId79" w:history="1">
        <w:r w:rsidR="00D97680" w:rsidRPr="00B73D92">
          <w:rPr>
            <w:rStyle w:val="Hyperlink"/>
            <w:rFonts w:ascii="ArialMT" w:eastAsia="Times New Roman" w:hAnsi="ArialMT" w:cs="Times New Roman"/>
            <w:lang w:val="en-CA"/>
          </w:rPr>
          <w:t>http://www.edu.gov.on.ca/fre/policyfunding/growSuccessfr.pdf</w:t>
        </w:r>
      </w:hyperlink>
    </w:p>
    <w:p w14:paraId="0C4F928D" w14:textId="53750EAB" w:rsidR="0060347A" w:rsidRPr="00D97680" w:rsidRDefault="00A34F04" w:rsidP="00D97680">
      <w:pPr>
        <w:spacing w:before="100" w:beforeAutospacing="1" w:after="100" w:afterAutospacing="1"/>
        <w:jc w:val="left"/>
        <w:rPr>
          <w:rStyle w:val="Hyperlink"/>
          <w:rFonts w:ascii="Times New Roman" w:eastAsia="Times New Roman" w:hAnsi="Times New Roman" w:cs="Times New Roman"/>
          <w:color w:val="auto"/>
          <w:u w:val="none"/>
          <w:lang w:val="en-CA"/>
        </w:rPr>
      </w:pPr>
      <w:r>
        <w:t>Photo</w:t>
      </w:r>
      <w:r w:rsidR="00692ABA">
        <w:t xml:space="preserve"> de coiffure</w:t>
      </w:r>
      <w:r>
        <w:t xml:space="preserve"> (Pixabay), 2021</w:t>
      </w:r>
      <w:r w:rsidR="00F25550">
        <w:t>.</w:t>
      </w:r>
      <w:r>
        <w:t xml:space="preserve"> </w:t>
      </w:r>
      <w:hyperlink r:id="rId80">
        <w:r w:rsidRPr="003734A2">
          <w:rPr>
            <w:rStyle w:val="Hyperlink"/>
          </w:rPr>
          <w:t>https://pixabay.com/photos/hair-hairdresser-barber-beauty-shop-5473204/</w:t>
        </w:r>
      </w:hyperlink>
    </w:p>
    <w:p w14:paraId="4555C8C8" w14:textId="4CC0901C" w:rsidR="00B73D92" w:rsidRPr="00B73D92" w:rsidRDefault="00B73D92" w:rsidP="00B73D92">
      <w:pPr>
        <w:spacing w:before="100" w:beforeAutospacing="1" w:after="100" w:afterAutospacing="1"/>
        <w:jc w:val="left"/>
        <w:rPr>
          <w:rFonts w:ascii="Times New Roman" w:eastAsia="Times New Roman" w:hAnsi="Times New Roman" w:cs="Times New Roman"/>
          <w:color w:val="auto"/>
          <w:lang w:val="en-CA"/>
        </w:rPr>
      </w:pPr>
      <w:r w:rsidRPr="00B73D92">
        <w:rPr>
          <w:rFonts w:ascii="ArialMT" w:eastAsia="Times New Roman" w:hAnsi="ArialMT" w:cs="Times New Roman"/>
          <w:color w:val="auto"/>
          <w:lang w:val="en-CA"/>
        </w:rPr>
        <w:lastRenderedPageBreak/>
        <w:t>L’apprentissage pour tous : Guide d’évaluation et d’enseignement efficaces pour tous les élèves de la maternelle à la 12</w:t>
      </w:r>
      <w:r w:rsidRPr="00B73D92">
        <w:rPr>
          <w:rFonts w:ascii="ArialMT" w:eastAsia="Times New Roman" w:hAnsi="ArialMT" w:cs="Times New Roman"/>
          <w:color w:val="auto"/>
          <w:position w:val="8"/>
          <w:sz w:val="16"/>
          <w:szCs w:val="16"/>
          <w:lang w:val="en-CA"/>
        </w:rPr>
        <w:t xml:space="preserve">e </w:t>
      </w:r>
      <w:r w:rsidRPr="00B73D92">
        <w:rPr>
          <w:rFonts w:ascii="ArialMT" w:eastAsia="Times New Roman" w:hAnsi="ArialMT" w:cs="Times New Roman"/>
          <w:color w:val="auto"/>
          <w:lang w:val="en-CA"/>
        </w:rPr>
        <w:t>année, 2013</w:t>
      </w:r>
      <w:r w:rsidR="00F25550">
        <w:rPr>
          <w:rFonts w:ascii="ArialMT" w:eastAsia="Times New Roman" w:hAnsi="ArialMT" w:cs="Times New Roman"/>
          <w:color w:val="auto"/>
          <w:lang w:val="en-CA"/>
        </w:rPr>
        <w:t>.</w:t>
      </w:r>
      <w:r w:rsidRPr="00B73D92">
        <w:rPr>
          <w:rFonts w:ascii="ArialMT" w:eastAsia="Times New Roman" w:hAnsi="ArialMT" w:cs="Times New Roman"/>
          <w:color w:val="auto"/>
          <w:lang w:val="en-CA"/>
        </w:rPr>
        <w:t xml:space="preserve"> </w:t>
      </w:r>
      <w:r w:rsidRPr="00B73D92">
        <w:rPr>
          <w:rFonts w:ascii="ArialMT" w:eastAsia="Times New Roman" w:hAnsi="ArialMT" w:cs="Times New Roman"/>
          <w:color w:val="1630FF"/>
          <w:lang w:val="en-CA"/>
        </w:rPr>
        <w:t xml:space="preserve">http://www.edu.gov.on.ca/fre/general/elemsec/speced/LearningforAll2013Fr.pdf </w:t>
      </w:r>
    </w:p>
    <w:p w14:paraId="5213975F" w14:textId="126561C9" w:rsidR="003734A2" w:rsidRDefault="00923976" w:rsidP="003734A2">
      <w:pPr>
        <w:spacing w:before="240" w:line="259" w:lineRule="auto"/>
        <w:jc w:val="left"/>
      </w:pPr>
      <w:r>
        <w:t>Nouvelles du Ministère:</w:t>
      </w:r>
      <w:r w:rsidR="003734A2">
        <w:t xml:space="preserve"> </w:t>
      </w:r>
      <w:hyperlink r:id="rId81" w:history="1">
        <w:r w:rsidRPr="007061EE">
          <w:rPr>
            <w:rStyle w:val="Hyperlink"/>
          </w:rPr>
          <w:t>https://news.ontario.ca/fr/release/1000078/lontario-modernisera-et-simplifiera-la-formation-en-matiere-dapprentissage</w:t>
        </w:r>
      </w:hyperlink>
    </w:p>
    <w:p w14:paraId="54A30522" w14:textId="566506CD" w:rsidR="0060347A" w:rsidRDefault="00A34F04">
      <w:pPr>
        <w:jc w:val="left"/>
      </w:pPr>
      <w:r>
        <w:t xml:space="preserve">Sceau </w:t>
      </w:r>
      <w:r w:rsidR="0071728D">
        <w:t>r</w:t>
      </w:r>
      <w:r>
        <w:t>ouge, 2018</w:t>
      </w:r>
      <w:r w:rsidR="00F25550">
        <w:t>.</w:t>
      </w:r>
      <w:r>
        <w:t xml:space="preserve"> </w:t>
      </w:r>
      <w:hyperlink r:id="rId82" w:history="1">
        <w:r w:rsidR="00923976" w:rsidRPr="007061EE">
          <w:rPr>
            <w:rStyle w:val="Hyperlink"/>
          </w:rPr>
          <w:t>https://www.red-seal.ca/trades/tr.1d.2s_l.3st-fra.html</w:t>
        </w:r>
      </w:hyperlink>
    </w:p>
    <w:p w14:paraId="3942B1DA" w14:textId="7CC2DBCF" w:rsidR="00923976" w:rsidRDefault="00A34F04">
      <w:pPr>
        <w:jc w:val="left"/>
      </w:pPr>
      <w:r>
        <w:t>Res</w:t>
      </w:r>
      <w:r w:rsidR="00923976">
        <w:t>s</w:t>
      </w:r>
      <w:r>
        <w:t xml:space="preserve">ources, </w:t>
      </w:r>
      <w:r w:rsidR="00923976">
        <w:t>Ordre des métiers de l’Ontario</w:t>
      </w:r>
      <w:r>
        <w:t>, 2020</w:t>
      </w:r>
      <w:r w:rsidR="00F25550">
        <w:t>.</w:t>
      </w:r>
      <w:r>
        <w:t xml:space="preserve"> </w:t>
      </w:r>
      <w:hyperlink r:id="rId83" w:history="1">
        <w:r w:rsidR="00923976" w:rsidRPr="007061EE">
          <w:rPr>
            <w:rStyle w:val="Hyperlink"/>
          </w:rPr>
          <w:t>https://www.collegeoftrades.ca/fr/ressources</w:t>
        </w:r>
      </w:hyperlink>
    </w:p>
    <w:p w14:paraId="22B6B1AD" w14:textId="5A777F45" w:rsidR="0060347A" w:rsidRPr="00923976" w:rsidRDefault="00923976">
      <w:pPr>
        <w:jc w:val="left"/>
        <w:rPr>
          <w:rStyle w:val="Hyperlink"/>
          <w:color w:val="000000" w:themeColor="text1"/>
          <w:u w:val="none"/>
        </w:rPr>
      </w:pPr>
      <w:r w:rsidRPr="00923976">
        <w:t xml:space="preserve">Respectons nos racines : </w:t>
      </w:r>
      <w:r w:rsidR="0016058A">
        <w:t>u</w:t>
      </w:r>
      <w:r w:rsidRPr="00923976">
        <w:t xml:space="preserve">ne brève histoire de nos tresses </w:t>
      </w:r>
      <w:r w:rsidR="00A34F04">
        <w:t>(Essence)</w:t>
      </w:r>
      <w:r w:rsidR="0056195C">
        <w:t>, 2018</w:t>
      </w:r>
      <w:r w:rsidR="00F25550">
        <w:t>.</w:t>
      </w:r>
      <w:r w:rsidR="00A34F04">
        <w:t xml:space="preserve"> </w:t>
      </w:r>
      <w:hyperlink r:id="rId84">
        <w:r w:rsidR="00A34F04" w:rsidRPr="003734A2">
          <w:rPr>
            <w:rStyle w:val="Hyperlink"/>
          </w:rPr>
          <w:t>https://www.essence.com/hair/respect-our-roots-brief-history-our-braids-cultural-appropriation/</w:t>
        </w:r>
      </w:hyperlink>
    </w:p>
    <w:p w14:paraId="55CAF7E3" w14:textId="355A69A3" w:rsidR="0060347A" w:rsidRPr="003734A2" w:rsidRDefault="0088487A">
      <w:pPr>
        <w:spacing w:before="240" w:line="259" w:lineRule="auto"/>
        <w:jc w:val="left"/>
        <w:rPr>
          <w:rStyle w:val="Hyperlink"/>
        </w:rPr>
      </w:pPr>
      <w:r w:rsidRPr="0088487A">
        <w:t>Métiers spécialisés identifiés en Ontario</w:t>
      </w:r>
      <w:r w:rsidR="00F25550">
        <w:t>.</w:t>
      </w:r>
      <w:r w:rsidRPr="0088487A">
        <w:t xml:space="preserve"> </w:t>
      </w:r>
      <w:hyperlink r:id="rId85">
        <w:r w:rsidR="00A34F04" w:rsidRPr="003734A2">
          <w:rPr>
            <w:rStyle w:val="Hyperlink"/>
          </w:rPr>
          <w:t>https://www.collegeoftrades.ca/wp-content/uploads/Sector_Brochure_One_Pager_web.pdf</w:t>
        </w:r>
      </w:hyperlink>
    </w:p>
    <w:p w14:paraId="6694A896" w14:textId="68935772" w:rsidR="0060347A" w:rsidRDefault="00923976">
      <w:pPr>
        <w:jc w:val="left"/>
      </w:pPr>
      <w:r>
        <w:rPr>
          <w:highlight w:val="white"/>
        </w:rPr>
        <w:t>Ordre des métiers de l’Ontario</w:t>
      </w:r>
      <w:r w:rsidR="00F25550">
        <w:rPr>
          <w:highlight w:val="white"/>
        </w:rPr>
        <w:t>.</w:t>
      </w:r>
      <w:r w:rsidR="00A34F04">
        <w:rPr>
          <w:highlight w:val="white"/>
        </w:rPr>
        <w:t xml:space="preserve"> </w:t>
      </w:r>
      <w:hyperlink r:id="rId86" w:history="1">
        <w:r w:rsidRPr="007061EE">
          <w:rPr>
            <w:rStyle w:val="Hyperlink"/>
          </w:rPr>
          <w:t>https://www.collegeoftrades.ca/fr?s=The+Apprentiship+Advantage</w:t>
        </w:r>
      </w:hyperlink>
    </w:p>
    <w:p w14:paraId="70147C9F" w14:textId="778EAA52" w:rsidR="0060347A" w:rsidRPr="003734A2" w:rsidRDefault="00923976">
      <w:pPr>
        <w:jc w:val="left"/>
        <w:rPr>
          <w:rStyle w:val="Hyperlink"/>
        </w:rPr>
      </w:pPr>
      <w:r w:rsidRPr="00923976">
        <w:rPr>
          <w:color w:val="161616"/>
        </w:rPr>
        <w:t xml:space="preserve">Modèle noir stylé avec main sur la hanche à l'intérieur </w:t>
      </w:r>
      <w:r w:rsidR="00A34F04">
        <w:rPr>
          <w:color w:val="161616"/>
        </w:rPr>
        <w:t>(Photo), 2021</w:t>
      </w:r>
      <w:r w:rsidR="00F25550">
        <w:rPr>
          <w:color w:val="161616"/>
        </w:rPr>
        <w:t>.</w:t>
      </w:r>
      <w:r w:rsidR="00A34F04">
        <w:rPr>
          <w:color w:val="161616"/>
        </w:rPr>
        <w:t xml:space="preserve"> </w:t>
      </w:r>
      <w:hyperlink r:id="rId87">
        <w:r w:rsidR="00A34F04" w:rsidRPr="003734A2">
          <w:rPr>
            <w:rStyle w:val="Hyperlink"/>
          </w:rPr>
          <w:t>https://www.pexels.com/photo/stylish-black-model-with-hand-on-hip-indoors-7275382/</w:t>
        </w:r>
      </w:hyperlink>
    </w:p>
    <w:p w14:paraId="5CFDE2CF" w14:textId="3728F9EF" w:rsidR="0060347A" w:rsidRDefault="00B73D92">
      <w:pPr>
        <w:spacing w:before="240" w:line="259" w:lineRule="auto"/>
        <w:jc w:val="left"/>
      </w:pPr>
      <w:bookmarkStart w:id="83" w:name="_heading=h.aak3509sdhpo" w:colFirst="0" w:colLast="0"/>
      <w:bookmarkEnd w:id="83"/>
      <w:r>
        <w:t>Les avantages d’un apprentissage</w:t>
      </w:r>
      <w:r w:rsidR="00A34F04">
        <w:t xml:space="preserve">, </w:t>
      </w:r>
      <w:r w:rsidR="00923976">
        <w:t>Ordre des métiers de l’Ontario</w:t>
      </w:r>
      <w:r w:rsidR="00A34F04">
        <w:t>, 2020</w:t>
      </w:r>
      <w:r w:rsidR="00F25550">
        <w:t>.</w:t>
      </w:r>
      <w:r w:rsidR="00A34F04">
        <w:t xml:space="preserve"> </w:t>
      </w:r>
      <w:hyperlink r:id="rId88" w:history="1">
        <w:r w:rsidRPr="007061EE">
          <w:rPr>
            <w:rStyle w:val="Hyperlink"/>
          </w:rPr>
          <w:t>https://www.collegeoftrades.ca/wp-content/uploads/ApprenticeshipAdvantage_French_web.pdf</w:t>
        </w:r>
      </w:hyperlink>
    </w:p>
    <w:p w14:paraId="3A307FDD" w14:textId="3A092043" w:rsidR="006F1313" w:rsidRPr="00464538" w:rsidRDefault="006F1313" w:rsidP="006F1313">
      <w:pPr>
        <w:jc w:val="left"/>
      </w:pPr>
      <w:bookmarkStart w:id="84" w:name="_heading=h.zhd1hqenrbrz" w:colFirst="0" w:colLast="0"/>
      <w:bookmarkEnd w:id="84"/>
      <w:r w:rsidRPr="00464538">
        <w:t xml:space="preserve">À l'écoute de chaque élève grâce à la différenciation pédagogique : guide de mise en </w:t>
      </w:r>
      <w:r w:rsidR="00BB3AB9" w:rsidRPr="00464538">
        <w:t>œuvre</w:t>
      </w:r>
      <w:r w:rsidRPr="00464538">
        <w:t xml:space="preserve"> (Partie 1)</w:t>
      </w:r>
      <w:r w:rsidR="00F25550">
        <w:t>.</w:t>
      </w:r>
      <w:r w:rsidRPr="00464538">
        <w:t xml:space="preserve"> </w:t>
      </w:r>
      <w:hyperlink r:id="rId89" w:history="1">
        <w:r w:rsidRPr="00464538">
          <w:rPr>
            <w:rStyle w:val="Hyperlink"/>
          </w:rPr>
          <w:t>http://www.edu.gov.on.ca/fre/teachers/studentsuccess/a_ecoutepartie1.pdf</w:t>
        </w:r>
      </w:hyperlink>
    </w:p>
    <w:p w14:paraId="4DA83190" w14:textId="0B278D66" w:rsidR="00B73D92" w:rsidRPr="00B73D92" w:rsidRDefault="00B73D92" w:rsidP="00B73D92">
      <w:pPr>
        <w:spacing w:after="0"/>
        <w:jc w:val="left"/>
        <w:rPr>
          <w:rFonts w:ascii="Times New Roman" w:eastAsia="Times New Roman" w:hAnsi="Times New Roman" w:cs="Times New Roman"/>
          <w:color w:val="auto"/>
          <w:lang w:val="en-CA"/>
        </w:rPr>
      </w:pPr>
      <w:r w:rsidRPr="00B73D92">
        <w:rPr>
          <w:rFonts w:ascii="ArialMT" w:eastAsia="Times New Roman" w:hAnsi="ArialMT" w:cs="Times New Roman"/>
          <w:color w:val="auto"/>
          <w:lang w:val="en-CA"/>
        </w:rPr>
        <w:t>Le curriculum de l’Ontario, 9</w:t>
      </w:r>
      <w:r w:rsidRPr="00B73D92">
        <w:rPr>
          <w:rFonts w:ascii="ArialMT" w:eastAsia="Times New Roman" w:hAnsi="ArialMT" w:cs="Times New Roman"/>
          <w:color w:val="auto"/>
          <w:position w:val="8"/>
          <w:sz w:val="16"/>
          <w:szCs w:val="16"/>
          <w:lang w:val="en-CA"/>
        </w:rPr>
        <w:t xml:space="preserve">e </w:t>
      </w:r>
      <w:r w:rsidRPr="00B73D92">
        <w:rPr>
          <w:rFonts w:ascii="ArialMT" w:eastAsia="Times New Roman" w:hAnsi="ArialMT" w:cs="Times New Roman"/>
          <w:color w:val="auto"/>
          <w:lang w:val="en-CA"/>
        </w:rPr>
        <w:t>et 10</w:t>
      </w:r>
      <w:r w:rsidRPr="00B73D92">
        <w:rPr>
          <w:rFonts w:ascii="ArialMT" w:eastAsia="Times New Roman" w:hAnsi="ArialMT" w:cs="Times New Roman"/>
          <w:color w:val="auto"/>
          <w:position w:val="8"/>
          <w:sz w:val="16"/>
          <w:szCs w:val="16"/>
          <w:lang w:val="en-CA"/>
        </w:rPr>
        <w:t xml:space="preserve">e </w:t>
      </w:r>
      <w:r w:rsidRPr="00B73D92">
        <w:rPr>
          <w:rFonts w:ascii="ArialMT" w:eastAsia="Times New Roman" w:hAnsi="ArialMT" w:cs="Times New Roman"/>
          <w:color w:val="auto"/>
          <w:lang w:val="en-CA"/>
        </w:rPr>
        <w:t>année: Éducation technologique, 2009 (révisé)</w:t>
      </w:r>
      <w:r w:rsidR="00F25550">
        <w:rPr>
          <w:rFonts w:ascii="ArialMT" w:eastAsia="Times New Roman" w:hAnsi="ArialMT" w:cs="Times New Roman"/>
          <w:color w:val="auto"/>
          <w:lang w:val="en-CA"/>
        </w:rPr>
        <w:t>.</w:t>
      </w:r>
      <w:r w:rsidRPr="00B73D92">
        <w:rPr>
          <w:rFonts w:ascii="ArialMT" w:eastAsia="Times New Roman" w:hAnsi="ArialMT" w:cs="Times New Roman"/>
          <w:color w:val="auto"/>
          <w:lang w:val="en-CA"/>
        </w:rPr>
        <w:t xml:space="preserve"> </w:t>
      </w:r>
    </w:p>
    <w:p w14:paraId="48823010" w14:textId="77777777" w:rsidR="00B73D92" w:rsidRPr="00B73D92" w:rsidRDefault="00B73D92" w:rsidP="00B73D92">
      <w:pPr>
        <w:spacing w:after="0"/>
        <w:jc w:val="left"/>
        <w:rPr>
          <w:rFonts w:ascii="Times New Roman" w:eastAsia="Times New Roman" w:hAnsi="Times New Roman" w:cs="Times New Roman"/>
          <w:color w:val="auto"/>
          <w:lang w:val="en-CA"/>
        </w:rPr>
      </w:pPr>
      <w:r w:rsidRPr="00B73D92">
        <w:rPr>
          <w:rFonts w:ascii="ArialMT" w:eastAsia="Times New Roman" w:hAnsi="ArialMT" w:cs="Times New Roman"/>
          <w:color w:val="1630FF"/>
          <w:lang w:val="en-CA"/>
        </w:rPr>
        <w:t xml:space="preserve">http://www.edu.gov.on.ca/fre/curriculum/secondary/teched910curr09.pdf </w:t>
      </w:r>
    </w:p>
    <w:p w14:paraId="1B8E767D" w14:textId="793066F0" w:rsidR="005B26F1" w:rsidRDefault="006448D5" w:rsidP="00692ABA">
      <w:pPr>
        <w:pStyle w:val="NormalWeb"/>
        <w:shd w:val="clear" w:color="auto" w:fill="FFFFFF"/>
        <w:jc w:val="left"/>
      </w:pPr>
      <w:r w:rsidRPr="00356F6F">
        <w:rPr>
          <w:rFonts w:ascii="Arial" w:hAnsi="Arial" w:cs="Arial"/>
        </w:rPr>
        <w:t xml:space="preserve">Présentation PowerPoint sur les fers plats </w:t>
      </w:r>
      <w:r w:rsidR="007E4F6B" w:rsidRPr="00356F6F">
        <w:rPr>
          <w:rFonts w:ascii="Arial" w:hAnsi="Arial" w:cs="Arial"/>
        </w:rPr>
        <w:t>(PowerPoint), 2021</w:t>
      </w:r>
      <w:r w:rsidR="00F25550">
        <w:rPr>
          <w:rFonts w:ascii="Arial" w:hAnsi="Arial" w:cs="Arial"/>
        </w:rPr>
        <w:t>.</w:t>
      </w:r>
      <w:r w:rsidR="007E4F6B" w:rsidRPr="007E4F6B">
        <w:rPr>
          <w:rFonts w:ascii="Arial" w:hAnsi="Arial" w:cs="Arial"/>
        </w:rPr>
        <w:t xml:space="preserve"> </w:t>
      </w:r>
      <w:hyperlink r:id="rId90" w:history="1">
        <w:r w:rsidR="0070142B" w:rsidRPr="009900E9">
          <w:rPr>
            <w:rStyle w:val="Hyperlink"/>
            <w:rFonts w:ascii="Times New Roman" w:hAnsi="Times New Roman"/>
          </w:rPr>
          <w:t>https://www.octe.ca/application/files/2516/3641/9244/TXJ2O_Lecon_1_La_coiffure_thermique_fer_plat.pdf</w:t>
        </w:r>
      </w:hyperlink>
    </w:p>
    <w:p w14:paraId="4D65D001" w14:textId="1CCB4971" w:rsidR="004445A5" w:rsidRPr="005B26F1" w:rsidRDefault="00923976" w:rsidP="00DF39FC">
      <w:pPr>
        <w:jc w:val="left"/>
        <w:rPr>
          <w:rStyle w:val="Hyperlink"/>
        </w:rPr>
      </w:pPr>
      <w:r w:rsidRPr="00D97680">
        <w:t>Modèle 1 de coiffure haute mondiale (vidéo), 2021</w:t>
      </w:r>
      <w:r w:rsidR="00F25550">
        <w:t>.</w:t>
      </w:r>
      <w:r>
        <w:t xml:space="preserve"> </w:t>
      </w:r>
      <w:hyperlink r:id="rId91" w:history="1">
        <w:r w:rsidR="00F12598" w:rsidRPr="005B26F1">
          <w:rPr>
            <w:rStyle w:val="Hyperlink"/>
          </w:rPr>
          <w:t>https://www.youtube.com/watch?v=HjprPg1v_Mk</w:t>
        </w:r>
      </w:hyperlink>
    </w:p>
    <w:p w14:paraId="5A2DD5E4" w14:textId="6038E4E3" w:rsidR="007E4F6B" w:rsidRPr="00730CAF" w:rsidRDefault="00923976" w:rsidP="004C2397">
      <w:pPr>
        <w:jc w:val="left"/>
        <w:rPr>
          <w:rStyle w:val="Hyperlink"/>
          <w:color w:val="000000" w:themeColor="text1"/>
        </w:rPr>
      </w:pPr>
      <w:r w:rsidRPr="00D97680">
        <w:t xml:space="preserve">Modèle 2 </w:t>
      </w:r>
      <w:r w:rsidR="00760851">
        <w:t>de</w:t>
      </w:r>
      <w:r w:rsidRPr="00D97680">
        <w:t xml:space="preserve"> coiffure haute</w:t>
      </w:r>
      <w:r w:rsidR="00C3392D" w:rsidRPr="00D97680">
        <w:t xml:space="preserve"> (</w:t>
      </w:r>
      <w:r w:rsidRPr="00D97680">
        <w:t>PowerPoint</w:t>
      </w:r>
      <w:r w:rsidR="00C3392D" w:rsidRPr="00D97680">
        <w:t>), 2021</w:t>
      </w:r>
      <w:r w:rsidR="00F25550">
        <w:t>.</w:t>
      </w:r>
      <w:r w:rsidR="00C3392D">
        <w:t xml:space="preserve"> </w:t>
      </w:r>
      <w:hyperlink r:id="rId92" w:history="1">
        <w:r w:rsidR="00C3392D" w:rsidRPr="0079508E">
          <w:rPr>
            <w:rStyle w:val="Hyperlink"/>
          </w:rPr>
          <w:t>https://docs.google.com/presentation/d/e/2PACX-1vR-UWhs3T9NU7_XotiCUfXW9WNUrchTt8KLEf4pAAGqPUY98IHiXLDBY1uFKHZ1rqGgIqMfpbjaK9kb/pub?start=true&amp;loop=false&amp;delayms=30000&amp;slide=id.ge5d49eba41_0_6</w:t>
        </w:r>
      </w:hyperlink>
    </w:p>
    <w:sectPr w:rsidR="007E4F6B" w:rsidRPr="00730CAF" w:rsidSect="00C53CBB">
      <w:type w:val="continuous"/>
      <w:pgSz w:w="12240" w:h="15840" w:code="1"/>
      <w:pgMar w:top="936" w:right="1019" w:bottom="1347"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 w:author="Mario Blouin" w:date="2021-10-31T15:14:00Z" w:initials="MB">
    <w:p w14:paraId="174324DF" w14:textId="77777777" w:rsidR="005D0889" w:rsidRDefault="005D0889" w:rsidP="005D0889">
      <w:r>
        <w:rPr>
          <w:rStyle w:val="CommentReference"/>
        </w:rPr>
        <w:annotationRef/>
      </w:r>
      <w:r>
        <w:t>(liens sont dans un doc que je t’ai partagé)</w:t>
      </w:r>
    </w:p>
    <w:p w14:paraId="359B7D1C" w14:textId="05EA36B0" w:rsidR="005D0889" w:rsidRDefault="005D0889">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9B7D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93146" w16cex:dateUtc="2021-10-31T19: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9B7D1C" w16cid:durableId="2529314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90389" w14:textId="77777777" w:rsidR="008C3A3C" w:rsidRDefault="008C3A3C">
      <w:pPr>
        <w:spacing w:after="0"/>
      </w:pPr>
      <w:r>
        <w:separator/>
      </w:r>
    </w:p>
  </w:endnote>
  <w:endnote w:type="continuationSeparator" w:id="0">
    <w:p w14:paraId="2EEABBBF" w14:textId="77777777" w:rsidR="008C3A3C" w:rsidRDefault="008C3A3C">
      <w:pPr>
        <w:spacing w:after="0"/>
      </w:pPr>
      <w:r>
        <w:continuationSeparator/>
      </w:r>
    </w:p>
  </w:endnote>
  <w:endnote w:type="continuationNotice" w:id="1">
    <w:p w14:paraId="489AC931" w14:textId="77777777" w:rsidR="008C3A3C" w:rsidRDefault="008C3A3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Quattrocento Sans">
    <w:altName w:val="Times New Roman"/>
    <w:charset w:val="00"/>
    <w:family w:val="auto"/>
    <w:pitch w:val="default"/>
  </w:font>
  <w:font w:name="ArialMT">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ul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8E6F8" w14:textId="77777777" w:rsidR="00462AEF" w:rsidRDefault="00462A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7C144" w14:textId="77777777" w:rsidR="0051274F" w:rsidRDefault="0051274F">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F81AD3">
      <w:rPr>
        <w:b/>
        <w:smallCaps/>
        <w:noProof/>
        <w:color w:val="FFFFFF"/>
      </w:rPr>
      <w:t>1</w:t>
    </w:r>
    <w:r>
      <w:rPr>
        <w:b/>
        <w:smallCaps/>
        <w:color w:val="FFFFFF"/>
      </w:rPr>
      <w:fldChar w:fldCharType="end"/>
    </w:r>
  </w:p>
  <w:p w14:paraId="20AE2A8B" w14:textId="77777777" w:rsidR="0051274F" w:rsidRDefault="0051274F">
    <w:pPr>
      <w:widowControl w:val="0"/>
      <w:pBdr>
        <w:top w:val="nil"/>
        <w:left w:val="nil"/>
        <w:bottom w:val="nil"/>
        <w:right w:val="nil"/>
        <w:between w:val="nil"/>
      </w:pBdr>
      <w:spacing w:after="0" w:line="276" w:lineRule="auto"/>
      <w:jc w:val="left"/>
      <w:rPr>
        <w:b/>
        <w:smallCaps/>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E9FED" w14:textId="77777777" w:rsidR="00462AEF" w:rsidRDefault="00462A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765162"/>
      <w:docPartObj>
        <w:docPartGallery w:val="Page Numbers (Bottom of Page)"/>
        <w:docPartUnique/>
      </w:docPartObj>
    </w:sdtPr>
    <w:sdtEndPr>
      <w:rPr>
        <w:noProof/>
      </w:rPr>
    </w:sdtEndPr>
    <w:sdtContent>
      <w:p w14:paraId="7F1518F1" w14:textId="77777777" w:rsidR="0051274F" w:rsidRDefault="0051274F">
        <w:pPr>
          <w:pStyle w:val="Footer"/>
          <w:jc w:val="right"/>
        </w:pPr>
        <w:r>
          <w:fldChar w:fldCharType="begin"/>
        </w:r>
        <w:r>
          <w:instrText xml:space="preserve"> PAGE   \* MERGEFORMAT </w:instrText>
        </w:r>
        <w:r>
          <w:fldChar w:fldCharType="separate"/>
        </w:r>
        <w:r w:rsidR="00872B03">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055D0" w14:textId="77777777" w:rsidR="0051274F" w:rsidRDefault="0051274F">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sidR="005F1A09">
      <w:rPr>
        <w:b/>
        <w:noProof/>
        <w:color w:val="FFFFFF"/>
      </w:rPr>
      <w:t>35</w:t>
    </w:r>
    <w:r>
      <w:rPr>
        <w:b/>
        <w:color w:val="FFFFFF"/>
      </w:rPr>
      <w:fldChar w:fldCharType="end"/>
    </w:r>
    <w:r>
      <w:rPr>
        <w:noProof/>
      </w:rPr>
      <w:drawing>
        <wp:anchor distT="0" distB="0" distL="0" distR="0" simplePos="0" relativeHeight="251658240" behindDoc="1" locked="0" layoutInCell="1" hidden="0" allowOverlap="1" wp14:anchorId="0E74AC4D" wp14:editId="2D02B780">
          <wp:simplePos x="0" y="0"/>
          <wp:positionH relativeFrom="column">
            <wp:posOffset>-920770</wp:posOffset>
          </wp:positionH>
          <wp:positionV relativeFrom="paragraph">
            <wp:posOffset>-135243</wp:posOffset>
          </wp:positionV>
          <wp:extent cx="7817088" cy="1037590"/>
          <wp:effectExtent l="0" t="0" r="0" b="0"/>
          <wp:wrapNone/>
          <wp:docPr id="3" name="image2.jpg" descr="Decorative Footer"/>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278F0" w14:textId="7D4D84F5" w:rsidR="00242BD1" w:rsidRDefault="00242BD1">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Pr>
        <w:b/>
        <w:noProof/>
        <w:color w:val="FFFFFF"/>
      </w:rPr>
      <w:t>35</w:t>
    </w:r>
    <w:r>
      <w:rPr>
        <w:b/>
        <w:color w:val="FFFFFF"/>
      </w:rPr>
      <w:fldChar w:fldCharType="end"/>
    </w:r>
    <w:r>
      <w:rPr>
        <w:noProof/>
      </w:rPr>
      <w:drawing>
        <wp:anchor distT="0" distB="0" distL="0" distR="0" simplePos="0" relativeHeight="251660288" behindDoc="1" locked="0" layoutInCell="1" hidden="0" allowOverlap="1" wp14:anchorId="428652D9" wp14:editId="3625297F">
          <wp:simplePos x="0" y="0"/>
          <wp:positionH relativeFrom="column">
            <wp:posOffset>-920770</wp:posOffset>
          </wp:positionH>
          <wp:positionV relativeFrom="paragraph">
            <wp:posOffset>-135243</wp:posOffset>
          </wp:positionV>
          <wp:extent cx="7817088" cy="1037590"/>
          <wp:effectExtent l="0" t="0" r="0" b="0"/>
          <wp:wrapNone/>
          <wp:docPr id="2" name="image2.jpg" descr="Decorative Footer"/>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49640" w14:textId="77777777" w:rsidR="008C3A3C" w:rsidRDefault="008C3A3C">
      <w:pPr>
        <w:spacing w:after="0"/>
      </w:pPr>
      <w:r>
        <w:separator/>
      </w:r>
    </w:p>
  </w:footnote>
  <w:footnote w:type="continuationSeparator" w:id="0">
    <w:p w14:paraId="63AC8C38" w14:textId="77777777" w:rsidR="008C3A3C" w:rsidRDefault="008C3A3C">
      <w:pPr>
        <w:spacing w:after="0"/>
      </w:pPr>
      <w:r>
        <w:continuationSeparator/>
      </w:r>
    </w:p>
  </w:footnote>
  <w:footnote w:type="continuationNotice" w:id="1">
    <w:p w14:paraId="35537209" w14:textId="77777777" w:rsidR="008C3A3C" w:rsidRDefault="008C3A3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A3986" w14:textId="77777777" w:rsidR="00462AEF" w:rsidRDefault="00462A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79479" w14:textId="77777777" w:rsidR="00462AEF" w:rsidRDefault="00462A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46C76" w14:textId="77777777" w:rsidR="00462AEF" w:rsidRDefault="00462A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8C3A4" w14:textId="77777777" w:rsidR="0051274F" w:rsidRDefault="0051274F">
    <w:pPr>
      <w:tabs>
        <w:tab w:val="center" w:pos="4680"/>
        <w:tab w:val="right" w:pos="9360"/>
      </w:tabs>
      <w:rPr>
        <w:color w:val="1932FF"/>
      </w:rPr>
    </w:pPr>
  </w:p>
  <w:p w14:paraId="27F6216D" w14:textId="77777777" w:rsidR="0051274F" w:rsidRDefault="0051274F">
    <w:pPr>
      <w:pBdr>
        <w:top w:val="nil"/>
        <w:left w:val="nil"/>
        <w:bottom w:val="nil"/>
        <w:right w:val="nil"/>
        <w:between w:val="nil"/>
      </w:pBdr>
      <w:tabs>
        <w:tab w:val="center" w:pos="4680"/>
        <w:tab w:val="right" w:pos="9360"/>
      </w:tabs>
      <w:spacing w:after="0"/>
      <w:rPr>
        <w:color w:val="1932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3AE3"/>
    <w:multiLevelType w:val="multilevel"/>
    <w:tmpl w:val="9280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069F9"/>
    <w:multiLevelType w:val="multilevel"/>
    <w:tmpl w:val="A340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C1AC4"/>
    <w:multiLevelType w:val="multilevel"/>
    <w:tmpl w:val="307A24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6E4732"/>
    <w:multiLevelType w:val="multilevel"/>
    <w:tmpl w:val="28FCB9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463701"/>
    <w:multiLevelType w:val="multilevel"/>
    <w:tmpl w:val="D97296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FC3EE6"/>
    <w:multiLevelType w:val="hybridMultilevel"/>
    <w:tmpl w:val="61102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4E0F2A"/>
    <w:multiLevelType w:val="multilevel"/>
    <w:tmpl w:val="F5CA0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B2636AB"/>
    <w:multiLevelType w:val="hybridMultilevel"/>
    <w:tmpl w:val="1958C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4023A9"/>
    <w:multiLevelType w:val="multilevel"/>
    <w:tmpl w:val="BA2E0A5C"/>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C9B2E55"/>
    <w:multiLevelType w:val="hybridMultilevel"/>
    <w:tmpl w:val="804AF486"/>
    <w:lvl w:ilvl="0" w:tplc="8B20B912">
      <w:numFmt w:val="bullet"/>
      <w:lvlText w:val="-"/>
      <w:lvlJc w:val="left"/>
      <w:pPr>
        <w:ind w:left="720" w:hanging="360"/>
      </w:pPr>
      <w:rPr>
        <w:rFonts w:ascii="Arial" w:eastAsia="Arial"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A57EB"/>
    <w:multiLevelType w:val="multilevel"/>
    <w:tmpl w:val="2F6ED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65A79EA"/>
    <w:multiLevelType w:val="multilevel"/>
    <w:tmpl w:val="9B5A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B07AB4"/>
    <w:multiLevelType w:val="hybridMultilevel"/>
    <w:tmpl w:val="7780F9EA"/>
    <w:lvl w:ilvl="0" w:tplc="23D4C71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C62950"/>
    <w:multiLevelType w:val="multilevel"/>
    <w:tmpl w:val="517C7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E0E7BD0"/>
    <w:multiLevelType w:val="hybridMultilevel"/>
    <w:tmpl w:val="5DB08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7F2398"/>
    <w:multiLevelType w:val="multilevel"/>
    <w:tmpl w:val="723E4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52F0CC6"/>
    <w:multiLevelType w:val="multilevel"/>
    <w:tmpl w:val="571AEC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65324AD"/>
    <w:multiLevelType w:val="hybridMultilevel"/>
    <w:tmpl w:val="628E7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347B1B"/>
    <w:multiLevelType w:val="multilevel"/>
    <w:tmpl w:val="0A5AA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104284E"/>
    <w:multiLevelType w:val="hybridMultilevel"/>
    <w:tmpl w:val="B43E508A"/>
    <w:lvl w:ilvl="0" w:tplc="B736402E">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C32FA2"/>
    <w:multiLevelType w:val="hybridMultilevel"/>
    <w:tmpl w:val="354AE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534AB3"/>
    <w:multiLevelType w:val="multilevel"/>
    <w:tmpl w:val="D24EAE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8876180"/>
    <w:multiLevelType w:val="hybridMultilevel"/>
    <w:tmpl w:val="8C729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8653BC"/>
    <w:multiLevelType w:val="hybridMultilevel"/>
    <w:tmpl w:val="38545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C715CE"/>
    <w:multiLevelType w:val="multilevel"/>
    <w:tmpl w:val="50204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BDE7E42"/>
    <w:multiLevelType w:val="hybridMultilevel"/>
    <w:tmpl w:val="DFEE4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43340E"/>
    <w:multiLevelType w:val="multilevel"/>
    <w:tmpl w:val="97D439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37A6793"/>
    <w:multiLevelType w:val="multilevel"/>
    <w:tmpl w:val="5D2E2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4622529"/>
    <w:multiLevelType w:val="hybridMultilevel"/>
    <w:tmpl w:val="A07A0B18"/>
    <w:lvl w:ilvl="0" w:tplc="B736402E">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E663BC"/>
    <w:multiLevelType w:val="hybridMultilevel"/>
    <w:tmpl w:val="C0D2A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6342D5"/>
    <w:multiLevelType w:val="hybridMultilevel"/>
    <w:tmpl w:val="62A0F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045C07"/>
    <w:multiLevelType w:val="multilevel"/>
    <w:tmpl w:val="7A8EF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8"/>
  </w:num>
  <w:num w:numId="2">
    <w:abstractNumId w:val="13"/>
  </w:num>
  <w:num w:numId="3">
    <w:abstractNumId w:val="8"/>
  </w:num>
  <w:num w:numId="4">
    <w:abstractNumId w:val="2"/>
  </w:num>
  <w:num w:numId="5">
    <w:abstractNumId w:val="15"/>
  </w:num>
  <w:num w:numId="6">
    <w:abstractNumId w:val="27"/>
  </w:num>
  <w:num w:numId="7">
    <w:abstractNumId w:val="10"/>
  </w:num>
  <w:num w:numId="8">
    <w:abstractNumId w:val="6"/>
  </w:num>
  <w:num w:numId="9">
    <w:abstractNumId w:val="26"/>
  </w:num>
  <w:num w:numId="10">
    <w:abstractNumId w:val="3"/>
  </w:num>
  <w:num w:numId="11">
    <w:abstractNumId w:val="4"/>
  </w:num>
  <w:num w:numId="12">
    <w:abstractNumId w:val="31"/>
  </w:num>
  <w:num w:numId="13">
    <w:abstractNumId w:val="21"/>
  </w:num>
  <w:num w:numId="14">
    <w:abstractNumId w:val="24"/>
  </w:num>
  <w:num w:numId="15">
    <w:abstractNumId w:val="16"/>
  </w:num>
  <w:num w:numId="1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22"/>
  </w:num>
  <w:num w:numId="20">
    <w:abstractNumId w:val="25"/>
  </w:num>
  <w:num w:numId="21">
    <w:abstractNumId w:val="12"/>
  </w:num>
  <w:num w:numId="22">
    <w:abstractNumId w:val="20"/>
  </w:num>
  <w:num w:numId="23">
    <w:abstractNumId w:val="30"/>
  </w:num>
  <w:num w:numId="24">
    <w:abstractNumId w:val="5"/>
  </w:num>
  <w:num w:numId="25">
    <w:abstractNumId w:val="19"/>
  </w:num>
  <w:num w:numId="26">
    <w:abstractNumId w:val="9"/>
  </w:num>
  <w:num w:numId="27">
    <w:abstractNumId w:val="28"/>
  </w:num>
  <w:num w:numId="28">
    <w:abstractNumId w:val="14"/>
  </w:num>
  <w:num w:numId="29">
    <w:abstractNumId w:val="7"/>
  </w:num>
  <w:num w:numId="30">
    <w:abstractNumId w:val="23"/>
  </w:num>
  <w:num w:numId="31">
    <w:abstractNumId w:val="17"/>
  </w:num>
  <w:num w:numId="32">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o Blouin">
    <w15:presenceInfo w15:providerId="Windows Live" w15:userId="c9e8c2cd067712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47A"/>
    <w:rsid w:val="0000423D"/>
    <w:rsid w:val="00006EAF"/>
    <w:rsid w:val="00013F15"/>
    <w:rsid w:val="00016A5F"/>
    <w:rsid w:val="00022250"/>
    <w:rsid w:val="0003563C"/>
    <w:rsid w:val="0004496A"/>
    <w:rsid w:val="00045C8A"/>
    <w:rsid w:val="000468BD"/>
    <w:rsid w:val="00051825"/>
    <w:rsid w:val="00052CBA"/>
    <w:rsid w:val="00056DEC"/>
    <w:rsid w:val="00085030"/>
    <w:rsid w:val="0009466E"/>
    <w:rsid w:val="00096D2B"/>
    <w:rsid w:val="00097BC1"/>
    <w:rsid w:val="00097C60"/>
    <w:rsid w:val="000B0D1F"/>
    <w:rsid w:val="000B5810"/>
    <w:rsid w:val="000C5DCC"/>
    <w:rsid w:val="000F62EA"/>
    <w:rsid w:val="00100B47"/>
    <w:rsid w:val="0010760F"/>
    <w:rsid w:val="00112FA0"/>
    <w:rsid w:val="00121288"/>
    <w:rsid w:val="001249BB"/>
    <w:rsid w:val="0012594A"/>
    <w:rsid w:val="00145A9C"/>
    <w:rsid w:val="0015014D"/>
    <w:rsid w:val="0016058A"/>
    <w:rsid w:val="00172B6A"/>
    <w:rsid w:val="001815E2"/>
    <w:rsid w:val="00184736"/>
    <w:rsid w:val="001923A8"/>
    <w:rsid w:val="001932E7"/>
    <w:rsid w:val="001B0B50"/>
    <w:rsid w:val="001B435C"/>
    <w:rsid w:val="001C1EA7"/>
    <w:rsid w:val="001C1F5E"/>
    <w:rsid w:val="001C301D"/>
    <w:rsid w:val="001D55B2"/>
    <w:rsid w:val="001E3576"/>
    <w:rsid w:val="001F1897"/>
    <w:rsid w:val="00205735"/>
    <w:rsid w:val="00210DD1"/>
    <w:rsid w:val="00211DD0"/>
    <w:rsid w:val="00220444"/>
    <w:rsid w:val="00226BD2"/>
    <w:rsid w:val="002278F3"/>
    <w:rsid w:val="00234E4B"/>
    <w:rsid w:val="002429E0"/>
    <w:rsid w:val="00242BD1"/>
    <w:rsid w:val="00246C6F"/>
    <w:rsid w:val="00266508"/>
    <w:rsid w:val="002701E5"/>
    <w:rsid w:val="002706A7"/>
    <w:rsid w:val="00277958"/>
    <w:rsid w:val="002818DE"/>
    <w:rsid w:val="002822F7"/>
    <w:rsid w:val="00286598"/>
    <w:rsid w:val="00290BF1"/>
    <w:rsid w:val="002B3DA3"/>
    <w:rsid w:val="002C15D0"/>
    <w:rsid w:val="002D2C4D"/>
    <w:rsid w:val="002D3575"/>
    <w:rsid w:val="002D61E6"/>
    <w:rsid w:val="002E4B92"/>
    <w:rsid w:val="002E54CA"/>
    <w:rsid w:val="002E7C8A"/>
    <w:rsid w:val="002F19C3"/>
    <w:rsid w:val="002F6BF0"/>
    <w:rsid w:val="00301DB9"/>
    <w:rsid w:val="00303836"/>
    <w:rsid w:val="00306DAD"/>
    <w:rsid w:val="00323A7E"/>
    <w:rsid w:val="00335CB7"/>
    <w:rsid w:val="00335FFE"/>
    <w:rsid w:val="003438A1"/>
    <w:rsid w:val="00356911"/>
    <w:rsid w:val="00356F6F"/>
    <w:rsid w:val="00360976"/>
    <w:rsid w:val="00365123"/>
    <w:rsid w:val="003670E4"/>
    <w:rsid w:val="00370DB8"/>
    <w:rsid w:val="003734A2"/>
    <w:rsid w:val="003941D7"/>
    <w:rsid w:val="003A200B"/>
    <w:rsid w:val="003A3673"/>
    <w:rsid w:val="003A4E67"/>
    <w:rsid w:val="003B1176"/>
    <w:rsid w:val="003B2A4A"/>
    <w:rsid w:val="003B52B4"/>
    <w:rsid w:val="003B7674"/>
    <w:rsid w:val="003C2FA2"/>
    <w:rsid w:val="003C2FB6"/>
    <w:rsid w:val="003C58FF"/>
    <w:rsid w:val="003C6F02"/>
    <w:rsid w:val="003D62AD"/>
    <w:rsid w:val="003E1DC2"/>
    <w:rsid w:val="003E4916"/>
    <w:rsid w:val="003F3EE2"/>
    <w:rsid w:val="003F5D56"/>
    <w:rsid w:val="003F638C"/>
    <w:rsid w:val="0041253C"/>
    <w:rsid w:val="004240B2"/>
    <w:rsid w:val="004263C5"/>
    <w:rsid w:val="00431FE3"/>
    <w:rsid w:val="00432004"/>
    <w:rsid w:val="00441423"/>
    <w:rsid w:val="004445A5"/>
    <w:rsid w:val="0045008C"/>
    <w:rsid w:val="004532B4"/>
    <w:rsid w:val="00462AEF"/>
    <w:rsid w:val="00464A88"/>
    <w:rsid w:val="00465F83"/>
    <w:rsid w:val="00467056"/>
    <w:rsid w:val="0048214B"/>
    <w:rsid w:val="00490A6B"/>
    <w:rsid w:val="004923F1"/>
    <w:rsid w:val="00492A20"/>
    <w:rsid w:val="0049430F"/>
    <w:rsid w:val="004A15D3"/>
    <w:rsid w:val="004B1489"/>
    <w:rsid w:val="004B75C8"/>
    <w:rsid w:val="004B7E5E"/>
    <w:rsid w:val="004C031E"/>
    <w:rsid w:val="004C1A6C"/>
    <w:rsid w:val="004C2397"/>
    <w:rsid w:val="004D10EF"/>
    <w:rsid w:val="004E15EE"/>
    <w:rsid w:val="004E4477"/>
    <w:rsid w:val="004F1A4D"/>
    <w:rsid w:val="004F7686"/>
    <w:rsid w:val="005034A5"/>
    <w:rsid w:val="005111AA"/>
    <w:rsid w:val="00511B9A"/>
    <w:rsid w:val="0051274F"/>
    <w:rsid w:val="00516200"/>
    <w:rsid w:val="00516211"/>
    <w:rsid w:val="005335AA"/>
    <w:rsid w:val="005437A8"/>
    <w:rsid w:val="00544044"/>
    <w:rsid w:val="00544A59"/>
    <w:rsid w:val="00547F62"/>
    <w:rsid w:val="0055051F"/>
    <w:rsid w:val="0055457E"/>
    <w:rsid w:val="0056195C"/>
    <w:rsid w:val="005676C8"/>
    <w:rsid w:val="00575884"/>
    <w:rsid w:val="005A0065"/>
    <w:rsid w:val="005B26F1"/>
    <w:rsid w:val="005B3E8B"/>
    <w:rsid w:val="005B4AB7"/>
    <w:rsid w:val="005B4DE1"/>
    <w:rsid w:val="005B5C3D"/>
    <w:rsid w:val="005C7C2C"/>
    <w:rsid w:val="005D0889"/>
    <w:rsid w:val="005E0EAF"/>
    <w:rsid w:val="005E2322"/>
    <w:rsid w:val="005E30EC"/>
    <w:rsid w:val="005F1658"/>
    <w:rsid w:val="005F1A09"/>
    <w:rsid w:val="005F2EAD"/>
    <w:rsid w:val="005F76CE"/>
    <w:rsid w:val="00601499"/>
    <w:rsid w:val="0060347A"/>
    <w:rsid w:val="0060407E"/>
    <w:rsid w:val="006073E2"/>
    <w:rsid w:val="006135BA"/>
    <w:rsid w:val="00614991"/>
    <w:rsid w:val="006278F9"/>
    <w:rsid w:val="006435DA"/>
    <w:rsid w:val="006448D5"/>
    <w:rsid w:val="0064781C"/>
    <w:rsid w:val="00654B36"/>
    <w:rsid w:val="006859F0"/>
    <w:rsid w:val="00692ABA"/>
    <w:rsid w:val="006A2E9C"/>
    <w:rsid w:val="006A31F2"/>
    <w:rsid w:val="006A4E16"/>
    <w:rsid w:val="006B0E13"/>
    <w:rsid w:val="006C0510"/>
    <w:rsid w:val="006C70C9"/>
    <w:rsid w:val="006C7CB4"/>
    <w:rsid w:val="006D65D6"/>
    <w:rsid w:val="006E536E"/>
    <w:rsid w:val="006F0313"/>
    <w:rsid w:val="006F1313"/>
    <w:rsid w:val="006F2168"/>
    <w:rsid w:val="007007D2"/>
    <w:rsid w:val="0070142B"/>
    <w:rsid w:val="007025F8"/>
    <w:rsid w:val="00707652"/>
    <w:rsid w:val="0071728D"/>
    <w:rsid w:val="007215FA"/>
    <w:rsid w:val="0072209D"/>
    <w:rsid w:val="00722851"/>
    <w:rsid w:val="00725292"/>
    <w:rsid w:val="0072572B"/>
    <w:rsid w:val="00730CAF"/>
    <w:rsid w:val="00731D12"/>
    <w:rsid w:val="007337EE"/>
    <w:rsid w:val="00734FFC"/>
    <w:rsid w:val="00737551"/>
    <w:rsid w:val="007406CE"/>
    <w:rsid w:val="007413BC"/>
    <w:rsid w:val="00760851"/>
    <w:rsid w:val="00763EFB"/>
    <w:rsid w:val="00767735"/>
    <w:rsid w:val="007723D1"/>
    <w:rsid w:val="00775560"/>
    <w:rsid w:val="00783F68"/>
    <w:rsid w:val="00785C3A"/>
    <w:rsid w:val="00787227"/>
    <w:rsid w:val="0079788F"/>
    <w:rsid w:val="007A607C"/>
    <w:rsid w:val="007B262F"/>
    <w:rsid w:val="007B7257"/>
    <w:rsid w:val="007C0645"/>
    <w:rsid w:val="007D10DF"/>
    <w:rsid w:val="007D2DEC"/>
    <w:rsid w:val="007D62A0"/>
    <w:rsid w:val="007D7EE1"/>
    <w:rsid w:val="007E0E20"/>
    <w:rsid w:val="007E1ABF"/>
    <w:rsid w:val="007E1F84"/>
    <w:rsid w:val="007E2915"/>
    <w:rsid w:val="007E2A2F"/>
    <w:rsid w:val="007E2F3C"/>
    <w:rsid w:val="007E3620"/>
    <w:rsid w:val="007E4F6B"/>
    <w:rsid w:val="007E5480"/>
    <w:rsid w:val="007E7EEE"/>
    <w:rsid w:val="00806896"/>
    <w:rsid w:val="00810A7A"/>
    <w:rsid w:val="00815699"/>
    <w:rsid w:val="00823C78"/>
    <w:rsid w:val="0083077B"/>
    <w:rsid w:val="00832E3E"/>
    <w:rsid w:val="00833FEC"/>
    <w:rsid w:val="00835ECE"/>
    <w:rsid w:val="008404D2"/>
    <w:rsid w:val="0084210F"/>
    <w:rsid w:val="0085574B"/>
    <w:rsid w:val="00857890"/>
    <w:rsid w:val="00862DD7"/>
    <w:rsid w:val="008717A6"/>
    <w:rsid w:val="0087263A"/>
    <w:rsid w:val="00872B03"/>
    <w:rsid w:val="00874D4C"/>
    <w:rsid w:val="00880D94"/>
    <w:rsid w:val="00881A5A"/>
    <w:rsid w:val="0088487A"/>
    <w:rsid w:val="008909A3"/>
    <w:rsid w:val="00890CEF"/>
    <w:rsid w:val="00891708"/>
    <w:rsid w:val="008944BA"/>
    <w:rsid w:val="00897680"/>
    <w:rsid w:val="008A05F4"/>
    <w:rsid w:val="008A349B"/>
    <w:rsid w:val="008B760C"/>
    <w:rsid w:val="008C005C"/>
    <w:rsid w:val="008C3A3C"/>
    <w:rsid w:val="008D4B64"/>
    <w:rsid w:val="008D5F40"/>
    <w:rsid w:val="008D6BB2"/>
    <w:rsid w:val="008E335A"/>
    <w:rsid w:val="008F0CEC"/>
    <w:rsid w:val="008F0F94"/>
    <w:rsid w:val="008F20EE"/>
    <w:rsid w:val="00901942"/>
    <w:rsid w:val="0090262C"/>
    <w:rsid w:val="00910A03"/>
    <w:rsid w:val="00916127"/>
    <w:rsid w:val="00917B52"/>
    <w:rsid w:val="00923976"/>
    <w:rsid w:val="00930910"/>
    <w:rsid w:val="009330E7"/>
    <w:rsid w:val="009358DE"/>
    <w:rsid w:val="009455D4"/>
    <w:rsid w:val="0094799B"/>
    <w:rsid w:val="0096542A"/>
    <w:rsid w:val="00976776"/>
    <w:rsid w:val="009834D0"/>
    <w:rsid w:val="009904D0"/>
    <w:rsid w:val="009968F9"/>
    <w:rsid w:val="009A6E81"/>
    <w:rsid w:val="009B6BC0"/>
    <w:rsid w:val="009C4D6E"/>
    <w:rsid w:val="009D24FE"/>
    <w:rsid w:val="009D2B63"/>
    <w:rsid w:val="009D3306"/>
    <w:rsid w:val="009D61B4"/>
    <w:rsid w:val="009E1442"/>
    <w:rsid w:val="009E1B1F"/>
    <w:rsid w:val="009E336E"/>
    <w:rsid w:val="009F6180"/>
    <w:rsid w:val="009F7DED"/>
    <w:rsid w:val="00A10BDE"/>
    <w:rsid w:val="00A231F5"/>
    <w:rsid w:val="00A270FB"/>
    <w:rsid w:val="00A328EA"/>
    <w:rsid w:val="00A34F04"/>
    <w:rsid w:val="00A412C5"/>
    <w:rsid w:val="00A426C7"/>
    <w:rsid w:val="00A615F9"/>
    <w:rsid w:val="00A654A5"/>
    <w:rsid w:val="00A65766"/>
    <w:rsid w:val="00A65D78"/>
    <w:rsid w:val="00A67FC8"/>
    <w:rsid w:val="00A71220"/>
    <w:rsid w:val="00A76764"/>
    <w:rsid w:val="00A86C6E"/>
    <w:rsid w:val="00A86E78"/>
    <w:rsid w:val="00A907B0"/>
    <w:rsid w:val="00A96BFD"/>
    <w:rsid w:val="00A96DFC"/>
    <w:rsid w:val="00AA1C89"/>
    <w:rsid w:val="00AB05F8"/>
    <w:rsid w:val="00AB1805"/>
    <w:rsid w:val="00AE1BA7"/>
    <w:rsid w:val="00AE56F9"/>
    <w:rsid w:val="00AF3CA1"/>
    <w:rsid w:val="00AF4778"/>
    <w:rsid w:val="00AF70D6"/>
    <w:rsid w:val="00B0014D"/>
    <w:rsid w:val="00B04C1E"/>
    <w:rsid w:val="00B30EA9"/>
    <w:rsid w:val="00B31AD0"/>
    <w:rsid w:val="00B36F04"/>
    <w:rsid w:val="00B41B8A"/>
    <w:rsid w:val="00B5187B"/>
    <w:rsid w:val="00B52650"/>
    <w:rsid w:val="00B54ABB"/>
    <w:rsid w:val="00B559F4"/>
    <w:rsid w:val="00B574B3"/>
    <w:rsid w:val="00B615C8"/>
    <w:rsid w:val="00B62225"/>
    <w:rsid w:val="00B67702"/>
    <w:rsid w:val="00B707E2"/>
    <w:rsid w:val="00B73D92"/>
    <w:rsid w:val="00B7479B"/>
    <w:rsid w:val="00B853B3"/>
    <w:rsid w:val="00B86684"/>
    <w:rsid w:val="00B95C19"/>
    <w:rsid w:val="00BA0638"/>
    <w:rsid w:val="00BA190A"/>
    <w:rsid w:val="00BA5AFD"/>
    <w:rsid w:val="00BA5BAD"/>
    <w:rsid w:val="00BB0ABA"/>
    <w:rsid w:val="00BB3AB9"/>
    <w:rsid w:val="00BB729F"/>
    <w:rsid w:val="00BD2DC7"/>
    <w:rsid w:val="00BE493E"/>
    <w:rsid w:val="00BF49AC"/>
    <w:rsid w:val="00BF4FD0"/>
    <w:rsid w:val="00BF568B"/>
    <w:rsid w:val="00BF6DF5"/>
    <w:rsid w:val="00C03047"/>
    <w:rsid w:val="00C0483A"/>
    <w:rsid w:val="00C05A3F"/>
    <w:rsid w:val="00C068CD"/>
    <w:rsid w:val="00C10EEB"/>
    <w:rsid w:val="00C20972"/>
    <w:rsid w:val="00C26E62"/>
    <w:rsid w:val="00C3392D"/>
    <w:rsid w:val="00C449FF"/>
    <w:rsid w:val="00C53CBB"/>
    <w:rsid w:val="00C62D2F"/>
    <w:rsid w:val="00C63A0B"/>
    <w:rsid w:val="00C64AD7"/>
    <w:rsid w:val="00C64FF8"/>
    <w:rsid w:val="00C729D6"/>
    <w:rsid w:val="00C75606"/>
    <w:rsid w:val="00C768DF"/>
    <w:rsid w:val="00C85198"/>
    <w:rsid w:val="00C87425"/>
    <w:rsid w:val="00C87F0B"/>
    <w:rsid w:val="00C966E0"/>
    <w:rsid w:val="00CA0294"/>
    <w:rsid w:val="00CA4CF2"/>
    <w:rsid w:val="00CA7DB2"/>
    <w:rsid w:val="00CB10BC"/>
    <w:rsid w:val="00CD2EBF"/>
    <w:rsid w:val="00CD42CA"/>
    <w:rsid w:val="00CD4E4E"/>
    <w:rsid w:val="00CF373B"/>
    <w:rsid w:val="00CF71A8"/>
    <w:rsid w:val="00D006F2"/>
    <w:rsid w:val="00D04E22"/>
    <w:rsid w:val="00D24CE5"/>
    <w:rsid w:val="00D3225E"/>
    <w:rsid w:val="00D32DA4"/>
    <w:rsid w:val="00D40918"/>
    <w:rsid w:val="00D43062"/>
    <w:rsid w:val="00D44E0F"/>
    <w:rsid w:val="00D45A79"/>
    <w:rsid w:val="00D54FD1"/>
    <w:rsid w:val="00D565EC"/>
    <w:rsid w:val="00D60696"/>
    <w:rsid w:val="00D64D6A"/>
    <w:rsid w:val="00D820F4"/>
    <w:rsid w:val="00D825D4"/>
    <w:rsid w:val="00D84044"/>
    <w:rsid w:val="00D87591"/>
    <w:rsid w:val="00D9303C"/>
    <w:rsid w:val="00D93B37"/>
    <w:rsid w:val="00D948AB"/>
    <w:rsid w:val="00D97680"/>
    <w:rsid w:val="00D97B9A"/>
    <w:rsid w:val="00DA7CF1"/>
    <w:rsid w:val="00DB00D1"/>
    <w:rsid w:val="00DB30A7"/>
    <w:rsid w:val="00DB4F6E"/>
    <w:rsid w:val="00DC2B6D"/>
    <w:rsid w:val="00DC51B2"/>
    <w:rsid w:val="00DD1132"/>
    <w:rsid w:val="00DD3396"/>
    <w:rsid w:val="00DE1D66"/>
    <w:rsid w:val="00DE7B70"/>
    <w:rsid w:val="00DF11B0"/>
    <w:rsid w:val="00DF2047"/>
    <w:rsid w:val="00DF348D"/>
    <w:rsid w:val="00DF39FC"/>
    <w:rsid w:val="00E06574"/>
    <w:rsid w:val="00E11AF8"/>
    <w:rsid w:val="00E20A00"/>
    <w:rsid w:val="00E21FE9"/>
    <w:rsid w:val="00E316B9"/>
    <w:rsid w:val="00E31DB0"/>
    <w:rsid w:val="00E320E4"/>
    <w:rsid w:val="00E54B00"/>
    <w:rsid w:val="00E54BB7"/>
    <w:rsid w:val="00E5618C"/>
    <w:rsid w:val="00E65D48"/>
    <w:rsid w:val="00E92308"/>
    <w:rsid w:val="00E924F0"/>
    <w:rsid w:val="00E96C6C"/>
    <w:rsid w:val="00EA6218"/>
    <w:rsid w:val="00EB7164"/>
    <w:rsid w:val="00EC5463"/>
    <w:rsid w:val="00EE11FD"/>
    <w:rsid w:val="00F105E8"/>
    <w:rsid w:val="00F12598"/>
    <w:rsid w:val="00F223A9"/>
    <w:rsid w:val="00F25550"/>
    <w:rsid w:val="00F401F4"/>
    <w:rsid w:val="00F4331B"/>
    <w:rsid w:val="00F4593C"/>
    <w:rsid w:val="00F473D0"/>
    <w:rsid w:val="00F51DC7"/>
    <w:rsid w:val="00F75B44"/>
    <w:rsid w:val="00F81AD3"/>
    <w:rsid w:val="00F9210B"/>
    <w:rsid w:val="00F92180"/>
    <w:rsid w:val="00FA3A5D"/>
    <w:rsid w:val="00FA4ADF"/>
    <w:rsid w:val="00FB211B"/>
    <w:rsid w:val="00FC53B1"/>
    <w:rsid w:val="00FD1C1E"/>
    <w:rsid w:val="00FD1EAA"/>
    <w:rsid w:val="00FD5C8D"/>
    <w:rsid w:val="00FD5E89"/>
    <w:rsid w:val="00FE7E0D"/>
    <w:rsid w:val="00FF4790"/>
    <w:rsid w:val="00FF63FF"/>
    <w:rsid w:val="00FF6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84E03"/>
  <w15:docId w15:val="{BDAB1A91-49FF-4816-A889-7C326D529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6F9"/>
    <w:rPr>
      <w:color w:val="000000" w:themeColor="text1"/>
      <w:lang w:val="fr-CA"/>
    </w:rPr>
  </w:style>
  <w:style w:type="paragraph" w:styleId="Heading1">
    <w:name w:val="heading 1"/>
    <w:basedOn w:val="Normal"/>
    <w:next w:val="Normal"/>
    <w:link w:val="Heading1Char"/>
    <w:autoRedefine/>
    <w:uiPriority w:val="9"/>
    <w:qFormat/>
    <w:rsid w:val="009D2B63"/>
    <w:pPr>
      <w:keepNext/>
      <w:keepLines/>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autoRedefine/>
    <w:uiPriority w:val="9"/>
    <w:unhideWhenUsed/>
    <w:qFormat/>
    <w:rsid w:val="00FD1EAA"/>
    <w:pPr>
      <w:keepNext/>
      <w:keepLines/>
      <w:spacing w:before="360" w:after="0"/>
      <w:jc w:val="left"/>
      <w:outlineLvl w:val="1"/>
    </w:pPr>
    <w:rPr>
      <w:rFonts w:ascii="Calibri" w:eastAsia="Calibri" w:hAnsi="Calibri" w:cs="Calibr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9D2B63"/>
    <w:rPr>
      <w:rFonts w:asciiTheme="minorHAnsi" w:eastAsia="Arial Unicode MS" w:hAnsiTheme="minorHAnsi" w:cstheme="majorHAnsi"/>
      <w:color w:val="1932FF"/>
      <w:sz w:val="40"/>
      <w:szCs w:val="40"/>
      <w:lang w:val="fr-CA"/>
    </w:rPr>
  </w:style>
  <w:style w:type="character" w:customStyle="1" w:styleId="Heading2Char">
    <w:name w:val="Heading 2 Char"/>
    <w:basedOn w:val="DefaultParagraphFont"/>
    <w:link w:val="Heading2"/>
    <w:uiPriority w:val="9"/>
    <w:rsid w:val="00FD1EAA"/>
    <w:rPr>
      <w:rFonts w:ascii="Calibri" w:eastAsia="Calibri" w:hAnsi="Calibri" w:cs="Calibr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pPr>
    <w:tblPr>
      <w:tblStyleRowBandSize w:val="1"/>
      <w:tblStyleColBandSize w:val="1"/>
    </w:tblPr>
  </w:style>
  <w:style w:type="table" w:customStyle="1" w:styleId="a1">
    <w:basedOn w:val="TableNormal"/>
    <w:pPr>
      <w:spacing w:after="0"/>
    </w:pPr>
    <w:tblPr>
      <w:tblStyleRowBandSize w:val="1"/>
      <w:tblStyleColBandSize w:val="1"/>
    </w:tblPr>
  </w:style>
  <w:style w:type="table" w:customStyle="1" w:styleId="a2">
    <w:basedOn w:val="TableNormal"/>
    <w:pPr>
      <w:spacing w:after="0"/>
    </w:pPr>
    <w:tblPr>
      <w:tblStyleRowBandSize w:val="1"/>
      <w:tblStyleColBandSize w:val="1"/>
    </w:tblPr>
  </w:style>
  <w:style w:type="table" w:customStyle="1" w:styleId="a3">
    <w:basedOn w:val="TableNormal"/>
    <w:pPr>
      <w:spacing w:after="0"/>
    </w:pPr>
    <w:tblPr>
      <w:tblStyleRowBandSize w:val="1"/>
      <w:tblStyleColBandSize w:val="1"/>
    </w:tblPr>
  </w:style>
  <w:style w:type="table" w:customStyle="1" w:styleId="a4">
    <w:basedOn w:val="TableNormal"/>
    <w:pPr>
      <w:spacing w:after="0"/>
    </w:pPr>
    <w:tblPr>
      <w:tblStyleRowBandSize w:val="1"/>
      <w:tblStyleColBandSize w:val="1"/>
    </w:tblPr>
  </w:style>
  <w:style w:type="table" w:customStyle="1" w:styleId="a5">
    <w:basedOn w:val="TableNormal"/>
    <w:pPr>
      <w:spacing w:after="0"/>
    </w:pPr>
    <w:tblPr>
      <w:tblStyleRowBandSize w:val="1"/>
      <w:tblStyleColBandSize w:val="1"/>
    </w:tblPr>
  </w:style>
  <w:style w:type="table" w:customStyle="1" w:styleId="a6">
    <w:basedOn w:val="TableNormal"/>
    <w:pPr>
      <w:spacing w:after="0"/>
    </w:pPr>
    <w:tblPr>
      <w:tblStyleRowBandSize w:val="1"/>
      <w:tblStyleColBandSize w:val="1"/>
    </w:tblPr>
  </w:style>
  <w:style w:type="table" w:customStyle="1" w:styleId="a7">
    <w:basedOn w:val="TableNormal"/>
    <w:pPr>
      <w:spacing w:after="0"/>
    </w:pPr>
    <w:tblPr>
      <w:tblStyleRowBandSize w:val="1"/>
      <w:tblStyleColBandSize w:val="1"/>
    </w:tblPr>
  </w:style>
  <w:style w:type="table" w:customStyle="1" w:styleId="a8">
    <w:basedOn w:val="TableNormal"/>
    <w:pPr>
      <w:spacing w:after="0"/>
    </w:pPr>
    <w:tblPr>
      <w:tblStyleRowBandSize w:val="1"/>
      <w:tblStyleColBandSize w:val="1"/>
    </w:tblPr>
  </w:style>
  <w:style w:type="table" w:customStyle="1" w:styleId="a9">
    <w:basedOn w:val="TableNormal"/>
    <w:pPr>
      <w:spacing w:after="0"/>
    </w:pPr>
    <w:tblPr>
      <w:tblStyleRowBandSize w:val="1"/>
      <w:tblStyleColBandSize w:val="1"/>
    </w:tblPr>
  </w:style>
  <w:style w:type="table" w:customStyle="1" w:styleId="aa">
    <w:basedOn w:val="TableNormal"/>
    <w:pPr>
      <w:spacing w:after="0"/>
    </w:pPr>
    <w:tblPr>
      <w:tblStyleRowBandSize w:val="1"/>
      <w:tblStyleColBandSize w:val="1"/>
    </w:tblPr>
  </w:style>
  <w:style w:type="table" w:customStyle="1" w:styleId="ab">
    <w:basedOn w:val="TableNormal"/>
    <w:pPr>
      <w:spacing w:after="0"/>
    </w:pPr>
    <w:tblPr>
      <w:tblStyleRowBandSize w:val="1"/>
      <w:tblStyleColBandSize w:val="1"/>
    </w:tblPr>
  </w:style>
  <w:style w:type="table" w:customStyle="1" w:styleId="ac">
    <w:basedOn w:val="TableNormal"/>
    <w:pPr>
      <w:spacing w:after="0"/>
    </w:pPr>
    <w:tblPr>
      <w:tblStyleRowBandSize w:val="1"/>
      <w:tblStyleColBandSize w:val="1"/>
    </w:tblPr>
  </w:style>
  <w:style w:type="table" w:customStyle="1" w:styleId="ad">
    <w:basedOn w:val="TableNormal"/>
    <w:pPr>
      <w:spacing w:after="0"/>
    </w:pPr>
    <w:tblPr>
      <w:tblStyleRowBandSize w:val="1"/>
      <w:tblStyleColBandSize w:val="1"/>
    </w:tblPr>
  </w:style>
  <w:style w:type="table" w:customStyle="1" w:styleId="ae">
    <w:basedOn w:val="TableNormal"/>
    <w:pPr>
      <w:spacing w:after="0"/>
    </w:pPr>
    <w:tblPr>
      <w:tblStyleRowBandSize w:val="1"/>
      <w:tblStyleColBandSize w:val="1"/>
    </w:tblPr>
  </w:style>
  <w:style w:type="table" w:customStyle="1" w:styleId="af">
    <w:basedOn w:val="TableNormal"/>
    <w:pPr>
      <w:spacing w:after="0"/>
    </w:pPr>
    <w:tblPr>
      <w:tblStyleRowBandSize w:val="1"/>
      <w:tblStyleColBandSize w:val="1"/>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paragraph" w:styleId="TOCHeading">
    <w:name w:val="TOC Heading"/>
    <w:basedOn w:val="Heading1"/>
    <w:next w:val="Normal"/>
    <w:uiPriority w:val="39"/>
    <w:unhideWhenUsed/>
    <w:qFormat/>
    <w:rsid w:val="00894AA9"/>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894AA9"/>
    <w:pPr>
      <w:spacing w:after="100"/>
    </w:pPr>
  </w:style>
  <w:style w:type="paragraph" w:styleId="TOC2">
    <w:name w:val="toc 2"/>
    <w:basedOn w:val="Normal"/>
    <w:next w:val="Normal"/>
    <w:autoRedefine/>
    <w:uiPriority w:val="39"/>
    <w:unhideWhenUsed/>
    <w:rsid w:val="00894AA9"/>
    <w:pPr>
      <w:spacing w:after="100"/>
      <w:ind w:left="240"/>
    </w:pPr>
  </w:style>
  <w:style w:type="paragraph" w:styleId="TOC3">
    <w:name w:val="toc 3"/>
    <w:basedOn w:val="Normal"/>
    <w:next w:val="Normal"/>
    <w:autoRedefine/>
    <w:uiPriority w:val="39"/>
    <w:unhideWhenUsed/>
    <w:rsid w:val="00894AA9"/>
    <w:pPr>
      <w:spacing w:after="100"/>
      <w:ind w:left="480"/>
    </w:pPr>
  </w:style>
  <w:style w:type="table" w:customStyle="1" w:styleId="af8">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d">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e">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0">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1">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2">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3">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4">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5">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6">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7">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8">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9">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a">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b">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c">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d">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e">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0">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1">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2">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3">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4">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5">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6">
    <w:basedOn w:val="TableNormal"/>
    <w:pPr>
      <w:spacing w:after="0"/>
    </w:pPr>
    <w:tblPr>
      <w:tblStyleRowBandSize w:val="1"/>
      <w:tblStyleColBandSize w:val="1"/>
      <w:tblCellMar>
        <w:top w:w="100" w:type="dxa"/>
        <w:left w:w="100" w:type="dxa"/>
        <w:bottom w:w="100" w:type="dxa"/>
        <w:right w:w="100" w:type="dxa"/>
      </w:tblCellMar>
    </w:tblPr>
  </w:style>
  <w:style w:type="character" w:styleId="FollowedHyperlink">
    <w:name w:val="FollowedHyperlink"/>
    <w:basedOn w:val="DefaultParagraphFont"/>
    <w:uiPriority w:val="99"/>
    <w:semiHidden/>
    <w:unhideWhenUsed/>
    <w:rsid w:val="00891708"/>
    <w:rPr>
      <w:color w:val="954F72" w:themeColor="followedHyperlink"/>
      <w:u w:val="single"/>
    </w:rPr>
  </w:style>
  <w:style w:type="character" w:styleId="UnresolvedMention">
    <w:name w:val="Unresolved Mention"/>
    <w:basedOn w:val="DefaultParagraphFont"/>
    <w:uiPriority w:val="99"/>
    <w:semiHidden/>
    <w:unhideWhenUsed/>
    <w:rsid w:val="00BE493E"/>
    <w:rPr>
      <w:color w:val="605E5C"/>
      <w:shd w:val="clear" w:color="auto" w:fill="E1DFDD"/>
    </w:rPr>
  </w:style>
  <w:style w:type="character" w:styleId="CommentReference">
    <w:name w:val="annotation reference"/>
    <w:basedOn w:val="DefaultParagraphFont"/>
    <w:uiPriority w:val="99"/>
    <w:semiHidden/>
    <w:unhideWhenUsed/>
    <w:rsid w:val="005D0889"/>
    <w:rPr>
      <w:sz w:val="16"/>
      <w:szCs w:val="16"/>
    </w:rPr>
  </w:style>
  <w:style w:type="paragraph" w:styleId="CommentText">
    <w:name w:val="annotation text"/>
    <w:basedOn w:val="Normal"/>
    <w:link w:val="CommentTextChar"/>
    <w:uiPriority w:val="99"/>
    <w:semiHidden/>
    <w:unhideWhenUsed/>
    <w:rsid w:val="005D0889"/>
    <w:rPr>
      <w:sz w:val="20"/>
      <w:szCs w:val="20"/>
    </w:rPr>
  </w:style>
  <w:style w:type="character" w:customStyle="1" w:styleId="CommentTextChar">
    <w:name w:val="Comment Text Char"/>
    <w:basedOn w:val="DefaultParagraphFont"/>
    <w:link w:val="CommentText"/>
    <w:uiPriority w:val="99"/>
    <w:semiHidden/>
    <w:rsid w:val="005D0889"/>
    <w:rPr>
      <w:color w:val="000000" w:themeColor="text1"/>
      <w:sz w:val="20"/>
      <w:szCs w:val="20"/>
      <w:lang w:val="fr-CA"/>
    </w:rPr>
  </w:style>
  <w:style w:type="paragraph" w:styleId="CommentSubject">
    <w:name w:val="annotation subject"/>
    <w:basedOn w:val="CommentText"/>
    <w:next w:val="CommentText"/>
    <w:link w:val="CommentSubjectChar"/>
    <w:uiPriority w:val="99"/>
    <w:semiHidden/>
    <w:unhideWhenUsed/>
    <w:rsid w:val="005D0889"/>
    <w:rPr>
      <w:b/>
      <w:bCs/>
    </w:rPr>
  </w:style>
  <w:style w:type="character" w:customStyle="1" w:styleId="CommentSubjectChar">
    <w:name w:val="Comment Subject Char"/>
    <w:basedOn w:val="CommentTextChar"/>
    <w:link w:val="CommentSubject"/>
    <w:uiPriority w:val="99"/>
    <w:semiHidden/>
    <w:rsid w:val="005D0889"/>
    <w:rPr>
      <w:b/>
      <w:bCs/>
      <w:color w:val="000000" w:themeColor="text1"/>
      <w:sz w:val="20"/>
      <w:szCs w:val="20"/>
      <w:lang w:val="fr-CA"/>
    </w:rPr>
  </w:style>
  <w:style w:type="paragraph" w:styleId="Revision">
    <w:name w:val="Revision"/>
    <w:hidden/>
    <w:uiPriority w:val="99"/>
    <w:semiHidden/>
    <w:rsid w:val="005D0889"/>
    <w:pPr>
      <w:spacing w:after="0"/>
      <w:jc w:val="left"/>
    </w:pPr>
    <w:rPr>
      <w:color w:val="000000" w:themeColor="text1"/>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23578">
      <w:bodyDiv w:val="1"/>
      <w:marLeft w:val="0"/>
      <w:marRight w:val="0"/>
      <w:marTop w:val="0"/>
      <w:marBottom w:val="0"/>
      <w:divBdr>
        <w:top w:val="none" w:sz="0" w:space="0" w:color="auto"/>
        <w:left w:val="none" w:sz="0" w:space="0" w:color="auto"/>
        <w:bottom w:val="none" w:sz="0" w:space="0" w:color="auto"/>
        <w:right w:val="none" w:sz="0" w:space="0" w:color="auto"/>
      </w:divBdr>
      <w:divsChild>
        <w:div w:id="1842811972">
          <w:marLeft w:val="0"/>
          <w:marRight w:val="0"/>
          <w:marTop w:val="0"/>
          <w:marBottom w:val="0"/>
          <w:divBdr>
            <w:top w:val="none" w:sz="0" w:space="0" w:color="auto"/>
            <w:left w:val="none" w:sz="0" w:space="0" w:color="auto"/>
            <w:bottom w:val="none" w:sz="0" w:space="0" w:color="auto"/>
            <w:right w:val="none" w:sz="0" w:space="0" w:color="auto"/>
          </w:divBdr>
          <w:divsChild>
            <w:div w:id="799885994">
              <w:marLeft w:val="0"/>
              <w:marRight w:val="0"/>
              <w:marTop w:val="0"/>
              <w:marBottom w:val="0"/>
              <w:divBdr>
                <w:top w:val="none" w:sz="0" w:space="0" w:color="auto"/>
                <w:left w:val="none" w:sz="0" w:space="0" w:color="auto"/>
                <w:bottom w:val="none" w:sz="0" w:space="0" w:color="auto"/>
                <w:right w:val="none" w:sz="0" w:space="0" w:color="auto"/>
              </w:divBdr>
              <w:divsChild>
                <w:div w:id="3117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660246">
      <w:bodyDiv w:val="1"/>
      <w:marLeft w:val="0"/>
      <w:marRight w:val="0"/>
      <w:marTop w:val="0"/>
      <w:marBottom w:val="0"/>
      <w:divBdr>
        <w:top w:val="none" w:sz="0" w:space="0" w:color="auto"/>
        <w:left w:val="none" w:sz="0" w:space="0" w:color="auto"/>
        <w:bottom w:val="none" w:sz="0" w:space="0" w:color="auto"/>
        <w:right w:val="none" w:sz="0" w:space="0" w:color="auto"/>
      </w:divBdr>
      <w:divsChild>
        <w:div w:id="661084156">
          <w:marLeft w:val="0"/>
          <w:marRight w:val="0"/>
          <w:marTop w:val="0"/>
          <w:marBottom w:val="0"/>
          <w:divBdr>
            <w:top w:val="none" w:sz="0" w:space="0" w:color="auto"/>
            <w:left w:val="none" w:sz="0" w:space="0" w:color="auto"/>
            <w:bottom w:val="none" w:sz="0" w:space="0" w:color="auto"/>
            <w:right w:val="none" w:sz="0" w:space="0" w:color="auto"/>
          </w:divBdr>
          <w:divsChild>
            <w:div w:id="56369365">
              <w:marLeft w:val="0"/>
              <w:marRight w:val="0"/>
              <w:marTop w:val="0"/>
              <w:marBottom w:val="0"/>
              <w:divBdr>
                <w:top w:val="none" w:sz="0" w:space="0" w:color="auto"/>
                <w:left w:val="none" w:sz="0" w:space="0" w:color="auto"/>
                <w:bottom w:val="none" w:sz="0" w:space="0" w:color="auto"/>
                <w:right w:val="none" w:sz="0" w:space="0" w:color="auto"/>
              </w:divBdr>
              <w:divsChild>
                <w:div w:id="176148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356770">
      <w:bodyDiv w:val="1"/>
      <w:marLeft w:val="0"/>
      <w:marRight w:val="0"/>
      <w:marTop w:val="0"/>
      <w:marBottom w:val="0"/>
      <w:divBdr>
        <w:top w:val="none" w:sz="0" w:space="0" w:color="auto"/>
        <w:left w:val="none" w:sz="0" w:space="0" w:color="auto"/>
        <w:bottom w:val="none" w:sz="0" w:space="0" w:color="auto"/>
        <w:right w:val="none" w:sz="0" w:space="0" w:color="auto"/>
      </w:divBdr>
      <w:divsChild>
        <w:div w:id="1647854394">
          <w:marLeft w:val="0"/>
          <w:marRight w:val="0"/>
          <w:marTop w:val="0"/>
          <w:marBottom w:val="0"/>
          <w:divBdr>
            <w:top w:val="none" w:sz="0" w:space="0" w:color="auto"/>
            <w:left w:val="none" w:sz="0" w:space="0" w:color="auto"/>
            <w:bottom w:val="none" w:sz="0" w:space="0" w:color="auto"/>
            <w:right w:val="none" w:sz="0" w:space="0" w:color="auto"/>
          </w:divBdr>
        </w:div>
      </w:divsChild>
    </w:div>
    <w:div w:id="577061442">
      <w:bodyDiv w:val="1"/>
      <w:marLeft w:val="0"/>
      <w:marRight w:val="0"/>
      <w:marTop w:val="0"/>
      <w:marBottom w:val="0"/>
      <w:divBdr>
        <w:top w:val="none" w:sz="0" w:space="0" w:color="auto"/>
        <w:left w:val="none" w:sz="0" w:space="0" w:color="auto"/>
        <w:bottom w:val="none" w:sz="0" w:space="0" w:color="auto"/>
        <w:right w:val="none" w:sz="0" w:space="0" w:color="auto"/>
      </w:divBdr>
      <w:divsChild>
        <w:div w:id="1470660137">
          <w:marLeft w:val="0"/>
          <w:marRight w:val="0"/>
          <w:marTop w:val="0"/>
          <w:marBottom w:val="0"/>
          <w:divBdr>
            <w:top w:val="none" w:sz="0" w:space="0" w:color="auto"/>
            <w:left w:val="none" w:sz="0" w:space="0" w:color="auto"/>
            <w:bottom w:val="none" w:sz="0" w:space="0" w:color="auto"/>
            <w:right w:val="none" w:sz="0" w:space="0" w:color="auto"/>
          </w:divBdr>
          <w:divsChild>
            <w:div w:id="1083989658">
              <w:marLeft w:val="0"/>
              <w:marRight w:val="0"/>
              <w:marTop w:val="0"/>
              <w:marBottom w:val="0"/>
              <w:divBdr>
                <w:top w:val="none" w:sz="0" w:space="0" w:color="auto"/>
                <w:left w:val="none" w:sz="0" w:space="0" w:color="auto"/>
                <w:bottom w:val="none" w:sz="0" w:space="0" w:color="auto"/>
                <w:right w:val="none" w:sz="0" w:space="0" w:color="auto"/>
              </w:divBdr>
              <w:divsChild>
                <w:div w:id="157041567">
                  <w:marLeft w:val="0"/>
                  <w:marRight w:val="0"/>
                  <w:marTop w:val="0"/>
                  <w:marBottom w:val="0"/>
                  <w:divBdr>
                    <w:top w:val="none" w:sz="0" w:space="0" w:color="auto"/>
                    <w:left w:val="none" w:sz="0" w:space="0" w:color="auto"/>
                    <w:bottom w:val="none" w:sz="0" w:space="0" w:color="auto"/>
                    <w:right w:val="none" w:sz="0" w:space="0" w:color="auto"/>
                  </w:divBdr>
                  <w:divsChild>
                    <w:div w:id="15553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735755">
      <w:bodyDiv w:val="1"/>
      <w:marLeft w:val="0"/>
      <w:marRight w:val="0"/>
      <w:marTop w:val="0"/>
      <w:marBottom w:val="0"/>
      <w:divBdr>
        <w:top w:val="none" w:sz="0" w:space="0" w:color="auto"/>
        <w:left w:val="none" w:sz="0" w:space="0" w:color="auto"/>
        <w:bottom w:val="none" w:sz="0" w:space="0" w:color="auto"/>
        <w:right w:val="none" w:sz="0" w:space="0" w:color="auto"/>
      </w:divBdr>
      <w:divsChild>
        <w:div w:id="1486241213">
          <w:marLeft w:val="0"/>
          <w:marRight w:val="0"/>
          <w:marTop w:val="0"/>
          <w:marBottom w:val="0"/>
          <w:divBdr>
            <w:top w:val="none" w:sz="0" w:space="0" w:color="auto"/>
            <w:left w:val="none" w:sz="0" w:space="0" w:color="auto"/>
            <w:bottom w:val="none" w:sz="0" w:space="0" w:color="auto"/>
            <w:right w:val="none" w:sz="0" w:space="0" w:color="auto"/>
          </w:divBdr>
          <w:divsChild>
            <w:div w:id="1332677155">
              <w:marLeft w:val="0"/>
              <w:marRight w:val="0"/>
              <w:marTop w:val="0"/>
              <w:marBottom w:val="0"/>
              <w:divBdr>
                <w:top w:val="none" w:sz="0" w:space="0" w:color="auto"/>
                <w:left w:val="none" w:sz="0" w:space="0" w:color="auto"/>
                <w:bottom w:val="none" w:sz="0" w:space="0" w:color="auto"/>
                <w:right w:val="none" w:sz="0" w:space="0" w:color="auto"/>
              </w:divBdr>
              <w:divsChild>
                <w:div w:id="92152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870177">
      <w:bodyDiv w:val="1"/>
      <w:marLeft w:val="0"/>
      <w:marRight w:val="0"/>
      <w:marTop w:val="0"/>
      <w:marBottom w:val="0"/>
      <w:divBdr>
        <w:top w:val="none" w:sz="0" w:space="0" w:color="auto"/>
        <w:left w:val="none" w:sz="0" w:space="0" w:color="auto"/>
        <w:bottom w:val="none" w:sz="0" w:space="0" w:color="auto"/>
        <w:right w:val="none" w:sz="0" w:space="0" w:color="auto"/>
      </w:divBdr>
      <w:divsChild>
        <w:div w:id="64647490">
          <w:marLeft w:val="0"/>
          <w:marRight w:val="0"/>
          <w:marTop w:val="0"/>
          <w:marBottom w:val="0"/>
          <w:divBdr>
            <w:top w:val="none" w:sz="0" w:space="0" w:color="auto"/>
            <w:left w:val="none" w:sz="0" w:space="0" w:color="auto"/>
            <w:bottom w:val="none" w:sz="0" w:space="0" w:color="auto"/>
            <w:right w:val="none" w:sz="0" w:space="0" w:color="auto"/>
          </w:divBdr>
          <w:divsChild>
            <w:div w:id="857547598">
              <w:marLeft w:val="0"/>
              <w:marRight w:val="0"/>
              <w:marTop w:val="0"/>
              <w:marBottom w:val="0"/>
              <w:divBdr>
                <w:top w:val="none" w:sz="0" w:space="0" w:color="auto"/>
                <w:left w:val="none" w:sz="0" w:space="0" w:color="auto"/>
                <w:bottom w:val="none" w:sz="0" w:space="0" w:color="auto"/>
                <w:right w:val="none" w:sz="0" w:space="0" w:color="auto"/>
              </w:divBdr>
              <w:divsChild>
                <w:div w:id="156240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859660">
      <w:bodyDiv w:val="1"/>
      <w:marLeft w:val="0"/>
      <w:marRight w:val="0"/>
      <w:marTop w:val="0"/>
      <w:marBottom w:val="0"/>
      <w:divBdr>
        <w:top w:val="none" w:sz="0" w:space="0" w:color="auto"/>
        <w:left w:val="none" w:sz="0" w:space="0" w:color="auto"/>
        <w:bottom w:val="none" w:sz="0" w:space="0" w:color="auto"/>
        <w:right w:val="none" w:sz="0" w:space="0" w:color="auto"/>
      </w:divBdr>
    </w:div>
    <w:div w:id="1090077089">
      <w:bodyDiv w:val="1"/>
      <w:marLeft w:val="0"/>
      <w:marRight w:val="0"/>
      <w:marTop w:val="0"/>
      <w:marBottom w:val="0"/>
      <w:divBdr>
        <w:top w:val="none" w:sz="0" w:space="0" w:color="auto"/>
        <w:left w:val="none" w:sz="0" w:space="0" w:color="auto"/>
        <w:bottom w:val="none" w:sz="0" w:space="0" w:color="auto"/>
        <w:right w:val="none" w:sz="0" w:space="0" w:color="auto"/>
      </w:divBdr>
      <w:divsChild>
        <w:div w:id="551816231">
          <w:marLeft w:val="0"/>
          <w:marRight w:val="0"/>
          <w:marTop w:val="0"/>
          <w:marBottom w:val="0"/>
          <w:divBdr>
            <w:top w:val="none" w:sz="0" w:space="0" w:color="auto"/>
            <w:left w:val="none" w:sz="0" w:space="0" w:color="auto"/>
            <w:bottom w:val="none" w:sz="0" w:space="0" w:color="auto"/>
            <w:right w:val="none" w:sz="0" w:space="0" w:color="auto"/>
          </w:divBdr>
          <w:divsChild>
            <w:div w:id="2062288167">
              <w:marLeft w:val="0"/>
              <w:marRight w:val="0"/>
              <w:marTop w:val="0"/>
              <w:marBottom w:val="0"/>
              <w:divBdr>
                <w:top w:val="none" w:sz="0" w:space="0" w:color="auto"/>
                <w:left w:val="none" w:sz="0" w:space="0" w:color="auto"/>
                <w:bottom w:val="none" w:sz="0" w:space="0" w:color="auto"/>
                <w:right w:val="none" w:sz="0" w:space="0" w:color="auto"/>
              </w:divBdr>
            </w:div>
            <w:div w:id="101530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3600">
      <w:bodyDiv w:val="1"/>
      <w:marLeft w:val="0"/>
      <w:marRight w:val="0"/>
      <w:marTop w:val="0"/>
      <w:marBottom w:val="0"/>
      <w:divBdr>
        <w:top w:val="none" w:sz="0" w:space="0" w:color="auto"/>
        <w:left w:val="none" w:sz="0" w:space="0" w:color="auto"/>
        <w:bottom w:val="none" w:sz="0" w:space="0" w:color="auto"/>
        <w:right w:val="none" w:sz="0" w:space="0" w:color="auto"/>
      </w:divBdr>
      <w:divsChild>
        <w:div w:id="264192997">
          <w:marLeft w:val="0"/>
          <w:marRight w:val="0"/>
          <w:marTop w:val="0"/>
          <w:marBottom w:val="0"/>
          <w:divBdr>
            <w:top w:val="none" w:sz="0" w:space="0" w:color="auto"/>
            <w:left w:val="none" w:sz="0" w:space="0" w:color="auto"/>
            <w:bottom w:val="none" w:sz="0" w:space="0" w:color="auto"/>
            <w:right w:val="none" w:sz="0" w:space="0" w:color="auto"/>
          </w:divBdr>
          <w:divsChild>
            <w:div w:id="1680354690">
              <w:marLeft w:val="0"/>
              <w:marRight w:val="0"/>
              <w:marTop w:val="0"/>
              <w:marBottom w:val="0"/>
              <w:divBdr>
                <w:top w:val="none" w:sz="0" w:space="0" w:color="auto"/>
                <w:left w:val="none" w:sz="0" w:space="0" w:color="auto"/>
                <w:bottom w:val="none" w:sz="0" w:space="0" w:color="auto"/>
                <w:right w:val="none" w:sz="0" w:space="0" w:color="auto"/>
              </w:divBdr>
            </w:div>
            <w:div w:id="205916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02532">
      <w:bodyDiv w:val="1"/>
      <w:marLeft w:val="0"/>
      <w:marRight w:val="0"/>
      <w:marTop w:val="0"/>
      <w:marBottom w:val="0"/>
      <w:divBdr>
        <w:top w:val="none" w:sz="0" w:space="0" w:color="auto"/>
        <w:left w:val="none" w:sz="0" w:space="0" w:color="auto"/>
        <w:bottom w:val="none" w:sz="0" w:space="0" w:color="auto"/>
        <w:right w:val="none" w:sz="0" w:space="0" w:color="auto"/>
      </w:divBdr>
      <w:divsChild>
        <w:div w:id="714743779">
          <w:marLeft w:val="0"/>
          <w:marRight w:val="0"/>
          <w:marTop w:val="0"/>
          <w:marBottom w:val="0"/>
          <w:divBdr>
            <w:top w:val="none" w:sz="0" w:space="0" w:color="auto"/>
            <w:left w:val="none" w:sz="0" w:space="0" w:color="auto"/>
            <w:bottom w:val="none" w:sz="0" w:space="0" w:color="auto"/>
            <w:right w:val="none" w:sz="0" w:space="0" w:color="auto"/>
          </w:divBdr>
          <w:divsChild>
            <w:div w:id="649600837">
              <w:marLeft w:val="0"/>
              <w:marRight w:val="0"/>
              <w:marTop w:val="0"/>
              <w:marBottom w:val="0"/>
              <w:divBdr>
                <w:top w:val="none" w:sz="0" w:space="0" w:color="auto"/>
                <w:left w:val="none" w:sz="0" w:space="0" w:color="auto"/>
                <w:bottom w:val="none" w:sz="0" w:space="0" w:color="auto"/>
                <w:right w:val="none" w:sz="0" w:space="0" w:color="auto"/>
              </w:divBdr>
              <w:divsChild>
                <w:div w:id="115791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057649">
      <w:bodyDiv w:val="1"/>
      <w:marLeft w:val="0"/>
      <w:marRight w:val="0"/>
      <w:marTop w:val="0"/>
      <w:marBottom w:val="0"/>
      <w:divBdr>
        <w:top w:val="none" w:sz="0" w:space="0" w:color="auto"/>
        <w:left w:val="none" w:sz="0" w:space="0" w:color="auto"/>
        <w:bottom w:val="none" w:sz="0" w:space="0" w:color="auto"/>
        <w:right w:val="none" w:sz="0" w:space="0" w:color="auto"/>
      </w:divBdr>
      <w:divsChild>
        <w:div w:id="1536382557">
          <w:marLeft w:val="0"/>
          <w:marRight w:val="0"/>
          <w:marTop w:val="0"/>
          <w:marBottom w:val="0"/>
          <w:divBdr>
            <w:top w:val="none" w:sz="0" w:space="0" w:color="auto"/>
            <w:left w:val="none" w:sz="0" w:space="0" w:color="auto"/>
            <w:bottom w:val="none" w:sz="0" w:space="0" w:color="auto"/>
            <w:right w:val="none" w:sz="0" w:space="0" w:color="auto"/>
          </w:divBdr>
        </w:div>
      </w:divsChild>
    </w:div>
    <w:div w:id="1548491771">
      <w:bodyDiv w:val="1"/>
      <w:marLeft w:val="0"/>
      <w:marRight w:val="0"/>
      <w:marTop w:val="0"/>
      <w:marBottom w:val="0"/>
      <w:divBdr>
        <w:top w:val="none" w:sz="0" w:space="0" w:color="auto"/>
        <w:left w:val="none" w:sz="0" w:space="0" w:color="auto"/>
        <w:bottom w:val="none" w:sz="0" w:space="0" w:color="auto"/>
        <w:right w:val="none" w:sz="0" w:space="0" w:color="auto"/>
      </w:divBdr>
      <w:divsChild>
        <w:div w:id="1229418836">
          <w:marLeft w:val="0"/>
          <w:marRight w:val="0"/>
          <w:marTop w:val="0"/>
          <w:marBottom w:val="0"/>
          <w:divBdr>
            <w:top w:val="none" w:sz="0" w:space="0" w:color="auto"/>
            <w:left w:val="none" w:sz="0" w:space="0" w:color="auto"/>
            <w:bottom w:val="none" w:sz="0" w:space="0" w:color="auto"/>
            <w:right w:val="none" w:sz="0" w:space="0" w:color="auto"/>
          </w:divBdr>
          <w:divsChild>
            <w:div w:id="1555265273">
              <w:marLeft w:val="0"/>
              <w:marRight w:val="0"/>
              <w:marTop w:val="0"/>
              <w:marBottom w:val="0"/>
              <w:divBdr>
                <w:top w:val="none" w:sz="0" w:space="0" w:color="auto"/>
                <w:left w:val="none" w:sz="0" w:space="0" w:color="auto"/>
                <w:bottom w:val="none" w:sz="0" w:space="0" w:color="auto"/>
                <w:right w:val="none" w:sz="0" w:space="0" w:color="auto"/>
              </w:divBdr>
              <w:divsChild>
                <w:div w:id="91188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10569">
      <w:bodyDiv w:val="1"/>
      <w:marLeft w:val="0"/>
      <w:marRight w:val="0"/>
      <w:marTop w:val="0"/>
      <w:marBottom w:val="0"/>
      <w:divBdr>
        <w:top w:val="none" w:sz="0" w:space="0" w:color="auto"/>
        <w:left w:val="none" w:sz="0" w:space="0" w:color="auto"/>
        <w:bottom w:val="none" w:sz="0" w:space="0" w:color="auto"/>
        <w:right w:val="none" w:sz="0" w:space="0" w:color="auto"/>
      </w:divBdr>
      <w:divsChild>
        <w:div w:id="898051988">
          <w:marLeft w:val="0"/>
          <w:marRight w:val="0"/>
          <w:marTop w:val="0"/>
          <w:marBottom w:val="0"/>
          <w:divBdr>
            <w:top w:val="none" w:sz="0" w:space="0" w:color="auto"/>
            <w:left w:val="none" w:sz="0" w:space="0" w:color="auto"/>
            <w:bottom w:val="none" w:sz="0" w:space="0" w:color="auto"/>
            <w:right w:val="none" w:sz="0" w:space="0" w:color="auto"/>
          </w:divBdr>
          <w:divsChild>
            <w:div w:id="2099012112">
              <w:marLeft w:val="0"/>
              <w:marRight w:val="0"/>
              <w:marTop w:val="0"/>
              <w:marBottom w:val="0"/>
              <w:divBdr>
                <w:top w:val="none" w:sz="0" w:space="0" w:color="auto"/>
                <w:left w:val="none" w:sz="0" w:space="0" w:color="auto"/>
                <w:bottom w:val="none" w:sz="0" w:space="0" w:color="auto"/>
                <w:right w:val="none" w:sz="0" w:space="0" w:color="auto"/>
              </w:divBdr>
              <w:divsChild>
                <w:div w:id="338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78178">
      <w:bodyDiv w:val="1"/>
      <w:marLeft w:val="0"/>
      <w:marRight w:val="0"/>
      <w:marTop w:val="0"/>
      <w:marBottom w:val="0"/>
      <w:divBdr>
        <w:top w:val="none" w:sz="0" w:space="0" w:color="auto"/>
        <w:left w:val="none" w:sz="0" w:space="0" w:color="auto"/>
        <w:bottom w:val="none" w:sz="0" w:space="0" w:color="auto"/>
        <w:right w:val="none" w:sz="0" w:space="0" w:color="auto"/>
      </w:divBdr>
      <w:divsChild>
        <w:div w:id="460922128">
          <w:marLeft w:val="0"/>
          <w:marRight w:val="0"/>
          <w:marTop w:val="0"/>
          <w:marBottom w:val="0"/>
          <w:divBdr>
            <w:top w:val="none" w:sz="0" w:space="0" w:color="auto"/>
            <w:left w:val="none" w:sz="0" w:space="0" w:color="auto"/>
            <w:bottom w:val="none" w:sz="0" w:space="0" w:color="auto"/>
            <w:right w:val="none" w:sz="0" w:space="0" w:color="auto"/>
          </w:divBdr>
          <w:divsChild>
            <w:div w:id="1716000160">
              <w:marLeft w:val="0"/>
              <w:marRight w:val="0"/>
              <w:marTop w:val="0"/>
              <w:marBottom w:val="0"/>
              <w:divBdr>
                <w:top w:val="none" w:sz="0" w:space="0" w:color="auto"/>
                <w:left w:val="none" w:sz="0" w:space="0" w:color="auto"/>
                <w:bottom w:val="none" w:sz="0" w:space="0" w:color="auto"/>
                <w:right w:val="none" w:sz="0" w:space="0" w:color="auto"/>
              </w:divBdr>
              <w:divsChild>
                <w:div w:id="86174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683341">
      <w:bodyDiv w:val="1"/>
      <w:marLeft w:val="0"/>
      <w:marRight w:val="0"/>
      <w:marTop w:val="0"/>
      <w:marBottom w:val="0"/>
      <w:divBdr>
        <w:top w:val="none" w:sz="0" w:space="0" w:color="auto"/>
        <w:left w:val="none" w:sz="0" w:space="0" w:color="auto"/>
        <w:bottom w:val="none" w:sz="0" w:space="0" w:color="auto"/>
        <w:right w:val="none" w:sz="0" w:space="0" w:color="auto"/>
      </w:divBdr>
      <w:divsChild>
        <w:div w:id="1876960325">
          <w:marLeft w:val="0"/>
          <w:marRight w:val="0"/>
          <w:marTop w:val="0"/>
          <w:marBottom w:val="0"/>
          <w:divBdr>
            <w:top w:val="none" w:sz="0" w:space="0" w:color="auto"/>
            <w:left w:val="none" w:sz="0" w:space="0" w:color="auto"/>
            <w:bottom w:val="none" w:sz="0" w:space="0" w:color="auto"/>
            <w:right w:val="none" w:sz="0" w:space="0" w:color="auto"/>
          </w:divBdr>
          <w:divsChild>
            <w:div w:id="328485479">
              <w:marLeft w:val="0"/>
              <w:marRight w:val="0"/>
              <w:marTop w:val="0"/>
              <w:marBottom w:val="0"/>
              <w:divBdr>
                <w:top w:val="none" w:sz="0" w:space="0" w:color="auto"/>
                <w:left w:val="none" w:sz="0" w:space="0" w:color="auto"/>
                <w:bottom w:val="none" w:sz="0" w:space="0" w:color="auto"/>
                <w:right w:val="none" w:sz="0" w:space="0" w:color="auto"/>
              </w:divBdr>
              <w:divsChild>
                <w:div w:id="52679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595962">
      <w:bodyDiv w:val="1"/>
      <w:marLeft w:val="0"/>
      <w:marRight w:val="0"/>
      <w:marTop w:val="0"/>
      <w:marBottom w:val="0"/>
      <w:divBdr>
        <w:top w:val="none" w:sz="0" w:space="0" w:color="auto"/>
        <w:left w:val="none" w:sz="0" w:space="0" w:color="auto"/>
        <w:bottom w:val="none" w:sz="0" w:space="0" w:color="auto"/>
        <w:right w:val="none" w:sz="0" w:space="0" w:color="auto"/>
      </w:divBdr>
      <w:divsChild>
        <w:div w:id="1152257709">
          <w:marLeft w:val="0"/>
          <w:marRight w:val="0"/>
          <w:marTop w:val="0"/>
          <w:marBottom w:val="0"/>
          <w:divBdr>
            <w:top w:val="none" w:sz="0" w:space="0" w:color="auto"/>
            <w:left w:val="none" w:sz="0" w:space="0" w:color="auto"/>
            <w:bottom w:val="none" w:sz="0" w:space="0" w:color="auto"/>
            <w:right w:val="none" w:sz="0" w:space="0" w:color="auto"/>
          </w:divBdr>
          <w:divsChild>
            <w:div w:id="1783569845">
              <w:marLeft w:val="0"/>
              <w:marRight w:val="0"/>
              <w:marTop w:val="0"/>
              <w:marBottom w:val="0"/>
              <w:divBdr>
                <w:top w:val="none" w:sz="0" w:space="0" w:color="auto"/>
                <w:left w:val="none" w:sz="0" w:space="0" w:color="auto"/>
                <w:bottom w:val="none" w:sz="0" w:space="0" w:color="auto"/>
                <w:right w:val="none" w:sz="0" w:space="0" w:color="auto"/>
              </w:divBdr>
              <w:divsChild>
                <w:div w:id="16399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create.kahoot.it/details/19c1343a-074a-41c1-be62-86908b131eb0" TargetMode="External"/><Relationship Id="rId21" Type="http://schemas.openxmlformats.org/officeDocument/2006/relationships/hyperlink" Target="https://d.docs.live.net/c9e8c2cd067712e5/OCTE%20Traduction%202021/STACC%202021/STACC%20Translated%20to%20French/TXJ20/Tableau%20CVA" TargetMode="External"/><Relationship Id="rId42" Type="http://schemas.openxmlformats.org/officeDocument/2006/relationships/hyperlink" Target="https://www.octe.ca/fr/resources/resource-folder/coiffure-et-esthetique-securidocs" TargetMode="External"/><Relationship Id="rId47" Type="http://schemas.openxmlformats.org/officeDocument/2006/relationships/image" Target="media/image14.jpg"/><Relationship Id="rId63" Type="http://schemas.openxmlformats.org/officeDocument/2006/relationships/hyperlink" Target="https://youtu.be/HjprPg1v_Mk" TargetMode="External"/><Relationship Id="rId68" Type="http://schemas.openxmlformats.org/officeDocument/2006/relationships/hyperlink" Target="https://pedagogienumeriqueenaction.cforp.ca/wp-content/uploads/2016/03/Definir-les-%20competences-du-21e-siecle-pour-l_Ontario-Document-de-reflexion-phase-1-2016.pdf" TargetMode="External"/><Relationship Id="rId84" Type="http://schemas.openxmlformats.org/officeDocument/2006/relationships/hyperlink" Target="https://www.essence.com/hair/respect-our-roots-brief-history-our-braids-cultural-appropriation/" TargetMode="External"/><Relationship Id="rId89" Type="http://schemas.openxmlformats.org/officeDocument/2006/relationships/hyperlink" Target="http://www.edu.gov.on.ca/fre/teachers/studentsuccess/a_ecoutepartie1.pdf" TargetMode="Externa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yperlink" Target="https://www.octe.ca/application/files/2516/3641/9244/TXJ2O_Lecon_1_La_coiffure_thermique_fer_plat.pdf" TargetMode="External"/><Relationship Id="rId37" Type="http://schemas.openxmlformats.org/officeDocument/2006/relationships/image" Target="media/image12.png"/><Relationship Id="rId53" Type="http://schemas.openxmlformats.org/officeDocument/2006/relationships/image" Target="media/image19.jpg"/><Relationship Id="rId58" Type="http://schemas.openxmlformats.org/officeDocument/2006/relationships/image" Target="media/image24.jpg"/><Relationship Id="rId74" Type="http://schemas.openxmlformats.org/officeDocument/2006/relationships/hyperlink" Target="https://www.collegeoftrades.ca/wp-content/uploads/Ontario-Trades-List-December-13-2019-FRENCH.pdf" TargetMode="External"/><Relationship Id="rId79" Type="http://schemas.openxmlformats.org/officeDocument/2006/relationships/hyperlink" Target="http://www.edu.gov.on.ca/fre/policyfunding/growSuccessfr.pdf" TargetMode="External"/><Relationship Id="rId5" Type="http://schemas.openxmlformats.org/officeDocument/2006/relationships/webSettings" Target="webSettings.xml"/><Relationship Id="rId90" Type="http://schemas.openxmlformats.org/officeDocument/2006/relationships/hyperlink" Target="https://www.octe.ca/application/files/2516/3641/9244/TXJ2O_Lecon_1_La_coiffure_thermique_fer_plat.pdf" TargetMode="External"/><Relationship Id="rId95" Type="http://schemas.openxmlformats.org/officeDocument/2006/relationships/theme" Target="theme/theme1.xml"/><Relationship Id="rId22" Type="http://schemas.openxmlformats.org/officeDocument/2006/relationships/image" Target="media/image2.jpg"/><Relationship Id="rId27" Type="http://schemas.openxmlformats.org/officeDocument/2006/relationships/hyperlink" Target="https://create.kahoot.it/details/19c1343a-074a-41c1-be62-86908b131eb0" TargetMode="External"/><Relationship Id="rId43" Type="http://schemas.openxmlformats.org/officeDocument/2006/relationships/hyperlink" Target="https://www.octe.ca/en/search-results?search_paths%5B%5D=%2Fen&amp;query=toolsafe+txj&amp;submit=Search" TargetMode="External"/><Relationship Id="rId48" Type="http://schemas.openxmlformats.org/officeDocument/2006/relationships/hyperlink" Target="http://www.edu.gov.on.ca/fre/teachers/studentsuccess/a_ecoutepartie1.pdf" TargetMode="External"/><Relationship Id="rId64" Type="http://schemas.openxmlformats.org/officeDocument/2006/relationships/hyperlink" Target="https://www.octe.ca/application/files/7416/3321/8666/Global_Updo_Exemplar_with_copyright_free_sound.mp4" TargetMode="External"/><Relationship Id="rId69" Type="http://schemas.openxmlformats.org/officeDocument/2006/relationships/hyperlink" Target="https://www.history.com/news/black-hairstyles-visual-history-in-photos" TargetMode="External"/><Relationship Id="rId8" Type="http://schemas.openxmlformats.org/officeDocument/2006/relationships/header" Target="header1.xml"/><Relationship Id="rId51" Type="http://schemas.openxmlformats.org/officeDocument/2006/relationships/image" Target="media/image17.png"/><Relationship Id="rId72" Type="http://schemas.openxmlformats.org/officeDocument/2006/relationships/hyperlink" Target="https://www.octe.ca/application/files/3416/3641/9099/TXJ2O_Activite_1__la_pose_de_rouleaux.pdf" TargetMode="External"/><Relationship Id="rId80" Type="http://schemas.openxmlformats.org/officeDocument/2006/relationships/hyperlink" Target="https://pixabay.com/photos/hair-hairdresser-barber-beauty-shop-5473204/" TargetMode="External"/><Relationship Id="rId85" Type="http://schemas.openxmlformats.org/officeDocument/2006/relationships/hyperlink" Target="https://can01.safelinks.protection.outlook.com/?url=https%3A%2F%2Fwww.collegeoftrades.ca%2Fwp-content%2Fuploads%2FSector_Brochure_One_Pager_web.pdf&amp;data=04%7C01%7CBill.Fetter%40publicboard.ca%7C2ffecbcc3a5345c8cf1a08d9402d0ced%7C6ce0010e3b3a4614a2dbdb73b18f219f%7C0%7C0%7C637611384503080739%7CUnknown%7CTWFpbGZsb3d8eyJWIjoiMC4wLjAwMDAiLCJQIjoiV2luMzIiLCJBTiI6Ik1haWwiLCJXVCI6Mn0%3D%7C1000&amp;sdata=mQf62FMUFwzLewxf%2B%2Bzaaaj3J0wHa8jPqh2eulcJGEI%3D&amp;reserved=0"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comments" Target="comments.xml"/><Relationship Id="rId25" Type="http://schemas.openxmlformats.org/officeDocument/2006/relationships/image" Target="media/image5.jpeg"/><Relationship Id="rId33" Type="http://schemas.openxmlformats.org/officeDocument/2006/relationships/image" Target="media/image10.png"/><Relationship Id="rId38" Type="http://schemas.openxmlformats.org/officeDocument/2006/relationships/hyperlink" Target="https://www.octe.ca/application/files/8416/3016/3121/Global_Updo.mp3" TargetMode="External"/><Relationship Id="rId46" Type="http://schemas.openxmlformats.org/officeDocument/2006/relationships/hyperlink" Target="https://youtu.be/DgswGaJ88Uk" TargetMode="External"/><Relationship Id="rId59" Type="http://schemas.openxmlformats.org/officeDocument/2006/relationships/image" Target="media/image25.jpg"/><Relationship Id="rId67" Type="http://schemas.openxmlformats.org/officeDocument/2006/relationships/image" Target="media/image30.jpeg"/><Relationship Id="rId20" Type="http://schemas.microsoft.com/office/2018/08/relationships/commentsExtensible" Target="commentsExtensible.xml"/><Relationship Id="rId41" Type="http://schemas.openxmlformats.org/officeDocument/2006/relationships/footer" Target="footer6.xml"/><Relationship Id="rId54" Type="http://schemas.openxmlformats.org/officeDocument/2006/relationships/image" Target="media/image20.jpg"/><Relationship Id="rId62" Type="http://schemas.openxmlformats.org/officeDocument/2006/relationships/image" Target="media/image28.jpg"/><Relationship Id="rId70" Type="http://schemas.openxmlformats.org/officeDocument/2006/relationships/hyperlink" Target="https://www.pexels.com/photo/beautiful-young-woman-with-braids-4157657/" TargetMode="External"/><Relationship Id="rId75" Type="http://schemas.openxmlformats.org/officeDocument/2006/relationships/hyperlink" Target="https://youtu.be/UkzHMP0Z-R0" TargetMode="External"/><Relationship Id="rId83" Type="http://schemas.openxmlformats.org/officeDocument/2006/relationships/hyperlink" Target="https://www.collegeoftrades.ca/fr/ressources" TargetMode="External"/><Relationship Id="rId88" Type="http://schemas.openxmlformats.org/officeDocument/2006/relationships/hyperlink" Target="https://www.collegeoftrades.ca/wp-content/uploads/ApprenticeshipAdvantage_French_web.pdf" TargetMode="External"/><Relationship Id="rId91" Type="http://schemas.openxmlformats.org/officeDocument/2006/relationships/hyperlink" Target="https://www.youtube.com/watch?v=HjprPg1v_M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3.png"/><Relationship Id="rId28" Type="http://schemas.openxmlformats.org/officeDocument/2006/relationships/image" Target="media/image6.jpeg"/><Relationship Id="rId36" Type="http://schemas.openxmlformats.org/officeDocument/2006/relationships/hyperlink" Target="https://www.octe.ca/fr/resources/resource-folder/txj20-global-updo" TargetMode="External"/><Relationship Id="rId49" Type="http://schemas.openxmlformats.org/officeDocument/2006/relationships/image" Target="media/image15.png"/><Relationship Id="rId57" Type="http://schemas.openxmlformats.org/officeDocument/2006/relationships/image" Target="media/image23.jpg"/><Relationship Id="rId10" Type="http://schemas.openxmlformats.org/officeDocument/2006/relationships/footer" Target="footer1.xml"/><Relationship Id="rId31" Type="http://schemas.openxmlformats.org/officeDocument/2006/relationships/footer" Target="footer5.xml"/><Relationship Id="rId44" Type="http://schemas.openxmlformats.org/officeDocument/2006/relationships/hyperlink" Target="https://youtu.be/UkzHMP0Z-R0" TargetMode="External"/><Relationship Id="rId52" Type="http://schemas.openxmlformats.org/officeDocument/2006/relationships/image" Target="media/image18.png"/><Relationship Id="rId60" Type="http://schemas.openxmlformats.org/officeDocument/2006/relationships/image" Target="media/image26.jpg"/><Relationship Id="rId65" Type="http://schemas.openxmlformats.org/officeDocument/2006/relationships/image" Target="media/image29.jpg"/><Relationship Id="rId73" Type="http://schemas.openxmlformats.org/officeDocument/2006/relationships/hyperlink" Target="https://youtu.be/DgswGaJ88Uk" TargetMode="External"/><Relationship Id="rId78" Type="http://schemas.openxmlformats.org/officeDocument/2006/relationships/hyperlink" Target="https://docs.google.com/presentation/d/e/2PACX-1vR-UWhs3T9NU7_XotiCUfXW9WNUrchTt8KLEf4pAAGqPUY98IHiXLDBY1uFKHZ1rqGgIqMfpbjaK9kb/pub?start=true&amp;loop=false&amp;delayms=30000&amp;slide=id.p" TargetMode="External"/><Relationship Id="rId81" Type="http://schemas.openxmlformats.org/officeDocument/2006/relationships/hyperlink" Target="https://news.ontario.ca/fr/release/1000078/lontario-modernisera-et-simplifiera-la-formation-en-matiere-dapprentissage" TargetMode="External"/><Relationship Id="rId86" Type="http://schemas.openxmlformats.org/officeDocument/2006/relationships/hyperlink" Target="https://www.collegeoftrades.ca/fr?s=The+Apprentiship+Advantage" TargetMode="External"/><Relationship Id="rId94"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microsoft.com/office/2011/relationships/commentsExtended" Target="commentsExtended.xml"/><Relationship Id="rId39" Type="http://schemas.openxmlformats.org/officeDocument/2006/relationships/hyperlink" Target="https://d.docs.live.net/c9e8c2cd067712e5/OCTE%20Traduction%202021/STACC%202021/STACC%20Translated%20to%20French/TXJ20/Annexe%20A" TargetMode="External"/><Relationship Id="rId34" Type="http://schemas.openxmlformats.org/officeDocument/2006/relationships/hyperlink" Target="https://www.octe.ca/application/files/2516/3641/9244/TXJ2O_Lecon_1_La_coiffure_thermique_fer_plat.pdf" TargetMode="External"/><Relationship Id="rId50" Type="http://schemas.openxmlformats.org/officeDocument/2006/relationships/image" Target="media/image16.png"/><Relationship Id="rId55" Type="http://schemas.openxmlformats.org/officeDocument/2006/relationships/image" Target="media/image21.jpg"/><Relationship Id="rId76" Type="http://schemas.openxmlformats.org/officeDocument/2006/relationships/hyperlink" Target="https://www.octe.ca/application/files/8416/3016/3121/Global_Updo.mp3" TargetMode="External"/><Relationship Id="rId7" Type="http://schemas.openxmlformats.org/officeDocument/2006/relationships/endnotes" Target="endnotes.xml"/><Relationship Id="rId71" Type="http://schemas.openxmlformats.org/officeDocument/2006/relationships/hyperlink" Target="https://www.collegeoftrades.ca/fr/normes-de-formation" TargetMode="External"/><Relationship Id="rId92" Type="http://schemas.openxmlformats.org/officeDocument/2006/relationships/hyperlink" Target="https://docs.google.com/presentation/d/e/2PACX-1vR-UWhs3T9NU7_XotiCUfXW9WNUrchTt8KLEf4pAAGqPUY98IHiXLDBY1uFKHZ1rqGgIqMfpbjaK9kb/pub?start=true&amp;loop=false&amp;delayms=30000&amp;slide=id.ge5d49eba41_0_6" TargetMode="External"/><Relationship Id="rId2" Type="http://schemas.openxmlformats.org/officeDocument/2006/relationships/numbering" Target="numbering.xml"/><Relationship Id="rId29" Type="http://schemas.openxmlformats.org/officeDocument/2006/relationships/image" Target="media/image7.jpeg"/><Relationship Id="rId24" Type="http://schemas.openxmlformats.org/officeDocument/2006/relationships/image" Target="media/image4.jpeg"/><Relationship Id="rId40" Type="http://schemas.openxmlformats.org/officeDocument/2006/relationships/hyperlink" Target="http://www.jamboard.google.com" TargetMode="External"/><Relationship Id="rId45" Type="http://schemas.openxmlformats.org/officeDocument/2006/relationships/image" Target="media/image13.jpg"/><Relationship Id="rId66" Type="http://schemas.openxmlformats.org/officeDocument/2006/relationships/hyperlink" Target="https://docs.google.com/presentation/d/e/2PACX-1vR-UWhs3T9NU7_XotiCUfXW9WNUrchTt8KLEf4pAAGqPUY98IHiXLDBY1uFKHZ1rqGgIqMfpbjaK9kb/pub?start=true&amp;loop=false&amp;delayms=30000" TargetMode="External"/><Relationship Id="rId87" Type="http://schemas.openxmlformats.org/officeDocument/2006/relationships/hyperlink" Target="https://www.pexels.com/photo/stylish-black-model-with-hand-on-hip-indoors-7275382/" TargetMode="External"/><Relationship Id="rId61" Type="http://schemas.openxmlformats.org/officeDocument/2006/relationships/image" Target="media/image27.jpg"/><Relationship Id="rId82" Type="http://schemas.openxmlformats.org/officeDocument/2006/relationships/hyperlink" Target="https://www.red-seal.ca/trades/tr.1d.2s_l.3st-fra.html" TargetMode="External"/><Relationship Id="rId19" Type="http://schemas.microsoft.com/office/2016/09/relationships/commentsIds" Target="commentsIds.xml"/><Relationship Id="rId14" Type="http://schemas.openxmlformats.org/officeDocument/2006/relationships/image" Target="media/image1.jpg"/><Relationship Id="rId30" Type="http://schemas.openxmlformats.org/officeDocument/2006/relationships/image" Target="media/image8.jpeg"/><Relationship Id="rId35" Type="http://schemas.openxmlformats.org/officeDocument/2006/relationships/image" Target="media/image11.png"/><Relationship Id="rId56" Type="http://schemas.openxmlformats.org/officeDocument/2006/relationships/image" Target="media/image22.jpg"/><Relationship Id="rId77" Type="http://schemas.openxmlformats.org/officeDocument/2006/relationships/hyperlink" Target="https://www.octe.ca/application/files/7416/3321/8666/Global_Updo_Exemplar_with_copyright_free_sound.mp4"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9.jpg"/></Relationships>
</file>

<file path=word/_rels/footer6.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JYWksloJ6hrqg8/yu8/q0KFfag==">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978</TotalTime>
  <Pages>55</Pages>
  <Words>14283</Words>
  <Characters>78559</Characters>
  <Application>Microsoft Office Word</Application>
  <DocSecurity>0</DocSecurity>
  <Lines>654</Lines>
  <Paragraphs>185</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92657</CharactersWithSpaces>
  <SharedDoc>false</SharedDoc>
  <HLinks>
    <vt:vector size="642" baseType="variant">
      <vt:variant>
        <vt:i4>3276830</vt:i4>
      </vt:variant>
      <vt:variant>
        <vt:i4>468</vt:i4>
      </vt:variant>
      <vt:variant>
        <vt:i4>0</vt:i4>
      </vt:variant>
      <vt:variant>
        <vt:i4>5</vt:i4>
      </vt:variant>
      <vt:variant>
        <vt:lpwstr>https://docs.google.com/presentation/d/e/2PACX-1vR-UWhs3T9NU7_XotiCUfXW9WNUrchTt8KLEf4pAAGqPUY98IHiXLDBY1uFKHZ1rqGgIqMfpbjaK9kb/pub?start=true&amp;loop=false&amp;delayms=30000&amp;slide=id.ge5d49eba41_0_6</vt:lpwstr>
      </vt:variant>
      <vt:variant>
        <vt:lpwstr/>
      </vt:variant>
      <vt:variant>
        <vt:i4>3866697</vt:i4>
      </vt:variant>
      <vt:variant>
        <vt:i4>465</vt:i4>
      </vt:variant>
      <vt:variant>
        <vt:i4>0</vt:i4>
      </vt:variant>
      <vt:variant>
        <vt:i4>5</vt:i4>
      </vt:variant>
      <vt:variant>
        <vt:lpwstr>https://www.youtube.com/watch?v=HjprPg1v_Mk</vt:lpwstr>
      </vt:variant>
      <vt:variant>
        <vt:lpwstr/>
      </vt:variant>
      <vt:variant>
        <vt:i4>6619145</vt:i4>
      </vt:variant>
      <vt:variant>
        <vt:i4>462</vt:i4>
      </vt:variant>
      <vt:variant>
        <vt:i4>0</vt:i4>
      </vt:variant>
      <vt:variant>
        <vt:i4>5</vt:i4>
      </vt:variant>
      <vt:variant>
        <vt:lpwstr>https://www.octe.ca/application/files/2216/3016/2986/TXJ2O_Thermal_Hairstyling-Flat_Iron_Lesson_1.pptx</vt:lpwstr>
      </vt:variant>
      <vt:variant>
        <vt:lpwstr/>
      </vt:variant>
      <vt:variant>
        <vt:i4>131199</vt:i4>
      </vt:variant>
      <vt:variant>
        <vt:i4>459</vt:i4>
      </vt:variant>
      <vt:variant>
        <vt:i4>0</vt:i4>
      </vt:variant>
      <vt:variant>
        <vt:i4>5</vt:i4>
      </vt:variant>
      <vt:variant>
        <vt:lpwstr>http://www.edu.gov.on.ca/fre/teachers/studentsuccess/a_ecoutepartie1.pdf</vt:lpwstr>
      </vt:variant>
      <vt:variant>
        <vt:lpwstr/>
      </vt:variant>
      <vt:variant>
        <vt:i4>7209075</vt:i4>
      </vt:variant>
      <vt:variant>
        <vt:i4>456</vt:i4>
      </vt:variant>
      <vt:variant>
        <vt:i4>0</vt:i4>
      </vt:variant>
      <vt:variant>
        <vt:i4>5</vt:i4>
      </vt:variant>
      <vt:variant>
        <vt:lpwstr>https://www.collegeoftrades.ca/wp-content/uploads/ApprenticeshipAdvantage_French_web.pdf</vt:lpwstr>
      </vt:variant>
      <vt:variant>
        <vt:lpwstr/>
      </vt:variant>
      <vt:variant>
        <vt:i4>2097270</vt:i4>
      </vt:variant>
      <vt:variant>
        <vt:i4>453</vt:i4>
      </vt:variant>
      <vt:variant>
        <vt:i4>0</vt:i4>
      </vt:variant>
      <vt:variant>
        <vt:i4>5</vt:i4>
      </vt:variant>
      <vt:variant>
        <vt:lpwstr>https://www.pexels.com/photo/stylish-black-model-with-hand-on-hip-indoors-7275382/</vt:lpwstr>
      </vt:variant>
      <vt:variant>
        <vt:lpwstr/>
      </vt:variant>
      <vt:variant>
        <vt:i4>3866679</vt:i4>
      </vt:variant>
      <vt:variant>
        <vt:i4>450</vt:i4>
      </vt:variant>
      <vt:variant>
        <vt:i4>0</vt:i4>
      </vt:variant>
      <vt:variant>
        <vt:i4>5</vt:i4>
      </vt:variant>
      <vt:variant>
        <vt:lpwstr>https://www.collegeoftrades.ca/fr?s=The+Apprentiship+Advantage</vt:lpwstr>
      </vt:variant>
      <vt:variant>
        <vt:lpwstr/>
      </vt:variant>
      <vt:variant>
        <vt:i4>5505100</vt:i4>
      </vt:variant>
      <vt:variant>
        <vt:i4>447</vt:i4>
      </vt:variant>
      <vt:variant>
        <vt:i4>0</vt:i4>
      </vt:variant>
      <vt:variant>
        <vt:i4>5</vt:i4>
      </vt:variant>
      <vt:variant>
        <vt:lpwstr>https://can01.safelinks.protection.outlook.com/?url=https%3A%2F%2Fwww.collegeoftrades.ca%2Fwp-content%2Fuploads%2FSector_Brochure_One_Pager_web.pdf&amp;data=04%7C01%7CBill.Fetter%40publicboard.ca%7C2ffecbcc3a5345c8cf1a08d9402d0ced%7C6ce0010e3b3a4614a2dbdb73b18f219f%7C0%7C0%7C637611384503080739%7CUnknown%7CTWFpbGZsb3d8eyJWIjoiMC4wLjAwMDAiLCJQIjoiV2luMzIiLCJBTiI6Ik1haWwiLCJXVCI6Mn0%3D%7C1000&amp;sdata=mQf62FMUFwzLewxf%2B%2Bzaaaj3J0wHa8jPqh2eulcJGEI%3D&amp;reserved=0</vt:lpwstr>
      </vt:variant>
      <vt:variant>
        <vt:lpwstr/>
      </vt:variant>
      <vt:variant>
        <vt:i4>6357046</vt:i4>
      </vt:variant>
      <vt:variant>
        <vt:i4>444</vt:i4>
      </vt:variant>
      <vt:variant>
        <vt:i4>0</vt:i4>
      </vt:variant>
      <vt:variant>
        <vt:i4>5</vt:i4>
      </vt:variant>
      <vt:variant>
        <vt:lpwstr>https://www.essence.com/hair/respect-our-roots-brief-history-our-braids-cultural-appropriation/</vt:lpwstr>
      </vt:variant>
      <vt:variant>
        <vt:lpwstr/>
      </vt:variant>
      <vt:variant>
        <vt:i4>4587531</vt:i4>
      </vt:variant>
      <vt:variant>
        <vt:i4>441</vt:i4>
      </vt:variant>
      <vt:variant>
        <vt:i4>0</vt:i4>
      </vt:variant>
      <vt:variant>
        <vt:i4>5</vt:i4>
      </vt:variant>
      <vt:variant>
        <vt:lpwstr>https://www.collegeoftrades.ca/fr/ressources</vt:lpwstr>
      </vt:variant>
      <vt:variant>
        <vt:lpwstr/>
      </vt:variant>
      <vt:variant>
        <vt:i4>4653155</vt:i4>
      </vt:variant>
      <vt:variant>
        <vt:i4>438</vt:i4>
      </vt:variant>
      <vt:variant>
        <vt:i4>0</vt:i4>
      </vt:variant>
      <vt:variant>
        <vt:i4>5</vt:i4>
      </vt:variant>
      <vt:variant>
        <vt:lpwstr>https://www.red-seal.ca/trades/tr.1d.2s_l.3st-fra.html</vt:lpwstr>
      </vt:variant>
      <vt:variant>
        <vt:lpwstr/>
      </vt:variant>
      <vt:variant>
        <vt:i4>5242963</vt:i4>
      </vt:variant>
      <vt:variant>
        <vt:i4>435</vt:i4>
      </vt:variant>
      <vt:variant>
        <vt:i4>0</vt:i4>
      </vt:variant>
      <vt:variant>
        <vt:i4>5</vt:i4>
      </vt:variant>
      <vt:variant>
        <vt:lpwstr>https://news.ontario.ca/fr/release/1000078/lontario-modernisera-et-simplifiera-la-formation-en-matiere-dapprentissage</vt:lpwstr>
      </vt:variant>
      <vt:variant>
        <vt:lpwstr/>
      </vt:variant>
      <vt:variant>
        <vt:i4>3670055</vt:i4>
      </vt:variant>
      <vt:variant>
        <vt:i4>432</vt:i4>
      </vt:variant>
      <vt:variant>
        <vt:i4>0</vt:i4>
      </vt:variant>
      <vt:variant>
        <vt:i4>5</vt:i4>
      </vt:variant>
      <vt:variant>
        <vt:lpwstr>https://pixabay.com/photos/hair-hairdresser-barber-beauty-shop-5473204/</vt:lpwstr>
      </vt:variant>
      <vt:variant>
        <vt:lpwstr/>
      </vt:variant>
      <vt:variant>
        <vt:i4>1704007</vt:i4>
      </vt:variant>
      <vt:variant>
        <vt:i4>429</vt:i4>
      </vt:variant>
      <vt:variant>
        <vt:i4>0</vt:i4>
      </vt:variant>
      <vt:variant>
        <vt:i4>5</vt:i4>
      </vt:variant>
      <vt:variant>
        <vt:lpwstr>http://www.edu.gov.on.ca/fre/policyfunding/growSuccessfr.pdf</vt:lpwstr>
      </vt:variant>
      <vt:variant>
        <vt:lpwstr/>
      </vt:variant>
      <vt:variant>
        <vt:i4>1507440</vt:i4>
      </vt:variant>
      <vt:variant>
        <vt:i4>426</vt:i4>
      </vt:variant>
      <vt:variant>
        <vt:i4>0</vt:i4>
      </vt:variant>
      <vt:variant>
        <vt:i4>5</vt:i4>
      </vt:variant>
      <vt:variant>
        <vt:lpwstr>https://docs.google.com/presentation/d/e/2PACX-1vR-UWhs3T9NU7_XotiCUfXW9WNUrchTt8KLEf4pAAGqPUY98IHiXLDBY1uFKHZ1rqGgIqMfpbjaK9kb/pub?start=true&amp;loop=false&amp;delayms=30000&amp;slide=id.p</vt:lpwstr>
      </vt:variant>
      <vt:variant>
        <vt:lpwstr/>
      </vt:variant>
      <vt:variant>
        <vt:i4>5308498</vt:i4>
      </vt:variant>
      <vt:variant>
        <vt:i4>423</vt:i4>
      </vt:variant>
      <vt:variant>
        <vt:i4>0</vt:i4>
      </vt:variant>
      <vt:variant>
        <vt:i4>5</vt:i4>
      </vt:variant>
      <vt:variant>
        <vt:lpwstr>https://www.octe.ca/application/files/7416/3321/8666/Global_Updo_Exemplar_with_copyright_free_sound.mp4</vt:lpwstr>
      </vt:variant>
      <vt:variant>
        <vt:lpwstr/>
      </vt:variant>
      <vt:variant>
        <vt:i4>3276880</vt:i4>
      </vt:variant>
      <vt:variant>
        <vt:i4>420</vt:i4>
      </vt:variant>
      <vt:variant>
        <vt:i4>0</vt:i4>
      </vt:variant>
      <vt:variant>
        <vt:i4>5</vt:i4>
      </vt:variant>
      <vt:variant>
        <vt:lpwstr>https://www.octe.ca/application/files/8416/3016/3121/Global_Updo.mp3</vt:lpwstr>
      </vt:variant>
      <vt:variant>
        <vt:lpwstr/>
      </vt:variant>
      <vt:variant>
        <vt:i4>917519</vt:i4>
      </vt:variant>
      <vt:variant>
        <vt:i4>417</vt:i4>
      </vt:variant>
      <vt:variant>
        <vt:i4>0</vt:i4>
      </vt:variant>
      <vt:variant>
        <vt:i4>5</vt:i4>
      </vt:variant>
      <vt:variant>
        <vt:lpwstr>https://youtu.be/UkzHMP0Z-R0</vt:lpwstr>
      </vt:variant>
      <vt:variant>
        <vt:lpwstr/>
      </vt:variant>
      <vt:variant>
        <vt:i4>1769498</vt:i4>
      </vt:variant>
      <vt:variant>
        <vt:i4>414</vt:i4>
      </vt:variant>
      <vt:variant>
        <vt:i4>0</vt:i4>
      </vt:variant>
      <vt:variant>
        <vt:i4>5</vt:i4>
      </vt:variant>
      <vt:variant>
        <vt:lpwstr>https://www.collegeoftrades.ca/wp-content/uploads/Ontario-Trades-List-December-13-2019-FRENCH.pdf</vt:lpwstr>
      </vt:variant>
      <vt:variant>
        <vt:lpwstr/>
      </vt:variant>
      <vt:variant>
        <vt:i4>524360</vt:i4>
      </vt:variant>
      <vt:variant>
        <vt:i4>411</vt:i4>
      </vt:variant>
      <vt:variant>
        <vt:i4>0</vt:i4>
      </vt:variant>
      <vt:variant>
        <vt:i4>5</vt:i4>
      </vt:variant>
      <vt:variant>
        <vt:lpwstr>https://youtu.be/DgswGaJ88Uk</vt:lpwstr>
      </vt:variant>
      <vt:variant>
        <vt:lpwstr/>
      </vt:variant>
      <vt:variant>
        <vt:i4>7864321</vt:i4>
      </vt:variant>
      <vt:variant>
        <vt:i4>408</vt:i4>
      </vt:variant>
      <vt:variant>
        <vt:i4>0</vt:i4>
      </vt:variant>
      <vt:variant>
        <vt:i4>5</vt:i4>
      </vt:variant>
      <vt:variant>
        <vt:lpwstr>https://www.octe.ca/application/files/4316/3016/2860/TXJ2O_Roller-set_Activity_1.pptx</vt:lpwstr>
      </vt:variant>
      <vt:variant>
        <vt:lpwstr/>
      </vt:variant>
      <vt:variant>
        <vt:i4>1310815</vt:i4>
      </vt:variant>
      <vt:variant>
        <vt:i4>405</vt:i4>
      </vt:variant>
      <vt:variant>
        <vt:i4>0</vt:i4>
      </vt:variant>
      <vt:variant>
        <vt:i4>5</vt:i4>
      </vt:variant>
      <vt:variant>
        <vt:lpwstr>https://www.collegeoftrades.ca/fr/normes-de-formation</vt:lpwstr>
      </vt:variant>
      <vt:variant>
        <vt:lpwstr/>
      </vt:variant>
      <vt:variant>
        <vt:i4>6357039</vt:i4>
      </vt:variant>
      <vt:variant>
        <vt:i4>402</vt:i4>
      </vt:variant>
      <vt:variant>
        <vt:i4>0</vt:i4>
      </vt:variant>
      <vt:variant>
        <vt:i4>5</vt:i4>
      </vt:variant>
      <vt:variant>
        <vt:lpwstr>https://www.pexels.com/photo/beautiful-young-woman-with-braids-4157657/</vt:lpwstr>
      </vt:variant>
      <vt:variant>
        <vt:lpwstr/>
      </vt:variant>
      <vt:variant>
        <vt:i4>2228282</vt:i4>
      </vt:variant>
      <vt:variant>
        <vt:i4>399</vt:i4>
      </vt:variant>
      <vt:variant>
        <vt:i4>0</vt:i4>
      </vt:variant>
      <vt:variant>
        <vt:i4>5</vt:i4>
      </vt:variant>
      <vt:variant>
        <vt:lpwstr>https://www.history.com/news/black-hairstyles-visual-history-in-photos</vt:lpwstr>
      </vt:variant>
      <vt:variant>
        <vt:lpwstr/>
      </vt:variant>
      <vt:variant>
        <vt:i4>7077918</vt:i4>
      </vt:variant>
      <vt:variant>
        <vt:i4>396</vt:i4>
      </vt:variant>
      <vt:variant>
        <vt:i4>0</vt:i4>
      </vt:variant>
      <vt:variant>
        <vt:i4>5</vt:i4>
      </vt:variant>
      <vt:variant>
        <vt:lpwstr>https://pedagogienumeriqueenaction.cforp.ca/wp-content/uploads/2016/03/Definir-les- competences-du-21e-siecle-pour-l_Ontario-Document-de-reflexion-phase-1-2016.pdf</vt:lpwstr>
      </vt:variant>
      <vt:variant>
        <vt:lpwstr/>
      </vt:variant>
      <vt:variant>
        <vt:i4>1048696</vt:i4>
      </vt:variant>
      <vt:variant>
        <vt:i4>393</vt:i4>
      </vt:variant>
      <vt:variant>
        <vt:i4>0</vt:i4>
      </vt:variant>
      <vt:variant>
        <vt:i4>5</vt:i4>
      </vt:variant>
      <vt:variant>
        <vt:lpwstr>https://docs.google.com/presentation/d/e/2PACX-1vR-UWhs3T9NU7_XotiCUfXW9WNUrchTt8KLEf4pAAGqPUY98IHiXLDBY1uFKHZ1rqGgIqMfpbjaK9kb/pub?start=true&amp;loop=false&amp;delayms=30000</vt:lpwstr>
      </vt:variant>
      <vt:variant>
        <vt:lpwstr/>
      </vt:variant>
      <vt:variant>
        <vt:i4>2883600</vt:i4>
      </vt:variant>
      <vt:variant>
        <vt:i4>390</vt:i4>
      </vt:variant>
      <vt:variant>
        <vt:i4>0</vt:i4>
      </vt:variant>
      <vt:variant>
        <vt:i4>5</vt:i4>
      </vt:variant>
      <vt:variant>
        <vt:lpwstr>https://youtu.be/HjprPg1v_Mk</vt:lpwstr>
      </vt:variant>
      <vt:variant>
        <vt:lpwstr/>
      </vt:variant>
      <vt:variant>
        <vt:i4>4784158</vt:i4>
      </vt:variant>
      <vt:variant>
        <vt:i4>387</vt:i4>
      </vt:variant>
      <vt:variant>
        <vt:i4>0</vt:i4>
      </vt:variant>
      <vt:variant>
        <vt:i4>5</vt:i4>
      </vt:variant>
      <vt:variant>
        <vt:lpwstr/>
      </vt:variant>
      <vt:variant>
        <vt:lpwstr>_Appendix_E_-_1</vt:lpwstr>
      </vt:variant>
      <vt:variant>
        <vt:i4>1441845</vt:i4>
      </vt:variant>
      <vt:variant>
        <vt:i4>384</vt:i4>
      </vt:variant>
      <vt:variant>
        <vt:i4>0</vt:i4>
      </vt:variant>
      <vt:variant>
        <vt:i4>5</vt:i4>
      </vt:variant>
      <vt:variant>
        <vt:lpwstr/>
      </vt:variant>
      <vt:variant>
        <vt:lpwstr>_Appendix_C_-</vt:lpwstr>
      </vt:variant>
      <vt:variant>
        <vt:i4>1441844</vt:i4>
      </vt:variant>
      <vt:variant>
        <vt:i4>381</vt:i4>
      </vt:variant>
      <vt:variant>
        <vt:i4>0</vt:i4>
      </vt:variant>
      <vt:variant>
        <vt:i4>5</vt:i4>
      </vt:variant>
      <vt:variant>
        <vt:lpwstr/>
      </vt:variant>
      <vt:variant>
        <vt:lpwstr>_Appendix_B_-</vt:lpwstr>
      </vt:variant>
      <vt:variant>
        <vt:i4>524360</vt:i4>
      </vt:variant>
      <vt:variant>
        <vt:i4>378</vt:i4>
      </vt:variant>
      <vt:variant>
        <vt:i4>0</vt:i4>
      </vt:variant>
      <vt:variant>
        <vt:i4>5</vt:i4>
      </vt:variant>
      <vt:variant>
        <vt:lpwstr>https://youtu.be/DgswGaJ88Uk</vt:lpwstr>
      </vt:variant>
      <vt:variant>
        <vt:lpwstr/>
      </vt:variant>
      <vt:variant>
        <vt:i4>917519</vt:i4>
      </vt:variant>
      <vt:variant>
        <vt:i4>375</vt:i4>
      </vt:variant>
      <vt:variant>
        <vt:i4>0</vt:i4>
      </vt:variant>
      <vt:variant>
        <vt:i4>5</vt:i4>
      </vt:variant>
      <vt:variant>
        <vt:lpwstr>https://youtu.be/UkzHMP0Z-R0</vt:lpwstr>
      </vt:variant>
      <vt:variant>
        <vt:lpwstr/>
      </vt:variant>
      <vt:variant>
        <vt:i4>3211351</vt:i4>
      </vt:variant>
      <vt:variant>
        <vt:i4>372</vt:i4>
      </vt:variant>
      <vt:variant>
        <vt:i4>0</vt:i4>
      </vt:variant>
      <vt:variant>
        <vt:i4>5</vt:i4>
      </vt:variant>
      <vt:variant>
        <vt:lpwstr>https://www.octe.ca/en/search-results?search_paths%5B%5D=%2Fen&amp;query=toolsafe+txj&amp;submit=Search</vt:lpwstr>
      </vt:variant>
      <vt:variant>
        <vt:lpwstr/>
      </vt:variant>
      <vt:variant>
        <vt:i4>3145853</vt:i4>
      </vt:variant>
      <vt:variant>
        <vt:i4>369</vt:i4>
      </vt:variant>
      <vt:variant>
        <vt:i4>0</vt:i4>
      </vt:variant>
      <vt:variant>
        <vt:i4>5</vt:i4>
      </vt:variant>
      <vt:variant>
        <vt:lpwstr>https://www.octe.ca/fr/resources/resource-folder/coiffure-et-esthetique-securidocs</vt:lpwstr>
      </vt:variant>
      <vt:variant>
        <vt:lpwstr/>
      </vt:variant>
      <vt:variant>
        <vt:i4>8126579</vt:i4>
      </vt:variant>
      <vt:variant>
        <vt:i4>366</vt:i4>
      </vt:variant>
      <vt:variant>
        <vt:i4>0</vt:i4>
      </vt:variant>
      <vt:variant>
        <vt:i4>5</vt:i4>
      </vt:variant>
      <vt:variant>
        <vt:lpwstr>http://www.jamboard.google.com/</vt:lpwstr>
      </vt:variant>
      <vt:variant>
        <vt:lpwstr/>
      </vt:variant>
      <vt:variant>
        <vt:i4>983127</vt:i4>
      </vt:variant>
      <vt:variant>
        <vt:i4>363</vt:i4>
      </vt:variant>
      <vt:variant>
        <vt:i4>0</vt:i4>
      </vt:variant>
      <vt:variant>
        <vt:i4>5</vt:i4>
      </vt:variant>
      <vt:variant>
        <vt:lpwstr>Annexe A</vt:lpwstr>
      </vt:variant>
      <vt:variant>
        <vt:lpwstr/>
      </vt:variant>
      <vt:variant>
        <vt:i4>3276880</vt:i4>
      </vt:variant>
      <vt:variant>
        <vt:i4>360</vt:i4>
      </vt:variant>
      <vt:variant>
        <vt:i4>0</vt:i4>
      </vt:variant>
      <vt:variant>
        <vt:i4>5</vt:i4>
      </vt:variant>
      <vt:variant>
        <vt:lpwstr>https://www.octe.ca/application/files/8416/3016/3121/Global_Updo.mp3</vt:lpwstr>
      </vt:variant>
      <vt:variant>
        <vt:lpwstr/>
      </vt:variant>
      <vt:variant>
        <vt:i4>5308498</vt:i4>
      </vt:variant>
      <vt:variant>
        <vt:i4>357</vt:i4>
      </vt:variant>
      <vt:variant>
        <vt:i4>0</vt:i4>
      </vt:variant>
      <vt:variant>
        <vt:i4>5</vt:i4>
      </vt:variant>
      <vt:variant>
        <vt:lpwstr>https://www.octe.ca/application/files/7416/3321/8666/Global_Updo_Exemplar_with_copyright_free_sound.mp4</vt:lpwstr>
      </vt:variant>
      <vt:variant>
        <vt:lpwstr/>
      </vt:variant>
      <vt:variant>
        <vt:i4>7864321</vt:i4>
      </vt:variant>
      <vt:variant>
        <vt:i4>354</vt:i4>
      </vt:variant>
      <vt:variant>
        <vt:i4>0</vt:i4>
      </vt:variant>
      <vt:variant>
        <vt:i4>5</vt:i4>
      </vt:variant>
      <vt:variant>
        <vt:lpwstr>https://www.octe.ca/application/files/4316/3016/2860/TXJ2O_Roller-set_Activity_1.pptx</vt:lpwstr>
      </vt:variant>
      <vt:variant>
        <vt:lpwstr/>
      </vt:variant>
      <vt:variant>
        <vt:i4>6619145</vt:i4>
      </vt:variant>
      <vt:variant>
        <vt:i4>351</vt:i4>
      </vt:variant>
      <vt:variant>
        <vt:i4>0</vt:i4>
      </vt:variant>
      <vt:variant>
        <vt:i4>5</vt:i4>
      </vt:variant>
      <vt:variant>
        <vt:lpwstr>https://www.octe.ca/application/files/2216/3016/2986/TXJ2O_Thermal_Hairstyling-Flat_Iron_Lesson_1.pptx</vt:lpwstr>
      </vt:variant>
      <vt:variant>
        <vt:lpwstr/>
      </vt:variant>
      <vt:variant>
        <vt:i4>1441843</vt:i4>
      </vt:variant>
      <vt:variant>
        <vt:i4>348</vt:i4>
      </vt:variant>
      <vt:variant>
        <vt:i4>0</vt:i4>
      </vt:variant>
      <vt:variant>
        <vt:i4>5</vt:i4>
      </vt:variant>
      <vt:variant>
        <vt:lpwstr/>
      </vt:variant>
      <vt:variant>
        <vt:lpwstr>_Appendix_E_-</vt:lpwstr>
      </vt:variant>
      <vt:variant>
        <vt:i4>4784158</vt:i4>
      </vt:variant>
      <vt:variant>
        <vt:i4>345</vt:i4>
      </vt:variant>
      <vt:variant>
        <vt:i4>0</vt:i4>
      </vt:variant>
      <vt:variant>
        <vt:i4>5</vt:i4>
      </vt:variant>
      <vt:variant>
        <vt:lpwstr/>
      </vt:variant>
      <vt:variant>
        <vt:lpwstr>_Appendix_E_-_1</vt:lpwstr>
      </vt:variant>
      <vt:variant>
        <vt:i4>1441843</vt:i4>
      </vt:variant>
      <vt:variant>
        <vt:i4>342</vt:i4>
      </vt:variant>
      <vt:variant>
        <vt:i4>0</vt:i4>
      </vt:variant>
      <vt:variant>
        <vt:i4>5</vt:i4>
      </vt:variant>
      <vt:variant>
        <vt:lpwstr/>
      </vt:variant>
      <vt:variant>
        <vt:lpwstr>_Appendix_E_-</vt:lpwstr>
      </vt:variant>
      <vt:variant>
        <vt:i4>4784158</vt:i4>
      </vt:variant>
      <vt:variant>
        <vt:i4>339</vt:i4>
      </vt:variant>
      <vt:variant>
        <vt:i4>0</vt:i4>
      </vt:variant>
      <vt:variant>
        <vt:i4>5</vt:i4>
      </vt:variant>
      <vt:variant>
        <vt:lpwstr/>
      </vt:variant>
      <vt:variant>
        <vt:lpwstr>_Appendix_E_-_1</vt:lpwstr>
      </vt:variant>
      <vt:variant>
        <vt:i4>1441843</vt:i4>
      </vt:variant>
      <vt:variant>
        <vt:i4>336</vt:i4>
      </vt:variant>
      <vt:variant>
        <vt:i4>0</vt:i4>
      </vt:variant>
      <vt:variant>
        <vt:i4>5</vt:i4>
      </vt:variant>
      <vt:variant>
        <vt:lpwstr/>
      </vt:variant>
      <vt:variant>
        <vt:lpwstr>_Appendix_E_-</vt:lpwstr>
      </vt:variant>
      <vt:variant>
        <vt:i4>4784158</vt:i4>
      </vt:variant>
      <vt:variant>
        <vt:i4>333</vt:i4>
      </vt:variant>
      <vt:variant>
        <vt:i4>0</vt:i4>
      </vt:variant>
      <vt:variant>
        <vt:i4>5</vt:i4>
      </vt:variant>
      <vt:variant>
        <vt:lpwstr/>
      </vt:variant>
      <vt:variant>
        <vt:lpwstr>_Appendix_E_-_1</vt:lpwstr>
      </vt:variant>
      <vt:variant>
        <vt:i4>1441843</vt:i4>
      </vt:variant>
      <vt:variant>
        <vt:i4>330</vt:i4>
      </vt:variant>
      <vt:variant>
        <vt:i4>0</vt:i4>
      </vt:variant>
      <vt:variant>
        <vt:i4>5</vt:i4>
      </vt:variant>
      <vt:variant>
        <vt:lpwstr/>
      </vt:variant>
      <vt:variant>
        <vt:lpwstr>_Appendix_E_-</vt:lpwstr>
      </vt:variant>
      <vt:variant>
        <vt:i4>3014683</vt:i4>
      </vt:variant>
      <vt:variant>
        <vt:i4>327</vt:i4>
      </vt:variant>
      <vt:variant>
        <vt:i4>0</vt:i4>
      </vt:variant>
      <vt:variant>
        <vt:i4>5</vt:i4>
      </vt:variant>
      <vt:variant>
        <vt:lpwstr>https://jamboard.google.com/d/1NjjQqFv_vhwaXVRrqTCvuCxlEsR6VjMQQDFTvGWuMFU/edit?usp=sharing</vt:lpwstr>
      </vt:variant>
      <vt:variant>
        <vt:lpwstr/>
      </vt:variant>
      <vt:variant>
        <vt:i4>1441842</vt:i4>
      </vt:variant>
      <vt:variant>
        <vt:i4>324</vt:i4>
      </vt:variant>
      <vt:variant>
        <vt:i4>0</vt:i4>
      </vt:variant>
      <vt:variant>
        <vt:i4>5</vt:i4>
      </vt:variant>
      <vt:variant>
        <vt:lpwstr/>
      </vt:variant>
      <vt:variant>
        <vt:lpwstr>_Appendix_D_-</vt:lpwstr>
      </vt:variant>
      <vt:variant>
        <vt:i4>3014683</vt:i4>
      </vt:variant>
      <vt:variant>
        <vt:i4>321</vt:i4>
      </vt:variant>
      <vt:variant>
        <vt:i4>0</vt:i4>
      </vt:variant>
      <vt:variant>
        <vt:i4>5</vt:i4>
      </vt:variant>
      <vt:variant>
        <vt:lpwstr>https://jamboard.google.com/d/1NjjQqFv_vhwaXVRrqTCvuCxlEsR6VjMQQDFTvGWuMFU/edit?usp=sharing</vt:lpwstr>
      </vt:variant>
      <vt:variant>
        <vt:lpwstr/>
      </vt:variant>
      <vt:variant>
        <vt:i4>1441842</vt:i4>
      </vt:variant>
      <vt:variant>
        <vt:i4>318</vt:i4>
      </vt:variant>
      <vt:variant>
        <vt:i4>0</vt:i4>
      </vt:variant>
      <vt:variant>
        <vt:i4>5</vt:i4>
      </vt:variant>
      <vt:variant>
        <vt:lpwstr/>
      </vt:variant>
      <vt:variant>
        <vt:lpwstr>_Appendix_D_-</vt:lpwstr>
      </vt:variant>
      <vt:variant>
        <vt:i4>1441844</vt:i4>
      </vt:variant>
      <vt:variant>
        <vt:i4>315</vt:i4>
      </vt:variant>
      <vt:variant>
        <vt:i4>0</vt:i4>
      </vt:variant>
      <vt:variant>
        <vt:i4>5</vt:i4>
      </vt:variant>
      <vt:variant>
        <vt:lpwstr/>
      </vt:variant>
      <vt:variant>
        <vt:lpwstr>_Appendix_B_-</vt:lpwstr>
      </vt:variant>
      <vt:variant>
        <vt:i4>1441845</vt:i4>
      </vt:variant>
      <vt:variant>
        <vt:i4>312</vt:i4>
      </vt:variant>
      <vt:variant>
        <vt:i4>0</vt:i4>
      </vt:variant>
      <vt:variant>
        <vt:i4>5</vt:i4>
      </vt:variant>
      <vt:variant>
        <vt:lpwstr/>
      </vt:variant>
      <vt:variant>
        <vt:lpwstr>_Appendix_C_-</vt:lpwstr>
      </vt:variant>
      <vt:variant>
        <vt:i4>262232</vt:i4>
      </vt:variant>
      <vt:variant>
        <vt:i4>309</vt:i4>
      </vt:variant>
      <vt:variant>
        <vt:i4>0</vt:i4>
      </vt:variant>
      <vt:variant>
        <vt:i4>5</vt:i4>
      </vt:variant>
      <vt:variant>
        <vt:lpwstr>https://create.kahoot.it/details/19c1343a-074a-41c1-be62-86908b131eb0</vt:lpwstr>
      </vt:variant>
      <vt:variant>
        <vt:lpwstr/>
      </vt:variant>
      <vt:variant>
        <vt:i4>1441844</vt:i4>
      </vt:variant>
      <vt:variant>
        <vt:i4>306</vt:i4>
      </vt:variant>
      <vt:variant>
        <vt:i4>0</vt:i4>
      </vt:variant>
      <vt:variant>
        <vt:i4>5</vt:i4>
      </vt:variant>
      <vt:variant>
        <vt:lpwstr/>
      </vt:variant>
      <vt:variant>
        <vt:lpwstr>_Appendix_B_-</vt:lpwstr>
      </vt:variant>
      <vt:variant>
        <vt:i4>1441845</vt:i4>
      </vt:variant>
      <vt:variant>
        <vt:i4>303</vt:i4>
      </vt:variant>
      <vt:variant>
        <vt:i4>0</vt:i4>
      </vt:variant>
      <vt:variant>
        <vt:i4>5</vt:i4>
      </vt:variant>
      <vt:variant>
        <vt:lpwstr/>
      </vt:variant>
      <vt:variant>
        <vt:lpwstr>_Appendix_C_-</vt:lpwstr>
      </vt:variant>
      <vt:variant>
        <vt:i4>262232</vt:i4>
      </vt:variant>
      <vt:variant>
        <vt:i4>300</vt:i4>
      </vt:variant>
      <vt:variant>
        <vt:i4>0</vt:i4>
      </vt:variant>
      <vt:variant>
        <vt:i4>5</vt:i4>
      </vt:variant>
      <vt:variant>
        <vt:lpwstr>https://create.kahoot.it/details/19c1343a-074a-41c1-be62-86908b131eb0</vt:lpwstr>
      </vt:variant>
      <vt:variant>
        <vt:lpwstr/>
      </vt:variant>
      <vt:variant>
        <vt:i4>3801189</vt:i4>
      </vt:variant>
      <vt:variant>
        <vt:i4>297</vt:i4>
      </vt:variant>
      <vt:variant>
        <vt:i4>0</vt:i4>
      </vt:variant>
      <vt:variant>
        <vt:i4>5</vt:i4>
      </vt:variant>
      <vt:variant>
        <vt:lpwstr>Tableau CVA</vt:lpwstr>
      </vt:variant>
      <vt:variant>
        <vt:lpwstr/>
      </vt:variant>
      <vt:variant>
        <vt:i4>1769521</vt:i4>
      </vt:variant>
      <vt:variant>
        <vt:i4>290</vt:i4>
      </vt:variant>
      <vt:variant>
        <vt:i4>0</vt:i4>
      </vt:variant>
      <vt:variant>
        <vt:i4>5</vt:i4>
      </vt:variant>
      <vt:variant>
        <vt:lpwstr/>
      </vt:variant>
      <vt:variant>
        <vt:lpwstr>_Toc86252897</vt:lpwstr>
      </vt:variant>
      <vt:variant>
        <vt:i4>1703985</vt:i4>
      </vt:variant>
      <vt:variant>
        <vt:i4>284</vt:i4>
      </vt:variant>
      <vt:variant>
        <vt:i4>0</vt:i4>
      </vt:variant>
      <vt:variant>
        <vt:i4>5</vt:i4>
      </vt:variant>
      <vt:variant>
        <vt:lpwstr/>
      </vt:variant>
      <vt:variant>
        <vt:lpwstr>_Toc86252896</vt:lpwstr>
      </vt:variant>
      <vt:variant>
        <vt:i4>1638449</vt:i4>
      </vt:variant>
      <vt:variant>
        <vt:i4>278</vt:i4>
      </vt:variant>
      <vt:variant>
        <vt:i4>0</vt:i4>
      </vt:variant>
      <vt:variant>
        <vt:i4>5</vt:i4>
      </vt:variant>
      <vt:variant>
        <vt:lpwstr/>
      </vt:variant>
      <vt:variant>
        <vt:lpwstr>_Toc86252895</vt:lpwstr>
      </vt:variant>
      <vt:variant>
        <vt:i4>1572913</vt:i4>
      </vt:variant>
      <vt:variant>
        <vt:i4>272</vt:i4>
      </vt:variant>
      <vt:variant>
        <vt:i4>0</vt:i4>
      </vt:variant>
      <vt:variant>
        <vt:i4>5</vt:i4>
      </vt:variant>
      <vt:variant>
        <vt:lpwstr/>
      </vt:variant>
      <vt:variant>
        <vt:lpwstr>_Toc86252894</vt:lpwstr>
      </vt:variant>
      <vt:variant>
        <vt:i4>2031665</vt:i4>
      </vt:variant>
      <vt:variant>
        <vt:i4>266</vt:i4>
      </vt:variant>
      <vt:variant>
        <vt:i4>0</vt:i4>
      </vt:variant>
      <vt:variant>
        <vt:i4>5</vt:i4>
      </vt:variant>
      <vt:variant>
        <vt:lpwstr/>
      </vt:variant>
      <vt:variant>
        <vt:lpwstr>_Toc86252893</vt:lpwstr>
      </vt:variant>
      <vt:variant>
        <vt:i4>1966129</vt:i4>
      </vt:variant>
      <vt:variant>
        <vt:i4>260</vt:i4>
      </vt:variant>
      <vt:variant>
        <vt:i4>0</vt:i4>
      </vt:variant>
      <vt:variant>
        <vt:i4>5</vt:i4>
      </vt:variant>
      <vt:variant>
        <vt:lpwstr/>
      </vt:variant>
      <vt:variant>
        <vt:lpwstr>_Toc86252892</vt:lpwstr>
      </vt:variant>
      <vt:variant>
        <vt:i4>1900593</vt:i4>
      </vt:variant>
      <vt:variant>
        <vt:i4>254</vt:i4>
      </vt:variant>
      <vt:variant>
        <vt:i4>0</vt:i4>
      </vt:variant>
      <vt:variant>
        <vt:i4>5</vt:i4>
      </vt:variant>
      <vt:variant>
        <vt:lpwstr/>
      </vt:variant>
      <vt:variant>
        <vt:lpwstr>_Toc86252891</vt:lpwstr>
      </vt:variant>
      <vt:variant>
        <vt:i4>1835057</vt:i4>
      </vt:variant>
      <vt:variant>
        <vt:i4>248</vt:i4>
      </vt:variant>
      <vt:variant>
        <vt:i4>0</vt:i4>
      </vt:variant>
      <vt:variant>
        <vt:i4>5</vt:i4>
      </vt:variant>
      <vt:variant>
        <vt:lpwstr/>
      </vt:variant>
      <vt:variant>
        <vt:lpwstr>_Toc86252890</vt:lpwstr>
      </vt:variant>
      <vt:variant>
        <vt:i4>1376304</vt:i4>
      </vt:variant>
      <vt:variant>
        <vt:i4>242</vt:i4>
      </vt:variant>
      <vt:variant>
        <vt:i4>0</vt:i4>
      </vt:variant>
      <vt:variant>
        <vt:i4>5</vt:i4>
      </vt:variant>
      <vt:variant>
        <vt:lpwstr/>
      </vt:variant>
      <vt:variant>
        <vt:lpwstr>_Toc86252889</vt:lpwstr>
      </vt:variant>
      <vt:variant>
        <vt:i4>1703984</vt:i4>
      </vt:variant>
      <vt:variant>
        <vt:i4>236</vt:i4>
      </vt:variant>
      <vt:variant>
        <vt:i4>0</vt:i4>
      </vt:variant>
      <vt:variant>
        <vt:i4>5</vt:i4>
      </vt:variant>
      <vt:variant>
        <vt:lpwstr/>
      </vt:variant>
      <vt:variant>
        <vt:lpwstr>_Toc86252886</vt:lpwstr>
      </vt:variant>
      <vt:variant>
        <vt:i4>2031664</vt:i4>
      </vt:variant>
      <vt:variant>
        <vt:i4>230</vt:i4>
      </vt:variant>
      <vt:variant>
        <vt:i4>0</vt:i4>
      </vt:variant>
      <vt:variant>
        <vt:i4>5</vt:i4>
      </vt:variant>
      <vt:variant>
        <vt:lpwstr/>
      </vt:variant>
      <vt:variant>
        <vt:lpwstr>_Toc86252883</vt:lpwstr>
      </vt:variant>
      <vt:variant>
        <vt:i4>1835056</vt:i4>
      </vt:variant>
      <vt:variant>
        <vt:i4>224</vt:i4>
      </vt:variant>
      <vt:variant>
        <vt:i4>0</vt:i4>
      </vt:variant>
      <vt:variant>
        <vt:i4>5</vt:i4>
      </vt:variant>
      <vt:variant>
        <vt:lpwstr/>
      </vt:variant>
      <vt:variant>
        <vt:lpwstr>_Toc86252880</vt:lpwstr>
      </vt:variant>
      <vt:variant>
        <vt:i4>2031679</vt:i4>
      </vt:variant>
      <vt:variant>
        <vt:i4>218</vt:i4>
      </vt:variant>
      <vt:variant>
        <vt:i4>0</vt:i4>
      </vt:variant>
      <vt:variant>
        <vt:i4>5</vt:i4>
      </vt:variant>
      <vt:variant>
        <vt:lpwstr/>
      </vt:variant>
      <vt:variant>
        <vt:lpwstr>_Toc86252873</vt:lpwstr>
      </vt:variant>
      <vt:variant>
        <vt:i4>1966143</vt:i4>
      </vt:variant>
      <vt:variant>
        <vt:i4>212</vt:i4>
      </vt:variant>
      <vt:variant>
        <vt:i4>0</vt:i4>
      </vt:variant>
      <vt:variant>
        <vt:i4>5</vt:i4>
      </vt:variant>
      <vt:variant>
        <vt:lpwstr/>
      </vt:variant>
      <vt:variant>
        <vt:lpwstr>_Toc86252872</vt:lpwstr>
      </vt:variant>
      <vt:variant>
        <vt:i4>1310782</vt:i4>
      </vt:variant>
      <vt:variant>
        <vt:i4>206</vt:i4>
      </vt:variant>
      <vt:variant>
        <vt:i4>0</vt:i4>
      </vt:variant>
      <vt:variant>
        <vt:i4>5</vt:i4>
      </vt:variant>
      <vt:variant>
        <vt:lpwstr/>
      </vt:variant>
      <vt:variant>
        <vt:lpwstr>_Toc86252868</vt:lpwstr>
      </vt:variant>
      <vt:variant>
        <vt:i4>1769534</vt:i4>
      </vt:variant>
      <vt:variant>
        <vt:i4>200</vt:i4>
      </vt:variant>
      <vt:variant>
        <vt:i4>0</vt:i4>
      </vt:variant>
      <vt:variant>
        <vt:i4>5</vt:i4>
      </vt:variant>
      <vt:variant>
        <vt:lpwstr/>
      </vt:variant>
      <vt:variant>
        <vt:lpwstr>_Toc86252867</vt:lpwstr>
      </vt:variant>
      <vt:variant>
        <vt:i4>1638462</vt:i4>
      </vt:variant>
      <vt:variant>
        <vt:i4>194</vt:i4>
      </vt:variant>
      <vt:variant>
        <vt:i4>0</vt:i4>
      </vt:variant>
      <vt:variant>
        <vt:i4>5</vt:i4>
      </vt:variant>
      <vt:variant>
        <vt:lpwstr/>
      </vt:variant>
      <vt:variant>
        <vt:lpwstr>_Toc86252865</vt:lpwstr>
      </vt:variant>
      <vt:variant>
        <vt:i4>1572926</vt:i4>
      </vt:variant>
      <vt:variant>
        <vt:i4>188</vt:i4>
      </vt:variant>
      <vt:variant>
        <vt:i4>0</vt:i4>
      </vt:variant>
      <vt:variant>
        <vt:i4>5</vt:i4>
      </vt:variant>
      <vt:variant>
        <vt:lpwstr/>
      </vt:variant>
      <vt:variant>
        <vt:lpwstr>_Toc86252864</vt:lpwstr>
      </vt:variant>
      <vt:variant>
        <vt:i4>2031678</vt:i4>
      </vt:variant>
      <vt:variant>
        <vt:i4>182</vt:i4>
      </vt:variant>
      <vt:variant>
        <vt:i4>0</vt:i4>
      </vt:variant>
      <vt:variant>
        <vt:i4>5</vt:i4>
      </vt:variant>
      <vt:variant>
        <vt:lpwstr/>
      </vt:variant>
      <vt:variant>
        <vt:lpwstr>_Toc86252863</vt:lpwstr>
      </vt:variant>
      <vt:variant>
        <vt:i4>1966142</vt:i4>
      </vt:variant>
      <vt:variant>
        <vt:i4>176</vt:i4>
      </vt:variant>
      <vt:variant>
        <vt:i4>0</vt:i4>
      </vt:variant>
      <vt:variant>
        <vt:i4>5</vt:i4>
      </vt:variant>
      <vt:variant>
        <vt:lpwstr/>
      </vt:variant>
      <vt:variant>
        <vt:lpwstr>_Toc86252862</vt:lpwstr>
      </vt:variant>
      <vt:variant>
        <vt:i4>1900606</vt:i4>
      </vt:variant>
      <vt:variant>
        <vt:i4>170</vt:i4>
      </vt:variant>
      <vt:variant>
        <vt:i4>0</vt:i4>
      </vt:variant>
      <vt:variant>
        <vt:i4>5</vt:i4>
      </vt:variant>
      <vt:variant>
        <vt:lpwstr/>
      </vt:variant>
      <vt:variant>
        <vt:lpwstr>_Toc86252861</vt:lpwstr>
      </vt:variant>
      <vt:variant>
        <vt:i4>1835070</vt:i4>
      </vt:variant>
      <vt:variant>
        <vt:i4>164</vt:i4>
      </vt:variant>
      <vt:variant>
        <vt:i4>0</vt:i4>
      </vt:variant>
      <vt:variant>
        <vt:i4>5</vt:i4>
      </vt:variant>
      <vt:variant>
        <vt:lpwstr/>
      </vt:variant>
      <vt:variant>
        <vt:lpwstr>_Toc86252860</vt:lpwstr>
      </vt:variant>
      <vt:variant>
        <vt:i4>1376317</vt:i4>
      </vt:variant>
      <vt:variant>
        <vt:i4>158</vt:i4>
      </vt:variant>
      <vt:variant>
        <vt:i4>0</vt:i4>
      </vt:variant>
      <vt:variant>
        <vt:i4>5</vt:i4>
      </vt:variant>
      <vt:variant>
        <vt:lpwstr/>
      </vt:variant>
      <vt:variant>
        <vt:lpwstr>_Toc86252859</vt:lpwstr>
      </vt:variant>
      <vt:variant>
        <vt:i4>1310781</vt:i4>
      </vt:variant>
      <vt:variant>
        <vt:i4>152</vt:i4>
      </vt:variant>
      <vt:variant>
        <vt:i4>0</vt:i4>
      </vt:variant>
      <vt:variant>
        <vt:i4>5</vt:i4>
      </vt:variant>
      <vt:variant>
        <vt:lpwstr/>
      </vt:variant>
      <vt:variant>
        <vt:lpwstr>_Toc86252858</vt:lpwstr>
      </vt:variant>
      <vt:variant>
        <vt:i4>1769533</vt:i4>
      </vt:variant>
      <vt:variant>
        <vt:i4>146</vt:i4>
      </vt:variant>
      <vt:variant>
        <vt:i4>0</vt:i4>
      </vt:variant>
      <vt:variant>
        <vt:i4>5</vt:i4>
      </vt:variant>
      <vt:variant>
        <vt:lpwstr/>
      </vt:variant>
      <vt:variant>
        <vt:lpwstr>_Toc86252857</vt:lpwstr>
      </vt:variant>
      <vt:variant>
        <vt:i4>1703997</vt:i4>
      </vt:variant>
      <vt:variant>
        <vt:i4>140</vt:i4>
      </vt:variant>
      <vt:variant>
        <vt:i4>0</vt:i4>
      </vt:variant>
      <vt:variant>
        <vt:i4>5</vt:i4>
      </vt:variant>
      <vt:variant>
        <vt:lpwstr/>
      </vt:variant>
      <vt:variant>
        <vt:lpwstr>_Toc86252856</vt:lpwstr>
      </vt:variant>
      <vt:variant>
        <vt:i4>1638461</vt:i4>
      </vt:variant>
      <vt:variant>
        <vt:i4>134</vt:i4>
      </vt:variant>
      <vt:variant>
        <vt:i4>0</vt:i4>
      </vt:variant>
      <vt:variant>
        <vt:i4>5</vt:i4>
      </vt:variant>
      <vt:variant>
        <vt:lpwstr/>
      </vt:variant>
      <vt:variant>
        <vt:lpwstr>_Toc86252855</vt:lpwstr>
      </vt:variant>
      <vt:variant>
        <vt:i4>1572925</vt:i4>
      </vt:variant>
      <vt:variant>
        <vt:i4>128</vt:i4>
      </vt:variant>
      <vt:variant>
        <vt:i4>0</vt:i4>
      </vt:variant>
      <vt:variant>
        <vt:i4>5</vt:i4>
      </vt:variant>
      <vt:variant>
        <vt:lpwstr/>
      </vt:variant>
      <vt:variant>
        <vt:lpwstr>_Toc86252854</vt:lpwstr>
      </vt:variant>
      <vt:variant>
        <vt:i4>2031677</vt:i4>
      </vt:variant>
      <vt:variant>
        <vt:i4>122</vt:i4>
      </vt:variant>
      <vt:variant>
        <vt:i4>0</vt:i4>
      </vt:variant>
      <vt:variant>
        <vt:i4>5</vt:i4>
      </vt:variant>
      <vt:variant>
        <vt:lpwstr/>
      </vt:variant>
      <vt:variant>
        <vt:lpwstr>_Toc86252853</vt:lpwstr>
      </vt:variant>
      <vt:variant>
        <vt:i4>1966141</vt:i4>
      </vt:variant>
      <vt:variant>
        <vt:i4>116</vt:i4>
      </vt:variant>
      <vt:variant>
        <vt:i4>0</vt:i4>
      </vt:variant>
      <vt:variant>
        <vt:i4>5</vt:i4>
      </vt:variant>
      <vt:variant>
        <vt:lpwstr/>
      </vt:variant>
      <vt:variant>
        <vt:lpwstr>_Toc86252852</vt:lpwstr>
      </vt:variant>
      <vt:variant>
        <vt:i4>1900605</vt:i4>
      </vt:variant>
      <vt:variant>
        <vt:i4>110</vt:i4>
      </vt:variant>
      <vt:variant>
        <vt:i4>0</vt:i4>
      </vt:variant>
      <vt:variant>
        <vt:i4>5</vt:i4>
      </vt:variant>
      <vt:variant>
        <vt:lpwstr/>
      </vt:variant>
      <vt:variant>
        <vt:lpwstr>_Toc86252851</vt:lpwstr>
      </vt:variant>
      <vt:variant>
        <vt:i4>1835069</vt:i4>
      </vt:variant>
      <vt:variant>
        <vt:i4>104</vt:i4>
      </vt:variant>
      <vt:variant>
        <vt:i4>0</vt:i4>
      </vt:variant>
      <vt:variant>
        <vt:i4>5</vt:i4>
      </vt:variant>
      <vt:variant>
        <vt:lpwstr/>
      </vt:variant>
      <vt:variant>
        <vt:lpwstr>_Toc86252850</vt:lpwstr>
      </vt:variant>
      <vt:variant>
        <vt:i4>1376316</vt:i4>
      </vt:variant>
      <vt:variant>
        <vt:i4>98</vt:i4>
      </vt:variant>
      <vt:variant>
        <vt:i4>0</vt:i4>
      </vt:variant>
      <vt:variant>
        <vt:i4>5</vt:i4>
      </vt:variant>
      <vt:variant>
        <vt:lpwstr/>
      </vt:variant>
      <vt:variant>
        <vt:lpwstr>_Toc86252849</vt:lpwstr>
      </vt:variant>
      <vt:variant>
        <vt:i4>1310780</vt:i4>
      </vt:variant>
      <vt:variant>
        <vt:i4>92</vt:i4>
      </vt:variant>
      <vt:variant>
        <vt:i4>0</vt:i4>
      </vt:variant>
      <vt:variant>
        <vt:i4>5</vt:i4>
      </vt:variant>
      <vt:variant>
        <vt:lpwstr/>
      </vt:variant>
      <vt:variant>
        <vt:lpwstr>_Toc86252848</vt:lpwstr>
      </vt:variant>
      <vt:variant>
        <vt:i4>1769532</vt:i4>
      </vt:variant>
      <vt:variant>
        <vt:i4>86</vt:i4>
      </vt:variant>
      <vt:variant>
        <vt:i4>0</vt:i4>
      </vt:variant>
      <vt:variant>
        <vt:i4>5</vt:i4>
      </vt:variant>
      <vt:variant>
        <vt:lpwstr/>
      </vt:variant>
      <vt:variant>
        <vt:lpwstr>_Toc86252847</vt:lpwstr>
      </vt:variant>
      <vt:variant>
        <vt:i4>1703996</vt:i4>
      </vt:variant>
      <vt:variant>
        <vt:i4>80</vt:i4>
      </vt:variant>
      <vt:variant>
        <vt:i4>0</vt:i4>
      </vt:variant>
      <vt:variant>
        <vt:i4>5</vt:i4>
      </vt:variant>
      <vt:variant>
        <vt:lpwstr/>
      </vt:variant>
      <vt:variant>
        <vt:lpwstr>_Toc86252846</vt:lpwstr>
      </vt:variant>
      <vt:variant>
        <vt:i4>1638460</vt:i4>
      </vt:variant>
      <vt:variant>
        <vt:i4>74</vt:i4>
      </vt:variant>
      <vt:variant>
        <vt:i4>0</vt:i4>
      </vt:variant>
      <vt:variant>
        <vt:i4>5</vt:i4>
      </vt:variant>
      <vt:variant>
        <vt:lpwstr/>
      </vt:variant>
      <vt:variant>
        <vt:lpwstr>_Toc86252845</vt:lpwstr>
      </vt:variant>
      <vt:variant>
        <vt:i4>1572924</vt:i4>
      </vt:variant>
      <vt:variant>
        <vt:i4>68</vt:i4>
      </vt:variant>
      <vt:variant>
        <vt:i4>0</vt:i4>
      </vt:variant>
      <vt:variant>
        <vt:i4>5</vt:i4>
      </vt:variant>
      <vt:variant>
        <vt:lpwstr/>
      </vt:variant>
      <vt:variant>
        <vt:lpwstr>_Toc86252844</vt:lpwstr>
      </vt:variant>
      <vt:variant>
        <vt:i4>2031676</vt:i4>
      </vt:variant>
      <vt:variant>
        <vt:i4>62</vt:i4>
      </vt:variant>
      <vt:variant>
        <vt:i4>0</vt:i4>
      </vt:variant>
      <vt:variant>
        <vt:i4>5</vt:i4>
      </vt:variant>
      <vt:variant>
        <vt:lpwstr/>
      </vt:variant>
      <vt:variant>
        <vt:lpwstr>_Toc86252843</vt:lpwstr>
      </vt:variant>
      <vt:variant>
        <vt:i4>1966140</vt:i4>
      </vt:variant>
      <vt:variant>
        <vt:i4>56</vt:i4>
      </vt:variant>
      <vt:variant>
        <vt:i4>0</vt:i4>
      </vt:variant>
      <vt:variant>
        <vt:i4>5</vt:i4>
      </vt:variant>
      <vt:variant>
        <vt:lpwstr/>
      </vt:variant>
      <vt:variant>
        <vt:lpwstr>_Toc86252842</vt:lpwstr>
      </vt:variant>
      <vt:variant>
        <vt:i4>1900604</vt:i4>
      </vt:variant>
      <vt:variant>
        <vt:i4>50</vt:i4>
      </vt:variant>
      <vt:variant>
        <vt:i4>0</vt:i4>
      </vt:variant>
      <vt:variant>
        <vt:i4>5</vt:i4>
      </vt:variant>
      <vt:variant>
        <vt:lpwstr/>
      </vt:variant>
      <vt:variant>
        <vt:lpwstr>_Toc86252841</vt:lpwstr>
      </vt:variant>
      <vt:variant>
        <vt:i4>1835068</vt:i4>
      </vt:variant>
      <vt:variant>
        <vt:i4>44</vt:i4>
      </vt:variant>
      <vt:variant>
        <vt:i4>0</vt:i4>
      </vt:variant>
      <vt:variant>
        <vt:i4>5</vt:i4>
      </vt:variant>
      <vt:variant>
        <vt:lpwstr/>
      </vt:variant>
      <vt:variant>
        <vt:lpwstr>_Toc86252840</vt:lpwstr>
      </vt:variant>
      <vt:variant>
        <vt:i4>1376315</vt:i4>
      </vt:variant>
      <vt:variant>
        <vt:i4>38</vt:i4>
      </vt:variant>
      <vt:variant>
        <vt:i4>0</vt:i4>
      </vt:variant>
      <vt:variant>
        <vt:i4>5</vt:i4>
      </vt:variant>
      <vt:variant>
        <vt:lpwstr/>
      </vt:variant>
      <vt:variant>
        <vt:lpwstr>_Toc86252839</vt:lpwstr>
      </vt:variant>
      <vt:variant>
        <vt:i4>1310779</vt:i4>
      </vt:variant>
      <vt:variant>
        <vt:i4>32</vt:i4>
      </vt:variant>
      <vt:variant>
        <vt:i4>0</vt:i4>
      </vt:variant>
      <vt:variant>
        <vt:i4>5</vt:i4>
      </vt:variant>
      <vt:variant>
        <vt:lpwstr/>
      </vt:variant>
      <vt:variant>
        <vt:lpwstr>_Toc86252838</vt:lpwstr>
      </vt:variant>
      <vt:variant>
        <vt:i4>1769531</vt:i4>
      </vt:variant>
      <vt:variant>
        <vt:i4>26</vt:i4>
      </vt:variant>
      <vt:variant>
        <vt:i4>0</vt:i4>
      </vt:variant>
      <vt:variant>
        <vt:i4>5</vt:i4>
      </vt:variant>
      <vt:variant>
        <vt:lpwstr/>
      </vt:variant>
      <vt:variant>
        <vt:lpwstr>_Toc86252837</vt:lpwstr>
      </vt:variant>
      <vt:variant>
        <vt:i4>1703995</vt:i4>
      </vt:variant>
      <vt:variant>
        <vt:i4>20</vt:i4>
      </vt:variant>
      <vt:variant>
        <vt:i4>0</vt:i4>
      </vt:variant>
      <vt:variant>
        <vt:i4>5</vt:i4>
      </vt:variant>
      <vt:variant>
        <vt:lpwstr/>
      </vt:variant>
      <vt:variant>
        <vt:lpwstr>_Toc86252836</vt:lpwstr>
      </vt:variant>
      <vt:variant>
        <vt:i4>1638459</vt:i4>
      </vt:variant>
      <vt:variant>
        <vt:i4>14</vt:i4>
      </vt:variant>
      <vt:variant>
        <vt:i4>0</vt:i4>
      </vt:variant>
      <vt:variant>
        <vt:i4>5</vt:i4>
      </vt:variant>
      <vt:variant>
        <vt:lpwstr/>
      </vt:variant>
      <vt:variant>
        <vt:lpwstr>_Toc86252835</vt:lpwstr>
      </vt:variant>
      <vt:variant>
        <vt:i4>1572923</vt:i4>
      </vt:variant>
      <vt:variant>
        <vt:i4>8</vt:i4>
      </vt:variant>
      <vt:variant>
        <vt:i4>0</vt:i4>
      </vt:variant>
      <vt:variant>
        <vt:i4>5</vt:i4>
      </vt:variant>
      <vt:variant>
        <vt:lpwstr/>
      </vt:variant>
      <vt:variant>
        <vt:lpwstr>_Toc86252834</vt:lpwstr>
      </vt:variant>
      <vt:variant>
        <vt:i4>2031675</vt:i4>
      </vt:variant>
      <vt:variant>
        <vt:i4>2</vt:i4>
      </vt:variant>
      <vt:variant>
        <vt:i4>0</vt:i4>
      </vt:variant>
      <vt:variant>
        <vt:i4>5</vt:i4>
      </vt:variant>
      <vt:variant>
        <vt:lpwstr/>
      </vt:variant>
      <vt:variant>
        <vt:lpwstr>_Toc86252833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 Fetter</dc:creator>
  <cp:lastModifiedBy>Mario Blouin</cp:lastModifiedBy>
  <cp:revision>16</cp:revision>
  <cp:lastPrinted>2021-11-09T01:02:00Z</cp:lastPrinted>
  <dcterms:created xsi:type="dcterms:W3CDTF">2021-11-07T18:42:00Z</dcterms:created>
  <dcterms:modified xsi:type="dcterms:W3CDTF">2021-11-09T01:03:00Z</dcterms:modified>
</cp:coreProperties>
</file>