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FE0D8" w14:textId="0488D7AC" w:rsidR="00212E4A" w:rsidRDefault="00B93613">
      <w:r>
        <w:rPr>
          <w:noProof/>
        </w:rPr>
        <w:drawing>
          <wp:anchor distT="0" distB="0" distL="0" distR="0" simplePos="0" relativeHeight="251658240" behindDoc="0" locked="0" layoutInCell="1" hidden="0" allowOverlap="1" wp14:anchorId="5CF4E69D" wp14:editId="119521AE">
            <wp:simplePos x="0" y="0"/>
            <wp:positionH relativeFrom="margin">
              <wp:posOffset>-564078</wp:posOffset>
            </wp:positionH>
            <wp:positionV relativeFrom="margin">
              <wp:posOffset>-701506</wp:posOffset>
            </wp:positionV>
            <wp:extent cx="7059588" cy="9631685"/>
            <wp:effectExtent l="0" t="0" r="8255" b="7620"/>
            <wp:wrapNone/>
            <wp:docPr id="54" name="image12.jpg"/>
            <wp:cNvGraphicFramePr/>
            <a:graphic xmlns:a="http://schemas.openxmlformats.org/drawingml/2006/main">
              <a:graphicData uri="http://schemas.openxmlformats.org/drawingml/2006/picture">
                <pic:pic xmlns:pic="http://schemas.openxmlformats.org/drawingml/2006/picture">
                  <pic:nvPicPr>
                    <pic:cNvPr id="54" name="image12.jp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7059588" cy="9631685"/>
                    </a:xfrm>
                    <a:prstGeom prst="rect">
                      <a:avLst/>
                    </a:prstGeom>
                    <a:ln/>
                  </pic:spPr>
                </pic:pic>
              </a:graphicData>
            </a:graphic>
            <wp14:sizeRelH relativeFrom="margin">
              <wp14:pctWidth>0</wp14:pctWidth>
            </wp14:sizeRelH>
            <wp14:sizeRelV relativeFrom="margin">
              <wp14:pctHeight>0</wp14:pctHeight>
            </wp14:sizeRelV>
          </wp:anchor>
        </w:drawing>
      </w:r>
    </w:p>
    <w:p w14:paraId="59E17B4F" w14:textId="77777777" w:rsidR="00212E4A" w:rsidRDefault="00212E4A"/>
    <w:p w14:paraId="3A44726C" w14:textId="77777777" w:rsidR="00212E4A" w:rsidRDefault="00212E4A"/>
    <w:p w14:paraId="6EE66236" w14:textId="77777777" w:rsidR="00212E4A" w:rsidRDefault="00212E4A"/>
    <w:p w14:paraId="1752AEAD" w14:textId="77777777" w:rsidR="00212E4A" w:rsidRDefault="00212E4A"/>
    <w:p w14:paraId="24CA7E43" w14:textId="77777777" w:rsidR="00BE5076" w:rsidRDefault="00BE5076">
      <w:pPr>
        <w:sectPr w:rsidR="00BE5076">
          <w:headerReference w:type="default" r:id="rId10"/>
          <w:footerReference w:type="default" r:id="rId11"/>
          <w:pgSz w:w="12240" w:h="15840"/>
          <w:pgMar w:top="1440" w:right="1440" w:bottom="1440" w:left="1440" w:header="720" w:footer="720" w:gutter="0"/>
          <w:cols w:space="720"/>
        </w:sectPr>
      </w:pPr>
      <w:bookmarkStart w:id="0" w:name="_heading=h.gjdgxs" w:colFirst="0" w:colLast="0"/>
      <w:bookmarkEnd w:id="0"/>
    </w:p>
    <w:bookmarkStart w:id="1" w:name="_Toc119842997"/>
    <w:p w14:paraId="42CDDABA" w14:textId="655A99C4" w:rsidR="00212E4A" w:rsidRDefault="00B164D5">
      <w:pPr>
        <w:pStyle w:val="Heading1"/>
      </w:pPr>
      <w:r>
        <w:rPr>
          <w:noProof/>
        </w:rPr>
        <w:lastRenderedPageBreak/>
        <mc:AlternateContent>
          <mc:Choice Requires="wps">
            <w:drawing>
              <wp:anchor distT="0" distB="0" distL="114300" distR="114300" simplePos="0" relativeHeight="251655680" behindDoc="0" locked="0" layoutInCell="1" allowOverlap="1" wp14:anchorId="73E1F636" wp14:editId="14C9CECE">
                <wp:simplePos x="0" y="0"/>
                <wp:positionH relativeFrom="column">
                  <wp:posOffset>-60960</wp:posOffset>
                </wp:positionH>
                <wp:positionV relativeFrom="paragraph">
                  <wp:posOffset>304800</wp:posOffset>
                </wp:positionV>
                <wp:extent cx="622554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25540" cy="0"/>
                        </a:xfrm>
                        <a:prstGeom prst="line">
                          <a:avLst/>
                        </a:prstGeom>
                        <a:ln w="1270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73E4FD" id="Straight Connector 1" o:spid="_x0000_s1026" alt="&quot;&quot;"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4.8pt,24pt" to="485.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" strokecolor="#1932ff" strokeweight="1pt">
                <v:stroke joinstyle="miter"/>
              </v:line>
            </w:pict>
          </mc:Fallback>
        </mc:AlternateContent>
      </w:r>
      <w:r w:rsidR="00B93613">
        <w:t xml:space="preserve">Table </w:t>
      </w:r>
      <w:r w:rsidR="007153F4">
        <w:t>des matières</w:t>
      </w:r>
      <w:bookmarkEnd w:id="1"/>
      <w:r w:rsidR="00B93613">
        <w:t xml:space="preserve"> </w:t>
      </w:r>
    </w:p>
    <w:sdt>
      <w:sdtPr>
        <w:id w:val="859239750"/>
        <w:docPartObj>
          <w:docPartGallery w:val="Table of Contents"/>
          <w:docPartUnique/>
        </w:docPartObj>
      </w:sdtPr>
      <w:sdtContent>
        <w:p w14:paraId="002045FC" w14:textId="455E1EDF" w:rsidR="00D37A81" w:rsidRDefault="00B93613">
          <w:pPr>
            <w:pStyle w:val="TOC1"/>
            <w:tabs>
              <w:tab w:val="right" w:leader="dot" w:pos="9350"/>
            </w:tabs>
            <w:rPr>
              <w:rFonts w:asciiTheme="minorHAnsi" w:eastAsiaTheme="minorEastAsia" w:hAnsiTheme="minorHAnsi" w:cstheme="minorBidi"/>
              <w:noProof/>
              <w:color w:val="auto"/>
              <w:sz w:val="22"/>
              <w:szCs w:val="22"/>
              <w:lang w:eastAsia="fr-CA"/>
            </w:rPr>
          </w:pPr>
          <w:r>
            <w:fldChar w:fldCharType="begin"/>
          </w:r>
          <w:r>
            <w:instrText xml:space="preserve"> TOC \h \u \z </w:instrText>
          </w:r>
          <w:r>
            <w:fldChar w:fldCharType="separate"/>
          </w:r>
          <w:hyperlink w:anchor="_Toc119842997" w:history="1">
            <w:r w:rsidR="00D37A81" w:rsidRPr="00EE785F">
              <w:rPr>
                <w:rStyle w:val="Hyperlink"/>
                <w:noProof/>
              </w:rPr>
              <w:t>Table des matières</w:t>
            </w:r>
            <w:r w:rsidR="00D37A81">
              <w:rPr>
                <w:noProof/>
                <w:webHidden/>
              </w:rPr>
              <w:tab/>
            </w:r>
            <w:r w:rsidR="00D37A81">
              <w:rPr>
                <w:noProof/>
                <w:webHidden/>
              </w:rPr>
              <w:fldChar w:fldCharType="begin"/>
            </w:r>
            <w:r w:rsidR="00D37A81">
              <w:rPr>
                <w:noProof/>
                <w:webHidden/>
              </w:rPr>
              <w:instrText xml:space="preserve"> PAGEREF _Toc119842997 \h </w:instrText>
            </w:r>
            <w:r w:rsidR="00D37A81">
              <w:rPr>
                <w:noProof/>
                <w:webHidden/>
              </w:rPr>
            </w:r>
            <w:r w:rsidR="00D37A81">
              <w:rPr>
                <w:noProof/>
                <w:webHidden/>
              </w:rPr>
              <w:fldChar w:fldCharType="separate"/>
            </w:r>
            <w:r w:rsidR="00C6072C">
              <w:rPr>
                <w:noProof/>
                <w:webHidden/>
              </w:rPr>
              <w:t>1</w:t>
            </w:r>
            <w:r w:rsidR="00D37A81">
              <w:rPr>
                <w:noProof/>
                <w:webHidden/>
              </w:rPr>
              <w:fldChar w:fldCharType="end"/>
            </w:r>
          </w:hyperlink>
        </w:p>
        <w:p w14:paraId="7129900A" w14:textId="38D88150"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2998" w:history="1">
            <w:r w:rsidR="00D37A81" w:rsidRPr="00EE785F">
              <w:rPr>
                <w:rStyle w:val="Hyperlink"/>
                <w:noProof/>
              </w:rPr>
              <w:t>Introduction</w:t>
            </w:r>
            <w:r w:rsidR="00D37A81">
              <w:rPr>
                <w:noProof/>
                <w:webHidden/>
              </w:rPr>
              <w:tab/>
            </w:r>
            <w:r w:rsidR="00D37A81">
              <w:rPr>
                <w:noProof/>
                <w:webHidden/>
              </w:rPr>
              <w:fldChar w:fldCharType="begin"/>
            </w:r>
            <w:r w:rsidR="00D37A81">
              <w:rPr>
                <w:noProof/>
                <w:webHidden/>
              </w:rPr>
              <w:instrText xml:space="preserve"> PAGEREF _Toc119842998 \h </w:instrText>
            </w:r>
            <w:r w:rsidR="00D37A81">
              <w:rPr>
                <w:noProof/>
                <w:webHidden/>
              </w:rPr>
            </w:r>
            <w:r w:rsidR="00D37A81">
              <w:rPr>
                <w:noProof/>
                <w:webHidden/>
              </w:rPr>
              <w:fldChar w:fldCharType="separate"/>
            </w:r>
            <w:r w:rsidR="00C6072C">
              <w:rPr>
                <w:noProof/>
                <w:webHidden/>
              </w:rPr>
              <w:t>3</w:t>
            </w:r>
            <w:r w:rsidR="00D37A81">
              <w:rPr>
                <w:noProof/>
                <w:webHidden/>
              </w:rPr>
              <w:fldChar w:fldCharType="end"/>
            </w:r>
          </w:hyperlink>
        </w:p>
        <w:p w14:paraId="6287B203" w14:textId="59114F29"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2999" w:history="1">
            <w:r w:rsidR="00D37A81" w:rsidRPr="00EE785F">
              <w:rPr>
                <w:rStyle w:val="Hyperlink"/>
                <w:noProof/>
              </w:rPr>
              <w:t>Aperçu du projet</w:t>
            </w:r>
            <w:r w:rsidR="00D37A81">
              <w:rPr>
                <w:noProof/>
                <w:webHidden/>
              </w:rPr>
              <w:tab/>
            </w:r>
            <w:r w:rsidR="00D37A81">
              <w:rPr>
                <w:noProof/>
                <w:webHidden/>
              </w:rPr>
              <w:fldChar w:fldCharType="begin"/>
            </w:r>
            <w:r w:rsidR="00D37A81">
              <w:rPr>
                <w:noProof/>
                <w:webHidden/>
              </w:rPr>
              <w:instrText xml:space="preserve"> PAGEREF _Toc119842999 \h </w:instrText>
            </w:r>
            <w:r w:rsidR="00D37A81">
              <w:rPr>
                <w:noProof/>
                <w:webHidden/>
              </w:rPr>
            </w:r>
            <w:r w:rsidR="00D37A81">
              <w:rPr>
                <w:noProof/>
                <w:webHidden/>
              </w:rPr>
              <w:fldChar w:fldCharType="separate"/>
            </w:r>
            <w:r w:rsidR="00C6072C">
              <w:rPr>
                <w:noProof/>
                <w:webHidden/>
              </w:rPr>
              <w:t>3</w:t>
            </w:r>
            <w:r w:rsidR="00D37A81">
              <w:rPr>
                <w:noProof/>
                <w:webHidden/>
              </w:rPr>
              <w:fldChar w:fldCharType="end"/>
            </w:r>
          </w:hyperlink>
        </w:p>
        <w:p w14:paraId="0AC5185A" w14:textId="6BF7B095"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00" w:history="1">
            <w:r w:rsidR="00D37A81" w:rsidRPr="00EE785F">
              <w:rPr>
                <w:rStyle w:val="Hyperlink"/>
                <w:noProof/>
              </w:rPr>
              <w:t>Activités pour les élèves</w:t>
            </w:r>
            <w:r w:rsidR="00D37A81">
              <w:rPr>
                <w:noProof/>
                <w:webHidden/>
              </w:rPr>
              <w:tab/>
            </w:r>
            <w:r w:rsidR="00D37A81">
              <w:rPr>
                <w:noProof/>
                <w:webHidden/>
              </w:rPr>
              <w:fldChar w:fldCharType="begin"/>
            </w:r>
            <w:r w:rsidR="00D37A81">
              <w:rPr>
                <w:noProof/>
                <w:webHidden/>
              </w:rPr>
              <w:instrText xml:space="preserve"> PAGEREF _Toc119843000 \h </w:instrText>
            </w:r>
            <w:r w:rsidR="00D37A81">
              <w:rPr>
                <w:noProof/>
                <w:webHidden/>
              </w:rPr>
            </w:r>
            <w:r w:rsidR="00D37A81">
              <w:rPr>
                <w:noProof/>
                <w:webHidden/>
              </w:rPr>
              <w:fldChar w:fldCharType="separate"/>
            </w:r>
            <w:r w:rsidR="00C6072C">
              <w:rPr>
                <w:noProof/>
                <w:webHidden/>
              </w:rPr>
              <w:t>4</w:t>
            </w:r>
            <w:r w:rsidR="00D37A81">
              <w:rPr>
                <w:noProof/>
                <w:webHidden/>
              </w:rPr>
              <w:fldChar w:fldCharType="end"/>
            </w:r>
          </w:hyperlink>
        </w:p>
        <w:p w14:paraId="4643E074" w14:textId="283D7DB7"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01" w:history="1">
            <w:r w:rsidR="00D37A81" w:rsidRPr="00EE785F">
              <w:rPr>
                <w:rStyle w:val="Hyperlink"/>
                <w:noProof/>
              </w:rPr>
              <w:t>Activité 1 – Recherche et présentation</w:t>
            </w:r>
            <w:r w:rsidR="00D37A81">
              <w:rPr>
                <w:noProof/>
                <w:webHidden/>
              </w:rPr>
              <w:tab/>
            </w:r>
            <w:r w:rsidR="00D37A81">
              <w:rPr>
                <w:noProof/>
                <w:webHidden/>
              </w:rPr>
              <w:fldChar w:fldCharType="begin"/>
            </w:r>
            <w:r w:rsidR="00D37A81">
              <w:rPr>
                <w:noProof/>
                <w:webHidden/>
              </w:rPr>
              <w:instrText xml:space="preserve"> PAGEREF _Toc119843001 \h </w:instrText>
            </w:r>
            <w:r w:rsidR="00D37A81">
              <w:rPr>
                <w:noProof/>
                <w:webHidden/>
              </w:rPr>
            </w:r>
            <w:r w:rsidR="00D37A81">
              <w:rPr>
                <w:noProof/>
                <w:webHidden/>
              </w:rPr>
              <w:fldChar w:fldCharType="separate"/>
            </w:r>
            <w:r w:rsidR="00C6072C">
              <w:rPr>
                <w:noProof/>
                <w:webHidden/>
              </w:rPr>
              <w:t>4</w:t>
            </w:r>
            <w:r w:rsidR="00D37A81">
              <w:rPr>
                <w:noProof/>
                <w:webHidden/>
              </w:rPr>
              <w:fldChar w:fldCharType="end"/>
            </w:r>
          </w:hyperlink>
        </w:p>
        <w:p w14:paraId="35069EFA" w14:textId="2E704ADC"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02" w:history="1">
            <w:r w:rsidR="00D37A81" w:rsidRPr="00EE785F">
              <w:rPr>
                <w:rStyle w:val="Hyperlink"/>
                <w:noProof/>
              </w:rPr>
              <w:t>Activité 2 – Design d’un dragster en bois.</w:t>
            </w:r>
            <w:r w:rsidR="00D37A81">
              <w:rPr>
                <w:noProof/>
                <w:webHidden/>
              </w:rPr>
              <w:tab/>
            </w:r>
            <w:r w:rsidR="00D37A81">
              <w:rPr>
                <w:noProof/>
                <w:webHidden/>
              </w:rPr>
              <w:fldChar w:fldCharType="begin"/>
            </w:r>
            <w:r w:rsidR="00D37A81">
              <w:rPr>
                <w:noProof/>
                <w:webHidden/>
              </w:rPr>
              <w:instrText xml:space="preserve"> PAGEREF _Toc119843002 \h </w:instrText>
            </w:r>
            <w:r w:rsidR="00D37A81">
              <w:rPr>
                <w:noProof/>
                <w:webHidden/>
              </w:rPr>
            </w:r>
            <w:r w:rsidR="00D37A81">
              <w:rPr>
                <w:noProof/>
                <w:webHidden/>
              </w:rPr>
              <w:fldChar w:fldCharType="separate"/>
            </w:r>
            <w:r w:rsidR="00C6072C">
              <w:rPr>
                <w:noProof/>
                <w:webHidden/>
              </w:rPr>
              <w:t>6</w:t>
            </w:r>
            <w:r w:rsidR="00D37A81">
              <w:rPr>
                <w:noProof/>
                <w:webHidden/>
              </w:rPr>
              <w:fldChar w:fldCharType="end"/>
            </w:r>
          </w:hyperlink>
        </w:p>
        <w:p w14:paraId="5A0DB8AE" w14:textId="55C46982"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03" w:history="1">
            <w:r w:rsidR="00D37A81" w:rsidRPr="00EE785F">
              <w:rPr>
                <w:rStyle w:val="Hyperlink"/>
                <w:noProof/>
              </w:rPr>
              <w:t>Activité 3 – Découpage et ponçage du dragster</w:t>
            </w:r>
            <w:r w:rsidR="00D37A81">
              <w:rPr>
                <w:noProof/>
                <w:webHidden/>
              </w:rPr>
              <w:tab/>
            </w:r>
            <w:r w:rsidR="00D37A81">
              <w:rPr>
                <w:noProof/>
                <w:webHidden/>
              </w:rPr>
              <w:fldChar w:fldCharType="begin"/>
            </w:r>
            <w:r w:rsidR="00D37A81">
              <w:rPr>
                <w:noProof/>
                <w:webHidden/>
              </w:rPr>
              <w:instrText xml:space="preserve"> PAGEREF _Toc119843003 \h </w:instrText>
            </w:r>
            <w:r w:rsidR="00D37A81">
              <w:rPr>
                <w:noProof/>
                <w:webHidden/>
              </w:rPr>
            </w:r>
            <w:r w:rsidR="00D37A81">
              <w:rPr>
                <w:noProof/>
                <w:webHidden/>
              </w:rPr>
              <w:fldChar w:fldCharType="separate"/>
            </w:r>
            <w:r w:rsidR="00C6072C">
              <w:rPr>
                <w:noProof/>
                <w:webHidden/>
              </w:rPr>
              <w:t>7</w:t>
            </w:r>
            <w:r w:rsidR="00D37A81">
              <w:rPr>
                <w:noProof/>
                <w:webHidden/>
              </w:rPr>
              <w:fldChar w:fldCharType="end"/>
            </w:r>
          </w:hyperlink>
        </w:p>
        <w:p w14:paraId="5B72DF93" w14:textId="750A6E9C"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04" w:history="1">
            <w:r w:rsidR="00D37A81" w:rsidRPr="00EE785F">
              <w:rPr>
                <w:rStyle w:val="Hyperlink"/>
                <w:noProof/>
              </w:rPr>
              <w:t>Planification</w:t>
            </w:r>
            <w:r w:rsidR="00D37A81">
              <w:rPr>
                <w:noProof/>
                <w:webHidden/>
              </w:rPr>
              <w:tab/>
            </w:r>
            <w:r w:rsidR="00D37A81">
              <w:rPr>
                <w:noProof/>
                <w:webHidden/>
              </w:rPr>
              <w:fldChar w:fldCharType="begin"/>
            </w:r>
            <w:r w:rsidR="00D37A81">
              <w:rPr>
                <w:noProof/>
                <w:webHidden/>
              </w:rPr>
              <w:instrText xml:space="preserve"> PAGEREF _Toc119843004 \h </w:instrText>
            </w:r>
            <w:r w:rsidR="00D37A81">
              <w:rPr>
                <w:noProof/>
                <w:webHidden/>
              </w:rPr>
            </w:r>
            <w:r w:rsidR="00D37A81">
              <w:rPr>
                <w:noProof/>
                <w:webHidden/>
              </w:rPr>
              <w:fldChar w:fldCharType="separate"/>
            </w:r>
            <w:r w:rsidR="00C6072C">
              <w:rPr>
                <w:noProof/>
                <w:webHidden/>
              </w:rPr>
              <w:t>7</w:t>
            </w:r>
            <w:r w:rsidR="00D37A81">
              <w:rPr>
                <w:noProof/>
                <w:webHidden/>
              </w:rPr>
              <w:fldChar w:fldCharType="end"/>
            </w:r>
          </w:hyperlink>
        </w:p>
        <w:p w14:paraId="60F7E79D" w14:textId="047F49FE"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05" w:history="1">
            <w:r w:rsidR="00D37A81" w:rsidRPr="00EE785F">
              <w:rPr>
                <w:rStyle w:val="Hyperlink"/>
                <w:noProof/>
              </w:rPr>
              <w:t>Continuum d’engagement</w:t>
            </w:r>
            <w:r w:rsidR="00D37A81">
              <w:rPr>
                <w:noProof/>
                <w:webHidden/>
              </w:rPr>
              <w:tab/>
            </w:r>
            <w:r w:rsidR="00D37A81">
              <w:rPr>
                <w:noProof/>
                <w:webHidden/>
              </w:rPr>
              <w:fldChar w:fldCharType="begin"/>
            </w:r>
            <w:r w:rsidR="00D37A81">
              <w:rPr>
                <w:noProof/>
                <w:webHidden/>
              </w:rPr>
              <w:instrText xml:space="preserve"> PAGEREF _Toc119843005 \h </w:instrText>
            </w:r>
            <w:r w:rsidR="00D37A81">
              <w:rPr>
                <w:noProof/>
                <w:webHidden/>
              </w:rPr>
            </w:r>
            <w:r w:rsidR="00D37A81">
              <w:rPr>
                <w:noProof/>
                <w:webHidden/>
              </w:rPr>
              <w:fldChar w:fldCharType="separate"/>
            </w:r>
            <w:r w:rsidR="00C6072C">
              <w:rPr>
                <w:noProof/>
                <w:webHidden/>
              </w:rPr>
              <w:t>8</w:t>
            </w:r>
            <w:r w:rsidR="00D37A81">
              <w:rPr>
                <w:noProof/>
                <w:webHidden/>
              </w:rPr>
              <w:fldChar w:fldCharType="end"/>
            </w:r>
          </w:hyperlink>
        </w:p>
        <w:p w14:paraId="217D4A61" w14:textId="7E0B57CA"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06" w:history="1">
            <w:r w:rsidR="00D37A81" w:rsidRPr="00EE785F">
              <w:rPr>
                <w:rStyle w:val="Hyperlink"/>
                <w:noProof/>
              </w:rPr>
              <w:t>Carrières dans le domaine de la technologie</w:t>
            </w:r>
            <w:r w:rsidR="00D37A81">
              <w:rPr>
                <w:noProof/>
                <w:webHidden/>
              </w:rPr>
              <w:tab/>
            </w:r>
            <w:r w:rsidR="00D37A81">
              <w:rPr>
                <w:noProof/>
                <w:webHidden/>
              </w:rPr>
              <w:fldChar w:fldCharType="begin"/>
            </w:r>
            <w:r w:rsidR="00D37A81">
              <w:rPr>
                <w:noProof/>
                <w:webHidden/>
              </w:rPr>
              <w:instrText xml:space="preserve"> PAGEREF _Toc119843006 \h </w:instrText>
            </w:r>
            <w:r w:rsidR="00D37A81">
              <w:rPr>
                <w:noProof/>
                <w:webHidden/>
              </w:rPr>
            </w:r>
            <w:r w:rsidR="00D37A81">
              <w:rPr>
                <w:noProof/>
                <w:webHidden/>
              </w:rPr>
              <w:fldChar w:fldCharType="separate"/>
            </w:r>
            <w:r w:rsidR="00C6072C">
              <w:rPr>
                <w:noProof/>
                <w:webHidden/>
              </w:rPr>
              <w:t>9</w:t>
            </w:r>
            <w:r w:rsidR="00D37A81">
              <w:rPr>
                <w:noProof/>
                <w:webHidden/>
              </w:rPr>
              <w:fldChar w:fldCharType="end"/>
            </w:r>
          </w:hyperlink>
        </w:p>
        <w:p w14:paraId="5E9B24A2" w14:textId="23392351" w:rsidR="00D37A81" w:rsidRDefault="00000000">
          <w:pPr>
            <w:pStyle w:val="TOC3"/>
            <w:tabs>
              <w:tab w:val="right" w:leader="dot" w:pos="9350"/>
            </w:tabs>
            <w:rPr>
              <w:rFonts w:asciiTheme="minorHAnsi" w:eastAsiaTheme="minorEastAsia" w:hAnsiTheme="minorHAnsi" w:cstheme="minorBidi"/>
              <w:noProof/>
              <w:color w:val="auto"/>
              <w:sz w:val="22"/>
              <w:szCs w:val="22"/>
              <w:lang w:eastAsia="fr-CA"/>
            </w:rPr>
          </w:pPr>
          <w:hyperlink w:anchor="_Toc119843007" w:history="1">
            <w:r w:rsidR="00D37A81" w:rsidRPr="00EE785F">
              <w:rPr>
                <w:rStyle w:val="Hyperlink"/>
                <w:noProof/>
              </w:rPr>
              <w:t>Vidéos</w:t>
            </w:r>
            <w:r w:rsidR="00D37A81">
              <w:rPr>
                <w:noProof/>
                <w:webHidden/>
              </w:rPr>
              <w:tab/>
            </w:r>
            <w:r w:rsidR="00D37A81">
              <w:rPr>
                <w:noProof/>
                <w:webHidden/>
              </w:rPr>
              <w:fldChar w:fldCharType="begin"/>
            </w:r>
            <w:r w:rsidR="00D37A81">
              <w:rPr>
                <w:noProof/>
                <w:webHidden/>
              </w:rPr>
              <w:instrText xml:space="preserve"> PAGEREF _Toc119843007 \h </w:instrText>
            </w:r>
            <w:r w:rsidR="00D37A81">
              <w:rPr>
                <w:noProof/>
                <w:webHidden/>
              </w:rPr>
            </w:r>
            <w:r w:rsidR="00D37A81">
              <w:rPr>
                <w:noProof/>
                <w:webHidden/>
              </w:rPr>
              <w:fldChar w:fldCharType="separate"/>
            </w:r>
            <w:r w:rsidR="00C6072C">
              <w:rPr>
                <w:noProof/>
                <w:webHidden/>
              </w:rPr>
              <w:t>9</w:t>
            </w:r>
            <w:r w:rsidR="00D37A81">
              <w:rPr>
                <w:noProof/>
                <w:webHidden/>
              </w:rPr>
              <w:fldChar w:fldCharType="end"/>
            </w:r>
          </w:hyperlink>
        </w:p>
        <w:p w14:paraId="00D939F1" w14:textId="17EBBA3D" w:rsidR="00D37A81" w:rsidRDefault="00000000">
          <w:pPr>
            <w:pStyle w:val="TOC3"/>
            <w:tabs>
              <w:tab w:val="right" w:leader="dot" w:pos="9350"/>
            </w:tabs>
            <w:rPr>
              <w:rFonts w:asciiTheme="minorHAnsi" w:eastAsiaTheme="minorEastAsia" w:hAnsiTheme="minorHAnsi" w:cstheme="minorBidi"/>
              <w:noProof/>
              <w:color w:val="auto"/>
              <w:sz w:val="22"/>
              <w:szCs w:val="22"/>
              <w:lang w:eastAsia="fr-CA"/>
            </w:rPr>
          </w:pPr>
          <w:hyperlink w:anchor="_Toc119843008" w:history="1">
            <w:r w:rsidR="00D37A81" w:rsidRPr="00EE785F">
              <w:rPr>
                <w:rStyle w:val="Hyperlink"/>
                <w:noProof/>
              </w:rPr>
              <w:t>Plans de leçon</w:t>
            </w:r>
            <w:r w:rsidR="00D37A81">
              <w:rPr>
                <w:noProof/>
                <w:webHidden/>
              </w:rPr>
              <w:tab/>
            </w:r>
            <w:r w:rsidR="00D37A81">
              <w:rPr>
                <w:noProof/>
                <w:webHidden/>
              </w:rPr>
              <w:fldChar w:fldCharType="begin"/>
            </w:r>
            <w:r w:rsidR="00D37A81">
              <w:rPr>
                <w:noProof/>
                <w:webHidden/>
              </w:rPr>
              <w:instrText xml:space="preserve"> PAGEREF _Toc119843008 \h </w:instrText>
            </w:r>
            <w:r w:rsidR="00D37A81">
              <w:rPr>
                <w:noProof/>
                <w:webHidden/>
              </w:rPr>
            </w:r>
            <w:r w:rsidR="00D37A81">
              <w:rPr>
                <w:noProof/>
                <w:webHidden/>
              </w:rPr>
              <w:fldChar w:fldCharType="separate"/>
            </w:r>
            <w:r w:rsidR="00C6072C">
              <w:rPr>
                <w:noProof/>
                <w:webHidden/>
              </w:rPr>
              <w:t>10</w:t>
            </w:r>
            <w:r w:rsidR="00D37A81">
              <w:rPr>
                <w:noProof/>
                <w:webHidden/>
              </w:rPr>
              <w:fldChar w:fldCharType="end"/>
            </w:r>
          </w:hyperlink>
        </w:p>
        <w:p w14:paraId="289072EC" w14:textId="46C43F9E" w:rsidR="00D37A81" w:rsidRDefault="00000000">
          <w:pPr>
            <w:pStyle w:val="TOC3"/>
            <w:tabs>
              <w:tab w:val="right" w:leader="dot" w:pos="9350"/>
            </w:tabs>
            <w:rPr>
              <w:rFonts w:asciiTheme="minorHAnsi" w:eastAsiaTheme="minorEastAsia" w:hAnsiTheme="minorHAnsi" w:cstheme="minorBidi"/>
              <w:noProof/>
              <w:color w:val="auto"/>
              <w:sz w:val="22"/>
              <w:szCs w:val="22"/>
              <w:lang w:eastAsia="fr-CA"/>
            </w:rPr>
          </w:pPr>
          <w:hyperlink w:anchor="_Toc119843009" w:history="1">
            <w:r w:rsidR="00D37A81" w:rsidRPr="00EE785F">
              <w:rPr>
                <w:rStyle w:val="Hyperlink"/>
                <w:noProof/>
              </w:rPr>
              <w:t>Outils/Équipement</w:t>
            </w:r>
            <w:r w:rsidR="00D37A81">
              <w:rPr>
                <w:noProof/>
                <w:webHidden/>
              </w:rPr>
              <w:tab/>
            </w:r>
            <w:r w:rsidR="00D37A81">
              <w:rPr>
                <w:noProof/>
                <w:webHidden/>
              </w:rPr>
              <w:fldChar w:fldCharType="begin"/>
            </w:r>
            <w:r w:rsidR="00D37A81">
              <w:rPr>
                <w:noProof/>
                <w:webHidden/>
              </w:rPr>
              <w:instrText xml:space="preserve"> PAGEREF _Toc119843009 \h </w:instrText>
            </w:r>
            <w:r w:rsidR="00D37A81">
              <w:rPr>
                <w:noProof/>
                <w:webHidden/>
              </w:rPr>
            </w:r>
            <w:r w:rsidR="00D37A81">
              <w:rPr>
                <w:noProof/>
                <w:webHidden/>
              </w:rPr>
              <w:fldChar w:fldCharType="separate"/>
            </w:r>
            <w:r w:rsidR="00C6072C">
              <w:rPr>
                <w:noProof/>
                <w:webHidden/>
              </w:rPr>
              <w:t>10</w:t>
            </w:r>
            <w:r w:rsidR="00D37A81">
              <w:rPr>
                <w:noProof/>
                <w:webHidden/>
              </w:rPr>
              <w:fldChar w:fldCharType="end"/>
            </w:r>
          </w:hyperlink>
        </w:p>
        <w:p w14:paraId="48958D32" w14:textId="5989FA79" w:rsidR="00D37A81" w:rsidRDefault="00000000">
          <w:pPr>
            <w:pStyle w:val="TOC3"/>
            <w:tabs>
              <w:tab w:val="right" w:leader="dot" w:pos="9350"/>
            </w:tabs>
            <w:rPr>
              <w:rFonts w:asciiTheme="minorHAnsi" w:eastAsiaTheme="minorEastAsia" w:hAnsiTheme="minorHAnsi" w:cstheme="minorBidi"/>
              <w:noProof/>
              <w:color w:val="auto"/>
              <w:sz w:val="22"/>
              <w:szCs w:val="22"/>
              <w:lang w:eastAsia="fr-CA"/>
            </w:rPr>
          </w:pPr>
          <w:hyperlink w:anchor="_Toc119843010" w:history="1">
            <w:r w:rsidR="00D37A81" w:rsidRPr="00EE785F">
              <w:rPr>
                <w:rStyle w:val="Hyperlink"/>
                <w:noProof/>
              </w:rPr>
              <w:t>Matériaux</w:t>
            </w:r>
            <w:r w:rsidR="00D37A81">
              <w:rPr>
                <w:noProof/>
                <w:webHidden/>
              </w:rPr>
              <w:tab/>
            </w:r>
            <w:r w:rsidR="00D37A81">
              <w:rPr>
                <w:noProof/>
                <w:webHidden/>
              </w:rPr>
              <w:fldChar w:fldCharType="begin"/>
            </w:r>
            <w:r w:rsidR="00D37A81">
              <w:rPr>
                <w:noProof/>
                <w:webHidden/>
              </w:rPr>
              <w:instrText xml:space="preserve"> PAGEREF _Toc119843010 \h </w:instrText>
            </w:r>
            <w:r w:rsidR="00D37A81">
              <w:rPr>
                <w:noProof/>
                <w:webHidden/>
              </w:rPr>
            </w:r>
            <w:r w:rsidR="00D37A81">
              <w:rPr>
                <w:noProof/>
                <w:webHidden/>
              </w:rPr>
              <w:fldChar w:fldCharType="separate"/>
            </w:r>
            <w:r w:rsidR="00C6072C">
              <w:rPr>
                <w:noProof/>
                <w:webHidden/>
              </w:rPr>
              <w:t>10</w:t>
            </w:r>
            <w:r w:rsidR="00D37A81">
              <w:rPr>
                <w:noProof/>
                <w:webHidden/>
              </w:rPr>
              <w:fldChar w:fldCharType="end"/>
            </w:r>
          </w:hyperlink>
        </w:p>
        <w:p w14:paraId="2C5684C1" w14:textId="4310F4B1" w:rsidR="00D37A81" w:rsidRDefault="00000000">
          <w:pPr>
            <w:pStyle w:val="TOC3"/>
            <w:tabs>
              <w:tab w:val="right" w:leader="dot" w:pos="9350"/>
            </w:tabs>
            <w:rPr>
              <w:rFonts w:asciiTheme="minorHAnsi" w:eastAsiaTheme="minorEastAsia" w:hAnsiTheme="minorHAnsi" w:cstheme="minorBidi"/>
              <w:noProof/>
              <w:color w:val="auto"/>
              <w:sz w:val="22"/>
              <w:szCs w:val="22"/>
              <w:lang w:eastAsia="fr-CA"/>
            </w:rPr>
          </w:pPr>
          <w:hyperlink w:anchor="_Toc119843011" w:history="1">
            <w:r w:rsidR="00D37A81" w:rsidRPr="00EE785F">
              <w:rPr>
                <w:rStyle w:val="Hyperlink"/>
                <w:noProof/>
              </w:rPr>
              <w:t>Logiciel</w:t>
            </w:r>
            <w:r w:rsidR="00D37A81">
              <w:rPr>
                <w:noProof/>
                <w:webHidden/>
              </w:rPr>
              <w:tab/>
            </w:r>
            <w:r w:rsidR="00D37A81">
              <w:rPr>
                <w:noProof/>
                <w:webHidden/>
              </w:rPr>
              <w:fldChar w:fldCharType="begin"/>
            </w:r>
            <w:r w:rsidR="00D37A81">
              <w:rPr>
                <w:noProof/>
                <w:webHidden/>
              </w:rPr>
              <w:instrText xml:space="preserve"> PAGEREF _Toc119843011 \h </w:instrText>
            </w:r>
            <w:r w:rsidR="00D37A81">
              <w:rPr>
                <w:noProof/>
                <w:webHidden/>
              </w:rPr>
            </w:r>
            <w:r w:rsidR="00D37A81">
              <w:rPr>
                <w:noProof/>
                <w:webHidden/>
              </w:rPr>
              <w:fldChar w:fldCharType="separate"/>
            </w:r>
            <w:r w:rsidR="00C6072C">
              <w:rPr>
                <w:noProof/>
                <w:webHidden/>
              </w:rPr>
              <w:t>10</w:t>
            </w:r>
            <w:r w:rsidR="00D37A81">
              <w:rPr>
                <w:noProof/>
                <w:webHidden/>
              </w:rPr>
              <w:fldChar w:fldCharType="end"/>
            </w:r>
          </w:hyperlink>
        </w:p>
        <w:p w14:paraId="0E2FAA25" w14:textId="0747BF72"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12" w:history="1">
            <w:r w:rsidR="00D37A81" w:rsidRPr="00EE785F">
              <w:rPr>
                <w:rStyle w:val="Hyperlink"/>
                <w:noProof/>
              </w:rPr>
              <w:t>Documents</w:t>
            </w:r>
            <w:r w:rsidR="00D37A81">
              <w:rPr>
                <w:noProof/>
                <w:webHidden/>
              </w:rPr>
              <w:tab/>
            </w:r>
            <w:r w:rsidR="00D37A81">
              <w:rPr>
                <w:noProof/>
                <w:webHidden/>
              </w:rPr>
              <w:fldChar w:fldCharType="begin"/>
            </w:r>
            <w:r w:rsidR="00D37A81">
              <w:rPr>
                <w:noProof/>
                <w:webHidden/>
              </w:rPr>
              <w:instrText xml:space="preserve"> PAGEREF _Toc119843012 \h </w:instrText>
            </w:r>
            <w:r w:rsidR="00D37A81">
              <w:rPr>
                <w:noProof/>
                <w:webHidden/>
              </w:rPr>
            </w:r>
            <w:r w:rsidR="00D37A81">
              <w:rPr>
                <w:noProof/>
                <w:webHidden/>
              </w:rPr>
              <w:fldChar w:fldCharType="separate"/>
            </w:r>
            <w:r w:rsidR="00C6072C">
              <w:rPr>
                <w:noProof/>
                <w:webHidden/>
              </w:rPr>
              <w:t>10</w:t>
            </w:r>
            <w:r w:rsidR="00D37A81">
              <w:rPr>
                <w:noProof/>
                <w:webHidden/>
              </w:rPr>
              <w:fldChar w:fldCharType="end"/>
            </w:r>
          </w:hyperlink>
        </w:p>
        <w:p w14:paraId="559F1299" w14:textId="12110F9B"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13" w:history="1">
            <w:r w:rsidR="00D37A81" w:rsidRPr="00EE785F">
              <w:rPr>
                <w:rStyle w:val="Hyperlink"/>
                <w:noProof/>
              </w:rPr>
              <w:t>Sites web pour enseignants</w:t>
            </w:r>
            <w:r w:rsidR="00D37A81">
              <w:rPr>
                <w:noProof/>
                <w:webHidden/>
              </w:rPr>
              <w:tab/>
            </w:r>
            <w:r w:rsidR="00D37A81">
              <w:rPr>
                <w:noProof/>
                <w:webHidden/>
              </w:rPr>
              <w:fldChar w:fldCharType="begin"/>
            </w:r>
            <w:r w:rsidR="00D37A81">
              <w:rPr>
                <w:noProof/>
                <w:webHidden/>
              </w:rPr>
              <w:instrText xml:space="preserve"> PAGEREF _Toc119843013 \h </w:instrText>
            </w:r>
            <w:r w:rsidR="00D37A81">
              <w:rPr>
                <w:noProof/>
                <w:webHidden/>
              </w:rPr>
            </w:r>
            <w:r w:rsidR="00D37A81">
              <w:rPr>
                <w:noProof/>
                <w:webHidden/>
              </w:rPr>
              <w:fldChar w:fldCharType="separate"/>
            </w:r>
            <w:r w:rsidR="00C6072C">
              <w:rPr>
                <w:noProof/>
                <w:webHidden/>
              </w:rPr>
              <w:t>10</w:t>
            </w:r>
            <w:r w:rsidR="00D37A81">
              <w:rPr>
                <w:noProof/>
                <w:webHidden/>
              </w:rPr>
              <w:fldChar w:fldCharType="end"/>
            </w:r>
          </w:hyperlink>
        </w:p>
        <w:p w14:paraId="52996A85" w14:textId="457909B5"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14" w:history="1">
            <w:r w:rsidR="00D37A81" w:rsidRPr="00EE785F">
              <w:rPr>
                <w:rStyle w:val="Hyperlink"/>
                <w:noProof/>
              </w:rPr>
              <w:t>Stratégies d’enseignements</w:t>
            </w:r>
            <w:r w:rsidR="00D37A81">
              <w:rPr>
                <w:noProof/>
                <w:webHidden/>
              </w:rPr>
              <w:tab/>
            </w:r>
            <w:r w:rsidR="00D37A81">
              <w:rPr>
                <w:noProof/>
                <w:webHidden/>
              </w:rPr>
              <w:fldChar w:fldCharType="begin"/>
            </w:r>
            <w:r w:rsidR="00D37A81">
              <w:rPr>
                <w:noProof/>
                <w:webHidden/>
              </w:rPr>
              <w:instrText xml:space="preserve"> PAGEREF _Toc119843014 \h </w:instrText>
            </w:r>
            <w:r w:rsidR="00D37A81">
              <w:rPr>
                <w:noProof/>
                <w:webHidden/>
              </w:rPr>
            </w:r>
            <w:r w:rsidR="00D37A81">
              <w:rPr>
                <w:noProof/>
                <w:webHidden/>
              </w:rPr>
              <w:fldChar w:fldCharType="separate"/>
            </w:r>
            <w:r w:rsidR="00C6072C">
              <w:rPr>
                <w:noProof/>
                <w:webHidden/>
              </w:rPr>
              <w:t>11</w:t>
            </w:r>
            <w:r w:rsidR="00D37A81">
              <w:rPr>
                <w:noProof/>
                <w:webHidden/>
              </w:rPr>
              <w:fldChar w:fldCharType="end"/>
            </w:r>
          </w:hyperlink>
        </w:p>
        <w:p w14:paraId="62986295" w14:textId="0760127B"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15" w:history="1">
            <w:r w:rsidR="00D37A81" w:rsidRPr="00EE785F">
              <w:rPr>
                <w:rStyle w:val="Hyperlink"/>
                <w:noProof/>
              </w:rPr>
              <w:t>Stratégies de motivation</w:t>
            </w:r>
            <w:r w:rsidR="00D37A81">
              <w:rPr>
                <w:noProof/>
                <w:webHidden/>
              </w:rPr>
              <w:tab/>
            </w:r>
            <w:r w:rsidR="00D37A81">
              <w:rPr>
                <w:noProof/>
                <w:webHidden/>
              </w:rPr>
              <w:fldChar w:fldCharType="begin"/>
            </w:r>
            <w:r w:rsidR="00D37A81">
              <w:rPr>
                <w:noProof/>
                <w:webHidden/>
              </w:rPr>
              <w:instrText xml:space="preserve"> PAGEREF _Toc119843015 \h </w:instrText>
            </w:r>
            <w:r w:rsidR="00D37A81">
              <w:rPr>
                <w:noProof/>
                <w:webHidden/>
              </w:rPr>
            </w:r>
            <w:r w:rsidR="00D37A81">
              <w:rPr>
                <w:noProof/>
                <w:webHidden/>
              </w:rPr>
              <w:fldChar w:fldCharType="separate"/>
            </w:r>
            <w:r w:rsidR="00C6072C">
              <w:rPr>
                <w:noProof/>
                <w:webHidden/>
              </w:rPr>
              <w:t>11</w:t>
            </w:r>
            <w:r w:rsidR="00D37A81">
              <w:rPr>
                <w:noProof/>
                <w:webHidden/>
              </w:rPr>
              <w:fldChar w:fldCharType="end"/>
            </w:r>
          </w:hyperlink>
        </w:p>
        <w:p w14:paraId="0B0AC80C" w14:textId="38494809"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16" w:history="1">
            <w:r w:rsidR="00D37A81" w:rsidRPr="00EE785F">
              <w:rPr>
                <w:rStyle w:val="Hyperlink"/>
                <w:noProof/>
              </w:rPr>
              <w:t>Les résultats d’apprentissage et les critères de réussite</w:t>
            </w:r>
            <w:r w:rsidR="00D37A81">
              <w:rPr>
                <w:noProof/>
                <w:webHidden/>
              </w:rPr>
              <w:tab/>
            </w:r>
            <w:r w:rsidR="00D37A81">
              <w:rPr>
                <w:noProof/>
                <w:webHidden/>
              </w:rPr>
              <w:fldChar w:fldCharType="begin"/>
            </w:r>
            <w:r w:rsidR="00D37A81">
              <w:rPr>
                <w:noProof/>
                <w:webHidden/>
              </w:rPr>
              <w:instrText xml:space="preserve"> PAGEREF _Toc119843016 \h </w:instrText>
            </w:r>
            <w:r w:rsidR="00D37A81">
              <w:rPr>
                <w:noProof/>
                <w:webHidden/>
              </w:rPr>
            </w:r>
            <w:r w:rsidR="00D37A81">
              <w:rPr>
                <w:noProof/>
                <w:webHidden/>
              </w:rPr>
              <w:fldChar w:fldCharType="separate"/>
            </w:r>
            <w:r w:rsidR="00C6072C">
              <w:rPr>
                <w:noProof/>
                <w:webHidden/>
              </w:rPr>
              <w:t>11</w:t>
            </w:r>
            <w:r w:rsidR="00D37A81">
              <w:rPr>
                <w:noProof/>
                <w:webHidden/>
              </w:rPr>
              <w:fldChar w:fldCharType="end"/>
            </w:r>
          </w:hyperlink>
        </w:p>
        <w:p w14:paraId="6F3C107B" w14:textId="0D749EBF"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18" w:history="1">
            <w:r w:rsidR="00D37A81" w:rsidRPr="00EE785F">
              <w:rPr>
                <w:rStyle w:val="Hyperlink"/>
                <w:noProof/>
              </w:rPr>
              <w:t>Attentes</w:t>
            </w:r>
            <w:r w:rsidR="00D37A81">
              <w:rPr>
                <w:noProof/>
                <w:webHidden/>
              </w:rPr>
              <w:tab/>
            </w:r>
            <w:r w:rsidR="00D37A81">
              <w:rPr>
                <w:noProof/>
                <w:webHidden/>
              </w:rPr>
              <w:fldChar w:fldCharType="begin"/>
            </w:r>
            <w:r w:rsidR="00D37A81">
              <w:rPr>
                <w:noProof/>
                <w:webHidden/>
              </w:rPr>
              <w:instrText xml:space="preserve"> PAGEREF _Toc119843018 \h </w:instrText>
            </w:r>
            <w:r w:rsidR="00D37A81">
              <w:rPr>
                <w:noProof/>
                <w:webHidden/>
              </w:rPr>
            </w:r>
            <w:r w:rsidR="00D37A81">
              <w:rPr>
                <w:noProof/>
                <w:webHidden/>
              </w:rPr>
              <w:fldChar w:fldCharType="separate"/>
            </w:r>
            <w:r w:rsidR="00C6072C">
              <w:rPr>
                <w:noProof/>
                <w:webHidden/>
              </w:rPr>
              <w:t>13</w:t>
            </w:r>
            <w:r w:rsidR="00D37A81">
              <w:rPr>
                <w:noProof/>
                <w:webHidden/>
              </w:rPr>
              <w:fldChar w:fldCharType="end"/>
            </w:r>
          </w:hyperlink>
        </w:p>
        <w:p w14:paraId="6E5133A5" w14:textId="25DAD03C"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19" w:history="1">
            <w:r w:rsidR="00D37A81" w:rsidRPr="00EE785F">
              <w:rPr>
                <w:rStyle w:val="Hyperlink"/>
                <w:noProof/>
              </w:rPr>
              <w:t>Contenus d’apprentissage</w:t>
            </w:r>
            <w:r w:rsidR="00D37A81">
              <w:rPr>
                <w:noProof/>
                <w:webHidden/>
              </w:rPr>
              <w:tab/>
            </w:r>
            <w:r w:rsidR="00D37A81">
              <w:rPr>
                <w:noProof/>
                <w:webHidden/>
              </w:rPr>
              <w:fldChar w:fldCharType="begin"/>
            </w:r>
            <w:r w:rsidR="00D37A81">
              <w:rPr>
                <w:noProof/>
                <w:webHidden/>
              </w:rPr>
              <w:instrText xml:space="preserve"> PAGEREF _Toc119843019 \h </w:instrText>
            </w:r>
            <w:r w:rsidR="00D37A81">
              <w:rPr>
                <w:noProof/>
                <w:webHidden/>
              </w:rPr>
            </w:r>
            <w:r w:rsidR="00D37A81">
              <w:rPr>
                <w:noProof/>
                <w:webHidden/>
              </w:rPr>
              <w:fldChar w:fldCharType="separate"/>
            </w:r>
            <w:r w:rsidR="00C6072C">
              <w:rPr>
                <w:noProof/>
                <w:webHidden/>
              </w:rPr>
              <w:t>13</w:t>
            </w:r>
            <w:r w:rsidR="00D37A81">
              <w:rPr>
                <w:noProof/>
                <w:webHidden/>
              </w:rPr>
              <w:fldChar w:fldCharType="end"/>
            </w:r>
          </w:hyperlink>
        </w:p>
        <w:p w14:paraId="3C372F9C" w14:textId="239272F1"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20" w:history="1">
            <w:r w:rsidR="00D37A81" w:rsidRPr="00EE785F">
              <w:rPr>
                <w:rStyle w:val="Hyperlink"/>
                <w:noProof/>
              </w:rPr>
              <w:t>Santé et sécurité</w:t>
            </w:r>
            <w:r w:rsidR="00D37A81">
              <w:rPr>
                <w:noProof/>
                <w:webHidden/>
              </w:rPr>
              <w:tab/>
            </w:r>
            <w:r w:rsidR="00D37A81">
              <w:rPr>
                <w:noProof/>
                <w:webHidden/>
              </w:rPr>
              <w:fldChar w:fldCharType="begin"/>
            </w:r>
            <w:r w:rsidR="00D37A81">
              <w:rPr>
                <w:noProof/>
                <w:webHidden/>
              </w:rPr>
              <w:instrText xml:space="preserve"> PAGEREF _Toc119843020 \h </w:instrText>
            </w:r>
            <w:r w:rsidR="00D37A81">
              <w:rPr>
                <w:noProof/>
                <w:webHidden/>
              </w:rPr>
            </w:r>
            <w:r w:rsidR="00D37A81">
              <w:rPr>
                <w:noProof/>
                <w:webHidden/>
              </w:rPr>
              <w:fldChar w:fldCharType="separate"/>
            </w:r>
            <w:r w:rsidR="00C6072C">
              <w:rPr>
                <w:noProof/>
                <w:webHidden/>
              </w:rPr>
              <w:t>15</w:t>
            </w:r>
            <w:r w:rsidR="00D37A81">
              <w:rPr>
                <w:noProof/>
                <w:webHidden/>
              </w:rPr>
              <w:fldChar w:fldCharType="end"/>
            </w:r>
          </w:hyperlink>
        </w:p>
        <w:p w14:paraId="2C2A5874" w14:textId="57E0AB97"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21" w:history="1">
            <w:r w:rsidR="00D37A81" w:rsidRPr="00EE785F">
              <w:rPr>
                <w:rStyle w:val="Hyperlink"/>
                <w:noProof/>
              </w:rPr>
              <w:t>Ressources OCTE SÉCURIDOC</w:t>
            </w:r>
            <w:r w:rsidR="00D37A81">
              <w:rPr>
                <w:noProof/>
                <w:webHidden/>
              </w:rPr>
              <w:tab/>
            </w:r>
            <w:r w:rsidR="00D37A81">
              <w:rPr>
                <w:noProof/>
                <w:webHidden/>
              </w:rPr>
              <w:fldChar w:fldCharType="begin"/>
            </w:r>
            <w:r w:rsidR="00D37A81">
              <w:rPr>
                <w:noProof/>
                <w:webHidden/>
              </w:rPr>
              <w:instrText xml:space="preserve"> PAGEREF _Toc119843021 \h </w:instrText>
            </w:r>
            <w:r w:rsidR="00D37A81">
              <w:rPr>
                <w:noProof/>
                <w:webHidden/>
              </w:rPr>
            </w:r>
            <w:r w:rsidR="00D37A81">
              <w:rPr>
                <w:noProof/>
                <w:webHidden/>
              </w:rPr>
              <w:fldChar w:fldCharType="separate"/>
            </w:r>
            <w:r w:rsidR="00C6072C">
              <w:rPr>
                <w:noProof/>
                <w:webHidden/>
              </w:rPr>
              <w:t>16</w:t>
            </w:r>
            <w:r w:rsidR="00D37A81">
              <w:rPr>
                <w:noProof/>
                <w:webHidden/>
              </w:rPr>
              <w:fldChar w:fldCharType="end"/>
            </w:r>
          </w:hyperlink>
        </w:p>
        <w:p w14:paraId="6F901961" w14:textId="2E224F75"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22" w:history="1">
            <w:r w:rsidR="00D37A81" w:rsidRPr="00EE785F">
              <w:rPr>
                <w:rStyle w:val="Hyperlink"/>
                <w:noProof/>
              </w:rPr>
              <w:t>Défis liés à l’exécution du projet</w:t>
            </w:r>
            <w:r w:rsidR="00D37A81">
              <w:rPr>
                <w:noProof/>
                <w:webHidden/>
              </w:rPr>
              <w:tab/>
            </w:r>
            <w:r w:rsidR="00D37A81">
              <w:rPr>
                <w:noProof/>
                <w:webHidden/>
              </w:rPr>
              <w:fldChar w:fldCharType="begin"/>
            </w:r>
            <w:r w:rsidR="00D37A81">
              <w:rPr>
                <w:noProof/>
                <w:webHidden/>
              </w:rPr>
              <w:instrText xml:space="preserve"> PAGEREF _Toc119843022 \h </w:instrText>
            </w:r>
            <w:r w:rsidR="00D37A81">
              <w:rPr>
                <w:noProof/>
                <w:webHidden/>
              </w:rPr>
            </w:r>
            <w:r w:rsidR="00D37A81">
              <w:rPr>
                <w:noProof/>
                <w:webHidden/>
              </w:rPr>
              <w:fldChar w:fldCharType="separate"/>
            </w:r>
            <w:r w:rsidR="00C6072C">
              <w:rPr>
                <w:noProof/>
                <w:webHidden/>
              </w:rPr>
              <w:t>16</w:t>
            </w:r>
            <w:r w:rsidR="00D37A81">
              <w:rPr>
                <w:noProof/>
                <w:webHidden/>
              </w:rPr>
              <w:fldChar w:fldCharType="end"/>
            </w:r>
          </w:hyperlink>
        </w:p>
        <w:p w14:paraId="062A83C5" w14:textId="7499B228"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23" w:history="1">
            <w:r w:rsidR="00D37A81" w:rsidRPr="00EE785F">
              <w:rPr>
                <w:rStyle w:val="Hyperlink"/>
                <w:noProof/>
              </w:rPr>
              <w:t>Différenciation pédagogique</w:t>
            </w:r>
            <w:r w:rsidR="00D37A81">
              <w:rPr>
                <w:noProof/>
                <w:webHidden/>
              </w:rPr>
              <w:tab/>
            </w:r>
            <w:r w:rsidR="00D37A81">
              <w:rPr>
                <w:noProof/>
                <w:webHidden/>
              </w:rPr>
              <w:fldChar w:fldCharType="begin"/>
            </w:r>
            <w:r w:rsidR="00D37A81">
              <w:rPr>
                <w:noProof/>
                <w:webHidden/>
              </w:rPr>
              <w:instrText xml:space="preserve"> PAGEREF _Toc119843023 \h </w:instrText>
            </w:r>
            <w:r w:rsidR="00D37A81">
              <w:rPr>
                <w:noProof/>
                <w:webHidden/>
              </w:rPr>
            </w:r>
            <w:r w:rsidR="00D37A81">
              <w:rPr>
                <w:noProof/>
                <w:webHidden/>
              </w:rPr>
              <w:fldChar w:fldCharType="separate"/>
            </w:r>
            <w:r w:rsidR="00C6072C">
              <w:rPr>
                <w:noProof/>
                <w:webHidden/>
              </w:rPr>
              <w:t>16</w:t>
            </w:r>
            <w:r w:rsidR="00D37A81">
              <w:rPr>
                <w:noProof/>
                <w:webHidden/>
              </w:rPr>
              <w:fldChar w:fldCharType="end"/>
            </w:r>
          </w:hyperlink>
        </w:p>
        <w:p w14:paraId="280DD4D7" w14:textId="152D8DCE"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24" w:history="1">
            <w:r w:rsidR="00D37A81" w:rsidRPr="00EE785F">
              <w:rPr>
                <w:rStyle w:val="Hyperlink"/>
                <w:rFonts w:eastAsia="Arial Unicode MS" w:cstheme="majorHAnsi"/>
                <w:noProof/>
              </w:rPr>
              <w:t>Évaluation du rendement de l’élève</w:t>
            </w:r>
            <w:r w:rsidR="00D37A81">
              <w:rPr>
                <w:noProof/>
                <w:webHidden/>
              </w:rPr>
              <w:tab/>
            </w:r>
            <w:r w:rsidR="00D37A81">
              <w:rPr>
                <w:noProof/>
                <w:webHidden/>
              </w:rPr>
              <w:fldChar w:fldCharType="begin"/>
            </w:r>
            <w:r w:rsidR="00D37A81">
              <w:rPr>
                <w:noProof/>
                <w:webHidden/>
              </w:rPr>
              <w:instrText xml:space="preserve"> PAGEREF _Toc119843024 \h </w:instrText>
            </w:r>
            <w:r w:rsidR="00D37A81">
              <w:rPr>
                <w:noProof/>
                <w:webHidden/>
              </w:rPr>
            </w:r>
            <w:r w:rsidR="00D37A81">
              <w:rPr>
                <w:noProof/>
                <w:webHidden/>
              </w:rPr>
              <w:fldChar w:fldCharType="separate"/>
            </w:r>
            <w:r w:rsidR="00C6072C">
              <w:rPr>
                <w:noProof/>
                <w:webHidden/>
              </w:rPr>
              <w:t>16</w:t>
            </w:r>
            <w:r w:rsidR="00D37A81">
              <w:rPr>
                <w:noProof/>
                <w:webHidden/>
              </w:rPr>
              <w:fldChar w:fldCharType="end"/>
            </w:r>
          </w:hyperlink>
        </w:p>
        <w:p w14:paraId="35AAFF64" w14:textId="69FF04FF"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25" w:history="1">
            <w:r w:rsidR="00D37A81" w:rsidRPr="00EE785F">
              <w:rPr>
                <w:rStyle w:val="Hyperlink"/>
                <w:noProof/>
              </w:rPr>
              <w:t>Évaluation au service de l’apprentissage</w:t>
            </w:r>
            <w:r w:rsidR="00D37A81">
              <w:rPr>
                <w:noProof/>
                <w:webHidden/>
              </w:rPr>
              <w:tab/>
            </w:r>
            <w:r w:rsidR="00D37A81">
              <w:rPr>
                <w:noProof/>
                <w:webHidden/>
              </w:rPr>
              <w:fldChar w:fldCharType="begin"/>
            </w:r>
            <w:r w:rsidR="00D37A81">
              <w:rPr>
                <w:noProof/>
                <w:webHidden/>
              </w:rPr>
              <w:instrText xml:space="preserve"> PAGEREF _Toc119843025 \h </w:instrText>
            </w:r>
            <w:r w:rsidR="00D37A81">
              <w:rPr>
                <w:noProof/>
                <w:webHidden/>
              </w:rPr>
            </w:r>
            <w:r w:rsidR="00D37A81">
              <w:rPr>
                <w:noProof/>
                <w:webHidden/>
              </w:rPr>
              <w:fldChar w:fldCharType="separate"/>
            </w:r>
            <w:r w:rsidR="00C6072C">
              <w:rPr>
                <w:noProof/>
                <w:webHidden/>
              </w:rPr>
              <w:t>16</w:t>
            </w:r>
            <w:r w:rsidR="00D37A81">
              <w:rPr>
                <w:noProof/>
                <w:webHidden/>
              </w:rPr>
              <w:fldChar w:fldCharType="end"/>
            </w:r>
          </w:hyperlink>
        </w:p>
        <w:p w14:paraId="7C147D82" w14:textId="0D17640A"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26" w:history="1">
            <w:r w:rsidR="00D37A81" w:rsidRPr="00EE785F">
              <w:rPr>
                <w:rStyle w:val="Hyperlink"/>
                <w:noProof/>
              </w:rPr>
              <w:t>Évaluation en tant qu’apprentissage</w:t>
            </w:r>
            <w:r w:rsidR="00D37A81">
              <w:rPr>
                <w:noProof/>
                <w:webHidden/>
              </w:rPr>
              <w:tab/>
            </w:r>
            <w:r w:rsidR="00D37A81">
              <w:rPr>
                <w:noProof/>
                <w:webHidden/>
              </w:rPr>
              <w:fldChar w:fldCharType="begin"/>
            </w:r>
            <w:r w:rsidR="00D37A81">
              <w:rPr>
                <w:noProof/>
                <w:webHidden/>
              </w:rPr>
              <w:instrText xml:space="preserve"> PAGEREF _Toc119843026 \h </w:instrText>
            </w:r>
            <w:r w:rsidR="00D37A81">
              <w:rPr>
                <w:noProof/>
                <w:webHidden/>
              </w:rPr>
            </w:r>
            <w:r w:rsidR="00D37A81">
              <w:rPr>
                <w:noProof/>
                <w:webHidden/>
              </w:rPr>
              <w:fldChar w:fldCharType="separate"/>
            </w:r>
            <w:r w:rsidR="00C6072C">
              <w:rPr>
                <w:noProof/>
                <w:webHidden/>
              </w:rPr>
              <w:t>17</w:t>
            </w:r>
            <w:r w:rsidR="00D37A81">
              <w:rPr>
                <w:noProof/>
                <w:webHidden/>
              </w:rPr>
              <w:fldChar w:fldCharType="end"/>
            </w:r>
          </w:hyperlink>
        </w:p>
        <w:p w14:paraId="391FF0CB" w14:textId="315F2178" w:rsidR="00D37A81" w:rsidRDefault="00000000">
          <w:pPr>
            <w:pStyle w:val="TOC2"/>
            <w:tabs>
              <w:tab w:val="right" w:leader="dot" w:pos="9350"/>
            </w:tabs>
            <w:rPr>
              <w:rFonts w:asciiTheme="minorHAnsi" w:eastAsiaTheme="minorEastAsia" w:hAnsiTheme="minorHAnsi" w:cstheme="minorBidi"/>
              <w:noProof/>
              <w:color w:val="auto"/>
              <w:sz w:val="22"/>
              <w:szCs w:val="22"/>
              <w:lang w:eastAsia="fr-CA"/>
            </w:rPr>
          </w:pPr>
          <w:hyperlink w:anchor="_Toc119843027" w:history="1">
            <w:r w:rsidR="00D37A81" w:rsidRPr="00EE785F">
              <w:rPr>
                <w:rStyle w:val="Hyperlink"/>
                <w:noProof/>
              </w:rPr>
              <w:t>Évaluation de l’apprentissage</w:t>
            </w:r>
            <w:r w:rsidR="00D37A81">
              <w:rPr>
                <w:noProof/>
                <w:webHidden/>
              </w:rPr>
              <w:tab/>
            </w:r>
            <w:r w:rsidR="00D37A81">
              <w:rPr>
                <w:noProof/>
                <w:webHidden/>
              </w:rPr>
              <w:fldChar w:fldCharType="begin"/>
            </w:r>
            <w:r w:rsidR="00D37A81">
              <w:rPr>
                <w:noProof/>
                <w:webHidden/>
              </w:rPr>
              <w:instrText xml:space="preserve"> PAGEREF _Toc119843027 \h </w:instrText>
            </w:r>
            <w:r w:rsidR="00D37A81">
              <w:rPr>
                <w:noProof/>
                <w:webHidden/>
              </w:rPr>
            </w:r>
            <w:r w:rsidR="00D37A81">
              <w:rPr>
                <w:noProof/>
                <w:webHidden/>
              </w:rPr>
              <w:fldChar w:fldCharType="separate"/>
            </w:r>
            <w:r w:rsidR="00C6072C">
              <w:rPr>
                <w:noProof/>
                <w:webHidden/>
              </w:rPr>
              <w:t>17</w:t>
            </w:r>
            <w:r w:rsidR="00D37A81">
              <w:rPr>
                <w:noProof/>
                <w:webHidden/>
              </w:rPr>
              <w:fldChar w:fldCharType="end"/>
            </w:r>
          </w:hyperlink>
        </w:p>
        <w:p w14:paraId="19656C4C" w14:textId="23DDA1F3"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28" w:history="1">
            <w:r w:rsidR="00D37A81" w:rsidRPr="00EE785F">
              <w:rPr>
                <w:rStyle w:val="Hyperlink"/>
                <w:noProof/>
              </w:rPr>
              <w:t>Considérations religieuses</w:t>
            </w:r>
            <w:r w:rsidR="00D37A81">
              <w:rPr>
                <w:noProof/>
                <w:webHidden/>
              </w:rPr>
              <w:tab/>
            </w:r>
            <w:r w:rsidR="00D37A81">
              <w:rPr>
                <w:noProof/>
                <w:webHidden/>
              </w:rPr>
              <w:fldChar w:fldCharType="begin"/>
            </w:r>
            <w:r w:rsidR="00D37A81">
              <w:rPr>
                <w:noProof/>
                <w:webHidden/>
              </w:rPr>
              <w:instrText xml:space="preserve"> PAGEREF _Toc119843028 \h </w:instrText>
            </w:r>
            <w:r w:rsidR="00D37A81">
              <w:rPr>
                <w:noProof/>
                <w:webHidden/>
              </w:rPr>
            </w:r>
            <w:r w:rsidR="00D37A81">
              <w:rPr>
                <w:noProof/>
                <w:webHidden/>
              </w:rPr>
              <w:fldChar w:fldCharType="separate"/>
            </w:r>
            <w:r w:rsidR="00C6072C">
              <w:rPr>
                <w:noProof/>
                <w:webHidden/>
              </w:rPr>
              <w:t>17</w:t>
            </w:r>
            <w:r w:rsidR="00D37A81">
              <w:rPr>
                <w:noProof/>
                <w:webHidden/>
              </w:rPr>
              <w:fldChar w:fldCharType="end"/>
            </w:r>
          </w:hyperlink>
        </w:p>
        <w:p w14:paraId="62F85D33" w14:textId="3314F766"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29" w:history="1">
            <w:r w:rsidR="00D37A81" w:rsidRPr="00EE785F">
              <w:rPr>
                <w:rStyle w:val="Hyperlink"/>
                <w:noProof/>
              </w:rPr>
              <w:t>Considérations éthiques</w:t>
            </w:r>
            <w:r w:rsidR="00D37A81">
              <w:rPr>
                <w:noProof/>
                <w:webHidden/>
              </w:rPr>
              <w:tab/>
            </w:r>
            <w:r w:rsidR="00D37A81">
              <w:rPr>
                <w:noProof/>
                <w:webHidden/>
              </w:rPr>
              <w:fldChar w:fldCharType="begin"/>
            </w:r>
            <w:r w:rsidR="00D37A81">
              <w:rPr>
                <w:noProof/>
                <w:webHidden/>
              </w:rPr>
              <w:instrText xml:space="preserve"> PAGEREF _Toc119843029 \h </w:instrText>
            </w:r>
            <w:r w:rsidR="00D37A81">
              <w:rPr>
                <w:noProof/>
                <w:webHidden/>
              </w:rPr>
            </w:r>
            <w:r w:rsidR="00D37A81">
              <w:rPr>
                <w:noProof/>
                <w:webHidden/>
              </w:rPr>
              <w:fldChar w:fldCharType="separate"/>
            </w:r>
            <w:r w:rsidR="00C6072C">
              <w:rPr>
                <w:noProof/>
                <w:webHidden/>
              </w:rPr>
              <w:t>17</w:t>
            </w:r>
            <w:r w:rsidR="00D37A81">
              <w:rPr>
                <w:noProof/>
                <w:webHidden/>
              </w:rPr>
              <w:fldChar w:fldCharType="end"/>
            </w:r>
          </w:hyperlink>
        </w:p>
        <w:p w14:paraId="6D1C5334" w14:textId="0124A1C8"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30" w:history="1">
            <w:r w:rsidR="00D37A81" w:rsidRPr="00EE785F">
              <w:rPr>
                <w:rStyle w:val="Hyperlink"/>
                <w:noProof/>
              </w:rPr>
              <w:t>Considérations environnementales</w:t>
            </w:r>
            <w:r w:rsidR="00D37A81">
              <w:rPr>
                <w:noProof/>
                <w:webHidden/>
              </w:rPr>
              <w:tab/>
            </w:r>
            <w:r w:rsidR="00D37A81">
              <w:rPr>
                <w:noProof/>
                <w:webHidden/>
              </w:rPr>
              <w:fldChar w:fldCharType="begin"/>
            </w:r>
            <w:r w:rsidR="00D37A81">
              <w:rPr>
                <w:noProof/>
                <w:webHidden/>
              </w:rPr>
              <w:instrText xml:space="preserve"> PAGEREF _Toc119843030 \h </w:instrText>
            </w:r>
            <w:r w:rsidR="00D37A81">
              <w:rPr>
                <w:noProof/>
                <w:webHidden/>
              </w:rPr>
            </w:r>
            <w:r w:rsidR="00D37A81">
              <w:rPr>
                <w:noProof/>
                <w:webHidden/>
              </w:rPr>
              <w:fldChar w:fldCharType="separate"/>
            </w:r>
            <w:r w:rsidR="00C6072C">
              <w:rPr>
                <w:noProof/>
                <w:webHidden/>
              </w:rPr>
              <w:t>17</w:t>
            </w:r>
            <w:r w:rsidR="00D37A81">
              <w:rPr>
                <w:noProof/>
                <w:webHidden/>
              </w:rPr>
              <w:fldChar w:fldCharType="end"/>
            </w:r>
          </w:hyperlink>
        </w:p>
        <w:p w14:paraId="72B0DE62" w14:textId="5C7AE8E3"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31" w:history="1">
            <w:r w:rsidR="00D37A81" w:rsidRPr="00EE785F">
              <w:rPr>
                <w:rStyle w:val="Hyperlink"/>
                <w:noProof/>
              </w:rPr>
              <w:t>Rapport de réflexion</w:t>
            </w:r>
            <w:r w:rsidR="00D37A81">
              <w:rPr>
                <w:noProof/>
                <w:webHidden/>
              </w:rPr>
              <w:tab/>
            </w:r>
            <w:r w:rsidR="00D37A81">
              <w:rPr>
                <w:noProof/>
                <w:webHidden/>
              </w:rPr>
              <w:fldChar w:fldCharType="begin"/>
            </w:r>
            <w:r w:rsidR="00D37A81">
              <w:rPr>
                <w:noProof/>
                <w:webHidden/>
              </w:rPr>
              <w:instrText xml:space="preserve"> PAGEREF _Toc119843031 \h </w:instrText>
            </w:r>
            <w:r w:rsidR="00D37A81">
              <w:rPr>
                <w:noProof/>
                <w:webHidden/>
              </w:rPr>
            </w:r>
            <w:r w:rsidR="00D37A81">
              <w:rPr>
                <w:noProof/>
                <w:webHidden/>
              </w:rPr>
              <w:fldChar w:fldCharType="separate"/>
            </w:r>
            <w:r w:rsidR="00C6072C">
              <w:rPr>
                <w:noProof/>
                <w:webHidden/>
              </w:rPr>
              <w:t>18</w:t>
            </w:r>
            <w:r w:rsidR="00D37A81">
              <w:rPr>
                <w:noProof/>
                <w:webHidden/>
              </w:rPr>
              <w:fldChar w:fldCharType="end"/>
            </w:r>
          </w:hyperlink>
        </w:p>
        <w:p w14:paraId="06505668" w14:textId="664D9CCB"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32" w:history="1">
            <w:r w:rsidR="00D37A81" w:rsidRPr="00EE785F">
              <w:rPr>
                <w:rStyle w:val="Hyperlink"/>
                <w:noProof/>
              </w:rPr>
              <w:t>Annexe A – Activité 1 Plan de leçon</w:t>
            </w:r>
            <w:r w:rsidR="00D37A81">
              <w:rPr>
                <w:noProof/>
                <w:webHidden/>
              </w:rPr>
              <w:tab/>
            </w:r>
            <w:r w:rsidR="00D37A81">
              <w:rPr>
                <w:noProof/>
                <w:webHidden/>
              </w:rPr>
              <w:fldChar w:fldCharType="begin"/>
            </w:r>
            <w:r w:rsidR="00D37A81">
              <w:rPr>
                <w:noProof/>
                <w:webHidden/>
              </w:rPr>
              <w:instrText xml:space="preserve"> PAGEREF _Toc119843032 \h </w:instrText>
            </w:r>
            <w:r w:rsidR="00D37A81">
              <w:rPr>
                <w:noProof/>
                <w:webHidden/>
              </w:rPr>
            </w:r>
            <w:r w:rsidR="00D37A81">
              <w:rPr>
                <w:noProof/>
                <w:webHidden/>
              </w:rPr>
              <w:fldChar w:fldCharType="separate"/>
            </w:r>
            <w:r w:rsidR="00C6072C">
              <w:rPr>
                <w:noProof/>
                <w:webHidden/>
              </w:rPr>
              <w:t>19</w:t>
            </w:r>
            <w:r w:rsidR="00D37A81">
              <w:rPr>
                <w:noProof/>
                <w:webHidden/>
              </w:rPr>
              <w:fldChar w:fldCharType="end"/>
            </w:r>
          </w:hyperlink>
        </w:p>
        <w:p w14:paraId="530F908C" w14:textId="6BCFBB28"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33" w:history="1">
            <w:r w:rsidR="00D37A81" w:rsidRPr="00EE785F">
              <w:rPr>
                <w:rStyle w:val="Hyperlink"/>
                <w:noProof/>
              </w:rPr>
              <w:t>Annexe B – Instructions pour le devoir de recherche sur les dragsters</w:t>
            </w:r>
            <w:r w:rsidR="00D37A81">
              <w:rPr>
                <w:noProof/>
                <w:webHidden/>
              </w:rPr>
              <w:tab/>
            </w:r>
            <w:r w:rsidR="00D37A81">
              <w:rPr>
                <w:noProof/>
                <w:webHidden/>
              </w:rPr>
              <w:fldChar w:fldCharType="begin"/>
            </w:r>
            <w:r w:rsidR="00D37A81">
              <w:rPr>
                <w:noProof/>
                <w:webHidden/>
              </w:rPr>
              <w:instrText xml:space="preserve"> PAGEREF _Toc119843033 \h </w:instrText>
            </w:r>
            <w:r w:rsidR="00D37A81">
              <w:rPr>
                <w:noProof/>
                <w:webHidden/>
              </w:rPr>
            </w:r>
            <w:r w:rsidR="00D37A81">
              <w:rPr>
                <w:noProof/>
                <w:webHidden/>
              </w:rPr>
              <w:fldChar w:fldCharType="separate"/>
            </w:r>
            <w:r w:rsidR="00C6072C">
              <w:rPr>
                <w:noProof/>
                <w:webHidden/>
              </w:rPr>
              <w:t>20</w:t>
            </w:r>
            <w:r w:rsidR="00D37A81">
              <w:rPr>
                <w:noProof/>
                <w:webHidden/>
              </w:rPr>
              <w:fldChar w:fldCharType="end"/>
            </w:r>
          </w:hyperlink>
        </w:p>
        <w:p w14:paraId="1729309D" w14:textId="4B4DD2A5"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34" w:history="1">
            <w:r w:rsidR="00D37A81" w:rsidRPr="00EE785F">
              <w:rPr>
                <w:rStyle w:val="Hyperlink"/>
                <w:noProof/>
              </w:rPr>
              <w:t>Annexe C - Grille d'évaluation du travail de recherche</w:t>
            </w:r>
            <w:r w:rsidR="00D37A81">
              <w:rPr>
                <w:noProof/>
                <w:webHidden/>
              </w:rPr>
              <w:tab/>
            </w:r>
            <w:r w:rsidR="00D37A81">
              <w:rPr>
                <w:noProof/>
                <w:webHidden/>
              </w:rPr>
              <w:fldChar w:fldCharType="begin"/>
            </w:r>
            <w:r w:rsidR="00D37A81">
              <w:rPr>
                <w:noProof/>
                <w:webHidden/>
              </w:rPr>
              <w:instrText xml:space="preserve"> PAGEREF _Toc119843034 \h </w:instrText>
            </w:r>
            <w:r w:rsidR="00D37A81">
              <w:rPr>
                <w:noProof/>
                <w:webHidden/>
              </w:rPr>
            </w:r>
            <w:r w:rsidR="00D37A81">
              <w:rPr>
                <w:noProof/>
                <w:webHidden/>
              </w:rPr>
              <w:fldChar w:fldCharType="separate"/>
            </w:r>
            <w:r w:rsidR="00C6072C">
              <w:rPr>
                <w:noProof/>
                <w:webHidden/>
              </w:rPr>
              <w:t>21</w:t>
            </w:r>
            <w:r w:rsidR="00D37A81">
              <w:rPr>
                <w:noProof/>
                <w:webHidden/>
              </w:rPr>
              <w:fldChar w:fldCharType="end"/>
            </w:r>
          </w:hyperlink>
        </w:p>
        <w:p w14:paraId="223AC423" w14:textId="50C0D10E"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35" w:history="1">
            <w:r w:rsidR="00D37A81" w:rsidRPr="00EE785F">
              <w:rPr>
                <w:rStyle w:val="Hyperlink"/>
                <w:noProof/>
              </w:rPr>
              <w:t>Annexe D – Plan de leçon d’un croquis #1</w:t>
            </w:r>
            <w:r w:rsidR="00D37A81">
              <w:rPr>
                <w:noProof/>
                <w:webHidden/>
              </w:rPr>
              <w:tab/>
            </w:r>
            <w:r w:rsidR="00D37A81">
              <w:rPr>
                <w:noProof/>
                <w:webHidden/>
              </w:rPr>
              <w:fldChar w:fldCharType="begin"/>
            </w:r>
            <w:r w:rsidR="00D37A81">
              <w:rPr>
                <w:noProof/>
                <w:webHidden/>
              </w:rPr>
              <w:instrText xml:space="preserve"> PAGEREF _Toc119843035 \h </w:instrText>
            </w:r>
            <w:r w:rsidR="00D37A81">
              <w:rPr>
                <w:noProof/>
                <w:webHidden/>
              </w:rPr>
            </w:r>
            <w:r w:rsidR="00D37A81">
              <w:rPr>
                <w:noProof/>
                <w:webHidden/>
              </w:rPr>
              <w:fldChar w:fldCharType="separate"/>
            </w:r>
            <w:r w:rsidR="00C6072C">
              <w:rPr>
                <w:noProof/>
                <w:webHidden/>
              </w:rPr>
              <w:t>22</w:t>
            </w:r>
            <w:r w:rsidR="00D37A81">
              <w:rPr>
                <w:noProof/>
                <w:webHidden/>
              </w:rPr>
              <w:fldChar w:fldCharType="end"/>
            </w:r>
          </w:hyperlink>
        </w:p>
        <w:p w14:paraId="43834908" w14:textId="5B3AD63D"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36" w:history="1">
            <w:r w:rsidR="00D37A81" w:rsidRPr="00EE785F">
              <w:rPr>
                <w:rStyle w:val="Hyperlink"/>
                <w:noProof/>
              </w:rPr>
              <w:t>Annexe E – Plan de leçon d’un croquis #2</w:t>
            </w:r>
            <w:r w:rsidR="00D37A81">
              <w:rPr>
                <w:noProof/>
                <w:webHidden/>
              </w:rPr>
              <w:tab/>
            </w:r>
            <w:r w:rsidR="00D37A81">
              <w:rPr>
                <w:noProof/>
                <w:webHidden/>
              </w:rPr>
              <w:fldChar w:fldCharType="begin"/>
            </w:r>
            <w:r w:rsidR="00D37A81">
              <w:rPr>
                <w:noProof/>
                <w:webHidden/>
              </w:rPr>
              <w:instrText xml:space="preserve"> PAGEREF _Toc119843036 \h </w:instrText>
            </w:r>
            <w:r w:rsidR="00D37A81">
              <w:rPr>
                <w:noProof/>
                <w:webHidden/>
              </w:rPr>
            </w:r>
            <w:r w:rsidR="00D37A81">
              <w:rPr>
                <w:noProof/>
                <w:webHidden/>
              </w:rPr>
              <w:fldChar w:fldCharType="separate"/>
            </w:r>
            <w:r w:rsidR="00C6072C">
              <w:rPr>
                <w:noProof/>
                <w:webHidden/>
              </w:rPr>
              <w:t>23</w:t>
            </w:r>
            <w:r w:rsidR="00D37A81">
              <w:rPr>
                <w:noProof/>
                <w:webHidden/>
              </w:rPr>
              <w:fldChar w:fldCharType="end"/>
            </w:r>
          </w:hyperlink>
        </w:p>
        <w:p w14:paraId="1E959B57" w14:textId="72B1695D"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37" w:history="1">
            <w:r w:rsidR="00D37A81" w:rsidRPr="00EE785F">
              <w:rPr>
                <w:rStyle w:val="Hyperlink"/>
                <w:noProof/>
              </w:rPr>
              <w:t>Annexe F – Plan de leçon sur l'aérodynamique</w:t>
            </w:r>
            <w:r w:rsidR="00D37A81">
              <w:rPr>
                <w:noProof/>
                <w:webHidden/>
              </w:rPr>
              <w:tab/>
            </w:r>
            <w:r w:rsidR="00D37A81">
              <w:rPr>
                <w:noProof/>
                <w:webHidden/>
              </w:rPr>
              <w:fldChar w:fldCharType="begin"/>
            </w:r>
            <w:r w:rsidR="00D37A81">
              <w:rPr>
                <w:noProof/>
                <w:webHidden/>
              </w:rPr>
              <w:instrText xml:space="preserve"> PAGEREF _Toc119843037 \h </w:instrText>
            </w:r>
            <w:r w:rsidR="00D37A81">
              <w:rPr>
                <w:noProof/>
                <w:webHidden/>
              </w:rPr>
            </w:r>
            <w:r w:rsidR="00D37A81">
              <w:rPr>
                <w:noProof/>
                <w:webHidden/>
              </w:rPr>
              <w:fldChar w:fldCharType="separate"/>
            </w:r>
            <w:r w:rsidR="00C6072C">
              <w:rPr>
                <w:noProof/>
                <w:webHidden/>
              </w:rPr>
              <w:t>24</w:t>
            </w:r>
            <w:r w:rsidR="00D37A81">
              <w:rPr>
                <w:noProof/>
                <w:webHidden/>
              </w:rPr>
              <w:fldChar w:fldCharType="end"/>
            </w:r>
          </w:hyperlink>
        </w:p>
        <w:p w14:paraId="6C750D81" w14:textId="52FDF761"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38" w:history="1">
            <w:r w:rsidR="00D37A81" w:rsidRPr="00EE785F">
              <w:rPr>
                <w:rStyle w:val="Hyperlink"/>
                <w:noProof/>
              </w:rPr>
              <w:t>Annexe G – Croquis orthographiques</w:t>
            </w:r>
            <w:r w:rsidR="00D37A81">
              <w:rPr>
                <w:noProof/>
                <w:webHidden/>
              </w:rPr>
              <w:tab/>
            </w:r>
            <w:r w:rsidR="00D37A81">
              <w:rPr>
                <w:noProof/>
                <w:webHidden/>
              </w:rPr>
              <w:fldChar w:fldCharType="begin"/>
            </w:r>
            <w:r w:rsidR="00D37A81">
              <w:rPr>
                <w:noProof/>
                <w:webHidden/>
              </w:rPr>
              <w:instrText xml:space="preserve"> PAGEREF _Toc119843038 \h </w:instrText>
            </w:r>
            <w:r w:rsidR="00D37A81">
              <w:rPr>
                <w:noProof/>
                <w:webHidden/>
              </w:rPr>
            </w:r>
            <w:r w:rsidR="00D37A81">
              <w:rPr>
                <w:noProof/>
                <w:webHidden/>
              </w:rPr>
              <w:fldChar w:fldCharType="separate"/>
            </w:r>
            <w:r w:rsidR="00C6072C">
              <w:rPr>
                <w:noProof/>
                <w:webHidden/>
              </w:rPr>
              <w:t>25</w:t>
            </w:r>
            <w:r w:rsidR="00D37A81">
              <w:rPr>
                <w:noProof/>
                <w:webHidden/>
              </w:rPr>
              <w:fldChar w:fldCharType="end"/>
            </w:r>
          </w:hyperlink>
        </w:p>
        <w:p w14:paraId="6193F0D8" w14:textId="7828C368"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39" w:history="1">
            <w:r w:rsidR="00D37A81" w:rsidRPr="00EE785F">
              <w:rPr>
                <w:rStyle w:val="Hyperlink"/>
                <w:noProof/>
              </w:rPr>
              <w:t>Annexe H – Plan de leçon vue orthographique</w:t>
            </w:r>
            <w:r w:rsidR="00D37A81">
              <w:rPr>
                <w:noProof/>
                <w:webHidden/>
              </w:rPr>
              <w:tab/>
            </w:r>
            <w:r w:rsidR="00D37A81">
              <w:rPr>
                <w:noProof/>
                <w:webHidden/>
              </w:rPr>
              <w:fldChar w:fldCharType="begin"/>
            </w:r>
            <w:r w:rsidR="00D37A81">
              <w:rPr>
                <w:noProof/>
                <w:webHidden/>
              </w:rPr>
              <w:instrText xml:space="preserve"> PAGEREF _Toc119843039 \h </w:instrText>
            </w:r>
            <w:r w:rsidR="00D37A81">
              <w:rPr>
                <w:noProof/>
                <w:webHidden/>
              </w:rPr>
            </w:r>
            <w:r w:rsidR="00D37A81">
              <w:rPr>
                <w:noProof/>
                <w:webHidden/>
              </w:rPr>
              <w:fldChar w:fldCharType="separate"/>
            </w:r>
            <w:r w:rsidR="00C6072C">
              <w:rPr>
                <w:noProof/>
                <w:webHidden/>
              </w:rPr>
              <w:t>26</w:t>
            </w:r>
            <w:r w:rsidR="00D37A81">
              <w:rPr>
                <w:noProof/>
                <w:webHidden/>
              </w:rPr>
              <w:fldChar w:fldCharType="end"/>
            </w:r>
          </w:hyperlink>
        </w:p>
        <w:p w14:paraId="038B665D" w14:textId="1E57A08E"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40" w:history="1">
            <w:r w:rsidR="00D37A81" w:rsidRPr="00EE785F">
              <w:rPr>
                <w:rStyle w:val="Hyperlink"/>
                <w:noProof/>
              </w:rPr>
              <w:t>Annexe I – Feuille de travail - type de ligne de base</w:t>
            </w:r>
            <w:r w:rsidR="00D37A81">
              <w:rPr>
                <w:noProof/>
                <w:webHidden/>
              </w:rPr>
              <w:tab/>
            </w:r>
            <w:r w:rsidR="00D37A81">
              <w:rPr>
                <w:noProof/>
                <w:webHidden/>
              </w:rPr>
              <w:fldChar w:fldCharType="begin"/>
            </w:r>
            <w:r w:rsidR="00D37A81">
              <w:rPr>
                <w:noProof/>
                <w:webHidden/>
              </w:rPr>
              <w:instrText xml:space="preserve"> PAGEREF _Toc119843040 \h </w:instrText>
            </w:r>
            <w:r w:rsidR="00D37A81">
              <w:rPr>
                <w:noProof/>
                <w:webHidden/>
              </w:rPr>
            </w:r>
            <w:r w:rsidR="00D37A81">
              <w:rPr>
                <w:noProof/>
                <w:webHidden/>
              </w:rPr>
              <w:fldChar w:fldCharType="separate"/>
            </w:r>
            <w:r w:rsidR="00C6072C">
              <w:rPr>
                <w:noProof/>
                <w:webHidden/>
              </w:rPr>
              <w:t>27</w:t>
            </w:r>
            <w:r w:rsidR="00D37A81">
              <w:rPr>
                <w:noProof/>
                <w:webHidden/>
              </w:rPr>
              <w:fldChar w:fldCharType="end"/>
            </w:r>
          </w:hyperlink>
        </w:p>
        <w:p w14:paraId="15E2B3BD" w14:textId="6A72AE7C"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41" w:history="1">
            <w:r w:rsidR="00D37A81" w:rsidRPr="00EE785F">
              <w:rPr>
                <w:rStyle w:val="Hyperlink"/>
                <w:noProof/>
              </w:rPr>
              <w:t>Annexe J – Feuilles de travail sur les vues orthographiques</w:t>
            </w:r>
            <w:r w:rsidR="00D37A81">
              <w:rPr>
                <w:noProof/>
                <w:webHidden/>
              </w:rPr>
              <w:tab/>
            </w:r>
            <w:r w:rsidR="00D37A81">
              <w:rPr>
                <w:noProof/>
                <w:webHidden/>
              </w:rPr>
              <w:fldChar w:fldCharType="begin"/>
            </w:r>
            <w:r w:rsidR="00D37A81">
              <w:rPr>
                <w:noProof/>
                <w:webHidden/>
              </w:rPr>
              <w:instrText xml:space="preserve"> PAGEREF _Toc119843041 \h </w:instrText>
            </w:r>
            <w:r w:rsidR="00D37A81">
              <w:rPr>
                <w:noProof/>
                <w:webHidden/>
              </w:rPr>
            </w:r>
            <w:r w:rsidR="00D37A81">
              <w:rPr>
                <w:noProof/>
                <w:webHidden/>
              </w:rPr>
              <w:fldChar w:fldCharType="separate"/>
            </w:r>
            <w:r w:rsidR="00C6072C">
              <w:rPr>
                <w:noProof/>
                <w:webHidden/>
              </w:rPr>
              <w:t>28</w:t>
            </w:r>
            <w:r w:rsidR="00D37A81">
              <w:rPr>
                <w:noProof/>
                <w:webHidden/>
              </w:rPr>
              <w:fldChar w:fldCharType="end"/>
            </w:r>
          </w:hyperlink>
        </w:p>
        <w:p w14:paraId="351604BF" w14:textId="3328EAB6"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42" w:history="1">
            <w:r w:rsidR="00D37A81" w:rsidRPr="00EE785F">
              <w:rPr>
                <w:rStyle w:val="Hyperlink"/>
                <w:noProof/>
              </w:rPr>
              <w:t>Annexe K – Grille de centimètre</w:t>
            </w:r>
            <w:r w:rsidR="00D37A81">
              <w:rPr>
                <w:noProof/>
                <w:webHidden/>
              </w:rPr>
              <w:tab/>
            </w:r>
            <w:r w:rsidR="00D37A81">
              <w:rPr>
                <w:noProof/>
                <w:webHidden/>
              </w:rPr>
              <w:fldChar w:fldCharType="begin"/>
            </w:r>
            <w:r w:rsidR="00D37A81">
              <w:rPr>
                <w:noProof/>
                <w:webHidden/>
              </w:rPr>
              <w:instrText xml:space="preserve"> PAGEREF _Toc119843042 \h </w:instrText>
            </w:r>
            <w:r w:rsidR="00D37A81">
              <w:rPr>
                <w:noProof/>
                <w:webHidden/>
              </w:rPr>
            </w:r>
            <w:r w:rsidR="00D37A81">
              <w:rPr>
                <w:noProof/>
                <w:webHidden/>
              </w:rPr>
              <w:fldChar w:fldCharType="separate"/>
            </w:r>
            <w:r w:rsidR="00C6072C">
              <w:rPr>
                <w:noProof/>
                <w:webHidden/>
              </w:rPr>
              <w:t>32</w:t>
            </w:r>
            <w:r w:rsidR="00D37A81">
              <w:rPr>
                <w:noProof/>
                <w:webHidden/>
              </w:rPr>
              <w:fldChar w:fldCharType="end"/>
            </w:r>
          </w:hyperlink>
        </w:p>
        <w:p w14:paraId="28C0D7DF" w14:textId="6296ED4E"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43" w:history="1">
            <w:r w:rsidR="00D37A81" w:rsidRPr="00EE785F">
              <w:rPr>
                <w:rStyle w:val="Hyperlink"/>
                <w:noProof/>
              </w:rPr>
              <w:t>Annexe L – Lecture d'un ruban ou d'une règle</w:t>
            </w:r>
            <w:r w:rsidR="00D37A81">
              <w:rPr>
                <w:noProof/>
                <w:webHidden/>
              </w:rPr>
              <w:tab/>
            </w:r>
            <w:r w:rsidR="00D37A81">
              <w:rPr>
                <w:noProof/>
                <w:webHidden/>
              </w:rPr>
              <w:fldChar w:fldCharType="begin"/>
            </w:r>
            <w:r w:rsidR="00D37A81">
              <w:rPr>
                <w:noProof/>
                <w:webHidden/>
              </w:rPr>
              <w:instrText xml:space="preserve"> PAGEREF _Toc119843043 \h </w:instrText>
            </w:r>
            <w:r w:rsidR="00D37A81">
              <w:rPr>
                <w:noProof/>
                <w:webHidden/>
              </w:rPr>
            </w:r>
            <w:r w:rsidR="00D37A81">
              <w:rPr>
                <w:noProof/>
                <w:webHidden/>
              </w:rPr>
              <w:fldChar w:fldCharType="separate"/>
            </w:r>
            <w:r w:rsidR="00C6072C">
              <w:rPr>
                <w:noProof/>
                <w:webHidden/>
              </w:rPr>
              <w:t>33</w:t>
            </w:r>
            <w:r w:rsidR="00D37A81">
              <w:rPr>
                <w:noProof/>
                <w:webHidden/>
              </w:rPr>
              <w:fldChar w:fldCharType="end"/>
            </w:r>
          </w:hyperlink>
        </w:p>
        <w:p w14:paraId="0926609B" w14:textId="41D2D16C"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44" w:history="1">
            <w:r w:rsidR="00D37A81" w:rsidRPr="00EE785F">
              <w:rPr>
                <w:rStyle w:val="Hyperlink"/>
                <w:noProof/>
              </w:rPr>
              <w:t>Annexe M – Plan de leçon sur la construction du dragster</w:t>
            </w:r>
            <w:r w:rsidR="00D37A81">
              <w:rPr>
                <w:noProof/>
                <w:webHidden/>
              </w:rPr>
              <w:tab/>
            </w:r>
            <w:r w:rsidR="00D37A81">
              <w:rPr>
                <w:noProof/>
                <w:webHidden/>
              </w:rPr>
              <w:fldChar w:fldCharType="begin"/>
            </w:r>
            <w:r w:rsidR="00D37A81">
              <w:rPr>
                <w:noProof/>
                <w:webHidden/>
              </w:rPr>
              <w:instrText xml:space="preserve"> PAGEREF _Toc119843044 \h </w:instrText>
            </w:r>
            <w:r w:rsidR="00D37A81">
              <w:rPr>
                <w:noProof/>
                <w:webHidden/>
              </w:rPr>
            </w:r>
            <w:r w:rsidR="00D37A81">
              <w:rPr>
                <w:noProof/>
                <w:webHidden/>
              </w:rPr>
              <w:fldChar w:fldCharType="separate"/>
            </w:r>
            <w:r w:rsidR="00C6072C">
              <w:rPr>
                <w:noProof/>
                <w:webHidden/>
              </w:rPr>
              <w:t>36</w:t>
            </w:r>
            <w:r w:rsidR="00D37A81">
              <w:rPr>
                <w:noProof/>
                <w:webHidden/>
              </w:rPr>
              <w:fldChar w:fldCharType="end"/>
            </w:r>
          </w:hyperlink>
        </w:p>
        <w:p w14:paraId="2054BE93" w14:textId="060CE558"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45" w:history="1">
            <w:r w:rsidR="00D37A81" w:rsidRPr="00EE785F">
              <w:rPr>
                <w:rStyle w:val="Hyperlink"/>
                <w:noProof/>
              </w:rPr>
              <w:t>Annexe N – Grille d'évaluation du projet dragster</w:t>
            </w:r>
            <w:r w:rsidR="00D37A81">
              <w:rPr>
                <w:noProof/>
                <w:webHidden/>
              </w:rPr>
              <w:tab/>
            </w:r>
            <w:r w:rsidR="00D37A81">
              <w:rPr>
                <w:noProof/>
                <w:webHidden/>
              </w:rPr>
              <w:fldChar w:fldCharType="begin"/>
            </w:r>
            <w:r w:rsidR="00D37A81">
              <w:rPr>
                <w:noProof/>
                <w:webHidden/>
              </w:rPr>
              <w:instrText xml:space="preserve"> PAGEREF _Toc119843045 \h </w:instrText>
            </w:r>
            <w:r w:rsidR="00D37A81">
              <w:rPr>
                <w:noProof/>
                <w:webHidden/>
              </w:rPr>
            </w:r>
            <w:r w:rsidR="00D37A81">
              <w:rPr>
                <w:noProof/>
                <w:webHidden/>
              </w:rPr>
              <w:fldChar w:fldCharType="separate"/>
            </w:r>
            <w:r w:rsidR="00C6072C">
              <w:rPr>
                <w:noProof/>
                <w:webHidden/>
              </w:rPr>
              <w:t>39</w:t>
            </w:r>
            <w:r w:rsidR="00D37A81">
              <w:rPr>
                <w:noProof/>
                <w:webHidden/>
              </w:rPr>
              <w:fldChar w:fldCharType="end"/>
            </w:r>
          </w:hyperlink>
        </w:p>
        <w:p w14:paraId="6E1FE3F1" w14:textId="6D25B70A" w:rsidR="00D37A81" w:rsidRDefault="00000000">
          <w:pPr>
            <w:pStyle w:val="TOC1"/>
            <w:tabs>
              <w:tab w:val="right" w:leader="dot" w:pos="9350"/>
            </w:tabs>
            <w:rPr>
              <w:rFonts w:asciiTheme="minorHAnsi" w:eastAsiaTheme="minorEastAsia" w:hAnsiTheme="minorHAnsi" w:cstheme="minorBidi"/>
              <w:noProof/>
              <w:color w:val="auto"/>
              <w:sz w:val="22"/>
              <w:szCs w:val="22"/>
              <w:lang w:eastAsia="fr-CA"/>
            </w:rPr>
          </w:pPr>
          <w:hyperlink w:anchor="_Toc119843046" w:history="1">
            <w:r w:rsidR="00D37A81" w:rsidRPr="00EE785F">
              <w:rPr>
                <w:rStyle w:val="Hyperlink"/>
                <w:noProof/>
              </w:rPr>
              <w:t>Références</w:t>
            </w:r>
            <w:r w:rsidR="00D37A81">
              <w:rPr>
                <w:noProof/>
                <w:webHidden/>
              </w:rPr>
              <w:tab/>
            </w:r>
            <w:r w:rsidR="00D37A81">
              <w:rPr>
                <w:noProof/>
                <w:webHidden/>
              </w:rPr>
              <w:fldChar w:fldCharType="begin"/>
            </w:r>
            <w:r w:rsidR="00D37A81">
              <w:rPr>
                <w:noProof/>
                <w:webHidden/>
              </w:rPr>
              <w:instrText xml:space="preserve"> PAGEREF _Toc119843046 \h </w:instrText>
            </w:r>
            <w:r w:rsidR="00D37A81">
              <w:rPr>
                <w:noProof/>
                <w:webHidden/>
              </w:rPr>
            </w:r>
            <w:r w:rsidR="00D37A81">
              <w:rPr>
                <w:noProof/>
                <w:webHidden/>
              </w:rPr>
              <w:fldChar w:fldCharType="separate"/>
            </w:r>
            <w:r w:rsidR="00C6072C">
              <w:rPr>
                <w:noProof/>
                <w:webHidden/>
              </w:rPr>
              <w:t>40</w:t>
            </w:r>
            <w:r w:rsidR="00D37A81">
              <w:rPr>
                <w:noProof/>
                <w:webHidden/>
              </w:rPr>
              <w:fldChar w:fldCharType="end"/>
            </w:r>
          </w:hyperlink>
        </w:p>
        <w:p w14:paraId="5D356E98" w14:textId="58788CE2" w:rsidR="00212E4A" w:rsidRDefault="00B93613">
          <w:r>
            <w:fldChar w:fldCharType="end"/>
          </w:r>
        </w:p>
      </w:sdtContent>
    </w:sdt>
    <w:p w14:paraId="65E0B600" w14:textId="77777777" w:rsidR="00212E4A" w:rsidRDefault="00212E4A">
      <w:pPr>
        <w:rPr>
          <w:sz w:val="22"/>
          <w:szCs w:val="22"/>
        </w:rPr>
        <w:sectPr w:rsidR="00212E4A" w:rsidSect="00416D39">
          <w:pgSz w:w="12240" w:h="15840"/>
          <w:pgMar w:top="1440" w:right="1440" w:bottom="1440" w:left="1440" w:header="720" w:footer="720" w:gutter="0"/>
          <w:pgNumType w:start="1"/>
          <w:cols w:space="720"/>
        </w:sectPr>
      </w:pPr>
    </w:p>
    <w:p w14:paraId="78B316B5" w14:textId="77777777" w:rsidR="00212E4A" w:rsidRDefault="00B93613">
      <w:pPr>
        <w:pStyle w:val="Heading1"/>
        <w:rPr>
          <w:rFonts w:ascii="Calibri" w:eastAsia="Calibri" w:hAnsi="Calibri" w:cs="Calibri"/>
          <w:color w:val="2E75B5"/>
        </w:rPr>
      </w:pPr>
      <w:bookmarkStart w:id="2" w:name="_Toc119842998"/>
      <w:r>
        <w:lastRenderedPageBreak/>
        <w:t>Introduction</w:t>
      </w:r>
      <w:bookmarkEnd w:id="2"/>
    </w:p>
    <w:p w14:paraId="097B0F80" w14:textId="4763221B" w:rsidR="00212E4A" w:rsidRDefault="006B5622">
      <w:pPr>
        <w:pBdr>
          <w:top w:val="nil"/>
          <w:left w:val="nil"/>
          <w:bottom w:val="nil"/>
          <w:right w:val="nil"/>
          <w:between w:val="nil"/>
        </w:pBdr>
        <w:spacing w:after="0"/>
        <w:jc w:val="left"/>
        <w:rPr>
          <w:color w:val="000000"/>
        </w:rPr>
      </w:pPr>
      <w:r>
        <w:rPr>
          <w:b/>
          <w:color w:val="000000"/>
        </w:rPr>
        <w:t>Code de cours:</w:t>
      </w:r>
      <w:r>
        <w:rPr>
          <w:color w:val="000000"/>
        </w:rPr>
        <w:t xml:space="preserve"> </w:t>
      </w:r>
      <w:r w:rsidR="00B93613">
        <w:t>T</w:t>
      </w:r>
      <w:r>
        <w:t>T</w:t>
      </w:r>
      <w:r w:rsidR="00F73BA7">
        <w:t>J</w:t>
      </w:r>
      <w:r w:rsidR="00B93613">
        <w:t>1</w:t>
      </w:r>
      <w:r w:rsidR="00120A50">
        <w:t>O / T</w:t>
      </w:r>
      <w:r w:rsidR="00D22AAC">
        <w:t>I</w:t>
      </w:r>
      <w:r w:rsidR="00120A50">
        <w:t>J1O</w:t>
      </w:r>
    </w:p>
    <w:p w14:paraId="76DB5FCA" w14:textId="77777777" w:rsidR="008517AC" w:rsidRDefault="008517AC" w:rsidP="008517AC">
      <w:pPr>
        <w:pBdr>
          <w:top w:val="nil"/>
          <w:left w:val="nil"/>
          <w:bottom w:val="nil"/>
          <w:right w:val="nil"/>
          <w:between w:val="nil"/>
        </w:pBdr>
        <w:spacing w:after="0"/>
        <w:jc w:val="left"/>
        <w:rPr>
          <w:color w:val="000000"/>
        </w:rPr>
      </w:pPr>
      <w:r>
        <w:rPr>
          <w:b/>
          <w:color w:val="000000"/>
        </w:rPr>
        <w:t>Technologie à portée générale:</w:t>
      </w:r>
      <w:r>
        <w:rPr>
          <w:color w:val="000000"/>
        </w:rPr>
        <w:t xml:space="preserve"> Technologie des transports</w:t>
      </w:r>
    </w:p>
    <w:p w14:paraId="58F6ACDC" w14:textId="77777777" w:rsidR="008517AC" w:rsidRDefault="008517AC" w:rsidP="008517AC">
      <w:pPr>
        <w:pBdr>
          <w:top w:val="nil"/>
          <w:left w:val="nil"/>
          <w:bottom w:val="nil"/>
          <w:right w:val="nil"/>
          <w:between w:val="nil"/>
        </w:pBdr>
        <w:spacing w:after="0"/>
        <w:jc w:val="left"/>
        <w:rPr>
          <w:color w:val="000000"/>
        </w:rPr>
      </w:pPr>
      <w:r>
        <w:rPr>
          <w:b/>
          <w:color w:val="000000"/>
        </w:rPr>
        <w:t>Destination:</w:t>
      </w:r>
      <w:r>
        <w:rPr>
          <w:color w:val="000000"/>
        </w:rPr>
        <w:t xml:space="preserve"> Ouvert</w:t>
      </w:r>
    </w:p>
    <w:p w14:paraId="0A526418" w14:textId="73E60936" w:rsidR="008517AC" w:rsidRDefault="008517AC" w:rsidP="008517AC">
      <w:pPr>
        <w:pBdr>
          <w:top w:val="nil"/>
          <w:left w:val="nil"/>
          <w:bottom w:val="nil"/>
          <w:right w:val="nil"/>
          <w:between w:val="nil"/>
        </w:pBdr>
        <w:spacing w:after="0"/>
        <w:jc w:val="left"/>
        <w:rPr>
          <w:color w:val="000000"/>
        </w:rPr>
      </w:pPr>
      <w:r>
        <w:rPr>
          <w:b/>
          <w:color w:val="000000"/>
        </w:rPr>
        <w:t>Niveau:</w:t>
      </w:r>
      <w:r>
        <w:rPr>
          <w:color w:val="000000"/>
        </w:rPr>
        <w:t xml:space="preserve"> 9e année</w:t>
      </w:r>
    </w:p>
    <w:p w14:paraId="15D69CFA" w14:textId="77777777" w:rsidR="008517AC" w:rsidRDefault="008517AC" w:rsidP="008517AC">
      <w:pPr>
        <w:pBdr>
          <w:top w:val="nil"/>
          <w:left w:val="nil"/>
          <w:bottom w:val="nil"/>
          <w:right w:val="nil"/>
          <w:between w:val="nil"/>
        </w:pBdr>
        <w:spacing w:after="0"/>
        <w:jc w:val="left"/>
        <w:rPr>
          <w:color w:val="000000"/>
        </w:rPr>
      </w:pPr>
      <w:r>
        <w:rPr>
          <w:b/>
          <w:color w:val="000000"/>
        </w:rPr>
        <w:t>Prérequis :</w:t>
      </w:r>
      <w:r>
        <w:rPr>
          <w:color w:val="000000"/>
        </w:rPr>
        <w:t xml:space="preserve"> aucun</w:t>
      </w:r>
    </w:p>
    <w:p w14:paraId="33A0AD2D" w14:textId="02687AEA" w:rsidR="00212E4A" w:rsidRDefault="008517AC" w:rsidP="008517AC">
      <w:pPr>
        <w:pBdr>
          <w:top w:val="nil"/>
          <w:left w:val="nil"/>
          <w:bottom w:val="nil"/>
          <w:right w:val="nil"/>
          <w:between w:val="nil"/>
        </w:pBdr>
        <w:spacing w:after="0"/>
        <w:jc w:val="left"/>
        <w:rPr>
          <w:color w:val="000000"/>
        </w:rPr>
      </w:pPr>
      <w:r>
        <w:rPr>
          <w:b/>
        </w:rPr>
        <w:t>Nom du projet:</w:t>
      </w:r>
      <w:r>
        <w:t xml:space="preserve"> </w:t>
      </w:r>
      <w:r>
        <w:rPr>
          <w:color w:val="000000"/>
        </w:rPr>
        <w:t>Dragster en bois</w:t>
      </w:r>
    </w:p>
    <w:p w14:paraId="36205FA8" w14:textId="7F71917F" w:rsidR="00212E4A" w:rsidRDefault="00AE0226">
      <w:pPr>
        <w:pStyle w:val="Heading1"/>
      </w:pPr>
      <w:bookmarkStart w:id="3" w:name="_Toc119842999"/>
      <w:r>
        <w:t>Aperçu du projet</w:t>
      </w:r>
      <w:bookmarkEnd w:id="3"/>
    </w:p>
    <w:p w14:paraId="13026E60" w14:textId="261868AB" w:rsidR="00212E4A" w:rsidRDefault="006626EE">
      <w:r w:rsidRPr="006626EE">
        <w:t>Les élèves vont concevoir et construire un dragster à partir d'un morceau de bois de forme triangulaire. Le morceau de bois généralement utilisé est un 2x4 en pin standard coupé à une longueur de 12 pouces et effilé pour former un coin. Une longueur standard de 2x4 de 8 pieds peut produire environ 16 voitures, ce qui en fait un moyen rentable de construire. Vous pouvez également trouver des pièces de rebut gratuitement</w:t>
      </w:r>
      <w:r w:rsidR="00B93613">
        <w:t>.</w:t>
      </w:r>
    </w:p>
    <w:p w14:paraId="5F511125" w14:textId="77777777" w:rsidR="00212E4A" w:rsidRDefault="00B93613">
      <w:pPr>
        <w:spacing w:after="200" w:line="276" w:lineRule="auto"/>
        <w:jc w:val="center"/>
      </w:pPr>
      <w:bookmarkStart w:id="4" w:name="_heading=h.1a8nbtgi0pov" w:colFirst="0" w:colLast="0"/>
      <w:bookmarkEnd w:id="4"/>
      <w:r>
        <w:rPr>
          <w:noProof/>
        </w:rPr>
        <w:drawing>
          <wp:inline distT="0" distB="0" distL="114300" distR="114300" wp14:anchorId="44651A66" wp14:editId="3F74219A">
            <wp:extent cx="5173980" cy="1986643"/>
            <wp:effectExtent l="0" t="0" r="7620" b="0"/>
            <wp:docPr id="57" name="image2.png" descr="This is a line drawing picture of funny car dragster.&#10;"/>
            <wp:cNvGraphicFramePr/>
            <a:graphic xmlns:a="http://schemas.openxmlformats.org/drawingml/2006/main">
              <a:graphicData uri="http://schemas.openxmlformats.org/drawingml/2006/picture">
                <pic:pic xmlns:pic="http://schemas.openxmlformats.org/drawingml/2006/picture">
                  <pic:nvPicPr>
                    <pic:cNvPr id="57" name="image2.png" descr="This is a line drawing picture of funny car dragster.&#10;"/>
                    <pic:cNvPicPr preferRelativeResize="0"/>
                  </pic:nvPicPr>
                  <pic:blipFill>
                    <a:blip r:embed="rId12"/>
                    <a:srcRect/>
                    <a:stretch>
                      <a:fillRect/>
                    </a:stretch>
                  </pic:blipFill>
                  <pic:spPr>
                    <a:xfrm>
                      <a:off x="0" y="0"/>
                      <a:ext cx="5176259" cy="1987518"/>
                    </a:xfrm>
                    <a:prstGeom prst="rect">
                      <a:avLst/>
                    </a:prstGeom>
                    <a:ln/>
                  </pic:spPr>
                </pic:pic>
              </a:graphicData>
            </a:graphic>
          </wp:inline>
        </w:drawing>
      </w:r>
    </w:p>
    <w:p w14:paraId="440BA217" w14:textId="314496B4" w:rsidR="00212E4A" w:rsidRDefault="005E0C33">
      <w:pPr>
        <w:spacing w:after="200" w:line="276" w:lineRule="auto"/>
        <w:ind w:firstLine="720"/>
        <w:jc w:val="left"/>
      </w:pPr>
      <w:r w:rsidRPr="005E0C33">
        <w:t xml:space="preserve">Pour ce projet, vous allez </w:t>
      </w:r>
      <w:proofErr w:type="gramStart"/>
      <w:r w:rsidRPr="005E0C33">
        <w:t>faire</w:t>
      </w:r>
      <w:proofErr w:type="gramEnd"/>
      <w:r w:rsidRPr="005E0C33">
        <w:t xml:space="preserve"> des recherches, concevoir et construire votre propre dragster en bois. Vous travaillerez en groupes et présenterez une partie d'une voiture de course à la classe avant de commencer à construire la voiture. Ensuite, lorsque vous aurez tous terminé, nous ferons une course.</w:t>
      </w:r>
    </w:p>
    <w:p w14:paraId="0D562A8B" w14:textId="5F408FBE" w:rsidR="00212E4A" w:rsidRDefault="001D0290">
      <w:pPr>
        <w:spacing w:after="160"/>
        <w:ind w:left="720"/>
      </w:pPr>
      <w:r w:rsidRPr="001D0290">
        <w:t xml:space="preserve">Étape 1 : Choisissez une partie d'une voiture de course pour </w:t>
      </w:r>
      <w:r w:rsidR="00DF32E3">
        <w:t xml:space="preserve">en </w:t>
      </w:r>
      <w:r w:rsidRPr="001D0290">
        <w:t>faire une présentation (l'instructeur gardera une trace de cette présentation afin qu'aucun groupe ne fasse la même chose).</w:t>
      </w:r>
    </w:p>
    <w:p w14:paraId="3DAAD656" w14:textId="2752600C" w:rsidR="00212E4A" w:rsidRDefault="00DF32E3">
      <w:pPr>
        <w:spacing w:after="160"/>
        <w:ind w:firstLine="720"/>
      </w:pPr>
      <w:r w:rsidRPr="001D0290">
        <w:t xml:space="preserve">Étape </w:t>
      </w:r>
      <w:r>
        <w:t>2</w:t>
      </w:r>
      <w:r w:rsidR="00B93613">
        <w:t>: Pr</w:t>
      </w:r>
      <w:r>
        <w:t>é</w:t>
      </w:r>
      <w:r w:rsidR="00B93613">
        <w:t>sentations</w:t>
      </w:r>
    </w:p>
    <w:p w14:paraId="5DED71CA" w14:textId="736A645E" w:rsidR="00212E4A" w:rsidRDefault="00DF32E3">
      <w:pPr>
        <w:spacing w:after="160"/>
        <w:ind w:firstLine="720"/>
      </w:pPr>
      <w:r w:rsidRPr="001D0290">
        <w:t xml:space="preserve">Étape </w:t>
      </w:r>
      <w:r w:rsidR="00B93613">
        <w:t xml:space="preserve">3: </w:t>
      </w:r>
      <w:r w:rsidR="003B5BE9" w:rsidRPr="003B5BE9">
        <w:t>Concevez votre Dragster (et choisissez vos couleurs).</w:t>
      </w:r>
    </w:p>
    <w:p w14:paraId="79333656" w14:textId="5663B120" w:rsidR="00212E4A" w:rsidRDefault="00DF32E3">
      <w:pPr>
        <w:spacing w:after="160"/>
        <w:ind w:firstLine="720"/>
      </w:pPr>
      <w:r w:rsidRPr="001D0290">
        <w:t>Étape</w:t>
      </w:r>
      <w:r w:rsidR="00B93613">
        <w:t xml:space="preserve"> 4: </w:t>
      </w:r>
      <w:r w:rsidR="003B5BE9" w:rsidRPr="003B5BE9">
        <w:t>Construisez le Dragster</w:t>
      </w:r>
    </w:p>
    <w:p w14:paraId="3CB866EC" w14:textId="7E5A51DA" w:rsidR="00212E4A" w:rsidRDefault="003B5BE9">
      <w:pPr>
        <w:spacing w:after="160"/>
        <w:ind w:firstLine="720"/>
      </w:pPr>
      <w:r>
        <w:t>Étape</w:t>
      </w:r>
      <w:r w:rsidR="00B93613">
        <w:t xml:space="preserve"> 5: </w:t>
      </w:r>
      <w:r w:rsidR="003A3774" w:rsidRPr="003A3774">
        <w:t>Rapport de conception du dragster</w:t>
      </w:r>
    </w:p>
    <w:p w14:paraId="6923BFBB" w14:textId="77777777" w:rsidR="00EA1ED8" w:rsidRDefault="00EA1ED8">
      <w:pPr>
        <w:spacing w:before="240"/>
        <w:rPr>
          <w:rFonts w:asciiTheme="minorHAnsi" w:eastAsia="Arial Unicode MS" w:hAnsiTheme="minorHAnsi" w:cstheme="majorHAnsi"/>
          <w:color w:val="1932FF"/>
          <w:sz w:val="40"/>
          <w:szCs w:val="40"/>
        </w:rPr>
      </w:pPr>
      <w:r w:rsidRPr="00EA1ED8">
        <w:rPr>
          <w:rFonts w:asciiTheme="minorHAnsi" w:eastAsia="Arial Unicode MS" w:hAnsiTheme="minorHAnsi" w:cstheme="majorHAnsi"/>
          <w:color w:val="1932FF"/>
          <w:sz w:val="40"/>
          <w:szCs w:val="40"/>
        </w:rPr>
        <w:lastRenderedPageBreak/>
        <w:t>Connaissances préalables</w:t>
      </w:r>
    </w:p>
    <w:p w14:paraId="14C2413F" w14:textId="77777777" w:rsidR="00AC0FAB" w:rsidRDefault="00AC0FAB" w:rsidP="0004345F">
      <w:bookmarkStart w:id="5" w:name="_Toc90796091"/>
      <w:r w:rsidRPr="00AC0FAB">
        <w:t>Il s'agit d'une unité d'introduction, aucune connaissance préalable n'est donc requise pour compléter cette unité ou le matériel qu'elle contient. Il serait toutefois utile que les élèves aient une certaine connaissance des outils à main, de l'esquisse ou du dessin et des connaissances générales sur les véhicules.</w:t>
      </w:r>
    </w:p>
    <w:p w14:paraId="211A2693" w14:textId="0E1D4A90" w:rsidR="008A6BC0" w:rsidRDefault="008A6BC0" w:rsidP="008A6BC0">
      <w:pPr>
        <w:pStyle w:val="Heading1"/>
      </w:pPr>
      <w:bookmarkStart w:id="6" w:name="_Toc119843000"/>
      <w:r>
        <w:t>Activités pour les élèves</w:t>
      </w:r>
      <w:bookmarkEnd w:id="5"/>
      <w:bookmarkEnd w:id="6"/>
    </w:p>
    <w:p w14:paraId="5F2D5A58" w14:textId="665187F4" w:rsidR="00212E4A" w:rsidRDefault="00B93613">
      <w:pPr>
        <w:pStyle w:val="Heading2"/>
      </w:pPr>
      <w:bookmarkStart w:id="7" w:name="_Toc119843001"/>
      <w:r>
        <w:t>Activit</w:t>
      </w:r>
      <w:r w:rsidR="008A6BC0">
        <w:t>é</w:t>
      </w:r>
      <w:r>
        <w:t xml:space="preserve"> 1 – </w:t>
      </w:r>
      <w:r w:rsidR="008A6BC0">
        <w:t>Recherche et pr</w:t>
      </w:r>
      <w:r w:rsidR="00AC0FAB">
        <w:t>é</w:t>
      </w:r>
      <w:r w:rsidR="008A6BC0">
        <w:t>sentation</w:t>
      </w:r>
      <w:bookmarkEnd w:id="7"/>
    </w:p>
    <w:p w14:paraId="0FD38C40" w14:textId="77777777" w:rsidR="008A6BC0" w:rsidRPr="008A6BC0" w:rsidRDefault="008A6BC0" w:rsidP="008A6BC0"/>
    <w:p w14:paraId="46F6770F" w14:textId="77777777" w:rsidR="009C40D8" w:rsidRDefault="00B93613" w:rsidP="009C40D8">
      <w:r>
        <w:rPr>
          <w:rFonts w:ascii="Calibri" w:eastAsia="Calibri" w:hAnsi="Calibri" w:cs="Calibri"/>
          <w:b/>
          <w:sz w:val="28"/>
          <w:szCs w:val="28"/>
          <w:highlight w:val="white"/>
        </w:rPr>
        <w:t>Objecti</w:t>
      </w:r>
      <w:r w:rsidR="00AC0FAB">
        <w:rPr>
          <w:rFonts w:ascii="Calibri" w:eastAsia="Calibri" w:hAnsi="Calibri" w:cs="Calibri"/>
          <w:b/>
          <w:sz w:val="28"/>
          <w:szCs w:val="28"/>
          <w:highlight w:val="white"/>
        </w:rPr>
        <w:t>f</w:t>
      </w:r>
      <w:r>
        <w:rPr>
          <w:rFonts w:ascii="Calibri" w:eastAsia="Calibri" w:hAnsi="Calibri" w:cs="Calibri"/>
          <w:b/>
          <w:sz w:val="28"/>
          <w:szCs w:val="28"/>
          <w:highlight w:val="white"/>
        </w:rPr>
        <w:t>:</w:t>
      </w:r>
      <w:r>
        <w:rPr>
          <w:color w:val="1932FF"/>
          <w:highlight w:val="white"/>
        </w:rPr>
        <w:t xml:space="preserve"> </w:t>
      </w:r>
      <w:r w:rsidR="009C40D8">
        <w:t xml:space="preserve">Dans le cadre de ce projet, les élèves effectueront des recherches, concevront et construiront leur propre dragster en bois. La première partie du projet consistera à travailler en petits groupes et à rechercher les différentes parties du dragster, y compris les systèmes de fonctionnement d'un véhicule à moteur. </w:t>
      </w:r>
    </w:p>
    <w:p w14:paraId="30F2D89C" w14:textId="648C459C" w:rsidR="00212E4A" w:rsidRDefault="009C40D8" w:rsidP="009C40D8">
      <w:r>
        <w:t xml:space="preserve">Les élèves effectueront des recherches et feront une présentation d'au moins 5 diapositives d'une partie d'une voiture de course. Étant donné que ce cours est une rotation, les étudiants doivent </w:t>
      </w:r>
      <w:proofErr w:type="gramStart"/>
      <w:r>
        <w:t>faire</w:t>
      </w:r>
      <w:proofErr w:type="gramEnd"/>
      <w:r>
        <w:t xml:space="preserve"> ces recherches dès les premiers jours et faire les présentations </w:t>
      </w:r>
      <w:r w:rsidR="005B509A">
        <w:t>par la suite</w:t>
      </w:r>
      <w:r>
        <w:t>. Les étudiants qui ne sont pas à l'aise pour faire une présentation devant la classe devraient avoir la possibilité de faire une présentation privée ou de remettre un rapport dactylographié.</w:t>
      </w:r>
    </w:p>
    <w:p w14:paraId="75145CCC" w14:textId="77777777" w:rsidR="008D10FE" w:rsidRDefault="00B93613">
      <w:r>
        <w:rPr>
          <w:rFonts w:ascii="Calibri" w:eastAsia="Calibri" w:hAnsi="Calibri" w:cs="Calibri"/>
          <w:b/>
          <w:sz w:val="28"/>
          <w:szCs w:val="28"/>
        </w:rPr>
        <w:t>Mat</w:t>
      </w:r>
      <w:r w:rsidR="008A6BC0">
        <w:rPr>
          <w:rFonts w:ascii="Calibri" w:eastAsia="Calibri" w:hAnsi="Calibri" w:cs="Calibri"/>
          <w:b/>
          <w:sz w:val="28"/>
          <w:szCs w:val="28"/>
        </w:rPr>
        <w:t>é</w:t>
      </w:r>
      <w:r>
        <w:rPr>
          <w:rFonts w:ascii="Calibri" w:eastAsia="Calibri" w:hAnsi="Calibri" w:cs="Calibri"/>
          <w:b/>
          <w:sz w:val="28"/>
          <w:szCs w:val="28"/>
        </w:rPr>
        <w:t>ria</w:t>
      </w:r>
      <w:r w:rsidR="008A6BC0">
        <w:rPr>
          <w:rFonts w:ascii="Calibri" w:eastAsia="Calibri" w:hAnsi="Calibri" w:cs="Calibri"/>
          <w:b/>
          <w:sz w:val="28"/>
          <w:szCs w:val="28"/>
        </w:rPr>
        <w:t>ux</w:t>
      </w:r>
      <w:r>
        <w:rPr>
          <w:rFonts w:ascii="Calibri" w:eastAsia="Calibri" w:hAnsi="Calibri" w:cs="Calibri"/>
          <w:b/>
          <w:sz w:val="28"/>
          <w:szCs w:val="28"/>
        </w:rPr>
        <w:t>:</w:t>
      </w:r>
      <w:r>
        <w:t xml:space="preserve">  </w:t>
      </w:r>
      <w:r w:rsidR="00E332CE" w:rsidRPr="00E332CE">
        <w:t xml:space="preserve">Le matériel utilisé pour cette section serait l'accès à un ordinateur, un </w:t>
      </w:r>
      <w:r w:rsidR="00E332CE">
        <w:t>portable</w:t>
      </w:r>
      <w:r w:rsidR="00E332CE" w:rsidRPr="00E332CE">
        <w:t xml:space="preserve">, </w:t>
      </w:r>
      <w:r w:rsidR="008734F9">
        <w:t>la</w:t>
      </w:r>
      <w:r w:rsidR="00E332CE" w:rsidRPr="00E332CE">
        <w:t xml:space="preserve"> bibliothèque ou </w:t>
      </w:r>
      <w:r w:rsidR="008734F9">
        <w:t>le</w:t>
      </w:r>
      <w:r w:rsidR="00E332CE" w:rsidRPr="00E332CE">
        <w:t xml:space="preserve"> centre d'apprentissage.</w:t>
      </w:r>
      <w:r w:rsidR="008734F9">
        <w:t xml:space="preserve"> </w:t>
      </w:r>
    </w:p>
    <w:p w14:paraId="3488459D" w14:textId="2314EEA8" w:rsidR="00212E4A" w:rsidRDefault="008A6BC0">
      <w:r>
        <w:rPr>
          <w:b/>
        </w:rPr>
        <w:t>Durée</w:t>
      </w:r>
      <w:r w:rsidR="00B93613">
        <w:rPr>
          <w:b/>
        </w:rPr>
        <w:t xml:space="preserve">: </w:t>
      </w:r>
      <w:r w:rsidR="00B93613">
        <w:t>1 – 2 p</w:t>
      </w:r>
      <w:r>
        <w:t>é</w:t>
      </w:r>
      <w:r w:rsidR="00B93613">
        <w:t>riod</w:t>
      </w:r>
      <w:r>
        <w:t>e</w:t>
      </w:r>
      <w:r w:rsidR="00B93613">
        <w:t>s</w:t>
      </w:r>
    </w:p>
    <w:p w14:paraId="6AE35EFD" w14:textId="1CD09D1C" w:rsidR="00212E4A" w:rsidRDefault="00B93613">
      <w:pPr>
        <w:rPr>
          <w:color w:val="1932FF"/>
          <w:u w:val="single"/>
        </w:rPr>
      </w:pPr>
      <w:r>
        <w:rPr>
          <w:b/>
        </w:rPr>
        <w:t>Plan</w:t>
      </w:r>
      <w:r w:rsidR="008A6BC0">
        <w:rPr>
          <w:b/>
        </w:rPr>
        <w:t xml:space="preserve"> de leçon</w:t>
      </w:r>
      <w:r>
        <w:rPr>
          <w:b/>
        </w:rPr>
        <w:t>:</w:t>
      </w:r>
      <w:r>
        <w:t xml:space="preserve"> </w:t>
      </w:r>
      <w:hyperlink w:anchor="_Annexe_A_–">
        <w:r w:rsidR="008D34F1" w:rsidRPr="008D34F1">
          <w:t xml:space="preserve"> </w:t>
        </w:r>
        <w:r w:rsidR="008D34F1" w:rsidRPr="008D34F1">
          <w:rPr>
            <w:color w:val="1932FF"/>
            <w:u w:val="single"/>
          </w:rPr>
          <w:t>Devoir de recherche sur les composant</w:t>
        </w:r>
        <w:r w:rsidR="00FC15DB">
          <w:rPr>
            <w:color w:val="1932FF"/>
            <w:u w:val="single"/>
          </w:rPr>
          <w:t>e</w:t>
        </w:r>
        <w:r w:rsidR="008D34F1" w:rsidRPr="008D34F1">
          <w:rPr>
            <w:color w:val="1932FF"/>
            <w:u w:val="single"/>
          </w:rPr>
          <w:t xml:space="preserve">s d'un dragster </w:t>
        </w:r>
      </w:hyperlink>
      <w:r>
        <w:t xml:space="preserve">  (</w:t>
      </w:r>
      <w:r w:rsidR="00D71030">
        <w:t>Annexe</w:t>
      </w:r>
      <w:r w:rsidR="002D4C18">
        <w:t xml:space="preserve"> </w:t>
      </w:r>
      <w:r>
        <w:t>A)</w:t>
      </w:r>
    </w:p>
    <w:p w14:paraId="2FC010A3" w14:textId="63FB36B2" w:rsidR="00212E4A" w:rsidRDefault="00960EE7">
      <w:pPr>
        <w:spacing w:before="240"/>
        <w:rPr>
          <w:color w:val="1932FF"/>
          <w:u w:val="single"/>
        </w:rPr>
      </w:pPr>
      <w:r w:rsidRPr="00960EE7">
        <w:rPr>
          <w:b/>
        </w:rPr>
        <w:t>Feuille d'instructions pour les élèves</w:t>
      </w:r>
      <w:r w:rsidR="00B93613">
        <w:rPr>
          <w:b/>
        </w:rPr>
        <w:t>:</w:t>
      </w:r>
      <w:r w:rsidR="00B93613">
        <w:rPr>
          <w:color w:val="0000FF"/>
        </w:rPr>
        <w:t xml:space="preserve"> </w:t>
      </w:r>
      <w:hyperlink w:anchor="_Annexe_B_–">
        <w:r w:rsidR="006C522B">
          <w:rPr>
            <w:color w:val="1932FF"/>
            <w:u w:val="single"/>
          </w:rPr>
          <w:t>D</w:t>
        </w:r>
        <w:r w:rsidR="006C522B" w:rsidRPr="006C522B">
          <w:rPr>
            <w:color w:val="1932FF"/>
            <w:u w:val="single"/>
          </w:rPr>
          <w:t xml:space="preserve">evoir de recherche sur les dragsters </w:t>
        </w:r>
      </w:hyperlink>
      <w:r w:rsidR="00B93613">
        <w:t xml:space="preserve">  (</w:t>
      </w:r>
      <w:r w:rsidR="00D71030">
        <w:t>Annexe</w:t>
      </w:r>
      <w:r w:rsidR="002D4C18">
        <w:t xml:space="preserve"> </w:t>
      </w:r>
      <w:r w:rsidR="00B93613">
        <w:t>B)</w:t>
      </w:r>
    </w:p>
    <w:p w14:paraId="764B1973" w14:textId="4415DF5D" w:rsidR="00212E4A" w:rsidRDefault="00960EE7">
      <w:pPr>
        <w:rPr>
          <w:b/>
        </w:rPr>
      </w:pPr>
      <w:r w:rsidRPr="00960EE7">
        <w:rPr>
          <w:b/>
        </w:rPr>
        <w:t>Sites web</w:t>
      </w:r>
      <w:r w:rsidR="00B93613">
        <w:rPr>
          <w:b/>
        </w:rPr>
        <w:t xml:space="preserve">: </w:t>
      </w:r>
    </w:p>
    <w:p w14:paraId="3A1C419F" w14:textId="77777777" w:rsidR="00212E4A" w:rsidRDefault="00000000">
      <w:pPr>
        <w:rPr>
          <w:color w:val="1932FF"/>
          <w:u w:val="single"/>
        </w:rPr>
      </w:pPr>
      <w:hyperlink r:id="rId13">
        <w:proofErr w:type="spellStart"/>
        <w:r w:rsidR="00B93613">
          <w:rPr>
            <w:color w:val="1932FF"/>
            <w:u w:val="single"/>
          </w:rPr>
          <w:t>Vehicle</w:t>
        </w:r>
        <w:proofErr w:type="spellEnd"/>
        <w:r w:rsidR="00B93613">
          <w:rPr>
            <w:color w:val="1932FF"/>
            <w:u w:val="single"/>
          </w:rPr>
          <w:t xml:space="preserve"> </w:t>
        </w:r>
        <w:proofErr w:type="spellStart"/>
        <w:r w:rsidR="00B93613">
          <w:rPr>
            <w:color w:val="1932FF"/>
            <w:u w:val="single"/>
          </w:rPr>
          <w:t>Systems</w:t>
        </w:r>
        <w:proofErr w:type="spellEnd"/>
        <w:r w:rsidR="00B93613">
          <w:rPr>
            <w:color w:val="1932FF"/>
            <w:u w:val="single"/>
          </w:rPr>
          <w:t xml:space="preserve"> </w:t>
        </w:r>
        <w:proofErr w:type="spellStart"/>
        <w:r w:rsidR="00B93613">
          <w:rPr>
            <w:color w:val="1932FF"/>
            <w:u w:val="single"/>
          </w:rPr>
          <w:t>Overview</w:t>
        </w:r>
        <w:proofErr w:type="spellEnd"/>
        <w:r w:rsidR="00B93613">
          <w:rPr>
            <w:color w:val="1932FF"/>
            <w:u w:val="single"/>
          </w:rPr>
          <w:t xml:space="preserve"> - Be Car Care </w:t>
        </w:r>
        <w:proofErr w:type="spellStart"/>
        <w:r w:rsidR="00B93613">
          <w:rPr>
            <w:color w:val="1932FF"/>
            <w:u w:val="single"/>
          </w:rPr>
          <w:t>Aware</w:t>
        </w:r>
        <w:proofErr w:type="spellEnd"/>
        <w:r w:rsidR="00B93613">
          <w:rPr>
            <w:color w:val="1932FF"/>
            <w:u w:val="single"/>
          </w:rPr>
          <w:t xml:space="preserve"> - CarCare.org</w:t>
        </w:r>
      </w:hyperlink>
    </w:p>
    <w:p w14:paraId="690E3984" w14:textId="77777777" w:rsidR="00212E4A" w:rsidRDefault="00000000">
      <w:pPr>
        <w:rPr>
          <w:color w:val="1932FF"/>
          <w:u w:val="single"/>
        </w:rPr>
      </w:pPr>
      <w:hyperlink r:id="rId14">
        <w:r w:rsidR="00B93613">
          <w:rPr>
            <w:color w:val="1932FF"/>
            <w:u w:val="single"/>
          </w:rPr>
          <w:t xml:space="preserve">Virtual Learning Commons of </w:t>
        </w:r>
        <w:proofErr w:type="spellStart"/>
        <w:r w:rsidR="00B93613">
          <w:rPr>
            <w:color w:val="1932FF"/>
            <w:u w:val="single"/>
          </w:rPr>
          <w:t>Upper</w:t>
        </w:r>
        <w:proofErr w:type="spellEnd"/>
        <w:r w:rsidR="00B93613">
          <w:rPr>
            <w:color w:val="1932FF"/>
            <w:u w:val="single"/>
          </w:rPr>
          <w:t xml:space="preserve"> Canada DSB - Grade 10: Transportation </w:t>
        </w:r>
        <w:proofErr w:type="spellStart"/>
        <w:r w:rsidR="00B93613">
          <w:rPr>
            <w:color w:val="1932FF"/>
            <w:u w:val="single"/>
          </w:rPr>
          <w:t>Technology</w:t>
        </w:r>
        <w:proofErr w:type="spellEnd"/>
        <w:r w:rsidR="00B93613">
          <w:rPr>
            <w:color w:val="1932FF"/>
            <w:u w:val="single"/>
          </w:rPr>
          <w:t xml:space="preserve">: </w:t>
        </w:r>
        <w:proofErr w:type="spellStart"/>
        <w:r w:rsidR="00B93613">
          <w:rPr>
            <w:color w:val="1932FF"/>
            <w:u w:val="single"/>
          </w:rPr>
          <w:t>Understanding</w:t>
        </w:r>
        <w:proofErr w:type="spellEnd"/>
        <w:r w:rsidR="00B93613">
          <w:rPr>
            <w:color w:val="1932FF"/>
            <w:u w:val="single"/>
          </w:rPr>
          <w:t xml:space="preserve"> Major </w:t>
        </w:r>
        <w:proofErr w:type="spellStart"/>
        <w:r w:rsidR="00B93613">
          <w:rPr>
            <w:color w:val="1932FF"/>
            <w:u w:val="single"/>
          </w:rPr>
          <w:t>Systems</w:t>
        </w:r>
        <w:proofErr w:type="spellEnd"/>
        <w:r w:rsidR="00B93613">
          <w:rPr>
            <w:color w:val="1932FF"/>
            <w:u w:val="single"/>
          </w:rPr>
          <w:t xml:space="preserve"> &amp; Components</w:t>
        </w:r>
      </w:hyperlink>
    </w:p>
    <w:p w14:paraId="61C1651A" w14:textId="77777777" w:rsidR="00212E4A" w:rsidRDefault="00000000">
      <w:pPr>
        <w:jc w:val="left"/>
        <w:rPr>
          <w:color w:val="1932FF"/>
          <w:u w:val="single"/>
        </w:rPr>
      </w:pPr>
      <w:hyperlink r:id="rId15">
        <w:r w:rsidR="00B93613">
          <w:rPr>
            <w:color w:val="1932FF"/>
            <w:u w:val="single"/>
          </w:rPr>
          <w:t xml:space="preserve">Major </w:t>
        </w:r>
        <w:proofErr w:type="spellStart"/>
        <w:r w:rsidR="00B93613">
          <w:rPr>
            <w:color w:val="1932FF"/>
            <w:u w:val="single"/>
          </w:rPr>
          <w:t>Systems</w:t>
        </w:r>
        <w:proofErr w:type="spellEnd"/>
        <w:r w:rsidR="00B93613">
          <w:rPr>
            <w:color w:val="1932FF"/>
            <w:u w:val="single"/>
          </w:rPr>
          <w:t xml:space="preserve"> and Components of an Automobile</w:t>
        </w:r>
      </w:hyperlink>
    </w:p>
    <w:p w14:paraId="535082B7" w14:textId="77777777" w:rsidR="00212E4A" w:rsidRDefault="00000000">
      <w:pPr>
        <w:jc w:val="left"/>
        <w:rPr>
          <w:color w:val="1932FF"/>
          <w:u w:val="single"/>
        </w:rPr>
      </w:pPr>
      <w:hyperlink r:id="rId16">
        <w:proofErr w:type="spellStart"/>
        <w:r w:rsidR="00B93613">
          <w:rPr>
            <w:color w:val="1932FF"/>
            <w:u w:val="single"/>
          </w:rPr>
          <w:t>Vehicle</w:t>
        </w:r>
        <w:proofErr w:type="spellEnd"/>
        <w:r w:rsidR="00B93613">
          <w:rPr>
            <w:color w:val="1932FF"/>
            <w:u w:val="single"/>
          </w:rPr>
          <w:t xml:space="preserve"> Components and </w:t>
        </w:r>
        <w:proofErr w:type="spellStart"/>
        <w:r w:rsidR="00B93613">
          <w:rPr>
            <w:color w:val="1932FF"/>
            <w:u w:val="single"/>
          </w:rPr>
          <w:t>Systems</w:t>
        </w:r>
        <w:proofErr w:type="spellEnd"/>
        <w:r w:rsidR="00B93613">
          <w:rPr>
            <w:color w:val="1932FF"/>
            <w:u w:val="single"/>
          </w:rPr>
          <w:t xml:space="preserve"> - ICBC</w:t>
        </w:r>
      </w:hyperlink>
      <w:r w:rsidR="00B93613">
        <w:t xml:space="preserve"> </w:t>
      </w:r>
    </w:p>
    <w:p w14:paraId="52B39260" w14:textId="77777777" w:rsidR="00212E4A" w:rsidRDefault="00B93613">
      <w:pPr>
        <w:rPr>
          <w:b/>
        </w:rPr>
      </w:pPr>
      <w:r>
        <w:br w:type="page"/>
      </w:r>
    </w:p>
    <w:p w14:paraId="4E035C4B" w14:textId="6AF1F75F" w:rsidR="00212E4A" w:rsidRDefault="00B93613">
      <w:r>
        <w:rPr>
          <w:b/>
        </w:rPr>
        <w:lastRenderedPageBreak/>
        <w:t>Vid</w:t>
      </w:r>
      <w:r w:rsidR="00960EE7">
        <w:rPr>
          <w:b/>
        </w:rPr>
        <w:t>é</w:t>
      </w:r>
      <w:r>
        <w:rPr>
          <w:b/>
        </w:rPr>
        <w:t>os</w:t>
      </w:r>
      <w:r>
        <w:t xml:space="preserve"> </w:t>
      </w:r>
    </w:p>
    <w:tbl>
      <w:tblPr>
        <w:tblStyle w:val="aa"/>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Caption w:val="Videos"/>
        <w:tblDescription w:val="This table lists the videos that are linked and utilized to support this resource. "/>
      </w:tblPr>
      <w:tblGrid>
        <w:gridCol w:w="4824"/>
        <w:gridCol w:w="4824"/>
      </w:tblGrid>
      <w:tr w:rsidR="00212E4A" w14:paraId="7F511CE0" w14:textId="77777777" w:rsidTr="000A1CE5">
        <w:trPr>
          <w:trHeight w:val="2697"/>
          <w:tblHeader/>
        </w:trPr>
        <w:tc>
          <w:tcPr>
            <w:tcW w:w="4824" w:type="dxa"/>
            <w:shd w:val="clear" w:color="auto" w:fill="auto"/>
            <w:tcMar>
              <w:top w:w="100" w:type="dxa"/>
              <w:left w:w="100" w:type="dxa"/>
              <w:bottom w:w="100" w:type="dxa"/>
              <w:right w:w="100" w:type="dxa"/>
            </w:tcMar>
          </w:tcPr>
          <w:p w14:paraId="43131000" w14:textId="77777777" w:rsidR="009C21D8" w:rsidRDefault="009C21D8">
            <w:pPr>
              <w:pBdr>
                <w:top w:val="nil"/>
                <w:left w:val="nil"/>
                <w:bottom w:val="nil"/>
                <w:right w:val="nil"/>
                <w:between w:val="nil"/>
              </w:pBdr>
              <w:rPr>
                <w:b/>
                <w:color w:val="000000"/>
              </w:rPr>
            </w:pPr>
            <w:r w:rsidRPr="009C21D8">
              <w:rPr>
                <w:b/>
                <w:color w:val="000000"/>
              </w:rPr>
              <w:t>Ailes et spoilers, portance et traînée - Comment ça marche ?</w:t>
            </w:r>
          </w:p>
          <w:p w14:paraId="71F886E7" w14:textId="01A20821" w:rsidR="00212E4A" w:rsidRDefault="009C21D8">
            <w:pPr>
              <w:pBdr>
                <w:top w:val="nil"/>
                <w:left w:val="nil"/>
                <w:bottom w:val="nil"/>
                <w:right w:val="nil"/>
                <w:between w:val="nil"/>
              </w:pBdr>
              <w:rPr>
                <w:b/>
                <w:color w:val="000000"/>
              </w:rPr>
            </w:pPr>
            <w:r>
              <w:rPr>
                <w:b/>
                <w:color w:val="000000"/>
              </w:rPr>
              <w:t>(</w:t>
            </w:r>
            <w:r w:rsidR="00B93613">
              <w:rPr>
                <w:b/>
                <w:color w:val="000000"/>
              </w:rPr>
              <w:t>Wings and Spoilers; Lift and Drag | How It Works</w:t>
            </w:r>
            <w:r>
              <w:rPr>
                <w:b/>
                <w:color w:val="000000"/>
              </w:rPr>
              <w:t>)</w:t>
            </w:r>
          </w:p>
          <w:p w14:paraId="665C4E11" w14:textId="77777777" w:rsidR="00212E4A" w:rsidRDefault="00B93613">
            <w:pPr>
              <w:pBdr>
                <w:top w:val="nil"/>
                <w:left w:val="nil"/>
                <w:bottom w:val="nil"/>
                <w:right w:val="nil"/>
                <w:between w:val="nil"/>
              </w:pBdr>
              <w:rPr>
                <w:color w:val="000000"/>
              </w:rPr>
            </w:pPr>
            <w:r>
              <w:rPr>
                <w:color w:val="000000"/>
              </w:rPr>
              <w:t>Donut Media</w:t>
            </w:r>
          </w:p>
          <w:p w14:paraId="7E2BCFA4" w14:textId="77777777" w:rsidR="00212E4A" w:rsidRDefault="00000000">
            <w:pPr>
              <w:pBdr>
                <w:top w:val="nil"/>
                <w:left w:val="nil"/>
                <w:bottom w:val="nil"/>
                <w:right w:val="nil"/>
                <w:between w:val="nil"/>
              </w:pBdr>
              <w:rPr>
                <w:color w:val="000000"/>
              </w:rPr>
            </w:pPr>
            <w:hyperlink r:id="rId17">
              <w:r w:rsidR="00B93613">
                <w:rPr>
                  <w:color w:val="1932FF"/>
                  <w:u w:val="single"/>
                </w:rPr>
                <w:t>https://www.youtube.com/watch?v=AXjiThF1LXU</w:t>
              </w:r>
            </w:hyperlink>
          </w:p>
          <w:p w14:paraId="71C9D53D" w14:textId="77777777" w:rsidR="00212E4A" w:rsidRDefault="00B93613">
            <w:pPr>
              <w:pBdr>
                <w:top w:val="nil"/>
                <w:left w:val="nil"/>
                <w:bottom w:val="nil"/>
                <w:right w:val="nil"/>
                <w:between w:val="nil"/>
              </w:pBdr>
              <w:rPr>
                <w:color w:val="000000"/>
              </w:rPr>
            </w:pPr>
            <w:r>
              <w:rPr>
                <w:color w:val="000000"/>
              </w:rPr>
              <w:t>(10:00)</w:t>
            </w:r>
          </w:p>
        </w:tc>
        <w:tc>
          <w:tcPr>
            <w:tcW w:w="4824" w:type="dxa"/>
            <w:shd w:val="clear" w:color="auto" w:fill="auto"/>
            <w:tcMar>
              <w:top w:w="100" w:type="dxa"/>
              <w:left w:w="100" w:type="dxa"/>
              <w:bottom w:w="100" w:type="dxa"/>
              <w:right w:w="100" w:type="dxa"/>
            </w:tcMar>
          </w:tcPr>
          <w:p w14:paraId="67067F5E" w14:textId="77777777" w:rsidR="00212E4A" w:rsidRDefault="00B93613">
            <w:r>
              <w:rPr>
                <w:noProof/>
              </w:rPr>
              <w:drawing>
                <wp:inline distT="114300" distB="114300" distL="114300" distR="114300" wp14:anchorId="5C522608" wp14:editId="2960E000">
                  <wp:extent cx="2924175" cy="1651000"/>
                  <wp:effectExtent l="0" t="0" r="9525" b="6350"/>
                  <wp:docPr id="55" name="image10.png" descr="This is a screenshot of the video titled &quot;Wings and Spoilers; Lift and Drag | How It Works&quot;. By clicking on the picture you will be taken the watch the video.">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55" name="image10.png" descr="This is a screenshot of the video titled &quot;Wings and Spoilers; Lift and Drag | How It Works&quot;. By clicking on the picture you will be taken the watch the video.">
                            <a:hlinkClick r:id="rId17"/>
                          </pic:cNvPr>
                          <pic:cNvPicPr preferRelativeResize="0"/>
                        </pic:nvPicPr>
                        <pic:blipFill>
                          <a:blip r:embed="rId18"/>
                          <a:srcRect/>
                          <a:stretch>
                            <a:fillRect/>
                          </a:stretch>
                        </pic:blipFill>
                        <pic:spPr>
                          <a:xfrm>
                            <a:off x="0" y="0"/>
                            <a:ext cx="2924175" cy="1651000"/>
                          </a:xfrm>
                          <a:prstGeom prst="rect">
                            <a:avLst/>
                          </a:prstGeom>
                          <a:ln/>
                        </pic:spPr>
                      </pic:pic>
                    </a:graphicData>
                  </a:graphic>
                </wp:inline>
              </w:drawing>
            </w:r>
          </w:p>
        </w:tc>
      </w:tr>
      <w:tr w:rsidR="00212E4A" w14:paraId="77913613" w14:textId="77777777" w:rsidTr="000A1CE5">
        <w:tc>
          <w:tcPr>
            <w:tcW w:w="4824" w:type="dxa"/>
            <w:shd w:val="clear" w:color="auto" w:fill="auto"/>
            <w:tcMar>
              <w:top w:w="100" w:type="dxa"/>
              <w:left w:w="100" w:type="dxa"/>
              <w:bottom w:w="100" w:type="dxa"/>
              <w:right w:w="100" w:type="dxa"/>
            </w:tcMar>
          </w:tcPr>
          <w:p w14:paraId="65CDB482" w14:textId="47A5D19F" w:rsidR="00212E4A" w:rsidRDefault="008E0B61">
            <w:pPr>
              <w:pBdr>
                <w:top w:val="nil"/>
                <w:left w:val="nil"/>
                <w:bottom w:val="nil"/>
                <w:right w:val="nil"/>
                <w:between w:val="nil"/>
              </w:pBdr>
              <w:rPr>
                <w:color w:val="000000"/>
              </w:rPr>
            </w:pPr>
            <w:r w:rsidRPr="008E0B61">
              <w:rPr>
                <w:b/>
                <w:color w:val="000000"/>
              </w:rPr>
              <w:t xml:space="preserve">Jupes latérales, diffuseurs et </w:t>
            </w:r>
            <w:r w:rsidR="006F3772" w:rsidRPr="006F3772">
              <w:rPr>
                <w:b/>
                <w:color w:val="000000"/>
              </w:rPr>
              <w:t xml:space="preserve">déflecteurs d'air </w:t>
            </w:r>
            <w:r w:rsidR="006F3772">
              <w:rPr>
                <w:b/>
                <w:color w:val="000000"/>
              </w:rPr>
              <w:t>(</w:t>
            </w:r>
            <w:proofErr w:type="spellStart"/>
            <w:r w:rsidR="006F3772" w:rsidRPr="006F3772">
              <w:rPr>
                <w:b/>
                <w:color w:val="000000"/>
              </w:rPr>
              <w:t>Side</w:t>
            </w:r>
            <w:proofErr w:type="spellEnd"/>
            <w:r w:rsidR="006F3772" w:rsidRPr="006F3772">
              <w:rPr>
                <w:b/>
                <w:color w:val="000000"/>
              </w:rPr>
              <w:t xml:space="preserve"> </w:t>
            </w:r>
            <w:proofErr w:type="spellStart"/>
            <w:r w:rsidR="006F3772" w:rsidRPr="006F3772">
              <w:rPr>
                <w:b/>
                <w:color w:val="000000"/>
              </w:rPr>
              <w:t>Skirts</w:t>
            </w:r>
            <w:proofErr w:type="spellEnd"/>
            <w:r w:rsidR="006F3772" w:rsidRPr="006F3772">
              <w:rPr>
                <w:b/>
                <w:color w:val="000000"/>
              </w:rPr>
              <w:t xml:space="preserve">, </w:t>
            </w:r>
            <w:proofErr w:type="spellStart"/>
            <w:r w:rsidR="006F3772" w:rsidRPr="006F3772">
              <w:rPr>
                <w:b/>
                <w:color w:val="000000"/>
              </w:rPr>
              <w:t>Diffusers</w:t>
            </w:r>
            <w:proofErr w:type="spellEnd"/>
            <w:r w:rsidR="006F3772" w:rsidRPr="006F3772">
              <w:rPr>
                <w:b/>
                <w:color w:val="000000"/>
              </w:rPr>
              <w:t xml:space="preserve">, and Air </w:t>
            </w:r>
            <w:proofErr w:type="spellStart"/>
            <w:r w:rsidR="006F3772" w:rsidRPr="006F3772">
              <w:rPr>
                <w:b/>
                <w:color w:val="000000"/>
              </w:rPr>
              <w:t>Dams</w:t>
            </w:r>
            <w:proofErr w:type="spellEnd"/>
            <w:r w:rsidR="006F3772" w:rsidRPr="006F3772">
              <w:rPr>
                <w:b/>
                <w:color w:val="000000"/>
              </w:rPr>
              <w:t xml:space="preserve"> </w:t>
            </w:r>
            <w:r w:rsidR="00B93613">
              <w:rPr>
                <w:b/>
                <w:color w:val="000000"/>
              </w:rPr>
              <w:t>| How It Works | Science Garage</w:t>
            </w:r>
            <w:r w:rsidR="001149FE">
              <w:rPr>
                <w:b/>
                <w:color w:val="000000"/>
              </w:rPr>
              <w:t>)</w:t>
            </w:r>
          </w:p>
          <w:p w14:paraId="1F92D83D" w14:textId="77777777" w:rsidR="00212E4A" w:rsidRDefault="00B93613">
            <w:pPr>
              <w:pBdr>
                <w:top w:val="nil"/>
                <w:left w:val="nil"/>
                <w:bottom w:val="nil"/>
                <w:right w:val="nil"/>
                <w:between w:val="nil"/>
              </w:pBdr>
              <w:rPr>
                <w:color w:val="000000"/>
              </w:rPr>
            </w:pPr>
            <w:r>
              <w:rPr>
                <w:color w:val="000000"/>
              </w:rPr>
              <w:t>Donut Media</w:t>
            </w:r>
          </w:p>
          <w:p w14:paraId="5F7E5D0C" w14:textId="77777777" w:rsidR="00212E4A" w:rsidRDefault="00000000">
            <w:pPr>
              <w:pBdr>
                <w:top w:val="nil"/>
                <w:left w:val="nil"/>
                <w:bottom w:val="nil"/>
                <w:right w:val="nil"/>
                <w:between w:val="nil"/>
              </w:pBdr>
              <w:rPr>
                <w:color w:val="000000"/>
              </w:rPr>
            </w:pPr>
            <w:hyperlink r:id="rId19">
              <w:r w:rsidR="00B93613">
                <w:rPr>
                  <w:color w:val="1932FF"/>
                  <w:u w:val="single"/>
                </w:rPr>
                <w:t>https://www.youtube.com/watch?v=Woq-nl9QyfQ</w:t>
              </w:r>
            </w:hyperlink>
          </w:p>
          <w:p w14:paraId="0DC47ABE" w14:textId="77777777" w:rsidR="00212E4A" w:rsidRDefault="00B93613">
            <w:pPr>
              <w:pBdr>
                <w:top w:val="nil"/>
                <w:left w:val="nil"/>
                <w:bottom w:val="nil"/>
                <w:right w:val="nil"/>
                <w:between w:val="nil"/>
              </w:pBdr>
              <w:rPr>
                <w:color w:val="000000"/>
              </w:rPr>
            </w:pPr>
            <w:r>
              <w:rPr>
                <w:color w:val="000000"/>
              </w:rPr>
              <w:t>(10:05)</w:t>
            </w:r>
          </w:p>
        </w:tc>
        <w:tc>
          <w:tcPr>
            <w:tcW w:w="4824" w:type="dxa"/>
            <w:shd w:val="clear" w:color="auto" w:fill="auto"/>
            <w:tcMar>
              <w:top w:w="100" w:type="dxa"/>
              <w:left w:w="100" w:type="dxa"/>
              <w:bottom w:w="100" w:type="dxa"/>
              <w:right w:w="100" w:type="dxa"/>
            </w:tcMar>
          </w:tcPr>
          <w:p w14:paraId="45A57548" w14:textId="77777777" w:rsidR="00212E4A" w:rsidRDefault="00B93613">
            <w:pPr>
              <w:widowControl w:val="0"/>
              <w:jc w:val="left"/>
            </w:pPr>
            <w:r>
              <w:rPr>
                <w:noProof/>
              </w:rPr>
              <w:drawing>
                <wp:inline distT="114300" distB="114300" distL="114300" distR="114300" wp14:anchorId="00E76B15" wp14:editId="7C67DA7E">
                  <wp:extent cx="2924175" cy="1651000"/>
                  <wp:effectExtent l="0" t="0" r="9525" b="6350"/>
                  <wp:docPr id="59" name="image8.png" descr="This is a screenshot of the video titled &quot;Side Skirts, Diffusers and Air Dams | How It Works&quot;. By clicking on the picture you will be taken the watch the video.">
                    <a:hlinkClick xmlns:a="http://schemas.openxmlformats.org/drawingml/2006/main" r:id="rId19"/>
                  </wp:docPr>
                  <wp:cNvGraphicFramePr/>
                  <a:graphic xmlns:a="http://schemas.openxmlformats.org/drawingml/2006/main">
                    <a:graphicData uri="http://schemas.openxmlformats.org/drawingml/2006/picture">
                      <pic:pic xmlns:pic="http://schemas.openxmlformats.org/drawingml/2006/picture">
                        <pic:nvPicPr>
                          <pic:cNvPr id="59" name="image8.png" descr="This is a screenshot of the video titled &quot;Side Skirts, Diffusers and Air Dams | How It Works&quot;. By clicking on the picture you will be taken the watch the video.">
                            <a:hlinkClick r:id="rId19"/>
                          </pic:cNvPr>
                          <pic:cNvPicPr preferRelativeResize="0"/>
                        </pic:nvPicPr>
                        <pic:blipFill>
                          <a:blip r:embed="rId20"/>
                          <a:srcRect/>
                          <a:stretch>
                            <a:fillRect/>
                          </a:stretch>
                        </pic:blipFill>
                        <pic:spPr>
                          <a:xfrm>
                            <a:off x="0" y="0"/>
                            <a:ext cx="2924175" cy="1651000"/>
                          </a:xfrm>
                          <a:prstGeom prst="rect">
                            <a:avLst/>
                          </a:prstGeom>
                          <a:ln/>
                        </pic:spPr>
                      </pic:pic>
                    </a:graphicData>
                  </a:graphic>
                </wp:inline>
              </w:drawing>
            </w:r>
          </w:p>
        </w:tc>
      </w:tr>
    </w:tbl>
    <w:p w14:paraId="18D47ED3" w14:textId="77777777" w:rsidR="00212E4A" w:rsidRDefault="00212E4A"/>
    <w:p w14:paraId="2B122B50" w14:textId="2119E191" w:rsidR="00212E4A" w:rsidRDefault="00960EE7">
      <w:pPr>
        <w:rPr>
          <w:color w:val="1932FF"/>
          <w:u w:val="single"/>
        </w:rPr>
      </w:pPr>
      <w:r>
        <w:rPr>
          <w:b/>
        </w:rPr>
        <w:t>Grille d’évaluation</w:t>
      </w:r>
      <w:r w:rsidR="00B93613">
        <w:rPr>
          <w:b/>
        </w:rPr>
        <w:t>:</w:t>
      </w:r>
      <w:r w:rsidR="00B93613">
        <w:rPr>
          <w:color w:val="0000FF"/>
        </w:rPr>
        <w:t xml:space="preserve"> </w:t>
      </w:r>
      <w:hyperlink w:anchor="_Annexe_C_-">
        <w:r w:rsidR="001149FE">
          <w:rPr>
            <w:color w:val="1932FF"/>
            <w:u w:val="single"/>
          </w:rPr>
          <w:t>T</w:t>
        </w:r>
        <w:r w:rsidR="001149FE" w:rsidRPr="001149FE">
          <w:rPr>
            <w:color w:val="1932FF"/>
            <w:u w:val="single"/>
          </w:rPr>
          <w:t>ravail de recherche</w:t>
        </w:r>
      </w:hyperlink>
      <w:r w:rsidR="00B93613">
        <w:rPr>
          <w:color w:val="1932FF"/>
        </w:rPr>
        <w:t xml:space="preserve">  </w:t>
      </w:r>
      <w:r w:rsidR="00B93613">
        <w:t>(</w:t>
      </w:r>
      <w:r w:rsidR="00D71030">
        <w:t>Annexe</w:t>
      </w:r>
      <w:r w:rsidR="002D4C18">
        <w:t xml:space="preserve"> </w:t>
      </w:r>
      <w:r w:rsidR="00B93613">
        <w:t>C)</w:t>
      </w:r>
    </w:p>
    <w:p w14:paraId="73145A8D" w14:textId="52369A8A" w:rsidR="00212E4A" w:rsidRDefault="0095510B">
      <w:r>
        <w:rPr>
          <w:b/>
        </w:rPr>
        <w:t>Adapta</w:t>
      </w:r>
      <w:r w:rsidR="00B93613">
        <w:rPr>
          <w:b/>
        </w:rPr>
        <w:t>tions</w:t>
      </w:r>
      <w:r w:rsidR="00B93613">
        <w:rPr>
          <w:b/>
          <w:color w:val="0000FF"/>
        </w:rPr>
        <w:t>:</w:t>
      </w:r>
      <w:r w:rsidR="00B93613">
        <w:rPr>
          <w:color w:val="0000FF"/>
        </w:rPr>
        <w:t xml:space="preserve"> </w:t>
      </w:r>
      <w:r w:rsidR="00084625" w:rsidRPr="00084625">
        <w:t xml:space="preserve">Certains étudiants peuvent ne pas se sentir à l'aise à l'idée de se tenir devant la classe et de faire une présentation de type diaporama. Il faut donc prévoir la possibilité de faire une présentation devant le seul instructeur ou </w:t>
      </w:r>
      <w:r w:rsidR="00120141" w:rsidRPr="00084625">
        <w:t>une version dactylographiée</w:t>
      </w:r>
      <w:r w:rsidR="00B93613">
        <w:t>.</w:t>
      </w:r>
    </w:p>
    <w:p w14:paraId="6EE2BFCB" w14:textId="77777777" w:rsidR="00212E4A" w:rsidRDefault="00B93613">
      <w:pPr>
        <w:rPr>
          <w:b/>
        </w:rPr>
      </w:pPr>
      <w:r>
        <w:br w:type="page"/>
      </w:r>
    </w:p>
    <w:p w14:paraId="0BE4B03B" w14:textId="7C47B757" w:rsidR="00212E4A" w:rsidRDefault="00B93613">
      <w:pPr>
        <w:pStyle w:val="Heading2"/>
      </w:pPr>
      <w:bookmarkStart w:id="8" w:name="_Toc119843002"/>
      <w:r>
        <w:lastRenderedPageBreak/>
        <w:t>Activit</w:t>
      </w:r>
      <w:r w:rsidR="00084625">
        <w:t>é</w:t>
      </w:r>
      <w:r>
        <w:t xml:space="preserve"> 2 – Design </w:t>
      </w:r>
      <w:r w:rsidR="00084625">
        <w:t>d’un dragster en bois</w:t>
      </w:r>
      <w:r>
        <w:t>.</w:t>
      </w:r>
      <w:bookmarkEnd w:id="8"/>
    </w:p>
    <w:p w14:paraId="5F49870C" w14:textId="13D36E70" w:rsidR="00212E4A" w:rsidRDefault="00B93613">
      <w:r>
        <w:rPr>
          <w:b/>
        </w:rPr>
        <w:t>Objecti</w:t>
      </w:r>
      <w:r w:rsidR="00084625">
        <w:rPr>
          <w:b/>
        </w:rPr>
        <w:t>f</w:t>
      </w:r>
      <w:r>
        <w:rPr>
          <w:rFonts w:ascii="Calibri" w:eastAsia="Calibri" w:hAnsi="Calibri" w:cs="Calibri"/>
          <w:b/>
          <w:sz w:val="28"/>
          <w:szCs w:val="28"/>
        </w:rPr>
        <w:t xml:space="preserve">: </w:t>
      </w:r>
      <w:r>
        <w:rPr>
          <w:color w:val="1932FF"/>
        </w:rPr>
        <w:t xml:space="preserve"> </w:t>
      </w:r>
      <w:r w:rsidR="008D10FE" w:rsidRPr="008D10FE">
        <w:t>Dans cette activité, les élèves se font une idée de l'aspect qu'ils veulent donner à leur dragster. Ils doivent d'abord réaliser quelques esquisses préliminaires avant de passer au dessin orthographique. Les élèves se familiarisent avec l'aérodynamique et intègrent les principes aérodynamiques dans leurs dessins.</w:t>
      </w:r>
    </w:p>
    <w:p w14:paraId="3BD630A5" w14:textId="7CEC8327" w:rsidR="008D10FE" w:rsidRDefault="00B93613">
      <w:r>
        <w:rPr>
          <w:b/>
        </w:rPr>
        <w:t>Mat</w:t>
      </w:r>
      <w:r w:rsidR="008D10FE">
        <w:rPr>
          <w:b/>
        </w:rPr>
        <w:t>é</w:t>
      </w:r>
      <w:r>
        <w:rPr>
          <w:b/>
        </w:rPr>
        <w:t>ria</w:t>
      </w:r>
      <w:r w:rsidR="008D10FE">
        <w:rPr>
          <w:b/>
        </w:rPr>
        <w:t>ux</w:t>
      </w:r>
      <w:r>
        <w:rPr>
          <w:b/>
        </w:rPr>
        <w:t>:</w:t>
      </w:r>
      <w:r>
        <w:t xml:space="preserve">  </w:t>
      </w:r>
      <w:r w:rsidR="008D10FE" w:rsidRPr="008D10FE">
        <w:t xml:space="preserve">Pour cette activité, tout ce dont vous avez besoin, </w:t>
      </w:r>
      <w:proofErr w:type="gramStart"/>
      <w:r w:rsidR="008D10FE" w:rsidRPr="008D10FE">
        <w:t>c'est</w:t>
      </w:r>
      <w:proofErr w:type="gramEnd"/>
      <w:r w:rsidR="008D10FE" w:rsidRPr="008D10FE">
        <w:t xml:space="preserve"> de</w:t>
      </w:r>
      <w:r w:rsidR="00120141">
        <w:t>s</w:t>
      </w:r>
      <w:r w:rsidR="008D10FE" w:rsidRPr="008D10FE">
        <w:t xml:space="preserve"> feuilles de papier, de</w:t>
      </w:r>
      <w:r w:rsidR="00120141">
        <w:t>s</w:t>
      </w:r>
      <w:r w:rsidR="008D10FE" w:rsidRPr="008D10FE">
        <w:t xml:space="preserve"> crayons, de</w:t>
      </w:r>
      <w:r w:rsidR="00120141">
        <w:t>s</w:t>
      </w:r>
      <w:r w:rsidR="008D10FE" w:rsidRPr="008D10FE">
        <w:t xml:space="preserve"> crayons de couleur.</w:t>
      </w:r>
    </w:p>
    <w:p w14:paraId="6FAA151A" w14:textId="24159979" w:rsidR="00212E4A" w:rsidRDefault="00120141">
      <w:r>
        <w:rPr>
          <w:b/>
        </w:rPr>
        <w:t>Durée</w:t>
      </w:r>
      <w:r w:rsidR="00B93613">
        <w:t>: 2 - 3 p</w:t>
      </w:r>
      <w:r>
        <w:t>é</w:t>
      </w:r>
      <w:r w:rsidR="00B93613">
        <w:t>riod</w:t>
      </w:r>
      <w:r>
        <w:t>e</w:t>
      </w:r>
      <w:r w:rsidR="00B93613">
        <w:t>s</w:t>
      </w:r>
    </w:p>
    <w:p w14:paraId="6AF86AFF" w14:textId="281C5E5E" w:rsidR="00212E4A" w:rsidRDefault="00120141">
      <w:pPr>
        <w:rPr>
          <w:rFonts w:ascii="Calibri" w:eastAsia="Calibri" w:hAnsi="Calibri" w:cs="Calibri"/>
          <w:b/>
          <w:sz w:val="28"/>
          <w:szCs w:val="28"/>
        </w:rPr>
      </w:pPr>
      <w:r>
        <w:rPr>
          <w:rFonts w:ascii="Calibri" w:eastAsia="Calibri" w:hAnsi="Calibri" w:cs="Calibri"/>
          <w:b/>
          <w:sz w:val="28"/>
          <w:szCs w:val="28"/>
        </w:rPr>
        <w:t>Plans de leçon</w:t>
      </w:r>
      <w:r w:rsidR="00B93613">
        <w:rPr>
          <w:rFonts w:ascii="Calibri" w:eastAsia="Calibri" w:hAnsi="Calibri" w:cs="Calibri"/>
          <w:b/>
          <w:sz w:val="28"/>
          <w:szCs w:val="28"/>
        </w:rPr>
        <w:t xml:space="preserve">: </w:t>
      </w:r>
    </w:p>
    <w:p w14:paraId="572DAFD9" w14:textId="3621D01A" w:rsidR="00212E4A" w:rsidRDefault="00000000" w:rsidP="00DE6A44">
      <w:pPr>
        <w:spacing w:line="360" w:lineRule="auto"/>
        <w:contextualSpacing/>
      </w:pPr>
      <w:hyperlink w:anchor="_Annexe_D_–" w:history="1">
        <w:r w:rsidR="009141EE" w:rsidRPr="009141EE">
          <w:rPr>
            <w:rStyle w:val="Hyperlink"/>
          </w:rPr>
          <w:t>Plan de leçon d’un croquis</w:t>
        </w:r>
        <w:r w:rsidR="009141EE">
          <w:rPr>
            <w:rStyle w:val="Hyperlink"/>
          </w:rPr>
          <w:t xml:space="preserve"> </w:t>
        </w:r>
        <w:r w:rsidR="009141EE">
          <w:rPr>
            <w:rStyle w:val="Hyperlink"/>
            <w:lang w:val="en-CA"/>
          </w:rPr>
          <w:t>#</w:t>
        </w:r>
        <w:r w:rsidR="009141EE" w:rsidRPr="009141EE">
          <w:rPr>
            <w:rStyle w:val="Hyperlink"/>
          </w:rPr>
          <w:t xml:space="preserve"> </w:t>
        </w:r>
        <w:r w:rsidR="00B93613" w:rsidRPr="008B329F">
          <w:rPr>
            <w:rStyle w:val="Hyperlink"/>
          </w:rPr>
          <w:t xml:space="preserve">1 </w:t>
        </w:r>
      </w:hyperlink>
      <w:r w:rsidR="00B93613">
        <w:rPr>
          <w:color w:val="1932FF"/>
        </w:rPr>
        <w:t xml:space="preserve"> </w:t>
      </w:r>
      <w:r w:rsidR="00B93613">
        <w:t>(</w:t>
      </w:r>
      <w:r w:rsidR="00D71030">
        <w:t>Annexe</w:t>
      </w:r>
      <w:r w:rsidR="002D4C18">
        <w:t xml:space="preserve"> </w:t>
      </w:r>
      <w:r w:rsidR="00B93613">
        <w:t>D)</w:t>
      </w:r>
    </w:p>
    <w:bookmarkStart w:id="9" w:name="_heading=h.hufsos6l0d6s" w:colFirst="0" w:colLast="0"/>
    <w:bookmarkEnd w:id="9"/>
    <w:p w14:paraId="0EBFF160" w14:textId="387AF742" w:rsidR="00212E4A" w:rsidRDefault="00082CC2" w:rsidP="00DE6A44">
      <w:pPr>
        <w:spacing w:line="360" w:lineRule="auto"/>
        <w:contextualSpacing/>
      </w:pPr>
      <w:r>
        <w:fldChar w:fldCharType="begin"/>
      </w:r>
      <w:r>
        <w:instrText xml:space="preserve"> HYPERLINK  \l "_Annexe_E_–" </w:instrText>
      </w:r>
      <w:r>
        <w:fldChar w:fldCharType="separate"/>
      </w:r>
      <w:r w:rsidR="00774DC0" w:rsidRPr="00082CC2">
        <w:rPr>
          <w:rStyle w:val="Hyperlink"/>
        </w:rPr>
        <w:t>Plan de leçon d’un croquis # 2</w:t>
      </w:r>
      <w:r>
        <w:fldChar w:fldCharType="end"/>
      </w:r>
      <w:r w:rsidR="00B93613">
        <w:rPr>
          <w:color w:val="1932FF"/>
        </w:rPr>
        <w:t xml:space="preserve">  </w:t>
      </w:r>
      <w:r w:rsidR="00B93613">
        <w:t>(</w:t>
      </w:r>
      <w:r w:rsidR="00D71030">
        <w:t>Annexe</w:t>
      </w:r>
      <w:r w:rsidR="002D4C18">
        <w:t xml:space="preserve"> </w:t>
      </w:r>
      <w:r w:rsidR="00B93613">
        <w:t>E)</w:t>
      </w:r>
    </w:p>
    <w:p w14:paraId="749BA5AC" w14:textId="6A868738" w:rsidR="00212E4A" w:rsidRDefault="00000000" w:rsidP="00DE6A44">
      <w:pPr>
        <w:spacing w:line="360" w:lineRule="auto"/>
        <w:contextualSpacing/>
      </w:pPr>
      <w:hyperlink w:anchor="_Annexe_F_–">
        <w:r w:rsidR="004903A8" w:rsidRPr="004903A8">
          <w:rPr>
            <w:color w:val="1932FF"/>
            <w:u w:val="single"/>
          </w:rPr>
          <w:t>Plan de leçon sur l'aérodynamique</w:t>
        </w:r>
        <w:r w:rsidR="00B93613">
          <w:rPr>
            <w:color w:val="1932FF"/>
            <w:u w:val="single"/>
          </w:rPr>
          <w:t xml:space="preserve"> </w:t>
        </w:r>
      </w:hyperlink>
      <w:r w:rsidR="00B93613">
        <w:rPr>
          <w:color w:val="1932FF"/>
        </w:rPr>
        <w:t xml:space="preserve">  </w:t>
      </w:r>
      <w:r w:rsidR="00B93613">
        <w:t>(</w:t>
      </w:r>
      <w:r w:rsidR="00D71030">
        <w:t>Annexe</w:t>
      </w:r>
      <w:r w:rsidR="002D4C18">
        <w:t xml:space="preserve"> </w:t>
      </w:r>
      <w:r w:rsidR="00B93613">
        <w:t>F)</w:t>
      </w:r>
    </w:p>
    <w:p w14:paraId="122FA15C" w14:textId="571C6BD8" w:rsidR="00212E4A" w:rsidRDefault="00000000" w:rsidP="00DE6A44">
      <w:pPr>
        <w:spacing w:line="360" w:lineRule="auto"/>
        <w:contextualSpacing/>
      </w:pPr>
      <w:hyperlink w:anchor="_Annexe_H_–">
        <w:r w:rsidR="00A67781" w:rsidRPr="00A67781">
          <w:rPr>
            <w:color w:val="1932FF"/>
            <w:u w:val="single"/>
          </w:rPr>
          <w:t>Plan de leçon vue orthographique</w:t>
        </w:r>
      </w:hyperlink>
      <w:proofErr w:type="gramStart"/>
      <w:r w:rsidR="00B93613">
        <w:rPr>
          <w:color w:val="1932FF"/>
        </w:rPr>
        <w:t xml:space="preserve">   </w:t>
      </w:r>
      <w:r w:rsidR="00B93613">
        <w:t>(</w:t>
      </w:r>
      <w:proofErr w:type="gramEnd"/>
      <w:r w:rsidR="00D71030">
        <w:t>Annexe</w:t>
      </w:r>
      <w:r w:rsidR="002D4C18">
        <w:t xml:space="preserve"> </w:t>
      </w:r>
      <w:r w:rsidR="00B93613">
        <w:t>H)</w:t>
      </w:r>
    </w:p>
    <w:p w14:paraId="484E1339" w14:textId="67C8432C" w:rsidR="00212E4A" w:rsidRDefault="00000000" w:rsidP="00DE6A44">
      <w:pPr>
        <w:spacing w:line="360" w:lineRule="auto"/>
        <w:contextualSpacing/>
        <w:rPr>
          <w:color w:val="1932FF"/>
          <w:u w:val="single"/>
        </w:rPr>
      </w:pPr>
      <w:hyperlink w:anchor="_Annexe_L_–" w:history="1">
        <w:r w:rsidR="00A67781" w:rsidRPr="00A67781">
          <w:rPr>
            <w:rStyle w:val="Hyperlink"/>
          </w:rPr>
          <w:t>Lecture d'un ruban ou d'une règle</w:t>
        </w:r>
      </w:hyperlink>
      <w:r w:rsidR="008B329F">
        <w:rPr>
          <w:color w:val="1932FF"/>
          <w:u w:val="single"/>
        </w:rPr>
        <w:t xml:space="preserve"> </w:t>
      </w:r>
      <w:r w:rsidR="00202663">
        <w:rPr>
          <w:color w:val="1932FF"/>
          <w:u w:val="single"/>
        </w:rPr>
        <w:t xml:space="preserve"> </w:t>
      </w:r>
      <w:r w:rsidR="008B329F">
        <w:t xml:space="preserve">(Annexe </w:t>
      </w:r>
      <w:r w:rsidR="00082CC2">
        <w:t>L</w:t>
      </w:r>
      <w:r w:rsidR="008B329F">
        <w:t>)</w:t>
      </w:r>
    </w:p>
    <w:p w14:paraId="76445283" w14:textId="29110229" w:rsidR="00212E4A" w:rsidRDefault="00000000" w:rsidP="00DE6A44">
      <w:pPr>
        <w:spacing w:line="360" w:lineRule="auto"/>
        <w:contextualSpacing/>
        <w:rPr>
          <w:color w:val="1932FF"/>
          <w:u w:val="single"/>
        </w:rPr>
      </w:pPr>
      <w:hyperlink w:anchor="_Annexe_G_–" w:history="1">
        <w:r w:rsidR="00202663" w:rsidRPr="00202663">
          <w:rPr>
            <w:rStyle w:val="Hyperlink"/>
          </w:rPr>
          <w:t>Croquis orthographiques</w:t>
        </w:r>
        <w:r w:rsidR="00B93613" w:rsidRPr="00082CC2">
          <w:rPr>
            <w:rStyle w:val="Hyperlink"/>
          </w:rPr>
          <w:t xml:space="preserve"> </w:t>
        </w:r>
      </w:hyperlink>
      <w:r w:rsidR="00B93613">
        <w:t xml:space="preserve"> (</w:t>
      </w:r>
      <w:r w:rsidR="00D71030">
        <w:t>Annexe</w:t>
      </w:r>
      <w:r w:rsidR="002D4C18">
        <w:t xml:space="preserve"> </w:t>
      </w:r>
      <w:r w:rsidR="00B93613">
        <w:t>G)</w:t>
      </w:r>
    </w:p>
    <w:p w14:paraId="361E5F81" w14:textId="72854A0A" w:rsidR="00212E4A" w:rsidRDefault="00FE6D57">
      <w:r w:rsidRPr="00FE6D57">
        <w:t>Les élèves devront dessiner leur voiture dans un livret fourni. Ils devront également choisir un schéma de couleurs. Les élèves doivent être conscients de l'aérodynamisme lorsqu'il s'agit de la conception et de la forme de leur voiture</w:t>
      </w:r>
      <w:r w:rsidR="00B93613">
        <w:t xml:space="preserve">. </w:t>
      </w:r>
    </w:p>
    <w:p w14:paraId="4642B1B4" w14:textId="04948EE9" w:rsidR="00212E4A" w:rsidRDefault="00755BA2">
      <w:r>
        <w:t>*À noter</w:t>
      </w:r>
      <w:r w:rsidR="00B93613">
        <w:t xml:space="preserve">: </w:t>
      </w:r>
      <w:r w:rsidR="005C0361" w:rsidRPr="005C0361">
        <w:t xml:space="preserve">L'apprentissage préalable à cette activité sera une courte leçon sur l'aérodynamique des voitures de </w:t>
      </w:r>
      <w:r w:rsidR="004947D2" w:rsidRPr="005C0361">
        <w:t>course</w:t>
      </w:r>
      <w:r w:rsidR="004947D2">
        <w:t>. *</w:t>
      </w:r>
    </w:p>
    <w:p w14:paraId="07A81811" w14:textId="1B717A0A" w:rsidR="00212E4A" w:rsidRDefault="00000000" w:rsidP="00DE6A44">
      <w:pPr>
        <w:spacing w:before="240" w:line="360" w:lineRule="auto"/>
        <w:contextualSpacing/>
      </w:pPr>
      <w:hyperlink w:anchor="_Annexe_I_–" w:history="1">
        <w:r w:rsidR="00CB3C54" w:rsidRPr="00082CC2">
          <w:rPr>
            <w:rStyle w:val="Hyperlink"/>
          </w:rPr>
          <w:t xml:space="preserve">Feuille de ligne de base </w:t>
        </w:r>
      </w:hyperlink>
      <w:r w:rsidR="00CB3C54" w:rsidRPr="00CB3C54">
        <w:t xml:space="preserve"> </w:t>
      </w:r>
      <w:r w:rsidR="00B93613">
        <w:t>(</w:t>
      </w:r>
      <w:r w:rsidR="00202663">
        <w:t>A</w:t>
      </w:r>
      <w:r w:rsidR="00D71030">
        <w:t>nnexe</w:t>
      </w:r>
      <w:r w:rsidR="002D4C18">
        <w:t xml:space="preserve"> </w:t>
      </w:r>
      <w:r w:rsidR="00B93613">
        <w:t>I)</w:t>
      </w:r>
    </w:p>
    <w:p w14:paraId="1FF13127" w14:textId="77777777" w:rsidR="006E096A" w:rsidRDefault="00000000" w:rsidP="00DE6A44">
      <w:pPr>
        <w:spacing w:line="360" w:lineRule="auto"/>
        <w:contextualSpacing/>
      </w:pPr>
      <w:hyperlink w:anchor="_Annexe_J_–">
        <w:r w:rsidR="003F54EC" w:rsidRPr="003F54EC">
          <w:rPr>
            <w:color w:val="1932FF"/>
            <w:u w:val="single"/>
          </w:rPr>
          <w:t xml:space="preserve">Feuilles </w:t>
        </w:r>
        <w:r w:rsidR="00082CC2">
          <w:rPr>
            <w:color w:val="1932FF"/>
            <w:u w:val="single"/>
          </w:rPr>
          <w:t xml:space="preserve">de vues </w:t>
        </w:r>
        <w:r w:rsidR="003F54EC" w:rsidRPr="003F54EC">
          <w:rPr>
            <w:color w:val="1932FF"/>
            <w:u w:val="single"/>
          </w:rPr>
          <w:t>orthographiques</w:t>
        </w:r>
        <w:r w:rsidR="00B93613">
          <w:rPr>
            <w:color w:val="1932FF"/>
            <w:u w:val="single"/>
          </w:rPr>
          <w:t xml:space="preserve"> </w:t>
        </w:r>
      </w:hyperlink>
      <w:r w:rsidR="00B93613">
        <w:t xml:space="preserve">  (</w:t>
      </w:r>
      <w:r w:rsidR="00D71030">
        <w:t>Annexe</w:t>
      </w:r>
      <w:r w:rsidR="002D4C18">
        <w:t xml:space="preserve"> </w:t>
      </w:r>
      <w:r w:rsidR="00B93613">
        <w:t>J)</w:t>
      </w:r>
    </w:p>
    <w:p w14:paraId="5FF2A8A5" w14:textId="6952937E" w:rsidR="00212E4A" w:rsidRDefault="00000000" w:rsidP="00DE6A44">
      <w:pPr>
        <w:spacing w:line="360" w:lineRule="auto"/>
        <w:contextualSpacing/>
      </w:pPr>
      <w:hyperlink w:anchor="_Annexe_K_–">
        <w:r w:rsidR="003F54EC" w:rsidRPr="003F54EC">
          <w:rPr>
            <w:color w:val="1932FF"/>
            <w:u w:val="single"/>
          </w:rPr>
          <w:t>Feuilles orthographiques</w:t>
        </w:r>
        <w:r w:rsidR="003F54EC">
          <w:rPr>
            <w:color w:val="1932FF"/>
            <w:u w:val="single"/>
          </w:rPr>
          <w:t xml:space="preserve"> 1 </w:t>
        </w:r>
        <w:r w:rsidR="00B93613">
          <w:rPr>
            <w:color w:val="1932FF"/>
            <w:u w:val="single"/>
          </w:rPr>
          <w:t xml:space="preserve">cm </w:t>
        </w:r>
        <w:r w:rsidR="003F54EC">
          <w:rPr>
            <w:color w:val="1932FF"/>
            <w:u w:val="single"/>
          </w:rPr>
          <w:t>carrés</w:t>
        </w:r>
      </w:hyperlink>
      <w:r w:rsidR="00202663">
        <w:rPr>
          <w:color w:val="1932FF"/>
          <w:u w:val="single"/>
        </w:rPr>
        <w:t xml:space="preserve"> </w:t>
      </w:r>
      <w:r w:rsidR="00202663">
        <w:t>(Annexe K)</w:t>
      </w:r>
    </w:p>
    <w:p w14:paraId="5BA6E87E" w14:textId="42A380D8" w:rsidR="00DE6A44" w:rsidRDefault="00000000" w:rsidP="00DE6A44">
      <w:pPr>
        <w:spacing w:line="360" w:lineRule="auto"/>
        <w:contextualSpacing/>
      </w:pPr>
      <w:hyperlink w:anchor="_Annexe_M_–">
        <w:r w:rsidR="00DE6A44" w:rsidRPr="00DE6A44">
          <w:rPr>
            <w:color w:val="1932FF"/>
            <w:u w:val="single"/>
          </w:rPr>
          <w:t>Plan de leçon sur la construction du dragster</w:t>
        </w:r>
      </w:hyperlink>
      <w:r w:rsidR="00807126">
        <w:t xml:space="preserve"> (</w:t>
      </w:r>
      <w:r w:rsidR="00DE6A44">
        <w:t>Annexe M)</w:t>
      </w:r>
    </w:p>
    <w:p w14:paraId="7489CBED" w14:textId="6B757387" w:rsidR="00DE6A44" w:rsidRDefault="00000000" w:rsidP="00DE6A44">
      <w:pPr>
        <w:spacing w:line="360" w:lineRule="auto"/>
        <w:contextualSpacing/>
      </w:pPr>
      <w:hyperlink w:anchor="_Annexe_N_–" w:history="1">
        <w:r w:rsidR="00DE6A44" w:rsidRPr="00DE6A44">
          <w:rPr>
            <w:rStyle w:val="Hyperlink"/>
          </w:rPr>
          <w:t>Grille d'évaluation du projet dragster</w:t>
        </w:r>
      </w:hyperlink>
      <w:r w:rsidR="00DE6A44">
        <w:rPr>
          <w:color w:val="1932FF"/>
          <w:u w:val="single"/>
        </w:rPr>
        <w:t xml:space="preserve"> </w:t>
      </w:r>
      <w:r w:rsidR="00807126">
        <w:t xml:space="preserve"> (</w:t>
      </w:r>
      <w:r w:rsidR="00DE6A44">
        <w:t>Annexe N)</w:t>
      </w:r>
    </w:p>
    <w:p w14:paraId="5EFDF71D" w14:textId="77777777" w:rsidR="00DE6A44" w:rsidRDefault="00DE6A44"/>
    <w:p w14:paraId="39168EF7" w14:textId="6B2A9327" w:rsidR="008055F8" w:rsidRPr="00A17940" w:rsidRDefault="008055F8">
      <w:r>
        <w:t xml:space="preserve">Présentation : </w:t>
      </w:r>
      <w:r w:rsidR="00D85D1A">
        <w:fldChar w:fldCharType="begin"/>
      </w:r>
      <w:r w:rsidR="00D85D1A">
        <w:instrText xml:space="preserve"> HYPERLINK "https://www.octe.ca/fr/resources/resource-folder/TTJ10-TIJ10-Dragster-en-bois" </w:instrText>
      </w:r>
      <w:r w:rsidR="00D85D1A">
        <w:fldChar w:fldCharType="separate"/>
      </w:r>
      <w:r w:rsidRPr="00D85D1A">
        <w:rPr>
          <w:rStyle w:val="Hyperlink"/>
        </w:rPr>
        <w:t>Mesures impériales</w:t>
      </w:r>
      <w:r w:rsidR="00D85D1A" w:rsidRPr="00D85D1A">
        <w:rPr>
          <w:rStyle w:val="Hyperlink"/>
        </w:rPr>
        <w:t xml:space="preserve"> pptx</w:t>
      </w:r>
      <w:r w:rsidR="00D85D1A">
        <w:fldChar w:fldCharType="end"/>
      </w:r>
    </w:p>
    <w:p w14:paraId="603F4D2B" w14:textId="77777777" w:rsidR="00212E4A" w:rsidRDefault="00B93613">
      <w:pPr>
        <w:rPr>
          <w:rFonts w:ascii="Calibri" w:eastAsia="Calibri" w:hAnsi="Calibri" w:cs="Calibri"/>
          <w:color w:val="1932FF"/>
          <w:sz w:val="32"/>
          <w:szCs w:val="32"/>
        </w:rPr>
      </w:pPr>
      <w:bookmarkStart w:id="10" w:name="_heading=h.ndte8ekqphs4" w:colFirst="0" w:colLast="0"/>
      <w:bookmarkEnd w:id="10"/>
      <w:r>
        <w:br w:type="page"/>
      </w:r>
    </w:p>
    <w:p w14:paraId="778066A0" w14:textId="02F7599F" w:rsidR="00212E4A" w:rsidRDefault="00B93613">
      <w:pPr>
        <w:pStyle w:val="Heading2"/>
      </w:pPr>
      <w:bookmarkStart w:id="11" w:name="_Toc119843003"/>
      <w:r>
        <w:lastRenderedPageBreak/>
        <w:t>Activit</w:t>
      </w:r>
      <w:r w:rsidR="00A255F0">
        <w:t>é</w:t>
      </w:r>
      <w:r>
        <w:t xml:space="preserve"> 3 – </w:t>
      </w:r>
      <w:r w:rsidR="002E147E" w:rsidRPr="002E147E">
        <w:t>Découpage et ponçage d</w:t>
      </w:r>
      <w:r w:rsidR="002E147E">
        <w:t>u dragster</w:t>
      </w:r>
      <w:bookmarkEnd w:id="11"/>
    </w:p>
    <w:p w14:paraId="13EDF992" w14:textId="6025751F" w:rsidR="00212E4A" w:rsidRDefault="00B93613">
      <w:pPr>
        <w:rPr>
          <w:highlight w:val="white"/>
        </w:rPr>
      </w:pPr>
      <w:r>
        <w:rPr>
          <w:rFonts w:ascii="Calibri" w:eastAsia="Calibri" w:hAnsi="Calibri" w:cs="Calibri"/>
          <w:b/>
          <w:sz w:val="28"/>
          <w:szCs w:val="28"/>
          <w:highlight w:val="white"/>
        </w:rPr>
        <w:t>Objecti</w:t>
      </w:r>
      <w:r w:rsidR="002E147E">
        <w:rPr>
          <w:rFonts w:ascii="Calibri" w:eastAsia="Calibri" w:hAnsi="Calibri" w:cs="Calibri"/>
          <w:b/>
          <w:sz w:val="28"/>
          <w:szCs w:val="28"/>
          <w:highlight w:val="white"/>
        </w:rPr>
        <w:t>f</w:t>
      </w:r>
      <w:r>
        <w:rPr>
          <w:rFonts w:ascii="Calibri" w:eastAsia="Calibri" w:hAnsi="Calibri" w:cs="Calibri"/>
          <w:b/>
          <w:sz w:val="28"/>
          <w:szCs w:val="28"/>
          <w:highlight w:val="white"/>
        </w:rPr>
        <w:t>:</w:t>
      </w:r>
      <w:r>
        <w:rPr>
          <w:color w:val="1932FF"/>
          <w:highlight w:val="white"/>
        </w:rPr>
        <w:t xml:space="preserve">  </w:t>
      </w:r>
      <w:r w:rsidR="00C92677" w:rsidRPr="00C92677">
        <w:t>Les élèves construiront leurs voitures en bois et essaieront de faire correspondre leurs dessins à ceux de la leçon précédente.</w:t>
      </w:r>
    </w:p>
    <w:p w14:paraId="2B8C09D1" w14:textId="6F1F4345" w:rsidR="00212E4A" w:rsidRDefault="00B93613">
      <w:r>
        <w:rPr>
          <w:rFonts w:ascii="Calibri" w:eastAsia="Calibri" w:hAnsi="Calibri" w:cs="Calibri"/>
          <w:b/>
          <w:sz w:val="28"/>
          <w:szCs w:val="28"/>
        </w:rPr>
        <w:t>Mat</w:t>
      </w:r>
      <w:r w:rsidR="00A11B48">
        <w:rPr>
          <w:rFonts w:ascii="Calibri" w:eastAsia="Calibri" w:hAnsi="Calibri" w:cs="Calibri"/>
          <w:b/>
          <w:sz w:val="28"/>
          <w:szCs w:val="28"/>
        </w:rPr>
        <w:t>é</w:t>
      </w:r>
      <w:r>
        <w:rPr>
          <w:rFonts w:ascii="Calibri" w:eastAsia="Calibri" w:hAnsi="Calibri" w:cs="Calibri"/>
          <w:b/>
          <w:sz w:val="28"/>
          <w:szCs w:val="28"/>
        </w:rPr>
        <w:t>ri</w:t>
      </w:r>
      <w:r w:rsidR="00A11B48">
        <w:rPr>
          <w:rFonts w:ascii="Calibri" w:eastAsia="Calibri" w:hAnsi="Calibri" w:cs="Calibri"/>
          <w:b/>
          <w:sz w:val="28"/>
          <w:szCs w:val="28"/>
        </w:rPr>
        <w:t>aux</w:t>
      </w:r>
      <w:r>
        <w:rPr>
          <w:rFonts w:ascii="Calibri" w:eastAsia="Calibri" w:hAnsi="Calibri" w:cs="Calibri"/>
          <w:b/>
          <w:sz w:val="28"/>
          <w:szCs w:val="28"/>
        </w:rPr>
        <w:t>:</w:t>
      </w:r>
      <w:r>
        <w:rPr>
          <w:rFonts w:ascii="Calibri" w:eastAsia="Calibri" w:hAnsi="Calibri" w:cs="Calibri"/>
          <w:color w:val="0000FF"/>
          <w:sz w:val="28"/>
          <w:szCs w:val="28"/>
        </w:rPr>
        <w:t xml:space="preserve">  </w:t>
      </w:r>
      <w:r w:rsidR="00A11B48" w:rsidRPr="00A11B48">
        <w:t>Scies à chantourner, ponceuses, papier de verre, peinture et pinceaux. Les élèves auront besoin de lunettes de sécurité pour cette partie de l'activité</w:t>
      </w:r>
      <w:r>
        <w:t>.</w:t>
      </w:r>
    </w:p>
    <w:p w14:paraId="36615E1C" w14:textId="0AC37478" w:rsidR="00212E4A" w:rsidRDefault="00A11B48">
      <w:r>
        <w:rPr>
          <w:b/>
        </w:rPr>
        <w:t>Duré</w:t>
      </w:r>
      <w:r w:rsidR="00B93613">
        <w:rPr>
          <w:b/>
        </w:rPr>
        <w:t>e</w:t>
      </w:r>
      <w:r w:rsidR="00B93613" w:rsidRPr="00F33C71">
        <w:rPr>
          <w:b/>
          <w:bCs/>
        </w:rPr>
        <w:t>:</w:t>
      </w:r>
      <w:r w:rsidR="00B93613">
        <w:t xml:space="preserve"> 3 - 4 p</w:t>
      </w:r>
      <w:r>
        <w:t>ér</w:t>
      </w:r>
      <w:r w:rsidR="00B93613">
        <w:t>iod</w:t>
      </w:r>
      <w:r>
        <w:t>e</w:t>
      </w:r>
      <w:r w:rsidR="00B93613">
        <w:t>s</w:t>
      </w:r>
    </w:p>
    <w:p w14:paraId="50642114" w14:textId="722E266D" w:rsidR="00212E4A" w:rsidRDefault="00A11B48">
      <w:pPr>
        <w:rPr>
          <w:rFonts w:ascii="Calibri" w:eastAsia="Calibri" w:hAnsi="Calibri" w:cs="Calibri"/>
          <w:b/>
          <w:sz w:val="28"/>
          <w:szCs w:val="28"/>
        </w:rPr>
      </w:pPr>
      <w:r>
        <w:rPr>
          <w:rFonts w:ascii="Calibri" w:eastAsia="Calibri" w:hAnsi="Calibri" w:cs="Calibri"/>
          <w:b/>
          <w:sz w:val="28"/>
          <w:szCs w:val="28"/>
        </w:rPr>
        <w:t>Plans de leçon</w:t>
      </w:r>
      <w:r w:rsidR="00B93613">
        <w:rPr>
          <w:rFonts w:ascii="Calibri" w:eastAsia="Calibri" w:hAnsi="Calibri" w:cs="Calibri"/>
          <w:b/>
          <w:sz w:val="28"/>
          <w:szCs w:val="28"/>
        </w:rPr>
        <w:t xml:space="preserve">: </w:t>
      </w:r>
    </w:p>
    <w:p w14:paraId="2C55CBFE" w14:textId="0E298EC8" w:rsidR="00212E4A" w:rsidRDefault="00000000">
      <w:pPr>
        <w:rPr>
          <w:color w:val="1932FF"/>
          <w:u w:val="single"/>
        </w:rPr>
      </w:pPr>
      <w:hyperlink r:id="rId21">
        <w:r w:rsidR="00203BFF">
          <w:rPr>
            <w:color w:val="1932FF"/>
            <w:u w:val="single"/>
          </w:rPr>
          <w:t>Plan de leçon du d</w:t>
        </w:r>
        <w:r w:rsidR="00B93613">
          <w:rPr>
            <w:color w:val="1932FF"/>
            <w:u w:val="single"/>
          </w:rPr>
          <w:t>ragster</w:t>
        </w:r>
      </w:hyperlink>
    </w:p>
    <w:p w14:paraId="31C84F96" w14:textId="6DA11D28" w:rsidR="00BE5584" w:rsidRDefault="00BE5584" w:rsidP="00BE5584">
      <w:pPr>
        <w:contextualSpacing/>
      </w:pPr>
      <w:r>
        <w:t xml:space="preserve">L'enseignant fournira des scies à </w:t>
      </w:r>
      <w:r w:rsidR="00760C05">
        <w:t>décou</w:t>
      </w:r>
      <w:r>
        <w:t>per, des ponceuses, du papier de verre, de la peinture et des pinceaux.</w:t>
      </w:r>
    </w:p>
    <w:p w14:paraId="158EC0EC" w14:textId="6119B1D6" w:rsidR="00BE5584" w:rsidRDefault="00BE5584" w:rsidP="00BE5584">
      <w:pPr>
        <w:contextualSpacing/>
      </w:pPr>
      <w:r>
        <w:t>Les élèves doivent suivre leurs dessins pour assurer une découpe précise des blocs de bois.</w:t>
      </w:r>
    </w:p>
    <w:p w14:paraId="1C6AF74C" w14:textId="77777777" w:rsidR="00BE5584" w:rsidRDefault="00BE5584" w:rsidP="00A946D1">
      <w:pPr>
        <w:spacing w:line="360" w:lineRule="auto"/>
        <w:contextualSpacing/>
      </w:pPr>
      <w:r>
        <w:t>Les élèves doivent se rappeler de ne pas couper dans le trou à l'arrière du bloc de bois.</w:t>
      </w:r>
    </w:p>
    <w:p w14:paraId="35A124AB" w14:textId="4E24D752" w:rsidR="00212E4A" w:rsidRDefault="00000000" w:rsidP="00A946D1">
      <w:pPr>
        <w:spacing w:line="360" w:lineRule="auto"/>
        <w:contextualSpacing/>
        <w:rPr>
          <w:color w:val="1932FF"/>
          <w:u w:val="single"/>
        </w:rPr>
      </w:pPr>
      <w:hyperlink r:id="rId22">
        <w:r w:rsidR="004C51AD">
          <w:rPr>
            <w:color w:val="1932FF"/>
            <w:u w:val="single"/>
          </w:rPr>
          <w:t>Grille d’évaluation du dragster</w:t>
        </w:r>
      </w:hyperlink>
    </w:p>
    <w:p w14:paraId="1CD92C70" w14:textId="7EF76582" w:rsidR="00212E4A" w:rsidRDefault="00EC299F">
      <w:pPr>
        <w:pStyle w:val="Heading1"/>
      </w:pPr>
      <w:bookmarkStart w:id="12" w:name="_Toc119843004"/>
      <w:r>
        <w:t>Planification</w:t>
      </w:r>
      <w:bookmarkEnd w:id="12"/>
    </w:p>
    <w:p w14:paraId="27C35776" w14:textId="729FD595" w:rsidR="00251971" w:rsidRPr="00251971" w:rsidRDefault="00251971" w:rsidP="00251971">
      <w:pPr>
        <w:numPr>
          <w:ilvl w:val="0"/>
          <w:numId w:val="9"/>
        </w:numPr>
        <w:pBdr>
          <w:top w:val="nil"/>
          <w:left w:val="nil"/>
          <w:bottom w:val="nil"/>
          <w:right w:val="nil"/>
          <w:between w:val="nil"/>
        </w:pBdr>
        <w:rPr>
          <w:color w:val="000000"/>
        </w:rPr>
      </w:pPr>
      <w:r w:rsidRPr="00251971">
        <w:rPr>
          <w:color w:val="000000"/>
        </w:rPr>
        <w:t xml:space="preserve">L'enseignant s'assurera qu'il y a suffisamment de blocs de bois, d'essieux, de pneus et d'ensembles de roues pour tous les groupes de la classe. Il est recommandé de placer les élèves par groupes de 2 ou 3. </w:t>
      </w:r>
    </w:p>
    <w:p w14:paraId="0BFF07A6" w14:textId="270542A6" w:rsidR="00251971" w:rsidRPr="00251971" w:rsidRDefault="00251971" w:rsidP="00251971">
      <w:pPr>
        <w:numPr>
          <w:ilvl w:val="0"/>
          <w:numId w:val="9"/>
        </w:numPr>
        <w:pBdr>
          <w:top w:val="nil"/>
          <w:left w:val="nil"/>
          <w:bottom w:val="nil"/>
          <w:right w:val="nil"/>
          <w:between w:val="nil"/>
        </w:pBdr>
        <w:rPr>
          <w:color w:val="000000"/>
        </w:rPr>
      </w:pPr>
      <w:r w:rsidRPr="00251971">
        <w:rPr>
          <w:color w:val="000000"/>
        </w:rPr>
        <w:t>L'enseignant devra s'assurer de consulter le programme SIMDUT de son conseil scolaire pour s'assurer qu'il fournit des peintures, des teintures</w:t>
      </w:r>
      <w:r w:rsidR="0084184A">
        <w:rPr>
          <w:color w:val="000000"/>
        </w:rPr>
        <w:t xml:space="preserve"> </w:t>
      </w:r>
      <w:r w:rsidRPr="00251971">
        <w:rPr>
          <w:color w:val="000000"/>
        </w:rPr>
        <w:t xml:space="preserve">et des finitions approuvées par le conseil. Si des peintures et des finitions supplémentaires sont nécessaires, les fiches de données de sécurité devront être </w:t>
      </w:r>
      <w:r w:rsidR="00A141A6">
        <w:rPr>
          <w:color w:val="000000"/>
        </w:rPr>
        <w:t>trouvées</w:t>
      </w:r>
      <w:r w:rsidRPr="00251971">
        <w:rPr>
          <w:color w:val="000000"/>
        </w:rPr>
        <w:t xml:space="preserve"> et fournies à l'agent de santé et de sécurité pour approbation. </w:t>
      </w:r>
    </w:p>
    <w:p w14:paraId="51D528DC" w14:textId="11AF20B2" w:rsidR="00251971" w:rsidRPr="00251971" w:rsidRDefault="00251971" w:rsidP="00251971">
      <w:pPr>
        <w:numPr>
          <w:ilvl w:val="0"/>
          <w:numId w:val="9"/>
        </w:numPr>
        <w:pBdr>
          <w:top w:val="nil"/>
          <w:left w:val="nil"/>
          <w:bottom w:val="nil"/>
          <w:right w:val="nil"/>
          <w:between w:val="nil"/>
        </w:pBdr>
        <w:rPr>
          <w:color w:val="000000"/>
        </w:rPr>
      </w:pPr>
      <w:r w:rsidRPr="00251971">
        <w:rPr>
          <w:color w:val="000000"/>
        </w:rPr>
        <w:t>L'enseignant veillera à disposer d'une variété de couleurs de peinture pour les élèves et de tout autre accessoire dont les élèves auront besoin.</w:t>
      </w:r>
    </w:p>
    <w:p w14:paraId="1B98235D" w14:textId="5AD78342" w:rsidR="00212E4A" w:rsidRDefault="00251971" w:rsidP="00251971">
      <w:pPr>
        <w:numPr>
          <w:ilvl w:val="0"/>
          <w:numId w:val="9"/>
        </w:numPr>
        <w:pBdr>
          <w:top w:val="nil"/>
          <w:left w:val="nil"/>
          <w:bottom w:val="nil"/>
          <w:right w:val="nil"/>
          <w:between w:val="nil"/>
        </w:pBdr>
      </w:pPr>
      <w:r w:rsidRPr="00251971">
        <w:rPr>
          <w:color w:val="000000"/>
        </w:rPr>
        <w:t xml:space="preserve">Prévoyez que les élèves terminent leur dragster dans un délai de deux semaines et fixez un " jour de course " </w:t>
      </w:r>
      <w:r w:rsidR="00B066DA">
        <w:rPr>
          <w:color w:val="000000"/>
        </w:rPr>
        <w:t>1 période au complet</w:t>
      </w:r>
      <w:r w:rsidRPr="00251971">
        <w:rPr>
          <w:color w:val="000000"/>
        </w:rPr>
        <w:t>. Cela déterminera une date d'achèvement ou un délai et dépendra probablement de la durée de la rotation pour votre école.</w:t>
      </w:r>
    </w:p>
    <w:p w14:paraId="36916E45" w14:textId="77777777" w:rsidR="00212E4A" w:rsidRDefault="00B93613">
      <w:pPr>
        <w:rPr>
          <w:rFonts w:ascii="Calibri" w:eastAsia="Calibri" w:hAnsi="Calibri" w:cs="Calibri"/>
          <w:color w:val="1932FF"/>
          <w:sz w:val="40"/>
          <w:szCs w:val="40"/>
        </w:rPr>
      </w:pPr>
      <w:r>
        <w:br w:type="page"/>
      </w:r>
    </w:p>
    <w:p w14:paraId="0FF9F71E" w14:textId="77777777" w:rsidR="00EB2A42" w:rsidRDefault="005F6D38">
      <w:pPr>
        <w:rPr>
          <w:rFonts w:asciiTheme="minorHAnsi" w:eastAsia="Arial Unicode MS" w:hAnsiTheme="minorHAnsi" w:cstheme="majorHAnsi"/>
          <w:color w:val="1932FF"/>
          <w:sz w:val="40"/>
          <w:szCs w:val="40"/>
        </w:rPr>
      </w:pPr>
      <w:r w:rsidRPr="005F6D38">
        <w:rPr>
          <w:rFonts w:asciiTheme="minorHAnsi" w:eastAsia="Arial Unicode MS" w:hAnsiTheme="minorHAnsi" w:cstheme="majorHAnsi"/>
          <w:color w:val="1932FF"/>
          <w:sz w:val="40"/>
          <w:szCs w:val="40"/>
        </w:rPr>
        <w:lastRenderedPageBreak/>
        <w:t xml:space="preserve">Métiers spécialisés et possibilités d'apprentissage </w:t>
      </w:r>
    </w:p>
    <w:p w14:paraId="2805534A" w14:textId="2D33683B" w:rsidR="00212E4A" w:rsidRDefault="00EB2A42">
      <w:r w:rsidRPr="00EB2A42">
        <w:t>Voici quelques exemples</w:t>
      </w:r>
      <w:r w:rsidR="00B93613">
        <w:t>:</w:t>
      </w:r>
    </w:p>
    <w:p w14:paraId="76DC57E5" w14:textId="197DD7E2" w:rsidR="006631A3" w:rsidRDefault="006631A3" w:rsidP="006631A3">
      <w:pPr>
        <w:numPr>
          <w:ilvl w:val="0"/>
          <w:numId w:val="7"/>
        </w:numPr>
        <w:spacing w:after="0"/>
      </w:pPr>
      <w:r>
        <w:t>Technicien en petits moteurs</w:t>
      </w:r>
    </w:p>
    <w:p w14:paraId="7E24F59B" w14:textId="2109720B" w:rsidR="006631A3" w:rsidRDefault="006631A3" w:rsidP="006631A3">
      <w:pPr>
        <w:numPr>
          <w:ilvl w:val="0"/>
          <w:numId w:val="7"/>
        </w:numPr>
        <w:spacing w:after="0"/>
      </w:pPr>
      <w:r>
        <w:t>Technicien en camions et autocars</w:t>
      </w:r>
    </w:p>
    <w:p w14:paraId="6AEF409B" w14:textId="09ABDB51" w:rsidR="006631A3" w:rsidRDefault="006631A3" w:rsidP="006631A3">
      <w:pPr>
        <w:numPr>
          <w:ilvl w:val="0"/>
          <w:numId w:val="7"/>
        </w:numPr>
        <w:spacing w:after="0"/>
      </w:pPr>
      <w:r>
        <w:t>Technicien en entretien automobile</w:t>
      </w:r>
    </w:p>
    <w:p w14:paraId="778E598A" w14:textId="6230EAC8" w:rsidR="006631A3" w:rsidRDefault="006631A3" w:rsidP="006631A3">
      <w:pPr>
        <w:numPr>
          <w:ilvl w:val="0"/>
          <w:numId w:val="7"/>
        </w:numPr>
        <w:spacing w:after="0"/>
      </w:pPr>
      <w:r>
        <w:t>Technicien en équipement lourd</w:t>
      </w:r>
    </w:p>
    <w:p w14:paraId="2B0DFE3E" w14:textId="1781C1A8" w:rsidR="006631A3" w:rsidRDefault="006631A3" w:rsidP="006631A3">
      <w:pPr>
        <w:numPr>
          <w:ilvl w:val="0"/>
          <w:numId w:val="7"/>
        </w:numPr>
        <w:spacing w:after="0"/>
      </w:pPr>
      <w:r>
        <w:t xml:space="preserve">Technicien </w:t>
      </w:r>
      <w:r w:rsidR="00A16AA4">
        <w:t>de</w:t>
      </w:r>
      <w:r>
        <w:t xml:space="preserve"> moto</w:t>
      </w:r>
    </w:p>
    <w:p w14:paraId="6EDCF4D8" w14:textId="37B97E59" w:rsidR="00212E4A" w:rsidRDefault="006631A3" w:rsidP="006631A3">
      <w:pPr>
        <w:numPr>
          <w:ilvl w:val="0"/>
          <w:numId w:val="7"/>
        </w:numPr>
        <w:spacing w:after="0"/>
      </w:pPr>
      <w:r>
        <w:t>Technicien de la marine</w:t>
      </w:r>
    </w:p>
    <w:p w14:paraId="27E80128" w14:textId="77777777" w:rsidR="00FD7715" w:rsidRDefault="00FD7715" w:rsidP="00FD7715">
      <w:pPr>
        <w:pStyle w:val="Heading1"/>
      </w:pPr>
      <w:bookmarkStart w:id="13" w:name="_Toc90796099"/>
      <w:bookmarkStart w:id="14" w:name="_Toc119843005"/>
      <w:r>
        <w:t>Continuum d’engagement</w:t>
      </w:r>
      <w:bookmarkEnd w:id="13"/>
      <w:bookmarkEnd w:id="14"/>
    </w:p>
    <w:p w14:paraId="3CAB486C" w14:textId="287B8293" w:rsidR="00212E4A" w:rsidRPr="00D64127" w:rsidRDefault="004B2E51" w:rsidP="00D64127">
      <w:pPr>
        <w:pBdr>
          <w:top w:val="nil"/>
          <w:left w:val="nil"/>
          <w:bottom w:val="nil"/>
          <w:right w:val="nil"/>
          <w:between w:val="nil"/>
        </w:pBdr>
        <w:spacing w:before="240" w:after="480"/>
        <w:jc w:val="left"/>
        <w:rPr>
          <w:color w:val="000000"/>
        </w:rPr>
      </w:pPr>
      <w:r>
        <w:rPr>
          <w:noProof/>
        </w:rPr>
        <w:drawing>
          <wp:anchor distT="0" distB="0" distL="114300" distR="114300" simplePos="0" relativeHeight="251664896" behindDoc="1" locked="0" layoutInCell="1" allowOverlap="1" wp14:anchorId="012149FA" wp14:editId="1D9C1AD9">
            <wp:simplePos x="0" y="0"/>
            <wp:positionH relativeFrom="margin">
              <wp:align>left</wp:align>
            </wp:positionH>
            <wp:positionV relativeFrom="paragraph">
              <wp:posOffset>1735002</wp:posOffset>
            </wp:positionV>
            <wp:extent cx="6166485" cy="1876425"/>
            <wp:effectExtent l="0" t="0" r="5715" b="9525"/>
            <wp:wrapTight wrapText="bothSides">
              <wp:wrapPolygon edited="0">
                <wp:start x="0" y="0"/>
                <wp:lineTo x="0" y="21490"/>
                <wp:lineTo x="21553" y="21490"/>
                <wp:lineTo x="21553" y="0"/>
                <wp:lineTo x="0" y="0"/>
              </wp:wrapPolygon>
            </wp:wrapTight>
            <wp:docPr id="111" name="image25.png" descr="Une image de divers cours et étapes de la vie liés à l'entretien des pneus, à la vente et à la réparation de véhicules. C'est une représentation graphique d'un continuum d'influence.&#10;&#10;EN - A picture of various courses and stages of life that relate to building, woodworking or construction. It is a graphic representation of a continuum of influence. "/>
            <wp:cNvGraphicFramePr/>
            <a:graphic xmlns:a="http://schemas.openxmlformats.org/drawingml/2006/main">
              <a:graphicData uri="http://schemas.openxmlformats.org/drawingml/2006/picture">
                <pic:pic xmlns:pic="http://schemas.openxmlformats.org/drawingml/2006/picture">
                  <pic:nvPicPr>
                    <pic:cNvPr id="0" name="image25.png" descr="Une image de divers cours et étapes de la vie liés à l'entretien des pneus, à la vente et à la réparation de véhicules. C'est une représentation graphique d'un continuum d'influence.&#10;&#10;EN - A picture of various courses and stages of life that relate to building, woodworking or construction. It is a graphic representation of a continuum of influence. "/>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6166485" cy="1876425"/>
                    </a:xfrm>
                    <a:prstGeom prst="rect">
                      <a:avLst/>
                    </a:prstGeom>
                    <a:ln/>
                  </pic:spPr>
                </pic:pic>
              </a:graphicData>
            </a:graphic>
            <wp14:sizeRelH relativeFrom="page">
              <wp14:pctWidth>0</wp14:pctWidth>
            </wp14:sizeRelH>
            <wp14:sizeRelV relativeFrom="page">
              <wp14:pctHeight>0</wp14:pctHeight>
            </wp14:sizeRelV>
          </wp:anchor>
        </w:drawing>
      </w:r>
      <w:r w:rsidR="00B95C5A" w:rsidRPr="00B95C5A">
        <w:rPr>
          <w:color w:val="000000"/>
        </w:rPr>
        <w:t>Nous avons tous différents moments dans notre vie où nous sommes affectés par une expérience. Il peut s'agir de l'apprentissage d'un nouveau concept ou d'une nouvelle compétence, de l'expérience d'une chose pour la première fois, d'un nouveau cours, du développement d'un talent par la pratique et le travail acharné, ou même de l'appel à un</w:t>
      </w:r>
      <w:r w:rsidR="005A7B6B">
        <w:rPr>
          <w:color w:val="000000"/>
        </w:rPr>
        <w:t>e personne</w:t>
      </w:r>
      <w:r w:rsidR="00B95C5A" w:rsidRPr="00B95C5A">
        <w:rPr>
          <w:color w:val="000000"/>
        </w:rPr>
        <w:t xml:space="preserve"> qualifié</w:t>
      </w:r>
      <w:r w:rsidR="005A7B6B">
        <w:rPr>
          <w:color w:val="000000"/>
        </w:rPr>
        <w:t>e</w:t>
      </w:r>
      <w:r w:rsidR="00B95C5A" w:rsidRPr="00B95C5A">
        <w:rPr>
          <w:color w:val="000000"/>
        </w:rPr>
        <w:t xml:space="preserve"> pour réparer, concevoir, construire, entretenir, bâtir</w:t>
      </w:r>
      <w:r w:rsidR="002450E2">
        <w:rPr>
          <w:color w:val="000000"/>
        </w:rPr>
        <w:t xml:space="preserve"> </w:t>
      </w:r>
      <w:r w:rsidR="00B95C5A" w:rsidRPr="00B95C5A">
        <w:rPr>
          <w:color w:val="000000"/>
        </w:rPr>
        <w:t>et créer des solutions innovantes. Le continuum d'influence est une représentation graphique de la manière dont ces expériences peuvent conduire au développement d'une passion et de talents dans les domaines de la technologie et des métiers spécialisés en tant que technicien de maintenance automobile, technicien</w:t>
      </w:r>
      <w:r w:rsidR="00D64127">
        <w:rPr>
          <w:color w:val="000000"/>
        </w:rPr>
        <w:t xml:space="preserve"> de </w:t>
      </w:r>
      <w:r w:rsidR="00B95C5A" w:rsidRPr="00B95C5A">
        <w:rPr>
          <w:color w:val="000000"/>
        </w:rPr>
        <w:t>moto, constructeur automobile, conducteur d'équipement lourd, ingénieur mécanique, constructeur de bateaux, technicien de camions et d'autocars, mécanicien de chantier, soudeur ou inventeur.</w:t>
      </w:r>
    </w:p>
    <w:p w14:paraId="10FD49F1" w14:textId="3BA66D62" w:rsidR="00212E4A" w:rsidRDefault="003354C5">
      <w:r w:rsidRPr="003354C5">
        <w:t>En poursuivant leur carrière dans le secteur de la technologie des transports, les étudiants auront l'occasion de mettre à profit les compétences acquises au cours de cette mission.</w:t>
      </w:r>
    </w:p>
    <w:p w14:paraId="651ACC6E" w14:textId="77777777" w:rsidR="00D35F31" w:rsidRPr="000F678B" w:rsidRDefault="00D35F31" w:rsidP="00D35F31">
      <w:pPr>
        <w:pStyle w:val="Heading1"/>
        <w:spacing w:after="240"/>
        <w:rPr>
          <w:highlight w:val="yellow"/>
        </w:rPr>
      </w:pPr>
      <w:bookmarkStart w:id="15" w:name="_Toc87159921"/>
      <w:bookmarkStart w:id="16" w:name="_Toc119843006"/>
      <w:r w:rsidRPr="000F678B">
        <w:lastRenderedPageBreak/>
        <w:t>Carrières dans le domaine de la technologie</w:t>
      </w:r>
      <w:bookmarkEnd w:id="15"/>
      <w:bookmarkEnd w:id="16"/>
    </w:p>
    <w:p w14:paraId="08F78C2F" w14:textId="3E595703" w:rsidR="00212E4A" w:rsidRDefault="00940F3A">
      <w:pPr>
        <w:spacing w:before="240"/>
      </w:pPr>
      <w:r w:rsidRPr="00940F3A">
        <w:t>Les étudiants peuvent explorer les liens et les possibilités de carrière dans les domaines suivants</w:t>
      </w:r>
      <w:r w:rsidR="00B93613">
        <w:t>:</w:t>
      </w:r>
    </w:p>
    <w:p w14:paraId="4F8CE9BE" w14:textId="558D6327" w:rsidR="00940F3A" w:rsidRPr="00940F3A" w:rsidRDefault="00940F3A" w:rsidP="00940F3A">
      <w:pPr>
        <w:pBdr>
          <w:top w:val="nil"/>
          <w:left w:val="nil"/>
          <w:bottom w:val="nil"/>
          <w:right w:val="nil"/>
          <w:between w:val="nil"/>
        </w:pBdr>
        <w:spacing w:after="0"/>
        <w:rPr>
          <w:color w:val="000000"/>
        </w:rPr>
      </w:pPr>
      <w:r w:rsidRPr="00940F3A">
        <w:rPr>
          <w:color w:val="000000"/>
        </w:rPr>
        <w:t>● Vente et service de petits moteurs et de sports motorisés.</w:t>
      </w:r>
    </w:p>
    <w:p w14:paraId="6BF00965" w14:textId="77777777" w:rsidR="00940F3A" w:rsidRPr="00940F3A" w:rsidRDefault="00940F3A" w:rsidP="00347DFD">
      <w:pPr>
        <w:pBdr>
          <w:top w:val="nil"/>
          <w:left w:val="nil"/>
          <w:bottom w:val="nil"/>
          <w:right w:val="nil"/>
          <w:between w:val="nil"/>
        </w:pBdr>
        <w:spacing w:after="0"/>
        <w:rPr>
          <w:color w:val="000000"/>
        </w:rPr>
      </w:pPr>
      <w:r w:rsidRPr="00940F3A">
        <w:rPr>
          <w:color w:val="000000"/>
        </w:rPr>
        <w:t>● Technicien de camions et d'autocars</w:t>
      </w:r>
    </w:p>
    <w:p w14:paraId="72A54CB1" w14:textId="77777777" w:rsidR="00940F3A" w:rsidRPr="00940F3A" w:rsidRDefault="00940F3A" w:rsidP="00347DFD">
      <w:pPr>
        <w:pBdr>
          <w:top w:val="nil"/>
          <w:left w:val="nil"/>
          <w:bottom w:val="nil"/>
          <w:right w:val="nil"/>
          <w:between w:val="nil"/>
        </w:pBdr>
        <w:spacing w:after="0"/>
        <w:rPr>
          <w:color w:val="000000"/>
        </w:rPr>
      </w:pPr>
      <w:r w:rsidRPr="00940F3A">
        <w:rPr>
          <w:color w:val="000000"/>
        </w:rPr>
        <w:t>● Propriétaire/opérateur de tracteur à remorque</w:t>
      </w:r>
    </w:p>
    <w:p w14:paraId="4A7C1CCF" w14:textId="77777777" w:rsidR="00940F3A" w:rsidRPr="00940F3A" w:rsidRDefault="00940F3A" w:rsidP="00347DFD">
      <w:pPr>
        <w:pBdr>
          <w:top w:val="nil"/>
          <w:left w:val="nil"/>
          <w:bottom w:val="nil"/>
          <w:right w:val="nil"/>
          <w:between w:val="nil"/>
        </w:pBdr>
        <w:spacing w:after="0"/>
        <w:rPr>
          <w:color w:val="000000"/>
        </w:rPr>
      </w:pPr>
      <w:r w:rsidRPr="00940F3A">
        <w:rPr>
          <w:color w:val="000000"/>
        </w:rPr>
        <w:t>● Conducteur de camion longue distance</w:t>
      </w:r>
    </w:p>
    <w:p w14:paraId="166A0A71" w14:textId="77777777" w:rsidR="00940F3A" w:rsidRPr="00940F3A" w:rsidRDefault="00940F3A" w:rsidP="00347DFD">
      <w:pPr>
        <w:pBdr>
          <w:top w:val="nil"/>
          <w:left w:val="nil"/>
          <w:bottom w:val="nil"/>
          <w:right w:val="nil"/>
          <w:between w:val="nil"/>
        </w:pBdr>
        <w:spacing w:after="0"/>
        <w:rPr>
          <w:color w:val="000000"/>
        </w:rPr>
      </w:pPr>
      <w:r w:rsidRPr="00940F3A">
        <w:rPr>
          <w:color w:val="000000"/>
        </w:rPr>
        <w:t>● Conducteur de services de messagerie et de livraison.</w:t>
      </w:r>
    </w:p>
    <w:p w14:paraId="7D1F5156" w14:textId="77777777" w:rsidR="00940F3A" w:rsidRPr="00940F3A" w:rsidRDefault="00940F3A" w:rsidP="00347DFD">
      <w:pPr>
        <w:pBdr>
          <w:top w:val="nil"/>
          <w:left w:val="nil"/>
          <w:bottom w:val="nil"/>
          <w:right w:val="nil"/>
          <w:between w:val="nil"/>
        </w:pBdr>
        <w:spacing w:after="0"/>
        <w:rPr>
          <w:color w:val="000000"/>
        </w:rPr>
      </w:pPr>
      <w:r w:rsidRPr="00940F3A">
        <w:rPr>
          <w:color w:val="000000"/>
        </w:rPr>
        <w:t>● Technicien d'entretien automobile</w:t>
      </w:r>
    </w:p>
    <w:p w14:paraId="35804A9A" w14:textId="77777777" w:rsidR="00940F3A" w:rsidRPr="00940F3A" w:rsidRDefault="00940F3A" w:rsidP="00347DFD">
      <w:pPr>
        <w:pBdr>
          <w:top w:val="nil"/>
          <w:left w:val="nil"/>
          <w:bottom w:val="nil"/>
          <w:right w:val="nil"/>
          <w:between w:val="nil"/>
        </w:pBdr>
        <w:spacing w:after="0"/>
        <w:rPr>
          <w:color w:val="000000"/>
        </w:rPr>
      </w:pPr>
      <w:r w:rsidRPr="00940F3A">
        <w:rPr>
          <w:color w:val="000000"/>
        </w:rPr>
        <w:t>● Représentant du service à la clientèle</w:t>
      </w:r>
    </w:p>
    <w:p w14:paraId="15BAC140" w14:textId="77777777" w:rsidR="00940F3A" w:rsidRPr="00940F3A" w:rsidRDefault="00940F3A" w:rsidP="00347DFD">
      <w:pPr>
        <w:pBdr>
          <w:top w:val="nil"/>
          <w:left w:val="nil"/>
          <w:bottom w:val="nil"/>
          <w:right w:val="nil"/>
          <w:between w:val="nil"/>
        </w:pBdr>
        <w:spacing w:after="0"/>
        <w:rPr>
          <w:color w:val="000000"/>
        </w:rPr>
      </w:pPr>
      <w:r w:rsidRPr="00940F3A">
        <w:rPr>
          <w:color w:val="000000"/>
        </w:rPr>
        <w:t xml:space="preserve">● Propriétaire de garage de service </w:t>
      </w:r>
    </w:p>
    <w:p w14:paraId="38947CC8" w14:textId="77777777" w:rsidR="00940F3A" w:rsidRPr="00940F3A" w:rsidRDefault="00940F3A" w:rsidP="00347DFD">
      <w:pPr>
        <w:pBdr>
          <w:top w:val="nil"/>
          <w:left w:val="nil"/>
          <w:bottom w:val="nil"/>
          <w:right w:val="nil"/>
          <w:between w:val="nil"/>
        </w:pBdr>
        <w:spacing w:after="0"/>
        <w:rPr>
          <w:color w:val="000000"/>
        </w:rPr>
      </w:pPr>
      <w:r w:rsidRPr="00940F3A">
        <w:rPr>
          <w:color w:val="000000"/>
        </w:rPr>
        <w:t>● Technicien d'équipement lourd</w:t>
      </w:r>
    </w:p>
    <w:p w14:paraId="3383D7E7" w14:textId="77777777" w:rsidR="00940F3A" w:rsidRPr="00940F3A" w:rsidRDefault="00940F3A" w:rsidP="00347DFD">
      <w:pPr>
        <w:pBdr>
          <w:top w:val="nil"/>
          <w:left w:val="nil"/>
          <w:bottom w:val="nil"/>
          <w:right w:val="nil"/>
          <w:between w:val="nil"/>
        </w:pBdr>
        <w:spacing w:after="0"/>
        <w:rPr>
          <w:color w:val="000000"/>
        </w:rPr>
      </w:pPr>
      <w:r w:rsidRPr="00940F3A">
        <w:rPr>
          <w:color w:val="000000"/>
        </w:rPr>
        <w:t>● Technicien en motocycles</w:t>
      </w:r>
    </w:p>
    <w:p w14:paraId="4BB72896" w14:textId="77777777" w:rsidR="00164D66" w:rsidRDefault="00940F3A" w:rsidP="00347DFD">
      <w:pPr>
        <w:pBdr>
          <w:top w:val="nil"/>
          <w:left w:val="nil"/>
          <w:bottom w:val="nil"/>
          <w:right w:val="nil"/>
          <w:between w:val="nil"/>
        </w:pBdr>
        <w:spacing w:after="0"/>
        <w:rPr>
          <w:color w:val="000000"/>
        </w:rPr>
      </w:pPr>
      <w:r w:rsidRPr="00940F3A">
        <w:rPr>
          <w:color w:val="000000"/>
        </w:rPr>
        <w:t>● Technicien en marine</w:t>
      </w:r>
    </w:p>
    <w:p w14:paraId="3B443D74" w14:textId="77777777" w:rsidR="00164D66" w:rsidRDefault="00164D66" w:rsidP="00347DFD">
      <w:pPr>
        <w:pBdr>
          <w:top w:val="nil"/>
          <w:left w:val="nil"/>
          <w:bottom w:val="nil"/>
          <w:right w:val="nil"/>
          <w:between w:val="nil"/>
        </w:pBdr>
        <w:spacing w:after="0"/>
        <w:rPr>
          <w:color w:val="000000"/>
        </w:rPr>
      </w:pPr>
    </w:p>
    <w:p w14:paraId="612787A2" w14:textId="38B20DB4" w:rsidR="00212E4A" w:rsidRDefault="00B93613">
      <w:pPr>
        <w:pStyle w:val="Heading3"/>
      </w:pPr>
      <w:bookmarkStart w:id="17" w:name="_Toc119843007"/>
      <w:r>
        <w:t>Vid</w:t>
      </w:r>
      <w:r w:rsidR="000A7C8B">
        <w:t>é</w:t>
      </w:r>
      <w:r>
        <w:t>os</w:t>
      </w:r>
      <w:bookmarkEnd w:id="17"/>
      <w:r>
        <w:t xml:space="preserve">  </w:t>
      </w:r>
    </w:p>
    <w:tbl>
      <w:tblPr>
        <w:tblStyle w:val="ab"/>
        <w:tblW w:w="96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Description w:val="This table lists the videos that are linked and utilized to support this resource. "/>
      </w:tblPr>
      <w:tblGrid>
        <w:gridCol w:w="4824"/>
        <w:gridCol w:w="4824"/>
      </w:tblGrid>
      <w:tr w:rsidR="00212E4A" w14:paraId="3F29B4E4" w14:textId="77777777" w:rsidTr="000A1CE5">
        <w:trPr>
          <w:trHeight w:val="2697"/>
          <w:tblHeader/>
        </w:trPr>
        <w:tc>
          <w:tcPr>
            <w:tcW w:w="4824" w:type="dxa"/>
            <w:shd w:val="clear" w:color="auto" w:fill="auto"/>
            <w:tcMar>
              <w:top w:w="100" w:type="dxa"/>
              <w:left w:w="100" w:type="dxa"/>
              <w:bottom w:w="100" w:type="dxa"/>
              <w:right w:w="100" w:type="dxa"/>
            </w:tcMar>
          </w:tcPr>
          <w:p w14:paraId="5AC2B094" w14:textId="77777777" w:rsidR="00B71C8C" w:rsidRPr="00B71C8C" w:rsidRDefault="00B71C8C" w:rsidP="00B71C8C">
            <w:pPr>
              <w:pBdr>
                <w:top w:val="nil"/>
                <w:left w:val="nil"/>
                <w:bottom w:val="nil"/>
                <w:right w:val="nil"/>
                <w:between w:val="nil"/>
              </w:pBdr>
              <w:rPr>
                <w:b/>
                <w:color w:val="000000"/>
              </w:rPr>
            </w:pPr>
            <w:r w:rsidRPr="00B71C8C">
              <w:rPr>
                <w:b/>
                <w:color w:val="000000"/>
              </w:rPr>
              <w:t>Ailes et spoilers, portance et traînée - Comment ça marche ?</w:t>
            </w:r>
          </w:p>
          <w:p w14:paraId="2B262AD1" w14:textId="79FD0EFB" w:rsidR="00212E4A" w:rsidRDefault="00B71C8C" w:rsidP="00B71C8C">
            <w:pPr>
              <w:pBdr>
                <w:top w:val="nil"/>
                <w:left w:val="nil"/>
                <w:bottom w:val="nil"/>
                <w:right w:val="nil"/>
                <w:between w:val="nil"/>
              </w:pBdr>
              <w:rPr>
                <w:color w:val="000000"/>
              </w:rPr>
            </w:pPr>
            <w:r w:rsidRPr="00B71C8C">
              <w:rPr>
                <w:b/>
                <w:color w:val="000000"/>
              </w:rPr>
              <w:t xml:space="preserve">(Wings and Spoilers; Lift and Drag | How It </w:t>
            </w:r>
            <w:proofErr w:type="gramStart"/>
            <w:r w:rsidRPr="00B71C8C">
              <w:rPr>
                <w:b/>
                <w:color w:val="000000"/>
              </w:rPr>
              <w:t>Works)</w:t>
            </w:r>
            <w:r w:rsidR="00B93613">
              <w:rPr>
                <w:color w:val="000000"/>
              </w:rPr>
              <w:t>Donut</w:t>
            </w:r>
            <w:proofErr w:type="gramEnd"/>
            <w:r w:rsidR="00B93613">
              <w:rPr>
                <w:color w:val="000000"/>
              </w:rPr>
              <w:t xml:space="preserve"> Media</w:t>
            </w:r>
          </w:p>
          <w:p w14:paraId="72456991" w14:textId="77777777" w:rsidR="00212E4A" w:rsidRDefault="00000000">
            <w:pPr>
              <w:pBdr>
                <w:top w:val="nil"/>
                <w:left w:val="nil"/>
                <w:bottom w:val="nil"/>
                <w:right w:val="nil"/>
                <w:between w:val="nil"/>
              </w:pBdr>
              <w:rPr>
                <w:color w:val="000000"/>
              </w:rPr>
            </w:pPr>
            <w:hyperlink r:id="rId24">
              <w:r w:rsidR="00B93613">
                <w:rPr>
                  <w:color w:val="1932FF"/>
                  <w:u w:val="single"/>
                </w:rPr>
                <w:t>https://www.youtube.com/watch?v=AXjiThF1LXU</w:t>
              </w:r>
            </w:hyperlink>
          </w:p>
          <w:p w14:paraId="6BEFD11D" w14:textId="77777777" w:rsidR="00212E4A" w:rsidRDefault="00B93613">
            <w:pPr>
              <w:pBdr>
                <w:top w:val="nil"/>
                <w:left w:val="nil"/>
                <w:bottom w:val="nil"/>
                <w:right w:val="nil"/>
                <w:between w:val="nil"/>
              </w:pBdr>
              <w:rPr>
                <w:color w:val="000000"/>
              </w:rPr>
            </w:pPr>
            <w:r>
              <w:rPr>
                <w:color w:val="000000"/>
              </w:rPr>
              <w:t>(10:00)</w:t>
            </w:r>
          </w:p>
        </w:tc>
        <w:tc>
          <w:tcPr>
            <w:tcW w:w="4824" w:type="dxa"/>
            <w:shd w:val="clear" w:color="auto" w:fill="auto"/>
            <w:tcMar>
              <w:top w:w="100" w:type="dxa"/>
              <w:left w:w="100" w:type="dxa"/>
              <w:bottom w:w="100" w:type="dxa"/>
              <w:right w:w="100" w:type="dxa"/>
            </w:tcMar>
          </w:tcPr>
          <w:p w14:paraId="6A364609" w14:textId="77777777" w:rsidR="00212E4A" w:rsidRDefault="00B93613">
            <w:r>
              <w:rPr>
                <w:noProof/>
              </w:rPr>
              <w:drawing>
                <wp:inline distT="114300" distB="114300" distL="114300" distR="114300" wp14:anchorId="5D6553D7" wp14:editId="00757849">
                  <wp:extent cx="2924175" cy="1651000"/>
                  <wp:effectExtent l="0" t="0" r="9525" b="6350"/>
                  <wp:docPr id="61" name="image10.png" descr="This is a screenshot of the video titled &quot;Wings and Spoilers; Lift and Drag | How It Works&quot;. By clicking on the picture you will be taken the watch the video.">
                    <a:hlinkClick xmlns:a="http://schemas.openxmlformats.org/drawingml/2006/main" r:id="rId17"/>
                  </wp:docPr>
                  <wp:cNvGraphicFramePr/>
                  <a:graphic xmlns:a="http://schemas.openxmlformats.org/drawingml/2006/main">
                    <a:graphicData uri="http://schemas.openxmlformats.org/drawingml/2006/picture">
                      <pic:pic xmlns:pic="http://schemas.openxmlformats.org/drawingml/2006/picture">
                        <pic:nvPicPr>
                          <pic:cNvPr id="61" name="image10.png" descr="This is a screenshot of the video titled &quot;Wings and Spoilers; Lift and Drag | How It Works&quot;. By clicking on the picture you will be taken the watch the video.">
                            <a:hlinkClick r:id="rId17"/>
                          </pic:cNvPr>
                          <pic:cNvPicPr preferRelativeResize="0"/>
                        </pic:nvPicPr>
                        <pic:blipFill>
                          <a:blip r:embed="rId18"/>
                          <a:srcRect/>
                          <a:stretch>
                            <a:fillRect/>
                          </a:stretch>
                        </pic:blipFill>
                        <pic:spPr>
                          <a:xfrm>
                            <a:off x="0" y="0"/>
                            <a:ext cx="2924175" cy="1651000"/>
                          </a:xfrm>
                          <a:prstGeom prst="rect">
                            <a:avLst/>
                          </a:prstGeom>
                          <a:ln/>
                        </pic:spPr>
                      </pic:pic>
                    </a:graphicData>
                  </a:graphic>
                </wp:inline>
              </w:drawing>
            </w:r>
          </w:p>
        </w:tc>
      </w:tr>
      <w:tr w:rsidR="00212E4A" w14:paraId="1ABCACC2" w14:textId="77777777" w:rsidTr="000A1CE5">
        <w:tc>
          <w:tcPr>
            <w:tcW w:w="4824" w:type="dxa"/>
            <w:shd w:val="clear" w:color="auto" w:fill="auto"/>
            <w:tcMar>
              <w:top w:w="100" w:type="dxa"/>
              <w:left w:w="100" w:type="dxa"/>
              <w:bottom w:w="100" w:type="dxa"/>
              <w:right w:w="100" w:type="dxa"/>
            </w:tcMar>
          </w:tcPr>
          <w:p w14:paraId="1F216F50" w14:textId="77777777" w:rsidR="00B71C8C" w:rsidRDefault="00B71C8C" w:rsidP="00B71C8C">
            <w:pPr>
              <w:pBdr>
                <w:top w:val="nil"/>
                <w:left w:val="nil"/>
                <w:bottom w:val="nil"/>
                <w:right w:val="nil"/>
                <w:between w:val="nil"/>
              </w:pBdr>
              <w:rPr>
                <w:color w:val="000000"/>
              </w:rPr>
            </w:pPr>
            <w:r w:rsidRPr="008E0B61">
              <w:rPr>
                <w:b/>
                <w:color w:val="000000"/>
              </w:rPr>
              <w:t xml:space="preserve">Jupes latérales, diffuseurs et </w:t>
            </w:r>
            <w:r w:rsidRPr="006F3772">
              <w:rPr>
                <w:b/>
                <w:color w:val="000000"/>
              </w:rPr>
              <w:t xml:space="preserve">déflecteurs d'air </w:t>
            </w:r>
            <w:r>
              <w:rPr>
                <w:b/>
                <w:color w:val="000000"/>
              </w:rPr>
              <w:t>(</w:t>
            </w:r>
            <w:proofErr w:type="spellStart"/>
            <w:r w:rsidRPr="006F3772">
              <w:rPr>
                <w:b/>
                <w:color w:val="000000"/>
              </w:rPr>
              <w:t>Side</w:t>
            </w:r>
            <w:proofErr w:type="spellEnd"/>
            <w:r w:rsidRPr="006F3772">
              <w:rPr>
                <w:b/>
                <w:color w:val="000000"/>
              </w:rPr>
              <w:t xml:space="preserve"> </w:t>
            </w:r>
            <w:proofErr w:type="spellStart"/>
            <w:r w:rsidRPr="006F3772">
              <w:rPr>
                <w:b/>
                <w:color w:val="000000"/>
              </w:rPr>
              <w:t>Skirts</w:t>
            </w:r>
            <w:proofErr w:type="spellEnd"/>
            <w:r w:rsidRPr="006F3772">
              <w:rPr>
                <w:b/>
                <w:color w:val="000000"/>
              </w:rPr>
              <w:t xml:space="preserve">, </w:t>
            </w:r>
            <w:proofErr w:type="spellStart"/>
            <w:r w:rsidRPr="006F3772">
              <w:rPr>
                <w:b/>
                <w:color w:val="000000"/>
              </w:rPr>
              <w:t>Diffusers</w:t>
            </w:r>
            <w:proofErr w:type="spellEnd"/>
            <w:r w:rsidRPr="006F3772">
              <w:rPr>
                <w:b/>
                <w:color w:val="000000"/>
              </w:rPr>
              <w:t xml:space="preserve">, and Air </w:t>
            </w:r>
            <w:proofErr w:type="spellStart"/>
            <w:r w:rsidRPr="006F3772">
              <w:rPr>
                <w:b/>
                <w:color w:val="000000"/>
              </w:rPr>
              <w:t>Dams</w:t>
            </w:r>
            <w:proofErr w:type="spellEnd"/>
            <w:r w:rsidRPr="006F3772">
              <w:rPr>
                <w:b/>
                <w:color w:val="000000"/>
              </w:rPr>
              <w:t xml:space="preserve"> </w:t>
            </w:r>
            <w:r>
              <w:rPr>
                <w:b/>
                <w:color w:val="000000"/>
              </w:rPr>
              <w:t>| How It Works | Science Garage)</w:t>
            </w:r>
          </w:p>
          <w:p w14:paraId="21F6EAFF" w14:textId="77777777" w:rsidR="00212E4A" w:rsidRDefault="00B93613">
            <w:pPr>
              <w:pBdr>
                <w:top w:val="nil"/>
                <w:left w:val="nil"/>
                <w:bottom w:val="nil"/>
                <w:right w:val="nil"/>
                <w:between w:val="nil"/>
              </w:pBdr>
              <w:rPr>
                <w:color w:val="000000"/>
              </w:rPr>
            </w:pPr>
            <w:r>
              <w:rPr>
                <w:color w:val="000000"/>
              </w:rPr>
              <w:t>Donut Media</w:t>
            </w:r>
          </w:p>
          <w:p w14:paraId="18A1F6AE" w14:textId="77777777" w:rsidR="00212E4A" w:rsidRDefault="00000000">
            <w:pPr>
              <w:pBdr>
                <w:top w:val="nil"/>
                <w:left w:val="nil"/>
                <w:bottom w:val="nil"/>
                <w:right w:val="nil"/>
                <w:between w:val="nil"/>
              </w:pBdr>
              <w:rPr>
                <w:color w:val="000000"/>
              </w:rPr>
            </w:pPr>
            <w:hyperlink r:id="rId25">
              <w:r w:rsidR="00B93613">
                <w:rPr>
                  <w:color w:val="1932FF"/>
                  <w:u w:val="single"/>
                </w:rPr>
                <w:t>https://www.youtube.com/watch?v=Woq-nl9QyfQ</w:t>
              </w:r>
            </w:hyperlink>
          </w:p>
          <w:p w14:paraId="188133FA" w14:textId="77777777" w:rsidR="00212E4A" w:rsidRDefault="00B93613">
            <w:pPr>
              <w:pBdr>
                <w:top w:val="nil"/>
                <w:left w:val="nil"/>
                <w:bottom w:val="nil"/>
                <w:right w:val="nil"/>
                <w:between w:val="nil"/>
              </w:pBdr>
              <w:rPr>
                <w:color w:val="000000"/>
              </w:rPr>
            </w:pPr>
            <w:r>
              <w:rPr>
                <w:color w:val="000000"/>
              </w:rPr>
              <w:t>(10:05)</w:t>
            </w:r>
          </w:p>
        </w:tc>
        <w:tc>
          <w:tcPr>
            <w:tcW w:w="4824" w:type="dxa"/>
            <w:shd w:val="clear" w:color="auto" w:fill="auto"/>
            <w:tcMar>
              <w:top w:w="100" w:type="dxa"/>
              <w:left w:w="100" w:type="dxa"/>
              <w:bottom w:w="100" w:type="dxa"/>
              <w:right w:w="100" w:type="dxa"/>
            </w:tcMar>
          </w:tcPr>
          <w:p w14:paraId="2FB3AB3A" w14:textId="77777777" w:rsidR="00212E4A" w:rsidRDefault="00B93613">
            <w:pPr>
              <w:widowControl w:val="0"/>
              <w:jc w:val="left"/>
            </w:pPr>
            <w:r>
              <w:rPr>
                <w:noProof/>
              </w:rPr>
              <w:drawing>
                <wp:inline distT="114300" distB="114300" distL="114300" distR="114300" wp14:anchorId="3F101DDD" wp14:editId="3202200D">
                  <wp:extent cx="2924175" cy="1651000"/>
                  <wp:effectExtent l="0" t="0" r="9525" b="6350"/>
                  <wp:docPr id="60" name="image8.png" descr="This is a screenshot of the video titled &quot;Side Skirts, Diffusers and Air Dams | How It Works&quot;. By clicking on the picture you will be taken the watch the video.">
                    <a:hlinkClick xmlns:a="http://schemas.openxmlformats.org/drawingml/2006/main" r:id="rId25"/>
                  </wp:docPr>
                  <wp:cNvGraphicFramePr/>
                  <a:graphic xmlns:a="http://schemas.openxmlformats.org/drawingml/2006/main">
                    <a:graphicData uri="http://schemas.openxmlformats.org/drawingml/2006/picture">
                      <pic:pic xmlns:pic="http://schemas.openxmlformats.org/drawingml/2006/picture">
                        <pic:nvPicPr>
                          <pic:cNvPr id="60" name="image8.png" descr="This is a screenshot of the video titled &quot;Side Skirts, Diffusers and Air Dams | How It Works&quot;. By clicking on the picture you will be taken the watch the video.">
                            <a:hlinkClick r:id="rId25"/>
                          </pic:cNvPr>
                          <pic:cNvPicPr preferRelativeResize="0"/>
                        </pic:nvPicPr>
                        <pic:blipFill>
                          <a:blip r:embed="rId20"/>
                          <a:srcRect/>
                          <a:stretch>
                            <a:fillRect/>
                          </a:stretch>
                        </pic:blipFill>
                        <pic:spPr>
                          <a:xfrm>
                            <a:off x="0" y="0"/>
                            <a:ext cx="2924175" cy="1651000"/>
                          </a:xfrm>
                          <a:prstGeom prst="rect">
                            <a:avLst/>
                          </a:prstGeom>
                          <a:ln/>
                        </pic:spPr>
                      </pic:pic>
                    </a:graphicData>
                  </a:graphic>
                </wp:inline>
              </w:drawing>
            </w:r>
          </w:p>
        </w:tc>
      </w:tr>
    </w:tbl>
    <w:p w14:paraId="533C5C67" w14:textId="77777777" w:rsidR="00212E4A" w:rsidRDefault="00212E4A"/>
    <w:p w14:paraId="52D49829" w14:textId="77777777" w:rsidR="005A171E" w:rsidRDefault="005A171E" w:rsidP="00CE0924">
      <w:pPr>
        <w:pStyle w:val="Heading3"/>
        <w:contextualSpacing/>
      </w:pPr>
      <w:bookmarkStart w:id="18" w:name="_Toc119843008"/>
    </w:p>
    <w:p w14:paraId="26E107BD" w14:textId="77777777" w:rsidR="005A171E" w:rsidRDefault="005A171E" w:rsidP="00CE0924">
      <w:pPr>
        <w:pStyle w:val="Heading3"/>
        <w:contextualSpacing/>
      </w:pPr>
    </w:p>
    <w:p w14:paraId="4DB1B1A9" w14:textId="40DE2FEA" w:rsidR="00212E4A" w:rsidRDefault="00347DFD" w:rsidP="00CE0924">
      <w:pPr>
        <w:pStyle w:val="Heading3"/>
        <w:contextualSpacing/>
      </w:pPr>
      <w:r w:rsidRPr="00CE0924">
        <w:t>Plans de leçon</w:t>
      </w:r>
      <w:bookmarkEnd w:id="18"/>
    </w:p>
    <w:p w14:paraId="2C68D179" w14:textId="77777777" w:rsidR="00CE0924" w:rsidRPr="00CE0924" w:rsidRDefault="00CE0924" w:rsidP="00CE0924">
      <w:pPr>
        <w:contextualSpacing/>
      </w:pPr>
    </w:p>
    <w:p w14:paraId="09B462D4" w14:textId="6AC573AC" w:rsidR="00CE0924" w:rsidRDefault="00000000" w:rsidP="00CE0924">
      <w:pPr>
        <w:contextualSpacing/>
      </w:pPr>
      <w:hyperlink w:anchor="_Annexe_D_–" w:history="1">
        <w:r w:rsidR="00CE0924" w:rsidRPr="009141EE">
          <w:rPr>
            <w:rStyle w:val="Hyperlink"/>
          </w:rPr>
          <w:t>Plan de leçon d’un croquis</w:t>
        </w:r>
        <w:r w:rsidR="00CE0924">
          <w:rPr>
            <w:rStyle w:val="Hyperlink"/>
          </w:rPr>
          <w:t xml:space="preserve"> </w:t>
        </w:r>
        <w:r w:rsidR="00CE0924">
          <w:rPr>
            <w:rStyle w:val="Hyperlink"/>
            <w:lang w:val="en-CA"/>
          </w:rPr>
          <w:t>#</w:t>
        </w:r>
        <w:r w:rsidR="00CE0924" w:rsidRPr="009141EE">
          <w:rPr>
            <w:rStyle w:val="Hyperlink"/>
          </w:rPr>
          <w:t xml:space="preserve"> </w:t>
        </w:r>
        <w:r w:rsidR="00CE0924" w:rsidRPr="008B329F">
          <w:rPr>
            <w:rStyle w:val="Hyperlink"/>
          </w:rPr>
          <w:t xml:space="preserve">1 </w:t>
        </w:r>
      </w:hyperlink>
      <w:r w:rsidR="00CE0924">
        <w:rPr>
          <w:color w:val="1932FF"/>
        </w:rPr>
        <w:t xml:space="preserve"> </w:t>
      </w:r>
      <w:r w:rsidR="00CE0924">
        <w:t>(Annexe D)</w:t>
      </w:r>
    </w:p>
    <w:p w14:paraId="684014F6" w14:textId="77777777" w:rsidR="00CE0924" w:rsidRDefault="00000000" w:rsidP="00CE0924">
      <w:pPr>
        <w:contextualSpacing/>
      </w:pPr>
      <w:hyperlink w:anchor="_Annexe_E_–" w:history="1">
        <w:r w:rsidR="00CE0924" w:rsidRPr="00082CC2">
          <w:rPr>
            <w:rStyle w:val="Hyperlink"/>
          </w:rPr>
          <w:t>Plan de leçon d’un croquis # 2</w:t>
        </w:r>
      </w:hyperlink>
      <w:r w:rsidR="00CE0924">
        <w:rPr>
          <w:color w:val="1932FF"/>
        </w:rPr>
        <w:t xml:space="preserve">  </w:t>
      </w:r>
      <w:r w:rsidR="00CE0924">
        <w:t>(Annexe E)</w:t>
      </w:r>
    </w:p>
    <w:p w14:paraId="7D71192D" w14:textId="77777777" w:rsidR="00CE0924" w:rsidRDefault="00000000" w:rsidP="00CE0924">
      <w:pPr>
        <w:contextualSpacing/>
      </w:pPr>
      <w:hyperlink w:anchor="_Annexe_F_–">
        <w:r w:rsidR="00CE0924" w:rsidRPr="004903A8">
          <w:rPr>
            <w:color w:val="1932FF"/>
            <w:u w:val="single"/>
          </w:rPr>
          <w:t>Plan de leçon sur l'aérodynamique</w:t>
        </w:r>
        <w:r w:rsidR="00CE0924">
          <w:rPr>
            <w:color w:val="1932FF"/>
            <w:u w:val="single"/>
          </w:rPr>
          <w:t xml:space="preserve"> </w:t>
        </w:r>
      </w:hyperlink>
      <w:r w:rsidR="00CE0924">
        <w:rPr>
          <w:color w:val="1932FF"/>
        </w:rPr>
        <w:t xml:space="preserve">  </w:t>
      </w:r>
      <w:r w:rsidR="00CE0924">
        <w:t>(Annexe F)</w:t>
      </w:r>
    </w:p>
    <w:p w14:paraId="76DFBE31" w14:textId="77777777" w:rsidR="00CE0924" w:rsidRDefault="00000000" w:rsidP="00CE0924">
      <w:pPr>
        <w:contextualSpacing/>
      </w:pPr>
      <w:hyperlink w:anchor="_Annexe_H_–">
        <w:r w:rsidR="00CE0924" w:rsidRPr="00A67781">
          <w:rPr>
            <w:color w:val="1932FF"/>
            <w:u w:val="single"/>
          </w:rPr>
          <w:t>Plan de leçon vue orthographique</w:t>
        </w:r>
      </w:hyperlink>
      <w:proofErr w:type="gramStart"/>
      <w:r w:rsidR="00CE0924">
        <w:rPr>
          <w:color w:val="1932FF"/>
        </w:rPr>
        <w:t xml:space="preserve">   </w:t>
      </w:r>
      <w:r w:rsidR="00CE0924">
        <w:t>(</w:t>
      </w:r>
      <w:proofErr w:type="gramEnd"/>
      <w:r w:rsidR="00CE0924">
        <w:t>Annexe H)</w:t>
      </w:r>
    </w:p>
    <w:p w14:paraId="00905EE8" w14:textId="77777777" w:rsidR="00CE0924" w:rsidRDefault="00000000" w:rsidP="00CE0924">
      <w:pPr>
        <w:contextualSpacing/>
        <w:rPr>
          <w:color w:val="1932FF"/>
          <w:u w:val="single"/>
        </w:rPr>
      </w:pPr>
      <w:hyperlink w:anchor="_Annexe_L_–" w:history="1">
        <w:r w:rsidR="00CE0924" w:rsidRPr="00A67781">
          <w:rPr>
            <w:rStyle w:val="Hyperlink"/>
          </w:rPr>
          <w:t>Lecture d'un ruban ou d'une règle</w:t>
        </w:r>
      </w:hyperlink>
      <w:r w:rsidR="00CE0924">
        <w:rPr>
          <w:color w:val="1932FF"/>
          <w:u w:val="single"/>
        </w:rPr>
        <w:t xml:space="preserve">  </w:t>
      </w:r>
      <w:r w:rsidR="00CE0924">
        <w:t>(Annexe L)</w:t>
      </w:r>
    </w:p>
    <w:p w14:paraId="55A2AF15" w14:textId="3096FCCD" w:rsidR="00212E4A" w:rsidRDefault="00347DFD">
      <w:pPr>
        <w:pStyle w:val="Heading3"/>
      </w:pPr>
      <w:bookmarkStart w:id="19" w:name="_Toc119843009"/>
      <w:r>
        <w:t>Outils</w:t>
      </w:r>
      <w:r w:rsidR="00B93613">
        <w:t>/</w:t>
      </w:r>
      <w:r>
        <w:t>É</w:t>
      </w:r>
      <w:r w:rsidR="00B93613">
        <w:t>quip</w:t>
      </w:r>
      <w:r w:rsidR="00023365">
        <w:t>e</w:t>
      </w:r>
      <w:r w:rsidR="00B93613">
        <w:t>ment</w:t>
      </w:r>
      <w:bookmarkEnd w:id="19"/>
      <w:r w:rsidR="00B93613">
        <w:t xml:space="preserve"> </w:t>
      </w:r>
    </w:p>
    <w:p w14:paraId="5D23989C" w14:textId="4557376C" w:rsidR="00212E4A" w:rsidRDefault="000A7C8B">
      <w:r w:rsidRPr="000A7C8B">
        <w:t xml:space="preserve">Scies à chantourner, ponceuses, papier </w:t>
      </w:r>
      <w:r w:rsidR="006A2C29">
        <w:t>sablé</w:t>
      </w:r>
      <w:r w:rsidRPr="000A7C8B">
        <w:t>, kit de lancement de voiture, peinture et pinceaux</w:t>
      </w:r>
      <w:r w:rsidR="00B93613">
        <w:t>.</w:t>
      </w:r>
    </w:p>
    <w:p w14:paraId="39A28CA9" w14:textId="3B94208D" w:rsidR="00212E4A" w:rsidRDefault="00B93613">
      <w:pPr>
        <w:pStyle w:val="Heading3"/>
      </w:pPr>
      <w:bookmarkStart w:id="20" w:name="_Toc119843010"/>
      <w:r>
        <w:t>Mat</w:t>
      </w:r>
      <w:r w:rsidR="000951EC">
        <w:t>é</w:t>
      </w:r>
      <w:r>
        <w:t>ri</w:t>
      </w:r>
      <w:r w:rsidR="00347DFD">
        <w:t>aux</w:t>
      </w:r>
      <w:bookmarkEnd w:id="20"/>
      <w:r>
        <w:t xml:space="preserve"> </w:t>
      </w:r>
    </w:p>
    <w:p w14:paraId="519C9446" w14:textId="73267E7B" w:rsidR="006A2C29" w:rsidRDefault="006A2C29" w:rsidP="004F30A3">
      <w:r w:rsidRPr="006A2C29">
        <w:t>2</w:t>
      </w:r>
      <w:r w:rsidR="00437A4E">
        <w:t xml:space="preserve"> </w:t>
      </w:r>
      <w:r w:rsidRPr="006A2C29">
        <w:t>x</w:t>
      </w:r>
      <w:r w:rsidR="00437A4E">
        <w:t xml:space="preserve"> </w:t>
      </w:r>
      <w:r w:rsidRPr="006A2C29">
        <w:t>4 en bois, tiges d'acier de ⅛" (cintres, baguette de soudure), fil de pêche, vis à œillet</w:t>
      </w:r>
    </w:p>
    <w:p w14:paraId="59A68892" w14:textId="31F9A786" w:rsidR="00212E4A" w:rsidRDefault="00347DFD">
      <w:pPr>
        <w:pStyle w:val="Heading3"/>
      </w:pPr>
      <w:bookmarkStart w:id="21" w:name="_Toc119843011"/>
      <w:r>
        <w:t>Logiciel</w:t>
      </w:r>
      <w:bookmarkEnd w:id="21"/>
      <w:r w:rsidR="00B93613">
        <w:t xml:space="preserve"> </w:t>
      </w:r>
    </w:p>
    <w:p w14:paraId="64D226EC" w14:textId="605CB68F" w:rsidR="00212E4A" w:rsidRDefault="00B93613">
      <w:r>
        <w:t xml:space="preserve">PowerPoint </w:t>
      </w:r>
      <w:r w:rsidR="00505444">
        <w:t xml:space="preserve">ou un logiciel de </w:t>
      </w:r>
      <w:r>
        <w:t>pr</w:t>
      </w:r>
      <w:r w:rsidR="00437A4E">
        <w:t>é</w:t>
      </w:r>
      <w:r>
        <w:t>sentation.</w:t>
      </w:r>
    </w:p>
    <w:p w14:paraId="6D2C1C6D" w14:textId="7F654F21" w:rsidR="00212E4A" w:rsidRDefault="00437A4E" w:rsidP="00F7138B">
      <w:pPr>
        <w:pStyle w:val="Heading2"/>
      </w:pPr>
      <w:bookmarkStart w:id="22" w:name="_Toc119843012"/>
      <w:r>
        <w:t>Documents</w:t>
      </w:r>
      <w:bookmarkEnd w:id="22"/>
    </w:p>
    <w:p w14:paraId="504B62A1" w14:textId="6748DBE8" w:rsidR="00212E4A" w:rsidRDefault="000543E3">
      <w:r w:rsidRPr="000543E3">
        <w:t>Le kit de drag</w:t>
      </w:r>
      <w:r>
        <w:t>ster</w:t>
      </w:r>
      <w:r w:rsidRPr="000543E3">
        <w:t xml:space="preserve"> en bois comprend les attentes des élèves, les pages de dessin et les </w:t>
      </w:r>
      <w:r>
        <w:t>grilles d’évaluations</w:t>
      </w:r>
      <w:r w:rsidR="00B93613">
        <w:t>.</w:t>
      </w:r>
    </w:p>
    <w:p w14:paraId="77139D04" w14:textId="77777777" w:rsidR="00212E4A" w:rsidRDefault="00000000">
      <w:pPr>
        <w:spacing w:after="0"/>
        <w:rPr>
          <w:color w:val="1932FF"/>
          <w:u w:val="single"/>
        </w:rPr>
      </w:pPr>
      <w:hyperlink r:id="rId26">
        <w:r w:rsidR="00B93613">
          <w:rPr>
            <w:color w:val="1932FF"/>
            <w:u w:val="single"/>
          </w:rPr>
          <w:t>Dragster Project</w:t>
        </w:r>
      </w:hyperlink>
    </w:p>
    <w:p w14:paraId="467B9D30" w14:textId="77777777" w:rsidR="00212E4A" w:rsidRDefault="00000000">
      <w:pPr>
        <w:spacing w:after="0"/>
        <w:rPr>
          <w:color w:val="1932FF"/>
          <w:u w:val="single"/>
        </w:rPr>
      </w:pPr>
      <w:hyperlink r:id="rId27">
        <w:r w:rsidR="00B93613">
          <w:rPr>
            <w:color w:val="1932FF"/>
            <w:u w:val="single"/>
          </w:rPr>
          <w:t xml:space="preserve">Dragster </w:t>
        </w:r>
        <w:proofErr w:type="spellStart"/>
        <w:r w:rsidR="00B93613">
          <w:rPr>
            <w:color w:val="1932FF"/>
            <w:u w:val="single"/>
          </w:rPr>
          <w:t>Drawing</w:t>
        </w:r>
        <w:proofErr w:type="spellEnd"/>
        <w:r w:rsidR="00B93613">
          <w:rPr>
            <w:color w:val="1932FF"/>
            <w:u w:val="single"/>
          </w:rPr>
          <w:t xml:space="preserve"> </w:t>
        </w:r>
        <w:proofErr w:type="spellStart"/>
        <w:r w:rsidR="00B93613">
          <w:rPr>
            <w:color w:val="1932FF"/>
            <w:u w:val="single"/>
          </w:rPr>
          <w:t>blank</w:t>
        </w:r>
        <w:proofErr w:type="spellEnd"/>
        <w:r w:rsidR="00B93613">
          <w:rPr>
            <w:color w:val="1932FF"/>
            <w:u w:val="single"/>
          </w:rPr>
          <w:t xml:space="preserve"> </w:t>
        </w:r>
        <w:proofErr w:type="spellStart"/>
        <w:r w:rsidR="00B93613">
          <w:rPr>
            <w:color w:val="1932FF"/>
            <w:u w:val="single"/>
          </w:rPr>
          <w:t>sheet</w:t>
        </w:r>
        <w:proofErr w:type="spellEnd"/>
      </w:hyperlink>
    </w:p>
    <w:p w14:paraId="0F4A024C" w14:textId="77777777" w:rsidR="00212E4A" w:rsidRDefault="00000000">
      <w:pPr>
        <w:spacing w:after="0"/>
        <w:rPr>
          <w:color w:val="1932FF"/>
          <w:u w:val="single"/>
        </w:rPr>
      </w:pPr>
      <w:hyperlink r:id="rId28">
        <w:r w:rsidR="00B93613">
          <w:rPr>
            <w:color w:val="1932FF"/>
            <w:u w:val="single"/>
          </w:rPr>
          <w:t xml:space="preserve">Dragster </w:t>
        </w:r>
        <w:proofErr w:type="spellStart"/>
        <w:r w:rsidR="00B93613">
          <w:rPr>
            <w:color w:val="1932FF"/>
            <w:u w:val="single"/>
          </w:rPr>
          <w:t>Rubric</w:t>
        </w:r>
        <w:proofErr w:type="spellEnd"/>
      </w:hyperlink>
    </w:p>
    <w:p w14:paraId="2546D881" w14:textId="77777777" w:rsidR="00212E4A" w:rsidRDefault="00000000">
      <w:pPr>
        <w:spacing w:after="0"/>
        <w:rPr>
          <w:color w:val="1932FF"/>
          <w:u w:val="single"/>
        </w:rPr>
      </w:pPr>
      <w:hyperlink r:id="rId29">
        <w:r w:rsidR="00B93613">
          <w:rPr>
            <w:color w:val="1932FF"/>
            <w:u w:val="single"/>
          </w:rPr>
          <w:t xml:space="preserve">Log </w:t>
        </w:r>
        <w:proofErr w:type="spellStart"/>
        <w:r w:rsidR="00B93613">
          <w:rPr>
            <w:color w:val="1932FF"/>
            <w:u w:val="single"/>
          </w:rPr>
          <w:t>Reflection</w:t>
        </w:r>
        <w:proofErr w:type="spellEnd"/>
        <w:r w:rsidR="00B93613">
          <w:rPr>
            <w:color w:val="1932FF"/>
            <w:u w:val="single"/>
          </w:rPr>
          <w:t xml:space="preserve"> </w:t>
        </w:r>
      </w:hyperlink>
    </w:p>
    <w:p w14:paraId="29EC9DDD" w14:textId="77777777" w:rsidR="00212E4A" w:rsidRDefault="00000000">
      <w:pPr>
        <w:spacing w:after="0"/>
        <w:rPr>
          <w:color w:val="1932FF"/>
          <w:u w:val="single"/>
        </w:rPr>
      </w:pPr>
      <w:hyperlink r:id="rId30">
        <w:proofErr w:type="spellStart"/>
        <w:r w:rsidR="00B93613">
          <w:rPr>
            <w:color w:val="1932FF"/>
            <w:u w:val="single"/>
          </w:rPr>
          <w:t>Wooden</w:t>
        </w:r>
        <w:proofErr w:type="spellEnd"/>
        <w:r w:rsidR="00B93613">
          <w:rPr>
            <w:color w:val="1932FF"/>
            <w:u w:val="single"/>
          </w:rPr>
          <w:t xml:space="preserve"> Dragster Groups/</w:t>
        </w:r>
        <w:proofErr w:type="spellStart"/>
        <w:r w:rsidR="00B93613">
          <w:rPr>
            <w:color w:val="1932FF"/>
            <w:u w:val="single"/>
          </w:rPr>
          <w:t>Research</w:t>
        </w:r>
        <w:proofErr w:type="spellEnd"/>
        <w:r w:rsidR="00B93613">
          <w:rPr>
            <w:color w:val="1932FF"/>
            <w:u w:val="single"/>
          </w:rPr>
          <w:t xml:space="preserve"> </w:t>
        </w:r>
        <w:proofErr w:type="spellStart"/>
        <w:r w:rsidR="00B93613">
          <w:rPr>
            <w:color w:val="1932FF"/>
            <w:u w:val="single"/>
          </w:rPr>
          <w:t>sheet</w:t>
        </w:r>
        <w:proofErr w:type="spellEnd"/>
      </w:hyperlink>
    </w:p>
    <w:p w14:paraId="7570E852" w14:textId="77777777" w:rsidR="00212E4A" w:rsidRDefault="00000000">
      <w:pPr>
        <w:spacing w:after="0"/>
        <w:rPr>
          <w:color w:val="1932FF"/>
          <w:u w:val="single"/>
        </w:rPr>
      </w:pPr>
      <w:hyperlink r:id="rId31">
        <w:proofErr w:type="spellStart"/>
        <w:r w:rsidR="00B93613">
          <w:rPr>
            <w:color w:val="1932FF"/>
            <w:u w:val="single"/>
          </w:rPr>
          <w:t>Measuring</w:t>
        </w:r>
        <w:proofErr w:type="spellEnd"/>
      </w:hyperlink>
    </w:p>
    <w:p w14:paraId="078D851C" w14:textId="77777777" w:rsidR="00212E4A" w:rsidRDefault="00000000">
      <w:pPr>
        <w:spacing w:after="0"/>
        <w:rPr>
          <w:color w:val="1932FF"/>
          <w:u w:val="single"/>
        </w:rPr>
      </w:pPr>
      <w:hyperlink r:id="rId32">
        <w:r w:rsidR="00B93613">
          <w:rPr>
            <w:color w:val="1932FF"/>
            <w:u w:val="single"/>
          </w:rPr>
          <w:t xml:space="preserve">Dragster Project </w:t>
        </w:r>
        <w:proofErr w:type="spellStart"/>
        <w:r w:rsidR="00B93613">
          <w:rPr>
            <w:color w:val="1932FF"/>
            <w:u w:val="single"/>
          </w:rPr>
          <w:t>Rubric</w:t>
        </w:r>
        <w:proofErr w:type="spellEnd"/>
      </w:hyperlink>
    </w:p>
    <w:p w14:paraId="5B382543" w14:textId="77777777" w:rsidR="00212E4A" w:rsidRDefault="00000000">
      <w:pPr>
        <w:spacing w:after="0"/>
        <w:rPr>
          <w:color w:val="1932FF"/>
          <w:u w:val="single"/>
        </w:rPr>
      </w:pPr>
      <w:hyperlink r:id="rId33">
        <w:proofErr w:type="spellStart"/>
        <w:r w:rsidR="00B93613">
          <w:rPr>
            <w:color w:val="1932FF"/>
            <w:u w:val="single"/>
          </w:rPr>
          <w:t>Research</w:t>
        </w:r>
        <w:proofErr w:type="spellEnd"/>
        <w:r w:rsidR="00B93613">
          <w:rPr>
            <w:color w:val="1932FF"/>
            <w:u w:val="single"/>
          </w:rPr>
          <w:t xml:space="preserve"> </w:t>
        </w:r>
        <w:proofErr w:type="spellStart"/>
        <w:r w:rsidR="00B93613">
          <w:rPr>
            <w:color w:val="1932FF"/>
            <w:u w:val="single"/>
          </w:rPr>
          <w:t>assignment</w:t>
        </w:r>
        <w:proofErr w:type="spellEnd"/>
        <w:r w:rsidR="00B93613">
          <w:rPr>
            <w:color w:val="1932FF"/>
            <w:u w:val="single"/>
          </w:rPr>
          <w:t xml:space="preserve"> </w:t>
        </w:r>
        <w:proofErr w:type="spellStart"/>
        <w:r w:rsidR="00B93613">
          <w:rPr>
            <w:color w:val="1932FF"/>
            <w:u w:val="single"/>
          </w:rPr>
          <w:t>rubric</w:t>
        </w:r>
        <w:proofErr w:type="spellEnd"/>
      </w:hyperlink>
    </w:p>
    <w:p w14:paraId="13FA6DFC" w14:textId="77777777" w:rsidR="00212E4A" w:rsidRDefault="00000000">
      <w:pPr>
        <w:spacing w:after="0"/>
        <w:rPr>
          <w:color w:val="1932FF"/>
          <w:u w:val="single"/>
        </w:rPr>
      </w:pPr>
      <w:hyperlink r:id="rId34">
        <w:r w:rsidR="00B93613">
          <w:rPr>
            <w:color w:val="1932FF"/>
            <w:u w:val="single"/>
          </w:rPr>
          <w:t xml:space="preserve">Standard </w:t>
        </w:r>
        <w:proofErr w:type="spellStart"/>
        <w:r w:rsidR="00B93613">
          <w:rPr>
            <w:color w:val="1932FF"/>
            <w:u w:val="single"/>
          </w:rPr>
          <w:t>measurement</w:t>
        </w:r>
        <w:proofErr w:type="spellEnd"/>
        <w:r w:rsidR="00B93613">
          <w:rPr>
            <w:color w:val="1932FF"/>
            <w:u w:val="single"/>
          </w:rPr>
          <w:t xml:space="preserve"> PPT</w:t>
        </w:r>
      </w:hyperlink>
    </w:p>
    <w:p w14:paraId="095A0C94" w14:textId="77777777" w:rsidR="00212E4A" w:rsidRDefault="00000000">
      <w:pPr>
        <w:spacing w:after="0"/>
        <w:rPr>
          <w:color w:val="1932FF"/>
          <w:u w:val="single"/>
        </w:rPr>
      </w:pPr>
      <w:hyperlink r:id="rId35">
        <w:r w:rsidR="00B93613">
          <w:rPr>
            <w:color w:val="1932FF"/>
            <w:u w:val="single"/>
          </w:rPr>
          <w:t>Wood dragster groups</w:t>
        </w:r>
      </w:hyperlink>
    </w:p>
    <w:p w14:paraId="5EA14DCD" w14:textId="77777777" w:rsidR="00212E4A" w:rsidRDefault="00000000">
      <w:pPr>
        <w:spacing w:after="0"/>
        <w:rPr>
          <w:color w:val="1932FF"/>
          <w:u w:val="single"/>
        </w:rPr>
      </w:pPr>
      <w:hyperlink r:id="rId36">
        <w:r w:rsidR="00B93613">
          <w:rPr>
            <w:color w:val="1932FF"/>
            <w:u w:val="single"/>
          </w:rPr>
          <w:t xml:space="preserve">LP </w:t>
        </w:r>
        <w:proofErr w:type="spellStart"/>
        <w:r w:rsidR="00B93613">
          <w:rPr>
            <w:color w:val="1932FF"/>
            <w:u w:val="single"/>
          </w:rPr>
          <w:t>measurement</w:t>
        </w:r>
        <w:proofErr w:type="spellEnd"/>
      </w:hyperlink>
    </w:p>
    <w:p w14:paraId="6D32889D" w14:textId="77777777" w:rsidR="00212E4A" w:rsidRDefault="00000000">
      <w:pPr>
        <w:spacing w:after="0"/>
        <w:rPr>
          <w:color w:val="1932FF"/>
          <w:u w:val="single"/>
        </w:rPr>
      </w:pPr>
      <w:hyperlink r:id="rId37">
        <w:proofErr w:type="spellStart"/>
        <w:r w:rsidR="00B93613">
          <w:rPr>
            <w:color w:val="1932FF"/>
            <w:u w:val="single"/>
          </w:rPr>
          <w:t>Orthographic</w:t>
        </w:r>
        <w:proofErr w:type="spellEnd"/>
        <w:r w:rsidR="00B93613">
          <w:rPr>
            <w:color w:val="1932FF"/>
            <w:u w:val="single"/>
          </w:rPr>
          <w:t xml:space="preserve"> </w:t>
        </w:r>
        <w:proofErr w:type="spellStart"/>
        <w:r w:rsidR="00B93613">
          <w:rPr>
            <w:color w:val="1932FF"/>
            <w:u w:val="single"/>
          </w:rPr>
          <w:t>sheet</w:t>
        </w:r>
        <w:proofErr w:type="spellEnd"/>
        <w:r w:rsidR="00B93613">
          <w:rPr>
            <w:color w:val="1932FF"/>
            <w:u w:val="single"/>
          </w:rPr>
          <w:t xml:space="preserve"> 1</w:t>
        </w:r>
      </w:hyperlink>
    </w:p>
    <w:p w14:paraId="46AFD264" w14:textId="77777777" w:rsidR="00212E4A" w:rsidRDefault="00000000">
      <w:pPr>
        <w:spacing w:after="0"/>
        <w:rPr>
          <w:color w:val="1932FF"/>
          <w:u w:val="single"/>
        </w:rPr>
      </w:pPr>
      <w:hyperlink r:id="rId38">
        <w:proofErr w:type="spellStart"/>
        <w:r w:rsidR="00B93613">
          <w:rPr>
            <w:color w:val="1932FF"/>
            <w:u w:val="single"/>
          </w:rPr>
          <w:t>Orthographic</w:t>
        </w:r>
        <w:proofErr w:type="spellEnd"/>
        <w:r w:rsidR="00B93613">
          <w:rPr>
            <w:color w:val="1932FF"/>
            <w:u w:val="single"/>
          </w:rPr>
          <w:t xml:space="preserve"> </w:t>
        </w:r>
        <w:proofErr w:type="spellStart"/>
        <w:r w:rsidR="00B93613">
          <w:rPr>
            <w:color w:val="1932FF"/>
            <w:u w:val="single"/>
          </w:rPr>
          <w:t>sheet</w:t>
        </w:r>
        <w:proofErr w:type="spellEnd"/>
        <w:r w:rsidR="00B93613">
          <w:rPr>
            <w:color w:val="1932FF"/>
            <w:u w:val="single"/>
          </w:rPr>
          <w:t xml:space="preserve"> 2</w:t>
        </w:r>
      </w:hyperlink>
    </w:p>
    <w:p w14:paraId="62271AC5" w14:textId="77777777" w:rsidR="00212E4A" w:rsidRDefault="00000000">
      <w:pPr>
        <w:spacing w:after="0"/>
        <w:rPr>
          <w:color w:val="1932FF"/>
          <w:u w:val="single"/>
        </w:rPr>
      </w:pPr>
      <w:hyperlink r:id="rId39">
        <w:r w:rsidR="00B93613">
          <w:rPr>
            <w:color w:val="1932FF"/>
            <w:u w:val="single"/>
          </w:rPr>
          <w:t xml:space="preserve">LP </w:t>
        </w:r>
        <w:proofErr w:type="spellStart"/>
        <w:proofErr w:type="gramStart"/>
        <w:r w:rsidR="00B93613">
          <w:rPr>
            <w:color w:val="1932FF"/>
            <w:u w:val="single"/>
          </w:rPr>
          <w:t>Orthographic</w:t>
        </w:r>
        <w:proofErr w:type="spellEnd"/>
        <w:r w:rsidR="00B93613">
          <w:rPr>
            <w:color w:val="1932FF"/>
            <w:u w:val="single"/>
          </w:rPr>
          <w:t xml:space="preserve">  Lines</w:t>
        </w:r>
        <w:proofErr w:type="gramEnd"/>
      </w:hyperlink>
    </w:p>
    <w:p w14:paraId="113AEC9C" w14:textId="77777777" w:rsidR="00212E4A" w:rsidRDefault="00000000">
      <w:pPr>
        <w:spacing w:after="0"/>
        <w:rPr>
          <w:color w:val="1932FF"/>
          <w:u w:val="single"/>
        </w:rPr>
      </w:pPr>
      <w:hyperlink r:id="rId40">
        <w:r w:rsidR="00B93613">
          <w:rPr>
            <w:color w:val="1932FF"/>
            <w:u w:val="single"/>
          </w:rPr>
          <w:t xml:space="preserve">LP </w:t>
        </w:r>
        <w:proofErr w:type="spellStart"/>
        <w:r w:rsidR="00B93613">
          <w:rPr>
            <w:color w:val="1932FF"/>
            <w:u w:val="single"/>
          </w:rPr>
          <w:t>Orthographic</w:t>
        </w:r>
        <w:proofErr w:type="spellEnd"/>
        <w:r w:rsidR="00B93613">
          <w:rPr>
            <w:color w:val="1932FF"/>
            <w:u w:val="single"/>
          </w:rPr>
          <w:t xml:space="preserve"> </w:t>
        </w:r>
        <w:proofErr w:type="spellStart"/>
        <w:r w:rsidR="00B93613">
          <w:rPr>
            <w:color w:val="1932FF"/>
            <w:u w:val="single"/>
          </w:rPr>
          <w:t>Drawing</w:t>
        </w:r>
        <w:proofErr w:type="spellEnd"/>
      </w:hyperlink>
    </w:p>
    <w:p w14:paraId="1C93C583" w14:textId="72987B62" w:rsidR="00212E4A" w:rsidRDefault="005632C2" w:rsidP="00F7138B">
      <w:pPr>
        <w:pStyle w:val="Heading2"/>
      </w:pPr>
      <w:bookmarkStart w:id="23" w:name="_Toc119843013"/>
      <w:r>
        <w:t>Sites web pour enseignants</w:t>
      </w:r>
      <w:bookmarkEnd w:id="23"/>
      <w:r w:rsidR="00B93613">
        <w:t xml:space="preserve"> </w:t>
      </w:r>
      <w:r w:rsidR="00B93613">
        <w:tab/>
      </w:r>
    </w:p>
    <w:p w14:paraId="6C0CE5D7" w14:textId="77777777" w:rsidR="00212E4A" w:rsidRDefault="00000000">
      <w:pPr>
        <w:spacing w:after="0"/>
        <w:rPr>
          <w:color w:val="1932FF"/>
          <w:u w:val="single"/>
        </w:rPr>
      </w:pPr>
      <w:hyperlink r:id="rId41">
        <w:proofErr w:type="spellStart"/>
        <w:r w:rsidR="00B93613">
          <w:rPr>
            <w:color w:val="1932FF"/>
            <w:u w:val="single"/>
          </w:rPr>
          <w:t>Vehicle</w:t>
        </w:r>
        <w:proofErr w:type="spellEnd"/>
        <w:r w:rsidR="00B93613">
          <w:rPr>
            <w:color w:val="1932FF"/>
            <w:u w:val="single"/>
          </w:rPr>
          <w:t xml:space="preserve"> </w:t>
        </w:r>
        <w:proofErr w:type="spellStart"/>
        <w:r w:rsidR="00B93613">
          <w:rPr>
            <w:color w:val="1932FF"/>
            <w:u w:val="single"/>
          </w:rPr>
          <w:t>Systems</w:t>
        </w:r>
        <w:proofErr w:type="spellEnd"/>
        <w:r w:rsidR="00B93613">
          <w:rPr>
            <w:color w:val="1932FF"/>
            <w:u w:val="single"/>
          </w:rPr>
          <w:t xml:space="preserve"> </w:t>
        </w:r>
        <w:proofErr w:type="spellStart"/>
        <w:r w:rsidR="00B93613">
          <w:rPr>
            <w:color w:val="1932FF"/>
            <w:u w:val="single"/>
          </w:rPr>
          <w:t>Overview</w:t>
        </w:r>
        <w:proofErr w:type="spellEnd"/>
        <w:r w:rsidR="00B93613">
          <w:rPr>
            <w:color w:val="1932FF"/>
            <w:u w:val="single"/>
          </w:rPr>
          <w:t xml:space="preserve"> - Be Car Care </w:t>
        </w:r>
        <w:proofErr w:type="spellStart"/>
        <w:r w:rsidR="00B93613">
          <w:rPr>
            <w:color w:val="1932FF"/>
            <w:u w:val="single"/>
          </w:rPr>
          <w:t>Aware</w:t>
        </w:r>
        <w:proofErr w:type="spellEnd"/>
        <w:r w:rsidR="00B93613">
          <w:rPr>
            <w:color w:val="1932FF"/>
            <w:u w:val="single"/>
          </w:rPr>
          <w:t xml:space="preserve"> - CarCare.org</w:t>
        </w:r>
      </w:hyperlink>
    </w:p>
    <w:p w14:paraId="45DA4C3C" w14:textId="77777777" w:rsidR="00212E4A" w:rsidRDefault="00000000">
      <w:pPr>
        <w:spacing w:after="0"/>
        <w:rPr>
          <w:color w:val="1932FF"/>
          <w:u w:val="single"/>
        </w:rPr>
      </w:pPr>
      <w:hyperlink r:id="rId42">
        <w:r w:rsidR="00B93613">
          <w:rPr>
            <w:color w:val="1932FF"/>
            <w:u w:val="single"/>
          </w:rPr>
          <w:t xml:space="preserve">Virtual Learning Commons of </w:t>
        </w:r>
        <w:proofErr w:type="spellStart"/>
        <w:r w:rsidR="00B93613">
          <w:rPr>
            <w:color w:val="1932FF"/>
            <w:u w:val="single"/>
          </w:rPr>
          <w:t>Upper</w:t>
        </w:r>
        <w:proofErr w:type="spellEnd"/>
        <w:r w:rsidR="00B93613">
          <w:rPr>
            <w:color w:val="1932FF"/>
            <w:u w:val="single"/>
          </w:rPr>
          <w:t xml:space="preserve"> Canada DSB - Grade 10: Transportation </w:t>
        </w:r>
        <w:proofErr w:type="spellStart"/>
        <w:r w:rsidR="00B93613">
          <w:rPr>
            <w:color w:val="1932FF"/>
            <w:u w:val="single"/>
          </w:rPr>
          <w:t>Technology</w:t>
        </w:r>
        <w:proofErr w:type="spellEnd"/>
        <w:r w:rsidR="00B93613">
          <w:rPr>
            <w:color w:val="1932FF"/>
            <w:u w:val="single"/>
          </w:rPr>
          <w:t xml:space="preserve">: </w:t>
        </w:r>
        <w:proofErr w:type="spellStart"/>
        <w:r w:rsidR="00B93613">
          <w:rPr>
            <w:color w:val="1932FF"/>
            <w:u w:val="single"/>
          </w:rPr>
          <w:t>Understanding</w:t>
        </w:r>
        <w:proofErr w:type="spellEnd"/>
        <w:r w:rsidR="00B93613">
          <w:rPr>
            <w:color w:val="1932FF"/>
            <w:u w:val="single"/>
          </w:rPr>
          <w:t xml:space="preserve"> Major </w:t>
        </w:r>
        <w:proofErr w:type="spellStart"/>
        <w:r w:rsidR="00B93613">
          <w:rPr>
            <w:color w:val="1932FF"/>
            <w:u w:val="single"/>
          </w:rPr>
          <w:t>Systems</w:t>
        </w:r>
        <w:proofErr w:type="spellEnd"/>
        <w:r w:rsidR="00B93613">
          <w:rPr>
            <w:color w:val="1932FF"/>
            <w:u w:val="single"/>
          </w:rPr>
          <w:t xml:space="preserve"> &amp; Components</w:t>
        </w:r>
      </w:hyperlink>
    </w:p>
    <w:p w14:paraId="62AB7F9F" w14:textId="77777777" w:rsidR="00212E4A" w:rsidRDefault="00000000">
      <w:pPr>
        <w:spacing w:after="0"/>
        <w:jc w:val="left"/>
        <w:rPr>
          <w:color w:val="1932FF"/>
          <w:u w:val="single"/>
        </w:rPr>
      </w:pPr>
      <w:hyperlink r:id="rId43">
        <w:r w:rsidR="00B93613">
          <w:rPr>
            <w:color w:val="1932FF"/>
            <w:u w:val="single"/>
          </w:rPr>
          <w:t xml:space="preserve">Major </w:t>
        </w:r>
        <w:proofErr w:type="spellStart"/>
        <w:r w:rsidR="00B93613">
          <w:rPr>
            <w:color w:val="1932FF"/>
            <w:u w:val="single"/>
          </w:rPr>
          <w:t>Systems</w:t>
        </w:r>
        <w:proofErr w:type="spellEnd"/>
        <w:r w:rsidR="00B93613">
          <w:rPr>
            <w:color w:val="1932FF"/>
            <w:u w:val="single"/>
          </w:rPr>
          <w:t xml:space="preserve"> and Components of an Automobile</w:t>
        </w:r>
      </w:hyperlink>
    </w:p>
    <w:p w14:paraId="684BF131" w14:textId="77777777" w:rsidR="00212E4A" w:rsidRDefault="00000000">
      <w:pPr>
        <w:spacing w:after="0"/>
        <w:jc w:val="left"/>
        <w:rPr>
          <w:color w:val="1932FF"/>
          <w:u w:val="single"/>
        </w:rPr>
      </w:pPr>
      <w:hyperlink r:id="rId44">
        <w:proofErr w:type="spellStart"/>
        <w:r w:rsidR="00B93613">
          <w:rPr>
            <w:color w:val="1932FF"/>
            <w:u w:val="single"/>
          </w:rPr>
          <w:t>Vehicle</w:t>
        </w:r>
        <w:proofErr w:type="spellEnd"/>
        <w:r w:rsidR="00B93613">
          <w:rPr>
            <w:color w:val="1932FF"/>
            <w:u w:val="single"/>
          </w:rPr>
          <w:t xml:space="preserve"> Components and </w:t>
        </w:r>
        <w:proofErr w:type="spellStart"/>
        <w:r w:rsidR="00B93613">
          <w:rPr>
            <w:color w:val="1932FF"/>
            <w:u w:val="single"/>
          </w:rPr>
          <w:t>Systems</w:t>
        </w:r>
        <w:proofErr w:type="spellEnd"/>
        <w:r w:rsidR="00B93613">
          <w:rPr>
            <w:color w:val="1932FF"/>
            <w:u w:val="single"/>
          </w:rPr>
          <w:t xml:space="preserve"> - ICBC</w:t>
        </w:r>
      </w:hyperlink>
      <w:r w:rsidR="00B93613">
        <w:rPr>
          <w:color w:val="1932FF"/>
          <w:u w:val="single"/>
        </w:rPr>
        <w:t xml:space="preserve"> </w:t>
      </w:r>
    </w:p>
    <w:p w14:paraId="4470DD5C" w14:textId="77777777" w:rsidR="00212E4A" w:rsidRDefault="00000000">
      <w:pPr>
        <w:pBdr>
          <w:top w:val="nil"/>
          <w:left w:val="nil"/>
          <w:bottom w:val="nil"/>
          <w:right w:val="nil"/>
          <w:between w:val="nil"/>
        </w:pBdr>
        <w:spacing w:after="0"/>
        <w:rPr>
          <w:color w:val="1932FF"/>
          <w:highlight w:val="white"/>
          <w:u w:val="single"/>
        </w:rPr>
      </w:pPr>
      <w:hyperlink r:id="rId45">
        <w:proofErr w:type="spellStart"/>
        <w:r w:rsidR="00B93613">
          <w:rPr>
            <w:color w:val="1932FF"/>
            <w:highlight w:val="white"/>
            <w:u w:val="single"/>
          </w:rPr>
          <w:t>Pitsco</w:t>
        </w:r>
        <w:proofErr w:type="spellEnd"/>
      </w:hyperlink>
    </w:p>
    <w:p w14:paraId="38E8F63A" w14:textId="77777777" w:rsidR="00212E4A" w:rsidRDefault="00000000">
      <w:pPr>
        <w:spacing w:after="0"/>
        <w:rPr>
          <w:color w:val="1932FF"/>
          <w:u w:val="single"/>
        </w:rPr>
      </w:pPr>
      <w:hyperlink r:id="rId46">
        <w:proofErr w:type="spellStart"/>
        <w:r w:rsidR="00B93613">
          <w:rPr>
            <w:color w:val="1932FF"/>
            <w:u w:val="single"/>
          </w:rPr>
          <w:t>Kidder</w:t>
        </w:r>
        <w:proofErr w:type="spellEnd"/>
      </w:hyperlink>
    </w:p>
    <w:p w14:paraId="5C3AE6CF" w14:textId="77777777" w:rsidR="00212E4A" w:rsidRDefault="00212E4A">
      <w:pPr>
        <w:rPr>
          <w:highlight w:val="white"/>
        </w:rPr>
      </w:pPr>
    </w:p>
    <w:p w14:paraId="5AB587F0" w14:textId="1D820610" w:rsidR="00212E4A" w:rsidRDefault="00B93613">
      <w:pPr>
        <w:pStyle w:val="Heading1"/>
      </w:pPr>
      <w:bookmarkStart w:id="24" w:name="_Toc119843014"/>
      <w:r>
        <w:t>Strat</w:t>
      </w:r>
      <w:r w:rsidR="0004345F">
        <w:t>é</w:t>
      </w:r>
      <w:r>
        <w:t>gies</w:t>
      </w:r>
      <w:r w:rsidR="0004345F">
        <w:t xml:space="preserve"> d’enseignements</w:t>
      </w:r>
      <w:bookmarkEnd w:id="24"/>
      <w:r>
        <w:t xml:space="preserve"> </w:t>
      </w:r>
    </w:p>
    <w:p w14:paraId="30FC0A7A" w14:textId="4668426B" w:rsidR="00212E4A" w:rsidRDefault="004C451E">
      <w:r>
        <w:t>Les enseignants peuvent utiliser l'une des stratégies d'enseignement suivantes : leçon en trois parties, cours, présentation, mur de mots, réflexion par paires, activité sur napperon, écriture rapide, K-W-L, tableau d'anticipation, taxonomie ABC, réflexion à voix haute, analyse de texte, prise de notes Cornell, billet de sortie, plus/moins/delta, etc.</w:t>
      </w:r>
    </w:p>
    <w:p w14:paraId="0F1F6AD6" w14:textId="3C806230" w:rsidR="00212E4A" w:rsidRDefault="004C451E">
      <w:pPr>
        <w:pStyle w:val="Heading1"/>
      </w:pPr>
      <w:bookmarkStart w:id="25" w:name="_Toc119843015"/>
      <w:r>
        <w:t>Stratégies de motivation</w:t>
      </w:r>
      <w:bookmarkEnd w:id="25"/>
    </w:p>
    <w:p w14:paraId="0EDF31CC" w14:textId="1D1B443B" w:rsidR="00471145" w:rsidRDefault="00471145" w:rsidP="00471145">
      <w:r>
        <w:t>Question principale : Pourquoi pensez-vous qu</w:t>
      </w:r>
      <w:r w:rsidR="007F2AC8">
        <w:t>’il est important de connaître</w:t>
      </w:r>
      <w:r>
        <w:t xml:space="preserve"> l'aérodynami</w:t>
      </w:r>
      <w:r w:rsidR="007F2AC8">
        <w:t>sme</w:t>
      </w:r>
      <w:r>
        <w:t xml:space="preserve"> ?</w:t>
      </w:r>
      <w:r w:rsidR="00A737F7">
        <w:t xml:space="preserve"> </w:t>
      </w:r>
      <w:r>
        <w:t>Pourquoi est-il important d'avoir une compréhension de l'écoulement de l'air sur un objet ?</w:t>
      </w:r>
    </w:p>
    <w:p w14:paraId="47A553F4" w14:textId="10A5CE9F" w:rsidR="00212E4A" w:rsidRDefault="00471145" w:rsidP="00471145">
      <w:r>
        <w:t>Organiser une discussion en classe sur les questions ci-dessus, écrire toutes les idées des élèves au tableau et les développer.</w:t>
      </w:r>
    </w:p>
    <w:p w14:paraId="3EC6A88C" w14:textId="29C5DF21" w:rsidR="00471145" w:rsidRDefault="00471145" w:rsidP="00471145">
      <w:pPr>
        <w:pStyle w:val="Heading1"/>
      </w:pPr>
      <w:bookmarkStart w:id="26" w:name="_Toc90796108"/>
      <w:bookmarkStart w:id="27" w:name="_Toc119843016"/>
      <w:r>
        <w:t>Les résultats d’apprentissage et les critères de réussite</w:t>
      </w:r>
      <w:bookmarkEnd w:id="26"/>
      <w:bookmarkEnd w:id="27"/>
    </w:p>
    <w:p w14:paraId="0EB0042D" w14:textId="7970478F" w:rsidR="00212E4A" w:rsidRDefault="00915E32">
      <w:pPr>
        <w:spacing w:before="240"/>
      </w:pPr>
      <w:r w:rsidRPr="00915E32">
        <w:t xml:space="preserve">Les </w:t>
      </w:r>
      <w:r w:rsidR="000506B1">
        <w:t xml:space="preserve">résultats </w:t>
      </w:r>
      <w:r w:rsidRPr="00915E32">
        <w:t xml:space="preserve">d'apprentissage et les critères de réussite constituent le fondement sur lequel les étudiants s'appuient pour suivre leur apprentissage et déterminer les prochaines étapes. Les </w:t>
      </w:r>
      <w:r w:rsidR="000506B1">
        <w:t>résultats</w:t>
      </w:r>
      <w:r w:rsidRPr="00915E32">
        <w:t xml:space="preserve"> d'apprentissage applicables peuvent inclure l'un des éléments suivants</w:t>
      </w:r>
      <w:r w:rsidR="00B93613">
        <w:t xml:space="preserve">, </w:t>
      </w:r>
    </w:p>
    <w:p w14:paraId="67B88303" w14:textId="77777777" w:rsidR="00F67C01" w:rsidRDefault="00F67C01" w:rsidP="00F67C01">
      <w:pPr>
        <w:numPr>
          <w:ilvl w:val="0"/>
          <w:numId w:val="3"/>
        </w:numPr>
        <w:spacing w:after="0" w:line="360" w:lineRule="auto"/>
      </w:pPr>
      <w:r>
        <w:t>Les élèves se familiarisent avec l'aérodynamique et les dessins.</w:t>
      </w:r>
    </w:p>
    <w:p w14:paraId="2C86F22B" w14:textId="72980977" w:rsidR="00F67C01" w:rsidRDefault="00F67C01" w:rsidP="00976C05">
      <w:pPr>
        <w:numPr>
          <w:ilvl w:val="0"/>
          <w:numId w:val="3"/>
        </w:numPr>
        <w:spacing w:after="0" w:line="360" w:lineRule="auto"/>
        <w:jc w:val="left"/>
      </w:pPr>
      <w:r>
        <w:t>Les élèves acquerront des connaissances sur le contenu (par exemple, les faits mathématiques, les stratégies de calcul, la terminologie, les modèles mathématiques).</w:t>
      </w:r>
    </w:p>
    <w:p w14:paraId="48014C50" w14:textId="7391D881" w:rsidR="00212E4A" w:rsidRDefault="00F67C01" w:rsidP="00976C05">
      <w:pPr>
        <w:numPr>
          <w:ilvl w:val="0"/>
          <w:numId w:val="3"/>
        </w:numPr>
        <w:spacing w:after="0" w:line="360" w:lineRule="auto"/>
        <w:jc w:val="left"/>
      </w:pPr>
      <w:r>
        <w:t>Les élèves démontreront leur compréhension du contenu (par exemple, les concepts, les théories, les procédures, les principes, le dessin et les processus mathématiques.</w:t>
      </w:r>
      <w:r w:rsidR="00B93613">
        <w:t>)</w:t>
      </w:r>
    </w:p>
    <w:p w14:paraId="5AD65273" w14:textId="77777777" w:rsidR="00BF188F" w:rsidRDefault="00BF188F"/>
    <w:p w14:paraId="74D9863B" w14:textId="0B14F65E" w:rsidR="00212E4A" w:rsidRDefault="00136FA3" w:rsidP="000B52CD">
      <w:pPr>
        <w:contextualSpacing/>
      </w:pPr>
      <w:r w:rsidRPr="00136FA3">
        <w:lastRenderedPageBreak/>
        <w:t>Les critères de réussite peuvent inclure l'un des éléments suivants</w:t>
      </w:r>
      <w:r w:rsidR="00B93613">
        <w:t xml:space="preserve">, </w:t>
      </w:r>
    </w:p>
    <w:p w14:paraId="7262B039" w14:textId="77777777" w:rsidR="000B52CD" w:rsidRDefault="000B52CD" w:rsidP="000B52CD">
      <w:pPr>
        <w:contextualSpacing/>
      </w:pPr>
    </w:p>
    <w:p w14:paraId="395BF505" w14:textId="77777777" w:rsidR="000B52CD" w:rsidRDefault="000B52CD" w:rsidP="000B52CD">
      <w:pPr>
        <w:numPr>
          <w:ilvl w:val="0"/>
          <w:numId w:val="5"/>
        </w:numPr>
        <w:spacing w:line="360" w:lineRule="auto"/>
        <w:contextualSpacing/>
      </w:pPr>
      <w:r>
        <w:t>Je serai capable d'identifier et de dessiner des croquis en utilisant des lignes orthographiques.</w:t>
      </w:r>
    </w:p>
    <w:p w14:paraId="17D39078" w14:textId="76B1D7A4" w:rsidR="000B52CD" w:rsidRDefault="000B52CD" w:rsidP="000B52CD">
      <w:pPr>
        <w:numPr>
          <w:ilvl w:val="0"/>
          <w:numId w:val="5"/>
        </w:numPr>
        <w:spacing w:line="360" w:lineRule="auto"/>
        <w:contextualSpacing/>
      </w:pPr>
      <w:r>
        <w:t>Je serai capable de comprendre les avantages de l'aérodynamique.</w:t>
      </w:r>
    </w:p>
    <w:p w14:paraId="5B7EC66D" w14:textId="16B6C8C8" w:rsidR="00212E4A" w:rsidRDefault="000B52CD" w:rsidP="000B52CD">
      <w:pPr>
        <w:numPr>
          <w:ilvl w:val="0"/>
          <w:numId w:val="5"/>
        </w:numPr>
        <w:spacing w:line="360" w:lineRule="auto"/>
        <w:contextualSpacing/>
      </w:pPr>
      <w:r>
        <w:t>Je serai plus à l'aise pour mesurer devant mes pairs</w:t>
      </w:r>
      <w:r w:rsidR="00B93613">
        <w:t>.</w:t>
      </w:r>
    </w:p>
    <w:p w14:paraId="203E6A91" w14:textId="77777777" w:rsidR="000B52CD" w:rsidRDefault="000B52CD" w:rsidP="000B52CD">
      <w:pPr>
        <w:spacing w:line="360" w:lineRule="auto"/>
        <w:ind w:left="1080"/>
        <w:contextualSpacing/>
      </w:pPr>
    </w:p>
    <w:p w14:paraId="72242676" w14:textId="636B922F" w:rsidR="00212E4A" w:rsidRDefault="00D41B72">
      <w:pPr>
        <w:rPr>
          <w:rFonts w:ascii="Calibri" w:eastAsia="Calibri" w:hAnsi="Calibri" w:cs="Calibri"/>
          <w:color w:val="1932FF"/>
          <w:sz w:val="40"/>
          <w:szCs w:val="40"/>
        </w:rPr>
      </w:pPr>
      <w:r w:rsidRPr="00D41B72">
        <w:t xml:space="preserve">Les enseignants peuvent utiliser le </w:t>
      </w:r>
      <w:hyperlink r:id="rId47">
        <w:r w:rsidR="00B93613">
          <w:rPr>
            <w:color w:val="1932FF"/>
            <w:u w:val="single"/>
          </w:rPr>
          <w:t xml:space="preserve">Learning Goals and Success </w:t>
        </w:r>
        <w:proofErr w:type="spellStart"/>
        <w:r w:rsidR="00B93613">
          <w:rPr>
            <w:color w:val="1932FF"/>
            <w:u w:val="single"/>
          </w:rPr>
          <w:t>Criteria</w:t>
        </w:r>
        <w:proofErr w:type="spellEnd"/>
        <w:r w:rsidR="00B93613">
          <w:rPr>
            <w:color w:val="1932FF"/>
            <w:u w:val="single"/>
          </w:rPr>
          <w:t xml:space="preserve"> </w:t>
        </w:r>
        <w:proofErr w:type="spellStart"/>
        <w:r w:rsidR="00B93613">
          <w:rPr>
            <w:color w:val="1932FF"/>
            <w:u w:val="single"/>
          </w:rPr>
          <w:t>Viewing</w:t>
        </w:r>
        <w:proofErr w:type="spellEnd"/>
        <w:r w:rsidR="00B93613">
          <w:rPr>
            <w:color w:val="1932FF"/>
            <w:u w:val="single"/>
          </w:rPr>
          <w:t xml:space="preserve"> Guide</w:t>
        </w:r>
      </w:hyperlink>
      <w:r w:rsidR="00B93613">
        <w:t xml:space="preserve"> </w:t>
      </w:r>
      <w:r w:rsidR="00D57D2E" w:rsidRPr="00D57D2E">
        <w:t>comme ressource s'ils ont besoin d'aide</w:t>
      </w:r>
      <w:r w:rsidR="00915DB6">
        <w:t>.</w:t>
      </w:r>
      <w:r w:rsidR="00B93613">
        <w:br w:type="page"/>
      </w:r>
    </w:p>
    <w:p w14:paraId="481BA4A9" w14:textId="77777777" w:rsidR="005F4774" w:rsidRDefault="005F4774" w:rsidP="005F4774">
      <w:pPr>
        <w:pStyle w:val="Heading1"/>
      </w:pPr>
      <w:bookmarkStart w:id="28" w:name="_Toc90796109"/>
      <w:bookmarkStart w:id="29" w:name="_Toc119843017"/>
      <w:r>
        <w:lastRenderedPageBreak/>
        <w:t>Attentes et contenus d’apprentissage à l’appui des programmes d’études de la 9e et la 10e année en Ontario</w:t>
      </w:r>
      <w:bookmarkEnd w:id="28"/>
      <w:bookmarkEnd w:id="29"/>
      <w:r>
        <w:t xml:space="preserve"> </w:t>
      </w:r>
    </w:p>
    <w:p w14:paraId="0D88B292" w14:textId="77777777" w:rsidR="00346286" w:rsidRDefault="00346286" w:rsidP="00346286">
      <w:pPr>
        <w:pStyle w:val="Heading2"/>
      </w:pPr>
      <w:bookmarkStart w:id="30" w:name="_Toc90796110"/>
      <w:bookmarkStart w:id="31" w:name="_Toc119843018"/>
      <w:r>
        <w:t>Attentes</w:t>
      </w:r>
      <w:bookmarkEnd w:id="30"/>
      <w:bookmarkEnd w:id="31"/>
    </w:p>
    <w:p w14:paraId="69F21639" w14:textId="1684F47F" w:rsidR="00212E4A" w:rsidRDefault="00B93613">
      <w:r w:rsidRPr="00B244AD">
        <w:rPr>
          <w:b/>
          <w:bCs/>
        </w:rPr>
        <w:t>A1.</w:t>
      </w:r>
      <w:r>
        <w:t xml:space="preserve"> </w:t>
      </w:r>
      <w:proofErr w:type="gramStart"/>
      <w:r w:rsidR="00AB0A1A">
        <w:t>décrire</w:t>
      </w:r>
      <w:proofErr w:type="gramEnd"/>
      <w:r w:rsidR="00AB0A1A">
        <w:t xml:space="preserve"> les aspects essentiels de la réalisation de projets en technologie, en s’appuyant sur le processus de design ou de résolution de problèmes. </w:t>
      </w:r>
    </w:p>
    <w:p w14:paraId="074B79B4" w14:textId="06F390B1" w:rsidR="00212E4A" w:rsidRDefault="00B93613">
      <w:r w:rsidRPr="00B244AD">
        <w:rPr>
          <w:b/>
          <w:bCs/>
        </w:rPr>
        <w:t>A2.</w:t>
      </w:r>
      <w:r w:rsidR="000A63ED">
        <w:rPr>
          <w:b/>
          <w:bCs/>
        </w:rPr>
        <w:t xml:space="preserve"> </w:t>
      </w:r>
      <w:proofErr w:type="gramStart"/>
      <w:r w:rsidR="000A63ED">
        <w:t>décrire</w:t>
      </w:r>
      <w:proofErr w:type="gramEnd"/>
      <w:r w:rsidR="000A63ED">
        <w:t xml:space="preserve"> les caractéristiques et les applications de divers matériaux, produits et équipement utilisés dans divers domaines techniques, particulièrement ceux explorés aux fins de la réalisation de projets</w:t>
      </w:r>
      <w:r w:rsidR="0082784C">
        <w:t>.</w:t>
      </w:r>
    </w:p>
    <w:p w14:paraId="2787B2C6" w14:textId="1AA98C2D" w:rsidR="00522087" w:rsidRDefault="00871106" w:rsidP="00871106">
      <w:r w:rsidRPr="00871106">
        <w:rPr>
          <w:b/>
          <w:bCs/>
        </w:rPr>
        <w:t>B1.</w:t>
      </w:r>
      <w:r>
        <w:t xml:space="preserve"> </w:t>
      </w:r>
      <w:proofErr w:type="gramStart"/>
      <w:r w:rsidR="00522087">
        <w:t>planifier</w:t>
      </w:r>
      <w:proofErr w:type="gramEnd"/>
      <w:r w:rsidR="00522087">
        <w:t xml:space="preserve"> en suivant le processus de design ou de résolution de problèmes, des projets mettant à contribution des connaissances et des habiletés précises, relevant d’un domaine technique ou de la pratique d’un métier. </w:t>
      </w:r>
    </w:p>
    <w:p w14:paraId="299D9EC9" w14:textId="7FEC7074" w:rsidR="00871106" w:rsidRDefault="00871106" w:rsidP="00871106">
      <w:r w:rsidRPr="00871106">
        <w:rPr>
          <w:b/>
          <w:bCs/>
        </w:rPr>
        <w:t>B2.</w:t>
      </w:r>
      <w:r>
        <w:t xml:space="preserve"> </w:t>
      </w:r>
      <w:proofErr w:type="gramStart"/>
      <w:r w:rsidR="00522087">
        <w:t>utiliser</w:t>
      </w:r>
      <w:proofErr w:type="gramEnd"/>
      <w:r w:rsidR="00522087">
        <w:t xml:space="preserve"> de manière sécuritaire les matériaux, les produits et l’équipement qui sont mis à sa disposition pour réaliser les projets</w:t>
      </w:r>
      <w:r>
        <w:t>.</w:t>
      </w:r>
    </w:p>
    <w:p w14:paraId="393B2D53" w14:textId="708464F8" w:rsidR="00FB197C" w:rsidRDefault="00FB197C" w:rsidP="00871106">
      <w:r w:rsidRPr="00FB197C">
        <w:rPr>
          <w:b/>
          <w:bCs/>
        </w:rPr>
        <w:t xml:space="preserve">B3. </w:t>
      </w:r>
      <w:proofErr w:type="gramStart"/>
      <w:r>
        <w:t>appliquer</w:t>
      </w:r>
      <w:proofErr w:type="gramEnd"/>
      <w:r>
        <w:t xml:space="preserve"> à la réalisation de projets ses connaissances acquises en mathématiques, en sciences et en communication.</w:t>
      </w:r>
    </w:p>
    <w:p w14:paraId="75889E91" w14:textId="65544652" w:rsidR="00212E4A" w:rsidRDefault="00B93613">
      <w:r w:rsidRPr="00B244AD">
        <w:rPr>
          <w:b/>
          <w:bCs/>
        </w:rPr>
        <w:t>C1.</w:t>
      </w:r>
      <w:r>
        <w:t xml:space="preserve"> </w:t>
      </w:r>
      <w:proofErr w:type="gramStart"/>
      <w:r w:rsidR="00741D16">
        <w:t>déterminer</w:t>
      </w:r>
      <w:proofErr w:type="gramEnd"/>
      <w:r w:rsidR="00741D16">
        <w:t xml:space="preserve"> l’incidence de l’utilisation de la technologie et de ses applications sur l’économie, la société et l’environnement.</w:t>
      </w:r>
      <w:r>
        <w:t xml:space="preserve"> </w:t>
      </w:r>
    </w:p>
    <w:p w14:paraId="24245724" w14:textId="4B1918DA" w:rsidR="00212E4A" w:rsidRDefault="00BC02F0">
      <w:r>
        <w:rPr>
          <w:b/>
          <w:bCs/>
        </w:rPr>
        <w:t>C</w:t>
      </w:r>
      <w:r w:rsidR="00B93613" w:rsidRPr="00B244AD">
        <w:rPr>
          <w:b/>
          <w:bCs/>
        </w:rPr>
        <w:t>2.</w:t>
      </w:r>
      <w:r w:rsidR="00B93613">
        <w:t xml:space="preserve"> </w:t>
      </w:r>
      <w:proofErr w:type="gramStart"/>
      <w:r>
        <w:t>déterminer</w:t>
      </w:r>
      <w:proofErr w:type="gramEnd"/>
      <w:r>
        <w:t xml:space="preserve"> la valeur d’une formation en éducation technologique sur le plan personnel ainsi que des possibilités de carrière et de formation en technologie.</w:t>
      </w:r>
    </w:p>
    <w:p w14:paraId="46951B42" w14:textId="77777777" w:rsidR="00807F21" w:rsidRDefault="00807F21" w:rsidP="00807F21">
      <w:pPr>
        <w:pStyle w:val="Heading2"/>
      </w:pPr>
      <w:bookmarkStart w:id="32" w:name="_Toc90796111"/>
      <w:bookmarkStart w:id="33" w:name="_Toc119843019"/>
      <w:r>
        <w:t>Contenus d’apprentissage</w:t>
      </w:r>
      <w:bookmarkEnd w:id="32"/>
      <w:bookmarkEnd w:id="33"/>
    </w:p>
    <w:p w14:paraId="76AEBF39" w14:textId="77777777" w:rsidR="00F649B0" w:rsidRPr="00F649B0" w:rsidRDefault="00F649B0" w:rsidP="00D40A10">
      <w:pPr>
        <w:spacing w:after="120"/>
      </w:pPr>
    </w:p>
    <w:p w14:paraId="5794E1B5" w14:textId="77777777" w:rsidR="00F649B0" w:rsidRDefault="00B93613">
      <w:pPr>
        <w:rPr>
          <w:b/>
          <w:bCs/>
        </w:rPr>
      </w:pPr>
      <w:r>
        <w:rPr>
          <w:b/>
        </w:rPr>
        <w:t xml:space="preserve">A1. </w:t>
      </w:r>
      <w:r w:rsidR="00F649B0">
        <w:t>Aspects de la réalisation de projets en technologie</w:t>
      </w:r>
      <w:r w:rsidR="00F649B0" w:rsidRPr="00382D1B">
        <w:rPr>
          <w:b/>
          <w:bCs/>
        </w:rPr>
        <w:t xml:space="preserve"> </w:t>
      </w:r>
    </w:p>
    <w:p w14:paraId="7BA1F80C" w14:textId="5CEEFE0B" w:rsidR="00212E4A" w:rsidRDefault="00B93613">
      <w:r w:rsidRPr="00382D1B">
        <w:rPr>
          <w:b/>
          <w:bCs/>
        </w:rPr>
        <w:t>A1.1</w:t>
      </w:r>
      <w:r>
        <w:t xml:space="preserve"> </w:t>
      </w:r>
      <w:r w:rsidR="00FB328E">
        <w:t>définir les principales étapes du processus de design ou de résolution de problèmes que suit une équipe de travail pour développer un bien ou un service.</w:t>
      </w:r>
    </w:p>
    <w:p w14:paraId="44A0AC75" w14:textId="1A3CFAD0" w:rsidR="00382D1B" w:rsidRDefault="00F37CAD">
      <w:pPr>
        <w:rPr>
          <w:b/>
          <w:bCs/>
        </w:rPr>
      </w:pPr>
      <w:r w:rsidRPr="00F37CAD">
        <w:rPr>
          <w:b/>
          <w:bCs/>
        </w:rPr>
        <w:t>A1.3</w:t>
      </w:r>
      <w:r>
        <w:t xml:space="preserve"> déterminer les exigences à satisfaire en matière de communication, de gestion d’un échéancier et d’organisation du travail pour mener à terme et en collaboration un projet en technologie (p. ex., pratiquer l’écoute active, présenter son point de vue, établir un calendrier, préparer un organigramme de production ou dresser un plan des activités à mener ou des opérations à exécuter).</w:t>
      </w:r>
      <w:r>
        <w:rPr>
          <w:b/>
          <w:bCs/>
        </w:rPr>
        <w:t xml:space="preserve"> </w:t>
      </w:r>
    </w:p>
    <w:p w14:paraId="37DCDD98" w14:textId="77777777" w:rsidR="003A08F5" w:rsidRDefault="003A08F5">
      <w:pPr>
        <w:rPr>
          <w:b/>
          <w:bCs/>
        </w:rPr>
      </w:pPr>
    </w:p>
    <w:p w14:paraId="10A9C56A" w14:textId="77777777" w:rsidR="003A08F5" w:rsidRDefault="003A08F5">
      <w:pPr>
        <w:rPr>
          <w:b/>
          <w:bCs/>
        </w:rPr>
      </w:pPr>
    </w:p>
    <w:p w14:paraId="48BD4E01" w14:textId="2F0A542F" w:rsidR="003A08F5" w:rsidRPr="003A08F5" w:rsidRDefault="003A08F5">
      <w:pPr>
        <w:rPr>
          <w:b/>
          <w:bCs/>
        </w:rPr>
      </w:pPr>
      <w:r w:rsidRPr="003A08F5">
        <w:rPr>
          <w:b/>
          <w:bCs/>
        </w:rPr>
        <w:lastRenderedPageBreak/>
        <w:t>A2. Santé et sécurité</w:t>
      </w:r>
    </w:p>
    <w:p w14:paraId="6C56A44A" w14:textId="77777777" w:rsidR="00854780" w:rsidRDefault="00DA4C93">
      <w:r w:rsidRPr="00854780">
        <w:rPr>
          <w:b/>
          <w:bCs/>
        </w:rPr>
        <w:t>A2.1</w:t>
      </w:r>
      <w:r>
        <w:t xml:space="preserve"> décrire les principales caractéristiques (p. ex., physique, mécanique, esthétique) et qualités (p. ex., adhésive, détergente, colorante, lubrifiante) des divers matériaux et produits (p. ex., papier, carton, bois, métal, plastique, tissu; colle, savon, teinture, huile) à utiliser aux fins de la fabrication d’un objet ou de la prestation d’un service. </w:t>
      </w:r>
    </w:p>
    <w:p w14:paraId="19DDA416" w14:textId="77777777" w:rsidR="003A08F5" w:rsidRDefault="003A08F5" w:rsidP="003A08F5">
      <w:pPr>
        <w:rPr>
          <w:b/>
        </w:rPr>
      </w:pPr>
      <w:r>
        <w:rPr>
          <w:b/>
        </w:rPr>
        <w:t xml:space="preserve">B1. </w:t>
      </w:r>
      <w:r w:rsidRPr="00F26328">
        <w:rPr>
          <w:b/>
          <w:bCs/>
        </w:rPr>
        <w:t>Planification de projets</w:t>
      </w:r>
    </w:p>
    <w:p w14:paraId="09741956" w14:textId="24B07560" w:rsidR="00B63C29" w:rsidRDefault="00B63C29">
      <w:r w:rsidRPr="00FB197C">
        <w:rPr>
          <w:b/>
          <w:bCs/>
        </w:rPr>
        <w:t>B1.1</w:t>
      </w:r>
      <w:r>
        <w:t xml:space="preserve"> suivre les étapes du processus de design ou de résolution de problèmes pour développer un bien ou un service répondant à un besoin défini et nécessitant la mise en œuvre de techniques précises</w:t>
      </w:r>
    </w:p>
    <w:p w14:paraId="79BB1798" w14:textId="180F7ECD" w:rsidR="00F76A4D" w:rsidRDefault="00F76A4D">
      <w:r w:rsidRPr="00FB197C">
        <w:rPr>
          <w:b/>
          <w:bCs/>
        </w:rPr>
        <w:t>B1.2</w:t>
      </w:r>
      <w:r>
        <w:t xml:space="preserve"> identifier les concepts et les principes fondamentaux et les considérations à prendre en compte aux fins des prises de décision concernant le design du bien ou du service (p. ex., matériel/matériau, mécanisme, esthétique, sécurité; approche ou philosophie environnementale, comme celle des peuples autochtones, devant guider les choix pour ce qui est de l’utilisation des ressources naturelle</w:t>
      </w:r>
      <w:r w:rsidR="003B5A0E">
        <w:t xml:space="preserve"> </w:t>
      </w:r>
      <w:r>
        <w:t>s)</w:t>
      </w:r>
    </w:p>
    <w:p w14:paraId="7595BD37" w14:textId="77777777" w:rsidR="00F76A4D" w:rsidRDefault="00F76A4D">
      <w:r w:rsidRPr="00FB197C">
        <w:rPr>
          <w:b/>
          <w:bCs/>
        </w:rPr>
        <w:t>B1.3</w:t>
      </w:r>
      <w:r>
        <w:t xml:space="preserve"> déterminer les critères de design à respecter pour la fabrication du bien ou pour fournir le service en recourant à divers moyens (p. ex., en élaborant des croquis, des dessins de définition et d’assemblage ou des patrons de coupe à l’échelle à partir de dessins techniques existants; en s’informant sur les propriétés et l’impact environnemental des produits utilisés et sur les méthodes, les techniques ou les procédés convenant le mieux au projet). </w:t>
      </w:r>
    </w:p>
    <w:p w14:paraId="55406FCB" w14:textId="0DB242A9" w:rsidR="00212E4A" w:rsidRDefault="00B93613">
      <w:pPr>
        <w:rPr>
          <w:b/>
        </w:rPr>
      </w:pPr>
      <w:r w:rsidRPr="000D1C90">
        <w:rPr>
          <w:b/>
        </w:rPr>
        <w:t xml:space="preserve">B2. </w:t>
      </w:r>
      <w:r w:rsidR="000D1C90" w:rsidRPr="000D1C90">
        <w:rPr>
          <w:b/>
        </w:rPr>
        <w:t>Utilisation sécuritaire des matériaux, des produits et de l’équipement</w:t>
      </w:r>
    </w:p>
    <w:p w14:paraId="03346B11" w14:textId="77777777" w:rsidR="000D1C90" w:rsidRDefault="000D1C90" w:rsidP="000D1C90">
      <w:r w:rsidRPr="00F26328">
        <w:rPr>
          <w:b/>
          <w:bCs/>
        </w:rPr>
        <w:t>B2.1</w:t>
      </w:r>
      <w:r>
        <w:t xml:space="preserve"> utiliser les différents matériaux (p. ex., papier, carton, bois, métal, argile, tissu) et produits (p. ex., adhésif [colle], colorant [teinture], détergent [savon, shampooing], lubrifiant [huile, cire]) de manière responsable (p. ex., en sélectionnant le format adéquat pour les matériaux en feuille et en mesurant la quantité de produit nécessaire de manière à éviter les pertes; en suivant le mode d’emploi des produits; en mettant les déchets au rebut selon les règles prescrites).</w:t>
      </w:r>
    </w:p>
    <w:p w14:paraId="42441C6A" w14:textId="77777777" w:rsidR="0046405A" w:rsidRDefault="0046405A" w:rsidP="0046405A">
      <w:r w:rsidRPr="00382D1B">
        <w:rPr>
          <w:b/>
          <w:bCs/>
        </w:rPr>
        <w:t>B2.4</w:t>
      </w:r>
      <w:r>
        <w:t xml:space="preserve"> appliquer les règles de sécurité prescrites pour le travail en atelier.</w:t>
      </w:r>
    </w:p>
    <w:p w14:paraId="34DD12F4" w14:textId="42C966BF" w:rsidR="00D515D4" w:rsidRPr="00D515D4" w:rsidRDefault="00D515D4" w:rsidP="00D515D4">
      <w:pPr>
        <w:jc w:val="left"/>
        <w:rPr>
          <w:b/>
          <w:bCs/>
        </w:rPr>
      </w:pPr>
      <w:r w:rsidRPr="00D515D4">
        <w:rPr>
          <w:b/>
          <w:bCs/>
        </w:rPr>
        <w:t>B3. Application de connaissances en mathématiques, en sciences et en communication</w:t>
      </w:r>
    </w:p>
    <w:p w14:paraId="0B6F8C39" w14:textId="5CA3F29C" w:rsidR="006F3478" w:rsidRDefault="006F3478">
      <w:pPr>
        <w:rPr>
          <w:b/>
          <w:bCs/>
        </w:rPr>
      </w:pPr>
      <w:r w:rsidRPr="006F3478">
        <w:rPr>
          <w:b/>
          <w:bCs/>
        </w:rPr>
        <w:t>B3.2</w:t>
      </w:r>
      <w:r>
        <w:t xml:space="preserve"> appliquer les concepts et les habiletés associés aux activités de mesurage et de traçage en utilisant une variété d’instruments et d’unités de mesure (p. ex., règle, ruban à mesurer, pied à coulisse, micromètre [centimètre, millimètre ou pouce], balance [gramme ou once]</w:t>
      </w:r>
      <w:r w:rsidR="002C16A8">
        <w:t>.</w:t>
      </w:r>
    </w:p>
    <w:p w14:paraId="0FC8C242" w14:textId="7C5F4D01" w:rsidR="00212E4A" w:rsidRDefault="00B93613">
      <w:pPr>
        <w:rPr>
          <w:b/>
        </w:rPr>
      </w:pPr>
      <w:r>
        <w:rPr>
          <w:b/>
        </w:rPr>
        <w:t xml:space="preserve">C1. </w:t>
      </w:r>
      <w:r w:rsidR="00BA229D" w:rsidRPr="00BA229D">
        <w:rPr>
          <w:b/>
        </w:rPr>
        <w:t>Enjeux sociétaux</w:t>
      </w:r>
    </w:p>
    <w:p w14:paraId="2EBE0A4E" w14:textId="77777777" w:rsidR="00495DE0" w:rsidRDefault="00495DE0">
      <w:r w:rsidRPr="00495DE0">
        <w:rPr>
          <w:b/>
          <w:bCs/>
        </w:rPr>
        <w:lastRenderedPageBreak/>
        <w:t>C1.2</w:t>
      </w:r>
      <w:r>
        <w:t xml:space="preserve"> décrire des facteurs importants à considérer au moment de la conception et du design d’un bien ou d’un service pour limiter les impacts négatifs de son usage sur l’environnement</w:t>
      </w:r>
    </w:p>
    <w:p w14:paraId="24BA3648" w14:textId="56C0778E" w:rsidR="00212E4A" w:rsidRDefault="00495DE0">
      <w:pPr>
        <w:rPr>
          <w:b/>
        </w:rPr>
      </w:pPr>
      <w:r>
        <w:rPr>
          <w:b/>
        </w:rPr>
        <w:t>C2</w:t>
      </w:r>
      <w:r w:rsidR="00B93613">
        <w:rPr>
          <w:b/>
        </w:rPr>
        <w:t xml:space="preserve">. </w:t>
      </w:r>
      <w:r w:rsidR="00BA229D" w:rsidRPr="00BA229D">
        <w:rPr>
          <w:b/>
        </w:rPr>
        <w:t>Formation en éducation technologique</w:t>
      </w:r>
    </w:p>
    <w:p w14:paraId="10C81A74" w14:textId="77777777" w:rsidR="00BB62D4" w:rsidRDefault="00D046EF">
      <w:r w:rsidRPr="00BB62D4">
        <w:rPr>
          <w:b/>
          <w:bCs/>
        </w:rPr>
        <w:t>C2.1</w:t>
      </w:r>
      <w:r>
        <w:t xml:space="preserve"> explorer la diversité des possibilités de carrière et de formation en technologie (p. ex., domaines techniques comme la fabrication ou les transports; métiers de la restauration, des services personnels et des soins de santé ou de l’environnement; domaines artistiques comme la production musicale ou multimédia) en puisant des renseignements à différentes sources (p. ex., Classification nationale des professions [CNP], site des associations professionnelles, annuaire des établissements de formation).</w:t>
      </w:r>
    </w:p>
    <w:p w14:paraId="524C1B9C" w14:textId="77777777" w:rsidR="00BB62D4" w:rsidRDefault="00BB62D4">
      <w:r w:rsidRPr="00BB62D4">
        <w:rPr>
          <w:b/>
          <w:bCs/>
        </w:rPr>
        <w:t>C2.6</w:t>
      </w:r>
      <w:r>
        <w:t xml:space="preserve"> identifier les compétences essentielles (p. ex., communication, prise de décisions, résolution de problèmes) ainsi que les habitudes de travail (p. ex., habitudes associées à la sécurité au travail, à la capacité de travailler en équipe et de façon autonome, à la fiabilité, au service à la clientèle) répertoriées dans le Passeport-compétences de l’Ontario (PCO). </w:t>
      </w:r>
    </w:p>
    <w:p w14:paraId="3E559DD7" w14:textId="4F50DD36" w:rsidR="00BB62D4" w:rsidRDefault="00BB62D4">
      <w:r w:rsidRPr="00BB62D4">
        <w:rPr>
          <w:b/>
          <w:bCs/>
        </w:rPr>
        <w:t>C2.7</w:t>
      </w:r>
      <w:r>
        <w:t xml:space="preserve"> expliquer les avantages de se constituer un portfolio et de le garder à jour (p. ex., gérer son apprentissage, planifier son cheminement de carrière).</w:t>
      </w:r>
    </w:p>
    <w:p w14:paraId="184770FF" w14:textId="77777777" w:rsidR="00BB23D0" w:rsidRDefault="00BB23D0" w:rsidP="00BB23D0">
      <w:pPr>
        <w:pStyle w:val="Heading1"/>
      </w:pPr>
      <w:bookmarkStart w:id="34" w:name="_heading=h.ynre7pljfr1w" w:colFirst="0" w:colLast="0"/>
      <w:bookmarkStart w:id="35" w:name="_heading=h.ydauz2q6u3p6" w:colFirst="0" w:colLast="0"/>
      <w:bookmarkStart w:id="36" w:name="_Toc90796112"/>
      <w:bookmarkStart w:id="37" w:name="_Toc119843020"/>
      <w:bookmarkEnd w:id="34"/>
      <w:bookmarkEnd w:id="35"/>
      <w:r>
        <w:t>Santé et sécurité</w:t>
      </w:r>
      <w:bookmarkEnd w:id="36"/>
      <w:bookmarkEnd w:id="37"/>
    </w:p>
    <w:p w14:paraId="33338FE9" w14:textId="72D521FA" w:rsidR="00212E4A" w:rsidRDefault="00767EA1">
      <w:pPr>
        <w:spacing w:after="0"/>
      </w:pPr>
      <w:r w:rsidRPr="00767EA1">
        <w:t>Ce projet soulève plusieurs problèmes de sécurité. Les points suivants mettent en évidence un certain nombre de préoccupations qui devraient être abordées, bien que l'utilisation d'un outil d'évaluation des risques ou d'une analyse des dangers puisse identifier d'autres préoccupations</w:t>
      </w:r>
      <w:r w:rsidR="00B93613">
        <w:t xml:space="preserve">. </w:t>
      </w:r>
    </w:p>
    <w:p w14:paraId="377B24B5" w14:textId="77777777" w:rsidR="00191C2A" w:rsidRPr="00191C2A" w:rsidRDefault="00191C2A" w:rsidP="00191C2A">
      <w:pPr>
        <w:numPr>
          <w:ilvl w:val="0"/>
          <w:numId w:val="11"/>
        </w:numPr>
        <w:pBdr>
          <w:top w:val="nil"/>
          <w:left w:val="nil"/>
          <w:bottom w:val="nil"/>
          <w:right w:val="nil"/>
          <w:between w:val="nil"/>
        </w:pBdr>
        <w:spacing w:after="0"/>
        <w:rPr>
          <w:color w:val="000000"/>
        </w:rPr>
      </w:pPr>
      <w:r w:rsidRPr="00191C2A">
        <w:rPr>
          <w:color w:val="000000"/>
        </w:rPr>
        <w:t xml:space="preserve">Il faut porter des lunettes de sécurité lorsqu'on se trouve dans l'atelier pour faire fonctionner des machines, par exemple des perceuses, des perceuses à colonne, des ponceuses, etc. </w:t>
      </w:r>
    </w:p>
    <w:p w14:paraId="0A3BF253" w14:textId="5ED01405" w:rsidR="00191C2A" w:rsidRPr="00191C2A" w:rsidRDefault="00191C2A" w:rsidP="00191C2A">
      <w:pPr>
        <w:numPr>
          <w:ilvl w:val="0"/>
          <w:numId w:val="11"/>
        </w:numPr>
        <w:pBdr>
          <w:top w:val="nil"/>
          <w:left w:val="nil"/>
          <w:bottom w:val="nil"/>
          <w:right w:val="nil"/>
          <w:between w:val="nil"/>
        </w:pBdr>
        <w:spacing w:after="0"/>
        <w:rPr>
          <w:color w:val="000000"/>
        </w:rPr>
      </w:pPr>
      <w:r w:rsidRPr="00191C2A">
        <w:rPr>
          <w:color w:val="000000"/>
        </w:rPr>
        <w:t>Assurez-vous que les étudiants sont correctement formés sur les outils et les équipements avant de les utiliser de manière indépendante.</w:t>
      </w:r>
    </w:p>
    <w:p w14:paraId="38CC00F7" w14:textId="708B80B8" w:rsidR="00191C2A" w:rsidRPr="00191C2A" w:rsidRDefault="00191C2A" w:rsidP="00191C2A">
      <w:pPr>
        <w:numPr>
          <w:ilvl w:val="0"/>
          <w:numId w:val="11"/>
        </w:numPr>
        <w:pBdr>
          <w:top w:val="nil"/>
          <w:left w:val="nil"/>
          <w:bottom w:val="nil"/>
          <w:right w:val="nil"/>
          <w:between w:val="nil"/>
        </w:pBdr>
        <w:spacing w:after="0"/>
        <w:rPr>
          <w:color w:val="000000"/>
        </w:rPr>
      </w:pPr>
      <w:r w:rsidRPr="00191C2A">
        <w:rPr>
          <w:color w:val="000000"/>
        </w:rPr>
        <w:t>Assurez-vous que le système de collecte des poussières est opérationnel et fonctionne correctement pour réduire les particules en suspension dans l'air.</w:t>
      </w:r>
    </w:p>
    <w:p w14:paraId="054DE105" w14:textId="54F9BAE8" w:rsidR="00191C2A" w:rsidRPr="00191C2A" w:rsidRDefault="00191C2A" w:rsidP="00191C2A">
      <w:pPr>
        <w:numPr>
          <w:ilvl w:val="0"/>
          <w:numId w:val="11"/>
        </w:numPr>
        <w:pBdr>
          <w:top w:val="nil"/>
          <w:left w:val="nil"/>
          <w:bottom w:val="nil"/>
          <w:right w:val="nil"/>
          <w:between w:val="nil"/>
        </w:pBdr>
        <w:spacing w:after="0"/>
        <w:rPr>
          <w:color w:val="000000"/>
        </w:rPr>
      </w:pPr>
      <w:r w:rsidRPr="00191C2A">
        <w:rPr>
          <w:color w:val="000000"/>
        </w:rPr>
        <w:t>Travaillez dans une zone bien ventilée lors du ponçage, et de la peinture, surtout si vous utilisez un aérosol ou un aérographe.</w:t>
      </w:r>
    </w:p>
    <w:p w14:paraId="17BE35C4" w14:textId="6865105F" w:rsidR="00191C2A" w:rsidRPr="00191C2A" w:rsidRDefault="00191C2A" w:rsidP="00191C2A">
      <w:pPr>
        <w:numPr>
          <w:ilvl w:val="0"/>
          <w:numId w:val="11"/>
        </w:numPr>
        <w:pBdr>
          <w:top w:val="nil"/>
          <w:left w:val="nil"/>
          <w:bottom w:val="nil"/>
          <w:right w:val="nil"/>
          <w:between w:val="nil"/>
        </w:pBdr>
        <w:spacing w:after="0"/>
        <w:rPr>
          <w:color w:val="000000"/>
        </w:rPr>
      </w:pPr>
      <w:r w:rsidRPr="00191C2A">
        <w:rPr>
          <w:color w:val="000000"/>
        </w:rPr>
        <w:t>Reportez-vous aux fiches FDS de tous les produits chimiques, y compris les peintures.</w:t>
      </w:r>
    </w:p>
    <w:p w14:paraId="77215579" w14:textId="02248568" w:rsidR="00191C2A" w:rsidRPr="00191C2A" w:rsidRDefault="00191C2A" w:rsidP="00191C2A">
      <w:pPr>
        <w:numPr>
          <w:ilvl w:val="0"/>
          <w:numId w:val="11"/>
        </w:numPr>
        <w:pBdr>
          <w:top w:val="nil"/>
          <w:left w:val="nil"/>
          <w:bottom w:val="nil"/>
          <w:right w:val="nil"/>
          <w:between w:val="nil"/>
        </w:pBdr>
        <w:spacing w:after="0"/>
        <w:rPr>
          <w:color w:val="000000"/>
        </w:rPr>
      </w:pPr>
      <w:r w:rsidRPr="00191C2A">
        <w:rPr>
          <w:color w:val="000000"/>
        </w:rPr>
        <w:t xml:space="preserve">Si vous peignez à l'aérographe, utilisez de la peinture acrylique soluble dans l'eau. </w:t>
      </w:r>
    </w:p>
    <w:p w14:paraId="54D908C7" w14:textId="08FC318A" w:rsidR="00191C2A" w:rsidRPr="00191C2A" w:rsidRDefault="00191C2A" w:rsidP="00191C2A">
      <w:pPr>
        <w:numPr>
          <w:ilvl w:val="0"/>
          <w:numId w:val="11"/>
        </w:numPr>
        <w:pBdr>
          <w:top w:val="nil"/>
          <w:left w:val="nil"/>
          <w:bottom w:val="nil"/>
          <w:right w:val="nil"/>
          <w:between w:val="nil"/>
        </w:pBdr>
        <w:spacing w:after="0"/>
        <w:rPr>
          <w:color w:val="000000"/>
        </w:rPr>
      </w:pPr>
      <w:r w:rsidRPr="00191C2A">
        <w:rPr>
          <w:color w:val="000000"/>
        </w:rPr>
        <w:t>Soyez conscient des techniques de manipulation sûre des cartouches de CO2 et stockez les cartouches correctement.</w:t>
      </w:r>
    </w:p>
    <w:p w14:paraId="071A080D" w14:textId="2F1DAFE2" w:rsidR="00212E4A" w:rsidRDefault="00191C2A" w:rsidP="00191C2A">
      <w:pPr>
        <w:numPr>
          <w:ilvl w:val="0"/>
          <w:numId w:val="11"/>
        </w:numPr>
        <w:pBdr>
          <w:top w:val="nil"/>
          <w:left w:val="nil"/>
          <w:bottom w:val="nil"/>
          <w:right w:val="nil"/>
          <w:between w:val="nil"/>
        </w:pBdr>
        <w:spacing w:after="0"/>
      </w:pPr>
      <w:r w:rsidRPr="00191C2A">
        <w:rPr>
          <w:color w:val="000000"/>
        </w:rPr>
        <w:t>Assurez-vous que l'air comprimé n'est pas dirigé vers des personnes ou utilisé pour souffler des particules dans l'air.</w:t>
      </w:r>
    </w:p>
    <w:p w14:paraId="0CB38A3B" w14:textId="77777777" w:rsidR="00212E4A" w:rsidRDefault="00212E4A"/>
    <w:p w14:paraId="6F321DD6" w14:textId="77777777" w:rsidR="007F3E07" w:rsidRDefault="007F3E07" w:rsidP="007F3E07">
      <w:pPr>
        <w:pStyle w:val="Heading1"/>
      </w:pPr>
      <w:bookmarkStart w:id="38" w:name="_Toc90796113"/>
      <w:bookmarkStart w:id="39" w:name="_Toc119843021"/>
      <w:r>
        <w:lastRenderedPageBreak/>
        <w:t>Ressources OCTE SÉCURIDOC</w:t>
      </w:r>
      <w:bookmarkEnd w:id="38"/>
      <w:bookmarkEnd w:id="39"/>
    </w:p>
    <w:p w14:paraId="60188401" w14:textId="6E45F89F" w:rsidR="009341CB" w:rsidRPr="000F678B" w:rsidRDefault="009341CB" w:rsidP="009341CB">
      <w:r w:rsidRPr="000F678B">
        <w:t xml:space="preserve">Veuillez-vous référer aux </w:t>
      </w:r>
      <w:hyperlink r:id="rId48" w:history="1">
        <w:proofErr w:type="spellStart"/>
        <w:r w:rsidRPr="00F43280">
          <w:rPr>
            <w:rStyle w:val="Hyperlink"/>
          </w:rPr>
          <w:t>SÉCURIdoc</w:t>
        </w:r>
        <w:proofErr w:type="spellEnd"/>
        <w:r w:rsidRPr="00F43280">
          <w:rPr>
            <w:rStyle w:val="Hyperlink"/>
          </w:rPr>
          <w:t xml:space="preserve"> d’OCTE pour la technologie des transports</w:t>
        </w:r>
      </w:hyperlink>
      <w:r w:rsidRPr="000F678B">
        <w:t xml:space="preserve"> pour les documents de sécurité afin d'aborder correctement ce projet. </w:t>
      </w:r>
    </w:p>
    <w:p w14:paraId="67EA9A55" w14:textId="77777777" w:rsidR="006E1992" w:rsidRDefault="006E1992" w:rsidP="006E1992">
      <w:pPr>
        <w:pStyle w:val="Heading1"/>
      </w:pPr>
      <w:bookmarkStart w:id="40" w:name="_Toc90796114"/>
      <w:bookmarkStart w:id="41" w:name="_Toc119843022"/>
      <w:r>
        <w:t xml:space="preserve">Défis </w:t>
      </w:r>
      <w:r w:rsidRPr="00464538">
        <w:t>liés à l’exécution du projet</w:t>
      </w:r>
      <w:bookmarkEnd w:id="40"/>
      <w:bookmarkEnd w:id="41"/>
    </w:p>
    <w:p w14:paraId="49826478" w14:textId="77777777" w:rsidR="005B0F90" w:rsidRDefault="005B0F90" w:rsidP="005B0F90">
      <w:r>
        <w:t xml:space="preserve">Les élèves auront différents niveaux de connaissances dans l'utilisation des outils à main. L'attention et la supervision sont requises lors de l'utilisation d'outils manuels. </w:t>
      </w:r>
    </w:p>
    <w:p w14:paraId="2A553845" w14:textId="77777777" w:rsidR="005B0F90" w:rsidRDefault="005B0F90" w:rsidP="005B0F90">
      <w:r>
        <w:t>Il est arrivé que certains élèves coupent le trou de lancement à l'arrière du bloc de bois, rendant le système de lancement inutilisable.</w:t>
      </w:r>
    </w:p>
    <w:p w14:paraId="225C7F64" w14:textId="77777777" w:rsidR="005B0F90" w:rsidRDefault="005B0F90" w:rsidP="005B0F90">
      <w:r>
        <w:t>Assurez-vous que les projets sont fixés à l'aide d'un étau ou d'une pince pendant que les élèves coupent le matériau à l'aide d'une scie à chantourner ou d'une ponceuse.</w:t>
      </w:r>
    </w:p>
    <w:p w14:paraId="7C71A736" w14:textId="11001766" w:rsidR="00212E4A" w:rsidRDefault="005B0F90" w:rsidP="005B0F90">
      <w:r>
        <w:t>L'assemblage des essieux du Dragster peut être difficile à fixer. Assurez-vous que les élèves utilisent une équerre ou un outil approprié pour aligner l'essieu à 90 degrés par rapport à la carrosserie d</w:t>
      </w:r>
      <w:r w:rsidR="00CF2D7C">
        <w:t>e celui-ci</w:t>
      </w:r>
      <w:r w:rsidR="00B93613">
        <w:t>.</w:t>
      </w:r>
    </w:p>
    <w:p w14:paraId="2F28B662" w14:textId="7F60D7F0" w:rsidR="00212E4A" w:rsidRDefault="00B93613">
      <w:pPr>
        <w:pStyle w:val="Heading1"/>
      </w:pPr>
      <w:bookmarkStart w:id="42" w:name="_Toc119843023"/>
      <w:r>
        <w:t>Di</w:t>
      </w:r>
      <w:r w:rsidR="006300B7">
        <w:t>fférenciation pédagogique</w:t>
      </w:r>
      <w:bookmarkEnd w:id="42"/>
    </w:p>
    <w:p w14:paraId="47E99981" w14:textId="6EDF89E5" w:rsidR="00212E4A" w:rsidRDefault="005F44EE">
      <w:r>
        <w:t xml:space="preserve">Les enseignants peuvent également se </w:t>
      </w:r>
      <w:r w:rsidRPr="00464538">
        <w:rPr>
          <w:rFonts w:eastAsia="Verdana"/>
        </w:rPr>
        <w:t>référer au document</w:t>
      </w:r>
      <w:r w:rsidRPr="00464538">
        <w:t xml:space="preserve"> </w:t>
      </w:r>
      <w:hyperlink r:id="rId49" w:history="1">
        <w:r w:rsidRPr="00756316">
          <w:rPr>
            <w:rStyle w:val="Hyperlink"/>
          </w:rPr>
          <w:t>À l’écoute de chaque élève grâce à la différenciation pédagogique</w:t>
        </w:r>
      </w:hyperlink>
      <w:r w:rsidRPr="00464538">
        <w:rPr>
          <w:rFonts w:eastAsia="Verdana"/>
        </w:rPr>
        <w:t xml:space="preserve"> et prendre compte de la capacité de l'apprenant</w:t>
      </w:r>
      <w:r>
        <w:t>, des intelligences multiples, des élèves en difficulté et des apprenants de français langue seconde</w:t>
      </w:r>
      <w:r w:rsidR="00B93613">
        <w:t>.</w:t>
      </w:r>
    </w:p>
    <w:p w14:paraId="2946C0EF" w14:textId="77777777" w:rsidR="00967567" w:rsidRDefault="00967567">
      <w:pPr>
        <w:pStyle w:val="Heading2"/>
        <w:rPr>
          <w:rFonts w:eastAsia="Arial Unicode MS" w:cstheme="majorHAnsi"/>
          <w:sz w:val="40"/>
          <w:szCs w:val="40"/>
        </w:rPr>
      </w:pPr>
      <w:bookmarkStart w:id="43" w:name="_heading=h.54i4yd188ehj" w:colFirst="0" w:colLast="0"/>
      <w:bookmarkStart w:id="44" w:name="_Toc119843024"/>
      <w:bookmarkEnd w:id="43"/>
      <w:r w:rsidRPr="00967567">
        <w:rPr>
          <w:rFonts w:eastAsia="Arial Unicode MS" w:cstheme="majorHAnsi"/>
          <w:sz w:val="40"/>
          <w:szCs w:val="40"/>
        </w:rPr>
        <w:t>Évaluation du rendement de l’élève</w:t>
      </w:r>
      <w:bookmarkEnd w:id="44"/>
      <w:r w:rsidRPr="00967567">
        <w:rPr>
          <w:rFonts w:eastAsia="Arial Unicode MS" w:cstheme="majorHAnsi"/>
          <w:sz w:val="40"/>
          <w:szCs w:val="40"/>
        </w:rPr>
        <w:t xml:space="preserve"> </w:t>
      </w:r>
    </w:p>
    <w:p w14:paraId="500D81EF" w14:textId="51E2B410" w:rsidR="00212E4A" w:rsidRDefault="00967567">
      <w:pPr>
        <w:pStyle w:val="Heading2"/>
      </w:pPr>
      <w:bookmarkStart w:id="45" w:name="_Toc119843025"/>
      <w:r w:rsidRPr="00967567">
        <w:t>Évaluation au service de l’apprentissage</w:t>
      </w:r>
      <w:bookmarkEnd w:id="45"/>
      <w:r w:rsidR="00B93613">
        <w:t xml:space="preserve"> </w:t>
      </w:r>
    </w:p>
    <w:p w14:paraId="49596F09" w14:textId="714A6A88" w:rsidR="0035412B" w:rsidRDefault="00B93613" w:rsidP="00F43280">
      <w:pPr>
        <w:numPr>
          <w:ilvl w:val="0"/>
          <w:numId w:val="8"/>
        </w:numPr>
        <w:spacing w:before="240" w:after="0" w:line="276" w:lineRule="auto"/>
        <w:contextualSpacing/>
      </w:pPr>
      <w:r>
        <w:rPr>
          <w:rFonts w:ascii="Times New Roman" w:eastAsia="Times New Roman" w:hAnsi="Times New Roman" w:cs="Times New Roman"/>
          <w:sz w:val="14"/>
          <w:szCs w:val="14"/>
        </w:rPr>
        <w:t xml:space="preserve"> </w:t>
      </w:r>
      <w:r w:rsidR="0035412B">
        <w:t>Poser des questions et faire des suggestions sur la base de l'observation</w:t>
      </w:r>
    </w:p>
    <w:p w14:paraId="07057E65" w14:textId="4EE5DD51" w:rsidR="0035412B" w:rsidRDefault="0035412B" w:rsidP="00F43280">
      <w:pPr>
        <w:numPr>
          <w:ilvl w:val="0"/>
          <w:numId w:val="8"/>
        </w:numPr>
        <w:spacing w:before="240" w:after="0" w:line="276" w:lineRule="auto"/>
        <w:contextualSpacing/>
      </w:pPr>
      <w:r>
        <w:t xml:space="preserve"> Évaluer la connaissance qu'ont les élèves de leur apprentissage (en leur demandant " pourquoi " et " comment " ils effectuent une certaine opération).</w:t>
      </w:r>
    </w:p>
    <w:p w14:paraId="6D245804" w14:textId="37891D79" w:rsidR="00212E4A" w:rsidRDefault="0035412B" w:rsidP="00F43280">
      <w:pPr>
        <w:numPr>
          <w:ilvl w:val="0"/>
          <w:numId w:val="8"/>
        </w:numPr>
        <w:spacing w:before="240" w:after="0" w:line="276" w:lineRule="auto"/>
        <w:contextualSpacing/>
      </w:pPr>
      <w:r>
        <w:t xml:space="preserve"> Les élèves surveillent leur propre apprentissage et posent des questions si nécessaire.</w:t>
      </w:r>
    </w:p>
    <w:p w14:paraId="2651958E" w14:textId="6982A0EF" w:rsidR="00212E4A" w:rsidRDefault="00967567" w:rsidP="001E328A">
      <w:pPr>
        <w:pStyle w:val="Heading2"/>
      </w:pPr>
      <w:bookmarkStart w:id="46" w:name="_Toc119843026"/>
      <w:r w:rsidRPr="00967567">
        <w:lastRenderedPageBreak/>
        <w:t>Évaluation en tant qu’apprentissage</w:t>
      </w:r>
      <w:bookmarkEnd w:id="46"/>
      <w:r w:rsidR="00B93613">
        <w:t xml:space="preserve"> </w:t>
      </w:r>
    </w:p>
    <w:p w14:paraId="467EA6E3" w14:textId="68024A33" w:rsidR="00D52406" w:rsidRDefault="00B93613" w:rsidP="00F43280">
      <w:pPr>
        <w:numPr>
          <w:ilvl w:val="0"/>
          <w:numId w:val="12"/>
        </w:numPr>
        <w:spacing w:before="240" w:after="0" w:line="276" w:lineRule="auto"/>
        <w:contextualSpacing/>
      </w:pPr>
      <w:r>
        <w:rPr>
          <w:rFonts w:ascii="Times New Roman" w:eastAsia="Times New Roman" w:hAnsi="Times New Roman" w:cs="Times New Roman"/>
          <w:sz w:val="14"/>
          <w:szCs w:val="14"/>
        </w:rPr>
        <w:t xml:space="preserve"> </w:t>
      </w:r>
      <w:r w:rsidR="00D52406">
        <w:t>Fournir un retour d'information aux élèves sur leur apprentissage et sur la manière de l'améliorer.</w:t>
      </w:r>
    </w:p>
    <w:p w14:paraId="03D530A7" w14:textId="1071BC80" w:rsidR="00D52406" w:rsidRDefault="00D52406" w:rsidP="00F43280">
      <w:pPr>
        <w:numPr>
          <w:ilvl w:val="0"/>
          <w:numId w:val="12"/>
        </w:numPr>
        <w:spacing w:before="240" w:after="0" w:line="276" w:lineRule="auto"/>
        <w:contextualSpacing/>
      </w:pPr>
      <w:r>
        <w:t>Créer des stratégies d'enseignement et des opportunités d'apprentissage différenciées</w:t>
      </w:r>
    </w:p>
    <w:p w14:paraId="56CF0851" w14:textId="338D826C" w:rsidR="00212E4A" w:rsidRDefault="00D52406" w:rsidP="00F43280">
      <w:pPr>
        <w:numPr>
          <w:ilvl w:val="0"/>
          <w:numId w:val="12"/>
        </w:numPr>
        <w:spacing w:before="240" w:after="0" w:line="276" w:lineRule="auto"/>
        <w:contextualSpacing/>
      </w:pPr>
      <w:r>
        <w:t>Identifier les besoins d'apprentissage particuliers des élève</w:t>
      </w:r>
      <w:r w:rsidR="00B93613">
        <w:t>s</w:t>
      </w:r>
      <w:r w:rsidR="00460990">
        <w:t>.</w:t>
      </w:r>
    </w:p>
    <w:p w14:paraId="5F7EE051" w14:textId="6A718927" w:rsidR="00212E4A" w:rsidRPr="001E328A" w:rsidRDefault="00967567" w:rsidP="004818C6">
      <w:pPr>
        <w:pStyle w:val="Heading2"/>
        <w:spacing w:after="240"/>
      </w:pPr>
      <w:bookmarkStart w:id="47" w:name="_Toc119843027"/>
      <w:r w:rsidRPr="00967567">
        <w:t>Évaluation de l’apprentissage</w:t>
      </w:r>
      <w:bookmarkEnd w:id="47"/>
      <w:r w:rsidR="00B93613" w:rsidRPr="001E328A">
        <w:t xml:space="preserve"> </w:t>
      </w:r>
    </w:p>
    <w:p w14:paraId="238E5AB3" w14:textId="77777777" w:rsidR="00460990" w:rsidRDefault="00460990" w:rsidP="00460990">
      <w:pPr>
        <w:numPr>
          <w:ilvl w:val="0"/>
          <w:numId w:val="4"/>
        </w:numPr>
        <w:contextualSpacing/>
      </w:pPr>
      <w:r>
        <w:t>Les élèves répondront à un questionnaire pour évaluer leur compréhension des leçons.</w:t>
      </w:r>
    </w:p>
    <w:p w14:paraId="2424288C" w14:textId="7882D2F7" w:rsidR="00212E4A" w:rsidRDefault="00460990" w:rsidP="00460990">
      <w:pPr>
        <w:numPr>
          <w:ilvl w:val="0"/>
          <w:numId w:val="4"/>
        </w:numPr>
        <w:contextualSpacing/>
      </w:pPr>
      <w:r>
        <w:t>Les élèves feront la démonstration de la réalisation du projet, des dessins au produit final.</w:t>
      </w:r>
    </w:p>
    <w:p w14:paraId="1A345103" w14:textId="7B02A17D" w:rsidR="00212E4A" w:rsidRDefault="00B93613">
      <w:pPr>
        <w:pStyle w:val="Heading1"/>
      </w:pPr>
      <w:bookmarkStart w:id="48" w:name="_Toc119843028"/>
      <w:r>
        <w:t>Consid</w:t>
      </w:r>
      <w:r w:rsidR="00967567">
        <w:t>é</w:t>
      </w:r>
      <w:r>
        <w:t>rations</w:t>
      </w:r>
      <w:r w:rsidR="00967567">
        <w:t xml:space="preserve"> religieuses</w:t>
      </w:r>
      <w:bookmarkEnd w:id="48"/>
    </w:p>
    <w:p w14:paraId="0705F57A" w14:textId="03682D08" w:rsidR="00212E4A" w:rsidRDefault="003751E6">
      <w:pPr>
        <w:rPr>
          <w:rFonts w:ascii="Calibri" w:eastAsia="Calibri" w:hAnsi="Calibri" w:cs="Calibri"/>
          <w:color w:val="1932FF"/>
          <w:sz w:val="40"/>
          <w:szCs w:val="40"/>
        </w:rPr>
      </w:pPr>
      <w:r>
        <w:t>Les</w:t>
      </w:r>
      <w:r w:rsidR="00196E36">
        <w:t xml:space="preserve"> attentes et espoirs du </w:t>
      </w:r>
      <w:hyperlink r:id="rId50" w:history="1">
        <w:r w:rsidR="00196E36" w:rsidRPr="009D1FD3">
          <w:rPr>
            <w:rStyle w:val="Hyperlink"/>
          </w:rPr>
          <w:t>profil de sortie de l’élève catholique de langue française</w:t>
        </w:r>
      </w:hyperlink>
      <w:r w:rsidR="00B93613">
        <w:t xml:space="preserve"> </w:t>
      </w:r>
      <w:r w:rsidR="004D1FA5" w:rsidRPr="004D1FA5">
        <w:t>ont été élaborés pour fournir un cadre permettant de représenter le caractère distinctif et l'objectif de l'éducation catholique en Ontario. Ce projet n'a pas de contexte religieux, mais il fournit les fondements et le cadre nécessaires pour réussir dans les métiers spécialisés de la fabrication, de la conception, de la construction et du transport, les STEM - sciences, technologie, ingénierie et mathématiques, etc.</w:t>
      </w:r>
    </w:p>
    <w:p w14:paraId="71CBAD4D" w14:textId="77777777" w:rsidR="00DF4574" w:rsidRDefault="00DF4574" w:rsidP="00DF4574">
      <w:pPr>
        <w:pStyle w:val="Heading1"/>
      </w:pPr>
      <w:bookmarkStart w:id="49" w:name="_Toc87593161"/>
      <w:bookmarkStart w:id="50" w:name="_Toc119843029"/>
      <w:r>
        <w:t>Considérations éthiques</w:t>
      </w:r>
      <w:bookmarkEnd w:id="49"/>
      <w:bookmarkEnd w:id="50"/>
    </w:p>
    <w:p w14:paraId="443CC445" w14:textId="5A0E6085" w:rsidR="00212E4A" w:rsidRDefault="001F5669">
      <w:r w:rsidRPr="001F5669">
        <w:t>Les considérations et normes éthiques ont pour but d'inciter les membres à prendre soin d'eux, à leur apporter le respect, à développer la confiance et l'intégrité. Les participants doivent être capables de réfléchir à l'apprentissage, d'identifier les responsabilités et de prendre des décisions éthiques</w:t>
      </w:r>
      <w:r w:rsidR="00B93613">
        <w:t>.</w:t>
      </w:r>
    </w:p>
    <w:p w14:paraId="6A427550" w14:textId="34B5CF66" w:rsidR="00212E4A" w:rsidRDefault="00EE07A2">
      <w:pPr>
        <w:pStyle w:val="Heading1"/>
      </w:pPr>
      <w:bookmarkStart w:id="51" w:name="_Toc119843030"/>
      <w:r w:rsidRPr="00EE07A2">
        <w:t>Considérations environnementales</w:t>
      </w:r>
      <w:bookmarkEnd w:id="51"/>
    </w:p>
    <w:p w14:paraId="129B6DA2" w14:textId="5582F32C" w:rsidR="00212E4A" w:rsidRDefault="00F6779D">
      <w:r w:rsidRPr="00F6779D">
        <w:t>Lorsque vous choisissez les matériaux pour construire le dragster, vous devriez envisager de réutiliser des pièces de bois d'œuvre (2x4), de réutiliser les essieux et les roues pour la classe suivante. Utiliser de la peinture acrylique à base d'eau, qui est moins nocive pour l'environnement, et éliminer les déchets en recyclant par exemple les vieux récipients de peinture en plastique</w:t>
      </w:r>
      <w:r w:rsidR="00B93613">
        <w:t xml:space="preserve">.  </w:t>
      </w:r>
    </w:p>
    <w:p w14:paraId="5BFBB67E" w14:textId="77777777" w:rsidR="00F6779D" w:rsidRDefault="00F6779D"/>
    <w:p w14:paraId="13CD9457" w14:textId="77777777" w:rsidR="00687F2C" w:rsidRDefault="00687F2C" w:rsidP="00687F2C">
      <w:pPr>
        <w:pStyle w:val="Heading1"/>
      </w:pPr>
      <w:bookmarkStart w:id="52" w:name="_Toc87593162"/>
      <w:bookmarkStart w:id="53" w:name="_Toc119843031"/>
      <w:r>
        <w:lastRenderedPageBreak/>
        <w:t>Rapport de réflexion</w:t>
      </w:r>
      <w:bookmarkEnd w:id="52"/>
      <w:bookmarkEnd w:id="53"/>
    </w:p>
    <w:p w14:paraId="25CF108A" w14:textId="7D49825C" w:rsidR="00212E4A" w:rsidRDefault="00C335C7">
      <w:r w:rsidRPr="00464538">
        <w:t>Les enseignants peuvent souhaiter que les élèves complètent un rapport de conception, une réflexion ou créent une brochure pour consolider leur apprentissage. Ce serait un bon moyen de saisir la compréhension de l'étudiant dans un format sommatif et d'être utilisé pour préparer son examen, entrer dans les études postsecondaires ou sur le marché du travail</w:t>
      </w:r>
      <w:r w:rsidR="00B93613">
        <w:t xml:space="preserve">. </w:t>
      </w:r>
    </w:p>
    <w:p w14:paraId="13BA45FE" w14:textId="30AE9322" w:rsidR="00212E4A" w:rsidRDefault="00C335C7">
      <w:r w:rsidRPr="00C335C7">
        <w:t>L'utilisation de fiches journalières peut également aider à documenter l'avancement de la conception et de la construction</w:t>
      </w:r>
      <w:r w:rsidR="00B93613">
        <w:t>.</w:t>
      </w:r>
    </w:p>
    <w:p w14:paraId="6C1BDC2A" w14:textId="77777777" w:rsidR="00212E4A" w:rsidRDefault="00B93613">
      <w:pPr>
        <w:spacing w:after="160" w:line="259" w:lineRule="auto"/>
        <w:jc w:val="left"/>
        <w:rPr>
          <w:rFonts w:ascii="Calibri" w:eastAsia="Calibri" w:hAnsi="Calibri" w:cs="Calibri"/>
          <w:color w:val="1932FF"/>
          <w:sz w:val="40"/>
          <w:szCs w:val="40"/>
        </w:rPr>
      </w:pPr>
      <w:r>
        <w:br w:type="page"/>
      </w:r>
    </w:p>
    <w:p w14:paraId="03DA2E9F" w14:textId="07BBC179" w:rsidR="00212E4A" w:rsidRDefault="00D71030">
      <w:pPr>
        <w:pStyle w:val="Heading1"/>
      </w:pPr>
      <w:bookmarkStart w:id="54" w:name="_Annexe_A_–"/>
      <w:bookmarkStart w:id="55" w:name="_Toc119843032"/>
      <w:bookmarkEnd w:id="54"/>
      <w:r>
        <w:lastRenderedPageBreak/>
        <w:t>Annexe</w:t>
      </w:r>
      <w:r w:rsidR="00687F2C">
        <w:t xml:space="preserve"> </w:t>
      </w:r>
      <w:r w:rsidR="00B93613">
        <w:t>A – Activit</w:t>
      </w:r>
      <w:r w:rsidR="00687F2C">
        <w:t>é</w:t>
      </w:r>
      <w:r w:rsidR="00B93613">
        <w:t xml:space="preserve"> 1 </w:t>
      </w:r>
      <w:r w:rsidR="00E60BD4">
        <w:t>Plan de leçon</w:t>
      </w:r>
      <w:bookmarkEnd w:id="55"/>
    </w:p>
    <w:p w14:paraId="643B4ADF" w14:textId="0A27ED3A" w:rsidR="00212E4A" w:rsidRDefault="00571D8D">
      <w:pPr>
        <w:spacing w:before="240"/>
      </w:pPr>
      <w:r>
        <w:rPr>
          <w:b/>
        </w:rPr>
        <w:t>Sujet</w:t>
      </w:r>
      <w:r w:rsidR="00B93613">
        <w:rPr>
          <w:b/>
        </w:rPr>
        <w:t xml:space="preserve">: </w:t>
      </w:r>
      <w:r w:rsidR="00D0628C" w:rsidRPr="00D0628C">
        <w:t>Devoir de recherche sur les composant</w:t>
      </w:r>
      <w:r w:rsidR="00FC15DB">
        <w:t>e</w:t>
      </w:r>
      <w:r w:rsidR="00D0628C" w:rsidRPr="00D0628C">
        <w:t>s d'un dra</w:t>
      </w:r>
      <w:r w:rsidR="00D0628C">
        <w:t>gster</w:t>
      </w:r>
    </w:p>
    <w:p w14:paraId="3927B550" w14:textId="38C48A6F" w:rsidR="00CB6CC4" w:rsidRDefault="00B93613">
      <w:pPr>
        <w:spacing w:before="240"/>
      </w:pPr>
      <w:r>
        <w:rPr>
          <w:b/>
        </w:rPr>
        <w:t>Rational:</w:t>
      </w:r>
      <w:r>
        <w:t xml:space="preserve"> </w:t>
      </w:r>
      <w:r w:rsidR="00CB6CC4" w:rsidRPr="00CB6CC4">
        <w:t>Il est important d'avoir une idée des composant</w:t>
      </w:r>
      <w:r w:rsidR="00FC15DB">
        <w:t>e</w:t>
      </w:r>
      <w:r w:rsidR="00CB6CC4" w:rsidRPr="00CB6CC4">
        <w:t>s qui entrent dans la fabrication d'un dragster</w:t>
      </w:r>
    </w:p>
    <w:p w14:paraId="0C1FF2DF" w14:textId="12D2D577" w:rsidR="00212E4A" w:rsidRDefault="00B93613">
      <w:pPr>
        <w:spacing w:before="240"/>
      </w:pPr>
      <w:r>
        <w:rPr>
          <w:b/>
        </w:rPr>
        <w:t>Objecti</w:t>
      </w:r>
      <w:r w:rsidR="00CB6CC4">
        <w:rPr>
          <w:b/>
        </w:rPr>
        <w:t>f</w:t>
      </w:r>
      <w:r>
        <w:rPr>
          <w:b/>
        </w:rPr>
        <w:t>:</w:t>
      </w:r>
      <w:r>
        <w:t xml:space="preserve"> </w:t>
      </w:r>
      <w:r w:rsidR="0027186D" w:rsidRPr="0027186D">
        <w:t xml:space="preserve">Faire prendre conscience aux élèves de plusieurs </w:t>
      </w:r>
      <w:r w:rsidR="00FC15DB">
        <w:t>composantes</w:t>
      </w:r>
      <w:r w:rsidR="0027186D" w:rsidRPr="0027186D">
        <w:t xml:space="preserve"> connexes d'un dragster.</w:t>
      </w:r>
    </w:p>
    <w:p w14:paraId="40B51AB2" w14:textId="042CBE06" w:rsidR="00212E4A" w:rsidRDefault="00AF5542">
      <w:pPr>
        <w:spacing w:before="240"/>
      </w:pPr>
      <w:r w:rsidRPr="00AF5542">
        <w:rPr>
          <w:b/>
        </w:rPr>
        <w:t xml:space="preserve">Vue d'ensemble : </w:t>
      </w:r>
      <w:r w:rsidRPr="00AF5542">
        <w:rPr>
          <w:bCs/>
        </w:rPr>
        <w:t xml:space="preserve">Les élèves choisiront une partie d'un dragster, puis ils </w:t>
      </w:r>
      <w:proofErr w:type="gramStart"/>
      <w:r w:rsidRPr="00AF5542">
        <w:rPr>
          <w:bCs/>
        </w:rPr>
        <w:t>feront</w:t>
      </w:r>
      <w:proofErr w:type="gramEnd"/>
      <w:r w:rsidRPr="00AF5542">
        <w:rPr>
          <w:bCs/>
        </w:rPr>
        <w:t xml:space="preserve"> des recherches sur ce composant particulier en utilisant Internet et assembleront les informations dans leurs propres mots en utilisant un traitement de texte, un document Google ou un diaporama</w:t>
      </w:r>
      <w:r w:rsidR="00B93613">
        <w:t>.</w:t>
      </w:r>
    </w:p>
    <w:p w14:paraId="7ECDF5A7" w14:textId="1AC102F5" w:rsidR="00212E4A" w:rsidRDefault="009269AC">
      <w:pPr>
        <w:spacing w:before="240"/>
      </w:pPr>
      <w:r>
        <w:rPr>
          <w:b/>
        </w:rPr>
        <w:t>Logiciel</w:t>
      </w:r>
      <w:r w:rsidR="00B93613">
        <w:rPr>
          <w:b/>
        </w:rPr>
        <w:t>:</w:t>
      </w:r>
      <w:r w:rsidR="00B93613">
        <w:t xml:space="preserve"> Microsoft Word. (</w:t>
      </w:r>
      <w:r w:rsidR="005036DA" w:rsidRPr="005036DA">
        <w:t>Traitement de texte</w:t>
      </w:r>
      <w:r w:rsidR="00B93613">
        <w:t xml:space="preserve">), </w:t>
      </w:r>
      <w:r w:rsidR="005036DA">
        <w:t>document G</w:t>
      </w:r>
      <w:r w:rsidR="00B93613">
        <w:t>oogle, PowerPoint o</w:t>
      </w:r>
      <w:r w:rsidR="005036DA">
        <w:t>u</w:t>
      </w:r>
      <w:r w:rsidR="00B93613">
        <w:t xml:space="preserve"> </w:t>
      </w:r>
      <w:r w:rsidR="005036DA">
        <w:t>l’é</w:t>
      </w:r>
      <w:r w:rsidR="00B93613">
        <w:t>quivalent</w:t>
      </w:r>
      <w:r w:rsidR="00F0265D">
        <w:t xml:space="preserve"> pour permettre de faire une prés</w:t>
      </w:r>
      <w:r w:rsidR="00B93613">
        <w:t>entation.</w:t>
      </w:r>
    </w:p>
    <w:p w14:paraId="3E560373" w14:textId="4E40F2A9" w:rsidR="00212E4A" w:rsidRDefault="008075A1">
      <w:pPr>
        <w:spacing w:before="240"/>
      </w:pPr>
      <w:r w:rsidRPr="008075A1">
        <w:rPr>
          <w:b/>
        </w:rPr>
        <w:t>Compétences préalables :</w:t>
      </w:r>
      <w:r w:rsidRPr="008075A1">
        <w:rPr>
          <w:bCs/>
        </w:rPr>
        <w:t xml:space="preserve"> Connaissance de base d'un traitement de texte tel que</w:t>
      </w:r>
      <w:r>
        <w:rPr>
          <w:bCs/>
        </w:rPr>
        <w:t xml:space="preserve"> </w:t>
      </w:r>
      <w:r w:rsidRPr="008075A1">
        <w:rPr>
          <w:bCs/>
        </w:rPr>
        <w:t>Microsoft Word, Google</w:t>
      </w:r>
      <w:r>
        <w:rPr>
          <w:bCs/>
        </w:rPr>
        <w:t xml:space="preserve"> </w:t>
      </w:r>
      <w:r w:rsidRPr="008075A1">
        <w:rPr>
          <w:bCs/>
        </w:rPr>
        <w:t>doc</w:t>
      </w:r>
      <w:r>
        <w:rPr>
          <w:bCs/>
        </w:rPr>
        <w:t>s</w:t>
      </w:r>
      <w:r w:rsidRPr="008075A1">
        <w:rPr>
          <w:bCs/>
        </w:rPr>
        <w:t xml:space="preserve"> ou un logiciel de présentation</w:t>
      </w:r>
      <w:r w:rsidR="00B93613">
        <w:t>.</w:t>
      </w:r>
    </w:p>
    <w:p w14:paraId="52ABFEC2" w14:textId="725DD189" w:rsidR="002E2401" w:rsidRDefault="00931711" w:rsidP="002E2401">
      <w:pPr>
        <w:spacing w:before="240"/>
      </w:pPr>
      <w:r>
        <w:rPr>
          <w:b/>
        </w:rPr>
        <w:t>Durée</w:t>
      </w:r>
      <w:r w:rsidR="002E2401">
        <w:rPr>
          <w:b/>
        </w:rPr>
        <w:t xml:space="preserve">: </w:t>
      </w:r>
      <w:r w:rsidRPr="00931711">
        <w:t>Environ 1 à 2 périodes</w:t>
      </w:r>
      <w:r w:rsidR="002E2401">
        <w:t>.</w:t>
      </w:r>
    </w:p>
    <w:p w14:paraId="04CF2F51" w14:textId="6B15959C" w:rsidR="00212E4A" w:rsidRDefault="009D1DAB">
      <w:pPr>
        <w:spacing w:before="240"/>
        <w:rPr>
          <w:b/>
        </w:rPr>
      </w:pPr>
      <w:r w:rsidRPr="009D1DAB">
        <w:rPr>
          <w:b/>
        </w:rPr>
        <w:t>Points clés</w:t>
      </w:r>
      <w:r w:rsidR="00B93613">
        <w:rPr>
          <w:b/>
        </w:rPr>
        <w:t xml:space="preserve">: </w:t>
      </w:r>
      <w:r w:rsidRPr="009D1DAB">
        <w:t>Compétences en matière de recherche, compétences en matière de logiciels</w:t>
      </w:r>
    </w:p>
    <w:p w14:paraId="1B56F66B" w14:textId="73E06255" w:rsidR="00212E4A" w:rsidRDefault="001F107B">
      <w:pPr>
        <w:spacing w:before="240"/>
        <w:rPr>
          <w:b/>
        </w:rPr>
      </w:pPr>
      <w:r w:rsidRPr="001F107B">
        <w:rPr>
          <w:b/>
        </w:rPr>
        <w:t xml:space="preserve">Élargissement des points </w:t>
      </w:r>
      <w:r>
        <w:rPr>
          <w:b/>
        </w:rPr>
        <w:t>clés</w:t>
      </w:r>
      <w:r w:rsidR="00B93613">
        <w:rPr>
          <w:b/>
        </w:rPr>
        <w:t>:</w:t>
      </w:r>
    </w:p>
    <w:p w14:paraId="36F25020" w14:textId="77777777" w:rsidR="00033E79" w:rsidRDefault="00033E79" w:rsidP="00033E79">
      <w:pPr>
        <w:spacing w:before="240"/>
        <w:ind w:left="720"/>
      </w:pPr>
      <w:r>
        <w:t xml:space="preserve">Les élèves choisiront une pièce spécifique du dragster. Ils utiliseront ensuite l'ordinateur pour rechercher des informations spécifiques sur la pièce choisie. Une fois les informations recueillies, ils devront les rassembler dans un rapport qu'ils présenteront ensuite à la classe. </w:t>
      </w:r>
    </w:p>
    <w:p w14:paraId="6E09D1FC" w14:textId="08F89FE3" w:rsidR="00212E4A" w:rsidRDefault="00033E79" w:rsidP="00033E79">
      <w:pPr>
        <w:spacing w:before="240"/>
        <w:ind w:left="720"/>
      </w:pPr>
      <w:r>
        <w:t xml:space="preserve">Les élèves doivent utiliser un traitement de texte tel que Corel Word </w:t>
      </w:r>
      <w:proofErr w:type="spellStart"/>
      <w:r>
        <w:t>perfect</w:t>
      </w:r>
      <w:proofErr w:type="spellEnd"/>
      <w:r>
        <w:t>. Ils peuvent importer des images s'ils le souhaitent et doivent avoir au moins une photo. Les élèves doivent écrire des phrases correctes et complètes. L'élaboration et la structure des paragraphes, l'orthographe et la grammaire feront partie de ce travail. La mise en page générale du document doit être agréable et soignée, avec des titres et des sous-titres</w:t>
      </w:r>
      <w:r w:rsidR="00B93613">
        <w:t>.</w:t>
      </w:r>
    </w:p>
    <w:p w14:paraId="09C996FA" w14:textId="6C2476AE" w:rsidR="00212E4A" w:rsidRDefault="00033E79">
      <w:pPr>
        <w:spacing w:before="240"/>
      </w:pPr>
      <w:r>
        <w:rPr>
          <w:b/>
        </w:rPr>
        <w:t>À noter</w:t>
      </w:r>
      <w:r w:rsidR="00B93613">
        <w:rPr>
          <w:b/>
        </w:rPr>
        <w:t xml:space="preserve">: </w:t>
      </w:r>
      <w:r w:rsidR="000D2005" w:rsidRPr="000D2005">
        <w:t>Distribuez le travail suivant et lisez la feuille de travail aux élèves et répondez à toutes leurs questions. Ce travail peut prendre une période entière</w:t>
      </w:r>
      <w:r w:rsidR="00B93613">
        <w:t>.</w:t>
      </w:r>
    </w:p>
    <w:p w14:paraId="15B1B3FD" w14:textId="6A8C3DF7" w:rsidR="00212E4A" w:rsidRDefault="000D2005">
      <w:pPr>
        <w:spacing w:before="240"/>
        <w:rPr>
          <w:b/>
        </w:rPr>
      </w:pPr>
      <w:r w:rsidRPr="000D2005">
        <w:rPr>
          <w:b/>
        </w:rPr>
        <w:t>Fixez une date d'échéance environ un ou deux jours après la remise du travail.</w:t>
      </w:r>
    </w:p>
    <w:p w14:paraId="5D52A91B" w14:textId="77777777" w:rsidR="00212E4A" w:rsidRDefault="00212E4A">
      <w:pPr>
        <w:spacing w:before="240"/>
        <w:rPr>
          <w:b/>
        </w:rPr>
      </w:pPr>
    </w:p>
    <w:p w14:paraId="472E537D" w14:textId="6D3BDEF1" w:rsidR="00212E4A" w:rsidRDefault="00B93613">
      <w:pPr>
        <w:pStyle w:val="Heading1"/>
        <w:rPr>
          <w:b/>
        </w:rPr>
      </w:pPr>
      <w:bookmarkStart w:id="56" w:name="_Annexe_B_–"/>
      <w:bookmarkEnd w:id="56"/>
      <w:r>
        <w:br w:type="page"/>
      </w:r>
      <w:bookmarkStart w:id="57" w:name="_Toc119843033"/>
      <w:r w:rsidR="00D71030">
        <w:lastRenderedPageBreak/>
        <w:t>Annexe</w:t>
      </w:r>
      <w:r w:rsidR="00346CA4">
        <w:t xml:space="preserve"> </w:t>
      </w:r>
      <w:r>
        <w:t xml:space="preserve">B – </w:t>
      </w:r>
      <w:r w:rsidR="00D4364E" w:rsidRPr="00D4364E">
        <w:t>Instructions pour le devoir de recherche sur les dragsters</w:t>
      </w:r>
      <w:bookmarkEnd w:id="57"/>
    </w:p>
    <w:p w14:paraId="386558C5" w14:textId="01D62183" w:rsidR="00212E4A" w:rsidRDefault="00114507">
      <w:pPr>
        <w:widowControl w:val="0"/>
        <w:spacing w:after="0"/>
        <w:jc w:val="left"/>
        <w:rPr>
          <w:b/>
        </w:rPr>
      </w:pPr>
      <w:r w:rsidRPr="00114507">
        <w:rPr>
          <w:b/>
          <w:sz w:val="28"/>
          <w:szCs w:val="28"/>
        </w:rPr>
        <w:t>Attentes/exigences relatives au contenu de la recherche</w:t>
      </w:r>
      <w:r w:rsidR="00B93613">
        <w:rPr>
          <w:b/>
          <w:sz w:val="28"/>
          <w:szCs w:val="28"/>
        </w:rPr>
        <w:t>:</w:t>
      </w:r>
    </w:p>
    <w:p w14:paraId="230B4FC4" w14:textId="77777777" w:rsidR="00212E4A" w:rsidRDefault="00212E4A">
      <w:pPr>
        <w:widowControl w:val="0"/>
        <w:spacing w:after="0"/>
        <w:jc w:val="left"/>
        <w:rPr>
          <w:b/>
        </w:rPr>
      </w:pPr>
    </w:p>
    <w:p w14:paraId="03EC893F" w14:textId="73F7D3A3" w:rsidR="00114507" w:rsidRDefault="00114507" w:rsidP="00114507">
      <w:pPr>
        <w:widowControl w:val="0"/>
        <w:numPr>
          <w:ilvl w:val="0"/>
          <w:numId w:val="1"/>
        </w:numPr>
        <w:tabs>
          <w:tab w:val="left" w:pos="-1440"/>
        </w:tabs>
        <w:spacing w:after="0"/>
        <w:jc w:val="left"/>
      </w:pPr>
      <w:r>
        <w:t>Vous devez choisir un composant ou une partie d'un dragster. Vous pouvez choisir votre pièce ou vous en faire attribuer une.</w:t>
      </w:r>
    </w:p>
    <w:p w14:paraId="2459F7FA" w14:textId="77A0DA38" w:rsidR="00114507" w:rsidRDefault="00114507" w:rsidP="00114507">
      <w:pPr>
        <w:widowControl w:val="0"/>
        <w:numPr>
          <w:ilvl w:val="0"/>
          <w:numId w:val="1"/>
        </w:numPr>
        <w:tabs>
          <w:tab w:val="left" w:pos="-1440"/>
        </w:tabs>
        <w:spacing w:after="0"/>
        <w:jc w:val="left"/>
      </w:pPr>
      <w:r>
        <w:t>La pièce doit être approuvée par l'instructeur.</w:t>
      </w:r>
    </w:p>
    <w:p w14:paraId="2A8AED3D" w14:textId="2A00871A" w:rsidR="00114507" w:rsidRDefault="00114507" w:rsidP="00114507">
      <w:pPr>
        <w:widowControl w:val="0"/>
        <w:numPr>
          <w:ilvl w:val="0"/>
          <w:numId w:val="1"/>
        </w:numPr>
        <w:tabs>
          <w:tab w:val="left" w:pos="-1440"/>
        </w:tabs>
        <w:spacing w:after="0"/>
        <w:jc w:val="left"/>
      </w:pPr>
      <w:r>
        <w:t>Elle doit comporter au moins une photo de la pièce.</w:t>
      </w:r>
    </w:p>
    <w:p w14:paraId="2EBC1893" w14:textId="00C2050B" w:rsidR="00114507" w:rsidRDefault="00114507" w:rsidP="00114507">
      <w:pPr>
        <w:widowControl w:val="0"/>
        <w:numPr>
          <w:ilvl w:val="0"/>
          <w:numId w:val="1"/>
        </w:numPr>
        <w:tabs>
          <w:tab w:val="left" w:pos="-1440"/>
        </w:tabs>
        <w:spacing w:after="0"/>
        <w:jc w:val="left"/>
      </w:pPr>
      <w:r>
        <w:t>Elle doit comporter une description de la fonction du composant / de la pièce.</w:t>
      </w:r>
    </w:p>
    <w:p w14:paraId="010789F6" w14:textId="2E4834F7" w:rsidR="00114507" w:rsidRDefault="00114507" w:rsidP="00114507">
      <w:pPr>
        <w:widowControl w:val="0"/>
        <w:numPr>
          <w:ilvl w:val="0"/>
          <w:numId w:val="1"/>
        </w:numPr>
        <w:tabs>
          <w:tab w:val="left" w:pos="-1440"/>
        </w:tabs>
        <w:spacing w:after="0"/>
        <w:jc w:val="left"/>
      </w:pPr>
      <w:r>
        <w:t>Elle doit inclure le type de matériau ou les matériaux dont est fait le composant.</w:t>
      </w:r>
    </w:p>
    <w:p w14:paraId="19444B95" w14:textId="2324A387" w:rsidR="00114507" w:rsidRDefault="00114507" w:rsidP="00114507">
      <w:pPr>
        <w:widowControl w:val="0"/>
        <w:numPr>
          <w:ilvl w:val="0"/>
          <w:numId w:val="1"/>
        </w:numPr>
        <w:tabs>
          <w:tab w:val="left" w:pos="-1440"/>
        </w:tabs>
        <w:spacing w:after="0"/>
        <w:jc w:val="left"/>
      </w:pPr>
      <w:r>
        <w:t>Il doit inclure une brève description de la raison pour laquelle un certain matériau est utilisé.</w:t>
      </w:r>
    </w:p>
    <w:p w14:paraId="6C1442DB" w14:textId="4FA22F12" w:rsidR="00114507" w:rsidRDefault="00114507" w:rsidP="00114507">
      <w:pPr>
        <w:widowControl w:val="0"/>
        <w:numPr>
          <w:ilvl w:val="0"/>
          <w:numId w:val="1"/>
        </w:numPr>
        <w:tabs>
          <w:tab w:val="left" w:pos="-1440"/>
        </w:tabs>
        <w:spacing w:after="0"/>
        <w:jc w:val="left"/>
      </w:pPr>
      <w:r>
        <w:t>Il doit inclure la taille, le poids et l'emplacement approximatifs du composant.</w:t>
      </w:r>
    </w:p>
    <w:p w14:paraId="535D3DA7" w14:textId="1BF4B080" w:rsidR="00212E4A" w:rsidRDefault="00114507" w:rsidP="00114507">
      <w:pPr>
        <w:widowControl w:val="0"/>
        <w:numPr>
          <w:ilvl w:val="0"/>
          <w:numId w:val="1"/>
        </w:numPr>
        <w:tabs>
          <w:tab w:val="left" w:pos="-1440"/>
        </w:tabs>
        <w:spacing w:after="0"/>
        <w:jc w:val="left"/>
      </w:pPr>
      <w:r>
        <w:t>Indiquez tous les sites Web que vous avez consultés. (Bibliographie</w:t>
      </w:r>
      <w:r w:rsidR="00B93613">
        <w:t>)</w:t>
      </w:r>
    </w:p>
    <w:p w14:paraId="3B132156" w14:textId="77777777" w:rsidR="00212E4A" w:rsidRDefault="00212E4A">
      <w:pPr>
        <w:widowControl w:val="0"/>
        <w:spacing w:after="0"/>
        <w:jc w:val="left"/>
      </w:pPr>
    </w:p>
    <w:p w14:paraId="67F2A8C5" w14:textId="3683E7A9" w:rsidR="00212E4A" w:rsidRDefault="00403A16">
      <w:pPr>
        <w:widowControl w:val="0"/>
        <w:spacing w:after="0"/>
        <w:jc w:val="left"/>
        <w:rPr>
          <w:sz w:val="28"/>
          <w:szCs w:val="28"/>
        </w:rPr>
      </w:pPr>
      <w:r>
        <w:rPr>
          <w:b/>
          <w:sz w:val="28"/>
          <w:szCs w:val="28"/>
        </w:rPr>
        <w:t>L</w:t>
      </w:r>
      <w:r w:rsidRPr="00403A16">
        <w:rPr>
          <w:b/>
          <w:sz w:val="28"/>
          <w:szCs w:val="28"/>
        </w:rPr>
        <w:t>ogiciel</w:t>
      </w:r>
      <w:r>
        <w:rPr>
          <w:b/>
          <w:sz w:val="28"/>
          <w:szCs w:val="28"/>
        </w:rPr>
        <w:t xml:space="preserve"> requis</w:t>
      </w:r>
      <w:r w:rsidRPr="00403A16">
        <w:rPr>
          <w:b/>
          <w:sz w:val="28"/>
          <w:szCs w:val="28"/>
        </w:rPr>
        <w:t xml:space="preserve"> et mise en page des documents</w:t>
      </w:r>
      <w:r w:rsidR="00B93613">
        <w:rPr>
          <w:b/>
          <w:sz w:val="28"/>
          <w:szCs w:val="28"/>
        </w:rPr>
        <w:t>:</w:t>
      </w:r>
    </w:p>
    <w:p w14:paraId="6341872C" w14:textId="77777777" w:rsidR="00212E4A" w:rsidRDefault="00212E4A">
      <w:pPr>
        <w:widowControl w:val="0"/>
        <w:spacing w:after="0"/>
        <w:jc w:val="left"/>
        <w:rPr>
          <w:sz w:val="28"/>
          <w:szCs w:val="28"/>
        </w:rPr>
      </w:pPr>
    </w:p>
    <w:p w14:paraId="1E5F150B" w14:textId="6FCCCDF8" w:rsidR="00B8675F" w:rsidRDefault="00B8675F" w:rsidP="00B8675F">
      <w:pPr>
        <w:widowControl w:val="0"/>
        <w:numPr>
          <w:ilvl w:val="0"/>
          <w:numId w:val="2"/>
        </w:numPr>
        <w:tabs>
          <w:tab w:val="left" w:pos="-1440"/>
        </w:tabs>
        <w:spacing w:after="0"/>
        <w:jc w:val="left"/>
      </w:pPr>
      <w:r>
        <w:t>Un traitement de texte sera utilisé. Vous pouvez utiliser Corel WordPerfect ou Microsoft Word ou une présentation de type diapositives (Power Point, Prezi etc.).</w:t>
      </w:r>
    </w:p>
    <w:p w14:paraId="40B704D0" w14:textId="58C5599E" w:rsidR="00B8675F" w:rsidRDefault="00B8675F" w:rsidP="00B8675F">
      <w:pPr>
        <w:widowControl w:val="0"/>
        <w:numPr>
          <w:ilvl w:val="0"/>
          <w:numId w:val="2"/>
        </w:numPr>
        <w:tabs>
          <w:tab w:val="left" w:pos="-1440"/>
        </w:tabs>
        <w:spacing w:after="0"/>
        <w:jc w:val="left"/>
      </w:pPr>
      <w:r>
        <w:t>Les titres seront réalisés en caractères 20 points ; les sous-titres en caractères 14 points ; et le corps du rapport, les phrases, seront en caractères 12 points.</w:t>
      </w:r>
    </w:p>
    <w:p w14:paraId="484073C8" w14:textId="3E130CA0" w:rsidR="00B8675F" w:rsidRDefault="00B8675F" w:rsidP="00B8675F">
      <w:pPr>
        <w:widowControl w:val="0"/>
        <w:numPr>
          <w:ilvl w:val="0"/>
          <w:numId w:val="2"/>
        </w:numPr>
        <w:tabs>
          <w:tab w:val="left" w:pos="-1440"/>
        </w:tabs>
        <w:spacing w:after="0"/>
        <w:jc w:val="left"/>
      </w:pPr>
      <w:r>
        <w:t>Tous les caractères doivent être en police Arial.</w:t>
      </w:r>
    </w:p>
    <w:p w14:paraId="6BA69FC9" w14:textId="31D9EFB4" w:rsidR="00B8675F" w:rsidRDefault="00B8675F" w:rsidP="00B8675F">
      <w:pPr>
        <w:widowControl w:val="0"/>
        <w:numPr>
          <w:ilvl w:val="0"/>
          <w:numId w:val="2"/>
        </w:numPr>
        <w:tabs>
          <w:tab w:val="left" w:pos="-1440"/>
        </w:tabs>
        <w:spacing w:after="0"/>
        <w:jc w:val="left"/>
      </w:pPr>
      <w:r>
        <w:t>Il doit y avoir au moins une photo, mais pas plus de cinq. La photo ne doit pas être plus grande que 3 pouces carrés.</w:t>
      </w:r>
    </w:p>
    <w:p w14:paraId="1511DB63" w14:textId="77777777" w:rsidR="0046580D" w:rsidRDefault="00B8675F" w:rsidP="0046580D">
      <w:pPr>
        <w:widowControl w:val="0"/>
        <w:numPr>
          <w:ilvl w:val="0"/>
          <w:numId w:val="2"/>
        </w:numPr>
        <w:tabs>
          <w:tab w:val="left" w:pos="-1440"/>
        </w:tabs>
        <w:spacing w:after="0"/>
        <w:jc w:val="left"/>
      </w:pPr>
      <w:r>
        <w:t xml:space="preserve">La partie dactylographiée du rapport doit faire au moins une page. </w:t>
      </w:r>
    </w:p>
    <w:p w14:paraId="0AD1938F" w14:textId="1CE194B0" w:rsidR="00B8675F" w:rsidRDefault="00B8675F" w:rsidP="0046580D">
      <w:pPr>
        <w:widowControl w:val="0"/>
        <w:numPr>
          <w:ilvl w:val="0"/>
          <w:numId w:val="2"/>
        </w:numPr>
        <w:tabs>
          <w:tab w:val="left" w:pos="-1440"/>
        </w:tabs>
        <w:spacing w:after="0"/>
        <w:jc w:val="left"/>
      </w:pPr>
      <w:r>
        <w:t>L'interlignage doit être fixé à 1,5 espace et non à 2 espaces.</w:t>
      </w:r>
    </w:p>
    <w:p w14:paraId="6255B9A8" w14:textId="77777777" w:rsidR="000A1625" w:rsidRDefault="00B8675F" w:rsidP="00A93C85">
      <w:pPr>
        <w:widowControl w:val="0"/>
        <w:numPr>
          <w:ilvl w:val="0"/>
          <w:numId w:val="2"/>
        </w:numPr>
        <w:tabs>
          <w:tab w:val="left" w:pos="-1440"/>
        </w:tabs>
        <w:spacing w:after="0"/>
        <w:jc w:val="left"/>
      </w:pPr>
      <w:r>
        <w:t>Il doit y avoir au moins 5 diapositives pour la présentation</w:t>
      </w:r>
    </w:p>
    <w:p w14:paraId="22BFEBF2" w14:textId="77777777" w:rsidR="000A1625" w:rsidRDefault="000A1625" w:rsidP="000A1625">
      <w:pPr>
        <w:widowControl w:val="0"/>
        <w:tabs>
          <w:tab w:val="left" w:pos="-1440"/>
        </w:tabs>
        <w:spacing w:after="0"/>
        <w:ind w:left="720"/>
        <w:jc w:val="left"/>
      </w:pPr>
    </w:p>
    <w:p w14:paraId="4F08984C" w14:textId="0DC03BB9" w:rsidR="00A93C85" w:rsidRPr="00A93C85" w:rsidRDefault="00A93C85" w:rsidP="000A1625">
      <w:pPr>
        <w:widowControl w:val="0"/>
        <w:tabs>
          <w:tab w:val="left" w:pos="-1440"/>
        </w:tabs>
        <w:spacing w:after="0"/>
        <w:jc w:val="left"/>
      </w:pPr>
      <w:r w:rsidRPr="00A93C85">
        <w:rPr>
          <w:b/>
        </w:rPr>
        <w:t xml:space="preserve">Ne faites pas de copier-coller. </w:t>
      </w:r>
      <w:r w:rsidRPr="00A93C85">
        <w:rPr>
          <w:bCs/>
        </w:rPr>
        <w:t>Ce rapport doit être rédigé dans vos propres mots. Évitez le plagiat !</w:t>
      </w:r>
    </w:p>
    <w:p w14:paraId="0C99F346" w14:textId="35B1A8AC" w:rsidR="00212E4A" w:rsidRDefault="00D71030">
      <w:pPr>
        <w:pStyle w:val="Heading1"/>
        <w:rPr>
          <w:b/>
          <w:sz w:val="20"/>
          <w:szCs w:val="20"/>
        </w:rPr>
      </w:pPr>
      <w:bookmarkStart w:id="58" w:name="_Annexe_C_-"/>
      <w:bookmarkStart w:id="59" w:name="_Toc119843034"/>
      <w:bookmarkEnd w:id="58"/>
      <w:r>
        <w:lastRenderedPageBreak/>
        <w:t>Annexe</w:t>
      </w:r>
      <w:r w:rsidR="00346CA4">
        <w:t xml:space="preserve"> </w:t>
      </w:r>
      <w:r w:rsidR="00B93613">
        <w:t xml:space="preserve">C - </w:t>
      </w:r>
      <w:bookmarkStart w:id="60" w:name="_Hlk119838765"/>
      <w:r w:rsidR="005247C3" w:rsidRPr="005247C3">
        <w:t>Grille d'évaluation du travail de recherche</w:t>
      </w:r>
      <w:bookmarkEnd w:id="59"/>
      <w:bookmarkEnd w:id="60"/>
    </w:p>
    <w:tbl>
      <w:tblPr>
        <w:tblStyle w:val="ac"/>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Research Assignment Assessment Rubric"/>
        <w:tblDescription w:val="This table is the Research Assignment Assessment Rubric. Students are graded on content, correct use of font, spelling, grammar, presentation and meeting deadlines as set by the instructor. "/>
      </w:tblPr>
      <w:tblGrid>
        <w:gridCol w:w="1560"/>
        <w:gridCol w:w="1560"/>
        <w:gridCol w:w="1560"/>
        <w:gridCol w:w="1560"/>
        <w:gridCol w:w="1560"/>
        <w:gridCol w:w="1575"/>
      </w:tblGrid>
      <w:tr w:rsidR="00212E4A" w:rsidRPr="00D307F6" w14:paraId="63845003" w14:textId="77777777" w:rsidTr="000A1CE5">
        <w:trPr>
          <w:trHeight w:hRule="exact" w:val="702"/>
          <w:tblHeader/>
        </w:trPr>
        <w:tc>
          <w:tcPr>
            <w:tcW w:w="1560" w:type="dxa"/>
            <w:tcBorders>
              <w:top w:val="single" w:sz="7" w:space="0" w:color="000000"/>
              <w:left w:val="single" w:sz="7" w:space="0" w:color="000000"/>
              <w:bottom w:val="single" w:sz="7" w:space="0" w:color="000000"/>
              <w:right w:val="single" w:sz="7" w:space="0" w:color="000000"/>
            </w:tcBorders>
          </w:tcPr>
          <w:p w14:paraId="091683E6" w14:textId="77777777" w:rsidR="00212E4A" w:rsidRPr="006E3CD1" w:rsidRDefault="00212E4A">
            <w:pPr>
              <w:widowControl w:val="0"/>
              <w:spacing w:line="120" w:lineRule="auto"/>
              <w:jc w:val="left"/>
              <w:rPr>
                <w:b/>
                <w:sz w:val="22"/>
                <w:szCs w:val="22"/>
              </w:rPr>
            </w:pPr>
          </w:p>
          <w:p w14:paraId="3FCEBC43" w14:textId="014C769F" w:rsidR="00212E4A" w:rsidRPr="00D307F6" w:rsidRDefault="00B93613">
            <w:pPr>
              <w:widowControl w:val="0"/>
              <w:spacing w:after="58"/>
              <w:jc w:val="left"/>
              <w:rPr>
                <w:b/>
                <w:sz w:val="20"/>
                <w:szCs w:val="20"/>
              </w:rPr>
            </w:pPr>
            <w:r w:rsidRPr="00D307F6">
              <w:rPr>
                <w:b/>
                <w:sz w:val="20"/>
                <w:szCs w:val="20"/>
              </w:rPr>
              <w:t>Crit</w:t>
            </w:r>
            <w:r w:rsidR="00B047AC">
              <w:rPr>
                <w:b/>
                <w:sz w:val="20"/>
                <w:szCs w:val="20"/>
              </w:rPr>
              <w:t>ères</w:t>
            </w:r>
          </w:p>
        </w:tc>
        <w:tc>
          <w:tcPr>
            <w:tcW w:w="1560" w:type="dxa"/>
            <w:tcBorders>
              <w:top w:val="single" w:sz="7" w:space="0" w:color="000000"/>
              <w:left w:val="single" w:sz="7" w:space="0" w:color="000000"/>
              <w:bottom w:val="single" w:sz="7" w:space="0" w:color="000000"/>
              <w:right w:val="single" w:sz="7" w:space="0" w:color="000000"/>
            </w:tcBorders>
          </w:tcPr>
          <w:p w14:paraId="79192888" w14:textId="77777777" w:rsidR="00212E4A" w:rsidRPr="006E3CD1" w:rsidRDefault="00212E4A">
            <w:pPr>
              <w:widowControl w:val="0"/>
              <w:spacing w:line="120" w:lineRule="auto"/>
              <w:jc w:val="left"/>
              <w:rPr>
                <w:b/>
                <w:sz w:val="16"/>
                <w:szCs w:val="16"/>
              </w:rPr>
            </w:pPr>
          </w:p>
          <w:p w14:paraId="5534F393" w14:textId="50C40533" w:rsidR="00212E4A" w:rsidRPr="00D307F6" w:rsidRDefault="00B047AC">
            <w:pPr>
              <w:widowControl w:val="0"/>
              <w:jc w:val="center"/>
              <w:rPr>
                <w:b/>
                <w:sz w:val="20"/>
                <w:szCs w:val="20"/>
              </w:rPr>
            </w:pPr>
            <w:r>
              <w:rPr>
                <w:b/>
                <w:sz w:val="20"/>
                <w:szCs w:val="20"/>
              </w:rPr>
              <w:t>Niveau</w:t>
            </w:r>
            <w:r w:rsidR="00B93613" w:rsidRPr="00D307F6">
              <w:rPr>
                <w:b/>
                <w:sz w:val="20"/>
                <w:szCs w:val="20"/>
              </w:rPr>
              <w:t xml:space="preserve">   R</w:t>
            </w:r>
          </w:p>
          <w:p w14:paraId="6B712624" w14:textId="77777777" w:rsidR="00212E4A" w:rsidRPr="00D307F6" w:rsidRDefault="00B93613">
            <w:pPr>
              <w:widowControl w:val="0"/>
              <w:spacing w:after="58"/>
              <w:jc w:val="center"/>
              <w:rPr>
                <w:b/>
                <w:sz w:val="20"/>
                <w:szCs w:val="20"/>
              </w:rPr>
            </w:pPr>
            <w:r w:rsidRPr="00D307F6">
              <w:rPr>
                <w:b/>
                <w:sz w:val="20"/>
                <w:szCs w:val="20"/>
              </w:rPr>
              <w:t>0 - 49%</w:t>
            </w:r>
          </w:p>
        </w:tc>
        <w:tc>
          <w:tcPr>
            <w:tcW w:w="1560" w:type="dxa"/>
            <w:tcBorders>
              <w:top w:val="single" w:sz="7" w:space="0" w:color="000000"/>
              <w:left w:val="single" w:sz="7" w:space="0" w:color="000000"/>
              <w:bottom w:val="single" w:sz="7" w:space="0" w:color="000000"/>
              <w:right w:val="single" w:sz="7" w:space="0" w:color="000000"/>
            </w:tcBorders>
          </w:tcPr>
          <w:p w14:paraId="6ED127D0" w14:textId="77777777" w:rsidR="00212E4A" w:rsidRPr="006E3CD1" w:rsidRDefault="00212E4A">
            <w:pPr>
              <w:widowControl w:val="0"/>
              <w:spacing w:line="120" w:lineRule="auto"/>
              <w:jc w:val="left"/>
              <w:rPr>
                <w:b/>
                <w:sz w:val="16"/>
                <w:szCs w:val="16"/>
              </w:rPr>
            </w:pPr>
          </w:p>
          <w:p w14:paraId="68F156C3" w14:textId="3DA286FB" w:rsidR="00212E4A" w:rsidRPr="00D307F6" w:rsidRDefault="00B047AC">
            <w:pPr>
              <w:widowControl w:val="0"/>
              <w:jc w:val="center"/>
              <w:rPr>
                <w:b/>
                <w:sz w:val="20"/>
                <w:szCs w:val="20"/>
              </w:rPr>
            </w:pPr>
            <w:r>
              <w:rPr>
                <w:b/>
                <w:sz w:val="20"/>
                <w:szCs w:val="20"/>
              </w:rPr>
              <w:t>Niveau</w:t>
            </w:r>
            <w:r w:rsidR="00B93613" w:rsidRPr="00D307F6">
              <w:rPr>
                <w:b/>
                <w:sz w:val="20"/>
                <w:szCs w:val="20"/>
              </w:rPr>
              <w:t xml:space="preserve">   1</w:t>
            </w:r>
          </w:p>
          <w:p w14:paraId="0D9A6EF4" w14:textId="77777777" w:rsidR="00212E4A" w:rsidRPr="00D307F6" w:rsidRDefault="00B93613">
            <w:pPr>
              <w:widowControl w:val="0"/>
              <w:spacing w:after="58"/>
              <w:jc w:val="center"/>
              <w:rPr>
                <w:b/>
                <w:sz w:val="20"/>
                <w:szCs w:val="20"/>
              </w:rPr>
            </w:pPr>
            <w:r w:rsidRPr="00D307F6">
              <w:rPr>
                <w:b/>
                <w:sz w:val="20"/>
                <w:szCs w:val="20"/>
              </w:rPr>
              <w:t>50 - 59%</w:t>
            </w:r>
          </w:p>
        </w:tc>
        <w:tc>
          <w:tcPr>
            <w:tcW w:w="1560" w:type="dxa"/>
            <w:tcBorders>
              <w:top w:val="single" w:sz="7" w:space="0" w:color="000000"/>
              <w:left w:val="single" w:sz="7" w:space="0" w:color="000000"/>
              <w:bottom w:val="single" w:sz="7" w:space="0" w:color="000000"/>
              <w:right w:val="single" w:sz="7" w:space="0" w:color="000000"/>
            </w:tcBorders>
          </w:tcPr>
          <w:p w14:paraId="789F40A2" w14:textId="77777777" w:rsidR="00212E4A" w:rsidRPr="00323CA7" w:rsidRDefault="00212E4A">
            <w:pPr>
              <w:widowControl w:val="0"/>
              <w:spacing w:line="120" w:lineRule="auto"/>
              <w:jc w:val="left"/>
              <w:rPr>
                <w:b/>
                <w:sz w:val="16"/>
                <w:szCs w:val="16"/>
              </w:rPr>
            </w:pPr>
          </w:p>
          <w:p w14:paraId="107F7752" w14:textId="54515777" w:rsidR="00212E4A" w:rsidRPr="00D307F6" w:rsidRDefault="00B047AC">
            <w:pPr>
              <w:widowControl w:val="0"/>
              <w:jc w:val="center"/>
              <w:rPr>
                <w:b/>
                <w:sz w:val="20"/>
                <w:szCs w:val="20"/>
              </w:rPr>
            </w:pPr>
            <w:r>
              <w:rPr>
                <w:b/>
                <w:sz w:val="20"/>
                <w:szCs w:val="20"/>
              </w:rPr>
              <w:t>Niveau</w:t>
            </w:r>
            <w:r w:rsidR="00B93613" w:rsidRPr="00D307F6">
              <w:rPr>
                <w:b/>
                <w:sz w:val="20"/>
                <w:szCs w:val="20"/>
              </w:rPr>
              <w:t xml:space="preserve">   2</w:t>
            </w:r>
          </w:p>
          <w:p w14:paraId="051150FF" w14:textId="77777777" w:rsidR="00212E4A" w:rsidRPr="00D307F6" w:rsidRDefault="00B93613">
            <w:pPr>
              <w:widowControl w:val="0"/>
              <w:spacing w:after="58"/>
              <w:jc w:val="center"/>
              <w:rPr>
                <w:b/>
                <w:sz w:val="20"/>
                <w:szCs w:val="20"/>
              </w:rPr>
            </w:pPr>
            <w:r w:rsidRPr="00D307F6">
              <w:rPr>
                <w:b/>
                <w:sz w:val="20"/>
                <w:szCs w:val="20"/>
              </w:rPr>
              <w:t>60 - 69%</w:t>
            </w:r>
          </w:p>
        </w:tc>
        <w:tc>
          <w:tcPr>
            <w:tcW w:w="1560" w:type="dxa"/>
            <w:tcBorders>
              <w:top w:val="single" w:sz="7" w:space="0" w:color="000000"/>
              <w:left w:val="single" w:sz="7" w:space="0" w:color="000000"/>
              <w:bottom w:val="single" w:sz="7" w:space="0" w:color="000000"/>
              <w:right w:val="single" w:sz="7" w:space="0" w:color="000000"/>
            </w:tcBorders>
          </w:tcPr>
          <w:p w14:paraId="045CEFB4" w14:textId="77777777" w:rsidR="00212E4A" w:rsidRPr="00323CA7" w:rsidRDefault="00212E4A">
            <w:pPr>
              <w:widowControl w:val="0"/>
              <w:spacing w:line="120" w:lineRule="auto"/>
              <w:jc w:val="left"/>
              <w:rPr>
                <w:b/>
                <w:sz w:val="16"/>
                <w:szCs w:val="16"/>
              </w:rPr>
            </w:pPr>
          </w:p>
          <w:p w14:paraId="7C646E2E" w14:textId="5419B460" w:rsidR="00212E4A" w:rsidRPr="00D307F6" w:rsidRDefault="00B047AC">
            <w:pPr>
              <w:widowControl w:val="0"/>
              <w:jc w:val="center"/>
              <w:rPr>
                <w:b/>
                <w:sz w:val="20"/>
                <w:szCs w:val="20"/>
              </w:rPr>
            </w:pPr>
            <w:r>
              <w:rPr>
                <w:b/>
                <w:sz w:val="20"/>
                <w:szCs w:val="20"/>
              </w:rPr>
              <w:t>Niveau</w:t>
            </w:r>
            <w:r w:rsidR="00B93613" w:rsidRPr="00D307F6">
              <w:rPr>
                <w:b/>
                <w:sz w:val="20"/>
                <w:szCs w:val="20"/>
              </w:rPr>
              <w:t xml:space="preserve"> 3</w:t>
            </w:r>
          </w:p>
          <w:p w14:paraId="33E3D7D8" w14:textId="77777777" w:rsidR="00212E4A" w:rsidRPr="00D307F6" w:rsidRDefault="00B93613">
            <w:pPr>
              <w:widowControl w:val="0"/>
              <w:spacing w:after="58"/>
              <w:jc w:val="center"/>
              <w:rPr>
                <w:b/>
                <w:sz w:val="20"/>
                <w:szCs w:val="20"/>
              </w:rPr>
            </w:pPr>
            <w:r w:rsidRPr="00D307F6">
              <w:rPr>
                <w:b/>
                <w:sz w:val="20"/>
                <w:szCs w:val="20"/>
              </w:rPr>
              <w:t>60 - 79%</w:t>
            </w:r>
          </w:p>
        </w:tc>
        <w:tc>
          <w:tcPr>
            <w:tcW w:w="1575" w:type="dxa"/>
            <w:tcBorders>
              <w:top w:val="single" w:sz="7" w:space="0" w:color="000000"/>
              <w:left w:val="single" w:sz="7" w:space="0" w:color="000000"/>
              <w:bottom w:val="single" w:sz="7" w:space="0" w:color="000000"/>
              <w:right w:val="single" w:sz="7" w:space="0" w:color="000000"/>
            </w:tcBorders>
          </w:tcPr>
          <w:p w14:paraId="46DC3A22" w14:textId="77777777" w:rsidR="00212E4A" w:rsidRPr="00323CA7" w:rsidRDefault="00212E4A">
            <w:pPr>
              <w:widowControl w:val="0"/>
              <w:spacing w:line="120" w:lineRule="auto"/>
              <w:jc w:val="left"/>
              <w:rPr>
                <w:b/>
                <w:sz w:val="16"/>
                <w:szCs w:val="16"/>
              </w:rPr>
            </w:pPr>
          </w:p>
          <w:p w14:paraId="09AEFAD4" w14:textId="5134AE0B" w:rsidR="00212E4A" w:rsidRPr="00D307F6" w:rsidRDefault="00B047AC">
            <w:pPr>
              <w:widowControl w:val="0"/>
              <w:jc w:val="center"/>
              <w:rPr>
                <w:b/>
                <w:sz w:val="20"/>
                <w:szCs w:val="20"/>
              </w:rPr>
            </w:pPr>
            <w:r>
              <w:rPr>
                <w:b/>
                <w:sz w:val="20"/>
                <w:szCs w:val="20"/>
              </w:rPr>
              <w:t>Niveau</w:t>
            </w:r>
            <w:r w:rsidR="00B93613" w:rsidRPr="00D307F6">
              <w:rPr>
                <w:b/>
                <w:sz w:val="20"/>
                <w:szCs w:val="20"/>
              </w:rPr>
              <w:t xml:space="preserve">   4</w:t>
            </w:r>
          </w:p>
          <w:p w14:paraId="18D94DA4" w14:textId="77777777" w:rsidR="00212E4A" w:rsidRPr="00D307F6" w:rsidRDefault="00B93613">
            <w:pPr>
              <w:widowControl w:val="0"/>
              <w:spacing w:after="58"/>
              <w:jc w:val="center"/>
              <w:rPr>
                <w:b/>
                <w:sz w:val="20"/>
                <w:szCs w:val="20"/>
              </w:rPr>
            </w:pPr>
            <w:r w:rsidRPr="00D307F6">
              <w:rPr>
                <w:b/>
                <w:sz w:val="20"/>
                <w:szCs w:val="20"/>
              </w:rPr>
              <w:t>80 - 100%</w:t>
            </w:r>
          </w:p>
        </w:tc>
      </w:tr>
      <w:tr w:rsidR="00212E4A" w14:paraId="6377EF9C" w14:textId="77777777" w:rsidTr="005247C3">
        <w:trPr>
          <w:trHeight w:val="1917"/>
          <w:tblHeader/>
        </w:trPr>
        <w:tc>
          <w:tcPr>
            <w:tcW w:w="1560" w:type="dxa"/>
            <w:tcBorders>
              <w:top w:val="single" w:sz="7" w:space="0" w:color="000000"/>
              <w:left w:val="single" w:sz="7" w:space="0" w:color="000000"/>
              <w:bottom w:val="single" w:sz="7" w:space="0" w:color="000000"/>
              <w:right w:val="single" w:sz="7" w:space="0" w:color="000000"/>
            </w:tcBorders>
          </w:tcPr>
          <w:p w14:paraId="4BD62710" w14:textId="1A711C69" w:rsidR="00212E4A" w:rsidRDefault="00B93613">
            <w:pPr>
              <w:widowControl w:val="0"/>
              <w:jc w:val="left"/>
              <w:rPr>
                <w:b/>
                <w:sz w:val="20"/>
                <w:szCs w:val="20"/>
              </w:rPr>
            </w:pPr>
            <w:r>
              <w:rPr>
                <w:b/>
                <w:sz w:val="20"/>
                <w:szCs w:val="20"/>
              </w:rPr>
              <w:t>Conte</w:t>
            </w:r>
            <w:r w:rsidR="00B047AC">
              <w:rPr>
                <w:b/>
                <w:sz w:val="20"/>
                <w:szCs w:val="20"/>
              </w:rPr>
              <w:t>nu</w:t>
            </w:r>
          </w:p>
          <w:p w14:paraId="005B988D" w14:textId="77777777" w:rsidR="005F7FFA" w:rsidRDefault="005F7FFA">
            <w:pPr>
              <w:widowControl w:val="0"/>
              <w:jc w:val="left"/>
              <w:rPr>
                <w:b/>
                <w:sz w:val="20"/>
                <w:szCs w:val="20"/>
              </w:rPr>
            </w:pPr>
          </w:p>
          <w:p w14:paraId="71A56DCC" w14:textId="2872E8E3" w:rsidR="00212E4A" w:rsidRDefault="002529BF">
            <w:pPr>
              <w:widowControl w:val="0"/>
              <w:spacing w:after="58"/>
              <w:jc w:val="left"/>
              <w:rPr>
                <w:sz w:val="20"/>
                <w:szCs w:val="20"/>
              </w:rPr>
            </w:pPr>
            <w:proofErr w:type="gramStart"/>
            <w:r w:rsidRPr="002529BF">
              <w:rPr>
                <w:sz w:val="20"/>
                <w:szCs w:val="20"/>
              </w:rPr>
              <w:t>le</w:t>
            </w:r>
            <w:proofErr w:type="gramEnd"/>
            <w:r w:rsidRPr="002529BF">
              <w:rPr>
                <w:sz w:val="20"/>
                <w:szCs w:val="20"/>
              </w:rPr>
              <w:t xml:space="preserve"> contenu du devoir était pertinent par rapport au sujet</w:t>
            </w:r>
            <w:r w:rsidR="00B93613">
              <w:rPr>
                <w:sz w:val="20"/>
                <w:szCs w:val="20"/>
              </w:rPr>
              <w:t>.</w:t>
            </w:r>
          </w:p>
        </w:tc>
        <w:tc>
          <w:tcPr>
            <w:tcW w:w="1560" w:type="dxa"/>
            <w:tcBorders>
              <w:top w:val="single" w:sz="7" w:space="0" w:color="000000"/>
              <w:left w:val="single" w:sz="7" w:space="0" w:color="000000"/>
              <w:bottom w:val="single" w:sz="7" w:space="0" w:color="000000"/>
              <w:right w:val="single" w:sz="7" w:space="0" w:color="000000"/>
            </w:tcBorders>
          </w:tcPr>
          <w:p w14:paraId="1D98F468" w14:textId="3AC9976F" w:rsidR="00212E4A" w:rsidRDefault="005247C3">
            <w:pPr>
              <w:widowControl w:val="0"/>
              <w:spacing w:after="58"/>
              <w:jc w:val="left"/>
              <w:rPr>
                <w:sz w:val="20"/>
                <w:szCs w:val="20"/>
              </w:rPr>
            </w:pPr>
            <w:r>
              <w:rPr>
                <w:sz w:val="20"/>
                <w:szCs w:val="20"/>
              </w:rPr>
              <w:t xml:space="preserve">Le devoir </w:t>
            </w:r>
            <w:r w:rsidRPr="005247C3">
              <w:rPr>
                <w:sz w:val="20"/>
                <w:szCs w:val="20"/>
              </w:rPr>
              <w:t>n'</w:t>
            </w:r>
            <w:r>
              <w:rPr>
                <w:sz w:val="20"/>
                <w:szCs w:val="20"/>
              </w:rPr>
              <w:t>est</w:t>
            </w:r>
            <w:r w:rsidRPr="005247C3">
              <w:rPr>
                <w:sz w:val="20"/>
                <w:szCs w:val="20"/>
              </w:rPr>
              <w:t xml:space="preserve"> pas terminé ou n</w:t>
            </w:r>
            <w:r>
              <w:rPr>
                <w:sz w:val="20"/>
                <w:szCs w:val="20"/>
              </w:rPr>
              <w:t>’est</w:t>
            </w:r>
            <w:r w:rsidRPr="005247C3">
              <w:rPr>
                <w:sz w:val="20"/>
                <w:szCs w:val="20"/>
              </w:rPr>
              <w:t xml:space="preserve"> pas remis.</w:t>
            </w:r>
          </w:p>
        </w:tc>
        <w:tc>
          <w:tcPr>
            <w:tcW w:w="1560" w:type="dxa"/>
            <w:tcBorders>
              <w:top w:val="single" w:sz="7" w:space="0" w:color="000000"/>
              <w:left w:val="single" w:sz="7" w:space="0" w:color="000000"/>
              <w:bottom w:val="single" w:sz="7" w:space="0" w:color="000000"/>
              <w:right w:val="single" w:sz="7" w:space="0" w:color="000000"/>
            </w:tcBorders>
          </w:tcPr>
          <w:p w14:paraId="5D0FC768" w14:textId="0F2C4D7C" w:rsidR="00212E4A" w:rsidRDefault="005247C3" w:rsidP="005247C3">
            <w:pPr>
              <w:widowControl w:val="0"/>
              <w:spacing w:after="58"/>
              <w:jc w:val="left"/>
              <w:rPr>
                <w:sz w:val="20"/>
                <w:szCs w:val="20"/>
              </w:rPr>
            </w:pPr>
            <w:r w:rsidRPr="005247C3">
              <w:rPr>
                <w:sz w:val="20"/>
                <w:szCs w:val="20"/>
              </w:rPr>
              <w:t>Le devoir a été réalisé mais ne contenait pas toutes les informations requises ou n'était pas très détaillé</w:t>
            </w:r>
          </w:p>
        </w:tc>
        <w:tc>
          <w:tcPr>
            <w:tcW w:w="1560" w:type="dxa"/>
            <w:tcBorders>
              <w:top w:val="single" w:sz="7" w:space="0" w:color="000000"/>
              <w:left w:val="single" w:sz="7" w:space="0" w:color="000000"/>
              <w:bottom w:val="single" w:sz="7" w:space="0" w:color="000000"/>
              <w:right w:val="single" w:sz="7" w:space="0" w:color="000000"/>
            </w:tcBorders>
          </w:tcPr>
          <w:p w14:paraId="5D18F93E" w14:textId="51347EBC" w:rsidR="00212E4A" w:rsidRDefault="005247C3">
            <w:pPr>
              <w:widowControl w:val="0"/>
              <w:spacing w:after="58"/>
              <w:jc w:val="left"/>
              <w:rPr>
                <w:sz w:val="20"/>
                <w:szCs w:val="20"/>
              </w:rPr>
            </w:pPr>
            <w:r w:rsidRPr="005247C3">
              <w:rPr>
                <w:sz w:val="20"/>
                <w:szCs w:val="20"/>
              </w:rPr>
              <w:t>Le devoir a été remis et la plupart des informations requises ont été incluses dans le rapport</w:t>
            </w:r>
            <w:r w:rsidR="00B93613">
              <w:rPr>
                <w:sz w:val="20"/>
                <w:szCs w:val="20"/>
              </w:rPr>
              <w:t>.</w:t>
            </w:r>
          </w:p>
        </w:tc>
        <w:tc>
          <w:tcPr>
            <w:tcW w:w="1560" w:type="dxa"/>
            <w:tcBorders>
              <w:top w:val="single" w:sz="7" w:space="0" w:color="000000"/>
              <w:left w:val="single" w:sz="7" w:space="0" w:color="000000"/>
              <w:bottom w:val="single" w:sz="7" w:space="0" w:color="000000"/>
              <w:right w:val="single" w:sz="7" w:space="0" w:color="000000"/>
            </w:tcBorders>
          </w:tcPr>
          <w:p w14:paraId="0DC2B5DF" w14:textId="57A21860" w:rsidR="00212E4A" w:rsidRDefault="005247C3">
            <w:pPr>
              <w:widowControl w:val="0"/>
              <w:spacing w:after="58"/>
              <w:jc w:val="left"/>
              <w:rPr>
                <w:sz w:val="20"/>
                <w:szCs w:val="20"/>
              </w:rPr>
            </w:pPr>
            <w:r w:rsidRPr="005247C3">
              <w:rPr>
                <w:sz w:val="20"/>
                <w:szCs w:val="20"/>
              </w:rPr>
              <w:t xml:space="preserve">Le </w:t>
            </w:r>
            <w:r>
              <w:rPr>
                <w:sz w:val="20"/>
                <w:szCs w:val="20"/>
              </w:rPr>
              <w:t>devoir</w:t>
            </w:r>
            <w:r w:rsidRPr="005247C3">
              <w:rPr>
                <w:sz w:val="20"/>
                <w:szCs w:val="20"/>
              </w:rPr>
              <w:t xml:space="preserve"> a été remis et toutes les informations requises ont été incluses dans le rapport</w:t>
            </w:r>
            <w:r>
              <w:rPr>
                <w:sz w:val="20"/>
                <w:szCs w:val="20"/>
              </w:rPr>
              <w:t>.</w:t>
            </w:r>
          </w:p>
        </w:tc>
        <w:tc>
          <w:tcPr>
            <w:tcW w:w="1575" w:type="dxa"/>
            <w:tcBorders>
              <w:top w:val="single" w:sz="7" w:space="0" w:color="000000"/>
              <w:left w:val="single" w:sz="7" w:space="0" w:color="000000"/>
              <w:bottom w:val="single" w:sz="7" w:space="0" w:color="000000"/>
              <w:right w:val="single" w:sz="7" w:space="0" w:color="000000"/>
            </w:tcBorders>
          </w:tcPr>
          <w:p w14:paraId="6B5CD583" w14:textId="65E9DF5A" w:rsidR="00212E4A" w:rsidRDefault="005247C3">
            <w:pPr>
              <w:widowControl w:val="0"/>
              <w:spacing w:after="58"/>
              <w:jc w:val="left"/>
              <w:rPr>
                <w:sz w:val="20"/>
                <w:szCs w:val="20"/>
              </w:rPr>
            </w:pPr>
            <w:r w:rsidRPr="005247C3">
              <w:rPr>
                <w:sz w:val="20"/>
                <w:szCs w:val="20"/>
              </w:rPr>
              <w:t xml:space="preserve">Le </w:t>
            </w:r>
            <w:r>
              <w:rPr>
                <w:sz w:val="20"/>
                <w:szCs w:val="20"/>
              </w:rPr>
              <w:t xml:space="preserve">devoir </w:t>
            </w:r>
            <w:r w:rsidRPr="005247C3">
              <w:rPr>
                <w:sz w:val="20"/>
                <w:szCs w:val="20"/>
              </w:rPr>
              <w:t>a été remis avec des informations plus détaillées que ce qui était req</w:t>
            </w:r>
            <w:r>
              <w:rPr>
                <w:sz w:val="20"/>
                <w:szCs w:val="20"/>
              </w:rPr>
              <w:t>u</w:t>
            </w:r>
            <w:r w:rsidRPr="005247C3">
              <w:rPr>
                <w:sz w:val="20"/>
                <w:szCs w:val="20"/>
              </w:rPr>
              <w:t>is</w:t>
            </w:r>
            <w:r w:rsidR="00B93613">
              <w:rPr>
                <w:sz w:val="20"/>
                <w:szCs w:val="20"/>
              </w:rPr>
              <w:t>.</w:t>
            </w:r>
          </w:p>
        </w:tc>
      </w:tr>
      <w:tr w:rsidR="00212E4A" w14:paraId="0FA33BF1" w14:textId="77777777" w:rsidTr="000A1CE5">
        <w:trPr>
          <w:tblHeader/>
        </w:trPr>
        <w:tc>
          <w:tcPr>
            <w:tcW w:w="1560" w:type="dxa"/>
            <w:tcBorders>
              <w:top w:val="single" w:sz="7" w:space="0" w:color="000000"/>
              <w:left w:val="single" w:sz="7" w:space="0" w:color="000000"/>
              <w:bottom w:val="single" w:sz="7" w:space="0" w:color="000000"/>
              <w:right w:val="single" w:sz="7" w:space="0" w:color="000000"/>
            </w:tcBorders>
          </w:tcPr>
          <w:p w14:paraId="0E839EF8" w14:textId="77777777" w:rsidR="005F7FFA" w:rsidRDefault="002529BF">
            <w:pPr>
              <w:widowControl w:val="0"/>
              <w:jc w:val="left"/>
              <w:rPr>
                <w:b/>
                <w:sz w:val="20"/>
                <w:szCs w:val="20"/>
              </w:rPr>
            </w:pPr>
            <w:r w:rsidRPr="002529BF">
              <w:rPr>
                <w:b/>
                <w:sz w:val="20"/>
                <w:szCs w:val="20"/>
              </w:rPr>
              <w:t xml:space="preserve">Sous-titres, </w:t>
            </w:r>
          </w:p>
          <w:p w14:paraId="53FFE13F" w14:textId="77777777" w:rsidR="005F7FFA" w:rsidRDefault="005F7FFA">
            <w:pPr>
              <w:widowControl w:val="0"/>
              <w:jc w:val="left"/>
              <w:rPr>
                <w:b/>
                <w:sz w:val="20"/>
                <w:szCs w:val="20"/>
              </w:rPr>
            </w:pPr>
          </w:p>
          <w:p w14:paraId="529C318C" w14:textId="6A7635EE" w:rsidR="00212E4A" w:rsidRDefault="002529BF">
            <w:pPr>
              <w:widowControl w:val="0"/>
              <w:jc w:val="left"/>
              <w:rPr>
                <w:b/>
                <w:sz w:val="20"/>
                <w:szCs w:val="20"/>
              </w:rPr>
            </w:pPr>
            <w:proofErr w:type="gramStart"/>
            <w:r w:rsidRPr="002529BF">
              <w:rPr>
                <w:bCs/>
                <w:sz w:val="20"/>
                <w:szCs w:val="20"/>
              </w:rPr>
              <w:t>taille</w:t>
            </w:r>
            <w:proofErr w:type="gramEnd"/>
            <w:r w:rsidRPr="002529BF">
              <w:rPr>
                <w:bCs/>
                <w:sz w:val="20"/>
                <w:szCs w:val="20"/>
              </w:rPr>
              <w:t xml:space="preserve"> des caractères, police de caractères, espacement des lignes</w:t>
            </w:r>
            <w:r w:rsidR="00B93613">
              <w:rPr>
                <w:b/>
                <w:sz w:val="20"/>
                <w:szCs w:val="20"/>
              </w:rPr>
              <w:t>.</w:t>
            </w:r>
          </w:p>
          <w:p w14:paraId="4D25AA17" w14:textId="77777777" w:rsidR="00212E4A" w:rsidRDefault="00212E4A">
            <w:pPr>
              <w:widowControl w:val="0"/>
              <w:spacing w:after="58"/>
              <w:jc w:val="left"/>
              <w:rPr>
                <w:sz w:val="20"/>
                <w:szCs w:val="20"/>
              </w:rPr>
            </w:pPr>
          </w:p>
        </w:tc>
        <w:tc>
          <w:tcPr>
            <w:tcW w:w="1560" w:type="dxa"/>
            <w:tcBorders>
              <w:top w:val="single" w:sz="7" w:space="0" w:color="000000"/>
              <w:left w:val="single" w:sz="7" w:space="0" w:color="000000"/>
              <w:bottom w:val="single" w:sz="7" w:space="0" w:color="000000"/>
              <w:right w:val="single" w:sz="7" w:space="0" w:color="000000"/>
            </w:tcBorders>
          </w:tcPr>
          <w:p w14:paraId="131CFD2D" w14:textId="55E00FE2" w:rsidR="00212E4A" w:rsidRDefault="005247C3">
            <w:pPr>
              <w:widowControl w:val="0"/>
              <w:spacing w:after="58"/>
              <w:jc w:val="left"/>
              <w:rPr>
                <w:sz w:val="20"/>
                <w:szCs w:val="20"/>
              </w:rPr>
            </w:pPr>
            <w:r w:rsidRPr="005247C3">
              <w:rPr>
                <w:sz w:val="20"/>
                <w:szCs w:val="20"/>
              </w:rPr>
              <w:t xml:space="preserve">Le </w:t>
            </w:r>
            <w:r>
              <w:rPr>
                <w:sz w:val="20"/>
                <w:szCs w:val="20"/>
              </w:rPr>
              <w:t>devoir</w:t>
            </w:r>
            <w:r w:rsidRPr="005247C3">
              <w:rPr>
                <w:sz w:val="20"/>
                <w:szCs w:val="20"/>
              </w:rPr>
              <w:t xml:space="preserve"> était très désordonné ou n'était pas dactylographié.</w:t>
            </w:r>
          </w:p>
        </w:tc>
        <w:tc>
          <w:tcPr>
            <w:tcW w:w="1560" w:type="dxa"/>
            <w:tcBorders>
              <w:top w:val="single" w:sz="7" w:space="0" w:color="000000"/>
              <w:left w:val="single" w:sz="7" w:space="0" w:color="000000"/>
              <w:bottom w:val="single" w:sz="7" w:space="0" w:color="000000"/>
              <w:right w:val="single" w:sz="7" w:space="0" w:color="000000"/>
            </w:tcBorders>
          </w:tcPr>
          <w:p w14:paraId="7E5A9029" w14:textId="115D2753" w:rsidR="00212E4A" w:rsidRDefault="005247C3">
            <w:pPr>
              <w:widowControl w:val="0"/>
              <w:spacing w:after="58"/>
              <w:jc w:val="left"/>
              <w:rPr>
                <w:sz w:val="20"/>
                <w:szCs w:val="20"/>
              </w:rPr>
            </w:pPr>
            <w:r w:rsidRPr="005247C3">
              <w:rPr>
                <w:sz w:val="20"/>
                <w:szCs w:val="20"/>
              </w:rPr>
              <w:t>Le devoir n'a pas été tapé ou a été tapé dans la mauvaise taille de caractères et d'espacement.</w:t>
            </w:r>
          </w:p>
        </w:tc>
        <w:tc>
          <w:tcPr>
            <w:tcW w:w="1560" w:type="dxa"/>
            <w:tcBorders>
              <w:top w:val="single" w:sz="7" w:space="0" w:color="000000"/>
              <w:left w:val="single" w:sz="7" w:space="0" w:color="000000"/>
              <w:bottom w:val="single" w:sz="7" w:space="0" w:color="000000"/>
              <w:right w:val="single" w:sz="7" w:space="0" w:color="000000"/>
            </w:tcBorders>
          </w:tcPr>
          <w:p w14:paraId="46F4542D" w14:textId="0246577F" w:rsidR="00212E4A" w:rsidRDefault="005247C3">
            <w:pPr>
              <w:widowControl w:val="0"/>
              <w:spacing w:after="58"/>
              <w:jc w:val="left"/>
              <w:rPr>
                <w:sz w:val="20"/>
                <w:szCs w:val="20"/>
              </w:rPr>
            </w:pPr>
            <w:r w:rsidRPr="005247C3">
              <w:rPr>
                <w:sz w:val="20"/>
                <w:szCs w:val="20"/>
              </w:rPr>
              <w:t>Le devoir a été dactylographié mais n'a pas utilisé les sous-titres appropriés ou des tailles de caractères et des espacements incorrects.</w:t>
            </w:r>
          </w:p>
        </w:tc>
        <w:tc>
          <w:tcPr>
            <w:tcW w:w="1560" w:type="dxa"/>
            <w:tcBorders>
              <w:top w:val="single" w:sz="7" w:space="0" w:color="000000"/>
              <w:left w:val="single" w:sz="7" w:space="0" w:color="000000"/>
              <w:bottom w:val="single" w:sz="7" w:space="0" w:color="000000"/>
              <w:right w:val="single" w:sz="7" w:space="0" w:color="000000"/>
            </w:tcBorders>
          </w:tcPr>
          <w:p w14:paraId="1C93BB03" w14:textId="53153D26" w:rsidR="00212E4A" w:rsidRDefault="005247C3">
            <w:pPr>
              <w:widowControl w:val="0"/>
              <w:spacing w:after="58"/>
              <w:jc w:val="left"/>
              <w:rPr>
                <w:sz w:val="20"/>
                <w:szCs w:val="20"/>
              </w:rPr>
            </w:pPr>
            <w:r w:rsidRPr="005247C3">
              <w:rPr>
                <w:sz w:val="20"/>
                <w:szCs w:val="20"/>
              </w:rPr>
              <w:t>Le devoir a été tapé en utilisant des sous-titres, une taille de caractères, une police et un espacement appropriés.</w:t>
            </w:r>
          </w:p>
        </w:tc>
        <w:tc>
          <w:tcPr>
            <w:tcW w:w="1575" w:type="dxa"/>
            <w:tcBorders>
              <w:top w:val="single" w:sz="7" w:space="0" w:color="000000"/>
              <w:left w:val="single" w:sz="7" w:space="0" w:color="000000"/>
              <w:bottom w:val="single" w:sz="7" w:space="0" w:color="000000"/>
              <w:right w:val="single" w:sz="7" w:space="0" w:color="000000"/>
            </w:tcBorders>
          </w:tcPr>
          <w:p w14:paraId="67DC75E2" w14:textId="11AE9F06" w:rsidR="00212E4A" w:rsidRDefault="005247C3">
            <w:pPr>
              <w:widowControl w:val="0"/>
              <w:spacing w:after="58"/>
              <w:jc w:val="left"/>
              <w:rPr>
                <w:sz w:val="20"/>
                <w:szCs w:val="20"/>
              </w:rPr>
            </w:pPr>
            <w:r w:rsidRPr="005247C3">
              <w:rPr>
                <w:sz w:val="20"/>
                <w:szCs w:val="20"/>
              </w:rPr>
              <w:t>Le devoir a été dactylographié avec tous les sous-titres, tailles de caractères et espacements corrects.</w:t>
            </w:r>
          </w:p>
        </w:tc>
      </w:tr>
      <w:tr w:rsidR="00212E4A" w14:paraId="477D1D1B" w14:textId="77777777" w:rsidTr="000A1CE5">
        <w:trPr>
          <w:tblHeader/>
        </w:trPr>
        <w:tc>
          <w:tcPr>
            <w:tcW w:w="1560" w:type="dxa"/>
            <w:tcBorders>
              <w:top w:val="single" w:sz="7" w:space="0" w:color="000000"/>
              <w:left w:val="single" w:sz="7" w:space="0" w:color="000000"/>
              <w:bottom w:val="single" w:sz="7" w:space="0" w:color="000000"/>
              <w:right w:val="single" w:sz="7" w:space="0" w:color="000000"/>
            </w:tcBorders>
          </w:tcPr>
          <w:p w14:paraId="3E38656B" w14:textId="77777777" w:rsidR="006900FF" w:rsidRPr="006900FF" w:rsidRDefault="006900FF" w:rsidP="006900FF">
            <w:pPr>
              <w:widowControl w:val="0"/>
              <w:jc w:val="left"/>
              <w:rPr>
                <w:b/>
                <w:sz w:val="20"/>
                <w:szCs w:val="20"/>
              </w:rPr>
            </w:pPr>
            <w:r w:rsidRPr="006900FF">
              <w:rPr>
                <w:b/>
                <w:sz w:val="20"/>
                <w:szCs w:val="20"/>
              </w:rPr>
              <w:t>Orthographe/</w:t>
            </w:r>
          </w:p>
          <w:p w14:paraId="2B0EA478" w14:textId="77777777" w:rsidR="00B73CC3" w:rsidRPr="00B73CC3" w:rsidRDefault="006900FF" w:rsidP="00B73CC3">
            <w:pPr>
              <w:widowControl w:val="0"/>
              <w:spacing w:after="58"/>
              <w:jc w:val="left"/>
              <w:rPr>
                <w:sz w:val="20"/>
                <w:szCs w:val="20"/>
              </w:rPr>
            </w:pPr>
            <w:r w:rsidRPr="006900FF">
              <w:rPr>
                <w:b/>
                <w:sz w:val="20"/>
                <w:szCs w:val="20"/>
              </w:rPr>
              <w:t xml:space="preserve">Grammaire </w:t>
            </w:r>
          </w:p>
          <w:p w14:paraId="48406936" w14:textId="6BC86875" w:rsidR="00212E4A" w:rsidRDefault="00B73CC3" w:rsidP="00B73CC3">
            <w:pPr>
              <w:widowControl w:val="0"/>
              <w:spacing w:after="58"/>
              <w:jc w:val="left"/>
              <w:rPr>
                <w:sz w:val="20"/>
                <w:szCs w:val="20"/>
              </w:rPr>
            </w:pPr>
            <w:proofErr w:type="gramStart"/>
            <w:r w:rsidRPr="00B73CC3">
              <w:rPr>
                <w:sz w:val="20"/>
                <w:szCs w:val="20"/>
              </w:rPr>
              <w:t>le</w:t>
            </w:r>
            <w:proofErr w:type="gramEnd"/>
            <w:r w:rsidRPr="00B73CC3">
              <w:rPr>
                <w:sz w:val="20"/>
                <w:szCs w:val="20"/>
              </w:rPr>
              <w:t xml:space="preserve"> devoir ne comportait aucune faute d'orthographe</w:t>
            </w:r>
            <w:r w:rsidR="00B93613">
              <w:rPr>
                <w:sz w:val="20"/>
                <w:szCs w:val="20"/>
              </w:rPr>
              <w:t>.</w:t>
            </w:r>
          </w:p>
        </w:tc>
        <w:tc>
          <w:tcPr>
            <w:tcW w:w="1560" w:type="dxa"/>
            <w:tcBorders>
              <w:top w:val="single" w:sz="7" w:space="0" w:color="000000"/>
              <w:left w:val="single" w:sz="7" w:space="0" w:color="000000"/>
              <w:bottom w:val="single" w:sz="7" w:space="0" w:color="000000"/>
              <w:right w:val="single" w:sz="7" w:space="0" w:color="000000"/>
            </w:tcBorders>
          </w:tcPr>
          <w:p w14:paraId="2D7A6DF6" w14:textId="54F819BC" w:rsidR="00212E4A" w:rsidRDefault="005247C3">
            <w:pPr>
              <w:widowControl w:val="0"/>
              <w:spacing w:after="58"/>
              <w:jc w:val="left"/>
              <w:rPr>
                <w:sz w:val="20"/>
                <w:szCs w:val="20"/>
              </w:rPr>
            </w:pPr>
            <w:r w:rsidRPr="005247C3">
              <w:rPr>
                <w:sz w:val="20"/>
                <w:szCs w:val="20"/>
              </w:rPr>
              <w:t>Le travail comportait beaucoup de fautes d'orthographe ou de grammaire.</w:t>
            </w:r>
          </w:p>
        </w:tc>
        <w:tc>
          <w:tcPr>
            <w:tcW w:w="1560" w:type="dxa"/>
            <w:tcBorders>
              <w:top w:val="single" w:sz="7" w:space="0" w:color="000000"/>
              <w:left w:val="single" w:sz="7" w:space="0" w:color="000000"/>
              <w:bottom w:val="single" w:sz="7" w:space="0" w:color="000000"/>
              <w:right w:val="single" w:sz="7" w:space="0" w:color="000000"/>
            </w:tcBorders>
          </w:tcPr>
          <w:p w14:paraId="4509D3E7" w14:textId="4D002A33" w:rsidR="00212E4A" w:rsidRDefault="0048736A">
            <w:pPr>
              <w:widowControl w:val="0"/>
              <w:spacing w:after="58"/>
              <w:jc w:val="left"/>
              <w:rPr>
                <w:sz w:val="20"/>
                <w:szCs w:val="20"/>
              </w:rPr>
            </w:pPr>
            <w:r w:rsidRPr="0048736A">
              <w:rPr>
                <w:sz w:val="20"/>
                <w:szCs w:val="20"/>
              </w:rPr>
              <w:t>Le devoir comportait un certain nombre de fautes d'orthographe ou de grammaire.</w:t>
            </w:r>
          </w:p>
        </w:tc>
        <w:tc>
          <w:tcPr>
            <w:tcW w:w="1560" w:type="dxa"/>
            <w:tcBorders>
              <w:top w:val="single" w:sz="7" w:space="0" w:color="000000"/>
              <w:left w:val="single" w:sz="7" w:space="0" w:color="000000"/>
              <w:bottom w:val="single" w:sz="7" w:space="0" w:color="000000"/>
              <w:right w:val="single" w:sz="7" w:space="0" w:color="000000"/>
            </w:tcBorders>
          </w:tcPr>
          <w:p w14:paraId="4BED95E0" w14:textId="1A5FB3C8" w:rsidR="00212E4A" w:rsidRDefault="0048736A" w:rsidP="0096715F">
            <w:pPr>
              <w:widowControl w:val="0"/>
              <w:jc w:val="left"/>
              <w:rPr>
                <w:sz w:val="20"/>
                <w:szCs w:val="20"/>
              </w:rPr>
            </w:pPr>
            <w:r w:rsidRPr="0048736A">
              <w:rPr>
                <w:sz w:val="20"/>
                <w:szCs w:val="20"/>
              </w:rPr>
              <w:t>Le travail comporte quelques fautes d'orthographe ou de grammaire.</w:t>
            </w:r>
          </w:p>
        </w:tc>
        <w:tc>
          <w:tcPr>
            <w:tcW w:w="1560" w:type="dxa"/>
            <w:tcBorders>
              <w:top w:val="single" w:sz="7" w:space="0" w:color="000000"/>
              <w:left w:val="single" w:sz="7" w:space="0" w:color="000000"/>
              <w:bottom w:val="single" w:sz="7" w:space="0" w:color="000000"/>
              <w:right w:val="single" w:sz="7" w:space="0" w:color="000000"/>
            </w:tcBorders>
          </w:tcPr>
          <w:p w14:paraId="0C14860A" w14:textId="283F29CD" w:rsidR="00212E4A" w:rsidRDefault="00EB3570">
            <w:pPr>
              <w:widowControl w:val="0"/>
              <w:spacing w:after="58"/>
              <w:jc w:val="left"/>
              <w:rPr>
                <w:sz w:val="20"/>
                <w:szCs w:val="20"/>
              </w:rPr>
            </w:pPr>
            <w:r w:rsidRPr="00EB3570">
              <w:rPr>
                <w:sz w:val="20"/>
                <w:szCs w:val="20"/>
              </w:rPr>
              <w:t>Le travail comporte une ou deux fautes d'orthographe ou de grammaire.</w:t>
            </w:r>
          </w:p>
        </w:tc>
        <w:tc>
          <w:tcPr>
            <w:tcW w:w="1575" w:type="dxa"/>
            <w:tcBorders>
              <w:top w:val="single" w:sz="7" w:space="0" w:color="000000"/>
              <w:left w:val="single" w:sz="7" w:space="0" w:color="000000"/>
              <w:bottom w:val="single" w:sz="7" w:space="0" w:color="000000"/>
              <w:right w:val="single" w:sz="7" w:space="0" w:color="000000"/>
            </w:tcBorders>
          </w:tcPr>
          <w:p w14:paraId="274CC70E" w14:textId="6517E4D6" w:rsidR="00212E4A" w:rsidRDefault="00EB3570">
            <w:pPr>
              <w:widowControl w:val="0"/>
              <w:spacing w:after="58"/>
              <w:jc w:val="left"/>
              <w:rPr>
                <w:sz w:val="20"/>
                <w:szCs w:val="20"/>
              </w:rPr>
            </w:pPr>
            <w:r w:rsidRPr="00EB3570">
              <w:rPr>
                <w:sz w:val="20"/>
                <w:szCs w:val="20"/>
              </w:rPr>
              <w:t>Le devoir ne comportait aucune faute d'orthographe ou de grammaire</w:t>
            </w:r>
            <w:r w:rsidR="00B93613">
              <w:rPr>
                <w:sz w:val="20"/>
                <w:szCs w:val="20"/>
              </w:rPr>
              <w:t>.</w:t>
            </w:r>
          </w:p>
        </w:tc>
      </w:tr>
      <w:tr w:rsidR="00212E4A" w14:paraId="154206DD" w14:textId="77777777" w:rsidTr="00D06C09">
        <w:trPr>
          <w:trHeight w:val="2133"/>
          <w:tblHeader/>
        </w:trPr>
        <w:tc>
          <w:tcPr>
            <w:tcW w:w="1560" w:type="dxa"/>
            <w:tcBorders>
              <w:top w:val="single" w:sz="7" w:space="0" w:color="000000"/>
              <w:left w:val="single" w:sz="7" w:space="0" w:color="000000"/>
              <w:bottom w:val="single" w:sz="7" w:space="0" w:color="000000"/>
              <w:right w:val="single" w:sz="7" w:space="0" w:color="000000"/>
            </w:tcBorders>
          </w:tcPr>
          <w:p w14:paraId="163BF8D9" w14:textId="2079B6B4" w:rsidR="00212E4A" w:rsidRDefault="00B93613">
            <w:pPr>
              <w:widowControl w:val="0"/>
              <w:jc w:val="left"/>
              <w:rPr>
                <w:b/>
                <w:sz w:val="20"/>
                <w:szCs w:val="20"/>
              </w:rPr>
            </w:pPr>
            <w:r>
              <w:rPr>
                <w:b/>
                <w:sz w:val="20"/>
                <w:szCs w:val="20"/>
              </w:rPr>
              <w:t>Pr</w:t>
            </w:r>
            <w:r w:rsidR="005247C3">
              <w:rPr>
                <w:b/>
                <w:sz w:val="20"/>
                <w:szCs w:val="20"/>
              </w:rPr>
              <w:t>é</w:t>
            </w:r>
            <w:r>
              <w:rPr>
                <w:b/>
                <w:sz w:val="20"/>
                <w:szCs w:val="20"/>
              </w:rPr>
              <w:t>sentation</w:t>
            </w:r>
          </w:p>
          <w:p w14:paraId="09C165FF" w14:textId="77777777" w:rsidR="005F7FFA" w:rsidRDefault="005F7FFA">
            <w:pPr>
              <w:widowControl w:val="0"/>
              <w:spacing w:after="58"/>
              <w:jc w:val="left"/>
              <w:rPr>
                <w:sz w:val="20"/>
                <w:szCs w:val="20"/>
              </w:rPr>
            </w:pPr>
          </w:p>
          <w:p w14:paraId="15C6606C" w14:textId="7EE747FB" w:rsidR="00212E4A" w:rsidRDefault="005247C3">
            <w:pPr>
              <w:widowControl w:val="0"/>
              <w:spacing w:after="58"/>
              <w:jc w:val="left"/>
              <w:rPr>
                <w:sz w:val="20"/>
                <w:szCs w:val="20"/>
              </w:rPr>
            </w:pPr>
            <w:proofErr w:type="gramStart"/>
            <w:r w:rsidRPr="005247C3">
              <w:rPr>
                <w:sz w:val="20"/>
                <w:szCs w:val="20"/>
              </w:rPr>
              <w:t>l'élève</w:t>
            </w:r>
            <w:proofErr w:type="gramEnd"/>
            <w:r w:rsidRPr="005247C3">
              <w:rPr>
                <w:sz w:val="20"/>
                <w:szCs w:val="20"/>
              </w:rPr>
              <w:t xml:space="preserve"> était-il préparé pour la présentation et </w:t>
            </w:r>
            <w:r>
              <w:rPr>
                <w:sz w:val="20"/>
                <w:szCs w:val="20"/>
              </w:rPr>
              <w:t xml:space="preserve">est-ce que </w:t>
            </w:r>
            <w:r w:rsidRPr="005247C3">
              <w:rPr>
                <w:sz w:val="20"/>
                <w:szCs w:val="20"/>
              </w:rPr>
              <w:t>le contenu de l'information était bon</w:t>
            </w:r>
            <w:r w:rsidR="00B93613">
              <w:rPr>
                <w:sz w:val="20"/>
                <w:szCs w:val="20"/>
              </w:rPr>
              <w:t xml:space="preserve">. </w:t>
            </w:r>
          </w:p>
        </w:tc>
        <w:tc>
          <w:tcPr>
            <w:tcW w:w="1560" w:type="dxa"/>
            <w:tcBorders>
              <w:top w:val="single" w:sz="7" w:space="0" w:color="000000"/>
              <w:left w:val="single" w:sz="7" w:space="0" w:color="000000"/>
              <w:bottom w:val="single" w:sz="7" w:space="0" w:color="000000"/>
              <w:right w:val="single" w:sz="7" w:space="0" w:color="000000"/>
            </w:tcBorders>
          </w:tcPr>
          <w:p w14:paraId="6AE7DC64" w14:textId="2D82B3CB" w:rsidR="00212E4A" w:rsidRDefault="006A1342">
            <w:pPr>
              <w:widowControl w:val="0"/>
              <w:spacing w:after="58"/>
              <w:jc w:val="left"/>
              <w:rPr>
                <w:sz w:val="20"/>
                <w:szCs w:val="20"/>
              </w:rPr>
            </w:pPr>
            <w:r w:rsidRPr="006A1342">
              <w:rPr>
                <w:sz w:val="20"/>
                <w:szCs w:val="20"/>
              </w:rPr>
              <w:t>L'élève n'a pas fait de présentation à la classe ou n'était pas préparé pour la présentation</w:t>
            </w:r>
          </w:p>
        </w:tc>
        <w:tc>
          <w:tcPr>
            <w:tcW w:w="1560" w:type="dxa"/>
            <w:tcBorders>
              <w:top w:val="single" w:sz="7" w:space="0" w:color="000000"/>
              <w:left w:val="single" w:sz="7" w:space="0" w:color="000000"/>
              <w:bottom w:val="single" w:sz="7" w:space="0" w:color="000000"/>
              <w:right w:val="single" w:sz="7" w:space="0" w:color="000000"/>
            </w:tcBorders>
          </w:tcPr>
          <w:p w14:paraId="5C00889A" w14:textId="5DD1C1AA" w:rsidR="00212E4A" w:rsidRDefault="006A1342">
            <w:pPr>
              <w:widowControl w:val="0"/>
              <w:spacing w:after="58"/>
              <w:jc w:val="left"/>
              <w:rPr>
                <w:sz w:val="20"/>
                <w:szCs w:val="20"/>
              </w:rPr>
            </w:pPr>
            <w:r w:rsidRPr="006A1342">
              <w:rPr>
                <w:sz w:val="20"/>
                <w:szCs w:val="20"/>
              </w:rPr>
              <w:t>L'étudiant était quelque peu préparé, mais la présentation était trop courte et l'information n'était pas claire</w:t>
            </w:r>
            <w:r w:rsidR="00B93613">
              <w:rPr>
                <w:sz w:val="20"/>
                <w:szCs w:val="20"/>
              </w:rPr>
              <w:t>.</w:t>
            </w:r>
          </w:p>
        </w:tc>
        <w:tc>
          <w:tcPr>
            <w:tcW w:w="1560" w:type="dxa"/>
            <w:tcBorders>
              <w:top w:val="single" w:sz="7" w:space="0" w:color="000000"/>
              <w:left w:val="single" w:sz="7" w:space="0" w:color="000000"/>
              <w:bottom w:val="single" w:sz="7" w:space="0" w:color="000000"/>
              <w:right w:val="single" w:sz="7" w:space="0" w:color="000000"/>
            </w:tcBorders>
          </w:tcPr>
          <w:p w14:paraId="672FDB0F" w14:textId="1528ECD8" w:rsidR="00212E4A" w:rsidRDefault="00D06C09">
            <w:pPr>
              <w:widowControl w:val="0"/>
              <w:spacing w:after="58"/>
              <w:jc w:val="left"/>
              <w:rPr>
                <w:sz w:val="20"/>
                <w:szCs w:val="20"/>
              </w:rPr>
            </w:pPr>
            <w:r w:rsidRPr="00D06C09">
              <w:rPr>
                <w:sz w:val="20"/>
                <w:szCs w:val="20"/>
              </w:rPr>
              <w:t>L'élève était préparé mais la présentation répondait aux critères minimums et l'information était plutôt claire</w:t>
            </w:r>
            <w:r w:rsidR="00B93613">
              <w:rPr>
                <w:sz w:val="20"/>
                <w:szCs w:val="20"/>
              </w:rPr>
              <w:t xml:space="preserve">. </w:t>
            </w:r>
          </w:p>
        </w:tc>
        <w:tc>
          <w:tcPr>
            <w:tcW w:w="1560" w:type="dxa"/>
            <w:tcBorders>
              <w:top w:val="single" w:sz="7" w:space="0" w:color="000000"/>
              <w:left w:val="single" w:sz="7" w:space="0" w:color="000000"/>
              <w:bottom w:val="single" w:sz="7" w:space="0" w:color="000000"/>
              <w:right w:val="single" w:sz="7" w:space="0" w:color="000000"/>
            </w:tcBorders>
          </w:tcPr>
          <w:p w14:paraId="7B6A1662" w14:textId="77777777" w:rsidR="00CD62B0" w:rsidRPr="00CD62B0" w:rsidRDefault="00CD62B0" w:rsidP="00CD62B0">
            <w:pPr>
              <w:widowControl w:val="0"/>
              <w:jc w:val="left"/>
              <w:rPr>
                <w:sz w:val="20"/>
                <w:szCs w:val="20"/>
              </w:rPr>
            </w:pPr>
            <w:r w:rsidRPr="00CD62B0">
              <w:rPr>
                <w:sz w:val="20"/>
                <w:szCs w:val="20"/>
              </w:rPr>
              <w:t>L'étudiant était bien préparé et la présentation</w:t>
            </w:r>
          </w:p>
          <w:p w14:paraId="3B46705F" w14:textId="2F5F3062" w:rsidR="00212E4A" w:rsidRDefault="00CD62B0" w:rsidP="00CD62B0">
            <w:pPr>
              <w:widowControl w:val="0"/>
              <w:spacing w:after="58"/>
              <w:jc w:val="left"/>
              <w:rPr>
                <w:sz w:val="20"/>
                <w:szCs w:val="20"/>
              </w:rPr>
            </w:pPr>
            <w:r w:rsidRPr="00CD62B0">
              <w:rPr>
                <w:sz w:val="20"/>
                <w:szCs w:val="20"/>
              </w:rPr>
              <w:t xml:space="preserve"> </w:t>
            </w:r>
            <w:proofErr w:type="gramStart"/>
            <w:r w:rsidRPr="00CD62B0">
              <w:rPr>
                <w:sz w:val="20"/>
                <w:szCs w:val="20"/>
              </w:rPr>
              <w:t>était</w:t>
            </w:r>
            <w:proofErr w:type="gramEnd"/>
            <w:r w:rsidRPr="00CD62B0">
              <w:rPr>
                <w:sz w:val="20"/>
                <w:szCs w:val="20"/>
              </w:rPr>
              <w:t xml:space="preserve"> d'une bonne longueur et les informations étaient claires et concise</w:t>
            </w:r>
            <w:r>
              <w:rPr>
                <w:sz w:val="20"/>
                <w:szCs w:val="20"/>
              </w:rPr>
              <w:t>.</w:t>
            </w:r>
            <w:r w:rsidR="00B93613">
              <w:rPr>
                <w:sz w:val="20"/>
                <w:szCs w:val="20"/>
              </w:rPr>
              <w:t xml:space="preserve"> </w:t>
            </w:r>
          </w:p>
        </w:tc>
        <w:tc>
          <w:tcPr>
            <w:tcW w:w="1575" w:type="dxa"/>
            <w:tcBorders>
              <w:top w:val="single" w:sz="7" w:space="0" w:color="000000"/>
              <w:left w:val="single" w:sz="7" w:space="0" w:color="000000"/>
              <w:bottom w:val="single" w:sz="7" w:space="0" w:color="000000"/>
              <w:right w:val="single" w:sz="7" w:space="0" w:color="000000"/>
            </w:tcBorders>
          </w:tcPr>
          <w:p w14:paraId="031D4739" w14:textId="450EBE13" w:rsidR="00212E4A" w:rsidRDefault="008F4576">
            <w:pPr>
              <w:widowControl w:val="0"/>
              <w:spacing w:after="58"/>
              <w:jc w:val="left"/>
              <w:rPr>
                <w:sz w:val="20"/>
                <w:szCs w:val="20"/>
              </w:rPr>
            </w:pPr>
            <w:r w:rsidRPr="008F4576">
              <w:rPr>
                <w:sz w:val="20"/>
                <w:szCs w:val="20"/>
              </w:rPr>
              <w:t>L'étudiant était très bien préparé. La présentation était d'une bonne longueur et l'information était très claire.</w:t>
            </w:r>
          </w:p>
        </w:tc>
      </w:tr>
      <w:tr w:rsidR="00212E4A" w14:paraId="190BC1FB" w14:textId="77777777" w:rsidTr="000A1CE5">
        <w:trPr>
          <w:tblHeader/>
        </w:trPr>
        <w:tc>
          <w:tcPr>
            <w:tcW w:w="1560" w:type="dxa"/>
            <w:tcBorders>
              <w:top w:val="single" w:sz="7" w:space="0" w:color="000000"/>
              <w:left w:val="single" w:sz="7" w:space="0" w:color="000000"/>
              <w:bottom w:val="single" w:sz="7" w:space="0" w:color="000000"/>
              <w:right w:val="single" w:sz="7" w:space="0" w:color="000000"/>
            </w:tcBorders>
          </w:tcPr>
          <w:p w14:paraId="3A95E388" w14:textId="5B728AC7" w:rsidR="00212E4A" w:rsidRDefault="005247C3">
            <w:pPr>
              <w:widowControl w:val="0"/>
              <w:jc w:val="left"/>
              <w:rPr>
                <w:b/>
                <w:sz w:val="20"/>
                <w:szCs w:val="20"/>
              </w:rPr>
            </w:pPr>
            <w:r w:rsidRPr="005247C3">
              <w:rPr>
                <w:b/>
                <w:sz w:val="20"/>
                <w:szCs w:val="20"/>
              </w:rPr>
              <w:t>Date limite</w:t>
            </w:r>
          </w:p>
          <w:p w14:paraId="5442D566" w14:textId="77777777" w:rsidR="005F7FFA" w:rsidRDefault="005F7FFA">
            <w:pPr>
              <w:widowControl w:val="0"/>
              <w:jc w:val="left"/>
              <w:rPr>
                <w:b/>
                <w:sz w:val="20"/>
                <w:szCs w:val="20"/>
              </w:rPr>
            </w:pPr>
          </w:p>
          <w:p w14:paraId="23469F11" w14:textId="587179BB" w:rsidR="00212E4A" w:rsidRDefault="005247C3">
            <w:pPr>
              <w:widowControl w:val="0"/>
              <w:spacing w:after="58"/>
              <w:jc w:val="left"/>
              <w:rPr>
                <w:sz w:val="20"/>
                <w:szCs w:val="20"/>
              </w:rPr>
            </w:pPr>
            <w:proofErr w:type="gramStart"/>
            <w:r w:rsidRPr="005247C3">
              <w:rPr>
                <w:sz w:val="20"/>
                <w:szCs w:val="20"/>
              </w:rPr>
              <w:t>le</w:t>
            </w:r>
            <w:proofErr w:type="gramEnd"/>
            <w:r w:rsidRPr="005247C3">
              <w:rPr>
                <w:sz w:val="20"/>
                <w:szCs w:val="20"/>
              </w:rPr>
              <w:t xml:space="preserve"> travail a été rendu à temps</w:t>
            </w:r>
            <w:r w:rsidR="00B93613">
              <w:rPr>
                <w:sz w:val="20"/>
                <w:szCs w:val="20"/>
              </w:rPr>
              <w:t>.</w:t>
            </w:r>
          </w:p>
        </w:tc>
        <w:tc>
          <w:tcPr>
            <w:tcW w:w="1560" w:type="dxa"/>
            <w:tcBorders>
              <w:top w:val="single" w:sz="7" w:space="0" w:color="000000"/>
              <w:left w:val="single" w:sz="7" w:space="0" w:color="000000"/>
              <w:bottom w:val="single" w:sz="7" w:space="0" w:color="000000"/>
              <w:right w:val="single" w:sz="7" w:space="0" w:color="000000"/>
            </w:tcBorders>
          </w:tcPr>
          <w:p w14:paraId="2B861F55" w14:textId="75914092" w:rsidR="00212E4A" w:rsidRDefault="005F7FFA">
            <w:pPr>
              <w:widowControl w:val="0"/>
              <w:spacing w:after="58"/>
              <w:jc w:val="left"/>
              <w:rPr>
                <w:sz w:val="20"/>
                <w:szCs w:val="20"/>
              </w:rPr>
            </w:pPr>
            <w:r w:rsidRPr="005F7FFA">
              <w:rPr>
                <w:sz w:val="20"/>
                <w:szCs w:val="20"/>
              </w:rPr>
              <w:t>Aucun des éléments du devoir n'a été remis.</w:t>
            </w:r>
          </w:p>
        </w:tc>
        <w:tc>
          <w:tcPr>
            <w:tcW w:w="1560" w:type="dxa"/>
            <w:tcBorders>
              <w:top w:val="single" w:sz="7" w:space="0" w:color="000000"/>
              <w:left w:val="single" w:sz="7" w:space="0" w:color="000000"/>
              <w:bottom w:val="single" w:sz="7" w:space="0" w:color="000000"/>
              <w:right w:val="single" w:sz="7" w:space="0" w:color="000000"/>
            </w:tcBorders>
          </w:tcPr>
          <w:p w14:paraId="0D4BCEAC" w14:textId="60C256A8" w:rsidR="00212E4A" w:rsidRDefault="005F7FFA">
            <w:pPr>
              <w:widowControl w:val="0"/>
              <w:spacing w:after="58"/>
              <w:jc w:val="left"/>
              <w:rPr>
                <w:sz w:val="20"/>
                <w:szCs w:val="20"/>
              </w:rPr>
            </w:pPr>
            <w:r w:rsidRPr="005F7FFA">
              <w:rPr>
                <w:sz w:val="20"/>
                <w:szCs w:val="20"/>
              </w:rPr>
              <w:t>Certains éléments du devoir ont été remis à temps.</w:t>
            </w:r>
          </w:p>
        </w:tc>
        <w:tc>
          <w:tcPr>
            <w:tcW w:w="1560" w:type="dxa"/>
            <w:tcBorders>
              <w:top w:val="single" w:sz="7" w:space="0" w:color="000000"/>
              <w:left w:val="single" w:sz="7" w:space="0" w:color="000000"/>
              <w:bottom w:val="single" w:sz="7" w:space="0" w:color="000000"/>
              <w:right w:val="single" w:sz="7" w:space="0" w:color="000000"/>
            </w:tcBorders>
          </w:tcPr>
          <w:p w14:paraId="488878DB" w14:textId="6FF9ECA1" w:rsidR="00212E4A" w:rsidRDefault="005F7FFA">
            <w:pPr>
              <w:widowControl w:val="0"/>
              <w:spacing w:after="58"/>
              <w:jc w:val="left"/>
              <w:rPr>
                <w:sz w:val="20"/>
                <w:szCs w:val="20"/>
              </w:rPr>
            </w:pPr>
            <w:r w:rsidRPr="005F7FFA">
              <w:rPr>
                <w:sz w:val="20"/>
                <w:szCs w:val="20"/>
              </w:rPr>
              <w:t>La plupart des éléments du devoir ont été remis à temps</w:t>
            </w:r>
          </w:p>
        </w:tc>
        <w:tc>
          <w:tcPr>
            <w:tcW w:w="1560" w:type="dxa"/>
            <w:tcBorders>
              <w:top w:val="single" w:sz="7" w:space="0" w:color="000000"/>
              <w:left w:val="single" w:sz="7" w:space="0" w:color="000000"/>
              <w:bottom w:val="single" w:sz="7" w:space="0" w:color="000000"/>
              <w:right w:val="single" w:sz="7" w:space="0" w:color="000000"/>
            </w:tcBorders>
          </w:tcPr>
          <w:p w14:paraId="7FE739CC" w14:textId="67343D46" w:rsidR="00212E4A" w:rsidRDefault="007E6FBF">
            <w:pPr>
              <w:widowControl w:val="0"/>
              <w:spacing w:after="58"/>
              <w:jc w:val="left"/>
              <w:rPr>
                <w:sz w:val="20"/>
                <w:szCs w:val="20"/>
              </w:rPr>
            </w:pPr>
            <w:r w:rsidRPr="007E6FBF">
              <w:rPr>
                <w:sz w:val="20"/>
                <w:szCs w:val="20"/>
              </w:rPr>
              <w:t>Tous les éléments du travail ont été remis à temps</w:t>
            </w:r>
            <w:r w:rsidR="00B93613">
              <w:rPr>
                <w:sz w:val="20"/>
                <w:szCs w:val="20"/>
              </w:rPr>
              <w:t>.</w:t>
            </w:r>
          </w:p>
        </w:tc>
        <w:tc>
          <w:tcPr>
            <w:tcW w:w="1575" w:type="dxa"/>
            <w:tcBorders>
              <w:top w:val="single" w:sz="7" w:space="0" w:color="000000"/>
              <w:left w:val="single" w:sz="7" w:space="0" w:color="000000"/>
              <w:bottom w:val="single" w:sz="7" w:space="0" w:color="000000"/>
              <w:right w:val="single" w:sz="7" w:space="0" w:color="000000"/>
            </w:tcBorders>
          </w:tcPr>
          <w:p w14:paraId="1AE33242" w14:textId="74109A4F" w:rsidR="00212E4A" w:rsidRDefault="007E6FBF">
            <w:pPr>
              <w:widowControl w:val="0"/>
              <w:spacing w:after="58"/>
              <w:jc w:val="left"/>
              <w:rPr>
                <w:sz w:val="20"/>
                <w:szCs w:val="20"/>
              </w:rPr>
            </w:pPr>
            <w:r w:rsidRPr="007E6FBF">
              <w:rPr>
                <w:sz w:val="20"/>
                <w:szCs w:val="20"/>
              </w:rPr>
              <w:t>Tous les éléments du travail ont été remis avant la date limite</w:t>
            </w:r>
            <w:r w:rsidR="00B93613">
              <w:rPr>
                <w:sz w:val="20"/>
                <w:szCs w:val="20"/>
              </w:rPr>
              <w:t>.</w:t>
            </w:r>
          </w:p>
        </w:tc>
      </w:tr>
    </w:tbl>
    <w:p w14:paraId="4B5AFA30" w14:textId="77777777" w:rsidR="00212E4A" w:rsidRDefault="00B93613">
      <w:pPr>
        <w:widowControl w:val="0"/>
        <w:spacing w:after="0"/>
        <w:jc w:val="center"/>
      </w:pPr>
      <w:r>
        <w:br w:type="page"/>
      </w:r>
    </w:p>
    <w:p w14:paraId="7C3CD448" w14:textId="7BE6370F" w:rsidR="00212E4A" w:rsidRDefault="00D71030">
      <w:pPr>
        <w:pStyle w:val="Heading1"/>
        <w:spacing w:after="120"/>
      </w:pPr>
      <w:bookmarkStart w:id="61" w:name="_Annexe_D_–"/>
      <w:bookmarkStart w:id="62" w:name="_Toc119843035"/>
      <w:bookmarkEnd w:id="61"/>
      <w:r>
        <w:lastRenderedPageBreak/>
        <w:t>Annexe</w:t>
      </w:r>
      <w:r w:rsidR="00346CA4">
        <w:t xml:space="preserve"> </w:t>
      </w:r>
      <w:r w:rsidR="00B93613">
        <w:t xml:space="preserve">D – </w:t>
      </w:r>
      <w:r w:rsidR="00FB0DDB">
        <w:t>Plan de leçon</w:t>
      </w:r>
      <w:r w:rsidR="00051AD3">
        <w:t xml:space="preserve"> d’un croquis</w:t>
      </w:r>
      <w:r w:rsidR="00A37796">
        <w:t xml:space="preserve"> #1</w:t>
      </w:r>
      <w:bookmarkEnd w:id="62"/>
    </w:p>
    <w:p w14:paraId="44A8CDFC" w14:textId="413C80E0" w:rsidR="00212E4A" w:rsidRDefault="00212E4A">
      <w:pPr>
        <w:spacing w:after="0"/>
        <w:jc w:val="center"/>
        <w:rPr>
          <w:rFonts w:ascii="Palatino Linotype" w:eastAsia="Palatino Linotype" w:hAnsi="Palatino Linotype" w:cs="Palatino Linotype"/>
        </w:rPr>
      </w:pPr>
    </w:p>
    <w:p w14:paraId="1AF311E5" w14:textId="4E7B9FA9" w:rsidR="00212E4A" w:rsidRDefault="00B93613">
      <w:pPr>
        <w:spacing w:after="0"/>
        <w:jc w:val="center"/>
        <w:rPr>
          <w:rFonts w:ascii="Times New Roman" w:eastAsia="Times New Roman" w:hAnsi="Times New Roman" w:cs="Times New Roman"/>
          <w:color w:val="000000"/>
        </w:rPr>
      </w:pPr>
      <w:r>
        <w:rPr>
          <w:rFonts w:ascii="Calibri" w:eastAsia="Calibri" w:hAnsi="Calibri" w:cs="Calibri"/>
          <w:b/>
          <w:color w:val="000000"/>
          <w:sz w:val="32"/>
          <w:szCs w:val="32"/>
        </w:rPr>
        <w:t>Plan</w:t>
      </w:r>
      <w:r w:rsidR="00BE5C9D">
        <w:rPr>
          <w:rFonts w:ascii="Calibri" w:eastAsia="Calibri" w:hAnsi="Calibri" w:cs="Calibri"/>
          <w:b/>
          <w:color w:val="000000"/>
          <w:sz w:val="32"/>
          <w:szCs w:val="32"/>
        </w:rPr>
        <w:t xml:space="preserve"> de leçon</w:t>
      </w:r>
      <w:r>
        <w:rPr>
          <w:rFonts w:ascii="Calibri" w:eastAsia="Calibri" w:hAnsi="Calibri" w:cs="Calibri"/>
          <w:color w:val="000000"/>
          <w:sz w:val="32"/>
          <w:szCs w:val="32"/>
        </w:rPr>
        <w:t xml:space="preserve">: </w:t>
      </w:r>
      <w:r>
        <w:rPr>
          <w:rFonts w:ascii="Calibri" w:eastAsia="Calibri" w:hAnsi="Calibri" w:cs="Calibri"/>
          <w:b/>
          <w:color w:val="000000"/>
          <w:sz w:val="32"/>
          <w:szCs w:val="32"/>
        </w:rPr>
        <w:t xml:space="preserve">1 </w:t>
      </w:r>
      <w:r w:rsidR="00BE5C9D">
        <w:rPr>
          <w:rFonts w:ascii="Calibri" w:eastAsia="Calibri" w:hAnsi="Calibri" w:cs="Calibri"/>
          <w:b/>
          <w:color w:val="000000"/>
          <w:sz w:val="32"/>
          <w:szCs w:val="32"/>
        </w:rPr>
        <w:t>de</w:t>
      </w:r>
      <w:r>
        <w:rPr>
          <w:rFonts w:ascii="Calibri" w:eastAsia="Calibri" w:hAnsi="Calibri" w:cs="Calibri"/>
          <w:b/>
          <w:color w:val="000000"/>
          <w:sz w:val="32"/>
          <w:szCs w:val="32"/>
        </w:rPr>
        <w:t xml:space="preserve"> 2</w:t>
      </w:r>
    </w:p>
    <w:p w14:paraId="7A022D65" w14:textId="77777777" w:rsidR="00212E4A" w:rsidRDefault="00212E4A">
      <w:pPr>
        <w:spacing w:after="0"/>
        <w:jc w:val="left"/>
        <w:rPr>
          <w:rFonts w:ascii="Times New Roman" w:eastAsia="Times New Roman" w:hAnsi="Times New Roman" w:cs="Times New Roman"/>
          <w:color w:val="000000"/>
        </w:rPr>
      </w:pPr>
    </w:p>
    <w:p w14:paraId="4094662A" w14:textId="0BB1E079" w:rsidR="00212E4A" w:rsidRDefault="00BE5C9D">
      <w:pPr>
        <w:spacing w:after="0"/>
        <w:jc w:val="left"/>
        <w:rPr>
          <w:rFonts w:ascii="Times New Roman" w:eastAsia="Times New Roman" w:hAnsi="Times New Roman" w:cs="Times New Roman"/>
          <w:color w:val="000000"/>
        </w:rPr>
      </w:pPr>
      <w:r>
        <w:rPr>
          <w:b/>
          <w:color w:val="000000"/>
        </w:rPr>
        <w:t>Sujet</w:t>
      </w:r>
      <w:r w:rsidR="00B93613">
        <w:rPr>
          <w:b/>
          <w:color w:val="000000"/>
        </w:rPr>
        <w:t>:</w:t>
      </w:r>
      <w:r w:rsidR="00B93613">
        <w:rPr>
          <w:color w:val="000000"/>
        </w:rPr>
        <w:t xml:space="preserve"> </w:t>
      </w:r>
      <w:r w:rsidR="008D4AF3" w:rsidRPr="008D4AF3">
        <w:rPr>
          <w:color w:val="000000"/>
        </w:rPr>
        <w:t>Croquis et ébauches</w:t>
      </w:r>
      <w:r w:rsidR="00990C59" w:rsidRPr="00990C59">
        <w:rPr>
          <w:color w:val="000000"/>
        </w:rPr>
        <w:t>.</w:t>
      </w:r>
    </w:p>
    <w:p w14:paraId="18203772" w14:textId="77777777" w:rsidR="00212E4A" w:rsidRDefault="00212E4A">
      <w:pPr>
        <w:spacing w:after="0"/>
        <w:jc w:val="left"/>
        <w:rPr>
          <w:rFonts w:ascii="Times New Roman" w:eastAsia="Times New Roman" w:hAnsi="Times New Roman" w:cs="Times New Roman"/>
          <w:color w:val="000000"/>
        </w:rPr>
      </w:pPr>
    </w:p>
    <w:p w14:paraId="26FBD041" w14:textId="61B1EABE" w:rsidR="00212E4A" w:rsidRDefault="00414B89">
      <w:pPr>
        <w:spacing w:after="0"/>
        <w:jc w:val="left"/>
        <w:rPr>
          <w:rFonts w:ascii="Times New Roman" w:eastAsia="Times New Roman" w:hAnsi="Times New Roman" w:cs="Times New Roman"/>
          <w:color w:val="000000"/>
        </w:rPr>
      </w:pPr>
      <w:r>
        <w:rPr>
          <w:b/>
          <w:color w:val="000000"/>
        </w:rPr>
        <w:t>Rational</w:t>
      </w:r>
      <w:r w:rsidR="00B93613">
        <w:rPr>
          <w:b/>
          <w:color w:val="000000"/>
        </w:rPr>
        <w:t xml:space="preserve">: </w:t>
      </w:r>
      <w:r w:rsidR="008D4AF3" w:rsidRPr="008D4AF3">
        <w:rPr>
          <w:color w:val="000000"/>
        </w:rPr>
        <w:t xml:space="preserve">Les étudiants devraient connaître les méthodes appropriées pour la conception et la mise en page des </w:t>
      </w:r>
      <w:r w:rsidR="008D4AF3">
        <w:rPr>
          <w:color w:val="000000"/>
        </w:rPr>
        <w:t>dessins.</w:t>
      </w:r>
    </w:p>
    <w:p w14:paraId="25711E2A" w14:textId="77777777" w:rsidR="00212E4A" w:rsidRDefault="00212E4A">
      <w:pPr>
        <w:spacing w:after="0"/>
        <w:jc w:val="left"/>
        <w:rPr>
          <w:rFonts w:ascii="Times New Roman" w:eastAsia="Times New Roman" w:hAnsi="Times New Roman" w:cs="Times New Roman"/>
          <w:color w:val="000000"/>
        </w:rPr>
      </w:pPr>
    </w:p>
    <w:p w14:paraId="7F9EEED8" w14:textId="0CE36CFF" w:rsidR="00212E4A" w:rsidRDefault="00B93613">
      <w:pPr>
        <w:spacing w:after="0"/>
        <w:jc w:val="left"/>
        <w:rPr>
          <w:rFonts w:ascii="Times New Roman" w:eastAsia="Times New Roman" w:hAnsi="Times New Roman" w:cs="Times New Roman"/>
          <w:color w:val="000000"/>
        </w:rPr>
      </w:pPr>
      <w:r>
        <w:rPr>
          <w:b/>
          <w:color w:val="000000"/>
        </w:rPr>
        <w:t>Objecti</w:t>
      </w:r>
      <w:r w:rsidR="00BE5C9D">
        <w:rPr>
          <w:b/>
          <w:color w:val="000000"/>
        </w:rPr>
        <w:t>f</w:t>
      </w:r>
      <w:r>
        <w:rPr>
          <w:b/>
          <w:color w:val="000000"/>
        </w:rPr>
        <w:t>:</w:t>
      </w:r>
      <w:r>
        <w:rPr>
          <w:color w:val="000000"/>
        </w:rPr>
        <w:t xml:space="preserve"> </w:t>
      </w:r>
      <w:r w:rsidR="000C5D50" w:rsidRPr="000C5D50">
        <w:rPr>
          <w:color w:val="000000"/>
        </w:rPr>
        <w:t xml:space="preserve">Enseigner aux étudiants les méthodes correctes </w:t>
      </w:r>
      <w:r w:rsidR="00754865">
        <w:rPr>
          <w:color w:val="000000"/>
        </w:rPr>
        <w:t xml:space="preserve">pour dessiner </w:t>
      </w:r>
      <w:r w:rsidR="000C5D50" w:rsidRPr="000C5D50">
        <w:rPr>
          <w:color w:val="000000"/>
        </w:rPr>
        <w:t>un produit.</w:t>
      </w:r>
    </w:p>
    <w:p w14:paraId="0F3DE083" w14:textId="77777777" w:rsidR="00212E4A" w:rsidRDefault="00212E4A">
      <w:pPr>
        <w:spacing w:after="0"/>
        <w:jc w:val="left"/>
        <w:rPr>
          <w:rFonts w:ascii="Times New Roman" w:eastAsia="Times New Roman" w:hAnsi="Times New Roman" w:cs="Times New Roman"/>
          <w:color w:val="000000"/>
        </w:rPr>
      </w:pPr>
    </w:p>
    <w:p w14:paraId="53DAC7CC" w14:textId="59233B6E" w:rsidR="00212E4A" w:rsidRDefault="00894734">
      <w:pPr>
        <w:spacing w:after="0"/>
        <w:jc w:val="left"/>
        <w:rPr>
          <w:rFonts w:ascii="Times New Roman" w:eastAsia="Times New Roman" w:hAnsi="Times New Roman" w:cs="Times New Roman"/>
          <w:color w:val="000000"/>
        </w:rPr>
      </w:pPr>
      <w:r w:rsidRPr="00894734">
        <w:rPr>
          <w:b/>
          <w:color w:val="000000"/>
        </w:rPr>
        <w:t>Aides didactiques</w:t>
      </w:r>
      <w:r w:rsidR="00B93613">
        <w:rPr>
          <w:b/>
          <w:color w:val="000000"/>
        </w:rPr>
        <w:t>:</w:t>
      </w:r>
      <w:r w:rsidR="00B93613">
        <w:rPr>
          <w:color w:val="000000"/>
        </w:rPr>
        <w:t xml:space="preserve"> </w:t>
      </w:r>
      <w:r w:rsidR="00082097" w:rsidRPr="00082097">
        <w:rPr>
          <w:color w:val="000000"/>
        </w:rPr>
        <w:t xml:space="preserve">Apportez une copie des croquis, </w:t>
      </w:r>
      <w:r w:rsidR="00082097">
        <w:rPr>
          <w:color w:val="000000"/>
        </w:rPr>
        <w:t>apporter des exemples</w:t>
      </w:r>
      <w:r w:rsidR="00082097" w:rsidRPr="00082097">
        <w:rPr>
          <w:color w:val="000000"/>
        </w:rPr>
        <w:t xml:space="preserve"> </w:t>
      </w:r>
      <w:r w:rsidR="00A70E60">
        <w:rPr>
          <w:color w:val="000000"/>
        </w:rPr>
        <w:t>de produits dessiner</w:t>
      </w:r>
    </w:p>
    <w:p w14:paraId="277DE64F" w14:textId="77777777" w:rsidR="00894734" w:rsidRDefault="00894734">
      <w:pPr>
        <w:spacing w:after="0"/>
        <w:jc w:val="left"/>
        <w:rPr>
          <w:rFonts w:ascii="Times New Roman" w:eastAsia="Times New Roman" w:hAnsi="Times New Roman" w:cs="Times New Roman"/>
          <w:color w:val="000000"/>
        </w:rPr>
      </w:pPr>
    </w:p>
    <w:p w14:paraId="41ACACE3" w14:textId="3E2C2F82" w:rsidR="00212E4A" w:rsidRDefault="00B93613">
      <w:pPr>
        <w:spacing w:after="0"/>
        <w:jc w:val="left"/>
        <w:rPr>
          <w:color w:val="000000"/>
        </w:rPr>
      </w:pPr>
      <w:r>
        <w:rPr>
          <w:b/>
          <w:color w:val="000000"/>
        </w:rPr>
        <w:t>Points</w:t>
      </w:r>
      <w:r w:rsidR="00894734">
        <w:rPr>
          <w:b/>
          <w:color w:val="000000"/>
        </w:rPr>
        <w:t xml:space="preserve"> clés</w:t>
      </w:r>
      <w:r>
        <w:rPr>
          <w:b/>
          <w:color w:val="000000"/>
        </w:rPr>
        <w:t xml:space="preserve">: </w:t>
      </w:r>
      <w:r w:rsidR="00906DF6">
        <w:rPr>
          <w:color w:val="000000"/>
        </w:rPr>
        <w:t>Croquis</w:t>
      </w:r>
      <w:r w:rsidR="003E43D7" w:rsidRPr="003E43D7">
        <w:rPr>
          <w:color w:val="000000"/>
        </w:rPr>
        <w:t xml:space="preserve"> en miniature, ébauches</w:t>
      </w:r>
      <w:r w:rsidR="00906DF6">
        <w:rPr>
          <w:color w:val="000000"/>
        </w:rPr>
        <w:t>.</w:t>
      </w:r>
    </w:p>
    <w:p w14:paraId="18715FA0" w14:textId="19E38E29" w:rsidR="00212E4A" w:rsidRDefault="00B93613">
      <w:pPr>
        <w:spacing w:after="0"/>
        <w:ind w:hanging="7920"/>
        <w:jc w:val="left"/>
        <w:rPr>
          <w:rFonts w:ascii="Times New Roman" w:eastAsia="Times New Roman" w:hAnsi="Times New Roman" w:cs="Times New Roman"/>
          <w:color w:val="000000"/>
        </w:rPr>
      </w:pPr>
      <w:r>
        <w:rPr>
          <w:b/>
          <w:color w:val="000000"/>
        </w:rPr>
        <w:t>Key points:</w:t>
      </w:r>
      <w:r>
        <w:rPr>
          <w:color w:val="000000"/>
        </w:rPr>
        <w:t xml:space="preserve"> </w:t>
      </w:r>
      <w:proofErr w:type="spellStart"/>
      <w:r>
        <w:rPr>
          <w:color w:val="000000"/>
        </w:rPr>
        <w:t>Thumbnail</w:t>
      </w:r>
      <w:proofErr w:type="spellEnd"/>
      <w:r>
        <w:rPr>
          <w:color w:val="000000"/>
        </w:rPr>
        <w:t xml:space="preserve"> sketches,</w:t>
      </w:r>
      <w:r>
        <w:rPr>
          <w:b/>
          <w:color w:val="000000"/>
        </w:rPr>
        <w:t xml:space="preserve"> </w:t>
      </w:r>
      <w:r>
        <w:rPr>
          <w:color w:val="000000"/>
        </w:rPr>
        <w:t>Rough Sketches,</w:t>
      </w:r>
      <w:r>
        <w:rPr>
          <w:color w:val="000000"/>
        </w:rPr>
        <w:tab/>
      </w:r>
    </w:p>
    <w:p w14:paraId="5F652D85" w14:textId="4B060046" w:rsidR="00212E4A" w:rsidRPr="00906DF6" w:rsidRDefault="00906DF6">
      <w:pPr>
        <w:spacing w:after="0"/>
        <w:jc w:val="left"/>
        <w:rPr>
          <w:rFonts w:ascii="Times New Roman" w:eastAsia="Times New Roman" w:hAnsi="Times New Roman" w:cs="Times New Roman"/>
          <w:b/>
          <w:bCs/>
          <w:color w:val="000000"/>
        </w:rPr>
      </w:pPr>
      <w:r w:rsidRPr="00906DF6">
        <w:rPr>
          <w:b/>
          <w:bCs/>
          <w:color w:val="000000"/>
        </w:rPr>
        <w:t>Croquis en miniature</w:t>
      </w:r>
    </w:p>
    <w:p w14:paraId="67E2E669" w14:textId="77777777" w:rsidR="00952825" w:rsidRPr="00952825" w:rsidRDefault="00B93613" w:rsidP="00952825">
      <w:pPr>
        <w:spacing w:after="0"/>
        <w:ind w:left="720"/>
        <w:jc w:val="left"/>
        <w:rPr>
          <w:color w:val="000000"/>
        </w:rPr>
      </w:pPr>
      <w:r>
        <w:rPr>
          <w:color w:val="000000"/>
        </w:rPr>
        <w:t xml:space="preserve">- </w:t>
      </w:r>
      <w:r w:rsidR="00952825" w:rsidRPr="00952825">
        <w:rPr>
          <w:color w:val="000000"/>
        </w:rPr>
        <w:t>Utilisez du papier quadrillé et faites des croquis d'environ 1/4 de la taille finale.</w:t>
      </w:r>
    </w:p>
    <w:p w14:paraId="06AE287C" w14:textId="77777777" w:rsidR="00952825" w:rsidRPr="00952825" w:rsidRDefault="00952825" w:rsidP="00952825">
      <w:pPr>
        <w:spacing w:after="0"/>
        <w:ind w:left="720"/>
        <w:jc w:val="left"/>
        <w:rPr>
          <w:color w:val="000000"/>
        </w:rPr>
      </w:pPr>
      <w:r w:rsidRPr="00952825">
        <w:rPr>
          <w:color w:val="000000"/>
        </w:rPr>
        <w:t>- Dessinez 4 modèles différents pour le dragster.</w:t>
      </w:r>
    </w:p>
    <w:p w14:paraId="6253C475" w14:textId="77777777" w:rsidR="00952825" w:rsidRPr="00952825" w:rsidRDefault="00952825" w:rsidP="00952825">
      <w:pPr>
        <w:spacing w:after="0"/>
        <w:ind w:left="720"/>
        <w:jc w:val="left"/>
        <w:rPr>
          <w:color w:val="000000"/>
        </w:rPr>
      </w:pPr>
      <w:r w:rsidRPr="00952825">
        <w:rPr>
          <w:color w:val="000000"/>
        </w:rPr>
        <w:t>- Montrez aux élèves des exemples de croquis</w:t>
      </w:r>
    </w:p>
    <w:p w14:paraId="0A681B21" w14:textId="42A4AB2C" w:rsidR="00212E4A" w:rsidRDefault="00952825" w:rsidP="00952825">
      <w:pPr>
        <w:spacing w:after="0"/>
        <w:ind w:left="720"/>
        <w:jc w:val="left"/>
        <w:rPr>
          <w:color w:val="000000"/>
        </w:rPr>
      </w:pPr>
      <w:r w:rsidRPr="00952825">
        <w:rPr>
          <w:color w:val="000000"/>
        </w:rPr>
        <w:t>- Montrez simplement les grandes lignes, suffisamment pour que les autres personnes puissent se faire une idée. Pas besoin de détails</w:t>
      </w:r>
    </w:p>
    <w:p w14:paraId="5D1701DE" w14:textId="77777777" w:rsidR="00D51E46" w:rsidRDefault="00D51E46" w:rsidP="00952825">
      <w:pPr>
        <w:spacing w:after="0"/>
        <w:ind w:left="720"/>
        <w:jc w:val="left"/>
        <w:rPr>
          <w:rFonts w:ascii="Times New Roman" w:eastAsia="Times New Roman" w:hAnsi="Times New Roman" w:cs="Times New Roman"/>
          <w:color w:val="000000"/>
        </w:rPr>
      </w:pPr>
    </w:p>
    <w:p w14:paraId="56E57284" w14:textId="19A645A1" w:rsidR="00212E4A" w:rsidRDefault="00B93613">
      <w:pPr>
        <w:spacing w:after="0"/>
        <w:ind w:hanging="1440"/>
        <w:jc w:val="left"/>
        <w:rPr>
          <w:rFonts w:ascii="Times New Roman" w:eastAsia="Times New Roman" w:hAnsi="Times New Roman" w:cs="Times New Roman"/>
          <w:color w:val="000000"/>
        </w:rPr>
      </w:pPr>
      <w:r>
        <w:rPr>
          <w:b/>
          <w:color w:val="000000"/>
        </w:rPr>
        <w:t xml:space="preserve">                     </w:t>
      </w:r>
      <w:r w:rsidR="00906DF6">
        <w:rPr>
          <w:b/>
          <w:color w:val="000000"/>
        </w:rPr>
        <w:t>Ébauche</w:t>
      </w:r>
      <w:r>
        <w:rPr>
          <w:b/>
          <w:color w:val="000000"/>
        </w:rPr>
        <w:t>s</w:t>
      </w:r>
    </w:p>
    <w:p w14:paraId="0D47904F" w14:textId="77777777" w:rsidR="007073F5" w:rsidRPr="007073F5" w:rsidRDefault="00B93613" w:rsidP="007073F5">
      <w:pPr>
        <w:spacing w:after="0"/>
        <w:ind w:hanging="1440"/>
        <w:jc w:val="left"/>
        <w:rPr>
          <w:color w:val="000000"/>
        </w:rPr>
      </w:pPr>
      <w:r>
        <w:rPr>
          <w:b/>
          <w:color w:val="000000"/>
        </w:rPr>
        <w:t>    </w:t>
      </w:r>
      <w:r>
        <w:rPr>
          <w:b/>
          <w:color w:val="000000"/>
        </w:rPr>
        <w:tab/>
      </w:r>
      <w:r w:rsidR="00906DF6">
        <w:rPr>
          <w:color w:val="000000"/>
        </w:rPr>
        <w:tab/>
      </w:r>
      <w:r>
        <w:rPr>
          <w:color w:val="000000"/>
        </w:rPr>
        <w:t xml:space="preserve">- </w:t>
      </w:r>
      <w:r w:rsidR="007073F5" w:rsidRPr="007073F5">
        <w:rPr>
          <w:color w:val="000000"/>
        </w:rPr>
        <w:t>Sélectionnez un croquis miniature</w:t>
      </w:r>
    </w:p>
    <w:p w14:paraId="0D77F0BB" w14:textId="77777777" w:rsidR="007073F5" w:rsidRPr="007073F5" w:rsidRDefault="007073F5" w:rsidP="007073F5">
      <w:pPr>
        <w:spacing w:after="0"/>
        <w:ind w:firstLine="720"/>
        <w:jc w:val="left"/>
        <w:rPr>
          <w:color w:val="000000"/>
        </w:rPr>
      </w:pPr>
      <w:r w:rsidRPr="007073F5">
        <w:rPr>
          <w:color w:val="000000"/>
        </w:rPr>
        <w:t>- Un papier avec une grille d'un quart de pouce peut être utile pour la mise en page.</w:t>
      </w:r>
    </w:p>
    <w:p w14:paraId="4D5AFB18" w14:textId="77777777" w:rsidR="007073F5" w:rsidRPr="007073F5" w:rsidRDefault="007073F5" w:rsidP="007073F5">
      <w:pPr>
        <w:spacing w:after="0"/>
        <w:ind w:firstLine="720"/>
        <w:jc w:val="left"/>
        <w:rPr>
          <w:color w:val="000000"/>
        </w:rPr>
      </w:pPr>
      <w:r w:rsidRPr="007073F5">
        <w:rPr>
          <w:color w:val="000000"/>
        </w:rPr>
        <w:t>- Dessinez le dragster choisi avec un peu plus de détails.</w:t>
      </w:r>
    </w:p>
    <w:p w14:paraId="56D51F58" w14:textId="365F944C" w:rsidR="00212E4A" w:rsidRDefault="007073F5" w:rsidP="00D51E46">
      <w:pPr>
        <w:spacing w:after="0"/>
        <w:ind w:left="720"/>
        <w:jc w:val="left"/>
        <w:rPr>
          <w:color w:val="000000"/>
        </w:rPr>
      </w:pPr>
      <w:r w:rsidRPr="007073F5">
        <w:rPr>
          <w:color w:val="000000"/>
        </w:rPr>
        <w:t>- Montrez-le à l'instructeur, demandez-lui son avis et apportez d'autres modifications si nécessaire.</w:t>
      </w:r>
    </w:p>
    <w:p w14:paraId="59F9A4DE" w14:textId="77777777" w:rsidR="00D51E46" w:rsidRDefault="00D51E46" w:rsidP="00D51E46">
      <w:pPr>
        <w:spacing w:after="0"/>
        <w:ind w:left="720"/>
        <w:jc w:val="left"/>
        <w:rPr>
          <w:rFonts w:ascii="Times New Roman" w:eastAsia="Times New Roman" w:hAnsi="Times New Roman" w:cs="Times New Roman"/>
          <w:color w:val="000000"/>
        </w:rPr>
      </w:pPr>
    </w:p>
    <w:p w14:paraId="492067A2" w14:textId="6A71EFC9" w:rsidR="00212E4A" w:rsidRDefault="00B93613">
      <w:pPr>
        <w:spacing w:after="0"/>
        <w:jc w:val="left"/>
        <w:rPr>
          <w:rFonts w:ascii="Times New Roman" w:eastAsia="Times New Roman" w:hAnsi="Times New Roman" w:cs="Times New Roman"/>
          <w:color w:val="000000"/>
        </w:rPr>
      </w:pPr>
      <w:r>
        <w:rPr>
          <w:b/>
          <w:color w:val="000000"/>
        </w:rPr>
        <w:t>R</w:t>
      </w:r>
      <w:r w:rsidR="00D51E46">
        <w:rPr>
          <w:b/>
          <w:color w:val="000000"/>
        </w:rPr>
        <w:t>é</w:t>
      </w:r>
      <w:r>
        <w:rPr>
          <w:b/>
          <w:color w:val="000000"/>
        </w:rPr>
        <w:t>f</w:t>
      </w:r>
      <w:r w:rsidR="00D51E46">
        <w:rPr>
          <w:b/>
          <w:color w:val="000000"/>
        </w:rPr>
        <w:t>é</w:t>
      </w:r>
      <w:r>
        <w:rPr>
          <w:b/>
          <w:color w:val="000000"/>
        </w:rPr>
        <w:t xml:space="preserve">rences: </w:t>
      </w:r>
      <w:r>
        <w:rPr>
          <w:color w:val="000000"/>
        </w:rPr>
        <w:t xml:space="preserve">Graphic Communications </w:t>
      </w:r>
      <w:r w:rsidR="00D51E46">
        <w:rPr>
          <w:color w:val="000000"/>
        </w:rPr>
        <w:t>par</w:t>
      </w:r>
      <w:r>
        <w:rPr>
          <w:color w:val="000000"/>
        </w:rPr>
        <w:t xml:space="preserve">: Richard J. </w:t>
      </w:r>
      <w:proofErr w:type="spellStart"/>
      <w:r>
        <w:rPr>
          <w:color w:val="000000"/>
        </w:rPr>
        <w:t>Broekhuizen</w:t>
      </w:r>
      <w:proofErr w:type="spellEnd"/>
    </w:p>
    <w:p w14:paraId="48221520" w14:textId="77777777" w:rsidR="00E1505B" w:rsidRDefault="00E1505B">
      <w:pPr>
        <w:rPr>
          <w:rFonts w:ascii="Calibri" w:eastAsia="Calibri" w:hAnsi="Calibri" w:cs="Calibri"/>
          <w:b/>
          <w:color w:val="000000"/>
          <w:sz w:val="32"/>
          <w:szCs w:val="32"/>
        </w:rPr>
      </w:pPr>
      <w:r>
        <w:rPr>
          <w:rFonts w:ascii="Calibri" w:eastAsia="Calibri" w:hAnsi="Calibri" w:cs="Calibri"/>
          <w:b/>
          <w:color w:val="000000"/>
          <w:sz w:val="32"/>
          <w:szCs w:val="32"/>
        </w:rPr>
        <w:br w:type="page"/>
      </w:r>
    </w:p>
    <w:p w14:paraId="7843C2FC" w14:textId="4E4F688A" w:rsidR="00A37796" w:rsidRDefault="00A37796" w:rsidP="00A37796">
      <w:pPr>
        <w:pStyle w:val="Heading1"/>
        <w:spacing w:after="120"/>
      </w:pPr>
      <w:bookmarkStart w:id="63" w:name="_Annexe_E_–"/>
      <w:bookmarkStart w:id="64" w:name="_Toc119843036"/>
      <w:bookmarkEnd w:id="63"/>
      <w:r>
        <w:lastRenderedPageBreak/>
        <w:t xml:space="preserve">Annexe </w:t>
      </w:r>
      <w:r w:rsidR="00774DC0">
        <w:t xml:space="preserve">E </w:t>
      </w:r>
      <w:r>
        <w:t>– Plan de leçon d’un croquis #2</w:t>
      </w:r>
      <w:bookmarkEnd w:id="64"/>
    </w:p>
    <w:p w14:paraId="7DA6181C" w14:textId="77777777" w:rsidR="00A37796" w:rsidRPr="00A37796" w:rsidRDefault="00A37796" w:rsidP="00A37796"/>
    <w:p w14:paraId="3245F782" w14:textId="2DB81024" w:rsidR="00212E4A" w:rsidRDefault="00D51E46" w:rsidP="00A37796">
      <w:pPr>
        <w:spacing w:after="0"/>
        <w:jc w:val="center"/>
        <w:rPr>
          <w:rFonts w:ascii="Calibri" w:eastAsia="Calibri" w:hAnsi="Calibri" w:cs="Calibri"/>
          <w:b/>
          <w:color w:val="000000"/>
          <w:sz w:val="32"/>
          <w:szCs w:val="32"/>
        </w:rPr>
      </w:pPr>
      <w:r>
        <w:rPr>
          <w:rFonts w:ascii="Calibri" w:eastAsia="Calibri" w:hAnsi="Calibri" w:cs="Calibri"/>
          <w:b/>
          <w:color w:val="000000"/>
          <w:sz w:val="32"/>
          <w:szCs w:val="32"/>
        </w:rPr>
        <w:t>Plan de leçon</w:t>
      </w:r>
      <w:r w:rsidR="00B93613">
        <w:rPr>
          <w:rFonts w:ascii="Calibri" w:eastAsia="Calibri" w:hAnsi="Calibri" w:cs="Calibri"/>
          <w:color w:val="000000"/>
          <w:sz w:val="32"/>
          <w:szCs w:val="32"/>
        </w:rPr>
        <w:t xml:space="preserve">: </w:t>
      </w:r>
      <w:r w:rsidR="00B93613">
        <w:rPr>
          <w:rFonts w:ascii="Calibri" w:eastAsia="Calibri" w:hAnsi="Calibri" w:cs="Calibri"/>
          <w:b/>
          <w:color w:val="000000"/>
          <w:sz w:val="32"/>
          <w:szCs w:val="32"/>
        </w:rPr>
        <w:t xml:space="preserve">2 </w:t>
      </w:r>
      <w:r>
        <w:rPr>
          <w:rFonts w:ascii="Calibri" w:eastAsia="Calibri" w:hAnsi="Calibri" w:cs="Calibri"/>
          <w:b/>
          <w:color w:val="000000"/>
          <w:sz w:val="32"/>
          <w:szCs w:val="32"/>
        </w:rPr>
        <w:t>de</w:t>
      </w:r>
      <w:r w:rsidR="00B93613">
        <w:rPr>
          <w:rFonts w:ascii="Calibri" w:eastAsia="Calibri" w:hAnsi="Calibri" w:cs="Calibri"/>
          <w:b/>
          <w:color w:val="000000"/>
          <w:sz w:val="32"/>
          <w:szCs w:val="32"/>
        </w:rPr>
        <w:t xml:space="preserve"> 2</w:t>
      </w:r>
    </w:p>
    <w:p w14:paraId="4135080C" w14:textId="77777777" w:rsidR="00212E4A" w:rsidRDefault="00212E4A">
      <w:pPr>
        <w:spacing w:after="0"/>
        <w:jc w:val="center"/>
        <w:rPr>
          <w:rFonts w:ascii="Times New Roman" w:eastAsia="Times New Roman" w:hAnsi="Times New Roman" w:cs="Times New Roman"/>
          <w:color w:val="000000"/>
        </w:rPr>
      </w:pPr>
    </w:p>
    <w:p w14:paraId="2A829BB0" w14:textId="6C9DBBAF" w:rsidR="00212E4A" w:rsidRDefault="00D51E46">
      <w:pPr>
        <w:spacing w:after="0"/>
        <w:jc w:val="left"/>
        <w:rPr>
          <w:rFonts w:ascii="Times New Roman" w:eastAsia="Times New Roman" w:hAnsi="Times New Roman" w:cs="Times New Roman"/>
          <w:color w:val="000000"/>
        </w:rPr>
      </w:pPr>
      <w:r>
        <w:rPr>
          <w:b/>
          <w:color w:val="000000"/>
        </w:rPr>
        <w:t>Sujet</w:t>
      </w:r>
      <w:r w:rsidR="00B93613">
        <w:rPr>
          <w:b/>
          <w:color w:val="000000"/>
        </w:rPr>
        <w:t>:</w:t>
      </w:r>
      <w:r w:rsidR="00B93613">
        <w:rPr>
          <w:color w:val="000000"/>
        </w:rPr>
        <w:t xml:space="preserve"> </w:t>
      </w:r>
      <w:r w:rsidR="0023731F" w:rsidRPr="0023731F">
        <w:rPr>
          <w:color w:val="000000"/>
        </w:rPr>
        <w:t>Croquis détaillé</w:t>
      </w:r>
    </w:p>
    <w:p w14:paraId="6F9B74EB" w14:textId="77777777" w:rsidR="00212E4A" w:rsidRDefault="00212E4A">
      <w:pPr>
        <w:spacing w:after="0"/>
        <w:jc w:val="left"/>
        <w:rPr>
          <w:rFonts w:ascii="Times New Roman" w:eastAsia="Times New Roman" w:hAnsi="Times New Roman" w:cs="Times New Roman"/>
          <w:color w:val="000000"/>
        </w:rPr>
      </w:pPr>
    </w:p>
    <w:p w14:paraId="39E14E3D" w14:textId="2D7A21C8" w:rsidR="00212E4A" w:rsidRDefault="00906DF6">
      <w:pPr>
        <w:spacing w:after="0"/>
        <w:jc w:val="left"/>
        <w:rPr>
          <w:rFonts w:ascii="Times New Roman" w:eastAsia="Times New Roman" w:hAnsi="Times New Roman" w:cs="Times New Roman"/>
          <w:color w:val="000000"/>
        </w:rPr>
      </w:pPr>
      <w:r>
        <w:rPr>
          <w:b/>
          <w:color w:val="000000"/>
        </w:rPr>
        <w:t>Rational</w:t>
      </w:r>
      <w:r w:rsidR="00B93613">
        <w:rPr>
          <w:b/>
          <w:color w:val="000000"/>
        </w:rPr>
        <w:t xml:space="preserve">: </w:t>
      </w:r>
      <w:r w:rsidR="0023731F" w:rsidRPr="0023731F">
        <w:rPr>
          <w:color w:val="000000"/>
        </w:rPr>
        <w:t>Les étudiants devraient connaître les méthodes appropriées pour la conception et la mise en page des graphiques</w:t>
      </w:r>
      <w:r w:rsidR="00B93613">
        <w:rPr>
          <w:color w:val="000000"/>
        </w:rPr>
        <w:t>.</w:t>
      </w:r>
    </w:p>
    <w:p w14:paraId="13833F2C" w14:textId="77777777" w:rsidR="00212E4A" w:rsidRDefault="00212E4A">
      <w:pPr>
        <w:spacing w:after="0"/>
        <w:jc w:val="left"/>
        <w:rPr>
          <w:rFonts w:ascii="Times New Roman" w:eastAsia="Times New Roman" w:hAnsi="Times New Roman" w:cs="Times New Roman"/>
          <w:color w:val="000000"/>
        </w:rPr>
      </w:pPr>
    </w:p>
    <w:p w14:paraId="2D1B39A0" w14:textId="171A3A1E" w:rsidR="00212E4A" w:rsidRDefault="00B93613">
      <w:pPr>
        <w:spacing w:after="0"/>
        <w:jc w:val="left"/>
        <w:rPr>
          <w:rFonts w:ascii="Times New Roman" w:eastAsia="Times New Roman" w:hAnsi="Times New Roman" w:cs="Times New Roman"/>
          <w:color w:val="000000"/>
        </w:rPr>
      </w:pPr>
      <w:r>
        <w:rPr>
          <w:b/>
          <w:color w:val="000000"/>
        </w:rPr>
        <w:t>Objecti</w:t>
      </w:r>
      <w:r w:rsidR="00BD6035">
        <w:rPr>
          <w:b/>
          <w:color w:val="000000"/>
        </w:rPr>
        <w:t>f</w:t>
      </w:r>
      <w:r>
        <w:rPr>
          <w:b/>
          <w:color w:val="000000"/>
        </w:rPr>
        <w:t>:</w:t>
      </w:r>
      <w:r>
        <w:rPr>
          <w:color w:val="000000"/>
        </w:rPr>
        <w:t xml:space="preserve"> </w:t>
      </w:r>
      <w:r w:rsidR="00F80ED1" w:rsidRPr="00F80ED1">
        <w:rPr>
          <w:color w:val="000000"/>
        </w:rPr>
        <w:t xml:space="preserve">Enseigner aux étudiants les </w:t>
      </w:r>
      <w:r w:rsidR="00F80ED1">
        <w:rPr>
          <w:color w:val="000000"/>
        </w:rPr>
        <w:t xml:space="preserve">bonnes </w:t>
      </w:r>
      <w:r w:rsidR="00F80ED1" w:rsidRPr="00F80ED1">
        <w:rPr>
          <w:color w:val="000000"/>
        </w:rPr>
        <w:t>méthodes de mise en page d'un produit</w:t>
      </w:r>
      <w:r>
        <w:rPr>
          <w:color w:val="000000"/>
        </w:rPr>
        <w:t>.</w:t>
      </w:r>
    </w:p>
    <w:p w14:paraId="087E8346" w14:textId="77777777" w:rsidR="00212E4A" w:rsidRDefault="00212E4A">
      <w:pPr>
        <w:spacing w:after="0"/>
        <w:jc w:val="left"/>
        <w:rPr>
          <w:rFonts w:ascii="Times New Roman" w:eastAsia="Times New Roman" w:hAnsi="Times New Roman" w:cs="Times New Roman"/>
          <w:color w:val="000000"/>
        </w:rPr>
      </w:pPr>
    </w:p>
    <w:p w14:paraId="787EC73A" w14:textId="57B427D4" w:rsidR="00212E4A" w:rsidRDefault="00895816">
      <w:pPr>
        <w:spacing w:after="0"/>
        <w:jc w:val="left"/>
        <w:rPr>
          <w:rFonts w:ascii="Times New Roman" w:eastAsia="Times New Roman" w:hAnsi="Times New Roman" w:cs="Times New Roman"/>
          <w:color w:val="000000"/>
        </w:rPr>
      </w:pPr>
      <w:r>
        <w:rPr>
          <w:b/>
          <w:color w:val="000000"/>
        </w:rPr>
        <w:t>Aides didactiques</w:t>
      </w:r>
      <w:r w:rsidR="00B93613">
        <w:rPr>
          <w:b/>
          <w:color w:val="000000"/>
        </w:rPr>
        <w:t>:</w:t>
      </w:r>
      <w:r w:rsidR="00B93613">
        <w:rPr>
          <w:color w:val="000000"/>
        </w:rPr>
        <w:t xml:space="preserve"> </w:t>
      </w:r>
      <w:r w:rsidRPr="00895816">
        <w:rPr>
          <w:color w:val="000000"/>
        </w:rPr>
        <w:t>Montrez des exemples d'une bonne ou d'une esquisse</w:t>
      </w:r>
      <w:r w:rsidR="00DA3DFD">
        <w:rPr>
          <w:color w:val="000000"/>
        </w:rPr>
        <w:t xml:space="preserve"> finale</w:t>
      </w:r>
      <w:r w:rsidR="00B93613">
        <w:rPr>
          <w:color w:val="000000"/>
        </w:rPr>
        <w:t>.</w:t>
      </w:r>
    </w:p>
    <w:p w14:paraId="32AE021E" w14:textId="77777777" w:rsidR="00212E4A" w:rsidRDefault="00B93613">
      <w:pPr>
        <w:spacing w:after="0"/>
        <w:ind w:hanging="7920"/>
        <w:jc w:val="left"/>
        <w:rPr>
          <w:color w:val="000000"/>
        </w:rPr>
      </w:pPr>
      <w:r>
        <w:rPr>
          <w:b/>
          <w:color w:val="000000"/>
        </w:rPr>
        <w:t>Key points:</w:t>
      </w:r>
      <w:r>
        <w:rPr>
          <w:color w:val="000000"/>
        </w:rPr>
        <w:t xml:space="preserve"> </w:t>
      </w:r>
      <w:proofErr w:type="spellStart"/>
      <w:r>
        <w:rPr>
          <w:color w:val="000000"/>
        </w:rPr>
        <w:t>Compreh</w:t>
      </w:r>
      <w:proofErr w:type="spellEnd"/>
      <w:r>
        <w:rPr>
          <w:color w:val="000000"/>
        </w:rPr>
        <w:t xml:space="preserve">                                                                      </w:t>
      </w:r>
    </w:p>
    <w:p w14:paraId="4360712D" w14:textId="290FEBF1" w:rsidR="00212E4A" w:rsidRDefault="00B93613" w:rsidP="00DA3DFD">
      <w:pPr>
        <w:spacing w:after="0"/>
        <w:ind w:hanging="7920"/>
        <w:jc w:val="left"/>
        <w:rPr>
          <w:rFonts w:ascii="Times New Roman" w:eastAsia="Times New Roman" w:hAnsi="Times New Roman" w:cs="Times New Roman"/>
          <w:color w:val="000000"/>
        </w:rPr>
      </w:pPr>
      <w:r>
        <w:rPr>
          <w:b/>
          <w:color w:val="000000"/>
        </w:rPr>
        <w:t xml:space="preserve">                                                                                                                      </w:t>
      </w:r>
      <w:r w:rsidR="00251264">
        <w:rPr>
          <w:b/>
          <w:color w:val="000000"/>
        </w:rPr>
        <w:t xml:space="preserve"> Les p</w:t>
      </w:r>
      <w:r w:rsidR="00ED1351">
        <w:rPr>
          <w:b/>
          <w:color w:val="000000"/>
        </w:rPr>
        <w:t>oints clés</w:t>
      </w:r>
      <w:r>
        <w:rPr>
          <w:b/>
          <w:color w:val="000000"/>
        </w:rPr>
        <w:t>:</w:t>
      </w:r>
      <w:r>
        <w:rPr>
          <w:color w:val="000000"/>
        </w:rPr>
        <w:t xml:space="preserve"> </w:t>
      </w:r>
    </w:p>
    <w:p w14:paraId="4A7C993F" w14:textId="77777777" w:rsidR="00A47524" w:rsidRDefault="00A47524">
      <w:pPr>
        <w:spacing w:after="0"/>
        <w:jc w:val="left"/>
        <w:rPr>
          <w:b/>
          <w:bCs/>
          <w:color w:val="000000"/>
        </w:rPr>
      </w:pPr>
    </w:p>
    <w:p w14:paraId="65E2B2AC" w14:textId="2D26F473" w:rsidR="00212E4A" w:rsidRDefault="00016BA5">
      <w:pPr>
        <w:spacing w:after="0"/>
        <w:jc w:val="left"/>
        <w:rPr>
          <w:rFonts w:ascii="Times New Roman" w:eastAsia="Times New Roman" w:hAnsi="Times New Roman" w:cs="Times New Roman"/>
          <w:color w:val="000000"/>
        </w:rPr>
      </w:pPr>
      <w:r w:rsidRPr="00A47524">
        <w:rPr>
          <w:b/>
          <w:bCs/>
          <w:color w:val="000000"/>
        </w:rPr>
        <w:t>Croquis détaillé</w:t>
      </w:r>
      <w:r w:rsidR="00B93613">
        <w:rPr>
          <w:b/>
          <w:color w:val="000000"/>
        </w:rPr>
        <w:t>:</w:t>
      </w:r>
    </w:p>
    <w:p w14:paraId="610F23E1" w14:textId="1791037F" w:rsidR="00212E4A" w:rsidRDefault="00B93613">
      <w:pPr>
        <w:spacing w:after="0"/>
        <w:ind w:left="720"/>
        <w:jc w:val="left"/>
        <w:rPr>
          <w:color w:val="000000"/>
        </w:rPr>
      </w:pPr>
      <w:r>
        <w:rPr>
          <w:color w:val="000000"/>
        </w:rPr>
        <w:t>           -</w:t>
      </w:r>
      <w:r w:rsidR="00526166">
        <w:rPr>
          <w:color w:val="000000"/>
        </w:rPr>
        <w:t xml:space="preserve"> </w:t>
      </w:r>
      <w:r w:rsidR="00716226" w:rsidRPr="00716226">
        <w:rPr>
          <w:color w:val="000000"/>
        </w:rPr>
        <w:t>Utilisez du papier quadrillé et faites le croquis à la taille réelle</w:t>
      </w:r>
      <w:r w:rsidR="00716226">
        <w:rPr>
          <w:color w:val="000000"/>
        </w:rPr>
        <w:t>.</w:t>
      </w:r>
    </w:p>
    <w:p w14:paraId="1CE05A0A" w14:textId="77777777" w:rsidR="00212E4A" w:rsidRDefault="00212E4A">
      <w:pPr>
        <w:spacing w:after="0"/>
        <w:jc w:val="left"/>
        <w:rPr>
          <w:b/>
          <w:color w:val="000000"/>
        </w:rPr>
      </w:pPr>
    </w:p>
    <w:p w14:paraId="65EAE94D" w14:textId="4E1BF432" w:rsidR="00212E4A" w:rsidRDefault="00F21B0E">
      <w:pPr>
        <w:spacing w:after="0"/>
        <w:jc w:val="left"/>
        <w:rPr>
          <w:rFonts w:ascii="Times New Roman" w:eastAsia="Times New Roman" w:hAnsi="Times New Roman" w:cs="Times New Roman"/>
          <w:color w:val="000000"/>
        </w:rPr>
      </w:pPr>
      <w:r>
        <w:rPr>
          <w:b/>
          <w:color w:val="000000"/>
        </w:rPr>
        <w:t>Une présentation complète :</w:t>
      </w:r>
      <w:r w:rsidR="00B93613">
        <w:rPr>
          <w:color w:val="000000"/>
        </w:rPr>
        <w:tab/>
        <w:t> </w:t>
      </w:r>
    </w:p>
    <w:p w14:paraId="15BCBF6E" w14:textId="446751D6" w:rsidR="00716226" w:rsidRPr="00716226" w:rsidRDefault="00B93613" w:rsidP="00716226">
      <w:pPr>
        <w:spacing w:after="0"/>
        <w:ind w:left="1440"/>
        <w:jc w:val="left"/>
        <w:rPr>
          <w:color w:val="000000"/>
        </w:rPr>
      </w:pPr>
      <w:r>
        <w:rPr>
          <w:color w:val="000000"/>
        </w:rPr>
        <w:t xml:space="preserve">- </w:t>
      </w:r>
      <w:r w:rsidR="00716226" w:rsidRPr="00716226">
        <w:rPr>
          <w:color w:val="000000"/>
        </w:rPr>
        <w:t>En utilisant l</w:t>
      </w:r>
      <w:r w:rsidR="00E5238D">
        <w:rPr>
          <w:color w:val="000000"/>
        </w:rPr>
        <w:t xml:space="preserve">’ébauche </w:t>
      </w:r>
      <w:r w:rsidR="00716226" w:rsidRPr="00716226">
        <w:rPr>
          <w:color w:val="000000"/>
        </w:rPr>
        <w:t>comme guide, ajoutez toutes les couleurs à l'endroit exact.</w:t>
      </w:r>
    </w:p>
    <w:p w14:paraId="0508A014" w14:textId="77777777" w:rsidR="00716226" w:rsidRPr="00716226" w:rsidRDefault="00716226" w:rsidP="00716226">
      <w:pPr>
        <w:spacing w:after="0"/>
        <w:ind w:firstLine="1440"/>
        <w:jc w:val="left"/>
        <w:rPr>
          <w:color w:val="000000"/>
        </w:rPr>
      </w:pPr>
      <w:r w:rsidRPr="00716226">
        <w:rPr>
          <w:color w:val="000000"/>
        </w:rPr>
        <w:t>- Utilisez le papier quadrillé comme guide précis pour le croquis final.</w:t>
      </w:r>
    </w:p>
    <w:p w14:paraId="36F1CCD3" w14:textId="6B7B5425" w:rsidR="00716226" w:rsidRPr="00716226" w:rsidRDefault="00716226" w:rsidP="00716226">
      <w:pPr>
        <w:spacing w:after="0"/>
        <w:ind w:firstLine="1440"/>
        <w:jc w:val="left"/>
        <w:rPr>
          <w:color w:val="000000"/>
        </w:rPr>
      </w:pPr>
      <w:r w:rsidRPr="00716226">
        <w:rPr>
          <w:color w:val="000000"/>
        </w:rPr>
        <w:t xml:space="preserve">- Vous pouvez </w:t>
      </w:r>
      <w:r w:rsidR="00E5238D">
        <w:rPr>
          <w:color w:val="000000"/>
        </w:rPr>
        <w:t>balayer</w:t>
      </w:r>
      <w:r w:rsidRPr="00716226">
        <w:rPr>
          <w:color w:val="000000"/>
        </w:rPr>
        <w:t xml:space="preserve"> ou photocopier pour faire une copie supplémentaire. </w:t>
      </w:r>
    </w:p>
    <w:p w14:paraId="658D0AC3" w14:textId="754B7EE9" w:rsidR="00212E4A" w:rsidRDefault="00716226" w:rsidP="00716226">
      <w:pPr>
        <w:spacing w:after="0"/>
        <w:ind w:firstLine="1440"/>
        <w:jc w:val="left"/>
        <w:rPr>
          <w:rFonts w:ascii="Times New Roman" w:eastAsia="Times New Roman" w:hAnsi="Times New Roman" w:cs="Times New Roman"/>
          <w:color w:val="000000"/>
        </w:rPr>
      </w:pPr>
      <w:r w:rsidRPr="00716226">
        <w:rPr>
          <w:color w:val="000000"/>
        </w:rPr>
        <w:t>- Utilisez la copie pour vous aider à découper la forme sur le bloc de bois</w:t>
      </w:r>
    </w:p>
    <w:p w14:paraId="6FB1CBFA" w14:textId="77777777" w:rsidR="00354192" w:rsidRDefault="00354192">
      <w:pPr>
        <w:spacing w:after="0"/>
        <w:jc w:val="left"/>
        <w:rPr>
          <w:b/>
          <w:color w:val="000000"/>
        </w:rPr>
      </w:pPr>
    </w:p>
    <w:p w14:paraId="6EE2B666" w14:textId="189A51CE" w:rsidR="00212E4A" w:rsidRDefault="00B93613">
      <w:pPr>
        <w:spacing w:after="0"/>
        <w:jc w:val="left"/>
        <w:rPr>
          <w:rFonts w:ascii="Times New Roman" w:eastAsia="Times New Roman" w:hAnsi="Times New Roman" w:cs="Times New Roman"/>
          <w:color w:val="000000"/>
        </w:rPr>
      </w:pPr>
      <w:r>
        <w:rPr>
          <w:b/>
          <w:color w:val="000000"/>
        </w:rPr>
        <w:t>R</w:t>
      </w:r>
      <w:r w:rsidR="00354192">
        <w:rPr>
          <w:b/>
          <w:color w:val="000000"/>
        </w:rPr>
        <w:t>é</w:t>
      </w:r>
      <w:r>
        <w:rPr>
          <w:b/>
          <w:color w:val="000000"/>
        </w:rPr>
        <w:t>f</w:t>
      </w:r>
      <w:r w:rsidR="00354192">
        <w:rPr>
          <w:b/>
          <w:color w:val="000000"/>
        </w:rPr>
        <w:t>é</w:t>
      </w:r>
      <w:r>
        <w:rPr>
          <w:b/>
          <w:color w:val="000000"/>
        </w:rPr>
        <w:t xml:space="preserve">rences: </w:t>
      </w:r>
      <w:r>
        <w:rPr>
          <w:color w:val="000000"/>
        </w:rPr>
        <w:t xml:space="preserve">Graphic Communications </w:t>
      </w:r>
      <w:r w:rsidR="00354192">
        <w:rPr>
          <w:color w:val="000000"/>
        </w:rPr>
        <w:t>par</w:t>
      </w:r>
      <w:r>
        <w:rPr>
          <w:color w:val="000000"/>
        </w:rPr>
        <w:t xml:space="preserve">: Richard J. </w:t>
      </w:r>
      <w:proofErr w:type="spellStart"/>
      <w:r>
        <w:rPr>
          <w:color w:val="000000"/>
        </w:rPr>
        <w:t>Broekhuizen</w:t>
      </w:r>
      <w:proofErr w:type="spellEnd"/>
    </w:p>
    <w:p w14:paraId="0A7C65E9" w14:textId="77777777" w:rsidR="00212E4A" w:rsidRDefault="00B93613">
      <w:pPr>
        <w:spacing w:after="160" w:line="259" w:lineRule="auto"/>
        <w:jc w:val="left"/>
        <w:rPr>
          <w:rFonts w:ascii="Calibri" w:eastAsia="Calibri" w:hAnsi="Calibri" w:cs="Calibri"/>
          <w:color w:val="1932FF"/>
          <w:sz w:val="40"/>
          <w:szCs w:val="40"/>
        </w:rPr>
      </w:pPr>
      <w:r>
        <w:br w:type="page"/>
      </w:r>
    </w:p>
    <w:p w14:paraId="615E630D" w14:textId="7D2A101E" w:rsidR="00212E4A" w:rsidRDefault="00D71030">
      <w:pPr>
        <w:pStyle w:val="Heading1"/>
      </w:pPr>
      <w:bookmarkStart w:id="65" w:name="_Annexe_F_–"/>
      <w:bookmarkStart w:id="66" w:name="_Toc119843037"/>
      <w:bookmarkEnd w:id="65"/>
      <w:r>
        <w:lastRenderedPageBreak/>
        <w:t>Annexe</w:t>
      </w:r>
      <w:r w:rsidR="00346CA4">
        <w:t xml:space="preserve"> </w:t>
      </w:r>
      <w:r w:rsidR="00B93613">
        <w:t xml:space="preserve">F – </w:t>
      </w:r>
      <w:r w:rsidR="00445561" w:rsidRPr="00445561">
        <w:t xml:space="preserve">Plan de </w:t>
      </w:r>
      <w:r w:rsidR="004903A8">
        <w:t>leçon</w:t>
      </w:r>
      <w:r w:rsidR="00445561" w:rsidRPr="00445561">
        <w:t xml:space="preserve"> sur l'aérodynamique</w:t>
      </w:r>
      <w:bookmarkEnd w:id="66"/>
    </w:p>
    <w:p w14:paraId="30D71516" w14:textId="77777777" w:rsidR="00CA028E" w:rsidRDefault="00445561">
      <w:pPr>
        <w:spacing w:before="240"/>
      </w:pPr>
      <w:r>
        <w:rPr>
          <w:b/>
        </w:rPr>
        <w:t>Sujet</w:t>
      </w:r>
      <w:r w:rsidR="00B93613">
        <w:rPr>
          <w:b/>
        </w:rPr>
        <w:t xml:space="preserve">: </w:t>
      </w:r>
      <w:r w:rsidR="00CA028E" w:rsidRPr="00CA028E">
        <w:t>Aérodynamique</w:t>
      </w:r>
    </w:p>
    <w:p w14:paraId="21959622" w14:textId="6565C302" w:rsidR="00212E4A" w:rsidRDefault="00B93613">
      <w:pPr>
        <w:spacing w:before="240"/>
      </w:pPr>
      <w:r>
        <w:rPr>
          <w:b/>
        </w:rPr>
        <w:t xml:space="preserve">Rational: </w:t>
      </w:r>
      <w:r w:rsidR="00360AA9" w:rsidRPr="00360AA9">
        <w:t>Pour qu'un dragster aille vite, l'aérodynamique joue un rôle important. Les élèves doivent avoir une connaissance générale de l'aérodynamique lorsqu'ils conçoivent leur voiture</w:t>
      </w:r>
      <w:r>
        <w:t>.</w:t>
      </w:r>
    </w:p>
    <w:p w14:paraId="02AD5538" w14:textId="73C3EF5A" w:rsidR="00212E4A" w:rsidRDefault="00B93613">
      <w:pPr>
        <w:spacing w:before="240"/>
      </w:pPr>
      <w:r>
        <w:rPr>
          <w:b/>
        </w:rPr>
        <w:t>Objecti</w:t>
      </w:r>
      <w:r w:rsidR="00445561">
        <w:rPr>
          <w:b/>
        </w:rPr>
        <w:t>f</w:t>
      </w:r>
      <w:r>
        <w:rPr>
          <w:b/>
        </w:rPr>
        <w:t xml:space="preserve">: </w:t>
      </w:r>
      <w:r w:rsidR="00A74869" w:rsidRPr="00A74869">
        <w:t>d'initier les élèves à l'aérodynamique</w:t>
      </w:r>
    </w:p>
    <w:p w14:paraId="4C9CC478" w14:textId="77777777" w:rsidR="00D5661E" w:rsidRDefault="00B93613">
      <w:pPr>
        <w:spacing w:before="240"/>
      </w:pPr>
      <w:r>
        <w:rPr>
          <w:b/>
        </w:rPr>
        <w:t>Points</w:t>
      </w:r>
      <w:r w:rsidR="00445561">
        <w:rPr>
          <w:b/>
        </w:rPr>
        <w:t xml:space="preserve"> clés</w:t>
      </w:r>
      <w:r>
        <w:rPr>
          <w:b/>
        </w:rPr>
        <w:t xml:space="preserve">: </w:t>
      </w:r>
      <w:r w:rsidR="00D5661E" w:rsidRPr="00D5661E">
        <w:t>Qu'est-ce que l'aérodynamique, les quatre forces de l'aérodynamique ?</w:t>
      </w:r>
    </w:p>
    <w:p w14:paraId="04490291" w14:textId="79E85992" w:rsidR="00212E4A" w:rsidRDefault="00D5661E">
      <w:pPr>
        <w:spacing w:before="240"/>
        <w:rPr>
          <w:highlight w:val="white"/>
        </w:rPr>
      </w:pPr>
      <w:r>
        <w:rPr>
          <w:b/>
          <w:bCs/>
        </w:rPr>
        <w:t>A</w:t>
      </w:r>
      <w:r w:rsidRPr="00AB3E1A">
        <w:rPr>
          <w:b/>
          <w:bCs/>
        </w:rPr>
        <w:t>érodynamique</w:t>
      </w:r>
      <w:r w:rsidR="00B93613" w:rsidRPr="00AB3E1A">
        <w:rPr>
          <w:b/>
          <w:bCs/>
          <w:highlight w:val="white"/>
        </w:rPr>
        <w:t>:</w:t>
      </w:r>
      <w:r w:rsidR="00B93613">
        <w:rPr>
          <w:b/>
          <w:highlight w:val="white"/>
        </w:rPr>
        <w:t xml:space="preserve"> </w:t>
      </w:r>
      <w:r w:rsidR="00253556" w:rsidRPr="00253556">
        <w:t xml:space="preserve">C'est la façon dont l'air se déplace autour des </w:t>
      </w:r>
      <w:r w:rsidR="0056545A">
        <w:t>objets</w:t>
      </w:r>
      <w:r w:rsidR="00253556" w:rsidRPr="00253556">
        <w:t>. Les règles de l'aérodynamique expliquent comment un avion est capable de voler. L'aérodynamique agit même sur les voitures, puisque l'air circule autour des voitures</w:t>
      </w:r>
      <w:r w:rsidR="00B93613">
        <w:rPr>
          <w:highlight w:val="white"/>
        </w:rPr>
        <w:t>.</w:t>
      </w:r>
    </w:p>
    <w:p w14:paraId="7FF43928" w14:textId="2D1BDD26" w:rsidR="00212E4A" w:rsidRDefault="00CB5AF6">
      <w:pPr>
        <w:spacing w:before="240"/>
        <w:rPr>
          <w:highlight w:val="white"/>
        </w:rPr>
      </w:pPr>
      <w:r w:rsidRPr="00CB5AF6">
        <w:rPr>
          <w:b/>
        </w:rPr>
        <w:t>Quelles sont les quatre forces de l'aérodynamique</w:t>
      </w:r>
      <w:r w:rsidR="00B93613">
        <w:rPr>
          <w:b/>
          <w:highlight w:val="white"/>
        </w:rPr>
        <w:t xml:space="preserve">? </w:t>
      </w:r>
      <w:r w:rsidR="00684A27" w:rsidRPr="00684A27">
        <w:t>Les quatre forces du vol sont la portance, le poids, la poussée et la traînée. Ces forces font qu'un objet se déplace vers le haut ou vers le bas, et plus ou moins vite. L'intensité de chaque force modifie la façon dont l'objet se déplace dans l'air</w:t>
      </w:r>
      <w:r w:rsidR="002D2D20">
        <w:rPr>
          <w:highlight w:val="white"/>
        </w:rPr>
        <w:t>?</w:t>
      </w:r>
    </w:p>
    <w:p w14:paraId="5741B47B" w14:textId="33500BAB" w:rsidR="00212E4A" w:rsidRDefault="005C6CEF">
      <w:pPr>
        <w:spacing w:before="240"/>
        <w:rPr>
          <w:highlight w:val="white"/>
        </w:rPr>
      </w:pPr>
      <w:r w:rsidRPr="005C6CEF">
        <w:rPr>
          <w:b/>
        </w:rPr>
        <w:t>Le poids : Qu'est-ce que le poids</w:t>
      </w:r>
      <w:r w:rsidR="00B93613">
        <w:rPr>
          <w:b/>
          <w:highlight w:val="white"/>
        </w:rPr>
        <w:t xml:space="preserve">?  </w:t>
      </w:r>
      <w:r w:rsidR="0009563B" w:rsidRPr="0009563B">
        <w:t>Tout ce qui se trouve sur Terre a un poids. Cette force provient de la gravité qui tire les objets vers le bas. Le poids d'un objet détermine la force de la poussée</w:t>
      </w:r>
      <w:r w:rsidR="00B93613">
        <w:rPr>
          <w:highlight w:val="white"/>
        </w:rPr>
        <w:t>.</w:t>
      </w:r>
    </w:p>
    <w:p w14:paraId="0EB5C3C1" w14:textId="1BAD60A2" w:rsidR="00212E4A" w:rsidRDefault="00FB5640" w:rsidP="00FA2A0A">
      <w:pPr>
        <w:spacing w:before="240"/>
        <w:rPr>
          <w:highlight w:val="white"/>
        </w:rPr>
      </w:pPr>
      <w:r>
        <w:rPr>
          <w:b/>
        </w:rPr>
        <w:t>Portance</w:t>
      </w:r>
      <w:r w:rsidR="00B93613">
        <w:rPr>
          <w:b/>
        </w:rPr>
        <w:t xml:space="preserve">: </w:t>
      </w:r>
      <w:r w:rsidR="00FA2A0A">
        <w:t>La portance est la poussée qui permet à quelque chose de se déplacer vers le haut. C'est la force qui est l'opposé du poids</w:t>
      </w:r>
      <w:r w:rsidR="00B93613">
        <w:rPr>
          <w:highlight w:val="white"/>
        </w:rPr>
        <w:t xml:space="preserve">. </w:t>
      </w:r>
    </w:p>
    <w:p w14:paraId="6E237A42" w14:textId="5B09DD3A" w:rsidR="00212E4A" w:rsidRDefault="00FB5640">
      <w:pPr>
        <w:spacing w:before="240"/>
        <w:rPr>
          <w:b/>
          <w:highlight w:val="white"/>
        </w:rPr>
      </w:pPr>
      <w:r>
        <w:rPr>
          <w:b/>
        </w:rPr>
        <w:t>Traînée : Qu’est-ce que la traînée</w:t>
      </w:r>
      <w:r w:rsidR="00B93613">
        <w:rPr>
          <w:b/>
          <w:highlight w:val="white"/>
        </w:rPr>
        <w:t>?</w:t>
      </w:r>
    </w:p>
    <w:p w14:paraId="62162A30" w14:textId="08EA3322" w:rsidR="00212E4A" w:rsidRDefault="00FB5640">
      <w:pPr>
        <w:spacing w:before="240"/>
        <w:rPr>
          <w:highlight w:val="white"/>
        </w:rPr>
      </w:pPr>
      <w:r w:rsidRPr="00FB5640">
        <w:t>La traînée est une force qui tente de ralentir quelque chose. Elle rend difficile le déplacement d'un objet. La forme d'un objet modifie également l'importance de la traînée. La plupart des surfaces rondes ont moins de résistance que les surfaces plates. Les surfaces étroites ont généralement moins de résistance que les surfaces larges. Plus il y a d'air qui frappe une surface, plus la traînée est importante</w:t>
      </w:r>
      <w:r w:rsidR="00B93613">
        <w:rPr>
          <w:highlight w:val="white"/>
        </w:rPr>
        <w:t>.</w:t>
      </w:r>
    </w:p>
    <w:p w14:paraId="075D6927" w14:textId="2A5D9C46" w:rsidR="00212E4A" w:rsidRDefault="00FB5640">
      <w:pPr>
        <w:spacing w:before="240"/>
        <w:rPr>
          <w:b/>
          <w:highlight w:val="white"/>
        </w:rPr>
      </w:pPr>
      <w:r>
        <w:rPr>
          <w:b/>
        </w:rPr>
        <w:t>Poussée</w:t>
      </w:r>
      <w:r w:rsidR="00B93613">
        <w:rPr>
          <w:b/>
        </w:rPr>
        <w:t xml:space="preserve">: </w:t>
      </w:r>
      <w:r>
        <w:rPr>
          <w:b/>
        </w:rPr>
        <w:t>Qu’est-ce que la poussée</w:t>
      </w:r>
      <w:r w:rsidR="00B93613">
        <w:rPr>
          <w:b/>
          <w:highlight w:val="white"/>
        </w:rPr>
        <w:t>?</w:t>
      </w:r>
    </w:p>
    <w:p w14:paraId="2597BE5C" w14:textId="5E390AA1" w:rsidR="00212E4A" w:rsidRDefault="00FB5640">
      <w:pPr>
        <w:spacing w:before="240"/>
        <w:rPr>
          <w:highlight w:val="white"/>
        </w:rPr>
      </w:pPr>
      <w:r w:rsidRPr="00FB5640">
        <w:t>La poussée est la force qui est à l'opposé de la résistance. La poussée est la force qui fait avancer quelque chose. Pour qu'une voiture continue à avancer, elle doit avoir plus de poussée que de résistance. La poussée pour le dragster sera l'air pressurisé</w:t>
      </w:r>
      <w:r w:rsidR="00B93613">
        <w:rPr>
          <w:highlight w:val="white"/>
        </w:rPr>
        <w:t>.</w:t>
      </w:r>
    </w:p>
    <w:p w14:paraId="496E83F2" w14:textId="4B9B47A1" w:rsidR="00212E4A" w:rsidRDefault="00FB5640">
      <w:pPr>
        <w:spacing w:before="240"/>
      </w:pPr>
      <w:r w:rsidRPr="00FB5640">
        <w:rPr>
          <w:b/>
        </w:rPr>
        <w:t>Enregistrement et présentation par les élèves</w:t>
      </w:r>
      <w:r w:rsidR="00B93613">
        <w:rPr>
          <w:b/>
        </w:rPr>
        <w:t xml:space="preserve">: </w:t>
      </w:r>
      <w:r w:rsidRPr="00FB5640">
        <w:t xml:space="preserve">Demandez aux élèves de noter les forces en présence et de décrire brièvement chacune d'elles. Utilisez le PowerPoint ou un site Web, tel que </w:t>
      </w:r>
      <w:hyperlink r:id="rId51">
        <w:proofErr w:type="spellStart"/>
        <w:r w:rsidR="00B93613">
          <w:rPr>
            <w:color w:val="1932FF"/>
            <w:u w:val="single"/>
          </w:rPr>
          <w:t>NASA’s</w:t>
        </w:r>
        <w:proofErr w:type="spellEnd"/>
        <w:r w:rsidR="00B93613">
          <w:rPr>
            <w:color w:val="1932FF"/>
            <w:u w:val="single"/>
          </w:rPr>
          <w:t xml:space="preserve"> </w:t>
        </w:r>
        <w:proofErr w:type="spellStart"/>
        <w:r w:rsidR="00B93613">
          <w:rPr>
            <w:color w:val="1932FF"/>
            <w:u w:val="single"/>
          </w:rPr>
          <w:t>What</w:t>
        </w:r>
        <w:proofErr w:type="spellEnd"/>
        <w:r w:rsidR="00B93613">
          <w:rPr>
            <w:color w:val="1932FF"/>
            <w:u w:val="single"/>
          </w:rPr>
          <w:t xml:space="preserve"> </w:t>
        </w:r>
        <w:proofErr w:type="spellStart"/>
        <w:r w:rsidR="00B93613">
          <w:rPr>
            <w:color w:val="1932FF"/>
            <w:u w:val="single"/>
          </w:rPr>
          <w:t>is</w:t>
        </w:r>
        <w:proofErr w:type="spellEnd"/>
        <w:r w:rsidR="00B93613">
          <w:rPr>
            <w:color w:val="1932FF"/>
            <w:u w:val="single"/>
          </w:rPr>
          <w:t xml:space="preserve"> </w:t>
        </w:r>
        <w:proofErr w:type="spellStart"/>
        <w:r w:rsidR="00B93613">
          <w:rPr>
            <w:color w:val="1932FF"/>
            <w:u w:val="single"/>
          </w:rPr>
          <w:t>Aerodynamics</w:t>
        </w:r>
        <w:proofErr w:type="spellEnd"/>
      </w:hyperlink>
      <w:r w:rsidR="00B93613">
        <w:t xml:space="preserve"> </w:t>
      </w:r>
      <w:r w:rsidRPr="00FB5640">
        <w:t>de le présenter aux élèves</w:t>
      </w:r>
      <w:r w:rsidR="00B93613">
        <w:t>.</w:t>
      </w:r>
    </w:p>
    <w:p w14:paraId="2FC8C16B" w14:textId="0309EC2B" w:rsidR="00212E4A" w:rsidRDefault="00B93613">
      <w:pPr>
        <w:spacing w:before="240"/>
      </w:pPr>
      <w:r>
        <w:rPr>
          <w:b/>
        </w:rPr>
        <w:lastRenderedPageBreak/>
        <w:t xml:space="preserve">Questions: </w:t>
      </w:r>
      <w:r w:rsidR="00FB5640" w:rsidRPr="00FB5640">
        <w:t>Quelles sont les quatre forces en aérodynamique ? Quelle forme devez-vous utiliser pour concevoir votre voiture</w:t>
      </w:r>
      <w:r>
        <w:t>?</w:t>
      </w:r>
    </w:p>
    <w:p w14:paraId="43B0EBEE" w14:textId="4C5C7D9D" w:rsidR="00212E4A" w:rsidRDefault="00D71030">
      <w:pPr>
        <w:pStyle w:val="Heading1"/>
      </w:pPr>
      <w:bookmarkStart w:id="67" w:name="_Annexe_G_–"/>
      <w:bookmarkStart w:id="68" w:name="_Toc119843038"/>
      <w:bookmarkEnd w:id="67"/>
      <w:r>
        <w:t>Annexe</w:t>
      </w:r>
      <w:r w:rsidR="00346CA4">
        <w:t xml:space="preserve"> </w:t>
      </w:r>
      <w:r w:rsidR="00B93613">
        <w:t xml:space="preserve">G – </w:t>
      </w:r>
      <w:bookmarkStart w:id="69" w:name="_Hlk119839855"/>
      <w:r w:rsidR="00FB5640" w:rsidRPr="00FB5640">
        <w:t>Croquis orthographiques</w:t>
      </w:r>
      <w:bookmarkEnd w:id="68"/>
      <w:bookmarkEnd w:id="69"/>
    </w:p>
    <w:tbl>
      <w:tblPr>
        <w:tblStyle w:val="ad"/>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Caption w:val="Orthographic Sketches"/>
        <w:tblDescription w:val="This table is a worksheet for students to draw orthographic sketches of their drag car. "/>
      </w:tblPr>
      <w:tblGrid>
        <w:gridCol w:w="9350"/>
      </w:tblGrid>
      <w:tr w:rsidR="00212E4A" w14:paraId="269C12BE" w14:textId="77777777" w:rsidTr="000A1CE5">
        <w:trPr>
          <w:trHeight w:val="5184"/>
          <w:tblHeader/>
        </w:trPr>
        <w:tc>
          <w:tcPr>
            <w:tcW w:w="9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6C37DA3" w14:textId="41AEDC0E" w:rsidR="00212E4A" w:rsidRDefault="00886CB0">
            <w:pPr>
              <w:jc w:val="center"/>
            </w:pPr>
            <w:r>
              <w:t>Vue de face</w:t>
            </w:r>
            <w:r w:rsidR="005F34C3">
              <w:t xml:space="preserve"> </w:t>
            </w:r>
          </w:p>
          <w:p w14:paraId="54B7B4B3" w14:textId="77777777" w:rsidR="00212E4A" w:rsidRDefault="00212E4A">
            <w:pPr>
              <w:jc w:val="left"/>
            </w:pPr>
          </w:p>
        </w:tc>
      </w:tr>
      <w:tr w:rsidR="00212E4A" w14:paraId="70FC6E2A" w14:textId="77777777" w:rsidTr="000A1CE5">
        <w:trPr>
          <w:trHeight w:val="5328"/>
          <w:tblHeader/>
        </w:trPr>
        <w:tc>
          <w:tcPr>
            <w:tcW w:w="935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4C87C316" w14:textId="77777777" w:rsidR="00212E4A" w:rsidRDefault="00212E4A">
            <w:pPr>
              <w:jc w:val="left"/>
            </w:pPr>
          </w:p>
          <w:p w14:paraId="0F540873" w14:textId="349452DB" w:rsidR="00212E4A" w:rsidRDefault="00FB5640">
            <w:pPr>
              <w:jc w:val="center"/>
            </w:pPr>
            <w:r>
              <w:t>Vue de côté</w:t>
            </w:r>
          </w:p>
          <w:p w14:paraId="25D4D502" w14:textId="77777777" w:rsidR="00212E4A" w:rsidRDefault="00212E4A">
            <w:pPr>
              <w:jc w:val="left"/>
            </w:pPr>
          </w:p>
        </w:tc>
      </w:tr>
    </w:tbl>
    <w:p w14:paraId="6F21D1DC" w14:textId="60FB4984" w:rsidR="00212E4A" w:rsidRDefault="00D71030">
      <w:pPr>
        <w:pStyle w:val="Heading1"/>
      </w:pPr>
      <w:bookmarkStart w:id="70" w:name="_Annexe_H_–"/>
      <w:bookmarkStart w:id="71" w:name="_Toc119843039"/>
      <w:bookmarkEnd w:id="70"/>
      <w:r>
        <w:lastRenderedPageBreak/>
        <w:t>Annexe</w:t>
      </w:r>
      <w:r w:rsidR="00346CA4">
        <w:t xml:space="preserve"> </w:t>
      </w:r>
      <w:r w:rsidR="00B93613">
        <w:t xml:space="preserve">H – </w:t>
      </w:r>
      <w:bookmarkStart w:id="72" w:name="_Hlk119839785"/>
      <w:r w:rsidR="00FB5640">
        <w:t>Plan de leçon vue orthographique</w:t>
      </w:r>
      <w:bookmarkEnd w:id="71"/>
      <w:bookmarkEnd w:id="72"/>
    </w:p>
    <w:p w14:paraId="7F7CD490" w14:textId="03B8ACD5" w:rsidR="00212E4A" w:rsidRDefault="00FB5640">
      <w:r>
        <w:rPr>
          <w:b/>
        </w:rPr>
        <w:t>Sujet</w:t>
      </w:r>
      <w:r w:rsidR="00B93613">
        <w:t>:</w:t>
      </w:r>
      <w:r w:rsidR="00C57486">
        <w:t xml:space="preserve"> Dessins orthographique</w:t>
      </w:r>
    </w:p>
    <w:p w14:paraId="72F38B06" w14:textId="086DBCF7" w:rsidR="00212E4A" w:rsidRDefault="00B93613" w:rsidP="003C2467">
      <w:pPr>
        <w:spacing w:before="120" w:after="120"/>
      </w:pPr>
      <w:r>
        <w:rPr>
          <w:b/>
        </w:rPr>
        <w:t xml:space="preserve">Rational: </w:t>
      </w:r>
      <w:r w:rsidR="0036431B" w:rsidRPr="0036431B">
        <w:t>Toute partie de la fabrication nécessite des dessins orthographiques ; il est donc important que les étudiants comprennent ce qu'ils sont et comment les lire</w:t>
      </w:r>
      <w:r>
        <w:t>.</w:t>
      </w:r>
    </w:p>
    <w:p w14:paraId="042968FC" w14:textId="68B0FEBD" w:rsidR="00212E4A" w:rsidRDefault="00B93613" w:rsidP="003C2467">
      <w:pPr>
        <w:spacing w:before="120" w:after="120"/>
      </w:pPr>
      <w:r>
        <w:rPr>
          <w:b/>
        </w:rPr>
        <w:t>Objecti</w:t>
      </w:r>
      <w:r w:rsidR="0036431B">
        <w:rPr>
          <w:b/>
        </w:rPr>
        <w:t>f</w:t>
      </w:r>
      <w:r>
        <w:rPr>
          <w:b/>
        </w:rPr>
        <w:t xml:space="preserve">: </w:t>
      </w:r>
      <w:r w:rsidR="0006564F" w:rsidRPr="0006564F">
        <w:t>initier les élèves aux dessins orthographiques</w:t>
      </w:r>
      <w:r>
        <w:t>.</w:t>
      </w:r>
    </w:p>
    <w:p w14:paraId="43AD2C24" w14:textId="58A6D941" w:rsidR="00212E4A" w:rsidRDefault="00B93613" w:rsidP="003C2467">
      <w:pPr>
        <w:spacing w:before="120" w:after="120"/>
      </w:pPr>
      <w:r>
        <w:rPr>
          <w:b/>
        </w:rPr>
        <w:t>Points</w:t>
      </w:r>
      <w:r w:rsidR="0006564F">
        <w:rPr>
          <w:b/>
        </w:rPr>
        <w:t xml:space="preserve"> clés</w:t>
      </w:r>
      <w:r>
        <w:rPr>
          <w:b/>
        </w:rPr>
        <w:t xml:space="preserve">: </w:t>
      </w:r>
      <w:r w:rsidR="007172AD" w:rsidRPr="007172AD">
        <w:t>Éléments de base, types de lignes</w:t>
      </w:r>
      <w:r w:rsidR="007172AD">
        <w:t>.</w:t>
      </w:r>
    </w:p>
    <w:p w14:paraId="768C3A22" w14:textId="495937E6" w:rsidR="00212E4A" w:rsidRDefault="007172AD" w:rsidP="0001000C">
      <w:pPr>
        <w:spacing w:before="120"/>
      </w:pPr>
      <w:r w:rsidRPr="007172AD">
        <w:rPr>
          <w:b/>
          <w:bCs/>
        </w:rPr>
        <w:t>Éléments de base</w:t>
      </w:r>
      <w:r w:rsidR="00B93613">
        <w:rPr>
          <w:b/>
        </w:rPr>
        <w:t xml:space="preserve">: </w:t>
      </w:r>
      <w:r w:rsidR="00382071" w:rsidRPr="00382071">
        <w:t>On trouve trois éléments de base sur un dessin orthographique :  les lignes, les dimensions et les notes</w:t>
      </w:r>
      <w:r w:rsidR="00B93613">
        <w:t>.</w:t>
      </w:r>
    </w:p>
    <w:p w14:paraId="50617B99" w14:textId="77777777" w:rsidR="00382071" w:rsidRDefault="007172AD">
      <w:pPr>
        <w:spacing w:after="120"/>
      </w:pPr>
      <w:r>
        <w:rPr>
          <w:b/>
        </w:rPr>
        <w:t>Types de lignes</w:t>
      </w:r>
      <w:r w:rsidR="00B93613">
        <w:rPr>
          <w:b/>
        </w:rPr>
        <w:t xml:space="preserve">: </w:t>
      </w:r>
      <w:r w:rsidR="00382071" w:rsidRPr="00382071">
        <w:t>Les lignes montrent la forme de l'objet, aident à la cotation et forment parfois des symboles</w:t>
      </w:r>
    </w:p>
    <w:p w14:paraId="028C2B9D" w14:textId="4D09BDA4" w:rsidR="00212E4A" w:rsidRDefault="00C21170">
      <w:pPr>
        <w:spacing w:after="120"/>
      </w:pPr>
      <w:r>
        <w:rPr>
          <w:b/>
        </w:rPr>
        <w:t>Cotations</w:t>
      </w:r>
      <w:r w:rsidR="00B93613">
        <w:rPr>
          <w:b/>
        </w:rPr>
        <w:t xml:space="preserve">: </w:t>
      </w:r>
      <w:r w:rsidR="00EB2762" w:rsidRPr="00EB2762">
        <w:t>donner les tailles et les emplacements des différentes parties de l'objet</w:t>
      </w:r>
      <w:r w:rsidR="00B93613">
        <w:t>.</w:t>
      </w:r>
    </w:p>
    <w:p w14:paraId="5671D936" w14:textId="3C56DE1E" w:rsidR="00212E4A" w:rsidRDefault="00B93613">
      <w:pPr>
        <w:spacing w:after="120"/>
      </w:pPr>
      <w:r>
        <w:rPr>
          <w:b/>
        </w:rPr>
        <w:t xml:space="preserve">Notes: </w:t>
      </w:r>
      <w:r w:rsidR="00EB2762" w:rsidRPr="00EB2762">
        <w:t>Donnez les détails de la construction qui ne sont pas indiqués par les lignes</w:t>
      </w:r>
    </w:p>
    <w:p w14:paraId="68A6C8C7" w14:textId="2F2E9377" w:rsidR="00212E4A" w:rsidRDefault="00B93613" w:rsidP="0001000C">
      <w:pPr>
        <w:spacing w:before="240" w:after="120"/>
      </w:pPr>
      <w:r>
        <w:rPr>
          <w:b/>
        </w:rPr>
        <w:t xml:space="preserve">Types </w:t>
      </w:r>
      <w:r w:rsidR="00EB2762">
        <w:rPr>
          <w:b/>
        </w:rPr>
        <w:t>de lignes</w:t>
      </w:r>
      <w:r>
        <w:rPr>
          <w:b/>
        </w:rPr>
        <w:t>:</w:t>
      </w:r>
    </w:p>
    <w:p w14:paraId="61717B2B" w14:textId="3B0C14BD" w:rsidR="00212E4A" w:rsidRDefault="00A6177A">
      <w:pPr>
        <w:spacing w:after="120"/>
      </w:pPr>
      <w:r w:rsidRPr="00A6177A">
        <w:rPr>
          <w:b/>
        </w:rPr>
        <w:t>Ligne de l'objet</w:t>
      </w:r>
      <w:r w:rsidR="00B93613">
        <w:rPr>
          <w:b/>
        </w:rPr>
        <w:t xml:space="preserve">: </w:t>
      </w:r>
      <w:r w:rsidR="00DC69DD" w:rsidRPr="00DC69DD">
        <w:t>Ligne solide épaisse</w:t>
      </w:r>
      <w:r w:rsidR="00EB30E8">
        <w:t>.</w:t>
      </w:r>
      <w:r w:rsidR="00DC69DD" w:rsidRPr="00DC69DD">
        <w:t xml:space="preserve"> </w:t>
      </w:r>
      <w:r w:rsidR="00BE3793">
        <w:t xml:space="preserve">But </w:t>
      </w:r>
      <w:r w:rsidR="00EB30E8">
        <w:t>O</w:t>
      </w:r>
      <w:r w:rsidR="00DC69DD" w:rsidRPr="00DC69DD">
        <w:t>b - montrer la forme visible d'une pièce.</w:t>
      </w:r>
    </w:p>
    <w:p w14:paraId="598F0AA5" w14:textId="5944D251" w:rsidR="00212E4A" w:rsidRDefault="00DC69DD">
      <w:pPr>
        <w:spacing w:after="120"/>
      </w:pPr>
      <w:r>
        <w:rPr>
          <w:b/>
        </w:rPr>
        <w:t>Traits cachés</w:t>
      </w:r>
      <w:r w:rsidR="00B93613">
        <w:rPr>
          <w:b/>
        </w:rPr>
        <w:t xml:space="preserve">: </w:t>
      </w:r>
      <w:r w:rsidR="00AE28D6" w:rsidRPr="00AE28D6">
        <w:t>Ligne brisée d'épaisseur moyenne</w:t>
      </w:r>
      <w:r w:rsidR="00EB30E8">
        <w:t>.</w:t>
      </w:r>
      <w:r w:rsidR="00AE28D6" w:rsidRPr="00AE28D6">
        <w:t xml:space="preserve"> </w:t>
      </w:r>
      <w:r w:rsidR="00BE3793">
        <w:t>But</w:t>
      </w:r>
      <w:r w:rsidR="00AE28D6" w:rsidRPr="00AE28D6">
        <w:t xml:space="preserve"> - </w:t>
      </w:r>
      <w:r w:rsidR="00AE28D6">
        <w:t>m</w:t>
      </w:r>
      <w:r w:rsidR="00AE28D6" w:rsidRPr="00AE28D6">
        <w:t>ontrer les bords et les contours Non visible à l'œil nu</w:t>
      </w:r>
      <w:r w:rsidR="00B93613">
        <w:t>.</w:t>
      </w:r>
    </w:p>
    <w:p w14:paraId="5F98369A" w14:textId="05175244" w:rsidR="00212E4A" w:rsidRDefault="00FD0FC4">
      <w:pPr>
        <w:spacing w:after="120"/>
      </w:pPr>
      <w:r>
        <w:rPr>
          <w:b/>
        </w:rPr>
        <w:t>Ligne du centre</w:t>
      </w:r>
      <w:r w:rsidR="00B93613">
        <w:rPr>
          <w:b/>
        </w:rPr>
        <w:t xml:space="preserve">: </w:t>
      </w:r>
      <w:r w:rsidR="00E724AF" w:rsidRPr="00E724AF">
        <w:t xml:space="preserve">Ligne fine et brisée composée d'une série de tirets courts et longs espacés alternativement. </w:t>
      </w:r>
      <w:r w:rsidR="00BE3793">
        <w:t>But</w:t>
      </w:r>
      <w:r w:rsidR="00E724AF" w:rsidRPr="00E724AF">
        <w:t xml:space="preserve"> - montrer le centre des cercles, des arcs et des objets symétriques et aider à dimensionner ces pièces</w:t>
      </w:r>
      <w:r w:rsidR="00B93613">
        <w:t>.</w:t>
      </w:r>
    </w:p>
    <w:p w14:paraId="6D73A9E7" w14:textId="58C6962A" w:rsidR="00212E4A" w:rsidRDefault="001C01C4">
      <w:pPr>
        <w:spacing w:after="120"/>
      </w:pPr>
      <w:r w:rsidRPr="001C01C4">
        <w:rPr>
          <w:b/>
        </w:rPr>
        <w:t>Lignes d'extension</w:t>
      </w:r>
      <w:r w:rsidR="00B93613">
        <w:rPr>
          <w:b/>
        </w:rPr>
        <w:t xml:space="preserve">: </w:t>
      </w:r>
      <w:r w:rsidR="00721EC1" w:rsidRPr="00721EC1">
        <w:t xml:space="preserve">sont des lignes fines qui s'étendent à partir de l'objet avec une légère interruption entre elles. </w:t>
      </w:r>
      <w:proofErr w:type="gramStart"/>
      <w:r w:rsidR="00BE3793">
        <w:t>But</w:t>
      </w:r>
      <w:r w:rsidR="00BE3793" w:rsidRPr="00721EC1">
        <w:t xml:space="preserve"> </w:t>
      </w:r>
      <w:r w:rsidR="00721EC1" w:rsidRPr="00721EC1">
        <w:t>- elles</w:t>
      </w:r>
      <w:proofErr w:type="gramEnd"/>
      <w:r w:rsidR="00721EC1" w:rsidRPr="00721EC1">
        <w:t xml:space="preserve"> indiquent les points de cotation</w:t>
      </w:r>
      <w:r w:rsidR="00B93613">
        <w:t>.</w:t>
      </w:r>
    </w:p>
    <w:p w14:paraId="0949FBB5" w14:textId="5846A709" w:rsidR="00212E4A" w:rsidRDefault="004F2CA3">
      <w:pPr>
        <w:spacing w:after="120"/>
      </w:pPr>
      <w:r w:rsidRPr="004F2CA3">
        <w:rPr>
          <w:b/>
        </w:rPr>
        <w:t>Ligne de cote</w:t>
      </w:r>
      <w:r w:rsidR="00B93613">
        <w:rPr>
          <w:b/>
        </w:rPr>
        <w:t xml:space="preserve">: </w:t>
      </w:r>
      <w:r w:rsidRPr="004F2CA3">
        <w:t xml:space="preserve">Les lignes de </w:t>
      </w:r>
      <w:r>
        <w:t>cotes</w:t>
      </w:r>
      <w:r w:rsidRPr="004F2CA3">
        <w:t xml:space="preserve"> sont placées entre les lignes d'extension. Ce sont des lignes fines avec des pointes de flèches, ininterrompues sauf à l'endroit où la cote est placée. </w:t>
      </w:r>
      <w:proofErr w:type="gramStart"/>
      <w:r w:rsidR="00487519">
        <w:t>But</w:t>
      </w:r>
      <w:r w:rsidR="00487519" w:rsidRPr="004F2CA3">
        <w:t xml:space="preserve"> </w:t>
      </w:r>
      <w:r w:rsidRPr="004F2CA3">
        <w:t>- elles</w:t>
      </w:r>
      <w:proofErr w:type="gramEnd"/>
      <w:r w:rsidRPr="004F2CA3">
        <w:t xml:space="preserve"> touchent les lignes de prolongement et indiquent la distance donnée par les dimension</w:t>
      </w:r>
      <w:r>
        <w:t>s.</w:t>
      </w:r>
    </w:p>
    <w:p w14:paraId="7649FABC" w14:textId="22A96DA3" w:rsidR="00212E4A" w:rsidRDefault="003B6BF3" w:rsidP="00151678">
      <w:pPr>
        <w:spacing w:before="120" w:after="120"/>
      </w:pPr>
      <w:r>
        <w:rPr>
          <w:b/>
        </w:rPr>
        <w:t>L</w:t>
      </w:r>
      <w:r w:rsidRPr="003B6BF3">
        <w:rPr>
          <w:b/>
        </w:rPr>
        <w:t>ignes de repères</w:t>
      </w:r>
      <w:r w:rsidR="00B93613">
        <w:rPr>
          <w:b/>
        </w:rPr>
        <w:t xml:space="preserve">: </w:t>
      </w:r>
      <w:r w:rsidR="006F4D08" w:rsidRPr="006F4D08">
        <w:t xml:space="preserve">Ligne droite fine avec une pointe de flèche à une extrémité. Elle est généralement tracée à un angle. </w:t>
      </w:r>
      <w:r w:rsidR="00487519">
        <w:t>But</w:t>
      </w:r>
      <w:r w:rsidR="006F4D08" w:rsidRPr="006F4D08">
        <w:t xml:space="preserve"> - Pointe directement sur une surface dans le but de la coter ou d'y ajouter une note.</w:t>
      </w:r>
      <w:r w:rsidR="00B93613">
        <w:rPr>
          <w:sz w:val="28"/>
          <w:szCs w:val="28"/>
        </w:rPr>
        <w:t xml:space="preserve"> </w:t>
      </w:r>
      <w:r w:rsidR="00B93613">
        <w:t xml:space="preserve">  </w:t>
      </w:r>
    </w:p>
    <w:p w14:paraId="0F24F00B" w14:textId="21B43B6F" w:rsidR="00212E4A" w:rsidRDefault="00886CB0" w:rsidP="00151678">
      <w:pPr>
        <w:spacing w:before="120" w:after="120"/>
      </w:pPr>
      <w:r w:rsidRPr="00FB5640">
        <w:rPr>
          <w:b/>
        </w:rPr>
        <w:t>Enregistrement et présentation par les élèves</w:t>
      </w:r>
      <w:r w:rsidR="00B93613">
        <w:rPr>
          <w:b/>
        </w:rPr>
        <w:t xml:space="preserve">: </w:t>
      </w:r>
      <w:r w:rsidR="003F07A9" w:rsidRPr="003F07A9">
        <w:t>Demandez aux élèves de remplir le tableau pour la description des lignes. Utilisez le transparent pour le présenter aux élèves</w:t>
      </w:r>
      <w:r w:rsidR="00B93613">
        <w:t>.</w:t>
      </w:r>
    </w:p>
    <w:p w14:paraId="17197F49" w14:textId="62A35DA0" w:rsidR="00212E4A" w:rsidRDefault="00B93613" w:rsidP="00151678">
      <w:pPr>
        <w:spacing w:before="120" w:after="120"/>
      </w:pPr>
      <w:r>
        <w:rPr>
          <w:b/>
        </w:rPr>
        <w:t xml:space="preserve">Questions: </w:t>
      </w:r>
      <w:r w:rsidR="003F07A9" w:rsidRPr="003F07A9">
        <w:t>Quels sont les trois éléments de base d'un dessin orthographique ? Nommez les six types de lignes</w:t>
      </w:r>
      <w:r>
        <w:t>.</w:t>
      </w:r>
    </w:p>
    <w:p w14:paraId="4834CA38" w14:textId="6CB1EAFC" w:rsidR="00212E4A" w:rsidRDefault="00B93613" w:rsidP="00381995">
      <w:pPr>
        <w:spacing w:before="120"/>
      </w:pPr>
      <w:r>
        <w:rPr>
          <w:b/>
        </w:rPr>
        <w:t>R</w:t>
      </w:r>
      <w:r w:rsidR="003F07A9">
        <w:rPr>
          <w:b/>
        </w:rPr>
        <w:t>é</w:t>
      </w:r>
      <w:r>
        <w:rPr>
          <w:b/>
        </w:rPr>
        <w:t>f</w:t>
      </w:r>
      <w:r w:rsidR="003F07A9">
        <w:rPr>
          <w:b/>
        </w:rPr>
        <w:t>é</w:t>
      </w:r>
      <w:r>
        <w:rPr>
          <w:b/>
        </w:rPr>
        <w:t>rences:</w:t>
      </w:r>
      <w:r>
        <w:t xml:space="preserve"> </w:t>
      </w:r>
      <w:proofErr w:type="spellStart"/>
      <w:r>
        <w:t>Blueprint</w:t>
      </w:r>
      <w:proofErr w:type="spellEnd"/>
      <w:r>
        <w:t xml:space="preserve"> </w:t>
      </w:r>
      <w:proofErr w:type="spellStart"/>
      <w:r>
        <w:t>reading</w:t>
      </w:r>
      <w:proofErr w:type="spellEnd"/>
      <w:r>
        <w:t xml:space="preserve"> for </w:t>
      </w:r>
      <w:proofErr w:type="spellStart"/>
      <w:r>
        <w:t>welders</w:t>
      </w:r>
      <w:proofErr w:type="spellEnd"/>
      <w:r>
        <w:t xml:space="preserve">. </w:t>
      </w:r>
      <w:proofErr w:type="gramStart"/>
      <w:r w:rsidR="003F07A9">
        <w:t>par</w:t>
      </w:r>
      <w:proofErr w:type="gramEnd"/>
      <w:r>
        <w:t xml:space="preserve">: A.E. Bennett, Louis J. Siy ( </w:t>
      </w:r>
      <w:proofErr w:type="spellStart"/>
      <w:r>
        <w:t>third</w:t>
      </w:r>
      <w:proofErr w:type="spellEnd"/>
      <w:r>
        <w:t xml:space="preserve"> </w:t>
      </w:r>
      <w:proofErr w:type="spellStart"/>
      <w:r>
        <w:t>edition</w:t>
      </w:r>
      <w:proofErr w:type="spellEnd"/>
      <w:r>
        <w:t xml:space="preserve"> )</w:t>
      </w:r>
    </w:p>
    <w:p w14:paraId="2C3E90C0" w14:textId="023FEE58" w:rsidR="00212E4A" w:rsidRDefault="00D71030">
      <w:pPr>
        <w:pStyle w:val="Heading1"/>
      </w:pPr>
      <w:bookmarkStart w:id="73" w:name="_Annexe_I_–"/>
      <w:bookmarkStart w:id="74" w:name="_Toc119843040"/>
      <w:bookmarkEnd w:id="73"/>
      <w:r>
        <w:lastRenderedPageBreak/>
        <w:t>Annexe</w:t>
      </w:r>
      <w:r w:rsidR="00346CA4">
        <w:t xml:space="preserve"> </w:t>
      </w:r>
      <w:r w:rsidR="00B93613">
        <w:t xml:space="preserve">I – </w:t>
      </w:r>
      <w:r w:rsidR="00FD70F0" w:rsidRPr="00FD70F0">
        <w:t>Feuille de</w:t>
      </w:r>
      <w:r w:rsidR="00FD70F0">
        <w:t xml:space="preserve"> travail -</w:t>
      </w:r>
      <w:r w:rsidR="00FD70F0" w:rsidRPr="00FD70F0">
        <w:t xml:space="preserve"> type de ligne de base</w:t>
      </w:r>
      <w:bookmarkEnd w:id="74"/>
    </w:p>
    <w:p w14:paraId="7743D762" w14:textId="0178E70C" w:rsidR="00212E4A" w:rsidRDefault="00FD70F0">
      <w:pPr>
        <w:spacing w:before="240"/>
        <w:rPr>
          <w:b/>
        </w:rPr>
      </w:pPr>
      <w:r>
        <w:rPr>
          <w:b/>
        </w:rPr>
        <w:t>Lignes de base</w:t>
      </w:r>
    </w:p>
    <w:tbl>
      <w:tblPr>
        <w:tblStyle w:val="ae"/>
        <w:tblW w:w="9345" w:type="dxa"/>
        <w:tblBorders>
          <w:top w:val="nil"/>
          <w:left w:val="nil"/>
          <w:bottom w:val="nil"/>
          <w:right w:val="nil"/>
          <w:insideH w:val="nil"/>
          <w:insideV w:val="nil"/>
        </w:tblBorders>
        <w:tblLayout w:type="fixed"/>
        <w:tblLook w:val="0620" w:firstRow="1" w:lastRow="0" w:firstColumn="0" w:lastColumn="0" w:noHBand="1" w:noVBand="1"/>
        <w:tblCaption w:val="Line Types"/>
        <w:tblDescription w:val="This table is a worksheet to describe basci line types. "/>
      </w:tblPr>
      <w:tblGrid>
        <w:gridCol w:w="3075"/>
        <w:gridCol w:w="3150"/>
        <w:gridCol w:w="3120"/>
      </w:tblGrid>
      <w:tr w:rsidR="00212E4A" w14:paraId="4BE7632E" w14:textId="77777777" w:rsidTr="000A1CE5">
        <w:trPr>
          <w:trHeight w:val="672"/>
          <w:tblHeader/>
        </w:trPr>
        <w:tc>
          <w:tcPr>
            <w:tcW w:w="30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AACF4E" w14:textId="0A73B695" w:rsidR="00212E4A" w:rsidRDefault="00FD70F0">
            <w:pPr>
              <w:spacing w:before="240"/>
              <w:jc w:val="center"/>
              <w:rPr>
                <w:b/>
              </w:rPr>
            </w:pPr>
            <w:r>
              <w:rPr>
                <w:b/>
              </w:rPr>
              <w:t>Type de ligne</w:t>
            </w:r>
            <w:r w:rsidR="00487519">
              <w:rPr>
                <w:b/>
              </w:rPr>
              <w:t>s</w:t>
            </w:r>
          </w:p>
        </w:tc>
        <w:tc>
          <w:tcPr>
            <w:tcW w:w="31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DF8AD3" w14:textId="77777777" w:rsidR="00212E4A" w:rsidRDefault="00B93613">
            <w:pPr>
              <w:spacing w:before="240"/>
              <w:jc w:val="center"/>
              <w:rPr>
                <w:b/>
              </w:rPr>
            </w:pPr>
            <w:r>
              <w:rPr>
                <w:b/>
              </w:rPr>
              <w:t>Description</w:t>
            </w:r>
          </w:p>
        </w:tc>
        <w:tc>
          <w:tcPr>
            <w:tcW w:w="31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1DD8FEE" w14:textId="581F9C55" w:rsidR="00212E4A" w:rsidRDefault="00487519">
            <w:pPr>
              <w:spacing w:before="240"/>
              <w:jc w:val="center"/>
              <w:rPr>
                <w:b/>
              </w:rPr>
            </w:pPr>
            <w:r>
              <w:rPr>
                <w:b/>
              </w:rPr>
              <w:t>But</w:t>
            </w:r>
          </w:p>
        </w:tc>
      </w:tr>
      <w:tr w:rsidR="00212E4A" w14:paraId="6C1D38E6" w14:textId="77777777" w:rsidTr="000A1CE5">
        <w:trPr>
          <w:trHeight w:val="3650"/>
          <w:tblHeader/>
        </w:trPr>
        <w:tc>
          <w:tcPr>
            <w:tcW w:w="30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D4C95F" w14:textId="77777777" w:rsidR="00212E4A" w:rsidRDefault="00B93613">
            <w:pPr>
              <w:spacing w:before="240"/>
            </w:pPr>
            <w:r>
              <w:t xml:space="preserve"> </w:t>
            </w:r>
          </w:p>
          <w:p w14:paraId="2C3E01A7" w14:textId="77777777" w:rsidR="00212E4A" w:rsidRDefault="00B93613">
            <w:pPr>
              <w:spacing w:before="240"/>
            </w:pPr>
            <w:r>
              <w:t xml:space="preserve"> </w:t>
            </w:r>
          </w:p>
          <w:p w14:paraId="61D229B9" w14:textId="77777777" w:rsidR="00212E4A" w:rsidRDefault="00B93613">
            <w:pPr>
              <w:spacing w:before="240"/>
            </w:pPr>
            <w:r>
              <w:t xml:space="preserve"> </w:t>
            </w:r>
          </w:p>
          <w:p w14:paraId="5697980A" w14:textId="77777777" w:rsidR="00212E4A" w:rsidRDefault="00B93613">
            <w:pPr>
              <w:spacing w:after="60"/>
            </w:pPr>
            <w:r>
              <w:t xml:space="preserve"> </w:t>
            </w:r>
          </w:p>
        </w:tc>
        <w:tc>
          <w:tcPr>
            <w:tcW w:w="3150" w:type="dxa"/>
            <w:tcBorders>
              <w:top w:val="nil"/>
              <w:left w:val="nil"/>
              <w:bottom w:val="single" w:sz="8" w:space="0" w:color="000000"/>
              <w:right w:val="single" w:sz="8" w:space="0" w:color="000000"/>
            </w:tcBorders>
            <w:tcMar>
              <w:top w:w="100" w:type="dxa"/>
              <w:left w:w="100" w:type="dxa"/>
              <w:bottom w:w="100" w:type="dxa"/>
              <w:right w:w="100" w:type="dxa"/>
            </w:tcMar>
          </w:tcPr>
          <w:p w14:paraId="10B09ED0" w14:textId="77777777" w:rsidR="00212E4A" w:rsidRDefault="00B93613">
            <w:pPr>
              <w:spacing w:before="240"/>
            </w:pPr>
            <w:r>
              <w:t xml:space="preserve"> </w:t>
            </w:r>
          </w:p>
          <w:p w14:paraId="62C9499B" w14:textId="77777777" w:rsidR="00212E4A" w:rsidRDefault="00B93613">
            <w:pPr>
              <w:spacing w:after="60"/>
            </w:pPr>
            <w:r>
              <w:t xml:space="preserve"> </w:t>
            </w:r>
          </w:p>
        </w:tc>
        <w:tc>
          <w:tcPr>
            <w:tcW w:w="3120" w:type="dxa"/>
            <w:tcBorders>
              <w:top w:val="nil"/>
              <w:left w:val="nil"/>
              <w:bottom w:val="single" w:sz="8" w:space="0" w:color="000000"/>
              <w:right w:val="single" w:sz="8" w:space="0" w:color="000000"/>
            </w:tcBorders>
            <w:tcMar>
              <w:top w:w="100" w:type="dxa"/>
              <w:left w:w="100" w:type="dxa"/>
              <w:bottom w:w="100" w:type="dxa"/>
              <w:right w:w="100" w:type="dxa"/>
            </w:tcMar>
          </w:tcPr>
          <w:p w14:paraId="5F19BA6A" w14:textId="77777777" w:rsidR="00212E4A" w:rsidRDefault="00B93613">
            <w:pPr>
              <w:spacing w:before="240"/>
            </w:pPr>
            <w:r>
              <w:t xml:space="preserve"> </w:t>
            </w:r>
          </w:p>
          <w:p w14:paraId="79115F0D" w14:textId="77777777" w:rsidR="00212E4A" w:rsidRDefault="00B93613">
            <w:pPr>
              <w:spacing w:before="240"/>
            </w:pPr>
            <w:r>
              <w:t xml:space="preserve"> </w:t>
            </w:r>
          </w:p>
          <w:p w14:paraId="2A78812A" w14:textId="77777777" w:rsidR="00212E4A" w:rsidRDefault="00B93613">
            <w:pPr>
              <w:spacing w:before="240"/>
            </w:pPr>
            <w:r>
              <w:t xml:space="preserve"> </w:t>
            </w:r>
          </w:p>
          <w:p w14:paraId="6C000371" w14:textId="77777777" w:rsidR="00212E4A" w:rsidRDefault="00B93613">
            <w:pPr>
              <w:spacing w:before="240"/>
            </w:pPr>
            <w:r>
              <w:t xml:space="preserve"> </w:t>
            </w:r>
          </w:p>
          <w:p w14:paraId="5791086D" w14:textId="77777777" w:rsidR="00212E4A" w:rsidRDefault="00B93613">
            <w:pPr>
              <w:spacing w:before="240"/>
            </w:pPr>
            <w:r>
              <w:t xml:space="preserve"> </w:t>
            </w:r>
          </w:p>
          <w:p w14:paraId="71FD1988" w14:textId="77777777" w:rsidR="00212E4A" w:rsidRDefault="00B93613">
            <w:pPr>
              <w:spacing w:before="240"/>
            </w:pPr>
            <w:r>
              <w:t xml:space="preserve"> </w:t>
            </w:r>
          </w:p>
          <w:p w14:paraId="15C971BE" w14:textId="77777777" w:rsidR="00212E4A" w:rsidRDefault="00B93613">
            <w:pPr>
              <w:spacing w:after="60"/>
            </w:pPr>
            <w:r>
              <w:t xml:space="preserve"> </w:t>
            </w:r>
          </w:p>
        </w:tc>
      </w:tr>
      <w:tr w:rsidR="00212E4A" w14:paraId="7994A497" w14:textId="77777777" w:rsidTr="000A1CE5">
        <w:trPr>
          <w:trHeight w:val="3650"/>
          <w:tblHeader/>
        </w:trPr>
        <w:tc>
          <w:tcPr>
            <w:tcW w:w="307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81CB635" w14:textId="77777777" w:rsidR="00212E4A" w:rsidRDefault="00B93613">
            <w:pPr>
              <w:spacing w:before="240"/>
            </w:pPr>
            <w:r>
              <w:t xml:space="preserve"> </w:t>
            </w:r>
          </w:p>
          <w:p w14:paraId="4086E366" w14:textId="77777777" w:rsidR="00212E4A" w:rsidRDefault="00B93613">
            <w:pPr>
              <w:spacing w:before="240"/>
            </w:pPr>
            <w:r>
              <w:t xml:space="preserve"> </w:t>
            </w:r>
          </w:p>
          <w:p w14:paraId="11CE9939" w14:textId="77777777" w:rsidR="00212E4A" w:rsidRDefault="00B93613">
            <w:pPr>
              <w:spacing w:before="240"/>
            </w:pPr>
            <w:r>
              <w:t xml:space="preserve"> </w:t>
            </w:r>
          </w:p>
          <w:p w14:paraId="3DD8D907" w14:textId="77777777" w:rsidR="00212E4A" w:rsidRDefault="00B93613">
            <w:pPr>
              <w:spacing w:after="60"/>
            </w:pPr>
            <w:r>
              <w:t xml:space="preserve"> </w:t>
            </w:r>
          </w:p>
        </w:tc>
        <w:tc>
          <w:tcPr>
            <w:tcW w:w="3150" w:type="dxa"/>
            <w:tcBorders>
              <w:top w:val="nil"/>
              <w:left w:val="nil"/>
              <w:bottom w:val="single" w:sz="8" w:space="0" w:color="000000"/>
              <w:right w:val="single" w:sz="8" w:space="0" w:color="000000"/>
            </w:tcBorders>
            <w:tcMar>
              <w:top w:w="100" w:type="dxa"/>
              <w:left w:w="100" w:type="dxa"/>
              <w:bottom w:w="100" w:type="dxa"/>
              <w:right w:w="100" w:type="dxa"/>
            </w:tcMar>
          </w:tcPr>
          <w:p w14:paraId="430AB9A9" w14:textId="77777777" w:rsidR="00212E4A" w:rsidRDefault="00B93613">
            <w:pPr>
              <w:spacing w:before="240"/>
            </w:pPr>
            <w:r>
              <w:t xml:space="preserve"> </w:t>
            </w:r>
          </w:p>
          <w:p w14:paraId="0D815340" w14:textId="77777777" w:rsidR="00212E4A" w:rsidRDefault="00B93613">
            <w:pPr>
              <w:spacing w:after="60"/>
            </w:pPr>
            <w:r>
              <w:t xml:space="preserve"> </w:t>
            </w:r>
          </w:p>
        </w:tc>
        <w:tc>
          <w:tcPr>
            <w:tcW w:w="3120" w:type="dxa"/>
            <w:tcBorders>
              <w:top w:val="nil"/>
              <w:left w:val="nil"/>
              <w:bottom w:val="single" w:sz="8" w:space="0" w:color="000000"/>
              <w:right w:val="single" w:sz="8" w:space="0" w:color="000000"/>
            </w:tcBorders>
            <w:tcMar>
              <w:top w:w="100" w:type="dxa"/>
              <w:left w:w="100" w:type="dxa"/>
              <w:bottom w:w="100" w:type="dxa"/>
              <w:right w:w="100" w:type="dxa"/>
            </w:tcMar>
          </w:tcPr>
          <w:p w14:paraId="35638356" w14:textId="77777777" w:rsidR="00212E4A" w:rsidRDefault="00B93613">
            <w:pPr>
              <w:spacing w:before="240"/>
            </w:pPr>
            <w:r>
              <w:t xml:space="preserve"> </w:t>
            </w:r>
          </w:p>
          <w:p w14:paraId="45B23FDA" w14:textId="77777777" w:rsidR="00212E4A" w:rsidRDefault="00B93613">
            <w:pPr>
              <w:spacing w:before="240"/>
            </w:pPr>
            <w:r>
              <w:t xml:space="preserve"> </w:t>
            </w:r>
          </w:p>
          <w:p w14:paraId="62485E38" w14:textId="77777777" w:rsidR="00212E4A" w:rsidRDefault="00B93613">
            <w:pPr>
              <w:spacing w:before="240"/>
            </w:pPr>
            <w:r>
              <w:t xml:space="preserve"> </w:t>
            </w:r>
          </w:p>
          <w:p w14:paraId="0D5363E3" w14:textId="77777777" w:rsidR="00212E4A" w:rsidRDefault="00B93613">
            <w:pPr>
              <w:spacing w:before="240"/>
            </w:pPr>
            <w:r>
              <w:t xml:space="preserve"> </w:t>
            </w:r>
          </w:p>
          <w:p w14:paraId="532BB143" w14:textId="77777777" w:rsidR="00212E4A" w:rsidRDefault="00B93613">
            <w:pPr>
              <w:spacing w:before="240"/>
            </w:pPr>
            <w:r>
              <w:t xml:space="preserve"> </w:t>
            </w:r>
          </w:p>
          <w:p w14:paraId="4E3C4137" w14:textId="77777777" w:rsidR="00212E4A" w:rsidRDefault="00B93613">
            <w:pPr>
              <w:spacing w:before="240"/>
            </w:pPr>
            <w:r>
              <w:t xml:space="preserve"> </w:t>
            </w:r>
          </w:p>
          <w:p w14:paraId="789EA7B4" w14:textId="77777777" w:rsidR="00212E4A" w:rsidRDefault="00B93613">
            <w:pPr>
              <w:spacing w:after="60"/>
            </w:pPr>
            <w:r>
              <w:t xml:space="preserve"> </w:t>
            </w:r>
          </w:p>
        </w:tc>
      </w:tr>
    </w:tbl>
    <w:p w14:paraId="567B2CF7" w14:textId="77777777" w:rsidR="00212E4A" w:rsidRDefault="00212E4A">
      <w:pPr>
        <w:spacing w:after="0"/>
      </w:pPr>
    </w:p>
    <w:p w14:paraId="4E78E02A" w14:textId="77777777" w:rsidR="00212E4A" w:rsidRDefault="00212E4A"/>
    <w:p w14:paraId="0E3C7C55" w14:textId="77777777" w:rsidR="00212E4A" w:rsidRDefault="00B93613">
      <w:pPr>
        <w:rPr>
          <w:rFonts w:ascii="Calibri" w:eastAsia="Calibri" w:hAnsi="Calibri" w:cs="Calibri"/>
          <w:color w:val="1932FF"/>
          <w:sz w:val="40"/>
          <w:szCs w:val="40"/>
        </w:rPr>
      </w:pPr>
      <w:r>
        <w:br w:type="page"/>
      </w:r>
    </w:p>
    <w:p w14:paraId="417A90E3" w14:textId="7B7D2E51" w:rsidR="00212E4A" w:rsidRDefault="00D71030">
      <w:pPr>
        <w:pStyle w:val="Heading1"/>
      </w:pPr>
      <w:bookmarkStart w:id="75" w:name="_Annexe_J_–"/>
      <w:bookmarkStart w:id="76" w:name="_Toc119843041"/>
      <w:bookmarkEnd w:id="75"/>
      <w:r>
        <w:lastRenderedPageBreak/>
        <w:t>Annexe</w:t>
      </w:r>
      <w:r w:rsidR="00346CA4">
        <w:t xml:space="preserve"> </w:t>
      </w:r>
      <w:r w:rsidR="00B93613">
        <w:t xml:space="preserve">J – </w:t>
      </w:r>
      <w:r w:rsidR="00D8591A" w:rsidRPr="00D8591A">
        <w:t>Feuilles de travail sur les vues orthographiques</w:t>
      </w:r>
      <w:bookmarkEnd w:id="76"/>
    </w:p>
    <w:p w14:paraId="16151D4C" w14:textId="77777777" w:rsidR="00212E4A" w:rsidRDefault="00B93613">
      <w:r>
        <w:rPr>
          <w:noProof/>
        </w:rPr>
        <w:drawing>
          <wp:inline distT="114300" distB="114300" distL="114300" distR="114300" wp14:anchorId="5BA70325" wp14:editId="5B1EA009">
            <wp:extent cx="5479689" cy="7081838"/>
            <wp:effectExtent l="0" t="0" r="0" b="0"/>
            <wp:docPr id="64" name="image4.png" descr="This picture is a worksheet for students to sketch orthographic views of the dark outlined pictorial perspective views. "/>
            <wp:cNvGraphicFramePr/>
            <a:graphic xmlns:a="http://schemas.openxmlformats.org/drawingml/2006/main">
              <a:graphicData uri="http://schemas.openxmlformats.org/drawingml/2006/picture">
                <pic:pic xmlns:pic="http://schemas.openxmlformats.org/drawingml/2006/picture">
                  <pic:nvPicPr>
                    <pic:cNvPr id="64" name="image4.png" descr="This picture is a worksheet for students to sketch orthographic views of the dark outlined pictorial perspective views. "/>
                    <pic:cNvPicPr preferRelativeResize="0"/>
                  </pic:nvPicPr>
                  <pic:blipFill>
                    <a:blip r:embed="rId52"/>
                    <a:srcRect/>
                    <a:stretch>
                      <a:fillRect/>
                    </a:stretch>
                  </pic:blipFill>
                  <pic:spPr>
                    <a:xfrm>
                      <a:off x="0" y="0"/>
                      <a:ext cx="5479689" cy="7081838"/>
                    </a:xfrm>
                    <a:prstGeom prst="rect">
                      <a:avLst/>
                    </a:prstGeom>
                    <a:ln/>
                  </pic:spPr>
                </pic:pic>
              </a:graphicData>
            </a:graphic>
          </wp:inline>
        </w:drawing>
      </w:r>
    </w:p>
    <w:p w14:paraId="4311B55D" w14:textId="77777777" w:rsidR="00212E4A" w:rsidRDefault="00B93613">
      <w:r>
        <w:rPr>
          <w:noProof/>
        </w:rPr>
        <w:lastRenderedPageBreak/>
        <w:drawing>
          <wp:inline distT="114300" distB="114300" distL="114300" distR="114300" wp14:anchorId="307AD586" wp14:editId="611CC15B">
            <wp:extent cx="5649202" cy="7300913"/>
            <wp:effectExtent l="0" t="0" r="0" b="0"/>
            <wp:docPr id="62" name="image3.png" descr="This picture is a worksheet for students to sketch orthographic views of the dark outlined pictorial perspective views. "/>
            <wp:cNvGraphicFramePr/>
            <a:graphic xmlns:a="http://schemas.openxmlformats.org/drawingml/2006/main">
              <a:graphicData uri="http://schemas.openxmlformats.org/drawingml/2006/picture">
                <pic:pic xmlns:pic="http://schemas.openxmlformats.org/drawingml/2006/picture">
                  <pic:nvPicPr>
                    <pic:cNvPr id="62" name="image3.png" descr="This picture is a worksheet for students to sketch orthographic views of the dark outlined pictorial perspective views. "/>
                    <pic:cNvPicPr preferRelativeResize="0"/>
                  </pic:nvPicPr>
                  <pic:blipFill>
                    <a:blip r:embed="rId53"/>
                    <a:srcRect/>
                    <a:stretch>
                      <a:fillRect/>
                    </a:stretch>
                  </pic:blipFill>
                  <pic:spPr>
                    <a:xfrm>
                      <a:off x="0" y="0"/>
                      <a:ext cx="5649202" cy="7300913"/>
                    </a:xfrm>
                    <a:prstGeom prst="rect">
                      <a:avLst/>
                    </a:prstGeom>
                    <a:ln/>
                  </pic:spPr>
                </pic:pic>
              </a:graphicData>
            </a:graphic>
          </wp:inline>
        </w:drawing>
      </w:r>
    </w:p>
    <w:p w14:paraId="196798F0" w14:textId="77777777" w:rsidR="00212E4A" w:rsidRDefault="00212E4A"/>
    <w:p w14:paraId="3662F519" w14:textId="77777777" w:rsidR="00212E4A" w:rsidRDefault="00B93613">
      <w:r>
        <w:rPr>
          <w:noProof/>
        </w:rPr>
        <w:lastRenderedPageBreak/>
        <w:drawing>
          <wp:inline distT="114300" distB="114300" distL="114300" distR="114300" wp14:anchorId="7F85C7E1" wp14:editId="7FEE1904">
            <wp:extent cx="5326350" cy="6900863"/>
            <wp:effectExtent l="0" t="0" r="0" b="0"/>
            <wp:docPr id="63" name="image6.png" descr="This picture is a worksheet for students to sketch orthographic views of the dark outlined pictorial perspective views. "/>
            <wp:cNvGraphicFramePr/>
            <a:graphic xmlns:a="http://schemas.openxmlformats.org/drawingml/2006/main">
              <a:graphicData uri="http://schemas.openxmlformats.org/drawingml/2006/picture">
                <pic:pic xmlns:pic="http://schemas.openxmlformats.org/drawingml/2006/picture">
                  <pic:nvPicPr>
                    <pic:cNvPr id="63" name="image6.png" descr="This picture is a worksheet for students to sketch orthographic views of the dark outlined pictorial perspective views. "/>
                    <pic:cNvPicPr preferRelativeResize="0"/>
                  </pic:nvPicPr>
                  <pic:blipFill>
                    <a:blip r:embed="rId54"/>
                    <a:srcRect/>
                    <a:stretch>
                      <a:fillRect/>
                    </a:stretch>
                  </pic:blipFill>
                  <pic:spPr>
                    <a:xfrm>
                      <a:off x="0" y="0"/>
                      <a:ext cx="5326350" cy="6900863"/>
                    </a:xfrm>
                    <a:prstGeom prst="rect">
                      <a:avLst/>
                    </a:prstGeom>
                    <a:ln/>
                  </pic:spPr>
                </pic:pic>
              </a:graphicData>
            </a:graphic>
          </wp:inline>
        </w:drawing>
      </w:r>
    </w:p>
    <w:p w14:paraId="0D61859E" w14:textId="77777777" w:rsidR="00212E4A" w:rsidRDefault="00212E4A"/>
    <w:p w14:paraId="714FC773" w14:textId="77777777" w:rsidR="00212E4A" w:rsidRDefault="00B93613">
      <w:r>
        <w:rPr>
          <w:noProof/>
        </w:rPr>
        <w:lastRenderedPageBreak/>
        <w:drawing>
          <wp:inline distT="114300" distB="114300" distL="114300" distR="114300" wp14:anchorId="46DA6E36" wp14:editId="419573F6">
            <wp:extent cx="5519738" cy="7142180"/>
            <wp:effectExtent l="0" t="0" r="0" b="0"/>
            <wp:docPr id="65" name="image5.png" descr="This picture is a worksheet for students to sketch orthographic views of the dark outlined pictorial perspective views. "/>
            <wp:cNvGraphicFramePr/>
            <a:graphic xmlns:a="http://schemas.openxmlformats.org/drawingml/2006/main">
              <a:graphicData uri="http://schemas.openxmlformats.org/drawingml/2006/picture">
                <pic:pic xmlns:pic="http://schemas.openxmlformats.org/drawingml/2006/picture">
                  <pic:nvPicPr>
                    <pic:cNvPr id="65" name="image5.png" descr="This picture is a worksheet for students to sketch orthographic views of the dark outlined pictorial perspective views. "/>
                    <pic:cNvPicPr preferRelativeResize="0"/>
                  </pic:nvPicPr>
                  <pic:blipFill>
                    <a:blip r:embed="rId55"/>
                    <a:srcRect/>
                    <a:stretch>
                      <a:fillRect/>
                    </a:stretch>
                  </pic:blipFill>
                  <pic:spPr>
                    <a:xfrm>
                      <a:off x="0" y="0"/>
                      <a:ext cx="5519738" cy="7142180"/>
                    </a:xfrm>
                    <a:prstGeom prst="rect">
                      <a:avLst/>
                    </a:prstGeom>
                    <a:ln/>
                  </pic:spPr>
                </pic:pic>
              </a:graphicData>
            </a:graphic>
          </wp:inline>
        </w:drawing>
      </w:r>
    </w:p>
    <w:p w14:paraId="1CA38ACE" w14:textId="77777777" w:rsidR="00212E4A" w:rsidRDefault="00B93613">
      <w:r>
        <w:br w:type="page"/>
      </w:r>
    </w:p>
    <w:p w14:paraId="4910B669" w14:textId="7E42BE19" w:rsidR="00212E4A" w:rsidRDefault="00D71030">
      <w:pPr>
        <w:pStyle w:val="Heading1"/>
      </w:pPr>
      <w:bookmarkStart w:id="77" w:name="_Annexe_K_–"/>
      <w:bookmarkStart w:id="78" w:name="_Toc119843042"/>
      <w:bookmarkEnd w:id="77"/>
      <w:r>
        <w:lastRenderedPageBreak/>
        <w:t>Annexe</w:t>
      </w:r>
      <w:r w:rsidR="00346CA4">
        <w:t xml:space="preserve"> </w:t>
      </w:r>
      <w:r w:rsidR="00B93613">
        <w:t>K –</w:t>
      </w:r>
      <w:r w:rsidR="00ED1DF6">
        <w:t xml:space="preserve"> </w:t>
      </w:r>
      <w:r w:rsidR="00A83C59" w:rsidRPr="00A83C59">
        <w:t>Grille de centimètre</w:t>
      </w:r>
      <w:bookmarkEnd w:id="78"/>
    </w:p>
    <w:tbl>
      <w:tblPr>
        <w:tblStyle w:val="af"/>
        <w:tblW w:w="10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Description w:val="This table is a 1 centimeter graph paper used to sketch out the student's car drawings. "/>
      </w:tblPr>
      <w:tblGrid>
        <w:gridCol w:w="562"/>
        <w:gridCol w:w="562"/>
        <w:gridCol w:w="562"/>
        <w:gridCol w:w="562"/>
        <w:gridCol w:w="562"/>
        <w:gridCol w:w="562"/>
        <w:gridCol w:w="562"/>
        <w:gridCol w:w="562"/>
        <w:gridCol w:w="562"/>
        <w:gridCol w:w="562"/>
        <w:gridCol w:w="562"/>
        <w:gridCol w:w="562"/>
        <w:gridCol w:w="562"/>
        <w:gridCol w:w="562"/>
        <w:gridCol w:w="562"/>
        <w:gridCol w:w="562"/>
        <w:gridCol w:w="562"/>
        <w:gridCol w:w="562"/>
      </w:tblGrid>
      <w:tr w:rsidR="00212E4A" w14:paraId="3A975427" w14:textId="77777777" w:rsidTr="000A1CE5">
        <w:trPr>
          <w:trHeight w:val="562"/>
          <w:tblHeader/>
        </w:trPr>
        <w:tc>
          <w:tcPr>
            <w:tcW w:w="562" w:type="dxa"/>
          </w:tcPr>
          <w:p w14:paraId="2132AF1E" w14:textId="77777777" w:rsidR="00212E4A" w:rsidRDefault="00212E4A">
            <w:pPr>
              <w:jc w:val="left"/>
              <w:rPr>
                <w:rFonts w:ascii="Calibri" w:eastAsia="Calibri" w:hAnsi="Calibri" w:cs="Calibri"/>
                <w:sz w:val="22"/>
                <w:szCs w:val="22"/>
              </w:rPr>
            </w:pPr>
          </w:p>
        </w:tc>
        <w:tc>
          <w:tcPr>
            <w:tcW w:w="562" w:type="dxa"/>
          </w:tcPr>
          <w:p w14:paraId="3074C4A0" w14:textId="77777777" w:rsidR="00212E4A" w:rsidRDefault="00212E4A">
            <w:pPr>
              <w:jc w:val="left"/>
              <w:rPr>
                <w:rFonts w:ascii="Calibri" w:eastAsia="Calibri" w:hAnsi="Calibri" w:cs="Calibri"/>
                <w:sz w:val="22"/>
                <w:szCs w:val="22"/>
              </w:rPr>
            </w:pPr>
          </w:p>
        </w:tc>
        <w:tc>
          <w:tcPr>
            <w:tcW w:w="562" w:type="dxa"/>
          </w:tcPr>
          <w:p w14:paraId="0AA806D8" w14:textId="77777777" w:rsidR="00212E4A" w:rsidRDefault="00212E4A">
            <w:pPr>
              <w:jc w:val="left"/>
              <w:rPr>
                <w:rFonts w:ascii="Calibri" w:eastAsia="Calibri" w:hAnsi="Calibri" w:cs="Calibri"/>
                <w:sz w:val="22"/>
                <w:szCs w:val="22"/>
              </w:rPr>
            </w:pPr>
          </w:p>
        </w:tc>
        <w:tc>
          <w:tcPr>
            <w:tcW w:w="562" w:type="dxa"/>
          </w:tcPr>
          <w:p w14:paraId="6B1B4257" w14:textId="77777777" w:rsidR="00212E4A" w:rsidRDefault="00212E4A">
            <w:pPr>
              <w:jc w:val="left"/>
              <w:rPr>
                <w:rFonts w:ascii="Calibri" w:eastAsia="Calibri" w:hAnsi="Calibri" w:cs="Calibri"/>
                <w:sz w:val="22"/>
                <w:szCs w:val="22"/>
              </w:rPr>
            </w:pPr>
          </w:p>
        </w:tc>
        <w:tc>
          <w:tcPr>
            <w:tcW w:w="562" w:type="dxa"/>
          </w:tcPr>
          <w:p w14:paraId="0FCCF473" w14:textId="77777777" w:rsidR="00212E4A" w:rsidRDefault="00212E4A">
            <w:pPr>
              <w:jc w:val="left"/>
              <w:rPr>
                <w:rFonts w:ascii="Calibri" w:eastAsia="Calibri" w:hAnsi="Calibri" w:cs="Calibri"/>
                <w:sz w:val="22"/>
                <w:szCs w:val="22"/>
              </w:rPr>
            </w:pPr>
          </w:p>
        </w:tc>
        <w:tc>
          <w:tcPr>
            <w:tcW w:w="562" w:type="dxa"/>
          </w:tcPr>
          <w:p w14:paraId="44CAA888" w14:textId="77777777" w:rsidR="00212E4A" w:rsidRDefault="00212E4A">
            <w:pPr>
              <w:jc w:val="left"/>
              <w:rPr>
                <w:rFonts w:ascii="Calibri" w:eastAsia="Calibri" w:hAnsi="Calibri" w:cs="Calibri"/>
                <w:sz w:val="22"/>
                <w:szCs w:val="22"/>
              </w:rPr>
            </w:pPr>
          </w:p>
        </w:tc>
        <w:tc>
          <w:tcPr>
            <w:tcW w:w="562" w:type="dxa"/>
          </w:tcPr>
          <w:p w14:paraId="2DB0518F" w14:textId="77777777" w:rsidR="00212E4A" w:rsidRDefault="00212E4A">
            <w:pPr>
              <w:jc w:val="left"/>
              <w:rPr>
                <w:rFonts w:ascii="Calibri" w:eastAsia="Calibri" w:hAnsi="Calibri" w:cs="Calibri"/>
                <w:sz w:val="22"/>
                <w:szCs w:val="22"/>
              </w:rPr>
            </w:pPr>
          </w:p>
        </w:tc>
        <w:tc>
          <w:tcPr>
            <w:tcW w:w="562" w:type="dxa"/>
          </w:tcPr>
          <w:p w14:paraId="6035A0DB" w14:textId="77777777" w:rsidR="00212E4A" w:rsidRDefault="00212E4A">
            <w:pPr>
              <w:jc w:val="left"/>
              <w:rPr>
                <w:rFonts w:ascii="Calibri" w:eastAsia="Calibri" w:hAnsi="Calibri" w:cs="Calibri"/>
                <w:sz w:val="22"/>
                <w:szCs w:val="22"/>
              </w:rPr>
            </w:pPr>
          </w:p>
        </w:tc>
        <w:tc>
          <w:tcPr>
            <w:tcW w:w="562" w:type="dxa"/>
          </w:tcPr>
          <w:p w14:paraId="0468DD76" w14:textId="77777777" w:rsidR="00212E4A" w:rsidRDefault="00212E4A">
            <w:pPr>
              <w:jc w:val="left"/>
              <w:rPr>
                <w:rFonts w:ascii="Calibri" w:eastAsia="Calibri" w:hAnsi="Calibri" w:cs="Calibri"/>
                <w:sz w:val="22"/>
                <w:szCs w:val="22"/>
              </w:rPr>
            </w:pPr>
          </w:p>
        </w:tc>
        <w:tc>
          <w:tcPr>
            <w:tcW w:w="562" w:type="dxa"/>
          </w:tcPr>
          <w:p w14:paraId="46049A8F" w14:textId="77777777" w:rsidR="00212E4A" w:rsidRDefault="00212E4A">
            <w:pPr>
              <w:jc w:val="left"/>
              <w:rPr>
                <w:rFonts w:ascii="Calibri" w:eastAsia="Calibri" w:hAnsi="Calibri" w:cs="Calibri"/>
                <w:sz w:val="22"/>
                <w:szCs w:val="22"/>
              </w:rPr>
            </w:pPr>
          </w:p>
        </w:tc>
        <w:tc>
          <w:tcPr>
            <w:tcW w:w="562" w:type="dxa"/>
          </w:tcPr>
          <w:p w14:paraId="39AA3D9C" w14:textId="77777777" w:rsidR="00212E4A" w:rsidRDefault="00212E4A">
            <w:pPr>
              <w:jc w:val="left"/>
              <w:rPr>
                <w:rFonts w:ascii="Calibri" w:eastAsia="Calibri" w:hAnsi="Calibri" w:cs="Calibri"/>
                <w:sz w:val="22"/>
                <w:szCs w:val="22"/>
              </w:rPr>
            </w:pPr>
          </w:p>
        </w:tc>
        <w:tc>
          <w:tcPr>
            <w:tcW w:w="562" w:type="dxa"/>
          </w:tcPr>
          <w:p w14:paraId="530A6575" w14:textId="77777777" w:rsidR="00212E4A" w:rsidRDefault="00212E4A">
            <w:pPr>
              <w:jc w:val="left"/>
              <w:rPr>
                <w:rFonts w:ascii="Calibri" w:eastAsia="Calibri" w:hAnsi="Calibri" w:cs="Calibri"/>
                <w:sz w:val="22"/>
                <w:szCs w:val="22"/>
              </w:rPr>
            </w:pPr>
          </w:p>
        </w:tc>
        <w:tc>
          <w:tcPr>
            <w:tcW w:w="562" w:type="dxa"/>
          </w:tcPr>
          <w:p w14:paraId="50E326E6" w14:textId="77777777" w:rsidR="00212E4A" w:rsidRDefault="00212E4A">
            <w:pPr>
              <w:jc w:val="left"/>
              <w:rPr>
                <w:rFonts w:ascii="Calibri" w:eastAsia="Calibri" w:hAnsi="Calibri" w:cs="Calibri"/>
                <w:sz w:val="22"/>
                <w:szCs w:val="22"/>
              </w:rPr>
            </w:pPr>
          </w:p>
        </w:tc>
        <w:tc>
          <w:tcPr>
            <w:tcW w:w="562" w:type="dxa"/>
          </w:tcPr>
          <w:p w14:paraId="355826E3" w14:textId="77777777" w:rsidR="00212E4A" w:rsidRDefault="00212E4A">
            <w:pPr>
              <w:jc w:val="left"/>
              <w:rPr>
                <w:rFonts w:ascii="Calibri" w:eastAsia="Calibri" w:hAnsi="Calibri" w:cs="Calibri"/>
                <w:sz w:val="22"/>
                <w:szCs w:val="22"/>
              </w:rPr>
            </w:pPr>
          </w:p>
        </w:tc>
        <w:tc>
          <w:tcPr>
            <w:tcW w:w="562" w:type="dxa"/>
          </w:tcPr>
          <w:p w14:paraId="11D8AA6F" w14:textId="77777777" w:rsidR="00212E4A" w:rsidRDefault="00212E4A">
            <w:pPr>
              <w:jc w:val="left"/>
              <w:rPr>
                <w:rFonts w:ascii="Calibri" w:eastAsia="Calibri" w:hAnsi="Calibri" w:cs="Calibri"/>
                <w:sz w:val="22"/>
                <w:szCs w:val="22"/>
              </w:rPr>
            </w:pPr>
          </w:p>
        </w:tc>
        <w:tc>
          <w:tcPr>
            <w:tcW w:w="562" w:type="dxa"/>
          </w:tcPr>
          <w:p w14:paraId="400F213E" w14:textId="77777777" w:rsidR="00212E4A" w:rsidRDefault="00212E4A">
            <w:pPr>
              <w:jc w:val="left"/>
              <w:rPr>
                <w:rFonts w:ascii="Calibri" w:eastAsia="Calibri" w:hAnsi="Calibri" w:cs="Calibri"/>
                <w:sz w:val="22"/>
                <w:szCs w:val="22"/>
              </w:rPr>
            </w:pPr>
          </w:p>
        </w:tc>
        <w:tc>
          <w:tcPr>
            <w:tcW w:w="562" w:type="dxa"/>
          </w:tcPr>
          <w:p w14:paraId="1F7B14DA" w14:textId="77777777" w:rsidR="00212E4A" w:rsidRDefault="00212E4A">
            <w:pPr>
              <w:jc w:val="left"/>
              <w:rPr>
                <w:rFonts w:ascii="Calibri" w:eastAsia="Calibri" w:hAnsi="Calibri" w:cs="Calibri"/>
                <w:sz w:val="22"/>
                <w:szCs w:val="22"/>
              </w:rPr>
            </w:pPr>
          </w:p>
        </w:tc>
        <w:tc>
          <w:tcPr>
            <w:tcW w:w="562" w:type="dxa"/>
          </w:tcPr>
          <w:p w14:paraId="4FDBB40E" w14:textId="77777777" w:rsidR="00212E4A" w:rsidRDefault="00212E4A">
            <w:pPr>
              <w:jc w:val="left"/>
              <w:rPr>
                <w:rFonts w:ascii="Calibri" w:eastAsia="Calibri" w:hAnsi="Calibri" w:cs="Calibri"/>
                <w:sz w:val="22"/>
                <w:szCs w:val="22"/>
              </w:rPr>
            </w:pPr>
          </w:p>
        </w:tc>
      </w:tr>
      <w:tr w:rsidR="00212E4A" w14:paraId="2CF10B7F" w14:textId="77777777" w:rsidTr="000A1CE5">
        <w:trPr>
          <w:trHeight w:val="562"/>
          <w:tblHeader/>
        </w:trPr>
        <w:tc>
          <w:tcPr>
            <w:tcW w:w="562" w:type="dxa"/>
          </w:tcPr>
          <w:p w14:paraId="5A84388E" w14:textId="77777777" w:rsidR="00212E4A" w:rsidRDefault="00212E4A">
            <w:pPr>
              <w:jc w:val="left"/>
              <w:rPr>
                <w:rFonts w:ascii="Calibri" w:eastAsia="Calibri" w:hAnsi="Calibri" w:cs="Calibri"/>
                <w:sz w:val="22"/>
                <w:szCs w:val="22"/>
              </w:rPr>
            </w:pPr>
          </w:p>
        </w:tc>
        <w:tc>
          <w:tcPr>
            <w:tcW w:w="562" w:type="dxa"/>
          </w:tcPr>
          <w:p w14:paraId="1D7A7801" w14:textId="77777777" w:rsidR="00212E4A" w:rsidRDefault="00212E4A">
            <w:pPr>
              <w:jc w:val="left"/>
              <w:rPr>
                <w:rFonts w:ascii="Calibri" w:eastAsia="Calibri" w:hAnsi="Calibri" w:cs="Calibri"/>
                <w:sz w:val="22"/>
                <w:szCs w:val="22"/>
              </w:rPr>
            </w:pPr>
          </w:p>
        </w:tc>
        <w:tc>
          <w:tcPr>
            <w:tcW w:w="562" w:type="dxa"/>
          </w:tcPr>
          <w:p w14:paraId="7E5A7EB9" w14:textId="77777777" w:rsidR="00212E4A" w:rsidRDefault="00212E4A">
            <w:pPr>
              <w:jc w:val="left"/>
              <w:rPr>
                <w:rFonts w:ascii="Calibri" w:eastAsia="Calibri" w:hAnsi="Calibri" w:cs="Calibri"/>
                <w:sz w:val="22"/>
                <w:szCs w:val="22"/>
              </w:rPr>
            </w:pPr>
          </w:p>
        </w:tc>
        <w:tc>
          <w:tcPr>
            <w:tcW w:w="562" w:type="dxa"/>
          </w:tcPr>
          <w:p w14:paraId="70BC8088" w14:textId="77777777" w:rsidR="00212E4A" w:rsidRDefault="00212E4A">
            <w:pPr>
              <w:jc w:val="left"/>
              <w:rPr>
                <w:rFonts w:ascii="Calibri" w:eastAsia="Calibri" w:hAnsi="Calibri" w:cs="Calibri"/>
                <w:sz w:val="22"/>
                <w:szCs w:val="22"/>
              </w:rPr>
            </w:pPr>
          </w:p>
        </w:tc>
        <w:tc>
          <w:tcPr>
            <w:tcW w:w="562" w:type="dxa"/>
          </w:tcPr>
          <w:p w14:paraId="0A9BCF08" w14:textId="77777777" w:rsidR="00212E4A" w:rsidRDefault="00212E4A">
            <w:pPr>
              <w:jc w:val="left"/>
              <w:rPr>
                <w:rFonts w:ascii="Calibri" w:eastAsia="Calibri" w:hAnsi="Calibri" w:cs="Calibri"/>
                <w:sz w:val="22"/>
                <w:szCs w:val="22"/>
              </w:rPr>
            </w:pPr>
          </w:p>
        </w:tc>
        <w:tc>
          <w:tcPr>
            <w:tcW w:w="562" w:type="dxa"/>
          </w:tcPr>
          <w:p w14:paraId="16620F7F" w14:textId="77777777" w:rsidR="00212E4A" w:rsidRDefault="00212E4A">
            <w:pPr>
              <w:jc w:val="left"/>
              <w:rPr>
                <w:rFonts w:ascii="Calibri" w:eastAsia="Calibri" w:hAnsi="Calibri" w:cs="Calibri"/>
                <w:sz w:val="22"/>
                <w:szCs w:val="22"/>
              </w:rPr>
            </w:pPr>
          </w:p>
        </w:tc>
        <w:tc>
          <w:tcPr>
            <w:tcW w:w="562" w:type="dxa"/>
          </w:tcPr>
          <w:p w14:paraId="4AF92758" w14:textId="77777777" w:rsidR="00212E4A" w:rsidRDefault="00212E4A">
            <w:pPr>
              <w:jc w:val="left"/>
              <w:rPr>
                <w:rFonts w:ascii="Calibri" w:eastAsia="Calibri" w:hAnsi="Calibri" w:cs="Calibri"/>
                <w:sz w:val="22"/>
                <w:szCs w:val="22"/>
              </w:rPr>
            </w:pPr>
          </w:p>
        </w:tc>
        <w:tc>
          <w:tcPr>
            <w:tcW w:w="562" w:type="dxa"/>
          </w:tcPr>
          <w:p w14:paraId="53673B40" w14:textId="77777777" w:rsidR="00212E4A" w:rsidRDefault="00212E4A">
            <w:pPr>
              <w:jc w:val="left"/>
              <w:rPr>
                <w:rFonts w:ascii="Calibri" w:eastAsia="Calibri" w:hAnsi="Calibri" w:cs="Calibri"/>
                <w:sz w:val="22"/>
                <w:szCs w:val="22"/>
              </w:rPr>
            </w:pPr>
          </w:p>
        </w:tc>
        <w:tc>
          <w:tcPr>
            <w:tcW w:w="562" w:type="dxa"/>
          </w:tcPr>
          <w:p w14:paraId="3A58EFC0" w14:textId="77777777" w:rsidR="00212E4A" w:rsidRDefault="00212E4A">
            <w:pPr>
              <w:jc w:val="left"/>
              <w:rPr>
                <w:rFonts w:ascii="Calibri" w:eastAsia="Calibri" w:hAnsi="Calibri" w:cs="Calibri"/>
                <w:sz w:val="22"/>
                <w:szCs w:val="22"/>
              </w:rPr>
            </w:pPr>
          </w:p>
        </w:tc>
        <w:tc>
          <w:tcPr>
            <w:tcW w:w="562" w:type="dxa"/>
          </w:tcPr>
          <w:p w14:paraId="00F26901" w14:textId="77777777" w:rsidR="00212E4A" w:rsidRDefault="00212E4A">
            <w:pPr>
              <w:jc w:val="left"/>
              <w:rPr>
                <w:rFonts w:ascii="Calibri" w:eastAsia="Calibri" w:hAnsi="Calibri" w:cs="Calibri"/>
                <w:sz w:val="22"/>
                <w:szCs w:val="22"/>
              </w:rPr>
            </w:pPr>
          </w:p>
        </w:tc>
        <w:tc>
          <w:tcPr>
            <w:tcW w:w="562" w:type="dxa"/>
          </w:tcPr>
          <w:p w14:paraId="6EB2ED14" w14:textId="77777777" w:rsidR="00212E4A" w:rsidRDefault="00212E4A">
            <w:pPr>
              <w:jc w:val="left"/>
              <w:rPr>
                <w:rFonts w:ascii="Calibri" w:eastAsia="Calibri" w:hAnsi="Calibri" w:cs="Calibri"/>
                <w:sz w:val="22"/>
                <w:szCs w:val="22"/>
              </w:rPr>
            </w:pPr>
          </w:p>
        </w:tc>
        <w:tc>
          <w:tcPr>
            <w:tcW w:w="562" w:type="dxa"/>
          </w:tcPr>
          <w:p w14:paraId="613E0E6D" w14:textId="77777777" w:rsidR="00212E4A" w:rsidRDefault="00212E4A">
            <w:pPr>
              <w:jc w:val="left"/>
              <w:rPr>
                <w:rFonts w:ascii="Calibri" w:eastAsia="Calibri" w:hAnsi="Calibri" w:cs="Calibri"/>
                <w:sz w:val="22"/>
                <w:szCs w:val="22"/>
              </w:rPr>
            </w:pPr>
          </w:p>
        </w:tc>
        <w:tc>
          <w:tcPr>
            <w:tcW w:w="562" w:type="dxa"/>
          </w:tcPr>
          <w:p w14:paraId="24BC6236" w14:textId="77777777" w:rsidR="00212E4A" w:rsidRDefault="00212E4A">
            <w:pPr>
              <w:jc w:val="left"/>
              <w:rPr>
                <w:rFonts w:ascii="Calibri" w:eastAsia="Calibri" w:hAnsi="Calibri" w:cs="Calibri"/>
                <w:sz w:val="22"/>
                <w:szCs w:val="22"/>
              </w:rPr>
            </w:pPr>
          </w:p>
        </w:tc>
        <w:tc>
          <w:tcPr>
            <w:tcW w:w="562" w:type="dxa"/>
          </w:tcPr>
          <w:p w14:paraId="6A1079B2" w14:textId="77777777" w:rsidR="00212E4A" w:rsidRDefault="00212E4A">
            <w:pPr>
              <w:jc w:val="left"/>
              <w:rPr>
                <w:rFonts w:ascii="Calibri" w:eastAsia="Calibri" w:hAnsi="Calibri" w:cs="Calibri"/>
                <w:sz w:val="22"/>
                <w:szCs w:val="22"/>
              </w:rPr>
            </w:pPr>
          </w:p>
        </w:tc>
        <w:tc>
          <w:tcPr>
            <w:tcW w:w="562" w:type="dxa"/>
          </w:tcPr>
          <w:p w14:paraId="151997D4" w14:textId="77777777" w:rsidR="00212E4A" w:rsidRDefault="00212E4A">
            <w:pPr>
              <w:jc w:val="left"/>
              <w:rPr>
                <w:rFonts w:ascii="Calibri" w:eastAsia="Calibri" w:hAnsi="Calibri" w:cs="Calibri"/>
                <w:sz w:val="22"/>
                <w:szCs w:val="22"/>
              </w:rPr>
            </w:pPr>
          </w:p>
        </w:tc>
        <w:tc>
          <w:tcPr>
            <w:tcW w:w="562" w:type="dxa"/>
          </w:tcPr>
          <w:p w14:paraId="11E264A7" w14:textId="77777777" w:rsidR="00212E4A" w:rsidRDefault="00212E4A">
            <w:pPr>
              <w:jc w:val="left"/>
              <w:rPr>
                <w:rFonts w:ascii="Calibri" w:eastAsia="Calibri" w:hAnsi="Calibri" w:cs="Calibri"/>
                <w:sz w:val="22"/>
                <w:szCs w:val="22"/>
              </w:rPr>
            </w:pPr>
          </w:p>
        </w:tc>
        <w:tc>
          <w:tcPr>
            <w:tcW w:w="562" w:type="dxa"/>
          </w:tcPr>
          <w:p w14:paraId="353C1CD5" w14:textId="77777777" w:rsidR="00212E4A" w:rsidRDefault="00212E4A">
            <w:pPr>
              <w:jc w:val="left"/>
              <w:rPr>
                <w:rFonts w:ascii="Calibri" w:eastAsia="Calibri" w:hAnsi="Calibri" w:cs="Calibri"/>
                <w:sz w:val="22"/>
                <w:szCs w:val="22"/>
              </w:rPr>
            </w:pPr>
          </w:p>
        </w:tc>
        <w:tc>
          <w:tcPr>
            <w:tcW w:w="562" w:type="dxa"/>
          </w:tcPr>
          <w:p w14:paraId="5E2AD9C4" w14:textId="77777777" w:rsidR="00212E4A" w:rsidRDefault="00212E4A">
            <w:pPr>
              <w:jc w:val="left"/>
              <w:rPr>
                <w:rFonts w:ascii="Calibri" w:eastAsia="Calibri" w:hAnsi="Calibri" w:cs="Calibri"/>
                <w:sz w:val="22"/>
                <w:szCs w:val="22"/>
              </w:rPr>
            </w:pPr>
          </w:p>
        </w:tc>
      </w:tr>
      <w:tr w:rsidR="00212E4A" w14:paraId="1E24ABF6" w14:textId="77777777" w:rsidTr="000A1CE5">
        <w:trPr>
          <w:trHeight w:val="562"/>
          <w:tblHeader/>
        </w:trPr>
        <w:tc>
          <w:tcPr>
            <w:tcW w:w="562" w:type="dxa"/>
          </w:tcPr>
          <w:p w14:paraId="3652D211" w14:textId="77777777" w:rsidR="00212E4A" w:rsidRDefault="00212E4A">
            <w:pPr>
              <w:jc w:val="left"/>
              <w:rPr>
                <w:rFonts w:ascii="Calibri" w:eastAsia="Calibri" w:hAnsi="Calibri" w:cs="Calibri"/>
                <w:sz w:val="22"/>
                <w:szCs w:val="22"/>
              </w:rPr>
            </w:pPr>
          </w:p>
        </w:tc>
        <w:tc>
          <w:tcPr>
            <w:tcW w:w="562" w:type="dxa"/>
          </w:tcPr>
          <w:p w14:paraId="2251A23B" w14:textId="77777777" w:rsidR="00212E4A" w:rsidRDefault="00212E4A">
            <w:pPr>
              <w:jc w:val="left"/>
              <w:rPr>
                <w:rFonts w:ascii="Calibri" w:eastAsia="Calibri" w:hAnsi="Calibri" w:cs="Calibri"/>
                <w:sz w:val="22"/>
                <w:szCs w:val="22"/>
              </w:rPr>
            </w:pPr>
          </w:p>
        </w:tc>
        <w:tc>
          <w:tcPr>
            <w:tcW w:w="562" w:type="dxa"/>
          </w:tcPr>
          <w:p w14:paraId="30C972EC" w14:textId="77777777" w:rsidR="00212E4A" w:rsidRDefault="00212E4A">
            <w:pPr>
              <w:jc w:val="left"/>
              <w:rPr>
                <w:rFonts w:ascii="Calibri" w:eastAsia="Calibri" w:hAnsi="Calibri" w:cs="Calibri"/>
                <w:sz w:val="22"/>
                <w:szCs w:val="22"/>
              </w:rPr>
            </w:pPr>
          </w:p>
        </w:tc>
        <w:tc>
          <w:tcPr>
            <w:tcW w:w="562" w:type="dxa"/>
          </w:tcPr>
          <w:p w14:paraId="3B4A9822" w14:textId="77777777" w:rsidR="00212E4A" w:rsidRDefault="00212E4A">
            <w:pPr>
              <w:jc w:val="left"/>
              <w:rPr>
                <w:rFonts w:ascii="Calibri" w:eastAsia="Calibri" w:hAnsi="Calibri" w:cs="Calibri"/>
                <w:sz w:val="22"/>
                <w:szCs w:val="22"/>
              </w:rPr>
            </w:pPr>
          </w:p>
        </w:tc>
        <w:tc>
          <w:tcPr>
            <w:tcW w:w="562" w:type="dxa"/>
          </w:tcPr>
          <w:p w14:paraId="37BB265F" w14:textId="77777777" w:rsidR="00212E4A" w:rsidRDefault="00212E4A">
            <w:pPr>
              <w:jc w:val="left"/>
              <w:rPr>
                <w:rFonts w:ascii="Calibri" w:eastAsia="Calibri" w:hAnsi="Calibri" w:cs="Calibri"/>
                <w:sz w:val="22"/>
                <w:szCs w:val="22"/>
              </w:rPr>
            </w:pPr>
          </w:p>
        </w:tc>
        <w:tc>
          <w:tcPr>
            <w:tcW w:w="562" w:type="dxa"/>
          </w:tcPr>
          <w:p w14:paraId="21BBD212" w14:textId="77777777" w:rsidR="00212E4A" w:rsidRDefault="00212E4A">
            <w:pPr>
              <w:jc w:val="left"/>
              <w:rPr>
                <w:rFonts w:ascii="Calibri" w:eastAsia="Calibri" w:hAnsi="Calibri" w:cs="Calibri"/>
                <w:sz w:val="22"/>
                <w:szCs w:val="22"/>
              </w:rPr>
            </w:pPr>
          </w:p>
        </w:tc>
        <w:tc>
          <w:tcPr>
            <w:tcW w:w="562" w:type="dxa"/>
          </w:tcPr>
          <w:p w14:paraId="3D76C1EC" w14:textId="77777777" w:rsidR="00212E4A" w:rsidRDefault="00212E4A">
            <w:pPr>
              <w:jc w:val="left"/>
              <w:rPr>
                <w:rFonts w:ascii="Calibri" w:eastAsia="Calibri" w:hAnsi="Calibri" w:cs="Calibri"/>
                <w:sz w:val="22"/>
                <w:szCs w:val="22"/>
              </w:rPr>
            </w:pPr>
          </w:p>
        </w:tc>
        <w:tc>
          <w:tcPr>
            <w:tcW w:w="562" w:type="dxa"/>
          </w:tcPr>
          <w:p w14:paraId="0FFA5C38" w14:textId="77777777" w:rsidR="00212E4A" w:rsidRDefault="00212E4A">
            <w:pPr>
              <w:jc w:val="left"/>
              <w:rPr>
                <w:rFonts w:ascii="Calibri" w:eastAsia="Calibri" w:hAnsi="Calibri" w:cs="Calibri"/>
                <w:sz w:val="22"/>
                <w:szCs w:val="22"/>
              </w:rPr>
            </w:pPr>
          </w:p>
        </w:tc>
        <w:tc>
          <w:tcPr>
            <w:tcW w:w="562" w:type="dxa"/>
          </w:tcPr>
          <w:p w14:paraId="12B08FE3" w14:textId="77777777" w:rsidR="00212E4A" w:rsidRDefault="00212E4A">
            <w:pPr>
              <w:jc w:val="left"/>
              <w:rPr>
                <w:rFonts w:ascii="Calibri" w:eastAsia="Calibri" w:hAnsi="Calibri" w:cs="Calibri"/>
                <w:sz w:val="22"/>
                <w:szCs w:val="22"/>
              </w:rPr>
            </w:pPr>
          </w:p>
        </w:tc>
        <w:tc>
          <w:tcPr>
            <w:tcW w:w="562" w:type="dxa"/>
          </w:tcPr>
          <w:p w14:paraId="1A8CAC24" w14:textId="77777777" w:rsidR="00212E4A" w:rsidRDefault="00212E4A">
            <w:pPr>
              <w:jc w:val="left"/>
              <w:rPr>
                <w:rFonts w:ascii="Calibri" w:eastAsia="Calibri" w:hAnsi="Calibri" w:cs="Calibri"/>
                <w:sz w:val="22"/>
                <w:szCs w:val="22"/>
              </w:rPr>
            </w:pPr>
          </w:p>
        </w:tc>
        <w:tc>
          <w:tcPr>
            <w:tcW w:w="562" w:type="dxa"/>
          </w:tcPr>
          <w:p w14:paraId="21B4AF28" w14:textId="77777777" w:rsidR="00212E4A" w:rsidRDefault="00212E4A">
            <w:pPr>
              <w:jc w:val="left"/>
              <w:rPr>
                <w:rFonts w:ascii="Calibri" w:eastAsia="Calibri" w:hAnsi="Calibri" w:cs="Calibri"/>
                <w:sz w:val="22"/>
                <w:szCs w:val="22"/>
              </w:rPr>
            </w:pPr>
          </w:p>
        </w:tc>
        <w:tc>
          <w:tcPr>
            <w:tcW w:w="562" w:type="dxa"/>
          </w:tcPr>
          <w:p w14:paraId="2BB04F59" w14:textId="77777777" w:rsidR="00212E4A" w:rsidRDefault="00212E4A">
            <w:pPr>
              <w:jc w:val="left"/>
              <w:rPr>
                <w:rFonts w:ascii="Calibri" w:eastAsia="Calibri" w:hAnsi="Calibri" w:cs="Calibri"/>
                <w:sz w:val="22"/>
                <w:szCs w:val="22"/>
              </w:rPr>
            </w:pPr>
          </w:p>
        </w:tc>
        <w:tc>
          <w:tcPr>
            <w:tcW w:w="562" w:type="dxa"/>
          </w:tcPr>
          <w:p w14:paraId="25E0DD8E" w14:textId="77777777" w:rsidR="00212E4A" w:rsidRDefault="00212E4A">
            <w:pPr>
              <w:jc w:val="left"/>
              <w:rPr>
                <w:rFonts w:ascii="Calibri" w:eastAsia="Calibri" w:hAnsi="Calibri" w:cs="Calibri"/>
                <w:sz w:val="22"/>
                <w:szCs w:val="22"/>
              </w:rPr>
            </w:pPr>
          </w:p>
        </w:tc>
        <w:tc>
          <w:tcPr>
            <w:tcW w:w="562" w:type="dxa"/>
          </w:tcPr>
          <w:p w14:paraId="3EA04A5B" w14:textId="77777777" w:rsidR="00212E4A" w:rsidRDefault="00212E4A">
            <w:pPr>
              <w:jc w:val="left"/>
              <w:rPr>
                <w:rFonts w:ascii="Calibri" w:eastAsia="Calibri" w:hAnsi="Calibri" w:cs="Calibri"/>
                <w:sz w:val="22"/>
                <w:szCs w:val="22"/>
              </w:rPr>
            </w:pPr>
          </w:p>
        </w:tc>
        <w:tc>
          <w:tcPr>
            <w:tcW w:w="562" w:type="dxa"/>
          </w:tcPr>
          <w:p w14:paraId="2651609F" w14:textId="77777777" w:rsidR="00212E4A" w:rsidRDefault="00212E4A">
            <w:pPr>
              <w:jc w:val="left"/>
              <w:rPr>
                <w:rFonts w:ascii="Calibri" w:eastAsia="Calibri" w:hAnsi="Calibri" w:cs="Calibri"/>
                <w:sz w:val="22"/>
                <w:szCs w:val="22"/>
              </w:rPr>
            </w:pPr>
          </w:p>
        </w:tc>
        <w:tc>
          <w:tcPr>
            <w:tcW w:w="562" w:type="dxa"/>
          </w:tcPr>
          <w:p w14:paraId="1AF48C41" w14:textId="77777777" w:rsidR="00212E4A" w:rsidRDefault="00212E4A">
            <w:pPr>
              <w:jc w:val="left"/>
              <w:rPr>
                <w:rFonts w:ascii="Calibri" w:eastAsia="Calibri" w:hAnsi="Calibri" w:cs="Calibri"/>
                <w:sz w:val="22"/>
                <w:szCs w:val="22"/>
              </w:rPr>
            </w:pPr>
          </w:p>
        </w:tc>
        <w:tc>
          <w:tcPr>
            <w:tcW w:w="562" w:type="dxa"/>
          </w:tcPr>
          <w:p w14:paraId="32B560F2" w14:textId="77777777" w:rsidR="00212E4A" w:rsidRDefault="00212E4A">
            <w:pPr>
              <w:jc w:val="left"/>
              <w:rPr>
                <w:rFonts w:ascii="Calibri" w:eastAsia="Calibri" w:hAnsi="Calibri" w:cs="Calibri"/>
                <w:sz w:val="22"/>
                <w:szCs w:val="22"/>
              </w:rPr>
            </w:pPr>
          </w:p>
        </w:tc>
        <w:tc>
          <w:tcPr>
            <w:tcW w:w="562" w:type="dxa"/>
          </w:tcPr>
          <w:p w14:paraId="7354FAC1" w14:textId="77777777" w:rsidR="00212E4A" w:rsidRDefault="00212E4A">
            <w:pPr>
              <w:jc w:val="left"/>
              <w:rPr>
                <w:rFonts w:ascii="Calibri" w:eastAsia="Calibri" w:hAnsi="Calibri" w:cs="Calibri"/>
                <w:sz w:val="22"/>
                <w:szCs w:val="22"/>
              </w:rPr>
            </w:pPr>
          </w:p>
        </w:tc>
      </w:tr>
      <w:tr w:rsidR="00212E4A" w14:paraId="29863CBC" w14:textId="77777777" w:rsidTr="000A1CE5">
        <w:trPr>
          <w:trHeight w:val="562"/>
          <w:tblHeader/>
        </w:trPr>
        <w:tc>
          <w:tcPr>
            <w:tcW w:w="562" w:type="dxa"/>
          </w:tcPr>
          <w:p w14:paraId="7FE5BAEE" w14:textId="77777777" w:rsidR="00212E4A" w:rsidRDefault="00212E4A">
            <w:pPr>
              <w:jc w:val="left"/>
              <w:rPr>
                <w:rFonts w:ascii="Calibri" w:eastAsia="Calibri" w:hAnsi="Calibri" w:cs="Calibri"/>
                <w:sz w:val="22"/>
                <w:szCs w:val="22"/>
              </w:rPr>
            </w:pPr>
          </w:p>
        </w:tc>
        <w:tc>
          <w:tcPr>
            <w:tcW w:w="562" w:type="dxa"/>
          </w:tcPr>
          <w:p w14:paraId="2B413001" w14:textId="77777777" w:rsidR="00212E4A" w:rsidRDefault="00212E4A">
            <w:pPr>
              <w:jc w:val="left"/>
              <w:rPr>
                <w:rFonts w:ascii="Calibri" w:eastAsia="Calibri" w:hAnsi="Calibri" w:cs="Calibri"/>
                <w:sz w:val="22"/>
                <w:szCs w:val="22"/>
              </w:rPr>
            </w:pPr>
          </w:p>
        </w:tc>
        <w:tc>
          <w:tcPr>
            <w:tcW w:w="562" w:type="dxa"/>
          </w:tcPr>
          <w:p w14:paraId="7EDB4D6F" w14:textId="77777777" w:rsidR="00212E4A" w:rsidRDefault="00212E4A">
            <w:pPr>
              <w:jc w:val="left"/>
              <w:rPr>
                <w:rFonts w:ascii="Calibri" w:eastAsia="Calibri" w:hAnsi="Calibri" w:cs="Calibri"/>
                <w:sz w:val="22"/>
                <w:szCs w:val="22"/>
              </w:rPr>
            </w:pPr>
          </w:p>
        </w:tc>
        <w:tc>
          <w:tcPr>
            <w:tcW w:w="562" w:type="dxa"/>
          </w:tcPr>
          <w:p w14:paraId="3E368892" w14:textId="77777777" w:rsidR="00212E4A" w:rsidRDefault="00212E4A">
            <w:pPr>
              <w:jc w:val="left"/>
              <w:rPr>
                <w:rFonts w:ascii="Calibri" w:eastAsia="Calibri" w:hAnsi="Calibri" w:cs="Calibri"/>
                <w:sz w:val="22"/>
                <w:szCs w:val="22"/>
              </w:rPr>
            </w:pPr>
          </w:p>
        </w:tc>
        <w:tc>
          <w:tcPr>
            <w:tcW w:w="562" w:type="dxa"/>
          </w:tcPr>
          <w:p w14:paraId="4D221C95" w14:textId="77777777" w:rsidR="00212E4A" w:rsidRDefault="00212E4A">
            <w:pPr>
              <w:jc w:val="left"/>
              <w:rPr>
                <w:rFonts w:ascii="Calibri" w:eastAsia="Calibri" w:hAnsi="Calibri" w:cs="Calibri"/>
                <w:sz w:val="22"/>
                <w:szCs w:val="22"/>
              </w:rPr>
            </w:pPr>
          </w:p>
        </w:tc>
        <w:tc>
          <w:tcPr>
            <w:tcW w:w="562" w:type="dxa"/>
          </w:tcPr>
          <w:p w14:paraId="30AF6E46" w14:textId="77777777" w:rsidR="00212E4A" w:rsidRDefault="00212E4A">
            <w:pPr>
              <w:jc w:val="left"/>
              <w:rPr>
                <w:rFonts w:ascii="Calibri" w:eastAsia="Calibri" w:hAnsi="Calibri" w:cs="Calibri"/>
                <w:sz w:val="22"/>
                <w:szCs w:val="22"/>
              </w:rPr>
            </w:pPr>
          </w:p>
        </w:tc>
        <w:tc>
          <w:tcPr>
            <w:tcW w:w="562" w:type="dxa"/>
          </w:tcPr>
          <w:p w14:paraId="55264DB8" w14:textId="77777777" w:rsidR="00212E4A" w:rsidRDefault="00212E4A">
            <w:pPr>
              <w:jc w:val="left"/>
              <w:rPr>
                <w:rFonts w:ascii="Calibri" w:eastAsia="Calibri" w:hAnsi="Calibri" w:cs="Calibri"/>
                <w:sz w:val="22"/>
                <w:szCs w:val="22"/>
              </w:rPr>
            </w:pPr>
          </w:p>
        </w:tc>
        <w:tc>
          <w:tcPr>
            <w:tcW w:w="562" w:type="dxa"/>
          </w:tcPr>
          <w:p w14:paraId="398060F7" w14:textId="77777777" w:rsidR="00212E4A" w:rsidRDefault="00212E4A">
            <w:pPr>
              <w:jc w:val="left"/>
              <w:rPr>
                <w:rFonts w:ascii="Calibri" w:eastAsia="Calibri" w:hAnsi="Calibri" w:cs="Calibri"/>
                <w:sz w:val="22"/>
                <w:szCs w:val="22"/>
              </w:rPr>
            </w:pPr>
          </w:p>
        </w:tc>
        <w:tc>
          <w:tcPr>
            <w:tcW w:w="562" w:type="dxa"/>
          </w:tcPr>
          <w:p w14:paraId="0D14A466" w14:textId="77777777" w:rsidR="00212E4A" w:rsidRDefault="00212E4A">
            <w:pPr>
              <w:jc w:val="left"/>
              <w:rPr>
                <w:rFonts w:ascii="Calibri" w:eastAsia="Calibri" w:hAnsi="Calibri" w:cs="Calibri"/>
                <w:sz w:val="22"/>
                <w:szCs w:val="22"/>
              </w:rPr>
            </w:pPr>
          </w:p>
        </w:tc>
        <w:tc>
          <w:tcPr>
            <w:tcW w:w="562" w:type="dxa"/>
          </w:tcPr>
          <w:p w14:paraId="6BF38729" w14:textId="77777777" w:rsidR="00212E4A" w:rsidRDefault="00212E4A">
            <w:pPr>
              <w:jc w:val="left"/>
              <w:rPr>
                <w:rFonts w:ascii="Calibri" w:eastAsia="Calibri" w:hAnsi="Calibri" w:cs="Calibri"/>
                <w:sz w:val="22"/>
                <w:szCs w:val="22"/>
              </w:rPr>
            </w:pPr>
          </w:p>
        </w:tc>
        <w:tc>
          <w:tcPr>
            <w:tcW w:w="562" w:type="dxa"/>
          </w:tcPr>
          <w:p w14:paraId="7895333E" w14:textId="77777777" w:rsidR="00212E4A" w:rsidRDefault="00212E4A">
            <w:pPr>
              <w:jc w:val="left"/>
              <w:rPr>
                <w:rFonts w:ascii="Calibri" w:eastAsia="Calibri" w:hAnsi="Calibri" w:cs="Calibri"/>
                <w:sz w:val="22"/>
                <w:szCs w:val="22"/>
              </w:rPr>
            </w:pPr>
          </w:p>
        </w:tc>
        <w:tc>
          <w:tcPr>
            <w:tcW w:w="562" w:type="dxa"/>
          </w:tcPr>
          <w:p w14:paraId="0EDBBB67" w14:textId="77777777" w:rsidR="00212E4A" w:rsidRDefault="00212E4A">
            <w:pPr>
              <w:jc w:val="left"/>
              <w:rPr>
                <w:rFonts w:ascii="Calibri" w:eastAsia="Calibri" w:hAnsi="Calibri" w:cs="Calibri"/>
                <w:sz w:val="22"/>
                <w:szCs w:val="22"/>
              </w:rPr>
            </w:pPr>
          </w:p>
        </w:tc>
        <w:tc>
          <w:tcPr>
            <w:tcW w:w="562" w:type="dxa"/>
          </w:tcPr>
          <w:p w14:paraId="1EB104DC" w14:textId="77777777" w:rsidR="00212E4A" w:rsidRDefault="00212E4A">
            <w:pPr>
              <w:jc w:val="left"/>
              <w:rPr>
                <w:rFonts w:ascii="Calibri" w:eastAsia="Calibri" w:hAnsi="Calibri" w:cs="Calibri"/>
                <w:sz w:val="22"/>
                <w:szCs w:val="22"/>
              </w:rPr>
            </w:pPr>
          </w:p>
        </w:tc>
        <w:tc>
          <w:tcPr>
            <w:tcW w:w="562" w:type="dxa"/>
          </w:tcPr>
          <w:p w14:paraId="0814265F" w14:textId="77777777" w:rsidR="00212E4A" w:rsidRDefault="00212E4A">
            <w:pPr>
              <w:jc w:val="left"/>
              <w:rPr>
                <w:rFonts w:ascii="Calibri" w:eastAsia="Calibri" w:hAnsi="Calibri" w:cs="Calibri"/>
                <w:sz w:val="22"/>
                <w:szCs w:val="22"/>
              </w:rPr>
            </w:pPr>
          </w:p>
        </w:tc>
        <w:tc>
          <w:tcPr>
            <w:tcW w:w="562" w:type="dxa"/>
          </w:tcPr>
          <w:p w14:paraId="0810B1B4" w14:textId="77777777" w:rsidR="00212E4A" w:rsidRDefault="00212E4A">
            <w:pPr>
              <w:jc w:val="left"/>
              <w:rPr>
                <w:rFonts w:ascii="Calibri" w:eastAsia="Calibri" w:hAnsi="Calibri" w:cs="Calibri"/>
                <w:sz w:val="22"/>
                <w:szCs w:val="22"/>
              </w:rPr>
            </w:pPr>
          </w:p>
        </w:tc>
        <w:tc>
          <w:tcPr>
            <w:tcW w:w="562" w:type="dxa"/>
          </w:tcPr>
          <w:p w14:paraId="037DF9CC" w14:textId="77777777" w:rsidR="00212E4A" w:rsidRDefault="00212E4A">
            <w:pPr>
              <w:jc w:val="left"/>
              <w:rPr>
                <w:rFonts w:ascii="Calibri" w:eastAsia="Calibri" w:hAnsi="Calibri" w:cs="Calibri"/>
                <w:sz w:val="22"/>
                <w:szCs w:val="22"/>
              </w:rPr>
            </w:pPr>
          </w:p>
        </w:tc>
        <w:tc>
          <w:tcPr>
            <w:tcW w:w="562" w:type="dxa"/>
          </w:tcPr>
          <w:p w14:paraId="12E4AB74" w14:textId="77777777" w:rsidR="00212E4A" w:rsidRDefault="00212E4A">
            <w:pPr>
              <w:jc w:val="left"/>
              <w:rPr>
                <w:rFonts w:ascii="Calibri" w:eastAsia="Calibri" w:hAnsi="Calibri" w:cs="Calibri"/>
                <w:sz w:val="22"/>
                <w:szCs w:val="22"/>
              </w:rPr>
            </w:pPr>
          </w:p>
        </w:tc>
        <w:tc>
          <w:tcPr>
            <w:tcW w:w="562" w:type="dxa"/>
          </w:tcPr>
          <w:p w14:paraId="69923849" w14:textId="77777777" w:rsidR="00212E4A" w:rsidRDefault="00212E4A">
            <w:pPr>
              <w:jc w:val="left"/>
              <w:rPr>
                <w:rFonts w:ascii="Calibri" w:eastAsia="Calibri" w:hAnsi="Calibri" w:cs="Calibri"/>
                <w:sz w:val="22"/>
                <w:szCs w:val="22"/>
              </w:rPr>
            </w:pPr>
          </w:p>
        </w:tc>
      </w:tr>
      <w:tr w:rsidR="00212E4A" w14:paraId="4EED792B" w14:textId="77777777" w:rsidTr="000A1CE5">
        <w:trPr>
          <w:trHeight w:val="562"/>
          <w:tblHeader/>
        </w:trPr>
        <w:tc>
          <w:tcPr>
            <w:tcW w:w="562" w:type="dxa"/>
          </w:tcPr>
          <w:p w14:paraId="1DD4C793" w14:textId="77777777" w:rsidR="00212E4A" w:rsidRDefault="00212E4A">
            <w:pPr>
              <w:jc w:val="left"/>
              <w:rPr>
                <w:rFonts w:ascii="Calibri" w:eastAsia="Calibri" w:hAnsi="Calibri" w:cs="Calibri"/>
                <w:sz w:val="22"/>
                <w:szCs w:val="22"/>
              </w:rPr>
            </w:pPr>
          </w:p>
        </w:tc>
        <w:tc>
          <w:tcPr>
            <w:tcW w:w="562" w:type="dxa"/>
          </w:tcPr>
          <w:p w14:paraId="06F90CA0" w14:textId="77777777" w:rsidR="00212E4A" w:rsidRDefault="00212E4A">
            <w:pPr>
              <w:jc w:val="left"/>
              <w:rPr>
                <w:rFonts w:ascii="Calibri" w:eastAsia="Calibri" w:hAnsi="Calibri" w:cs="Calibri"/>
                <w:sz w:val="22"/>
                <w:szCs w:val="22"/>
              </w:rPr>
            </w:pPr>
          </w:p>
        </w:tc>
        <w:tc>
          <w:tcPr>
            <w:tcW w:w="562" w:type="dxa"/>
          </w:tcPr>
          <w:p w14:paraId="1B660EC6" w14:textId="77777777" w:rsidR="00212E4A" w:rsidRDefault="00212E4A">
            <w:pPr>
              <w:jc w:val="left"/>
              <w:rPr>
                <w:rFonts w:ascii="Calibri" w:eastAsia="Calibri" w:hAnsi="Calibri" w:cs="Calibri"/>
                <w:sz w:val="22"/>
                <w:szCs w:val="22"/>
              </w:rPr>
            </w:pPr>
          </w:p>
        </w:tc>
        <w:tc>
          <w:tcPr>
            <w:tcW w:w="562" w:type="dxa"/>
          </w:tcPr>
          <w:p w14:paraId="355181B2" w14:textId="77777777" w:rsidR="00212E4A" w:rsidRDefault="00212E4A">
            <w:pPr>
              <w:jc w:val="left"/>
              <w:rPr>
                <w:rFonts w:ascii="Calibri" w:eastAsia="Calibri" w:hAnsi="Calibri" w:cs="Calibri"/>
                <w:sz w:val="22"/>
                <w:szCs w:val="22"/>
              </w:rPr>
            </w:pPr>
          </w:p>
        </w:tc>
        <w:tc>
          <w:tcPr>
            <w:tcW w:w="562" w:type="dxa"/>
          </w:tcPr>
          <w:p w14:paraId="12E9533F" w14:textId="77777777" w:rsidR="00212E4A" w:rsidRDefault="00212E4A">
            <w:pPr>
              <w:jc w:val="left"/>
              <w:rPr>
                <w:rFonts w:ascii="Calibri" w:eastAsia="Calibri" w:hAnsi="Calibri" w:cs="Calibri"/>
                <w:sz w:val="22"/>
                <w:szCs w:val="22"/>
              </w:rPr>
            </w:pPr>
          </w:p>
        </w:tc>
        <w:tc>
          <w:tcPr>
            <w:tcW w:w="562" w:type="dxa"/>
          </w:tcPr>
          <w:p w14:paraId="1C2B599A" w14:textId="77777777" w:rsidR="00212E4A" w:rsidRDefault="00212E4A">
            <w:pPr>
              <w:jc w:val="left"/>
              <w:rPr>
                <w:rFonts w:ascii="Calibri" w:eastAsia="Calibri" w:hAnsi="Calibri" w:cs="Calibri"/>
                <w:sz w:val="22"/>
                <w:szCs w:val="22"/>
              </w:rPr>
            </w:pPr>
          </w:p>
        </w:tc>
        <w:tc>
          <w:tcPr>
            <w:tcW w:w="562" w:type="dxa"/>
          </w:tcPr>
          <w:p w14:paraId="461927E3" w14:textId="77777777" w:rsidR="00212E4A" w:rsidRDefault="00212E4A">
            <w:pPr>
              <w:jc w:val="left"/>
              <w:rPr>
                <w:rFonts w:ascii="Calibri" w:eastAsia="Calibri" w:hAnsi="Calibri" w:cs="Calibri"/>
                <w:sz w:val="22"/>
                <w:szCs w:val="22"/>
              </w:rPr>
            </w:pPr>
          </w:p>
        </w:tc>
        <w:tc>
          <w:tcPr>
            <w:tcW w:w="562" w:type="dxa"/>
          </w:tcPr>
          <w:p w14:paraId="4E1BF91E" w14:textId="77777777" w:rsidR="00212E4A" w:rsidRDefault="00212E4A">
            <w:pPr>
              <w:jc w:val="left"/>
              <w:rPr>
                <w:rFonts w:ascii="Calibri" w:eastAsia="Calibri" w:hAnsi="Calibri" w:cs="Calibri"/>
                <w:sz w:val="22"/>
                <w:szCs w:val="22"/>
              </w:rPr>
            </w:pPr>
          </w:p>
        </w:tc>
        <w:tc>
          <w:tcPr>
            <w:tcW w:w="562" w:type="dxa"/>
          </w:tcPr>
          <w:p w14:paraId="2230E2F2" w14:textId="77777777" w:rsidR="00212E4A" w:rsidRDefault="00212E4A">
            <w:pPr>
              <w:jc w:val="left"/>
              <w:rPr>
                <w:rFonts w:ascii="Calibri" w:eastAsia="Calibri" w:hAnsi="Calibri" w:cs="Calibri"/>
                <w:sz w:val="22"/>
                <w:szCs w:val="22"/>
              </w:rPr>
            </w:pPr>
          </w:p>
        </w:tc>
        <w:tc>
          <w:tcPr>
            <w:tcW w:w="562" w:type="dxa"/>
          </w:tcPr>
          <w:p w14:paraId="487F18BC" w14:textId="77777777" w:rsidR="00212E4A" w:rsidRDefault="00212E4A">
            <w:pPr>
              <w:jc w:val="left"/>
              <w:rPr>
                <w:rFonts w:ascii="Calibri" w:eastAsia="Calibri" w:hAnsi="Calibri" w:cs="Calibri"/>
                <w:sz w:val="22"/>
                <w:szCs w:val="22"/>
              </w:rPr>
            </w:pPr>
          </w:p>
        </w:tc>
        <w:tc>
          <w:tcPr>
            <w:tcW w:w="562" w:type="dxa"/>
          </w:tcPr>
          <w:p w14:paraId="4EE4AE53" w14:textId="77777777" w:rsidR="00212E4A" w:rsidRDefault="00212E4A">
            <w:pPr>
              <w:jc w:val="left"/>
              <w:rPr>
                <w:rFonts w:ascii="Calibri" w:eastAsia="Calibri" w:hAnsi="Calibri" w:cs="Calibri"/>
                <w:sz w:val="22"/>
                <w:szCs w:val="22"/>
              </w:rPr>
            </w:pPr>
          </w:p>
        </w:tc>
        <w:tc>
          <w:tcPr>
            <w:tcW w:w="562" w:type="dxa"/>
          </w:tcPr>
          <w:p w14:paraId="360091AD" w14:textId="77777777" w:rsidR="00212E4A" w:rsidRDefault="00212E4A">
            <w:pPr>
              <w:jc w:val="left"/>
              <w:rPr>
                <w:rFonts w:ascii="Calibri" w:eastAsia="Calibri" w:hAnsi="Calibri" w:cs="Calibri"/>
                <w:sz w:val="22"/>
                <w:szCs w:val="22"/>
              </w:rPr>
            </w:pPr>
          </w:p>
        </w:tc>
        <w:tc>
          <w:tcPr>
            <w:tcW w:w="562" w:type="dxa"/>
          </w:tcPr>
          <w:p w14:paraId="4EE1666C" w14:textId="77777777" w:rsidR="00212E4A" w:rsidRDefault="00212E4A">
            <w:pPr>
              <w:jc w:val="left"/>
              <w:rPr>
                <w:rFonts w:ascii="Calibri" w:eastAsia="Calibri" w:hAnsi="Calibri" w:cs="Calibri"/>
                <w:sz w:val="22"/>
                <w:szCs w:val="22"/>
              </w:rPr>
            </w:pPr>
          </w:p>
        </w:tc>
        <w:tc>
          <w:tcPr>
            <w:tcW w:w="562" w:type="dxa"/>
          </w:tcPr>
          <w:p w14:paraId="38232F80" w14:textId="77777777" w:rsidR="00212E4A" w:rsidRDefault="00212E4A">
            <w:pPr>
              <w:jc w:val="left"/>
              <w:rPr>
                <w:rFonts w:ascii="Calibri" w:eastAsia="Calibri" w:hAnsi="Calibri" w:cs="Calibri"/>
                <w:sz w:val="22"/>
                <w:szCs w:val="22"/>
              </w:rPr>
            </w:pPr>
          </w:p>
        </w:tc>
        <w:tc>
          <w:tcPr>
            <w:tcW w:w="562" w:type="dxa"/>
          </w:tcPr>
          <w:p w14:paraId="38E21B6A" w14:textId="77777777" w:rsidR="00212E4A" w:rsidRDefault="00212E4A">
            <w:pPr>
              <w:jc w:val="left"/>
              <w:rPr>
                <w:rFonts w:ascii="Calibri" w:eastAsia="Calibri" w:hAnsi="Calibri" w:cs="Calibri"/>
                <w:sz w:val="22"/>
                <w:szCs w:val="22"/>
              </w:rPr>
            </w:pPr>
          </w:p>
        </w:tc>
        <w:tc>
          <w:tcPr>
            <w:tcW w:w="562" w:type="dxa"/>
          </w:tcPr>
          <w:p w14:paraId="55428A26" w14:textId="77777777" w:rsidR="00212E4A" w:rsidRDefault="00212E4A">
            <w:pPr>
              <w:jc w:val="left"/>
              <w:rPr>
                <w:rFonts w:ascii="Calibri" w:eastAsia="Calibri" w:hAnsi="Calibri" w:cs="Calibri"/>
                <w:sz w:val="22"/>
                <w:szCs w:val="22"/>
              </w:rPr>
            </w:pPr>
          </w:p>
        </w:tc>
        <w:tc>
          <w:tcPr>
            <w:tcW w:w="562" w:type="dxa"/>
          </w:tcPr>
          <w:p w14:paraId="74BAA912" w14:textId="77777777" w:rsidR="00212E4A" w:rsidRDefault="00212E4A">
            <w:pPr>
              <w:jc w:val="left"/>
              <w:rPr>
                <w:rFonts w:ascii="Calibri" w:eastAsia="Calibri" w:hAnsi="Calibri" w:cs="Calibri"/>
                <w:sz w:val="22"/>
                <w:szCs w:val="22"/>
              </w:rPr>
            </w:pPr>
          </w:p>
        </w:tc>
        <w:tc>
          <w:tcPr>
            <w:tcW w:w="562" w:type="dxa"/>
          </w:tcPr>
          <w:p w14:paraId="37F50C81" w14:textId="77777777" w:rsidR="00212E4A" w:rsidRDefault="00212E4A">
            <w:pPr>
              <w:jc w:val="left"/>
              <w:rPr>
                <w:rFonts w:ascii="Calibri" w:eastAsia="Calibri" w:hAnsi="Calibri" w:cs="Calibri"/>
                <w:sz w:val="22"/>
                <w:szCs w:val="22"/>
              </w:rPr>
            </w:pPr>
          </w:p>
        </w:tc>
      </w:tr>
      <w:tr w:rsidR="00212E4A" w14:paraId="2E6B1251" w14:textId="77777777" w:rsidTr="000A1CE5">
        <w:trPr>
          <w:trHeight w:val="562"/>
          <w:tblHeader/>
        </w:trPr>
        <w:tc>
          <w:tcPr>
            <w:tcW w:w="562" w:type="dxa"/>
          </w:tcPr>
          <w:p w14:paraId="5065A9B5" w14:textId="77777777" w:rsidR="00212E4A" w:rsidRDefault="00212E4A">
            <w:pPr>
              <w:jc w:val="left"/>
              <w:rPr>
                <w:rFonts w:ascii="Calibri" w:eastAsia="Calibri" w:hAnsi="Calibri" w:cs="Calibri"/>
                <w:sz w:val="22"/>
                <w:szCs w:val="22"/>
              </w:rPr>
            </w:pPr>
          </w:p>
        </w:tc>
        <w:tc>
          <w:tcPr>
            <w:tcW w:w="562" w:type="dxa"/>
          </w:tcPr>
          <w:p w14:paraId="672C59A5" w14:textId="77777777" w:rsidR="00212E4A" w:rsidRDefault="00212E4A">
            <w:pPr>
              <w:jc w:val="left"/>
              <w:rPr>
                <w:rFonts w:ascii="Calibri" w:eastAsia="Calibri" w:hAnsi="Calibri" w:cs="Calibri"/>
                <w:sz w:val="22"/>
                <w:szCs w:val="22"/>
              </w:rPr>
            </w:pPr>
          </w:p>
        </w:tc>
        <w:tc>
          <w:tcPr>
            <w:tcW w:w="562" w:type="dxa"/>
          </w:tcPr>
          <w:p w14:paraId="2B78076D" w14:textId="77777777" w:rsidR="00212E4A" w:rsidRDefault="00212E4A">
            <w:pPr>
              <w:jc w:val="left"/>
              <w:rPr>
                <w:rFonts w:ascii="Calibri" w:eastAsia="Calibri" w:hAnsi="Calibri" w:cs="Calibri"/>
                <w:sz w:val="22"/>
                <w:szCs w:val="22"/>
              </w:rPr>
            </w:pPr>
          </w:p>
        </w:tc>
        <w:tc>
          <w:tcPr>
            <w:tcW w:w="562" w:type="dxa"/>
          </w:tcPr>
          <w:p w14:paraId="36C1BD6F" w14:textId="77777777" w:rsidR="00212E4A" w:rsidRDefault="00212E4A">
            <w:pPr>
              <w:jc w:val="left"/>
              <w:rPr>
                <w:rFonts w:ascii="Calibri" w:eastAsia="Calibri" w:hAnsi="Calibri" w:cs="Calibri"/>
                <w:sz w:val="22"/>
                <w:szCs w:val="22"/>
              </w:rPr>
            </w:pPr>
          </w:p>
        </w:tc>
        <w:tc>
          <w:tcPr>
            <w:tcW w:w="562" w:type="dxa"/>
          </w:tcPr>
          <w:p w14:paraId="418D2730" w14:textId="77777777" w:rsidR="00212E4A" w:rsidRDefault="00212E4A">
            <w:pPr>
              <w:jc w:val="left"/>
              <w:rPr>
                <w:rFonts w:ascii="Calibri" w:eastAsia="Calibri" w:hAnsi="Calibri" w:cs="Calibri"/>
                <w:sz w:val="22"/>
                <w:szCs w:val="22"/>
              </w:rPr>
            </w:pPr>
          </w:p>
        </w:tc>
        <w:tc>
          <w:tcPr>
            <w:tcW w:w="562" w:type="dxa"/>
          </w:tcPr>
          <w:p w14:paraId="5F252A70" w14:textId="77777777" w:rsidR="00212E4A" w:rsidRDefault="00212E4A">
            <w:pPr>
              <w:jc w:val="left"/>
              <w:rPr>
                <w:rFonts w:ascii="Calibri" w:eastAsia="Calibri" w:hAnsi="Calibri" w:cs="Calibri"/>
                <w:sz w:val="22"/>
                <w:szCs w:val="22"/>
              </w:rPr>
            </w:pPr>
          </w:p>
        </w:tc>
        <w:tc>
          <w:tcPr>
            <w:tcW w:w="562" w:type="dxa"/>
          </w:tcPr>
          <w:p w14:paraId="2FD9E7E6" w14:textId="77777777" w:rsidR="00212E4A" w:rsidRDefault="00212E4A">
            <w:pPr>
              <w:jc w:val="left"/>
              <w:rPr>
                <w:rFonts w:ascii="Calibri" w:eastAsia="Calibri" w:hAnsi="Calibri" w:cs="Calibri"/>
                <w:sz w:val="22"/>
                <w:szCs w:val="22"/>
              </w:rPr>
            </w:pPr>
          </w:p>
        </w:tc>
        <w:tc>
          <w:tcPr>
            <w:tcW w:w="562" w:type="dxa"/>
          </w:tcPr>
          <w:p w14:paraId="55A23AE5" w14:textId="77777777" w:rsidR="00212E4A" w:rsidRDefault="00212E4A">
            <w:pPr>
              <w:jc w:val="left"/>
              <w:rPr>
                <w:rFonts w:ascii="Calibri" w:eastAsia="Calibri" w:hAnsi="Calibri" w:cs="Calibri"/>
                <w:sz w:val="22"/>
                <w:szCs w:val="22"/>
              </w:rPr>
            </w:pPr>
          </w:p>
        </w:tc>
        <w:tc>
          <w:tcPr>
            <w:tcW w:w="562" w:type="dxa"/>
          </w:tcPr>
          <w:p w14:paraId="4BBA42F3" w14:textId="77777777" w:rsidR="00212E4A" w:rsidRDefault="00212E4A">
            <w:pPr>
              <w:jc w:val="left"/>
              <w:rPr>
                <w:rFonts w:ascii="Calibri" w:eastAsia="Calibri" w:hAnsi="Calibri" w:cs="Calibri"/>
                <w:sz w:val="22"/>
                <w:szCs w:val="22"/>
              </w:rPr>
            </w:pPr>
          </w:p>
        </w:tc>
        <w:tc>
          <w:tcPr>
            <w:tcW w:w="562" w:type="dxa"/>
          </w:tcPr>
          <w:p w14:paraId="43A7435D" w14:textId="77777777" w:rsidR="00212E4A" w:rsidRDefault="00212E4A">
            <w:pPr>
              <w:jc w:val="left"/>
              <w:rPr>
                <w:rFonts w:ascii="Calibri" w:eastAsia="Calibri" w:hAnsi="Calibri" w:cs="Calibri"/>
                <w:sz w:val="22"/>
                <w:szCs w:val="22"/>
              </w:rPr>
            </w:pPr>
          </w:p>
        </w:tc>
        <w:tc>
          <w:tcPr>
            <w:tcW w:w="562" w:type="dxa"/>
          </w:tcPr>
          <w:p w14:paraId="02D00D86" w14:textId="77777777" w:rsidR="00212E4A" w:rsidRDefault="00212E4A">
            <w:pPr>
              <w:jc w:val="left"/>
              <w:rPr>
                <w:rFonts w:ascii="Calibri" w:eastAsia="Calibri" w:hAnsi="Calibri" w:cs="Calibri"/>
                <w:sz w:val="22"/>
                <w:szCs w:val="22"/>
              </w:rPr>
            </w:pPr>
          </w:p>
        </w:tc>
        <w:tc>
          <w:tcPr>
            <w:tcW w:w="562" w:type="dxa"/>
          </w:tcPr>
          <w:p w14:paraId="02A36CC7" w14:textId="77777777" w:rsidR="00212E4A" w:rsidRDefault="00212E4A">
            <w:pPr>
              <w:jc w:val="left"/>
              <w:rPr>
                <w:rFonts w:ascii="Calibri" w:eastAsia="Calibri" w:hAnsi="Calibri" w:cs="Calibri"/>
                <w:sz w:val="22"/>
                <w:szCs w:val="22"/>
              </w:rPr>
            </w:pPr>
          </w:p>
        </w:tc>
        <w:tc>
          <w:tcPr>
            <w:tcW w:w="562" w:type="dxa"/>
          </w:tcPr>
          <w:p w14:paraId="5290D062" w14:textId="77777777" w:rsidR="00212E4A" w:rsidRDefault="00212E4A">
            <w:pPr>
              <w:jc w:val="left"/>
              <w:rPr>
                <w:rFonts w:ascii="Calibri" w:eastAsia="Calibri" w:hAnsi="Calibri" w:cs="Calibri"/>
                <w:sz w:val="22"/>
                <w:szCs w:val="22"/>
              </w:rPr>
            </w:pPr>
          </w:p>
        </w:tc>
        <w:tc>
          <w:tcPr>
            <w:tcW w:w="562" w:type="dxa"/>
          </w:tcPr>
          <w:p w14:paraId="18971205" w14:textId="77777777" w:rsidR="00212E4A" w:rsidRDefault="00212E4A">
            <w:pPr>
              <w:jc w:val="left"/>
              <w:rPr>
                <w:rFonts w:ascii="Calibri" w:eastAsia="Calibri" w:hAnsi="Calibri" w:cs="Calibri"/>
                <w:sz w:val="22"/>
                <w:szCs w:val="22"/>
              </w:rPr>
            </w:pPr>
          </w:p>
        </w:tc>
        <w:tc>
          <w:tcPr>
            <w:tcW w:w="562" w:type="dxa"/>
          </w:tcPr>
          <w:p w14:paraId="769B1484" w14:textId="77777777" w:rsidR="00212E4A" w:rsidRDefault="00212E4A">
            <w:pPr>
              <w:jc w:val="left"/>
              <w:rPr>
                <w:rFonts w:ascii="Calibri" w:eastAsia="Calibri" w:hAnsi="Calibri" w:cs="Calibri"/>
                <w:sz w:val="22"/>
                <w:szCs w:val="22"/>
              </w:rPr>
            </w:pPr>
          </w:p>
        </w:tc>
        <w:tc>
          <w:tcPr>
            <w:tcW w:w="562" w:type="dxa"/>
          </w:tcPr>
          <w:p w14:paraId="366F0FD4" w14:textId="77777777" w:rsidR="00212E4A" w:rsidRDefault="00212E4A">
            <w:pPr>
              <w:jc w:val="left"/>
              <w:rPr>
                <w:rFonts w:ascii="Calibri" w:eastAsia="Calibri" w:hAnsi="Calibri" w:cs="Calibri"/>
                <w:sz w:val="22"/>
                <w:szCs w:val="22"/>
              </w:rPr>
            </w:pPr>
          </w:p>
        </w:tc>
        <w:tc>
          <w:tcPr>
            <w:tcW w:w="562" w:type="dxa"/>
          </w:tcPr>
          <w:p w14:paraId="5DBF05DD" w14:textId="77777777" w:rsidR="00212E4A" w:rsidRDefault="00212E4A">
            <w:pPr>
              <w:jc w:val="left"/>
              <w:rPr>
                <w:rFonts w:ascii="Calibri" w:eastAsia="Calibri" w:hAnsi="Calibri" w:cs="Calibri"/>
                <w:sz w:val="22"/>
                <w:szCs w:val="22"/>
              </w:rPr>
            </w:pPr>
          </w:p>
        </w:tc>
        <w:tc>
          <w:tcPr>
            <w:tcW w:w="562" w:type="dxa"/>
          </w:tcPr>
          <w:p w14:paraId="0450E4ED" w14:textId="77777777" w:rsidR="00212E4A" w:rsidRDefault="00212E4A">
            <w:pPr>
              <w:jc w:val="left"/>
              <w:rPr>
                <w:rFonts w:ascii="Calibri" w:eastAsia="Calibri" w:hAnsi="Calibri" w:cs="Calibri"/>
                <w:sz w:val="22"/>
                <w:szCs w:val="22"/>
              </w:rPr>
            </w:pPr>
          </w:p>
        </w:tc>
      </w:tr>
      <w:tr w:rsidR="00212E4A" w14:paraId="0CB4C9C1" w14:textId="77777777" w:rsidTr="000A1CE5">
        <w:trPr>
          <w:trHeight w:val="562"/>
          <w:tblHeader/>
        </w:trPr>
        <w:tc>
          <w:tcPr>
            <w:tcW w:w="562" w:type="dxa"/>
          </w:tcPr>
          <w:p w14:paraId="5CAA8C6F" w14:textId="77777777" w:rsidR="00212E4A" w:rsidRDefault="00212E4A">
            <w:pPr>
              <w:jc w:val="left"/>
              <w:rPr>
                <w:rFonts w:ascii="Calibri" w:eastAsia="Calibri" w:hAnsi="Calibri" w:cs="Calibri"/>
                <w:sz w:val="22"/>
                <w:szCs w:val="22"/>
              </w:rPr>
            </w:pPr>
          </w:p>
        </w:tc>
        <w:tc>
          <w:tcPr>
            <w:tcW w:w="562" w:type="dxa"/>
          </w:tcPr>
          <w:p w14:paraId="15DA6474" w14:textId="77777777" w:rsidR="00212E4A" w:rsidRDefault="00212E4A">
            <w:pPr>
              <w:jc w:val="left"/>
              <w:rPr>
                <w:rFonts w:ascii="Calibri" w:eastAsia="Calibri" w:hAnsi="Calibri" w:cs="Calibri"/>
                <w:sz w:val="22"/>
                <w:szCs w:val="22"/>
              </w:rPr>
            </w:pPr>
          </w:p>
        </w:tc>
        <w:tc>
          <w:tcPr>
            <w:tcW w:w="562" w:type="dxa"/>
          </w:tcPr>
          <w:p w14:paraId="764C7FB8" w14:textId="77777777" w:rsidR="00212E4A" w:rsidRDefault="00212E4A">
            <w:pPr>
              <w:jc w:val="left"/>
              <w:rPr>
                <w:rFonts w:ascii="Calibri" w:eastAsia="Calibri" w:hAnsi="Calibri" w:cs="Calibri"/>
                <w:sz w:val="22"/>
                <w:szCs w:val="22"/>
              </w:rPr>
            </w:pPr>
          </w:p>
        </w:tc>
        <w:tc>
          <w:tcPr>
            <w:tcW w:w="562" w:type="dxa"/>
          </w:tcPr>
          <w:p w14:paraId="6FCC9DEB" w14:textId="77777777" w:rsidR="00212E4A" w:rsidRDefault="00212E4A">
            <w:pPr>
              <w:jc w:val="left"/>
              <w:rPr>
                <w:rFonts w:ascii="Calibri" w:eastAsia="Calibri" w:hAnsi="Calibri" w:cs="Calibri"/>
                <w:sz w:val="22"/>
                <w:szCs w:val="22"/>
              </w:rPr>
            </w:pPr>
          </w:p>
        </w:tc>
        <w:tc>
          <w:tcPr>
            <w:tcW w:w="562" w:type="dxa"/>
          </w:tcPr>
          <w:p w14:paraId="17D325C0" w14:textId="77777777" w:rsidR="00212E4A" w:rsidRDefault="00212E4A">
            <w:pPr>
              <w:jc w:val="left"/>
              <w:rPr>
                <w:rFonts w:ascii="Calibri" w:eastAsia="Calibri" w:hAnsi="Calibri" w:cs="Calibri"/>
                <w:sz w:val="22"/>
                <w:szCs w:val="22"/>
              </w:rPr>
            </w:pPr>
          </w:p>
        </w:tc>
        <w:tc>
          <w:tcPr>
            <w:tcW w:w="562" w:type="dxa"/>
          </w:tcPr>
          <w:p w14:paraId="1A5C0773" w14:textId="77777777" w:rsidR="00212E4A" w:rsidRDefault="00212E4A">
            <w:pPr>
              <w:jc w:val="left"/>
              <w:rPr>
                <w:rFonts w:ascii="Calibri" w:eastAsia="Calibri" w:hAnsi="Calibri" w:cs="Calibri"/>
                <w:sz w:val="22"/>
                <w:szCs w:val="22"/>
              </w:rPr>
            </w:pPr>
          </w:p>
        </w:tc>
        <w:tc>
          <w:tcPr>
            <w:tcW w:w="562" w:type="dxa"/>
          </w:tcPr>
          <w:p w14:paraId="5796924E" w14:textId="77777777" w:rsidR="00212E4A" w:rsidRDefault="00212E4A">
            <w:pPr>
              <w:jc w:val="left"/>
              <w:rPr>
                <w:rFonts w:ascii="Calibri" w:eastAsia="Calibri" w:hAnsi="Calibri" w:cs="Calibri"/>
                <w:sz w:val="22"/>
                <w:szCs w:val="22"/>
              </w:rPr>
            </w:pPr>
          </w:p>
        </w:tc>
        <w:tc>
          <w:tcPr>
            <w:tcW w:w="562" w:type="dxa"/>
          </w:tcPr>
          <w:p w14:paraId="467797C5" w14:textId="77777777" w:rsidR="00212E4A" w:rsidRDefault="00212E4A">
            <w:pPr>
              <w:jc w:val="left"/>
              <w:rPr>
                <w:rFonts w:ascii="Calibri" w:eastAsia="Calibri" w:hAnsi="Calibri" w:cs="Calibri"/>
                <w:sz w:val="22"/>
                <w:szCs w:val="22"/>
              </w:rPr>
            </w:pPr>
          </w:p>
        </w:tc>
        <w:tc>
          <w:tcPr>
            <w:tcW w:w="562" w:type="dxa"/>
          </w:tcPr>
          <w:p w14:paraId="75064DCF" w14:textId="77777777" w:rsidR="00212E4A" w:rsidRDefault="00212E4A">
            <w:pPr>
              <w:jc w:val="left"/>
              <w:rPr>
                <w:rFonts w:ascii="Calibri" w:eastAsia="Calibri" w:hAnsi="Calibri" w:cs="Calibri"/>
                <w:sz w:val="22"/>
                <w:szCs w:val="22"/>
              </w:rPr>
            </w:pPr>
          </w:p>
        </w:tc>
        <w:tc>
          <w:tcPr>
            <w:tcW w:w="562" w:type="dxa"/>
          </w:tcPr>
          <w:p w14:paraId="0DE3F7F6" w14:textId="77777777" w:rsidR="00212E4A" w:rsidRDefault="00212E4A">
            <w:pPr>
              <w:jc w:val="left"/>
              <w:rPr>
                <w:rFonts w:ascii="Calibri" w:eastAsia="Calibri" w:hAnsi="Calibri" w:cs="Calibri"/>
                <w:sz w:val="22"/>
                <w:szCs w:val="22"/>
              </w:rPr>
            </w:pPr>
          </w:p>
        </w:tc>
        <w:tc>
          <w:tcPr>
            <w:tcW w:w="562" w:type="dxa"/>
          </w:tcPr>
          <w:p w14:paraId="7DAC5249" w14:textId="77777777" w:rsidR="00212E4A" w:rsidRDefault="00212E4A">
            <w:pPr>
              <w:jc w:val="left"/>
              <w:rPr>
                <w:rFonts w:ascii="Calibri" w:eastAsia="Calibri" w:hAnsi="Calibri" w:cs="Calibri"/>
                <w:sz w:val="22"/>
                <w:szCs w:val="22"/>
              </w:rPr>
            </w:pPr>
          </w:p>
        </w:tc>
        <w:tc>
          <w:tcPr>
            <w:tcW w:w="562" w:type="dxa"/>
          </w:tcPr>
          <w:p w14:paraId="56DDA404" w14:textId="77777777" w:rsidR="00212E4A" w:rsidRDefault="00212E4A">
            <w:pPr>
              <w:jc w:val="left"/>
              <w:rPr>
                <w:rFonts w:ascii="Calibri" w:eastAsia="Calibri" w:hAnsi="Calibri" w:cs="Calibri"/>
                <w:sz w:val="22"/>
                <w:szCs w:val="22"/>
              </w:rPr>
            </w:pPr>
          </w:p>
        </w:tc>
        <w:tc>
          <w:tcPr>
            <w:tcW w:w="562" w:type="dxa"/>
          </w:tcPr>
          <w:p w14:paraId="0FEA2411" w14:textId="77777777" w:rsidR="00212E4A" w:rsidRDefault="00212E4A">
            <w:pPr>
              <w:jc w:val="left"/>
              <w:rPr>
                <w:rFonts w:ascii="Calibri" w:eastAsia="Calibri" w:hAnsi="Calibri" w:cs="Calibri"/>
                <w:sz w:val="22"/>
                <w:szCs w:val="22"/>
              </w:rPr>
            </w:pPr>
          </w:p>
        </w:tc>
        <w:tc>
          <w:tcPr>
            <w:tcW w:w="562" w:type="dxa"/>
          </w:tcPr>
          <w:p w14:paraId="24766842" w14:textId="77777777" w:rsidR="00212E4A" w:rsidRDefault="00212E4A">
            <w:pPr>
              <w:jc w:val="left"/>
              <w:rPr>
                <w:rFonts w:ascii="Calibri" w:eastAsia="Calibri" w:hAnsi="Calibri" w:cs="Calibri"/>
                <w:sz w:val="22"/>
                <w:szCs w:val="22"/>
              </w:rPr>
            </w:pPr>
          </w:p>
        </w:tc>
        <w:tc>
          <w:tcPr>
            <w:tcW w:w="562" w:type="dxa"/>
          </w:tcPr>
          <w:p w14:paraId="6D8A7BC6" w14:textId="77777777" w:rsidR="00212E4A" w:rsidRDefault="00212E4A">
            <w:pPr>
              <w:jc w:val="left"/>
              <w:rPr>
                <w:rFonts w:ascii="Calibri" w:eastAsia="Calibri" w:hAnsi="Calibri" w:cs="Calibri"/>
                <w:sz w:val="22"/>
                <w:szCs w:val="22"/>
              </w:rPr>
            </w:pPr>
          </w:p>
        </w:tc>
        <w:tc>
          <w:tcPr>
            <w:tcW w:w="562" w:type="dxa"/>
          </w:tcPr>
          <w:p w14:paraId="74BB45ED" w14:textId="77777777" w:rsidR="00212E4A" w:rsidRDefault="00212E4A">
            <w:pPr>
              <w:jc w:val="left"/>
              <w:rPr>
                <w:rFonts w:ascii="Calibri" w:eastAsia="Calibri" w:hAnsi="Calibri" w:cs="Calibri"/>
                <w:sz w:val="22"/>
                <w:szCs w:val="22"/>
              </w:rPr>
            </w:pPr>
          </w:p>
        </w:tc>
        <w:tc>
          <w:tcPr>
            <w:tcW w:w="562" w:type="dxa"/>
          </w:tcPr>
          <w:p w14:paraId="4F767D9F" w14:textId="77777777" w:rsidR="00212E4A" w:rsidRDefault="00212E4A">
            <w:pPr>
              <w:jc w:val="left"/>
              <w:rPr>
                <w:rFonts w:ascii="Calibri" w:eastAsia="Calibri" w:hAnsi="Calibri" w:cs="Calibri"/>
                <w:sz w:val="22"/>
                <w:szCs w:val="22"/>
              </w:rPr>
            </w:pPr>
          </w:p>
        </w:tc>
        <w:tc>
          <w:tcPr>
            <w:tcW w:w="562" w:type="dxa"/>
          </w:tcPr>
          <w:p w14:paraId="0FBE2597" w14:textId="77777777" w:rsidR="00212E4A" w:rsidRDefault="00212E4A">
            <w:pPr>
              <w:jc w:val="left"/>
              <w:rPr>
                <w:rFonts w:ascii="Calibri" w:eastAsia="Calibri" w:hAnsi="Calibri" w:cs="Calibri"/>
                <w:sz w:val="22"/>
                <w:szCs w:val="22"/>
              </w:rPr>
            </w:pPr>
          </w:p>
        </w:tc>
      </w:tr>
      <w:tr w:rsidR="00212E4A" w14:paraId="129CFB21" w14:textId="77777777" w:rsidTr="000A1CE5">
        <w:trPr>
          <w:trHeight w:val="562"/>
          <w:tblHeader/>
        </w:trPr>
        <w:tc>
          <w:tcPr>
            <w:tcW w:w="562" w:type="dxa"/>
          </w:tcPr>
          <w:p w14:paraId="0EACB7ED" w14:textId="77777777" w:rsidR="00212E4A" w:rsidRDefault="00212E4A">
            <w:pPr>
              <w:jc w:val="left"/>
              <w:rPr>
                <w:rFonts w:ascii="Calibri" w:eastAsia="Calibri" w:hAnsi="Calibri" w:cs="Calibri"/>
                <w:sz w:val="22"/>
                <w:szCs w:val="22"/>
              </w:rPr>
            </w:pPr>
          </w:p>
        </w:tc>
        <w:tc>
          <w:tcPr>
            <w:tcW w:w="562" w:type="dxa"/>
          </w:tcPr>
          <w:p w14:paraId="1318A52A" w14:textId="77777777" w:rsidR="00212E4A" w:rsidRDefault="00212E4A">
            <w:pPr>
              <w:jc w:val="left"/>
              <w:rPr>
                <w:rFonts w:ascii="Calibri" w:eastAsia="Calibri" w:hAnsi="Calibri" w:cs="Calibri"/>
                <w:sz w:val="22"/>
                <w:szCs w:val="22"/>
              </w:rPr>
            </w:pPr>
          </w:p>
        </w:tc>
        <w:tc>
          <w:tcPr>
            <w:tcW w:w="562" w:type="dxa"/>
          </w:tcPr>
          <w:p w14:paraId="3384FA39" w14:textId="77777777" w:rsidR="00212E4A" w:rsidRDefault="00212E4A">
            <w:pPr>
              <w:jc w:val="left"/>
              <w:rPr>
                <w:rFonts w:ascii="Calibri" w:eastAsia="Calibri" w:hAnsi="Calibri" w:cs="Calibri"/>
                <w:sz w:val="22"/>
                <w:szCs w:val="22"/>
              </w:rPr>
            </w:pPr>
          </w:p>
        </w:tc>
        <w:tc>
          <w:tcPr>
            <w:tcW w:w="562" w:type="dxa"/>
          </w:tcPr>
          <w:p w14:paraId="0F803EDE" w14:textId="77777777" w:rsidR="00212E4A" w:rsidRDefault="00212E4A">
            <w:pPr>
              <w:jc w:val="left"/>
              <w:rPr>
                <w:rFonts w:ascii="Calibri" w:eastAsia="Calibri" w:hAnsi="Calibri" w:cs="Calibri"/>
                <w:sz w:val="22"/>
                <w:szCs w:val="22"/>
              </w:rPr>
            </w:pPr>
          </w:p>
        </w:tc>
        <w:tc>
          <w:tcPr>
            <w:tcW w:w="562" w:type="dxa"/>
          </w:tcPr>
          <w:p w14:paraId="45F87C2D" w14:textId="77777777" w:rsidR="00212E4A" w:rsidRDefault="00212E4A">
            <w:pPr>
              <w:jc w:val="left"/>
              <w:rPr>
                <w:rFonts w:ascii="Calibri" w:eastAsia="Calibri" w:hAnsi="Calibri" w:cs="Calibri"/>
                <w:sz w:val="22"/>
                <w:szCs w:val="22"/>
              </w:rPr>
            </w:pPr>
          </w:p>
        </w:tc>
        <w:tc>
          <w:tcPr>
            <w:tcW w:w="562" w:type="dxa"/>
          </w:tcPr>
          <w:p w14:paraId="68C0A6A8" w14:textId="77777777" w:rsidR="00212E4A" w:rsidRDefault="00212E4A">
            <w:pPr>
              <w:jc w:val="left"/>
              <w:rPr>
                <w:rFonts w:ascii="Calibri" w:eastAsia="Calibri" w:hAnsi="Calibri" w:cs="Calibri"/>
                <w:sz w:val="22"/>
                <w:szCs w:val="22"/>
              </w:rPr>
            </w:pPr>
          </w:p>
        </w:tc>
        <w:tc>
          <w:tcPr>
            <w:tcW w:w="562" w:type="dxa"/>
          </w:tcPr>
          <w:p w14:paraId="41C672D8" w14:textId="77777777" w:rsidR="00212E4A" w:rsidRDefault="00212E4A">
            <w:pPr>
              <w:jc w:val="left"/>
              <w:rPr>
                <w:rFonts w:ascii="Calibri" w:eastAsia="Calibri" w:hAnsi="Calibri" w:cs="Calibri"/>
                <w:sz w:val="22"/>
                <w:szCs w:val="22"/>
              </w:rPr>
            </w:pPr>
          </w:p>
        </w:tc>
        <w:tc>
          <w:tcPr>
            <w:tcW w:w="562" w:type="dxa"/>
          </w:tcPr>
          <w:p w14:paraId="75308CF3" w14:textId="77777777" w:rsidR="00212E4A" w:rsidRDefault="00212E4A">
            <w:pPr>
              <w:jc w:val="left"/>
              <w:rPr>
                <w:rFonts w:ascii="Calibri" w:eastAsia="Calibri" w:hAnsi="Calibri" w:cs="Calibri"/>
                <w:sz w:val="22"/>
                <w:szCs w:val="22"/>
              </w:rPr>
            </w:pPr>
          </w:p>
        </w:tc>
        <w:tc>
          <w:tcPr>
            <w:tcW w:w="562" w:type="dxa"/>
          </w:tcPr>
          <w:p w14:paraId="629C473A" w14:textId="77777777" w:rsidR="00212E4A" w:rsidRDefault="00212E4A">
            <w:pPr>
              <w:jc w:val="left"/>
              <w:rPr>
                <w:rFonts w:ascii="Calibri" w:eastAsia="Calibri" w:hAnsi="Calibri" w:cs="Calibri"/>
                <w:sz w:val="22"/>
                <w:szCs w:val="22"/>
              </w:rPr>
            </w:pPr>
          </w:p>
        </w:tc>
        <w:tc>
          <w:tcPr>
            <w:tcW w:w="562" w:type="dxa"/>
          </w:tcPr>
          <w:p w14:paraId="20656D24" w14:textId="77777777" w:rsidR="00212E4A" w:rsidRDefault="00212E4A">
            <w:pPr>
              <w:jc w:val="left"/>
              <w:rPr>
                <w:rFonts w:ascii="Calibri" w:eastAsia="Calibri" w:hAnsi="Calibri" w:cs="Calibri"/>
                <w:sz w:val="22"/>
                <w:szCs w:val="22"/>
              </w:rPr>
            </w:pPr>
          </w:p>
        </w:tc>
        <w:tc>
          <w:tcPr>
            <w:tcW w:w="562" w:type="dxa"/>
          </w:tcPr>
          <w:p w14:paraId="6E18B539" w14:textId="77777777" w:rsidR="00212E4A" w:rsidRDefault="00212E4A">
            <w:pPr>
              <w:jc w:val="left"/>
              <w:rPr>
                <w:rFonts w:ascii="Calibri" w:eastAsia="Calibri" w:hAnsi="Calibri" w:cs="Calibri"/>
                <w:sz w:val="22"/>
                <w:szCs w:val="22"/>
              </w:rPr>
            </w:pPr>
          </w:p>
        </w:tc>
        <w:tc>
          <w:tcPr>
            <w:tcW w:w="562" w:type="dxa"/>
          </w:tcPr>
          <w:p w14:paraId="44ED3FEC" w14:textId="77777777" w:rsidR="00212E4A" w:rsidRDefault="00212E4A">
            <w:pPr>
              <w:jc w:val="left"/>
              <w:rPr>
                <w:rFonts w:ascii="Calibri" w:eastAsia="Calibri" w:hAnsi="Calibri" w:cs="Calibri"/>
                <w:sz w:val="22"/>
                <w:szCs w:val="22"/>
              </w:rPr>
            </w:pPr>
          </w:p>
        </w:tc>
        <w:tc>
          <w:tcPr>
            <w:tcW w:w="562" w:type="dxa"/>
          </w:tcPr>
          <w:p w14:paraId="5CBA1015" w14:textId="77777777" w:rsidR="00212E4A" w:rsidRDefault="00212E4A">
            <w:pPr>
              <w:jc w:val="left"/>
              <w:rPr>
                <w:rFonts w:ascii="Calibri" w:eastAsia="Calibri" w:hAnsi="Calibri" w:cs="Calibri"/>
                <w:sz w:val="22"/>
                <w:szCs w:val="22"/>
              </w:rPr>
            </w:pPr>
          </w:p>
        </w:tc>
        <w:tc>
          <w:tcPr>
            <w:tcW w:w="562" w:type="dxa"/>
          </w:tcPr>
          <w:p w14:paraId="6907DD2D" w14:textId="77777777" w:rsidR="00212E4A" w:rsidRDefault="00212E4A">
            <w:pPr>
              <w:jc w:val="left"/>
              <w:rPr>
                <w:rFonts w:ascii="Calibri" w:eastAsia="Calibri" w:hAnsi="Calibri" w:cs="Calibri"/>
                <w:sz w:val="22"/>
                <w:szCs w:val="22"/>
              </w:rPr>
            </w:pPr>
          </w:p>
        </w:tc>
        <w:tc>
          <w:tcPr>
            <w:tcW w:w="562" w:type="dxa"/>
          </w:tcPr>
          <w:p w14:paraId="6DBD0899" w14:textId="77777777" w:rsidR="00212E4A" w:rsidRDefault="00212E4A">
            <w:pPr>
              <w:jc w:val="left"/>
              <w:rPr>
                <w:rFonts w:ascii="Calibri" w:eastAsia="Calibri" w:hAnsi="Calibri" w:cs="Calibri"/>
                <w:sz w:val="22"/>
                <w:szCs w:val="22"/>
              </w:rPr>
            </w:pPr>
          </w:p>
        </w:tc>
        <w:tc>
          <w:tcPr>
            <w:tcW w:w="562" w:type="dxa"/>
          </w:tcPr>
          <w:p w14:paraId="07FFBC16" w14:textId="77777777" w:rsidR="00212E4A" w:rsidRDefault="00212E4A">
            <w:pPr>
              <w:jc w:val="left"/>
              <w:rPr>
                <w:rFonts w:ascii="Calibri" w:eastAsia="Calibri" w:hAnsi="Calibri" w:cs="Calibri"/>
                <w:sz w:val="22"/>
                <w:szCs w:val="22"/>
              </w:rPr>
            </w:pPr>
          </w:p>
        </w:tc>
        <w:tc>
          <w:tcPr>
            <w:tcW w:w="562" w:type="dxa"/>
          </w:tcPr>
          <w:p w14:paraId="78DF5E0C" w14:textId="77777777" w:rsidR="00212E4A" w:rsidRDefault="00212E4A">
            <w:pPr>
              <w:jc w:val="left"/>
              <w:rPr>
                <w:rFonts w:ascii="Calibri" w:eastAsia="Calibri" w:hAnsi="Calibri" w:cs="Calibri"/>
                <w:sz w:val="22"/>
                <w:szCs w:val="22"/>
              </w:rPr>
            </w:pPr>
          </w:p>
        </w:tc>
        <w:tc>
          <w:tcPr>
            <w:tcW w:w="562" w:type="dxa"/>
          </w:tcPr>
          <w:p w14:paraId="2C27EC32" w14:textId="77777777" w:rsidR="00212E4A" w:rsidRDefault="00212E4A">
            <w:pPr>
              <w:jc w:val="left"/>
              <w:rPr>
                <w:rFonts w:ascii="Calibri" w:eastAsia="Calibri" w:hAnsi="Calibri" w:cs="Calibri"/>
                <w:sz w:val="22"/>
                <w:szCs w:val="22"/>
              </w:rPr>
            </w:pPr>
          </w:p>
        </w:tc>
      </w:tr>
      <w:tr w:rsidR="00212E4A" w14:paraId="316F7F24" w14:textId="77777777" w:rsidTr="000A1CE5">
        <w:trPr>
          <w:trHeight w:val="562"/>
          <w:tblHeader/>
        </w:trPr>
        <w:tc>
          <w:tcPr>
            <w:tcW w:w="562" w:type="dxa"/>
          </w:tcPr>
          <w:p w14:paraId="2B5AE6F9" w14:textId="77777777" w:rsidR="00212E4A" w:rsidRDefault="00212E4A">
            <w:pPr>
              <w:jc w:val="left"/>
              <w:rPr>
                <w:rFonts w:ascii="Calibri" w:eastAsia="Calibri" w:hAnsi="Calibri" w:cs="Calibri"/>
                <w:sz w:val="22"/>
                <w:szCs w:val="22"/>
              </w:rPr>
            </w:pPr>
          </w:p>
        </w:tc>
        <w:tc>
          <w:tcPr>
            <w:tcW w:w="562" w:type="dxa"/>
          </w:tcPr>
          <w:p w14:paraId="595BAAF5" w14:textId="77777777" w:rsidR="00212E4A" w:rsidRDefault="00212E4A">
            <w:pPr>
              <w:jc w:val="left"/>
              <w:rPr>
                <w:rFonts w:ascii="Calibri" w:eastAsia="Calibri" w:hAnsi="Calibri" w:cs="Calibri"/>
                <w:sz w:val="22"/>
                <w:szCs w:val="22"/>
              </w:rPr>
            </w:pPr>
          </w:p>
        </w:tc>
        <w:tc>
          <w:tcPr>
            <w:tcW w:w="562" w:type="dxa"/>
          </w:tcPr>
          <w:p w14:paraId="2CBA644D" w14:textId="77777777" w:rsidR="00212E4A" w:rsidRDefault="00212E4A">
            <w:pPr>
              <w:jc w:val="left"/>
              <w:rPr>
                <w:rFonts w:ascii="Calibri" w:eastAsia="Calibri" w:hAnsi="Calibri" w:cs="Calibri"/>
                <w:sz w:val="22"/>
                <w:szCs w:val="22"/>
              </w:rPr>
            </w:pPr>
          </w:p>
        </w:tc>
        <w:tc>
          <w:tcPr>
            <w:tcW w:w="562" w:type="dxa"/>
          </w:tcPr>
          <w:p w14:paraId="05A6BC03" w14:textId="77777777" w:rsidR="00212E4A" w:rsidRDefault="00212E4A">
            <w:pPr>
              <w:jc w:val="left"/>
              <w:rPr>
                <w:rFonts w:ascii="Calibri" w:eastAsia="Calibri" w:hAnsi="Calibri" w:cs="Calibri"/>
                <w:sz w:val="22"/>
                <w:szCs w:val="22"/>
              </w:rPr>
            </w:pPr>
          </w:p>
        </w:tc>
        <w:tc>
          <w:tcPr>
            <w:tcW w:w="562" w:type="dxa"/>
          </w:tcPr>
          <w:p w14:paraId="688770FD" w14:textId="77777777" w:rsidR="00212E4A" w:rsidRDefault="00212E4A">
            <w:pPr>
              <w:jc w:val="left"/>
              <w:rPr>
                <w:rFonts w:ascii="Calibri" w:eastAsia="Calibri" w:hAnsi="Calibri" w:cs="Calibri"/>
                <w:sz w:val="22"/>
                <w:szCs w:val="22"/>
              </w:rPr>
            </w:pPr>
          </w:p>
        </w:tc>
        <w:tc>
          <w:tcPr>
            <w:tcW w:w="562" w:type="dxa"/>
          </w:tcPr>
          <w:p w14:paraId="2F069911" w14:textId="77777777" w:rsidR="00212E4A" w:rsidRDefault="00212E4A">
            <w:pPr>
              <w:jc w:val="left"/>
              <w:rPr>
                <w:rFonts w:ascii="Calibri" w:eastAsia="Calibri" w:hAnsi="Calibri" w:cs="Calibri"/>
                <w:sz w:val="22"/>
                <w:szCs w:val="22"/>
              </w:rPr>
            </w:pPr>
          </w:p>
        </w:tc>
        <w:tc>
          <w:tcPr>
            <w:tcW w:w="562" w:type="dxa"/>
          </w:tcPr>
          <w:p w14:paraId="2B2ADE05" w14:textId="77777777" w:rsidR="00212E4A" w:rsidRDefault="00212E4A">
            <w:pPr>
              <w:jc w:val="left"/>
              <w:rPr>
                <w:rFonts w:ascii="Calibri" w:eastAsia="Calibri" w:hAnsi="Calibri" w:cs="Calibri"/>
                <w:sz w:val="22"/>
                <w:szCs w:val="22"/>
              </w:rPr>
            </w:pPr>
          </w:p>
        </w:tc>
        <w:tc>
          <w:tcPr>
            <w:tcW w:w="562" w:type="dxa"/>
          </w:tcPr>
          <w:p w14:paraId="26942C2D" w14:textId="77777777" w:rsidR="00212E4A" w:rsidRDefault="00212E4A">
            <w:pPr>
              <w:jc w:val="left"/>
              <w:rPr>
                <w:rFonts w:ascii="Calibri" w:eastAsia="Calibri" w:hAnsi="Calibri" w:cs="Calibri"/>
                <w:sz w:val="22"/>
                <w:szCs w:val="22"/>
              </w:rPr>
            </w:pPr>
          </w:p>
        </w:tc>
        <w:tc>
          <w:tcPr>
            <w:tcW w:w="562" w:type="dxa"/>
          </w:tcPr>
          <w:p w14:paraId="1D6F8355" w14:textId="77777777" w:rsidR="00212E4A" w:rsidRDefault="00212E4A">
            <w:pPr>
              <w:jc w:val="left"/>
              <w:rPr>
                <w:rFonts w:ascii="Calibri" w:eastAsia="Calibri" w:hAnsi="Calibri" w:cs="Calibri"/>
                <w:sz w:val="22"/>
                <w:szCs w:val="22"/>
              </w:rPr>
            </w:pPr>
          </w:p>
        </w:tc>
        <w:tc>
          <w:tcPr>
            <w:tcW w:w="562" w:type="dxa"/>
          </w:tcPr>
          <w:p w14:paraId="5A0E0435" w14:textId="77777777" w:rsidR="00212E4A" w:rsidRDefault="00212E4A">
            <w:pPr>
              <w:jc w:val="left"/>
              <w:rPr>
                <w:rFonts w:ascii="Calibri" w:eastAsia="Calibri" w:hAnsi="Calibri" w:cs="Calibri"/>
                <w:sz w:val="22"/>
                <w:szCs w:val="22"/>
              </w:rPr>
            </w:pPr>
          </w:p>
        </w:tc>
        <w:tc>
          <w:tcPr>
            <w:tcW w:w="562" w:type="dxa"/>
          </w:tcPr>
          <w:p w14:paraId="66C44529" w14:textId="77777777" w:rsidR="00212E4A" w:rsidRDefault="00212E4A">
            <w:pPr>
              <w:jc w:val="left"/>
              <w:rPr>
                <w:rFonts w:ascii="Calibri" w:eastAsia="Calibri" w:hAnsi="Calibri" w:cs="Calibri"/>
                <w:sz w:val="22"/>
                <w:szCs w:val="22"/>
              </w:rPr>
            </w:pPr>
          </w:p>
        </w:tc>
        <w:tc>
          <w:tcPr>
            <w:tcW w:w="562" w:type="dxa"/>
          </w:tcPr>
          <w:p w14:paraId="129E22EB" w14:textId="77777777" w:rsidR="00212E4A" w:rsidRDefault="00212E4A">
            <w:pPr>
              <w:jc w:val="left"/>
              <w:rPr>
                <w:rFonts w:ascii="Calibri" w:eastAsia="Calibri" w:hAnsi="Calibri" w:cs="Calibri"/>
                <w:sz w:val="22"/>
                <w:szCs w:val="22"/>
              </w:rPr>
            </w:pPr>
          </w:p>
        </w:tc>
        <w:tc>
          <w:tcPr>
            <w:tcW w:w="562" w:type="dxa"/>
          </w:tcPr>
          <w:p w14:paraId="57AE4FDC" w14:textId="77777777" w:rsidR="00212E4A" w:rsidRDefault="00212E4A">
            <w:pPr>
              <w:jc w:val="left"/>
              <w:rPr>
                <w:rFonts w:ascii="Calibri" w:eastAsia="Calibri" w:hAnsi="Calibri" w:cs="Calibri"/>
                <w:sz w:val="22"/>
                <w:szCs w:val="22"/>
              </w:rPr>
            </w:pPr>
          </w:p>
        </w:tc>
        <w:tc>
          <w:tcPr>
            <w:tcW w:w="562" w:type="dxa"/>
          </w:tcPr>
          <w:p w14:paraId="553A977E" w14:textId="77777777" w:rsidR="00212E4A" w:rsidRDefault="00212E4A">
            <w:pPr>
              <w:jc w:val="left"/>
              <w:rPr>
                <w:rFonts w:ascii="Calibri" w:eastAsia="Calibri" w:hAnsi="Calibri" w:cs="Calibri"/>
                <w:sz w:val="22"/>
                <w:szCs w:val="22"/>
              </w:rPr>
            </w:pPr>
          </w:p>
        </w:tc>
        <w:tc>
          <w:tcPr>
            <w:tcW w:w="562" w:type="dxa"/>
          </w:tcPr>
          <w:p w14:paraId="43D29E2E" w14:textId="77777777" w:rsidR="00212E4A" w:rsidRDefault="00212E4A">
            <w:pPr>
              <w:jc w:val="left"/>
              <w:rPr>
                <w:rFonts w:ascii="Calibri" w:eastAsia="Calibri" w:hAnsi="Calibri" w:cs="Calibri"/>
                <w:sz w:val="22"/>
                <w:szCs w:val="22"/>
              </w:rPr>
            </w:pPr>
          </w:p>
        </w:tc>
        <w:tc>
          <w:tcPr>
            <w:tcW w:w="562" w:type="dxa"/>
          </w:tcPr>
          <w:p w14:paraId="020B29A6" w14:textId="77777777" w:rsidR="00212E4A" w:rsidRDefault="00212E4A">
            <w:pPr>
              <w:jc w:val="left"/>
              <w:rPr>
                <w:rFonts w:ascii="Calibri" w:eastAsia="Calibri" w:hAnsi="Calibri" w:cs="Calibri"/>
                <w:sz w:val="22"/>
                <w:szCs w:val="22"/>
              </w:rPr>
            </w:pPr>
          </w:p>
        </w:tc>
        <w:tc>
          <w:tcPr>
            <w:tcW w:w="562" w:type="dxa"/>
          </w:tcPr>
          <w:p w14:paraId="01497E1B" w14:textId="77777777" w:rsidR="00212E4A" w:rsidRDefault="00212E4A">
            <w:pPr>
              <w:jc w:val="left"/>
              <w:rPr>
                <w:rFonts w:ascii="Calibri" w:eastAsia="Calibri" w:hAnsi="Calibri" w:cs="Calibri"/>
                <w:sz w:val="22"/>
                <w:szCs w:val="22"/>
              </w:rPr>
            </w:pPr>
          </w:p>
        </w:tc>
        <w:tc>
          <w:tcPr>
            <w:tcW w:w="562" w:type="dxa"/>
          </w:tcPr>
          <w:p w14:paraId="7B777925" w14:textId="77777777" w:rsidR="00212E4A" w:rsidRDefault="00212E4A">
            <w:pPr>
              <w:jc w:val="left"/>
              <w:rPr>
                <w:rFonts w:ascii="Calibri" w:eastAsia="Calibri" w:hAnsi="Calibri" w:cs="Calibri"/>
                <w:sz w:val="22"/>
                <w:szCs w:val="22"/>
              </w:rPr>
            </w:pPr>
          </w:p>
        </w:tc>
      </w:tr>
      <w:tr w:rsidR="00212E4A" w14:paraId="5FEEB453" w14:textId="77777777" w:rsidTr="000A1CE5">
        <w:trPr>
          <w:trHeight w:val="562"/>
          <w:tblHeader/>
        </w:trPr>
        <w:tc>
          <w:tcPr>
            <w:tcW w:w="562" w:type="dxa"/>
          </w:tcPr>
          <w:p w14:paraId="1D6D54BB" w14:textId="77777777" w:rsidR="00212E4A" w:rsidRDefault="00212E4A">
            <w:pPr>
              <w:jc w:val="left"/>
              <w:rPr>
                <w:rFonts w:ascii="Calibri" w:eastAsia="Calibri" w:hAnsi="Calibri" w:cs="Calibri"/>
                <w:sz w:val="22"/>
                <w:szCs w:val="22"/>
              </w:rPr>
            </w:pPr>
          </w:p>
        </w:tc>
        <w:tc>
          <w:tcPr>
            <w:tcW w:w="562" w:type="dxa"/>
          </w:tcPr>
          <w:p w14:paraId="06585CCF" w14:textId="77777777" w:rsidR="00212E4A" w:rsidRDefault="00212E4A">
            <w:pPr>
              <w:jc w:val="left"/>
              <w:rPr>
                <w:rFonts w:ascii="Calibri" w:eastAsia="Calibri" w:hAnsi="Calibri" w:cs="Calibri"/>
                <w:sz w:val="22"/>
                <w:szCs w:val="22"/>
              </w:rPr>
            </w:pPr>
          </w:p>
        </w:tc>
        <w:tc>
          <w:tcPr>
            <w:tcW w:w="562" w:type="dxa"/>
          </w:tcPr>
          <w:p w14:paraId="06ED20A2" w14:textId="77777777" w:rsidR="00212E4A" w:rsidRDefault="00212E4A">
            <w:pPr>
              <w:jc w:val="left"/>
              <w:rPr>
                <w:rFonts w:ascii="Calibri" w:eastAsia="Calibri" w:hAnsi="Calibri" w:cs="Calibri"/>
                <w:sz w:val="22"/>
                <w:szCs w:val="22"/>
              </w:rPr>
            </w:pPr>
          </w:p>
        </w:tc>
        <w:tc>
          <w:tcPr>
            <w:tcW w:w="562" w:type="dxa"/>
          </w:tcPr>
          <w:p w14:paraId="52099981" w14:textId="77777777" w:rsidR="00212E4A" w:rsidRDefault="00212E4A">
            <w:pPr>
              <w:jc w:val="left"/>
              <w:rPr>
                <w:rFonts w:ascii="Calibri" w:eastAsia="Calibri" w:hAnsi="Calibri" w:cs="Calibri"/>
                <w:sz w:val="22"/>
                <w:szCs w:val="22"/>
              </w:rPr>
            </w:pPr>
          </w:p>
        </w:tc>
        <w:tc>
          <w:tcPr>
            <w:tcW w:w="562" w:type="dxa"/>
          </w:tcPr>
          <w:p w14:paraId="5552BB9C" w14:textId="77777777" w:rsidR="00212E4A" w:rsidRDefault="00212E4A">
            <w:pPr>
              <w:jc w:val="left"/>
              <w:rPr>
                <w:rFonts w:ascii="Calibri" w:eastAsia="Calibri" w:hAnsi="Calibri" w:cs="Calibri"/>
                <w:sz w:val="22"/>
                <w:szCs w:val="22"/>
              </w:rPr>
            </w:pPr>
          </w:p>
        </w:tc>
        <w:tc>
          <w:tcPr>
            <w:tcW w:w="562" w:type="dxa"/>
          </w:tcPr>
          <w:p w14:paraId="61F43007" w14:textId="77777777" w:rsidR="00212E4A" w:rsidRDefault="00212E4A">
            <w:pPr>
              <w:jc w:val="left"/>
              <w:rPr>
                <w:rFonts w:ascii="Calibri" w:eastAsia="Calibri" w:hAnsi="Calibri" w:cs="Calibri"/>
                <w:sz w:val="22"/>
                <w:szCs w:val="22"/>
              </w:rPr>
            </w:pPr>
          </w:p>
        </w:tc>
        <w:tc>
          <w:tcPr>
            <w:tcW w:w="562" w:type="dxa"/>
          </w:tcPr>
          <w:p w14:paraId="6FE36D02" w14:textId="77777777" w:rsidR="00212E4A" w:rsidRDefault="00212E4A">
            <w:pPr>
              <w:jc w:val="left"/>
              <w:rPr>
                <w:rFonts w:ascii="Calibri" w:eastAsia="Calibri" w:hAnsi="Calibri" w:cs="Calibri"/>
                <w:sz w:val="22"/>
                <w:szCs w:val="22"/>
              </w:rPr>
            </w:pPr>
          </w:p>
        </w:tc>
        <w:tc>
          <w:tcPr>
            <w:tcW w:w="562" w:type="dxa"/>
          </w:tcPr>
          <w:p w14:paraId="02D9D839" w14:textId="77777777" w:rsidR="00212E4A" w:rsidRDefault="00212E4A">
            <w:pPr>
              <w:jc w:val="left"/>
              <w:rPr>
                <w:rFonts w:ascii="Calibri" w:eastAsia="Calibri" w:hAnsi="Calibri" w:cs="Calibri"/>
                <w:sz w:val="22"/>
                <w:szCs w:val="22"/>
              </w:rPr>
            </w:pPr>
          </w:p>
        </w:tc>
        <w:tc>
          <w:tcPr>
            <w:tcW w:w="562" w:type="dxa"/>
          </w:tcPr>
          <w:p w14:paraId="7A48A4CC" w14:textId="77777777" w:rsidR="00212E4A" w:rsidRDefault="00212E4A">
            <w:pPr>
              <w:jc w:val="left"/>
              <w:rPr>
                <w:rFonts w:ascii="Calibri" w:eastAsia="Calibri" w:hAnsi="Calibri" w:cs="Calibri"/>
                <w:sz w:val="22"/>
                <w:szCs w:val="22"/>
              </w:rPr>
            </w:pPr>
          </w:p>
        </w:tc>
        <w:tc>
          <w:tcPr>
            <w:tcW w:w="562" w:type="dxa"/>
          </w:tcPr>
          <w:p w14:paraId="4FE718C0" w14:textId="77777777" w:rsidR="00212E4A" w:rsidRDefault="00212E4A">
            <w:pPr>
              <w:jc w:val="left"/>
              <w:rPr>
                <w:rFonts w:ascii="Calibri" w:eastAsia="Calibri" w:hAnsi="Calibri" w:cs="Calibri"/>
                <w:sz w:val="22"/>
                <w:szCs w:val="22"/>
              </w:rPr>
            </w:pPr>
          </w:p>
        </w:tc>
        <w:tc>
          <w:tcPr>
            <w:tcW w:w="562" w:type="dxa"/>
          </w:tcPr>
          <w:p w14:paraId="6FAD6B38" w14:textId="77777777" w:rsidR="00212E4A" w:rsidRDefault="00212E4A">
            <w:pPr>
              <w:jc w:val="left"/>
              <w:rPr>
                <w:rFonts w:ascii="Calibri" w:eastAsia="Calibri" w:hAnsi="Calibri" w:cs="Calibri"/>
                <w:sz w:val="22"/>
                <w:szCs w:val="22"/>
              </w:rPr>
            </w:pPr>
          </w:p>
        </w:tc>
        <w:tc>
          <w:tcPr>
            <w:tcW w:w="562" w:type="dxa"/>
          </w:tcPr>
          <w:p w14:paraId="6AF72BA4" w14:textId="77777777" w:rsidR="00212E4A" w:rsidRDefault="00212E4A">
            <w:pPr>
              <w:jc w:val="left"/>
              <w:rPr>
                <w:rFonts w:ascii="Calibri" w:eastAsia="Calibri" w:hAnsi="Calibri" w:cs="Calibri"/>
                <w:sz w:val="22"/>
                <w:szCs w:val="22"/>
              </w:rPr>
            </w:pPr>
          </w:p>
        </w:tc>
        <w:tc>
          <w:tcPr>
            <w:tcW w:w="562" w:type="dxa"/>
          </w:tcPr>
          <w:p w14:paraId="27522CCA" w14:textId="77777777" w:rsidR="00212E4A" w:rsidRDefault="00212E4A">
            <w:pPr>
              <w:jc w:val="left"/>
              <w:rPr>
                <w:rFonts w:ascii="Calibri" w:eastAsia="Calibri" w:hAnsi="Calibri" w:cs="Calibri"/>
                <w:sz w:val="22"/>
                <w:szCs w:val="22"/>
              </w:rPr>
            </w:pPr>
          </w:p>
        </w:tc>
        <w:tc>
          <w:tcPr>
            <w:tcW w:w="562" w:type="dxa"/>
          </w:tcPr>
          <w:p w14:paraId="168CFEC0" w14:textId="77777777" w:rsidR="00212E4A" w:rsidRDefault="00212E4A">
            <w:pPr>
              <w:jc w:val="left"/>
              <w:rPr>
                <w:rFonts w:ascii="Calibri" w:eastAsia="Calibri" w:hAnsi="Calibri" w:cs="Calibri"/>
                <w:sz w:val="22"/>
                <w:szCs w:val="22"/>
              </w:rPr>
            </w:pPr>
          </w:p>
        </w:tc>
        <w:tc>
          <w:tcPr>
            <w:tcW w:w="562" w:type="dxa"/>
          </w:tcPr>
          <w:p w14:paraId="3A15DC86" w14:textId="77777777" w:rsidR="00212E4A" w:rsidRDefault="00212E4A">
            <w:pPr>
              <w:jc w:val="left"/>
              <w:rPr>
                <w:rFonts w:ascii="Calibri" w:eastAsia="Calibri" w:hAnsi="Calibri" w:cs="Calibri"/>
                <w:sz w:val="22"/>
                <w:szCs w:val="22"/>
              </w:rPr>
            </w:pPr>
          </w:p>
        </w:tc>
        <w:tc>
          <w:tcPr>
            <w:tcW w:w="562" w:type="dxa"/>
          </w:tcPr>
          <w:p w14:paraId="73B9D32C" w14:textId="77777777" w:rsidR="00212E4A" w:rsidRDefault="00212E4A">
            <w:pPr>
              <w:jc w:val="left"/>
              <w:rPr>
                <w:rFonts w:ascii="Calibri" w:eastAsia="Calibri" w:hAnsi="Calibri" w:cs="Calibri"/>
                <w:sz w:val="22"/>
                <w:szCs w:val="22"/>
              </w:rPr>
            </w:pPr>
          </w:p>
        </w:tc>
        <w:tc>
          <w:tcPr>
            <w:tcW w:w="562" w:type="dxa"/>
          </w:tcPr>
          <w:p w14:paraId="3AE73EAA" w14:textId="77777777" w:rsidR="00212E4A" w:rsidRDefault="00212E4A">
            <w:pPr>
              <w:jc w:val="left"/>
              <w:rPr>
                <w:rFonts w:ascii="Calibri" w:eastAsia="Calibri" w:hAnsi="Calibri" w:cs="Calibri"/>
                <w:sz w:val="22"/>
                <w:szCs w:val="22"/>
              </w:rPr>
            </w:pPr>
          </w:p>
        </w:tc>
        <w:tc>
          <w:tcPr>
            <w:tcW w:w="562" w:type="dxa"/>
          </w:tcPr>
          <w:p w14:paraId="545BC704" w14:textId="77777777" w:rsidR="00212E4A" w:rsidRDefault="00212E4A">
            <w:pPr>
              <w:jc w:val="left"/>
              <w:rPr>
                <w:rFonts w:ascii="Calibri" w:eastAsia="Calibri" w:hAnsi="Calibri" w:cs="Calibri"/>
                <w:sz w:val="22"/>
                <w:szCs w:val="22"/>
              </w:rPr>
            </w:pPr>
          </w:p>
        </w:tc>
      </w:tr>
      <w:tr w:rsidR="00212E4A" w14:paraId="0A1D110D" w14:textId="77777777" w:rsidTr="000A1CE5">
        <w:trPr>
          <w:trHeight w:val="562"/>
          <w:tblHeader/>
        </w:trPr>
        <w:tc>
          <w:tcPr>
            <w:tcW w:w="562" w:type="dxa"/>
          </w:tcPr>
          <w:p w14:paraId="6388C61E" w14:textId="77777777" w:rsidR="00212E4A" w:rsidRDefault="00212E4A">
            <w:pPr>
              <w:jc w:val="left"/>
              <w:rPr>
                <w:rFonts w:ascii="Calibri" w:eastAsia="Calibri" w:hAnsi="Calibri" w:cs="Calibri"/>
                <w:sz w:val="22"/>
                <w:szCs w:val="22"/>
              </w:rPr>
            </w:pPr>
          </w:p>
        </w:tc>
        <w:tc>
          <w:tcPr>
            <w:tcW w:w="562" w:type="dxa"/>
          </w:tcPr>
          <w:p w14:paraId="1125514E" w14:textId="77777777" w:rsidR="00212E4A" w:rsidRDefault="00212E4A">
            <w:pPr>
              <w:jc w:val="left"/>
              <w:rPr>
                <w:rFonts w:ascii="Calibri" w:eastAsia="Calibri" w:hAnsi="Calibri" w:cs="Calibri"/>
                <w:sz w:val="22"/>
                <w:szCs w:val="22"/>
              </w:rPr>
            </w:pPr>
          </w:p>
        </w:tc>
        <w:tc>
          <w:tcPr>
            <w:tcW w:w="562" w:type="dxa"/>
          </w:tcPr>
          <w:p w14:paraId="5FACE018" w14:textId="77777777" w:rsidR="00212E4A" w:rsidRDefault="00212E4A">
            <w:pPr>
              <w:jc w:val="left"/>
              <w:rPr>
                <w:rFonts w:ascii="Calibri" w:eastAsia="Calibri" w:hAnsi="Calibri" w:cs="Calibri"/>
                <w:sz w:val="22"/>
                <w:szCs w:val="22"/>
              </w:rPr>
            </w:pPr>
          </w:p>
        </w:tc>
        <w:tc>
          <w:tcPr>
            <w:tcW w:w="562" w:type="dxa"/>
          </w:tcPr>
          <w:p w14:paraId="061DF2DB" w14:textId="77777777" w:rsidR="00212E4A" w:rsidRDefault="00212E4A">
            <w:pPr>
              <w:jc w:val="left"/>
              <w:rPr>
                <w:rFonts w:ascii="Calibri" w:eastAsia="Calibri" w:hAnsi="Calibri" w:cs="Calibri"/>
                <w:sz w:val="22"/>
                <w:szCs w:val="22"/>
              </w:rPr>
            </w:pPr>
          </w:p>
        </w:tc>
        <w:tc>
          <w:tcPr>
            <w:tcW w:w="562" w:type="dxa"/>
          </w:tcPr>
          <w:p w14:paraId="45FA71E2" w14:textId="77777777" w:rsidR="00212E4A" w:rsidRDefault="00212E4A">
            <w:pPr>
              <w:jc w:val="left"/>
              <w:rPr>
                <w:rFonts w:ascii="Calibri" w:eastAsia="Calibri" w:hAnsi="Calibri" w:cs="Calibri"/>
                <w:sz w:val="22"/>
                <w:szCs w:val="22"/>
              </w:rPr>
            </w:pPr>
          </w:p>
        </w:tc>
        <w:tc>
          <w:tcPr>
            <w:tcW w:w="562" w:type="dxa"/>
          </w:tcPr>
          <w:p w14:paraId="33EFB907" w14:textId="77777777" w:rsidR="00212E4A" w:rsidRDefault="00212E4A">
            <w:pPr>
              <w:jc w:val="left"/>
              <w:rPr>
                <w:rFonts w:ascii="Calibri" w:eastAsia="Calibri" w:hAnsi="Calibri" w:cs="Calibri"/>
                <w:sz w:val="22"/>
                <w:szCs w:val="22"/>
              </w:rPr>
            </w:pPr>
          </w:p>
        </w:tc>
        <w:tc>
          <w:tcPr>
            <w:tcW w:w="562" w:type="dxa"/>
          </w:tcPr>
          <w:p w14:paraId="0E9A17CA" w14:textId="77777777" w:rsidR="00212E4A" w:rsidRDefault="00212E4A">
            <w:pPr>
              <w:jc w:val="left"/>
              <w:rPr>
                <w:rFonts w:ascii="Calibri" w:eastAsia="Calibri" w:hAnsi="Calibri" w:cs="Calibri"/>
                <w:sz w:val="22"/>
                <w:szCs w:val="22"/>
              </w:rPr>
            </w:pPr>
          </w:p>
        </w:tc>
        <w:tc>
          <w:tcPr>
            <w:tcW w:w="562" w:type="dxa"/>
          </w:tcPr>
          <w:p w14:paraId="488F567B" w14:textId="77777777" w:rsidR="00212E4A" w:rsidRDefault="00212E4A">
            <w:pPr>
              <w:jc w:val="left"/>
              <w:rPr>
                <w:rFonts w:ascii="Calibri" w:eastAsia="Calibri" w:hAnsi="Calibri" w:cs="Calibri"/>
                <w:sz w:val="22"/>
                <w:szCs w:val="22"/>
              </w:rPr>
            </w:pPr>
          </w:p>
        </w:tc>
        <w:tc>
          <w:tcPr>
            <w:tcW w:w="562" w:type="dxa"/>
          </w:tcPr>
          <w:p w14:paraId="3DF58C11" w14:textId="77777777" w:rsidR="00212E4A" w:rsidRDefault="00212E4A">
            <w:pPr>
              <w:jc w:val="left"/>
              <w:rPr>
                <w:rFonts w:ascii="Calibri" w:eastAsia="Calibri" w:hAnsi="Calibri" w:cs="Calibri"/>
                <w:sz w:val="22"/>
                <w:szCs w:val="22"/>
              </w:rPr>
            </w:pPr>
          </w:p>
        </w:tc>
        <w:tc>
          <w:tcPr>
            <w:tcW w:w="562" w:type="dxa"/>
          </w:tcPr>
          <w:p w14:paraId="100B4AC9" w14:textId="77777777" w:rsidR="00212E4A" w:rsidRDefault="00212E4A">
            <w:pPr>
              <w:jc w:val="left"/>
              <w:rPr>
                <w:rFonts w:ascii="Calibri" w:eastAsia="Calibri" w:hAnsi="Calibri" w:cs="Calibri"/>
                <w:sz w:val="22"/>
                <w:szCs w:val="22"/>
              </w:rPr>
            </w:pPr>
          </w:p>
        </w:tc>
        <w:tc>
          <w:tcPr>
            <w:tcW w:w="562" w:type="dxa"/>
          </w:tcPr>
          <w:p w14:paraId="1C40B5FF" w14:textId="77777777" w:rsidR="00212E4A" w:rsidRDefault="00212E4A">
            <w:pPr>
              <w:jc w:val="left"/>
              <w:rPr>
                <w:rFonts w:ascii="Calibri" w:eastAsia="Calibri" w:hAnsi="Calibri" w:cs="Calibri"/>
                <w:sz w:val="22"/>
                <w:szCs w:val="22"/>
              </w:rPr>
            </w:pPr>
          </w:p>
        </w:tc>
        <w:tc>
          <w:tcPr>
            <w:tcW w:w="562" w:type="dxa"/>
          </w:tcPr>
          <w:p w14:paraId="7992BB38" w14:textId="77777777" w:rsidR="00212E4A" w:rsidRDefault="00212E4A">
            <w:pPr>
              <w:jc w:val="left"/>
              <w:rPr>
                <w:rFonts w:ascii="Calibri" w:eastAsia="Calibri" w:hAnsi="Calibri" w:cs="Calibri"/>
                <w:sz w:val="22"/>
                <w:szCs w:val="22"/>
              </w:rPr>
            </w:pPr>
          </w:p>
        </w:tc>
        <w:tc>
          <w:tcPr>
            <w:tcW w:w="562" w:type="dxa"/>
          </w:tcPr>
          <w:p w14:paraId="0D254D68" w14:textId="77777777" w:rsidR="00212E4A" w:rsidRDefault="00212E4A">
            <w:pPr>
              <w:jc w:val="left"/>
              <w:rPr>
                <w:rFonts w:ascii="Calibri" w:eastAsia="Calibri" w:hAnsi="Calibri" w:cs="Calibri"/>
                <w:sz w:val="22"/>
                <w:szCs w:val="22"/>
              </w:rPr>
            </w:pPr>
          </w:p>
        </w:tc>
        <w:tc>
          <w:tcPr>
            <w:tcW w:w="562" w:type="dxa"/>
          </w:tcPr>
          <w:p w14:paraId="6B173E35" w14:textId="77777777" w:rsidR="00212E4A" w:rsidRDefault="00212E4A">
            <w:pPr>
              <w:jc w:val="left"/>
              <w:rPr>
                <w:rFonts w:ascii="Calibri" w:eastAsia="Calibri" w:hAnsi="Calibri" w:cs="Calibri"/>
                <w:sz w:val="22"/>
                <w:szCs w:val="22"/>
              </w:rPr>
            </w:pPr>
          </w:p>
        </w:tc>
        <w:tc>
          <w:tcPr>
            <w:tcW w:w="562" w:type="dxa"/>
          </w:tcPr>
          <w:p w14:paraId="75BA76A1" w14:textId="77777777" w:rsidR="00212E4A" w:rsidRDefault="00212E4A">
            <w:pPr>
              <w:jc w:val="left"/>
              <w:rPr>
                <w:rFonts w:ascii="Calibri" w:eastAsia="Calibri" w:hAnsi="Calibri" w:cs="Calibri"/>
                <w:sz w:val="22"/>
                <w:szCs w:val="22"/>
              </w:rPr>
            </w:pPr>
          </w:p>
        </w:tc>
        <w:tc>
          <w:tcPr>
            <w:tcW w:w="562" w:type="dxa"/>
          </w:tcPr>
          <w:p w14:paraId="0D65F69A" w14:textId="77777777" w:rsidR="00212E4A" w:rsidRDefault="00212E4A">
            <w:pPr>
              <w:jc w:val="left"/>
              <w:rPr>
                <w:rFonts w:ascii="Calibri" w:eastAsia="Calibri" w:hAnsi="Calibri" w:cs="Calibri"/>
                <w:sz w:val="22"/>
                <w:szCs w:val="22"/>
              </w:rPr>
            </w:pPr>
          </w:p>
        </w:tc>
        <w:tc>
          <w:tcPr>
            <w:tcW w:w="562" w:type="dxa"/>
          </w:tcPr>
          <w:p w14:paraId="1BB22C04" w14:textId="77777777" w:rsidR="00212E4A" w:rsidRDefault="00212E4A">
            <w:pPr>
              <w:jc w:val="left"/>
              <w:rPr>
                <w:rFonts w:ascii="Calibri" w:eastAsia="Calibri" w:hAnsi="Calibri" w:cs="Calibri"/>
                <w:sz w:val="22"/>
                <w:szCs w:val="22"/>
              </w:rPr>
            </w:pPr>
          </w:p>
        </w:tc>
        <w:tc>
          <w:tcPr>
            <w:tcW w:w="562" w:type="dxa"/>
          </w:tcPr>
          <w:p w14:paraId="1D4F6687" w14:textId="77777777" w:rsidR="00212E4A" w:rsidRDefault="00212E4A">
            <w:pPr>
              <w:jc w:val="left"/>
              <w:rPr>
                <w:rFonts w:ascii="Calibri" w:eastAsia="Calibri" w:hAnsi="Calibri" w:cs="Calibri"/>
                <w:sz w:val="22"/>
                <w:szCs w:val="22"/>
              </w:rPr>
            </w:pPr>
          </w:p>
        </w:tc>
      </w:tr>
      <w:tr w:rsidR="00212E4A" w14:paraId="4BC3BF2A" w14:textId="77777777" w:rsidTr="000A1CE5">
        <w:trPr>
          <w:trHeight w:val="562"/>
          <w:tblHeader/>
        </w:trPr>
        <w:tc>
          <w:tcPr>
            <w:tcW w:w="562" w:type="dxa"/>
          </w:tcPr>
          <w:p w14:paraId="1823E88E" w14:textId="77777777" w:rsidR="00212E4A" w:rsidRDefault="00212E4A">
            <w:pPr>
              <w:jc w:val="left"/>
              <w:rPr>
                <w:rFonts w:ascii="Calibri" w:eastAsia="Calibri" w:hAnsi="Calibri" w:cs="Calibri"/>
                <w:sz w:val="22"/>
                <w:szCs w:val="22"/>
              </w:rPr>
            </w:pPr>
          </w:p>
        </w:tc>
        <w:tc>
          <w:tcPr>
            <w:tcW w:w="562" w:type="dxa"/>
          </w:tcPr>
          <w:p w14:paraId="349D5858" w14:textId="77777777" w:rsidR="00212E4A" w:rsidRDefault="00212E4A">
            <w:pPr>
              <w:jc w:val="left"/>
              <w:rPr>
                <w:rFonts w:ascii="Calibri" w:eastAsia="Calibri" w:hAnsi="Calibri" w:cs="Calibri"/>
                <w:sz w:val="22"/>
                <w:szCs w:val="22"/>
              </w:rPr>
            </w:pPr>
          </w:p>
        </w:tc>
        <w:tc>
          <w:tcPr>
            <w:tcW w:w="562" w:type="dxa"/>
          </w:tcPr>
          <w:p w14:paraId="1352E9C2" w14:textId="77777777" w:rsidR="00212E4A" w:rsidRDefault="00212E4A">
            <w:pPr>
              <w:jc w:val="left"/>
              <w:rPr>
                <w:rFonts w:ascii="Calibri" w:eastAsia="Calibri" w:hAnsi="Calibri" w:cs="Calibri"/>
                <w:sz w:val="22"/>
                <w:szCs w:val="22"/>
              </w:rPr>
            </w:pPr>
          </w:p>
        </w:tc>
        <w:tc>
          <w:tcPr>
            <w:tcW w:w="562" w:type="dxa"/>
          </w:tcPr>
          <w:p w14:paraId="6EDE7D62" w14:textId="77777777" w:rsidR="00212E4A" w:rsidRDefault="00212E4A">
            <w:pPr>
              <w:jc w:val="left"/>
              <w:rPr>
                <w:rFonts w:ascii="Calibri" w:eastAsia="Calibri" w:hAnsi="Calibri" w:cs="Calibri"/>
                <w:sz w:val="22"/>
                <w:szCs w:val="22"/>
              </w:rPr>
            </w:pPr>
          </w:p>
        </w:tc>
        <w:tc>
          <w:tcPr>
            <w:tcW w:w="562" w:type="dxa"/>
          </w:tcPr>
          <w:p w14:paraId="687D047F" w14:textId="77777777" w:rsidR="00212E4A" w:rsidRDefault="00212E4A">
            <w:pPr>
              <w:jc w:val="left"/>
              <w:rPr>
                <w:rFonts w:ascii="Calibri" w:eastAsia="Calibri" w:hAnsi="Calibri" w:cs="Calibri"/>
                <w:sz w:val="22"/>
                <w:szCs w:val="22"/>
              </w:rPr>
            </w:pPr>
          </w:p>
        </w:tc>
        <w:tc>
          <w:tcPr>
            <w:tcW w:w="562" w:type="dxa"/>
          </w:tcPr>
          <w:p w14:paraId="1F226B8F" w14:textId="77777777" w:rsidR="00212E4A" w:rsidRDefault="00212E4A">
            <w:pPr>
              <w:jc w:val="left"/>
              <w:rPr>
                <w:rFonts w:ascii="Calibri" w:eastAsia="Calibri" w:hAnsi="Calibri" w:cs="Calibri"/>
                <w:sz w:val="22"/>
                <w:szCs w:val="22"/>
              </w:rPr>
            </w:pPr>
          </w:p>
        </w:tc>
        <w:tc>
          <w:tcPr>
            <w:tcW w:w="562" w:type="dxa"/>
          </w:tcPr>
          <w:p w14:paraId="06850440" w14:textId="77777777" w:rsidR="00212E4A" w:rsidRDefault="00212E4A">
            <w:pPr>
              <w:jc w:val="left"/>
              <w:rPr>
                <w:rFonts w:ascii="Calibri" w:eastAsia="Calibri" w:hAnsi="Calibri" w:cs="Calibri"/>
                <w:sz w:val="22"/>
                <w:szCs w:val="22"/>
              </w:rPr>
            </w:pPr>
          </w:p>
        </w:tc>
        <w:tc>
          <w:tcPr>
            <w:tcW w:w="562" w:type="dxa"/>
          </w:tcPr>
          <w:p w14:paraId="3800C0AD" w14:textId="77777777" w:rsidR="00212E4A" w:rsidRDefault="00212E4A">
            <w:pPr>
              <w:jc w:val="left"/>
              <w:rPr>
                <w:rFonts w:ascii="Calibri" w:eastAsia="Calibri" w:hAnsi="Calibri" w:cs="Calibri"/>
                <w:sz w:val="22"/>
                <w:szCs w:val="22"/>
              </w:rPr>
            </w:pPr>
          </w:p>
        </w:tc>
        <w:tc>
          <w:tcPr>
            <w:tcW w:w="562" w:type="dxa"/>
          </w:tcPr>
          <w:p w14:paraId="0FEC73E2" w14:textId="77777777" w:rsidR="00212E4A" w:rsidRDefault="00212E4A">
            <w:pPr>
              <w:jc w:val="left"/>
              <w:rPr>
                <w:rFonts w:ascii="Calibri" w:eastAsia="Calibri" w:hAnsi="Calibri" w:cs="Calibri"/>
                <w:sz w:val="22"/>
                <w:szCs w:val="22"/>
              </w:rPr>
            </w:pPr>
          </w:p>
        </w:tc>
        <w:tc>
          <w:tcPr>
            <w:tcW w:w="562" w:type="dxa"/>
          </w:tcPr>
          <w:p w14:paraId="7D266011" w14:textId="77777777" w:rsidR="00212E4A" w:rsidRDefault="00212E4A">
            <w:pPr>
              <w:jc w:val="left"/>
              <w:rPr>
                <w:rFonts w:ascii="Calibri" w:eastAsia="Calibri" w:hAnsi="Calibri" w:cs="Calibri"/>
                <w:sz w:val="22"/>
                <w:szCs w:val="22"/>
              </w:rPr>
            </w:pPr>
          </w:p>
        </w:tc>
        <w:tc>
          <w:tcPr>
            <w:tcW w:w="562" w:type="dxa"/>
          </w:tcPr>
          <w:p w14:paraId="44406A81" w14:textId="77777777" w:rsidR="00212E4A" w:rsidRDefault="00212E4A">
            <w:pPr>
              <w:jc w:val="left"/>
              <w:rPr>
                <w:rFonts w:ascii="Calibri" w:eastAsia="Calibri" w:hAnsi="Calibri" w:cs="Calibri"/>
                <w:sz w:val="22"/>
                <w:szCs w:val="22"/>
              </w:rPr>
            </w:pPr>
          </w:p>
        </w:tc>
        <w:tc>
          <w:tcPr>
            <w:tcW w:w="562" w:type="dxa"/>
          </w:tcPr>
          <w:p w14:paraId="7642BA4A" w14:textId="77777777" w:rsidR="00212E4A" w:rsidRDefault="00212E4A">
            <w:pPr>
              <w:jc w:val="left"/>
              <w:rPr>
                <w:rFonts w:ascii="Calibri" w:eastAsia="Calibri" w:hAnsi="Calibri" w:cs="Calibri"/>
                <w:sz w:val="22"/>
                <w:szCs w:val="22"/>
              </w:rPr>
            </w:pPr>
          </w:p>
        </w:tc>
        <w:tc>
          <w:tcPr>
            <w:tcW w:w="562" w:type="dxa"/>
          </w:tcPr>
          <w:p w14:paraId="78F1AA81" w14:textId="77777777" w:rsidR="00212E4A" w:rsidRDefault="00212E4A">
            <w:pPr>
              <w:jc w:val="left"/>
              <w:rPr>
                <w:rFonts w:ascii="Calibri" w:eastAsia="Calibri" w:hAnsi="Calibri" w:cs="Calibri"/>
                <w:sz w:val="22"/>
                <w:szCs w:val="22"/>
              </w:rPr>
            </w:pPr>
          </w:p>
        </w:tc>
        <w:tc>
          <w:tcPr>
            <w:tcW w:w="562" w:type="dxa"/>
          </w:tcPr>
          <w:p w14:paraId="6A27205B" w14:textId="77777777" w:rsidR="00212E4A" w:rsidRDefault="00212E4A">
            <w:pPr>
              <w:jc w:val="left"/>
              <w:rPr>
                <w:rFonts w:ascii="Calibri" w:eastAsia="Calibri" w:hAnsi="Calibri" w:cs="Calibri"/>
                <w:sz w:val="22"/>
                <w:szCs w:val="22"/>
              </w:rPr>
            </w:pPr>
          </w:p>
        </w:tc>
        <w:tc>
          <w:tcPr>
            <w:tcW w:w="562" w:type="dxa"/>
          </w:tcPr>
          <w:p w14:paraId="7A1128E2" w14:textId="77777777" w:rsidR="00212E4A" w:rsidRDefault="00212E4A">
            <w:pPr>
              <w:jc w:val="left"/>
              <w:rPr>
                <w:rFonts w:ascii="Calibri" w:eastAsia="Calibri" w:hAnsi="Calibri" w:cs="Calibri"/>
                <w:sz w:val="22"/>
                <w:szCs w:val="22"/>
              </w:rPr>
            </w:pPr>
          </w:p>
        </w:tc>
        <w:tc>
          <w:tcPr>
            <w:tcW w:w="562" w:type="dxa"/>
          </w:tcPr>
          <w:p w14:paraId="7F5A6088" w14:textId="77777777" w:rsidR="00212E4A" w:rsidRDefault="00212E4A">
            <w:pPr>
              <w:jc w:val="left"/>
              <w:rPr>
                <w:rFonts w:ascii="Calibri" w:eastAsia="Calibri" w:hAnsi="Calibri" w:cs="Calibri"/>
                <w:sz w:val="22"/>
                <w:szCs w:val="22"/>
              </w:rPr>
            </w:pPr>
          </w:p>
        </w:tc>
        <w:tc>
          <w:tcPr>
            <w:tcW w:w="562" w:type="dxa"/>
          </w:tcPr>
          <w:p w14:paraId="49363A1E" w14:textId="77777777" w:rsidR="00212E4A" w:rsidRDefault="00212E4A">
            <w:pPr>
              <w:jc w:val="left"/>
              <w:rPr>
                <w:rFonts w:ascii="Calibri" w:eastAsia="Calibri" w:hAnsi="Calibri" w:cs="Calibri"/>
                <w:sz w:val="22"/>
                <w:szCs w:val="22"/>
              </w:rPr>
            </w:pPr>
          </w:p>
        </w:tc>
        <w:tc>
          <w:tcPr>
            <w:tcW w:w="562" w:type="dxa"/>
          </w:tcPr>
          <w:p w14:paraId="40605C5A" w14:textId="77777777" w:rsidR="00212E4A" w:rsidRDefault="00212E4A">
            <w:pPr>
              <w:jc w:val="left"/>
              <w:rPr>
                <w:rFonts w:ascii="Calibri" w:eastAsia="Calibri" w:hAnsi="Calibri" w:cs="Calibri"/>
                <w:sz w:val="22"/>
                <w:szCs w:val="22"/>
              </w:rPr>
            </w:pPr>
          </w:p>
        </w:tc>
      </w:tr>
      <w:tr w:rsidR="00212E4A" w14:paraId="3E835C50" w14:textId="77777777" w:rsidTr="000A1CE5">
        <w:trPr>
          <w:trHeight w:val="562"/>
          <w:tblHeader/>
        </w:trPr>
        <w:tc>
          <w:tcPr>
            <w:tcW w:w="562" w:type="dxa"/>
          </w:tcPr>
          <w:p w14:paraId="2F897943" w14:textId="77777777" w:rsidR="00212E4A" w:rsidRDefault="00212E4A">
            <w:pPr>
              <w:jc w:val="left"/>
              <w:rPr>
                <w:rFonts w:ascii="Calibri" w:eastAsia="Calibri" w:hAnsi="Calibri" w:cs="Calibri"/>
                <w:sz w:val="22"/>
                <w:szCs w:val="22"/>
              </w:rPr>
            </w:pPr>
          </w:p>
        </w:tc>
        <w:tc>
          <w:tcPr>
            <w:tcW w:w="562" w:type="dxa"/>
          </w:tcPr>
          <w:p w14:paraId="47FDD25C" w14:textId="77777777" w:rsidR="00212E4A" w:rsidRDefault="00212E4A">
            <w:pPr>
              <w:jc w:val="left"/>
              <w:rPr>
                <w:rFonts w:ascii="Calibri" w:eastAsia="Calibri" w:hAnsi="Calibri" w:cs="Calibri"/>
                <w:sz w:val="22"/>
                <w:szCs w:val="22"/>
              </w:rPr>
            </w:pPr>
          </w:p>
        </w:tc>
        <w:tc>
          <w:tcPr>
            <w:tcW w:w="562" w:type="dxa"/>
          </w:tcPr>
          <w:p w14:paraId="6F7BF726" w14:textId="77777777" w:rsidR="00212E4A" w:rsidRDefault="00212E4A">
            <w:pPr>
              <w:jc w:val="left"/>
              <w:rPr>
                <w:rFonts w:ascii="Calibri" w:eastAsia="Calibri" w:hAnsi="Calibri" w:cs="Calibri"/>
                <w:sz w:val="22"/>
                <w:szCs w:val="22"/>
              </w:rPr>
            </w:pPr>
          </w:p>
        </w:tc>
        <w:tc>
          <w:tcPr>
            <w:tcW w:w="562" w:type="dxa"/>
          </w:tcPr>
          <w:p w14:paraId="01C563F2" w14:textId="77777777" w:rsidR="00212E4A" w:rsidRDefault="00212E4A">
            <w:pPr>
              <w:jc w:val="left"/>
              <w:rPr>
                <w:rFonts w:ascii="Calibri" w:eastAsia="Calibri" w:hAnsi="Calibri" w:cs="Calibri"/>
                <w:sz w:val="22"/>
                <w:szCs w:val="22"/>
              </w:rPr>
            </w:pPr>
          </w:p>
        </w:tc>
        <w:tc>
          <w:tcPr>
            <w:tcW w:w="562" w:type="dxa"/>
          </w:tcPr>
          <w:p w14:paraId="0C97E733" w14:textId="77777777" w:rsidR="00212E4A" w:rsidRDefault="00212E4A">
            <w:pPr>
              <w:jc w:val="left"/>
              <w:rPr>
                <w:rFonts w:ascii="Calibri" w:eastAsia="Calibri" w:hAnsi="Calibri" w:cs="Calibri"/>
                <w:sz w:val="22"/>
                <w:szCs w:val="22"/>
              </w:rPr>
            </w:pPr>
          </w:p>
        </w:tc>
        <w:tc>
          <w:tcPr>
            <w:tcW w:w="562" w:type="dxa"/>
          </w:tcPr>
          <w:p w14:paraId="3A8D506B" w14:textId="77777777" w:rsidR="00212E4A" w:rsidRDefault="00212E4A">
            <w:pPr>
              <w:jc w:val="left"/>
              <w:rPr>
                <w:rFonts w:ascii="Calibri" w:eastAsia="Calibri" w:hAnsi="Calibri" w:cs="Calibri"/>
                <w:sz w:val="22"/>
                <w:szCs w:val="22"/>
              </w:rPr>
            </w:pPr>
          </w:p>
        </w:tc>
        <w:tc>
          <w:tcPr>
            <w:tcW w:w="562" w:type="dxa"/>
          </w:tcPr>
          <w:p w14:paraId="5A52EEE1" w14:textId="77777777" w:rsidR="00212E4A" w:rsidRDefault="00212E4A">
            <w:pPr>
              <w:jc w:val="left"/>
              <w:rPr>
                <w:rFonts w:ascii="Calibri" w:eastAsia="Calibri" w:hAnsi="Calibri" w:cs="Calibri"/>
                <w:sz w:val="22"/>
                <w:szCs w:val="22"/>
              </w:rPr>
            </w:pPr>
          </w:p>
        </w:tc>
        <w:tc>
          <w:tcPr>
            <w:tcW w:w="562" w:type="dxa"/>
          </w:tcPr>
          <w:p w14:paraId="3AA30C60" w14:textId="77777777" w:rsidR="00212E4A" w:rsidRDefault="00212E4A">
            <w:pPr>
              <w:jc w:val="left"/>
              <w:rPr>
                <w:rFonts w:ascii="Calibri" w:eastAsia="Calibri" w:hAnsi="Calibri" w:cs="Calibri"/>
                <w:sz w:val="22"/>
                <w:szCs w:val="22"/>
              </w:rPr>
            </w:pPr>
          </w:p>
        </w:tc>
        <w:tc>
          <w:tcPr>
            <w:tcW w:w="562" w:type="dxa"/>
          </w:tcPr>
          <w:p w14:paraId="1C1E822A" w14:textId="77777777" w:rsidR="00212E4A" w:rsidRDefault="00212E4A">
            <w:pPr>
              <w:jc w:val="left"/>
              <w:rPr>
                <w:rFonts w:ascii="Calibri" w:eastAsia="Calibri" w:hAnsi="Calibri" w:cs="Calibri"/>
                <w:sz w:val="22"/>
                <w:szCs w:val="22"/>
              </w:rPr>
            </w:pPr>
          </w:p>
        </w:tc>
        <w:tc>
          <w:tcPr>
            <w:tcW w:w="562" w:type="dxa"/>
          </w:tcPr>
          <w:p w14:paraId="59743D14" w14:textId="77777777" w:rsidR="00212E4A" w:rsidRDefault="00212E4A">
            <w:pPr>
              <w:jc w:val="left"/>
              <w:rPr>
                <w:rFonts w:ascii="Calibri" w:eastAsia="Calibri" w:hAnsi="Calibri" w:cs="Calibri"/>
                <w:sz w:val="22"/>
                <w:szCs w:val="22"/>
              </w:rPr>
            </w:pPr>
          </w:p>
        </w:tc>
        <w:tc>
          <w:tcPr>
            <w:tcW w:w="562" w:type="dxa"/>
          </w:tcPr>
          <w:p w14:paraId="5B580E77" w14:textId="77777777" w:rsidR="00212E4A" w:rsidRDefault="00212E4A">
            <w:pPr>
              <w:jc w:val="left"/>
              <w:rPr>
                <w:rFonts w:ascii="Calibri" w:eastAsia="Calibri" w:hAnsi="Calibri" w:cs="Calibri"/>
                <w:sz w:val="22"/>
                <w:szCs w:val="22"/>
              </w:rPr>
            </w:pPr>
          </w:p>
        </w:tc>
        <w:tc>
          <w:tcPr>
            <w:tcW w:w="562" w:type="dxa"/>
          </w:tcPr>
          <w:p w14:paraId="5C2FE224" w14:textId="77777777" w:rsidR="00212E4A" w:rsidRDefault="00212E4A">
            <w:pPr>
              <w:jc w:val="left"/>
              <w:rPr>
                <w:rFonts w:ascii="Calibri" w:eastAsia="Calibri" w:hAnsi="Calibri" w:cs="Calibri"/>
                <w:sz w:val="22"/>
                <w:szCs w:val="22"/>
              </w:rPr>
            </w:pPr>
          </w:p>
        </w:tc>
        <w:tc>
          <w:tcPr>
            <w:tcW w:w="562" w:type="dxa"/>
          </w:tcPr>
          <w:p w14:paraId="34036309" w14:textId="77777777" w:rsidR="00212E4A" w:rsidRDefault="00212E4A">
            <w:pPr>
              <w:jc w:val="left"/>
              <w:rPr>
                <w:rFonts w:ascii="Calibri" w:eastAsia="Calibri" w:hAnsi="Calibri" w:cs="Calibri"/>
                <w:sz w:val="22"/>
                <w:szCs w:val="22"/>
              </w:rPr>
            </w:pPr>
          </w:p>
        </w:tc>
        <w:tc>
          <w:tcPr>
            <w:tcW w:w="562" w:type="dxa"/>
          </w:tcPr>
          <w:p w14:paraId="00FB0F97" w14:textId="77777777" w:rsidR="00212E4A" w:rsidRDefault="00212E4A">
            <w:pPr>
              <w:jc w:val="left"/>
              <w:rPr>
                <w:rFonts w:ascii="Calibri" w:eastAsia="Calibri" w:hAnsi="Calibri" w:cs="Calibri"/>
                <w:sz w:val="22"/>
                <w:szCs w:val="22"/>
              </w:rPr>
            </w:pPr>
          </w:p>
        </w:tc>
        <w:tc>
          <w:tcPr>
            <w:tcW w:w="562" w:type="dxa"/>
          </w:tcPr>
          <w:p w14:paraId="3A91B3A0" w14:textId="77777777" w:rsidR="00212E4A" w:rsidRDefault="00212E4A">
            <w:pPr>
              <w:jc w:val="left"/>
              <w:rPr>
                <w:rFonts w:ascii="Calibri" w:eastAsia="Calibri" w:hAnsi="Calibri" w:cs="Calibri"/>
                <w:sz w:val="22"/>
                <w:szCs w:val="22"/>
              </w:rPr>
            </w:pPr>
          </w:p>
        </w:tc>
        <w:tc>
          <w:tcPr>
            <w:tcW w:w="562" w:type="dxa"/>
          </w:tcPr>
          <w:p w14:paraId="02A4DB92" w14:textId="77777777" w:rsidR="00212E4A" w:rsidRDefault="00212E4A">
            <w:pPr>
              <w:jc w:val="left"/>
              <w:rPr>
                <w:rFonts w:ascii="Calibri" w:eastAsia="Calibri" w:hAnsi="Calibri" w:cs="Calibri"/>
                <w:sz w:val="22"/>
                <w:szCs w:val="22"/>
              </w:rPr>
            </w:pPr>
          </w:p>
        </w:tc>
        <w:tc>
          <w:tcPr>
            <w:tcW w:w="562" w:type="dxa"/>
          </w:tcPr>
          <w:p w14:paraId="098811D6" w14:textId="77777777" w:rsidR="00212E4A" w:rsidRDefault="00212E4A">
            <w:pPr>
              <w:jc w:val="left"/>
              <w:rPr>
                <w:rFonts w:ascii="Calibri" w:eastAsia="Calibri" w:hAnsi="Calibri" w:cs="Calibri"/>
                <w:sz w:val="22"/>
                <w:szCs w:val="22"/>
              </w:rPr>
            </w:pPr>
          </w:p>
        </w:tc>
        <w:tc>
          <w:tcPr>
            <w:tcW w:w="562" w:type="dxa"/>
          </w:tcPr>
          <w:p w14:paraId="4420EF26" w14:textId="77777777" w:rsidR="00212E4A" w:rsidRDefault="00212E4A">
            <w:pPr>
              <w:jc w:val="left"/>
              <w:rPr>
                <w:rFonts w:ascii="Calibri" w:eastAsia="Calibri" w:hAnsi="Calibri" w:cs="Calibri"/>
                <w:sz w:val="22"/>
                <w:szCs w:val="22"/>
              </w:rPr>
            </w:pPr>
          </w:p>
        </w:tc>
      </w:tr>
      <w:tr w:rsidR="00212E4A" w14:paraId="5C18F2F8" w14:textId="77777777" w:rsidTr="000A1CE5">
        <w:trPr>
          <w:trHeight w:val="562"/>
          <w:tblHeader/>
        </w:trPr>
        <w:tc>
          <w:tcPr>
            <w:tcW w:w="562" w:type="dxa"/>
          </w:tcPr>
          <w:p w14:paraId="5079399C" w14:textId="77777777" w:rsidR="00212E4A" w:rsidRDefault="00212E4A">
            <w:pPr>
              <w:jc w:val="left"/>
              <w:rPr>
                <w:rFonts w:ascii="Calibri" w:eastAsia="Calibri" w:hAnsi="Calibri" w:cs="Calibri"/>
                <w:sz w:val="22"/>
                <w:szCs w:val="22"/>
              </w:rPr>
            </w:pPr>
          </w:p>
        </w:tc>
        <w:tc>
          <w:tcPr>
            <w:tcW w:w="562" w:type="dxa"/>
          </w:tcPr>
          <w:p w14:paraId="55A3F9A0" w14:textId="77777777" w:rsidR="00212E4A" w:rsidRDefault="00212E4A">
            <w:pPr>
              <w:jc w:val="left"/>
              <w:rPr>
                <w:rFonts w:ascii="Calibri" w:eastAsia="Calibri" w:hAnsi="Calibri" w:cs="Calibri"/>
                <w:sz w:val="22"/>
                <w:szCs w:val="22"/>
              </w:rPr>
            </w:pPr>
          </w:p>
        </w:tc>
        <w:tc>
          <w:tcPr>
            <w:tcW w:w="562" w:type="dxa"/>
          </w:tcPr>
          <w:p w14:paraId="0EAC54CE" w14:textId="77777777" w:rsidR="00212E4A" w:rsidRDefault="00212E4A">
            <w:pPr>
              <w:jc w:val="left"/>
              <w:rPr>
                <w:rFonts w:ascii="Calibri" w:eastAsia="Calibri" w:hAnsi="Calibri" w:cs="Calibri"/>
                <w:sz w:val="22"/>
                <w:szCs w:val="22"/>
              </w:rPr>
            </w:pPr>
          </w:p>
        </w:tc>
        <w:tc>
          <w:tcPr>
            <w:tcW w:w="562" w:type="dxa"/>
          </w:tcPr>
          <w:p w14:paraId="043E28F9" w14:textId="77777777" w:rsidR="00212E4A" w:rsidRDefault="00212E4A">
            <w:pPr>
              <w:jc w:val="left"/>
              <w:rPr>
                <w:rFonts w:ascii="Calibri" w:eastAsia="Calibri" w:hAnsi="Calibri" w:cs="Calibri"/>
                <w:sz w:val="22"/>
                <w:szCs w:val="22"/>
              </w:rPr>
            </w:pPr>
          </w:p>
        </w:tc>
        <w:tc>
          <w:tcPr>
            <w:tcW w:w="562" w:type="dxa"/>
          </w:tcPr>
          <w:p w14:paraId="5FB68C88" w14:textId="77777777" w:rsidR="00212E4A" w:rsidRDefault="00212E4A">
            <w:pPr>
              <w:jc w:val="left"/>
              <w:rPr>
                <w:rFonts w:ascii="Calibri" w:eastAsia="Calibri" w:hAnsi="Calibri" w:cs="Calibri"/>
                <w:sz w:val="22"/>
                <w:szCs w:val="22"/>
              </w:rPr>
            </w:pPr>
          </w:p>
        </w:tc>
        <w:tc>
          <w:tcPr>
            <w:tcW w:w="562" w:type="dxa"/>
          </w:tcPr>
          <w:p w14:paraId="793A2075" w14:textId="77777777" w:rsidR="00212E4A" w:rsidRDefault="00212E4A">
            <w:pPr>
              <w:jc w:val="left"/>
              <w:rPr>
                <w:rFonts w:ascii="Calibri" w:eastAsia="Calibri" w:hAnsi="Calibri" w:cs="Calibri"/>
                <w:sz w:val="22"/>
                <w:szCs w:val="22"/>
              </w:rPr>
            </w:pPr>
          </w:p>
        </w:tc>
        <w:tc>
          <w:tcPr>
            <w:tcW w:w="562" w:type="dxa"/>
          </w:tcPr>
          <w:p w14:paraId="45FC2DA7" w14:textId="77777777" w:rsidR="00212E4A" w:rsidRDefault="00212E4A">
            <w:pPr>
              <w:jc w:val="left"/>
              <w:rPr>
                <w:rFonts w:ascii="Calibri" w:eastAsia="Calibri" w:hAnsi="Calibri" w:cs="Calibri"/>
                <w:sz w:val="22"/>
                <w:szCs w:val="22"/>
              </w:rPr>
            </w:pPr>
          </w:p>
        </w:tc>
        <w:tc>
          <w:tcPr>
            <w:tcW w:w="562" w:type="dxa"/>
          </w:tcPr>
          <w:p w14:paraId="767030F6" w14:textId="77777777" w:rsidR="00212E4A" w:rsidRDefault="00212E4A">
            <w:pPr>
              <w:jc w:val="left"/>
              <w:rPr>
                <w:rFonts w:ascii="Calibri" w:eastAsia="Calibri" w:hAnsi="Calibri" w:cs="Calibri"/>
                <w:sz w:val="22"/>
                <w:szCs w:val="22"/>
              </w:rPr>
            </w:pPr>
          </w:p>
        </w:tc>
        <w:tc>
          <w:tcPr>
            <w:tcW w:w="562" w:type="dxa"/>
          </w:tcPr>
          <w:p w14:paraId="491350A4" w14:textId="77777777" w:rsidR="00212E4A" w:rsidRDefault="00212E4A">
            <w:pPr>
              <w:jc w:val="left"/>
              <w:rPr>
                <w:rFonts w:ascii="Calibri" w:eastAsia="Calibri" w:hAnsi="Calibri" w:cs="Calibri"/>
                <w:sz w:val="22"/>
                <w:szCs w:val="22"/>
              </w:rPr>
            </w:pPr>
          </w:p>
        </w:tc>
        <w:tc>
          <w:tcPr>
            <w:tcW w:w="562" w:type="dxa"/>
          </w:tcPr>
          <w:p w14:paraId="0509866A" w14:textId="77777777" w:rsidR="00212E4A" w:rsidRDefault="00212E4A">
            <w:pPr>
              <w:jc w:val="left"/>
              <w:rPr>
                <w:rFonts w:ascii="Calibri" w:eastAsia="Calibri" w:hAnsi="Calibri" w:cs="Calibri"/>
                <w:sz w:val="22"/>
                <w:szCs w:val="22"/>
              </w:rPr>
            </w:pPr>
          </w:p>
        </w:tc>
        <w:tc>
          <w:tcPr>
            <w:tcW w:w="562" w:type="dxa"/>
          </w:tcPr>
          <w:p w14:paraId="59763406" w14:textId="77777777" w:rsidR="00212E4A" w:rsidRDefault="00212E4A">
            <w:pPr>
              <w:jc w:val="left"/>
              <w:rPr>
                <w:rFonts w:ascii="Calibri" w:eastAsia="Calibri" w:hAnsi="Calibri" w:cs="Calibri"/>
                <w:sz w:val="22"/>
                <w:szCs w:val="22"/>
              </w:rPr>
            </w:pPr>
          </w:p>
        </w:tc>
        <w:tc>
          <w:tcPr>
            <w:tcW w:w="562" w:type="dxa"/>
          </w:tcPr>
          <w:p w14:paraId="26B6A7C4" w14:textId="77777777" w:rsidR="00212E4A" w:rsidRDefault="00212E4A">
            <w:pPr>
              <w:jc w:val="left"/>
              <w:rPr>
                <w:rFonts w:ascii="Calibri" w:eastAsia="Calibri" w:hAnsi="Calibri" w:cs="Calibri"/>
                <w:sz w:val="22"/>
                <w:szCs w:val="22"/>
              </w:rPr>
            </w:pPr>
          </w:p>
        </w:tc>
        <w:tc>
          <w:tcPr>
            <w:tcW w:w="562" w:type="dxa"/>
          </w:tcPr>
          <w:p w14:paraId="484EDF06" w14:textId="77777777" w:rsidR="00212E4A" w:rsidRDefault="00212E4A">
            <w:pPr>
              <w:jc w:val="left"/>
              <w:rPr>
                <w:rFonts w:ascii="Calibri" w:eastAsia="Calibri" w:hAnsi="Calibri" w:cs="Calibri"/>
                <w:sz w:val="22"/>
                <w:szCs w:val="22"/>
              </w:rPr>
            </w:pPr>
          </w:p>
        </w:tc>
        <w:tc>
          <w:tcPr>
            <w:tcW w:w="562" w:type="dxa"/>
          </w:tcPr>
          <w:p w14:paraId="14CEB456" w14:textId="77777777" w:rsidR="00212E4A" w:rsidRDefault="00212E4A">
            <w:pPr>
              <w:jc w:val="left"/>
              <w:rPr>
                <w:rFonts w:ascii="Calibri" w:eastAsia="Calibri" w:hAnsi="Calibri" w:cs="Calibri"/>
                <w:sz w:val="22"/>
                <w:szCs w:val="22"/>
              </w:rPr>
            </w:pPr>
          </w:p>
        </w:tc>
        <w:tc>
          <w:tcPr>
            <w:tcW w:w="562" w:type="dxa"/>
          </w:tcPr>
          <w:p w14:paraId="58E901D6" w14:textId="77777777" w:rsidR="00212E4A" w:rsidRDefault="00212E4A">
            <w:pPr>
              <w:jc w:val="left"/>
              <w:rPr>
                <w:rFonts w:ascii="Calibri" w:eastAsia="Calibri" w:hAnsi="Calibri" w:cs="Calibri"/>
                <w:sz w:val="22"/>
                <w:szCs w:val="22"/>
              </w:rPr>
            </w:pPr>
          </w:p>
        </w:tc>
        <w:tc>
          <w:tcPr>
            <w:tcW w:w="562" w:type="dxa"/>
          </w:tcPr>
          <w:p w14:paraId="7DF84A3A" w14:textId="77777777" w:rsidR="00212E4A" w:rsidRDefault="00212E4A">
            <w:pPr>
              <w:jc w:val="left"/>
              <w:rPr>
                <w:rFonts w:ascii="Calibri" w:eastAsia="Calibri" w:hAnsi="Calibri" w:cs="Calibri"/>
                <w:sz w:val="22"/>
                <w:szCs w:val="22"/>
              </w:rPr>
            </w:pPr>
          </w:p>
        </w:tc>
        <w:tc>
          <w:tcPr>
            <w:tcW w:w="562" w:type="dxa"/>
          </w:tcPr>
          <w:p w14:paraId="39448AF5" w14:textId="77777777" w:rsidR="00212E4A" w:rsidRDefault="00212E4A">
            <w:pPr>
              <w:jc w:val="left"/>
              <w:rPr>
                <w:rFonts w:ascii="Calibri" w:eastAsia="Calibri" w:hAnsi="Calibri" w:cs="Calibri"/>
                <w:sz w:val="22"/>
                <w:szCs w:val="22"/>
              </w:rPr>
            </w:pPr>
          </w:p>
        </w:tc>
        <w:tc>
          <w:tcPr>
            <w:tcW w:w="562" w:type="dxa"/>
          </w:tcPr>
          <w:p w14:paraId="1593A476" w14:textId="77777777" w:rsidR="00212E4A" w:rsidRDefault="00212E4A">
            <w:pPr>
              <w:jc w:val="left"/>
              <w:rPr>
                <w:rFonts w:ascii="Calibri" w:eastAsia="Calibri" w:hAnsi="Calibri" w:cs="Calibri"/>
                <w:sz w:val="22"/>
                <w:szCs w:val="22"/>
              </w:rPr>
            </w:pPr>
          </w:p>
        </w:tc>
      </w:tr>
      <w:tr w:rsidR="00212E4A" w14:paraId="4FAEE457" w14:textId="77777777" w:rsidTr="000A1CE5">
        <w:trPr>
          <w:trHeight w:val="562"/>
          <w:tblHeader/>
        </w:trPr>
        <w:tc>
          <w:tcPr>
            <w:tcW w:w="562" w:type="dxa"/>
          </w:tcPr>
          <w:p w14:paraId="442E0576" w14:textId="77777777" w:rsidR="00212E4A" w:rsidRDefault="00212E4A">
            <w:pPr>
              <w:jc w:val="left"/>
              <w:rPr>
                <w:rFonts w:ascii="Calibri" w:eastAsia="Calibri" w:hAnsi="Calibri" w:cs="Calibri"/>
                <w:sz w:val="22"/>
                <w:szCs w:val="22"/>
              </w:rPr>
            </w:pPr>
          </w:p>
        </w:tc>
        <w:tc>
          <w:tcPr>
            <w:tcW w:w="562" w:type="dxa"/>
          </w:tcPr>
          <w:p w14:paraId="349452E4" w14:textId="77777777" w:rsidR="00212E4A" w:rsidRDefault="00212E4A">
            <w:pPr>
              <w:jc w:val="left"/>
              <w:rPr>
                <w:rFonts w:ascii="Calibri" w:eastAsia="Calibri" w:hAnsi="Calibri" w:cs="Calibri"/>
                <w:sz w:val="22"/>
                <w:szCs w:val="22"/>
              </w:rPr>
            </w:pPr>
          </w:p>
        </w:tc>
        <w:tc>
          <w:tcPr>
            <w:tcW w:w="562" w:type="dxa"/>
          </w:tcPr>
          <w:p w14:paraId="393CB232" w14:textId="77777777" w:rsidR="00212E4A" w:rsidRDefault="00212E4A">
            <w:pPr>
              <w:jc w:val="left"/>
              <w:rPr>
                <w:rFonts w:ascii="Calibri" w:eastAsia="Calibri" w:hAnsi="Calibri" w:cs="Calibri"/>
                <w:sz w:val="22"/>
                <w:szCs w:val="22"/>
              </w:rPr>
            </w:pPr>
          </w:p>
        </w:tc>
        <w:tc>
          <w:tcPr>
            <w:tcW w:w="562" w:type="dxa"/>
          </w:tcPr>
          <w:p w14:paraId="688CF8EF" w14:textId="77777777" w:rsidR="00212E4A" w:rsidRDefault="00212E4A">
            <w:pPr>
              <w:jc w:val="left"/>
              <w:rPr>
                <w:rFonts w:ascii="Calibri" w:eastAsia="Calibri" w:hAnsi="Calibri" w:cs="Calibri"/>
                <w:sz w:val="22"/>
                <w:szCs w:val="22"/>
              </w:rPr>
            </w:pPr>
          </w:p>
        </w:tc>
        <w:tc>
          <w:tcPr>
            <w:tcW w:w="562" w:type="dxa"/>
          </w:tcPr>
          <w:p w14:paraId="0336E1B0" w14:textId="77777777" w:rsidR="00212E4A" w:rsidRDefault="00212E4A">
            <w:pPr>
              <w:jc w:val="left"/>
              <w:rPr>
                <w:rFonts w:ascii="Calibri" w:eastAsia="Calibri" w:hAnsi="Calibri" w:cs="Calibri"/>
                <w:sz w:val="22"/>
                <w:szCs w:val="22"/>
              </w:rPr>
            </w:pPr>
          </w:p>
        </w:tc>
        <w:tc>
          <w:tcPr>
            <w:tcW w:w="562" w:type="dxa"/>
          </w:tcPr>
          <w:p w14:paraId="6B7CCFE3" w14:textId="77777777" w:rsidR="00212E4A" w:rsidRDefault="00212E4A">
            <w:pPr>
              <w:jc w:val="left"/>
              <w:rPr>
                <w:rFonts w:ascii="Calibri" w:eastAsia="Calibri" w:hAnsi="Calibri" w:cs="Calibri"/>
                <w:sz w:val="22"/>
                <w:szCs w:val="22"/>
              </w:rPr>
            </w:pPr>
          </w:p>
        </w:tc>
        <w:tc>
          <w:tcPr>
            <w:tcW w:w="562" w:type="dxa"/>
          </w:tcPr>
          <w:p w14:paraId="2E402517" w14:textId="77777777" w:rsidR="00212E4A" w:rsidRDefault="00212E4A">
            <w:pPr>
              <w:jc w:val="left"/>
              <w:rPr>
                <w:rFonts w:ascii="Calibri" w:eastAsia="Calibri" w:hAnsi="Calibri" w:cs="Calibri"/>
                <w:sz w:val="22"/>
                <w:szCs w:val="22"/>
              </w:rPr>
            </w:pPr>
          </w:p>
        </w:tc>
        <w:tc>
          <w:tcPr>
            <w:tcW w:w="562" w:type="dxa"/>
          </w:tcPr>
          <w:p w14:paraId="6DDBA3DE" w14:textId="77777777" w:rsidR="00212E4A" w:rsidRDefault="00212E4A">
            <w:pPr>
              <w:jc w:val="left"/>
              <w:rPr>
                <w:rFonts w:ascii="Calibri" w:eastAsia="Calibri" w:hAnsi="Calibri" w:cs="Calibri"/>
                <w:sz w:val="22"/>
                <w:szCs w:val="22"/>
              </w:rPr>
            </w:pPr>
          </w:p>
        </w:tc>
        <w:tc>
          <w:tcPr>
            <w:tcW w:w="562" w:type="dxa"/>
          </w:tcPr>
          <w:p w14:paraId="1E2A648D" w14:textId="77777777" w:rsidR="00212E4A" w:rsidRDefault="00212E4A">
            <w:pPr>
              <w:jc w:val="left"/>
              <w:rPr>
                <w:rFonts w:ascii="Calibri" w:eastAsia="Calibri" w:hAnsi="Calibri" w:cs="Calibri"/>
                <w:sz w:val="22"/>
                <w:szCs w:val="22"/>
              </w:rPr>
            </w:pPr>
          </w:p>
        </w:tc>
        <w:tc>
          <w:tcPr>
            <w:tcW w:w="562" w:type="dxa"/>
          </w:tcPr>
          <w:p w14:paraId="5B603416" w14:textId="77777777" w:rsidR="00212E4A" w:rsidRDefault="00212E4A">
            <w:pPr>
              <w:jc w:val="left"/>
              <w:rPr>
                <w:rFonts w:ascii="Calibri" w:eastAsia="Calibri" w:hAnsi="Calibri" w:cs="Calibri"/>
                <w:sz w:val="22"/>
                <w:szCs w:val="22"/>
              </w:rPr>
            </w:pPr>
          </w:p>
        </w:tc>
        <w:tc>
          <w:tcPr>
            <w:tcW w:w="562" w:type="dxa"/>
          </w:tcPr>
          <w:p w14:paraId="14BB190B" w14:textId="77777777" w:rsidR="00212E4A" w:rsidRDefault="00212E4A">
            <w:pPr>
              <w:jc w:val="left"/>
              <w:rPr>
                <w:rFonts w:ascii="Calibri" w:eastAsia="Calibri" w:hAnsi="Calibri" w:cs="Calibri"/>
                <w:sz w:val="22"/>
                <w:szCs w:val="22"/>
              </w:rPr>
            </w:pPr>
          </w:p>
        </w:tc>
        <w:tc>
          <w:tcPr>
            <w:tcW w:w="562" w:type="dxa"/>
          </w:tcPr>
          <w:p w14:paraId="68BC87CC" w14:textId="77777777" w:rsidR="00212E4A" w:rsidRDefault="00212E4A">
            <w:pPr>
              <w:jc w:val="left"/>
              <w:rPr>
                <w:rFonts w:ascii="Calibri" w:eastAsia="Calibri" w:hAnsi="Calibri" w:cs="Calibri"/>
                <w:sz w:val="22"/>
                <w:szCs w:val="22"/>
              </w:rPr>
            </w:pPr>
          </w:p>
        </w:tc>
        <w:tc>
          <w:tcPr>
            <w:tcW w:w="562" w:type="dxa"/>
          </w:tcPr>
          <w:p w14:paraId="23B27DEB" w14:textId="77777777" w:rsidR="00212E4A" w:rsidRDefault="00212E4A">
            <w:pPr>
              <w:jc w:val="left"/>
              <w:rPr>
                <w:rFonts w:ascii="Calibri" w:eastAsia="Calibri" w:hAnsi="Calibri" w:cs="Calibri"/>
                <w:sz w:val="22"/>
                <w:szCs w:val="22"/>
              </w:rPr>
            </w:pPr>
          </w:p>
        </w:tc>
        <w:tc>
          <w:tcPr>
            <w:tcW w:w="562" w:type="dxa"/>
          </w:tcPr>
          <w:p w14:paraId="11956DED" w14:textId="77777777" w:rsidR="00212E4A" w:rsidRDefault="00212E4A">
            <w:pPr>
              <w:jc w:val="left"/>
              <w:rPr>
                <w:rFonts w:ascii="Calibri" w:eastAsia="Calibri" w:hAnsi="Calibri" w:cs="Calibri"/>
                <w:sz w:val="22"/>
                <w:szCs w:val="22"/>
              </w:rPr>
            </w:pPr>
          </w:p>
        </w:tc>
        <w:tc>
          <w:tcPr>
            <w:tcW w:w="562" w:type="dxa"/>
          </w:tcPr>
          <w:p w14:paraId="2CA6D080" w14:textId="77777777" w:rsidR="00212E4A" w:rsidRDefault="00212E4A">
            <w:pPr>
              <w:jc w:val="left"/>
              <w:rPr>
                <w:rFonts w:ascii="Calibri" w:eastAsia="Calibri" w:hAnsi="Calibri" w:cs="Calibri"/>
                <w:sz w:val="22"/>
                <w:szCs w:val="22"/>
              </w:rPr>
            </w:pPr>
          </w:p>
        </w:tc>
        <w:tc>
          <w:tcPr>
            <w:tcW w:w="562" w:type="dxa"/>
          </w:tcPr>
          <w:p w14:paraId="16998935" w14:textId="77777777" w:rsidR="00212E4A" w:rsidRDefault="00212E4A">
            <w:pPr>
              <w:jc w:val="left"/>
              <w:rPr>
                <w:rFonts w:ascii="Calibri" w:eastAsia="Calibri" w:hAnsi="Calibri" w:cs="Calibri"/>
                <w:sz w:val="22"/>
                <w:szCs w:val="22"/>
              </w:rPr>
            </w:pPr>
          </w:p>
        </w:tc>
        <w:tc>
          <w:tcPr>
            <w:tcW w:w="562" w:type="dxa"/>
          </w:tcPr>
          <w:p w14:paraId="1B316D67" w14:textId="77777777" w:rsidR="00212E4A" w:rsidRDefault="00212E4A">
            <w:pPr>
              <w:jc w:val="left"/>
              <w:rPr>
                <w:rFonts w:ascii="Calibri" w:eastAsia="Calibri" w:hAnsi="Calibri" w:cs="Calibri"/>
                <w:sz w:val="22"/>
                <w:szCs w:val="22"/>
              </w:rPr>
            </w:pPr>
          </w:p>
        </w:tc>
        <w:tc>
          <w:tcPr>
            <w:tcW w:w="562" w:type="dxa"/>
          </w:tcPr>
          <w:p w14:paraId="523ED645" w14:textId="77777777" w:rsidR="00212E4A" w:rsidRDefault="00212E4A">
            <w:pPr>
              <w:jc w:val="left"/>
              <w:rPr>
                <w:rFonts w:ascii="Calibri" w:eastAsia="Calibri" w:hAnsi="Calibri" w:cs="Calibri"/>
                <w:sz w:val="22"/>
                <w:szCs w:val="22"/>
              </w:rPr>
            </w:pPr>
          </w:p>
        </w:tc>
      </w:tr>
    </w:tbl>
    <w:p w14:paraId="037ABE31" w14:textId="0ACF38E8" w:rsidR="00212E4A" w:rsidRDefault="00D71030">
      <w:pPr>
        <w:pStyle w:val="Heading1"/>
      </w:pPr>
      <w:bookmarkStart w:id="79" w:name="_Annexe_L_–"/>
      <w:bookmarkStart w:id="80" w:name="_Toc119843043"/>
      <w:bookmarkEnd w:id="79"/>
      <w:r>
        <w:lastRenderedPageBreak/>
        <w:t>Annexe</w:t>
      </w:r>
      <w:r w:rsidR="00346CA4">
        <w:t xml:space="preserve"> </w:t>
      </w:r>
      <w:r w:rsidR="00B93613">
        <w:t xml:space="preserve">L – </w:t>
      </w:r>
      <w:r w:rsidR="00104C78" w:rsidRPr="00104C78">
        <w:t>Lecture d'un ruban ou d'une règle</w:t>
      </w:r>
      <w:bookmarkEnd w:id="80"/>
    </w:p>
    <w:p w14:paraId="076CF98C" w14:textId="0B5B121E" w:rsidR="00212E4A" w:rsidRDefault="00104C78">
      <w:pPr>
        <w:spacing w:after="0"/>
        <w:jc w:val="left"/>
      </w:pPr>
      <w:r w:rsidRPr="00104C78">
        <w:t>Au Canada, le système officiel de mesure est le système métrique.  Toutefois, dans la plupart des ateliers de menuiserie et des chantiers de construction, on utilise le système impérial ou SAE.  Cela s'explique en partie par les liens commerciaux étroits entre nos deux pays et aussi par le fait que de nombreuses personnes exerçant un métier ont été formées à l'aide de l'ancien système impérial.  C'est pourquoi il est important que les personnes qui entrent dans les métiers spécialisés soient capables d'utiliser à la fois le système métrique et le système impérial/SAE (utilisé principalement aux États-Unis d'Amérique).</w:t>
      </w:r>
    </w:p>
    <w:p w14:paraId="791509D7" w14:textId="77777777" w:rsidR="00104C78" w:rsidRDefault="00104C78">
      <w:pPr>
        <w:spacing w:after="0"/>
        <w:jc w:val="left"/>
      </w:pPr>
    </w:p>
    <w:p w14:paraId="7AAE1313" w14:textId="6ECF9BC9" w:rsidR="00212E4A" w:rsidRDefault="00FB6C02">
      <w:pPr>
        <w:spacing w:after="0"/>
        <w:jc w:val="left"/>
      </w:pPr>
      <w:r w:rsidRPr="00FB6C02">
        <w:t>Dans notre atelier, la mesure qui nous intéresse le plus est la longueur.  Le système métrique utilise des facteurs de 10 pour diviser les unités de longueur</w:t>
      </w:r>
      <w:r w:rsidR="00B93613">
        <w:t>.</w:t>
      </w:r>
    </w:p>
    <w:p w14:paraId="031EA7FB" w14:textId="77777777" w:rsidR="00212E4A" w:rsidRDefault="00212E4A">
      <w:pPr>
        <w:spacing w:after="0"/>
        <w:jc w:val="left"/>
      </w:pPr>
    </w:p>
    <w:p w14:paraId="4A1F0733" w14:textId="4407980E" w:rsidR="00212E4A" w:rsidRDefault="00B93613">
      <w:pPr>
        <w:spacing w:after="0"/>
        <w:jc w:val="left"/>
      </w:pPr>
      <w:r>
        <w:t>10mm (</w:t>
      </w:r>
      <w:r w:rsidR="00FB6C02">
        <w:t>millimètre</w:t>
      </w:r>
      <w:r>
        <w:t>) = 1cm (</w:t>
      </w:r>
      <w:r w:rsidR="00FB6C02">
        <w:t>centimètre</w:t>
      </w:r>
      <w:r>
        <w:t>)</w:t>
      </w:r>
    </w:p>
    <w:p w14:paraId="23640028" w14:textId="15BB4C22" w:rsidR="00212E4A" w:rsidRDefault="00B93613">
      <w:pPr>
        <w:spacing w:after="0"/>
        <w:jc w:val="left"/>
      </w:pPr>
      <w:r>
        <w:t>10cm (</w:t>
      </w:r>
      <w:r w:rsidR="00FB6C02">
        <w:t>centimètre</w:t>
      </w:r>
      <w:r>
        <w:t>) = 1dm (</w:t>
      </w:r>
      <w:r w:rsidR="00FB6C02">
        <w:t>décimètre</w:t>
      </w:r>
      <w:r>
        <w:t>)</w:t>
      </w:r>
    </w:p>
    <w:p w14:paraId="4E66B3BB" w14:textId="21C76C7B" w:rsidR="00212E4A" w:rsidRDefault="00B93613">
      <w:pPr>
        <w:spacing w:after="0"/>
        <w:jc w:val="left"/>
      </w:pPr>
      <w:r>
        <w:t>10dm (</w:t>
      </w:r>
      <w:r w:rsidR="00FB6C02">
        <w:t>décimètre</w:t>
      </w:r>
      <w:r>
        <w:t>) = 1m (</w:t>
      </w:r>
      <w:r w:rsidR="00FB6C02">
        <w:t>mètre</w:t>
      </w:r>
      <w:r>
        <w:t>)</w:t>
      </w:r>
    </w:p>
    <w:p w14:paraId="5509E56C" w14:textId="77777777" w:rsidR="00212E4A" w:rsidRDefault="00212E4A">
      <w:pPr>
        <w:spacing w:after="0"/>
        <w:jc w:val="left"/>
      </w:pPr>
    </w:p>
    <w:p w14:paraId="77B34DED" w14:textId="1DCA7197" w:rsidR="00212E4A" w:rsidRDefault="00760F94">
      <w:pPr>
        <w:spacing w:after="0"/>
        <w:jc w:val="left"/>
      </w:pPr>
      <w:r w:rsidRPr="00760F94">
        <w:t>Cela rend le système métrique simple et facile à utiliser.  Le système américain, en revanche, est plus complexe.  Les unités de longueur sont les pieds, les pouces et les fractions de pouce.  Lorsque l'on écrit le nombre de pieds d'une mesure, le symbole ' est utilisé pour montrer que cette mesure représente des pieds.  Par exemple, si quelque chose mesure 6 pieds, vous écrirez 6'.  De même, le symbole pour indiquer les pouces est ".  Il y a 12 pouces dans un pied.  Un pouce peut être divisé en à peu près n'importe quelle fraction.  Cependant, sur un ruban, un pouce est généralement divisé en 16 sections égales</w:t>
      </w:r>
      <w:r w:rsidR="00B93613">
        <w:t>.</w:t>
      </w:r>
    </w:p>
    <w:p w14:paraId="34C17A4E" w14:textId="77777777" w:rsidR="00212E4A" w:rsidRDefault="00212E4A">
      <w:pPr>
        <w:spacing w:after="0"/>
        <w:jc w:val="left"/>
      </w:pPr>
    </w:p>
    <w:p w14:paraId="7D7DC9E4" w14:textId="0ECCC247" w:rsidR="00212E4A" w:rsidRDefault="008106B3">
      <w:pPr>
        <w:spacing w:after="0"/>
        <w:jc w:val="left"/>
      </w:pPr>
      <w:r w:rsidRPr="008106B3">
        <w:t>Le pouce agrandi ci-dessous est divisé en 16 sections égales, comme un pouce sur un mètre ruban.  Chaque section représente 1/16e de pouce, ce qui donne un total de 16/16e de pouce</w:t>
      </w:r>
      <w:r w:rsidR="00B93613">
        <w:t>.</w:t>
      </w:r>
    </w:p>
    <w:p w14:paraId="5DB71B93" w14:textId="77777777" w:rsidR="00212E4A" w:rsidRDefault="00212E4A">
      <w:pPr>
        <w:spacing w:after="0"/>
        <w:jc w:val="left"/>
      </w:pPr>
    </w:p>
    <w:p w14:paraId="54A9B808" w14:textId="77777777" w:rsidR="00212E4A" w:rsidRDefault="00B93613">
      <w:pPr>
        <w:spacing w:after="0"/>
        <w:jc w:val="center"/>
      </w:pPr>
      <w:r>
        <w:rPr>
          <w:noProof/>
        </w:rPr>
        <w:drawing>
          <wp:inline distT="0" distB="0" distL="114300" distR="114300" wp14:anchorId="05A9147F" wp14:editId="41DB7659">
            <wp:extent cx="2599055" cy="1245870"/>
            <wp:effectExtent l="0" t="0" r="0" b="0"/>
            <wp:docPr id="66" name="image11.png" descr="This is a picture of an imperial ruler, specifically 0 to one inch, divided into increments of 1/16th of an inch. Measurements are expressed in fractions."/>
            <wp:cNvGraphicFramePr/>
            <a:graphic xmlns:a="http://schemas.openxmlformats.org/drawingml/2006/main">
              <a:graphicData uri="http://schemas.openxmlformats.org/drawingml/2006/picture">
                <pic:pic xmlns:pic="http://schemas.openxmlformats.org/drawingml/2006/picture">
                  <pic:nvPicPr>
                    <pic:cNvPr id="66" name="image11.png" descr="This is a picture of an imperial ruler, specifically 0 to one inch, divided into increments of 1/16th of an inch. Measurements are expressed in fractions."/>
                    <pic:cNvPicPr preferRelativeResize="0"/>
                  </pic:nvPicPr>
                  <pic:blipFill>
                    <a:blip r:embed="rId56"/>
                    <a:srcRect/>
                    <a:stretch>
                      <a:fillRect/>
                    </a:stretch>
                  </pic:blipFill>
                  <pic:spPr>
                    <a:xfrm>
                      <a:off x="0" y="0"/>
                      <a:ext cx="2599055" cy="1245870"/>
                    </a:xfrm>
                    <a:prstGeom prst="rect">
                      <a:avLst/>
                    </a:prstGeom>
                    <a:ln/>
                  </pic:spPr>
                </pic:pic>
              </a:graphicData>
            </a:graphic>
          </wp:inline>
        </w:drawing>
      </w:r>
    </w:p>
    <w:p w14:paraId="0E05FEC0" w14:textId="77777777" w:rsidR="00212E4A" w:rsidRDefault="00212E4A">
      <w:pPr>
        <w:spacing w:after="0"/>
        <w:jc w:val="left"/>
      </w:pPr>
    </w:p>
    <w:p w14:paraId="170AB82F" w14:textId="1F728F33" w:rsidR="00212E4A" w:rsidRDefault="00744CC5">
      <w:pPr>
        <w:spacing w:after="0"/>
        <w:jc w:val="left"/>
      </w:pPr>
      <w:r w:rsidRPr="00744CC5">
        <w:t xml:space="preserve">Remarquez la différence de taille des lignes à chaque fraction de pouce.  Les lignes les plus grandes représentent des pouces entiers.  La ligne la plus grande suivante représente le point à mi-chemin entre les pouces et est donc de 1/2 pouce.  La ligne la plus grande suivante se situe à mi-chemin entre 1/2 pouce et un pouce entier.  Ce sont les </w:t>
      </w:r>
      <w:r w:rsidRPr="00744CC5">
        <w:lastRenderedPageBreak/>
        <w:t>quarts de pouce, 1/4 et 3/4 de pouce.  Cette relation se poursuit pour les huitièmes et les seizièmes de pouce</w:t>
      </w:r>
      <w:r w:rsidR="00B93613">
        <w:t>.</w:t>
      </w:r>
    </w:p>
    <w:p w14:paraId="1148B1E7" w14:textId="77777777" w:rsidR="00212E4A" w:rsidRDefault="00212E4A">
      <w:pPr>
        <w:spacing w:after="0"/>
        <w:jc w:val="left"/>
      </w:pPr>
    </w:p>
    <w:p w14:paraId="2CDDA1B1" w14:textId="0E0827FE" w:rsidR="00212E4A" w:rsidRDefault="00A20E01">
      <w:pPr>
        <w:spacing w:after="0"/>
        <w:jc w:val="left"/>
      </w:pPr>
      <w:r w:rsidRPr="00A20E01">
        <w:t>Toutes les mesures sur un ruban sont toujours réduites aux termes les plus bas, comme en cours de mathématiques.  Ainsi, si vous comptez les seizièmes de pouce, la deuxième ligne sera 2/16 de pouce.  Comme 2 est compris dans 2 et 16, vous pouvez réduire cette fraction à 1/8</w:t>
      </w:r>
      <w:r w:rsidR="00B93613">
        <w:t>.</w:t>
      </w:r>
    </w:p>
    <w:p w14:paraId="0985A6CF" w14:textId="77777777" w:rsidR="00A20E01" w:rsidRDefault="00A20E01">
      <w:pPr>
        <w:spacing w:after="0"/>
        <w:jc w:val="left"/>
      </w:pPr>
    </w:p>
    <w:p w14:paraId="76577235" w14:textId="77777777" w:rsidR="00A20E01" w:rsidRDefault="00A20E01">
      <w:pPr>
        <w:spacing w:after="0"/>
        <w:jc w:val="left"/>
      </w:pPr>
    </w:p>
    <w:p w14:paraId="13AEBC23" w14:textId="77777777" w:rsidR="00A20E01" w:rsidRDefault="00A20E01">
      <w:pPr>
        <w:spacing w:after="0"/>
        <w:jc w:val="left"/>
      </w:pPr>
    </w:p>
    <w:p w14:paraId="52AB192C" w14:textId="77777777" w:rsidR="00A20E01" w:rsidRDefault="00A20E01">
      <w:pPr>
        <w:spacing w:after="0"/>
        <w:jc w:val="left"/>
      </w:pPr>
    </w:p>
    <w:p w14:paraId="35103B5A" w14:textId="77777777" w:rsidR="00A20E01" w:rsidRDefault="00A20E01">
      <w:pPr>
        <w:spacing w:after="0"/>
        <w:jc w:val="left"/>
      </w:pPr>
    </w:p>
    <w:p w14:paraId="03FDEA64" w14:textId="77777777" w:rsidR="00A20E01" w:rsidRDefault="00A20E01">
      <w:pPr>
        <w:spacing w:after="0"/>
        <w:jc w:val="left"/>
      </w:pPr>
    </w:p>
    <w:p w14:paraId="3B92BD31" w14:textId="77777777" w:rsidR="00A20E01" w:rsidRDefault="00A20E01">
      <w:pPr>
        <w:spacing w:after="0"/>
        <w:jc w:val="left"/>
      </w:pPr>
    </w:p>
    <w:p w14:paraId="1143E2F3" w14:textId="77777777" w:rsidR="00A20E01" w:rsidRDefault="00A20E01">
      <w:pPr>
        <w:spacing w:after="0"/>
        <w:jc w:val="left"/>
      </w:pPr>
    </w:p>
    <w:p w14:paraId="112AD0A4" w14:textId="77777777" w:rsidR="00A20E01" w:rsidRDefault="00A20E01">
      <w:pPr>
        <w:spacing w:after="0"/>
        <w:jc w:val="left"/>
      </w:pPr>
    </w:p>
    <w:p w14:paraId="4798B704" w14:textId="77777777" w:rsidR="00A20E01" w:rsidRDefault="00A20E01">
      <w:pPr>
        <w:spacing w:after="0"/>
        <w:jc w:val="left"/>
      </w:pPr>
    </w:p>
    <w:p w14:paraId="6B9415FD" w14:textId="77777777" w:rsidR="00A20E01" w:rsidRDefault="00A20E01">
      <w:pPr>
        <w:spacing w:after="0"/>
        <w:jc w:val="left"/>
      </w:pPr>
    </w:p>
    <w:p w14:paraId="7C49205F" w14:textId="77777777" w:rsidR="00A20E01" w:rsidRDefault="00A20E01">
      <w:pPr>
        <w:spacing w:after="0"/>
        <w:jc w:val="left"/>
      </w:pPr>
    </w:p>
    <w:p w14:paraId="709A8EAD" w14:textId="77777777" w:rsidR="00A20E01" w:rsidRDefault="00A20E01">
      <w:pPr>
        <w:spacing w:after="0"/>
        <w:jc w:val="left"/>
      </w:pPr>
    </w:p>
    <w:p w14:paraId="341D8C3A" w14:textId="77777777" w:rsidR="00A20E01" w:rsidRDefault="00A20E01">
      <w:pPr>
        <w:spacing w:after="0"/>
        <w:jc w:val="left"/>
      </w:pPr>
    </w:p>
    <w:p w14:paraId="55443C59" w14:textId="77777777" w:rsidR="00A20E01" w:rsidRDefault="00A20E01">
      <w:pPr>
        <w:spacing w:after="0"/>
        <w:jc w:val="left"/>
      </w:pPr>
    </w:p>
    <w:p w14:paraId="6FD4DBCA" w14:textId="77777777" w:rsidR="00A20E01" w:rsidRDefault="00A20E01">
      <w:pPr>
        <w:spacing w:after="0"/>
        <w:jc w:val="left"/>
      </w:pPr>
    </w:p>
    <w:p w14:paraId="3C0E3117" w14:textId="77777777" w:rsidR="00A20E01" w:rsidRDefault="00A20E01">
      <w:pPr>
        <w:spacing w:after="0"/>
        <w:jc w:val="left"/>
      </w:pPr>
    </w:p>
    <w:p w14:paraId="087768EC" w14:textId="77777777" w:rsidR="00A20E01" w:rsidRDefault="00A20E01">
      <w:pPr>
        <w:spacing w:after="0"/>
        <w:jc w:val="left"/>
      </w:pPr>
    </w:p>
    <w:p w14:paraId="035D6102" w14:textId="77777777" w:rsidR="00A20E01" w:rsidRDefault="00A20E01">
      <w:pPr>
        <w:spacing w:after="0"/>
        <w:jc w:val="left"/>
      </w:pPr>
    </w:p>
    <w:p w14:paraId="52231565" w14:textId="77777777" w:rsidR="00A20E01" w:rsidRDefault="00A20E01">
      <w:pPr>
        <w:spacing w:after="0"/>
        <w:jc w:val="left"/>
      </w:pPr>
    </w:p>
    <w:p w14:paraId="2DF936F7" w14:textId="77777777" w:rsidR="00A20E01" w:rsidRDefault="00A20E01">
      <w:pPr>
        <w:spacing w:after="0"/>
        <w:jc w:val="left"/>
      </w:pPr>
    </w:p>
    <w:p w14:paraId="3DC07973" w14:textId="77777777" w:rsidR="00A20E01" w:rsidRDefault="00A20E01">
      <w:pPr>
        <w:spacing w:after="0"/>
        <w:jc w:val="left"/>
      </w:pPr>
    </w:p>
    <w:p w14:paraId="4A4AAE0F" w14:textId="77777777" w:rsidR="00A20E01" w:rsidRDefault="00A20E01">
      <w:pPr>
        <w:spacing w:after="0"/>
        <w:jc w:val="left"/>
      </w:pPr>
    </w:p>
    <w:p w14:paraId="7784EE7D" w14:textId="77777777" w:rsidR="00A20E01" w:rsidRDefault="00A20E01">
      <w:pPr>
        <w:spacing w:after="0"/>
        <w:jc w:val="left"/>
      </w:pPr>
    </w:p>
    <w:p w14:paraId="394E3CAD" w14:textId="77777777" w:rsidR="00A20E01" w:rsidRDefault="00A20E01">
      <w:pPr>
        <w:spacing w:after="0"/>
        <w:jc w:val="left"/>
      </w:pPr>
    </w:p>
    <w:p w14:paraId="3CC4EDD8" w14:textId="77777777" w:rsidR="00A20E01" w:rsidRDefault="00A20E01">
      <w:pPr>
        <w:spacing w:after="0"/>
        <w:jc w:val="left"/>
      </w:pPr>
    </w:p>
    <w:p w14:paraId="1E336C73" w14:textId="77777777" w:rsidR="00A20E01" w:rsidRDefault="00A20E01">
      <w:pPr>
        <w:spacing w:after="0"/>
        <w:jc w:val="left"/>
      </w:pPr>
    </w:p>
    <w:p w14:paraId="2ADC2823" w14:textId="77777777" w:rsidR="00A20E01" w:rsidRDefault="00A20E01">
      <w:pPr>
        <w:spacing w:after="0"/>
        <w:jc w:val="left"/>
      </w:pPr>
    </w:p>
    <w:p w14:paraId="24A047B0" w14:textId="77777777" w:rsidR="00A20E01" w:rsidRDefault="00A20E01">
      <w:pPr>
        <w:spacing w:after="0"/>
        <w:jc w:val="left"/>
      </w:pPr>
    </w:p>
    <w:p w14:paraId="5790D594" w14:textId="77777777" w:rsidR="00A20E01" w:rsidRDefault="00A20E01">
      <w:pPr>
        <w:spacing w:after="0"/>
        <w:jc w:val="left"/>
      </w:pPr>
    </w:p>
    <w:p w14:paraId="46410D0E" w14:textId="77777777" w:rsidR="00A20E01" w:rsidRDefault="00A20E01">
      <w:pPr>
        <w:spacing w:after="0"/>
        <w:jc w:val="left"/>
      </w:pPr>
    </w:p>
    <w:p w14:paraId="0839ABAA" w14:textId="77777777" w:rsidR="00A20E01" w:rsidRDefault="00A20E01">
      <w:pPr>
        <w:spacing w:after="0"/>
        <w:jc w:val="left"/>
      </w:pPr>
    </w:p>
    <w:p w14:paraId="402B4B57" w14:textId="77777777" w:rsidR="00A20E01" w:rsidRDefault="00A20E01">
      <w:pPr>
        <w:spacing w:after="0"/>
        <w:jc w:val="left"/>
      </w:pPr>
    </w:p>
    <w:p w14:paraId="17E4E8FA" w14:textId="77777777" w:rsidR="00A20E01" w:rsidRDefault="00A20E01">
      <w:pPr>
        <w:spacing w:after="0"/>
        <w:jc w:val="left"/>
      </w:pPr>
    </w:p>
    <w:p w14:paraId="4BABDB75" w14:textId="77777777" w:rsidR="00A20E01" w:rsidRDefault="00A20E01">
      <w:pPr>
        <w:spacing w:after="0"/>
        <w:jc w:val="left"/>
      </w:pPr>
    </w:p>
    <w:p w14:paraId="28A39F41" w14:textId="77777777" w:rsidR="00A20E01" w:rsidRDefault="00A20E01">
      <w:pPr>
        <w:spacing w:after="0"/>
        <w:jc w:val="left"/>
      </w:pPr>
    </w:p>
    <w:p w14:paraId="1E05FA73" w14:textId="77777777" w:rsidR="00A20E01" w:rsidRDefault="00A20E01">
      <w:pPr>
        <w:spacing w:after="0"/>
        <w:jc w:val="left"/>
      </w:pPr>
    </w:p>
    <w:p w14:paraId="6CC71D56" w14:textId="77777777" w:rsidR="00A20E01" w:rsidRDefault="00A20E01">
      <w:pPr>
        <w:spacing w:after="0"/>
        <w:jc w:val="left"/>
      </w:pPr>
    </w:p>
    <w:p w14:paraId="483BAE5D" w14:textId="3B308FC1" w:rsidR="00212E4A" w:rsidRDefault="00B93613">
      <w:pPr>
        <w:spacing w:after="0"/>
        <w:jc w:val="left"/>
      </w:pPr>
      <w:proofErr w:type="gramStart"/>
      <w:r>
        <w:rPr>
          <w:b/>
        </w:rPr>
        <w:lastRenderedPageBreak/>
        <w:t>N</w:t>
      </w:r>
      <w:r w:rsidR="00483CA2">
        <w:rPr>
          <w:b/>
        </w:rPr>
        <w:t>om</w:t>
      </w:r>
      <w:r>
        <w:rPr>
          <w:b/>
        </w:rPr>
        <w:t>:</w:t>
      </w:r>
      <w:r>
        <w:t>_</w:t>
      </w:r>
      <w:proofErr w:type="gramEnd"/>
      <w:r>
        <w:t>_____________________</w:t>
      </w:r>
      <w:r>
        <w:tab/>
      </w:r>
      <w:r>
        <w:tab/>
      </w:r>
      <w:r w:rsidR="00483CA2">
        <w:tab/>
      </w:r>
      <w:r>
        <w:rPr>
          <w:b/>
        </w:rPr>
        <w:t>Date:</w:t>
      </w:r>
      <w:r>
        <w:t>_____________________</w:t>
      </w:r>
    </w:p>
    <w:p w14:paraId="06C24665" w14:textId="2FE7BEF8" w:rsidR="00212E4A" w:rsidRDefault="00B93613" w:rsidP="002645CC">
      <w:pPr>
        <w:spacing w:before="480" w:after="0"/>
        <w:jc w:val="left"/>
        <w:rPr>
          <w:sz w:val="28"/>
          <w:szCs w:val="28"/>
        </w:rPr>
      </w:pPr>
      <w:r>
        <w:rPr>
          <w:b/>
          <w:sz w:val="28"/>
          <w:szCs w:val="28"/>
        </w:rPr>
        <w:t>Exerci</w:t>
      </w:r>
      <w:r w:rsidR="00483CA2">
        <w:rPr>
          <w:b/>
          <w:sz w:val="28"/>
          <w:szCs w:val="28"/>
        </w:rPr>
        <w:t>c</w:t>
      </w:r>
      <w:r>
        <w:rPr>
          <w:b/>
          <w:sz w:val="28"/>
          <w:szCs w:val="28"/>
        </w:rPr>
        <w:t>es</w:t>
      </w:r>
    </w:p>
    <w:p w14:paraId="66134464" w14:textId="77777777" w:rsidR="00212E4A" w:rsidRDefault="00212E4A">
      <w:pPr>
        <w:spacing w:after="0"/>
        <w:jc w:val="left"/>
      </w:pPr>
    </w:p>
    <w:p w14:paraId="0C3396E9" w14:textId="617713EE" w:rsidR="00212E4A" w:rsidRDefault="00483CA2">
      <w:pPr>
        <w:spacing w:after="0"/>
        <w:jc w:val="left"/>
      </w:pPr>
      <w:r w:rsidRPr="00483CA2">
        <w:t>Lisez la mesure indiquée sur la règle ci-dessous au 16e de pouce près.  Rappelez-vous que toutes les mesures doivent être ramenées aux termes les plus bas</w:t>
      </w:r>
      <w:r w:rsidR="00B93613">
        <w:t>.</w:t>
      </w:r>
    </w:p>
    <w:p w14:paraId="32310F4F" w14:textId="77777777" w:rsidR="00212E4A" w:rsidRDefault="00212E4A">
      <w:pPr>
        <w:spacing w:after="0"/>
        <w:jc w:val="left"/>
      </w:pPr>
    </w:p>
    <w:p w14:paraId="1F25190D" w14:textId="77777777" w:rsidR="00212E4A" w:rsidRDefault="00B93613">
      <w:pPr>
        <w:spacing w:after="0"/>
        <w:ind w:hanging="1080"/>
        <w:jc w:val="left"/>
      </w:pPr>
      <w:r>
        <w:rPr>
          <w:noProof/>
        </w:rPr>
        <w:drawing>
          <wp:inline distT="0" distB="0" distL="114300" distR="114300" wp14:anchorId="5DB2930A" wp14:editId="306776CC">
            <wp:extent cx="6126480" cy="1752600"/>
            <wp:effectExtent l="0" t="0" r="0" b="0"/>
            <wp:docPr id="67" name="image1.png" descr="A picture of an imperial ruler in inches used to measure. "/>
            <wp:cNvGraphicFramePr/>
            <a:graphic xmlns:a="http://schemas.openxmlformats.org/drawingml/2006/main">
              <a:graphicData uri="http://schemas.openxmlformats.org/drawingml/2006/picture">
                <pic:pic xmlns:pic="http://schemas.openxmlformats.org/drawingml/2006/picture">
                  <pic:nvPicPr>
                    <pic:cNvPr id="67" name="image1.png" descr="A picture of an imperial ruler in inches used to measure. "/>
                    <pic:cNvPicPr preferRelativeResize="0"/>
                  </pic:nvPicPr>
                  <pic:blipFill>
                    <a:blip r:embed="rId57"/>
                    <a:srcRect/>
                    <a:stretch>
                      <a:fillRect/>
                    </a:stretch>
                  </pic:blipFill>
                  <pic:spPr>
                    <a:xfrm>
                      <a:off x="0" y="0"/>
                      <a:ext cx="6126480" cy="1752600"/>
                    </a:xfrm>
                    <a:prstGeom prst="rect">
                      <a:avLst/>
                    </a:prstGeom>
                    <a:ln/>
                  </pic:spPr>
                </pic:pic>
              </a:graphicData>
            </a:graphic>
          </wp:inline>
        </w:drawing>
      </w:r>
    </w:p>
    <w:p w14:paraId="6D3EC8E8" w14:textId="77777777" w:rsidR="00212E4A" w:rsidRDefault="00212E4A">
      <w:pPr>
        <w:spacing w:after="0"/>
        <w:jc w:val="left"/>
      </w:pPr>
    </w:p>
    <w:p w14:paraId="1CAE6D89" w14:textId="77777777" w:rsidR="00212E4A" w:rsidRDefault="00212E4A">
      <w:pPr>
        <w:spacing w:after="0"/>
        <w:jc w:val="left"/>
      </w:pPr>
    </w:p>
    <w:p w14:paraId="053FF094" w14:textId="6F7BD6B4" w:rsidR="00212E4A" w:rsidRDefault="001B6475">
      <w:pPr>
        <w:spacing w:after="0"/>
        <w:jc w:val="left"/>
      </w:pPr>
      <w:r w:rsidRPr="001B6475">
        <w:t>Lisez les mesures indiquées sur la règle ci-dessous.  Cette fois, écrivez les mesures en utilisant les pieds et les pouces.  Par exemple, si une mesure est de 14½ pouces, vous écrirez 1' 2½"</w:t>
      </w:r>
      <w:r>
        <w:t>.</w:t>
      </w:r>
    </w:p>
    <w:p w14:paraId="00FD06C1" w14:textId="77777777" w:rsidR="00212E4A" w:rsidRDefault="00B93613">
      <w:pPr>
        <w:spacing w:after="0"/>
        <w:ind w:hanging="900"/>
        <w:jc w:val="center"/>
      </w:pPr>
      <w:r>
        <w:rPr>
          <w:noProof/>
        </w:rPr>
        <w:drawing>
          <wp:inline distT="0" distB="0" distL="114300" distR="114300" wp14:anchorId="29D3DF41" wp14:editId="6B368DA0">
            <wp:extent cx="6126480" cy="1905000"/>
            <wp:effectExtent l="0" t="0" r="0" b="0"/>
            <wp:docPr id="68" name="image9.png" descr="A picture of an imperial tape measure broken down to 1/16th of an inch increments used to measure. "/>
            <wp:cNvGraphicFramePr/>
            <a:graphic xmlns:a="http://schemas.openxmlformats.org/drawingml/2006/main">
              <a:graphicData uri="http://schemas.openxmlformats.org/drawingml/2006/picture">
                <pic:pic xmlns:pic="http://schemas.openxmlformats.org/drawingml/2006/picture">
                  <pic:nvPicPr>
                    <pic:cNvPr id="68" name="image9.png" descr="A picture of an imperial tape measure broken down to 1/16th of an inch increments used to measure. "/>
                    <pic:cNvPicPr preferRelativeResize="0"/>
                  </pic:nvPicPr>
                  <pic:blipFill>
                    <a:blip r:embed="rId58"/>
                    <a:srcRect/>
                    <a:stretch>
                      <a:fillRect/>
                    </a:stretch>
                  </pic:blipFill>
                  <pic:spPr>
                    <a:xfrm>
                      <a:off x="0" y="0"/>
                      <a:ext cx="6126480" cy="1905000"/>
                    </a:xfrm>
                    <a:prstGeom prst="rect">
                      <a:avLst/>
                    </a:prstGeom>
                    <a:ln/>
                  </pic:spPr>
                </pic:pic>
              </a:graphicData>
            </a:graphic>
          </wp:inline>
        </w:drawing>
      </w:r>
    </w:p>
    <w:p w14:paraId="05F8DB4E" w14:textId="77777777" w:rsidR="00212E4A" w:rsidRDefault="00212E4A"/>
    <w:p w14:paraId="3701F3DD" w14:textId="77777777" w:rsidR="00212E4A" w:rsidRDefault="00B93613">
      <w:pPr>
        <w:rPr>
          <w:rFonts w:ascii="Calibri" w:eastAsia="Calibri" w:hAnsi="Calibri" w:cs="Calibri"/>
          <w:color w:val="1932FF"/>
          <w:sz w:val="40"/>
          <w:szCs w:val="40"/>
        </w:rPr>
      </w:pPr>
      <w:r>
        <w:br w:type="page"/>
      </w:r>
    </w:p>
    <w:p w14:paraId="60F530EB" w14:textId="63881327" w:rsidR="00212E4A" w:rsidRDefault="00D71030">
      <w:pPr>
        <w:pStyle w:val="Heading1"/>
      </w:pPr>
      <w:bookmarkStart w:id="81" w:name="_Annexe_M_–"/>
      <w:bookmarkStart w:id="82" w:name="_Toc119843044"/>
      <w:bookmarkEnd w:id="81"/>
      <w:r>
        <w:lastRenderedPageBreak/>
        <w:t>Annexe</w:t>
      </w:r>
      <w:r w:rsidR="00346CA4">
        <w:t xml:space="preserve"> </w:t>
      </w:r>
      <w:r w:rsidR="00B93613">
        <w:t xml:space="preserve">M – </w:t>
      </w:r>
      <w:r w:rsidR="00B265C5" w:rsidRPr="00B265C5">
        <w:t>Plan de leçon sur la construction du drag</w:t>
      </w:r>
      <w:r w:rsidR="00B265C5">
        <w:t>ster</w:t>
      </w:r>
      <w:bookmarkEnd w:id="82"/>
    </w:p>
    <w:p w14:paraId="39629AD6" w14:textId="3A8CA4FF" w:rsidR="00212E4A" w:rsidRDefault="00B93613">
      <w:pPr>
        <w:spacing w:before="240"/>
        <w:jc w:val="center"/>
        <w:rPr>
          <w:b/>
        </w:rPr>
      </w:pPr>
      <w:r>
        <w:rPr>
          <w:b/>
        </w:rPr>
        <w:t>Plan</w:t>
      </w:r>
      <w:r w:rsidR="00B265C5">
        <w:rPr>
          <w:b/>
        </w:rPr>
        <w:t xml:space="preserve"> de leçon</w:t>
      </w:r>
    </w:p>
    <w:p w14:paraId="16DADA10" w14:textId="7E21DEAF" w:rsidR="00212E4A" w:rsidRDefault="00B265C5">
      <w:pPr>
        <w:spacing w:before="240"/>
        <w:rPr>
          <w:b/>
        </w:rPr>
      </w:pPr>
      <w:r>
        <w:rPr>
          <w:b/>
        </w:rPr>
        <w:t>Sujet</w:t>
      </w:r>
      <w:r w:rsidR="00B93613">
        <w:rPr>
          <w:b/>
        </w:rPr>
        <w:t xml:space="preserve">: </w:t>
      </w:r>
      <w:r w:rsidRPr="00B265C5">
        <w:rPr>
          <w:b/>
        </w:rPr>
        <w:t>Construire le</w:t>
      </w:r>
      <w:r w:rsidR="00B93613" w:rsidRPr="00B265C5">
        <w:rPr>
          <w:b/>
        </w:rPr>
        <w:t xml:space="preserve"> Dragster</w:t>
      </w:r>
    </w:p>
    <w:p w14:paraId="64EC54E1" w14:textId="50D7EC1D" w:rsidR="00212E4A" w:rsidRDefault="00B93613">
      <w:pPr>
        <w:spacing w:before="240"/>
      </w:pPr>
      <w:r>
        <w:rPr>
          <w:b/>
        </w:rPr>
        <w:t xml:space="preserve">Rational: </w:t>
      </w:r>
      <w:r w:rsidR="00596DC7" w:rsidRPr="00596DC7">
        <w:t xml:space="preserve">Les élèves utilisent les outils manuels et les </w:t>
      </w:r>
      <w:r w:rsidR="00984EE4">
        <w:t>équipements</w:t>
      </w:r>
      <w:r w:rsidR="00596DC7" w:rsidRPr="00596DC7">
        <w:t xml:space="preserve"> du laboratoire d'éducation technologique pour créer un modèle fonctionnel de la voiture à air comprimé</w:t>
      </w:r>
      <w:r w:rsidR="00B65C42">
        <w:t>.</w:t>
      </w:r>
    </w:p>
    <w:p w14:paraId="59811700" w14:textId="00C69EF5" w:rsidR="00212E4A" w:rsidRDefault="00B93613">
      <w:pPr>
        <w:spacing w:before="240"/>
      </w:pPr>
      <w:r>
        <w:rPr>
          <w:b/>
        </w:rPr>
        <w:t>Objective:</w:t>
      </w:r>
      <w:r>
        <w:t xml:space="preserve"> </w:t>
      </w:r>
      <w:r w:rsidR="00B65C42" w:rsidRPr="00B65C42">
        <w:t xml:space="preserve">Les élèves construiront un dragster en suivant leurs croquis de l'activité </w:t>
      </w:r>
      <w:r w:rsidR="00CC6904" w:rsidRPr="00B65C42">
        <w:t>2.</w:t>
      </w:r>
    </w:p>
    <w:p w14:paraId="485C3DFB" w14:textId="7261A5F1" w:rsidR="00212E4A" w:rsidRDefault="00FD45E6">
      <w:pPr>
        <w:spacing w:before="240"/>
      </w:pPr>
      <w:r w:rsidRPr="00FD45E6">
        <w:t>Les élèves apprendront à utiliser en toute sécurité les équipements du laboratoire de technologie pour construire leur Dragster.</w:t>
      </w:r>
    </w:p>
    <w:p w14:paraId="1431CECB" w14:textId="77777777" w:rsidR="00FD45E6" w:rsidRDefault="00FD45E6">
      <w:pPr>
        <w:spacing w:before="240"/>
      </w:pPr>
      <w:r w:rsidRPr="00FD45E6">
        <w:t>L'enseignant planifiera et mettra à disposition les roues, les essieux et le dispositif de lancement qui conviennent ou qui sont disponibles pour sa salle de classe.</w:t>
      </w:r>
    </w:p>
    <w:p w14:paraId="308A2F01" w14:textId="77777777" w:rsidR="00F02A16" w:rsidRDefault="007E22A0">
      <w:pPr>
        <w:spacing w:before="240"/>
      </w:pPr>
      <w:r w:rsidRPr="007E22A0">
        <w:t xml:space="preserve">Les enseignants utiliseront soit des cartouches de CO2, soit un démarreur à air. Ces derniers sont disponibles auprès de plusieurs vendeurs, notamment </w:t>
      </w:r>
      <w:hyperlink r:id="rId59">
        <w:r w:rsidR="00B93613">
          <w:rPr>
            <w:color w:val="1155CC"/>
          </w:rPr>
          <w:t xml:space="preserve"> </w:t>
        </w:r>
      </w:hyperlink>
      <w:hyperlink r:id="rId60">
        <w:proofErr w:type="spellStart"/>
        <w:r w:rsidR="00B93613" w:rsidRPr="00990545">
          <w:rPr>
            <w:rStyle w:val="Hyperlink"/>
          </w:rPr>
          <w:t>Kidder</w:t>
        </w:r>
        <w:proofErr w:type="spellEnd"/>
      </w:hyperlink>
      <w:r w:rsidR="00B93613">
        <w:t>,</w:t>
      </w:r>
      <w:hyperlink r:id="rId61">
        <w:r w:rsidR="00B93613" w:rsidRPr="00990545">
          <w:rPr>
            <w:rStyle w:val="Hyperlink"/>
          </w:rPr>
          <w:t xml:space="preserve"> </w:t>
        </w:r>
        <w:proofErr w:type="spellStart"/>
        <w:r w:rsidR="00B93613" w:rsidRPr="00990545">
          <w:rPr>
            <w:rStyle w:val="Hyperlink"/>
          </w:rPr>
          <w:t>Pitsco</w:t>
        </w:r>
        <w:proofErr w:type="spellEnd"/>
      </w:hyperlink>
      <w:r w:rsidR="00B93613">
        <w:t xml:space="preserve"> </w:t>
      </w:r>
      <w:r w:rsidR="00F02A16" w:rsidRPr="00F02A16">
        <w:t>ou d'autres vendeurs locaux.</w:t>
      </w:r>
    </w:p>
    <w:p w14:paraId="7CD57489" w14:textId="21DC6A8F" w:rsidR="00212E4A" w:rsidRDefault="0030362A">
      <w:pPr>
        <w:spacing w:before="240"/>
      </w:pPr>
      <w:r w:rsidRPr="0030362A">
        <w:t>À la fin de l'activité, les élèves peuvent participer à une course de dragsters et analyser la vitesse et la maniabilité, puis comparer avec ce qu'ils ont appris dans les activités 1 et 2</w:t>
      </w:r>
      <w:r w:rsidR="00B93613">
        <w:t>.</w:t>
      </w:r>
    </w:p>
    <w:p w14:paraId="23E4963F" w14:textId="1F467343" w:rsidR="00212E4A" w:rsidRDefault="00B93613">
      <w:pPr>
        <w:spacing w:before="240"/>
      </w:pPr>
      <w:r>
        <w:rPr>
          <w:b/>
        </w:rPr>
        <w:t>Points</w:t>
      </w:r>
      <w:r w:rsidR="00372639">
        <w:rPr>
          <w:b/>
        </w:rPr>
        <w:t xml:space="preserve"> clés</w:t>
      </w:r>
      <w:r>
        <w:rPr>
          <w:b/>
        </w:rPr>
        <w:t xml:space="preserve">: </w:t>
      </w:r>
      <w:r w:rsidR="00372639" w:rsidRPr="00372639">
        <w:rPr>
          <w:bCs/>
        </w:rPr>
        <w:t>Les élèves doivent suivre leurs dessins pour assurer une découpe précise des blocs de bois. L'instructeur doit d'abord poser quelques questions afin de guider les élèves vers les étapes qu'ils suivront pour fabriquer leur dragster. (Nous avons constaté que le fait de percer les trous avant de les façonner fonctionne le mieux</w:t>
      </w:r>
      <w:r>
        <w:t>)</w:t>
      </w:r>
    </w:p>
    <w:p w14:paraId="1364A6B6" w14:textId="77777777" w:rsidR="00212E4A" w:rsidRDefault="00B93613">
      <w:pPr>
        <w:spacing w:before="240"/>
        <w:rPr>
          <w:b/>
        </w:rPr>
      </w:pPr>
      <w:r>
        <w:rPr>
          <w:b/>
        </w:rPr>
        <w:t xml:space="preserve"> Questions:</w:t>
      </w:r>
    </w:p>
    <w:p w14:paraId="3CEB9F03" w14:textId="77777777" w:rsidR="00113028" w:rsidRDefault="00B93613" w:rsidP="00113028">
      <w:pPr>
        <w:spacing w:before="240"/>
      </w:pPr>
      <w:r>
        <w:rPr>
          <w:b/>
        </w:rPr>
        <w:t>1.</w:t>
      </w:r>
      <w:r>
        <w:t xml:space="preserve"> </w:t>
      </w:r>
      <w:r w:rsidR="00113028">
        <w:t>À votre avis, quelle devrait être la première étape de la construction du dragster ?</w:t>
      </w:r>
    </w:p>
    <w:p w14:paraId="363FFED9" w14:textId="77777777" w:rsidR="00113028" w:rsidRDefault="00113028" w:rsidP="00113028">
      <w:pPr>
        <w:spacing w:before="240"/>
      </w:pPr>
      <w:r w:rsidRPr="00113028">
        <w:rPr>
          <w:b/>
          <w:bCs/>
        </w:rPr>
        <w:t>2.</w:t>
      </w:r>
      <w:r>
        <w:t xml:space="preserve"> Comment pensez-vous que nous pouvons trouver l'emplacement exact pour percer les trous pour les essieux ?</w:t>
      </w:r>
    </w:p>
    <w:p w14:paraId="50208C9E" w14:textId="77777777" w:rsidR="00113028" w:rsidRDefault="00113028" w:rsidP="00113028">
      <w:pPr>
        <w:spacing w:before="240"/>
      </w:pPr>
      <w:r w:rsidRPr="00113028">
        <w:rPr>
          <w:b/>
          <w:bCs/>
        </w:rPr>
        <w:t>3.</w:t>
      </w:r>
      <w:r>
        <w:t xml:space="preserve"> Quelle est la taille des trous à percer ?</w:t>
      </w:r>
    </w:p>
    <w:p w14:paraId="0BBF75AC" w14:textId="77777777" w:rsidR="00113028" w:rsidRDefault="00113028" w:rsidP="00113028">
      <w:pPr>
        <w:spacing w:before="240"/>
      </w:pPr>
      <w:r w:rsidRPr="00113028">
        <w:rPr>
          <w:b/>
          <w:bCs/>
        </w:rPr>
        <w:t>4.</w:t>
      </w:r>
      <w:r>
        <w:t xml:space="preserve"> Comment pouvons-nous percer avec précision le trou pour l'arrière du dragster ?</w:t>
      </w:r>
    </w:p>
    <w:p w14:paraId="4B120D04" w14:textId="77777777" w:rsidR="00113028" w:rsidRDefault="00113028" w:rsidP="00113028">
      <w:pPr>
        <w:spacing w:before="240"/>
      </w:pPr>
      <w:r w:rsidRPr="00113028">
        <w:rPr>
          <w:b/>
          <w:bCs/>
        </w:rPr>
        <w:t>5.</w:t>
      </w:r>
      <w:r>
        <w:t xml:space="preserve"> Quelle est la taille du trou que nous devons percer ?</w:t>
      </w:r>
    </w:p>
    <w:p w14:paraId="14595F94" w14:textId="0E8A41E0" w:rsidR="00212E4A" w:rsidRDefault="00113028" w:rsidP="00113028">
      <w:pPr>
        <w:spacing w:before="240"/>
      </w:pPr>
      <w:r w:rsidRPr="00113028">
        <w:rPr>
          <w:b/>
          <w:bCs/>
        </w:rPr>
        <w:t>6.</w:t>
      </w:r>
      <w:r>
        <w:t xml:space="preserve"> Comment trouver facilement la taille des trous à percer</w:t>
      </w:r>
      <w:r w:rsidR="00B93613">
        <w:t>?</w:t>
      </w:r>
    </w:p>
    <w:p w14:paraId="6DFCE86C" w14:textId="77777777" w:rsidR="001171DE" w:rsidRDefault="001171DE" w:rsidP="00113028">
      <w:pPr>
        <w:spacing w:before="240"/>
      </w:pPr>
    </w:p>
    <w:p w14:paraId="7B3427A8" w14:textId="62963FCD" w:rsidR="00212E4A" w:rsidRDefault="00B93613">
      <w:pPr>
        <w:spacing w:before="240"/>
      </w:pPr>
      <w:r>
        <w:rPr>
          <w:b/>
        </w:rPr>
        <w:lastRenderedPageBreak/>
        <w:t>D</w:t>
      </w:r>
      <w:r w:rsidR="001E6C6D">
        <w:rPr>
          <w:b/>
        </w:rPr>
        <w:t>é</w:t>
      </w:r>
      <w:r>
        <w:rPr>
          <w:b/>
        </w:rPr>
        <w:t xml:space="preserve">monstration: </w:t>
      </w:r>
      <w:r w:rsidR="001171DE" w:rsidRPr="001171DE">
        <w:t xml:space="preserve">L'instructeur peut maintenant faire une démonstration </w:t>
      </w:r>
      <w:r w:rsidR="001171DE">
        <w:t>devant les élèves</w:t>
      </w:r>
      <w:r w:rsidR="001171DE" w:rsidRPr="001171DE">
        <w:t xml:space="preserve"> des étapes à suivre pour percer les trous, en expliquant les précautions à prendre en cours de route. Démontrez l'utilisation de la perceuse à colonne et comment </w:t>
      </w:r>
      <w:r w:rsidR="005C6196">
        <w:t>serrer</w:t>
      </w:r>
      <w:r w:rsidR="001171DE" w:rsidRPr="001171DE">
        <w:t xml:space="preserve"> le bloc de bois dans un "gabarit"</w:t>
      </w:r>
      <w:r>
        <w:t>.</w:t>
      </w:r>
      <w:r w:rsidR="00C03FEE">
        <w:t xml:space="preserve"> </w:t>
      </w:r>
      <w:r w:rsidR="009E059E" w:rsidRPr="009E059E">
        <w:t>Il est utile de disposer de quelques exemples du bloc de bois aux différents stades d'achèvement</w:t>
      </w:r>
      <w:r>
        <w:t>.</w:t>
      </w:r>
    </w:p>
    <w:p w14:paraId="1AE25457" w14:textId="555B6698" w:rsidR="00212E4A" w:rsidRDefault="00F25049">
      <w:pPr>
        <w:spacing w:before="240"/>
      </w:pPr>
      <w:r>
        <w:rPr>
          <w:b/>
        </w:rPr>
        <w:t>I</w:t>
      </w:r>
      <w:r w:rsidR="009E059E">
        <w:rPr>
          <w:b/>
        </w:rPr>
        <w:t>.</w:t>
      </w:r>
      <w:r>
        <w:rPr>
          <w:b/>
        </w:rPr>
        <w:t>E</w:t>
      </w:r>
      <w:r w:rsidR="009E059E">
        <w:rPr>
          <w:b/>
        </w:rPr>
        <w:t>.,</w:t>
      </w:r>
      <w:r w:rsidR="00B93613">
        <w:t xml:space="preserve"> </w:t>
      </w:r>
      <w:r w:rsidR="00936810" w:rsidRPr="00936810">
        <w:t>Bloc de bois brut, bloc de bois avec les dessins collés, bloc de bois avec des trous percés, un bloc grossièrement découpé, puis un bloc poncé et façonné, et peut-être même un exemplaire achevé et peint</w:t>
      </w:r>
      <w:r w:rsidR="00B93613">
        <w:t>.</w:t>
      </w:r>
    </w:p>
    <w:p w14:paraId="77CA4E44" w14:textId="02C9326C" w:rsidR="00212E4A" w:rsidRDefault="00F25049">
      <w:pPr>
        <w:spacing w:before="240"/>
        <w:rPr>
          <w:b/>
        </w:rPr>
      </w:pPr>
      <w:r>
        <w:rPr>
          <w:b/>
        </w:rPr>
        <w:t>Étapes à suivre</w:t>
      </w:r>
      <w:r w:rsidR="00B93613">
        <w:rPr>
          <w:b/>
        </w:rPr>
        <w:t>:</w:t>
      </w:r>
    </w:p>
    <w:p w14:paraId="31E6FBDA" w14:textId="77777777" w:rsidR="00B42BD2" w:rsidRDefault="00F25049">
      <w:pPr>
        <w:spacing w:before="240"/>
      </w:pPr>
      <w:r>
        <w:rPr>
          <w:b/>
        </w:rPr>
        <w:t>Première étape</w:t>
      </w:r>
      <w:r w:rsidR="00B93613">
        <w:rPr>
          <w:b/>
        </w:rPr>
        <w:t>:</w:t>
      </w:r>
      <w:r w:rsidR="00B93613">
        <w:t xml:space="preserve"> </w:t>
      </w:r>
      <w:r w:rsidR="00B42BD2" w:rsidRPr="00B42BD2">
        <w:t>Les élèves peuvent prendre une copie de leur dessin en taille réelle sur le papier quadrillé 11X17 sur lequel ils ont dessiné, la découper avec des ciseaux, puis la coller sur le côté du bloc de bois.</w:t>
      </w:r>
    </w:p>
    <w:p w14:paraId="139FAAFE" w14:textId="051CCD3B" w:rsidR="00B42BD2" w:rsidRDefault="00F25049">
      <w:pPr>
        <w:spacing w:before="240"/>
      </w:pPr>
      <w:r>
        <w:rPr>
          <w:b/>
        </w:rPr>
        <w:t>Deuxième étape</w:t>
      </w:r>
      <w:r w:rsidR="00B93613">
        <w:rPr>
          <w:b/>
        </w:rPr>
        <w:t>:</w:t>
      </w:r>
      <w:r w:rsidR="00B93613">
        <w:t xml:space="preserve"> </w:t>
      </w:r>
      <w:r w:rsidR="00B42BD2" w:rsidRPr="00B42BD2">
        <w:t xml:space="preserve">Les élèves peuvent prendre l'axe fourni et le faire correspondre </w:t>
      </w:r>
      <w:proofErr w:type="gramStart"/>
      <w:r w:rsidR="00ED5423">
        <w:t>au forêt</w:t>
      </w:r>
      <w:r w:rsidR="00B42BD2" w:rsidRPr="00B42BD2">
        <w:t xml:space="preserve"> approprié</w:t>
      </w:r>
      <w:proofErr w:type="gramEnd"/>
      <w:r w:rsidR="00B42BD2" w:rsidRPr="00B42BD2">
        <w:t>.</w:t>
      </w:r>
    </w:p>
    <w:p w14:paraId="14C4CC71" w14:textId="3CF9FC6B" w:rsidR="00212E4A" w:rsidRDefault="00F25049">
      <w:pPr>
        <w:spacing w:before="240"/>
      </w:pPr>
      <w:r>
        <w:rPr>
          <w:b/>
        </w:rPr>
        <w:t>Troisième étape</w:t>
      </w:r>
      <w:r w:rsidR="00B93613">
        <w:rPr>
          <w:b/>
        </w:rPr>
        <w:t xml:space="preserve">: </w:t>
      </w:r>
      <w:r w:rsidR="00ED5423" w:rsidRPr="00ED5423">
        <w:t>Percez les trous pour l'essieu au bon endroit selon le dessin collé sur le côté du bloc.</w:t>
      </w:r>
    </w:p>
    <w:p w14:paraId="5CE3C8B7" w14:textId="391A82BA" w:rsidR="00212E4A" w:rsidRDefault="00F25049">
      <w:pPr>
        <w:spacing w:before="240"/>
      </w:pPr>
      <w:r>
        <w:rPr>
          <w:b/>
        </w:rPr>
        <w:t>Quatrième étape</w:t>
      </w:r>
      <w:r w:rsidR="00B93613">
        <w:rPr>
          <w:b/>
        </w:rPr>
        <w:t xml:space="preserve">: </w:t>
      </w:r>
      <w:r w:rsidR="00AB62EC" w:rsidRPr="00AB62EC">
        <w:t>Repérez l'emplacement de la cartouche de CO2 ou du tube à air sur l'extrémité arrière du bloc de bois.</w:t>
      </w:r>
    </w:p>
    <w:p w14:paraId="29980121" w14:textId="6B9D67A0" w:rsidR="00212E4A" w:rsidRDefault="00F25049">
      <w:pPr>
        <w:spacing w:before="240"/>
      </w:pPr>
      <w:r>
        <w:rPr>
          <w:b/>
        </w:rPr>
        <w:t>Cinquième étape</w:t>
      </w:r>
      <w:r w:rsidR="00B93613">
        <w:rPr>
          <w:b/>
        </w:rPr>
        <w:t xml:space="preserve">: </w:t>
      </w:r>
      <w:r w:rsidR="0071742D" w:rsidRPr="0071742D">
        <w:t xml:space="preserve">Les élèves peuvent choisir </w:t>
      </w:r>
      <w:proofErr w:type="gramStart"/>
      <w:r w:rsidR="0071742D">
        <w:t xml:space="preserve">le </w:t>
      </w:r>
      <w:r w:rsidR="00CC6904">
        <w:t>forêt</w:t>
      </w:r>
      <w:proofErr w:type="gramEnd"/>
      <w:r w:rsidR="0071742D" w:rsidRPr="0071742D">
        <w:t xml:space="preserve"> de la bonne taille et percer le trou à l'arrière du bloc de bois. </w:t>
      </w:r>
      <w:r w:rsidR="0071742D" w:rsidRPr="00FE2532">
        <w:rPr>
          <w:b/>
          <w:bCs/>
        </w:rPr>
        <w:t>À noter</w:t>
      </w:r>
      <w:r w:rsidR="0071742D" w:rsidRPr="0071742D">
        <w:t>: Il peut être très utile de préparer un "gabarit" et la perceuse à colonne à l'avance et de montrer comment percer correctement le trou arrière</w:t>
      </w:r>
      <w:r w:rsidR="00B93613">
        <w:t>.</w:t>
      </w:r>
    </w:p>
    <w:p w14:paraId="47701100" w14:textId="68A56389" w:rsidR="00212E4A" w:rsidRDefault="00F25049">
      <w:pPr>
        <w:spacing w:before="240"/>
      </w:pPr>
      <w:r>
        <w:rPr>
          <w:b/>
        </w:rPr>
        <w:t>Sixième étape</w:t>
      </w:r>
      <w:r w:rsidR="00B93613">
        <w:rPr>
          <w:b/>
        </w:rPr>
        <w:t xml:space="preserve">: </w:t>
      </w:r>
      <w:r w:rsidR="009B7C1A" w:rsidRPr="009B7C1A">
        <w:t xml:space="preserve">Maintenant que les trous sont percés, les élèves peuvent tracer la forme avec un crayon afin d'obtenir des lignes précises pour découper la forme de base. </w:t>
      </w:r>
      <w:r w:rsidR="00FE2532" w:rsidRPr="00FE2532">
        <w:rPr>
          <w:b/>
          <w:bCs/>
        </w:rPr>
        <w:t>À noter</w:t>
      </w:r>
      <w:r w:rsidR="009B7C1A" w:rsidRPr="009B7C1A">
        <w:t xml:space="preserve"> A ce stade, demandez aux élèves de vérifier s'ils ont assez de place pour ne pas couper dans le trou de la cartouche de CO2 ou du tube à air.</w:t>
      </w:r>
    </w:p>
    <w:p w14:paraId="314907D0" w14:textId="3733D7AC" w:rsidR="00212E4A" w:rsidRDefault="00F25049">
      <w:pPr>
        <w:spacing w:before="240"/>
      </w:pPr>
      <w:r>
        <w:rPr>
          <w:b/>
        </w:rPr>
        <w:t>Septième étape</w:t>
      </w:r>
      <w:r w:rsidR="00B93613">
        <w:rPr>
          <w:b/>
        </w:rPr>
        <w:t xml:space="preserve">: </w:t>
      </w:r>
      <w:r w:rsidR="003F78E8" w:rsidRPr="003F78E8">
        <w:t>Les élèves peuvent ensuite utiliser une scie à chantourner ou une scie à ruban pour découper la forme brute sur le côté.</w:t>
      </w:r>
    </w:p>
    <w:p w14:paraId="59BD9618" w14:textId="362E7435" w:rsidR="00212E4A" w:rsidRDefault="00F25049">
      <w:pPr>
        <w:spacing w:before="240"/>
      </w:pPr>
      <w:r>
        <w:rPr>
          <w:b/>
        </w:rPr>
        <w:t>Huitième étape</w:t>
      </w:r>
      <w:r w:rsidR="00B93613">
        <w:rPr>
          <w:b/>
        </w:rPr>
        <w:t xml:space="preserve">: </w:t>
      </w:r>
      <w:r w:rsidR="003F78E8" w:rsidRPr="003F78E8">
        <w:t>Les élèves peuvent maintenant découper la vue de dessus, la coller sur le haut du bloc de bois et répéter le traçage et la découpe de cette forme.</w:t>
      </w:r>
    </w:p>
    <w:p w14:paraId="59340743" w14:textId="5B282E01" w:rsidR="00212E4A" w:rsidRDefault="00F25049">
      <w:pPr>
        <w:spacing w:before="240"/>
      </w:pPr>
      <w:r>
        <w:rPr>
          <w:b/>
        </w:rPr>
        <w:t>Neuvième étape</w:t>
      </w:r>
      <w:r w:rsidR="00B93613">
        <w:rPr>
          <w:b/>
        </w:rPr>
        <w:t xml:space="preserve">: </w:t>
      </w:r>
      <w:r w:rsidR="00E96313" w:rsidRPr="00E96313">
        <w:t>Les élèves peuvent maintenant utiliser différents grains de papier de verre pour lisser et affiner la forme.</w:t>
      </w:r>
    </w:p>
    <w:p w14:paraId="3C076870" w14:textId="4D0EAD46" w:rsidR="00212E4A" w:rsidRDefault="00F25049">
      <w:pPr>
        <w:spacing w:before="240"/>
      </w:pPr>
      <w:r>
        <w:rPr>
          <w:b/>
        </w:rPr>
        <w:t>Dixième étape</w:t>
      </w:r>
      <w:r w:rsidR="00B93613">
        <w:rPr>
          <w:b/>
        </w:rPr>
        <w:t>:</w:t>
      </w:r>
      <w:r w:rsidR="00B93613">
        <w:t xml:space="preserve"> </w:t>
      </w:r>
      <w:r w:rsidR="00E96313" w:rsidRPr="00E96313">
        <w:t>Les élèves peuvent désormais décorer, peindre leur véhicule</w:t>
      </w:r>
    </w:p>
    <w:p w14:paraId="033E5507" w14:textId="12E9851E" w:rsidR="00212E4A" w:rsidRDefault="00F25049">
      <w:pPr>
        <w:spacing w:before="240"/>
      </w:pPr>
      <w:r>
        <w:rPr>
          <w:b/>
        </w:rPr>
        <w:lastRenderedPageBreak/>
        <w:t>À noter</w:t>
      </w:r>
      <w:r w:rsidR="00B93613">
        <w:rPr>
          <w:b/>
        </w:rPr>
        <w:t>:</w:t>
      </w:r>
      <w:r w:rsidR="00B93613">
        <w:t xml:space="preserve"> </w:t>
      </w:r>
      <w:r w:rsidR="00E96313" w:rsidRPr="00E96313">
        <w:t>Il peut être utile de prendre des photos des différentes étapes pour les imprimer et les coller dans la zone de travail afin que les élèves puissent facilement s'y référer pendant la construction</w:t>
      </w:r>
      <w:r w:rsidR="00B93613">
        <w:t>.</w:t>
      </w:r>
    </w:p>
    <w:p w14:paraId="3A5939A6" w14:textId="77777777" w:rsidR="0051710B" w:rsidRDefault="0051710B">
      <w:pPr>
        <w:rPr>
          <w:rFonts w:asciiTheme="minorHAnsi" w:eastAsia="Arial Unicode MS" w:hAnsiTheme="minorHAnsi" w:cstheme="majorHAnsi"/>
          <w:color w:val="1932FF"/>
          <w:sz w:val="40"/>
          <w:szCs w:val="40"/>
        </w:rPr>
      </w:pPr>
      <w:r>
        <w:br w:type="page"/>
      </w:r>
    </w:p>
    <w:p w14:paraId="1855F50A" w14:textId="2A8B5BE1" w:rsidR="00212E4A" w:rsidRDefault="00D71030">
      <w:pPr>
        <w:pStyle w:val="Heading1"/>
      </w:pPr>
      <w:bookmarkStart w:id="83" w:name="_Annexe_N_–"/>
      <w:bookmarkStart w:id="84" w:name="_Toc119843045"/>
      <w:bookmarkEnd w:id="83"/>
      <w:r>
        <w:lastRenderedPageBreak/>
        <w:t>Annexe</w:t>
      </w:r>
      <w:r w:rsidR="00346CA4">
        <w:t xml:space="preserve"> </w:t>
      </w:r>
      <w:r w:rsidR="00B93613">
        <w:t xml:space="preserve">N – </w:t>
      </w:r>
      <w:r w:rsidR="00060D92" w:rsidRPr="00060D92">
        <w:t xml:space="preserve">Grille d'évaluation du projet </w:t>
      </w:r>
      <w:r w:rsidR="00060D92">
        <w:t>d</w:t>
      </w:r>
      <w:r w:rsidR="00060D92" w:rsidRPr="00060D92">
        <w:t>ragster</w:t>
      </w:r>
      <w:bookmarkEnd w:id="84"/>
    </w:p>
    <w:p w14:paraId="34A64172" w14:textId="00587CBD" w:rsidR="00212E4A" w:rsidRDefault="00060D92">
      <w:pPr>
        <w:spacing w:after="0"/>
        <w:jc w:val="left"/>
      </w:pPr>
      <w:r>
        <w:rPr>
          <w:b/>
        </w:rPr>
        <w:t>Élève</w:t>
      </w:r>
      <w:r w:rsidR="00B93613">
        <w:rPr>
          <w:b/>
        </w:rPr>
        <w:t>____________________________</w:t>
      </w:r>
      <w:r w:rsidR="00B93613">
        <w:tab/>
      </w:r>
      <w:r w:rsidR="00B93613">
        <w:tab/>
      </w:r>
      <w:r w:rsidR="00B93613">
        <w:tab/>
      </w:r>
      <w:r>
        <w:rPr>
          <w:b/>
        </w:rPr>
        <w:t>Note</w:t>
      </w:r>
      <w:r w:rsidR="00B93613">
        <w:rPr>
          <w:b/>
        </w:rPr>
        <w:t>:                  /30</w:t>
      </w:r>
    </w:p>
    <w:p w14:paraId="692990D2" w14:textId="77777777" w:rsidR="00212E4A" w:rsidRDefault="00212E4A">
      <w:pPr>
        <w:spacing w:after="0"/>
        <w:jc w:val="left"/>
      </w:pPr>
    </w:p>
    <w:p w14:paraId="7AA5C365" w14:textId="06000179" w:rsidR="00212E4A" w:rsidRDefault="00C019DF">
      <w:pPr>
        <w:spacing w:after="0"/>
        <w:jc w:val="left"/>
      </w:pPr>
      <w:r w:rsidRPr="00C019DF">
        <w:t>Tout au long de ce projet, vous serez évalué à différentes étapes. Des notes seront prises au fur et à mesure que vous construisez</w:t>
      </w:r>
      <w:r w:rsidR="00B93613">
        <w:t xml:space="preserve">. </w:t>
      </w:r>
    </w:p>
    <w:p w14:paraId="4445E43D" w14:textId="77777777" w:rsidR="00212E4A" w:rsidRDefault="00212E4A">
      <w:pPr>
        <w:spacing w:after="0"/>
        <w:jc w:val="left"/>
      </w:pPr>
    </w:p>
    <w:tbl>
      <w:tblPr>
        <w:tblStyle w:val="af0"/>
        <w:tblW w:w="10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1186"/>
        <w:gridCol w:w="4839"/>
        <w:gridCol w:w="4164"/>
      </w:tblGrid>
      <w:tr w:rsidR="00212E4A" w14:paraId="3725F46C" w14:textId="77777777" w:rsidTr="000A1CE5">
        <w:trPr>
          <w:trHeight w:val="348"/>
        </w:trPr>
        <w:tc>
          <w:tcPr>
            <w:tcW w:w="1186" w:type="dxa"/>
            <w:vAlign w:val="center"/>
          </w:tcPr>
          <w:p w14:paraId="4851DD63" w14:textId="77777777" w:rsidR="00212E4A" w:rsidRDefault="00B93613">
            <w:pPr>
              <w:jc w:val="center"/>
            </w:pPr>
            <w:r>
              <w:rPr>
                <w:b/>
              </w:rPr>
              <w:t>Date</w:t>
            </w:r>
          </w:p>
        </w:tc>
        <w:tc>
          <w:tcPr>
            <w:tcW w:w="4839" w:type="dxa"/>
            <w:vAlign w:val="center"/>
          </w:tcPr>
          <w:p w14:paraId="07A70805" w14:textId="21E273FF" w:rsidR="00212E4A" w:rsidRDefault="00C019DF">
            <w:pPr>
              <w:jc w:val="center"/>
            </w:pPr>
            <w:r w:rsidRPr="00C019DF">
              <w:rPr>
                <w:b/>
              </w:rPr>
              <w:t>État d'avancement des travaux</w:t>
            </w:r>
          </w:p>
        </w:tc>
        <w:tc>
          <w:tcPr>
            <w:tcW w:w="4164" w:type="dxa"/>
            <w:vAlign w:val="center"/>
          </w:tcPr>
          <w:p w14:paraId="2DEB4E42" w14:textId="29D7D495" w:rsidR="00212E4A" w:rsidRDefault="00C532EE">
            <w:pPr>
              <w:jc w:val="center"/>
            </w:pPr>
            <w:r>
              <w:rPr>
                <w:b/>
              </w:rPr>
              <w:t>Requis</w:t>
            </w:r>
          </w:p>
        </w:tc>
      </w:tr>
      <w:tr w:rsidR="00212E4A" w14:paraId="634346F0" w14:textId="77777777" w:rsidTr="000A1CE5">
        <w:trPr>
          <w:trHeight w:val="1044"/>
        </w:trPr>
        <w:tc>
          <w:tcPr>
            <w:tcW w:w="1186" w:type="dxa"/>
          </w:tcPr>
          <w:p w14:paraId="461EA0C9" w14:textId="77777777" w:rsidR="00212E4A" w:rsidRDefault="00212E4A">
            <w:pPr>
              <w:jc w:val="left"/>
            </w:pPr>
          </w:p>
        </w:tc>
        <w:tc>
          <w:tcPr>
            <w:tcW w:w="4839" w:type="dxa"/>
          </w:tcPr>
          <w:p w14:paraId="626FF236" w14:textId="77777777" w:rsidR="00F74BF9" w:rsidRDefault="00F74BF9" w:rsidP="00EA40D5">
            <w:pPr>
              <w:jc w:val="left"/>
              <w:rPr>
                <w:sz w:val="22"/>
                <w:szCs w:val="22"/>
              </w:rPr>
            </w:pPr>
            <w:r w:rsidRPr="00F74BF9">
              <w:rPr>
                <w:sz w:val="22"/>
                <w:szCs w:val="22"/>
              </w:rPr>
              <w:t>Démontrer une compréhension des concepts fondamentaux et des compétences requises pour la planification et le développement d'un produit ou d'un service, y compris l'utilisation d'un processus de conception et/ou d'autres processus et techniques de résolution de problèmes - Dessins / Plans / Esquisses</w:t>
            </w:r>
          </w:p>
          <w:p w14:paraId="19C313B8" w14:textId="1EB009AD" w:rsidR="00212E4A" w:rsidRPr="00D073DC" w:rsidRDefault="00B93613">
            <w:pPr>
              <w:jc w:val="center"/>
              <w:rPr>
                <w:sz w:val="22"/>
                <w:szCs w:val="22"/>
              </w:rPr>
            </w:pPr>
            <w:proofErr w:type="gramStart"/>
            <w:r w:rsidRPr="00D073DC">
              <w:rPr>
                <w:sz w:val="22"/>
                <w:szCs w:val="22"/>
              </w:rPr>
              <w:t>0  1</w:t>
            </w:r>
            <w:proofErr w:type="gramEnd"/>
            <w:r w:rsidRPr="00D073DC">
              <w:rPr>
                <w:sz w:val="22"/>
                <w:szCs w:val="22"/>
              </w:rPr>
              <w:t xml:space="preserve">  2  3  4  5</w:t>
            </w:r>
          </w:p>
        </w:tc>
        <w:tc>
          <w:tcPr>
            <w:tcW w:w="4164" w:type="dxa"/>
          </w:tcPr>
          <w:p w14:paraId="6BD847B1" w14:textId="6E10E71A" w:rsidR="00212E4A" w:rsidRPr="00D073DC" w:rsidRDefault="00C532EE">
            <w:pPr>
              <w:jc w:val="left"/>
              <w:rPr>
                <w:sz w:val="22"/>
                <w:szCs w:val="22"/>
              </w:rPr>
            </w:pPr>
            <w:r w:rsidRPr="00C532EE">
              <w:rPr>
                <w:sz w:val="22"/>
                <w:szCs w:val="22"/>
              </w:rPr>
              <w:t>Exigences : 3 vues, dessinées avec une règle, indiquant clairement les mesures, le projet, etc.</w:t>
            </w:r>
            <w:r w:rsidR="00B93613" w:rsidRPr="00D073DC">
              <w:rPr>
                <w:sz w:val="22"/>
                <w:szCs w:val="22"/>
              </w:rPr>
              <w:t>.</w:t>
            </w:r>
          </w:p>
        </w:tc>
      </w:tr>
      <w:tr w:rsidR="00212E4A" w14:paraId="47F3A6FB" w14:textId="77777777" w:rsidTr="000A1CE5">
        <w:trPr>
          <w:trHeight w:val="687"/>
        </w:trPr>
        <w:tc>
          <w:tcPr>
            <w:tcW w:w="1186" w:type="dxa"/>
          </w:tcPr>
          <w:p w14:paraId="270545EC" w14:textId="77777777" w:rsidR="00212E4A" w:rsidRDefault="00212E4A">
            <w:pPr>
              <w:jc w:val="left"/>
            </w:pPr>
          </w:p>
        </w:tc>
        <w:tc>
          <w:tcPr>
            <w:tcW w:w="4839" w:type="dxa"/>
          </w:tcPr>
          <w:p w14:paraId="23024250" w14:textId="53A53DFC" w:rsidR="00212E4A" w:rsidRPr="00D073DC" w:rsidRDefault="00EA40D5">
            <w:pPr>
              <w:jc w:val="left"/>
              <w:rPr>
                <w:sz w:val="22"/>
                <w:szCs w:val="22"/>
              </w:rPr>
            </w:pPr>
            <w:r w:rsidRPr="00EA40D5">
              <w:rPr>
                <w:sz w:val="22"/>
                <w:szCs w:val="22"/>
              </w:rPr>
              <w:t>Fabriquer des produits ou fournir des services, en utilisant une variété de ressources. Finition appropriée et mesure et découpe précises des matériaux.</w:t>
            </w:r>
          </w:p>
          <w:p w14:paraId="28B6C165" w14:textId="77777777" w:rsidR="00212E4A" w:rsidRPr="00D073DC" w:rsidRDefault="00B93613">
            <w:pPr>
              <w:jc w:val="center"/>
              <w:rPr>
                <w:sz w:val="22"/>
                <w:szCs w:val="22"/>
              </w:rPr>
            </w:pPr>
            <w:proofErr w:type="gramStart"/>
            <w:r w:rsidRPr="00D073DC">
              <w:rPr>
                <w:sz w:val="22"/>
                <w:szCs w:val="22"/>
              </w:rPr>
              <w:t>0  1</w:t>
            </w:r>
            <w:proofErr w:type="gramEnd"/>
            <w:r w:rsidRPr="00D073DC">
              <w:rPr>
                <w:sz w:val="22"/>
                <w:szCs w:val="22"/>
              </w:rPr>
              <w:t xml:space="preserve">  2  3  4  5</w:t>
            </w:r>
          </w:p>
        </w:tc>
        <w:tc>
          <w:tcPr>
            <w:tcW w:w="4164" w:type="dxa"/>
          </w:tcPr>
          <w:p w14:paraId="1EE71302" w14:textId="536238E7" w:rsidR="00EE4071" w:rsidRPr="00EE4071" w:rsidRDefault="00EE4071" w:rsidP="00EE4071">
            <w:pPr>
              <w:jc w:val="left"/>
              <w:rPr>
                <w:sz w:val="22"/>
                <w:szCs w:val="22"/>
              </w:rPr>
            </w:pPr>
            <w:r w:rsidRPr="00EE4071">
              <w:rPr>
                <w:sz w:val="22"/>
                <w:szCs w:val="22"/>
              </w:rPr>
              <w:t xml:space="preserve">Toutes les </w:t>
            </w:r>
            <w:r w:rsidR="00657FAF">
              <w:rPr>
                <w:sz w:val="22"/>
                <w:szCs w:val="22"/>
              </w:rPr>
              <w:t>surfaces rugueuses</w:t>
            </w:r>
            <w:r w:rsidRPr="00EE4071">
              <w:rPr>
                <w:sz w:val="22"/>
                <w:szCs w:val="22"/>
              </w:rPr>
              <w:t xml:space="preserve"> ont été poncées avec un grain de 400.</w:t>
            </w:r>
          </w:p>
          <w:p w14:paraId="21D0F896" w14:textId="77777777" w:rsidR="00EE4071" w:rsidRPr="00EE4071" w:rsidRDefault="00EE4071" w:rsidP="00EE4071">
            <w:pPr>
              <w:jc w:val="left"/>
              <w:rPr>
                <w:sz w:val="22"/>
                <w:szCs w:val="22"/>
              </w:rPr>
            </w:pPr>
            <w:r w:rsidRPr="00EE4071">
              <w:rPr>
                <w:sz w:val="22"/>
                <w:szCs w:val="22"/>
              </w:rPr>
              <w:t>Coupes soigneusement marquées.  Tous les emplacements sont soigneusement mesurés et marqués avant la coupe.</w:t>
            </w:r>
          </w:p>
          <w:p w14:paraId="4CA3EE24" w14:textId="68DD698F" w:rsidR="00212E4A" w:rsidRPr="00D073DC" w:rsidRDefault="00EE4071" w:rsidP="00EE4071">
            <w:pPr>
              <w:jc w:val="left"/>
              <w:rPr>
                <w:sz w:val="22"/>
                <w:szCs w:val="22"/>
              </w:rPr>
            </w:pPr>
            <w:r w:rsidRPr="00EE4071">
              <w:rPr>
                <w:sz w:val="22"/>
                <w:szCs w:val="22"/>
              </w:rPr>
              <w:t>Toutes les mesures sont coupées selon les spécifications.  Pas de double coupe... ou de coupe trop courte</w:t>
            </w:r>
          </w:p>
        </w:tc>
      </w:tr>
      <w:tr w:rsidR="00320E59" w14:paraId="0AA20678" w14:textId="77777777" w:rsidTr="000A1CE5">
        <w:trPr>
          <w:trHeight w:val="1044"/>
        </w:trPr>
        <w:tc>
          <w:tcPr>
            <w:tcW w:w="1186" w:type="dxa"/>
          </w:tcPr>
          <w:p w14:paraId="6959C518" w14:textId="77777777" w:rsidR="00320E59" w:rsidRDefault="00320E59" w:rsidP="00320E59">
            <w:pPr>
              <w:jc w:val="left"/>
            </w:pPr>
          </w:p>
        </w:tc>
        <w:tc>
          <w:tcPr>
            <w:tcW w:w="4839" w:type="dxa"/>
          </w:tcPr>
          <w:p w14:paraId="6C1BE8CD" w14:textId="77777777" w:rsidR="00320E59" w:rsidRDefault="00320E59" w:rsidP="00320E59">
            <w:pPr>
              <w:jc w:val="left"/>
              <w:rPr>
                <w:sz w:val="22"/>
                <w:szCs w:val="22"/>
              </w:rPr>
            </w:pPr>
            <w:r w:rsidRPr="002C5FCD">
              <w:rPr>
                <w:sz w:val="22"/>
                <w:szCs w:val="22"/>
              </w:rPr>
              <w:t xml:space="preserve">Fabriquer des produits ou fournir des services, en utilisant une variété de ressources </w:t>
            </w:r>
            <w:r>
              <w:rPr>
                <w:sz w:val="22"/>
                <w:szCs w:val="22"/>
              </w:rPr>
              <w:t>–</w:t>
            </w:r>
            <w:r w:rsidRPr="002C5FCD">
              <w:rPr>
                <w:sz w:val="22"/>
                <w:szCs w:val="22"/>
              </w:rPr>
              <w:t xml:space="preserve"> </w:t>
            </w:r>
            <w:proofErr w:type="spellStart"/>
            <w:r>
              <w:rPr>
                <w:sz w:val="22"/>
                <w:szCs w:val="22"/>
              </w:rPr>
              <w:t>Précison</w:t>
            </w:r>
            <w:proofErr w:type="spellEnd"/>
            <w:r>
              <w:rPr>
                <w:sz w:val="22"/>
                <w:szCs w:val="22"/>
              </w:rPr>
              <w:t xml:space="preserve"> de la construction</w:t>
            </w:r>
          </w:p>
          <w:p w14:paraId="361914EC" w14:textId="05BEFF7B" w:rsidR="00320E59" w:rsidRPr="00D073DC" w:rsidRDefault="00320E59" w:rsidP="00320E59">
            <w:pPr>
              <w:jc w:val="center"/>
              <w:rPr>
                <w:sz w:val="22"/>
                <w:szCs w:val="22"/>
              </w:rPr>
            </w:pPr>
            <w:proofErr w:type="gramStart"/>
            <w:r w:rsidRPr="00D073DC">
              <w:rPr>
                <w:sz w:val="22"/>
                <w:szCs w:val="22"/>
              </w:rPr>
              <w:t>0  1</w:t>
            </w:r>
            <w:proofErr w:type="gramEnd"/>
            <w:r w:rsidRPr="00D073DC">
              <w:rPr>
                <w:sz w:val="22"/>
                <w:szCs w:val="22"/>
              </w:rPr>
              <w:t xml:space="preserve">  2  3  4  5</w:t>
            </w:r>
          </w:p>
        </w:tc>
        <w:tc>
          <w:tcPr>
            <w:tcW w:w="4164" w:type="dxa"/>
          </w:tcPr>
          <w:p w14:paraId="7B4469F6" w14:textId="145715FB" w:rsidR="00320E59" w:rsidRPr="00D073DC" w:rsidRDefault="003816F0" w:rsidP="00320E59">
            <w:pPr>
              <w:jc w:val="left"/>
              <w:rPr>
                <w:sz w:val="22"/>
                <w:szCs w:val="22"/>
              </w:rPr>
            </w:pPr>
            <w:r w:rsidRPr="003816F0">
              <w:rPr>
                <w:sz w:val="22"/>
                <w:szCs w:val="22"/>
              </w:rPr>
              <w:t>Dragster construit selon le dessin, s'adapte bien et est solide</w:t>
            </w:r>
            <w:r>
              <w:rPr>
                <w:sz w:val="22"/>
                <w:szCs w:val="22"/>
              </w:rPr>
              <w:t>.</w:t>
            </w:r>
          </w:p>
        </w:tc>
      </w:tr>
      <w:tr w:rsidR="00212E4A" w14:paraId="3BE0DC8B" w14:textId="77777777" w:rsidTr="000A1CE5">
        <w:trPr>
          <w:trHeight w:val="1044"/>
        </w:trPr>
        <w:tc>
          <w:tcPr>
            <w:tcW w:w="1186" w:type="dxa"/>
          </w:tcPr>
          <w:p w14:paraId="04DEE611" w14:textId="77777777" w:rsidR="00212E4A" w:rsidRDefault="00212E4A">
            <w:pPr>
              <w:jc w:val="left"/>
            </w:pPr>
          </w:p>
        </w:tc>
        <w:tc>
          <w:tcPr>
            <w:tcW w:w="4839" w:type="dxa"/>
          </w:tcPr>
          <w:p w14:paraId="2D760CE3" w14:textId="414B41C1" w:rsidR="00212E4A" w:rsidRPr="00D073DC" w:rsidRDefault="000D56EB" w:rsidP="00497D32">
            <w:pPr>
              <w:jc w:val="left"/>
              <w:rPr>
                <w:sz w:val="22"/>
                <w:szCs w:val="22"/>
              </w:rPr>
            </w:pPr>
            <w:r w:rsidRPr="000D56EB">
              <w:rPr>
                <w:sz w:val="22"/>
                <w:szCs w:val="22"/>
              </w:rPr>
              <w:t>Gestion de projet - Utiliser des processus de résolution de problèmes et des stratégies de gestion de projet dans la planification et la fabrication d'un produit ou la prestation d'un service</w:t>
            </w:r>
            <w:r w:rsidR="00B93613" w:rsidRPr="00D073DC">
              <w:rPr>
                <w:sz w:val="22"/>
                <w:szCs w:val="22"/>
              </w:rPr>
              <w:t>.</w:t>
            </w:r>
            <w:r w:rsidR="00497D32">
              <w:rPr>
                <w:sz w:val="22"/>
                <w:szCs w:val="22"/>
              </w:rPr>
              <w:t xml:space="preserve">              </w:t>
            </w:r>
            <w:proofErr w:type="gramStart"/>
            <w:r w:rsidR="00B93613" w:rsidRPr="00D073DC">
              <w:rPr>
                <w:sz w:val="22"/>
                <w:szCs w:val="22"/>
              </w:rPr>
              <w:t>0  1</w:t>
            </w:r>
            <w:proofErr w:type="gramEnd"/>
            <w:r w:rsidR="00B93613" w:rsidRPr="00D073DC">
              <w:rPr>
                <w:sz w:val="22"/>
                <w:szCs w:val="22"/>
              </w:rPr>
              <w:t xml:space="preserve">  2  3  4  5</w:t>
            </w:r>
          </w:p>
        </w:tc>
        <w:tc>
          <w:tcPr>
            <w:tcW w:w="4164" w:type="dxa"/>
          </w:tcPr>
          <w:p w14:paraId="24D9355C" w14:textId="274C6332" w:rsidR="00212E4A" w:rsidRPr="00D073DC" w:rsidRDefault="003816F0">
            <w:pPr>
              <w:jc w:val="left"/>
              <w:rPr>
                <w:sz w:val="22"/>
                <w:szCs w:val="22"/>
              </w:rPr>
            </w:pPr>
            <w:r w:rsidRPr="003816F0">
              <w:rPr>
                <w:sz w:val="22"/>
                <w:szCs w:val="22"/>
              </w:rPr>
              <w:t>Utiliser le temps de manière efficace.  Présent TOUS les jours. J'ai rattrapé le temps perdu</w:t>
            </w:r>
            <w:r w:rsidR="005741D4">
              <w:rPr>
                <w:sz w:val="22"/>
                <w:szCs w:val="22"/>
              </w:rPr>
              <w:t xml:space="preserve">. </w:t>
            </w:r>
            <w:r w:rsidRPr="003816F0">
              <w:rPr>
                <w:sz w:val="22"/>
                <w:szCs w:val="22"/>
              </w:rPr>
              <w:t>J'ai terminé à temps !</w:t>
            </w:r>
          </w:p>
        </w:tc>
      </w:tr>
      <w:tr w:rsidR="00212E4A" w14:paraId="7B958FAA" w14:textId="77777777" w:rsidTr="000A1CE5">
        <w:trPr>
          <w:trHeight w:val="1044"/>
        </w:trPr>
        <w:tc>
          <w:tcPr>
            <w:tcW w:w="1186" w:type="dxa"/>
          </w:tcPr>
          <w:p w14:paraId="3C799D55" w14:textId="77777777" w:rsidR="00212E4A" w:rsidRDefault="00212E4A">
            <w:pPr>
              <w:jc w:val="left"/>
            </w:pPr>
          </w:p>
        </w:tc>
        <w:tc>
          <w:tcPr>
            <w:tcW w:w="4839" w:type="dxa"/>
          </w:tcPr>
          <w:p w14:paraId="276AC407" w14:textId="76B6F39C" w:rsidR="00212E4A" w:rsidRPr="00D073DC" w:rsidRDefault="000D56EB" w:rsidP="00497D32">
            <w:pPr>
              <w:jc w:val="left"/>
              <w:rPr>
                <w:sz w:val="22"/>
                <w:szCs w:val="22"/>
              </w:rPr>
            </w:pPr>
            <w:r w:rsidRPr="000D56EB">
              <w:rPr>
                <w:sz w:val="22"/>
                <w:szCs w:val="22"/>
              </w:rPr>
              <w:t>Démontrer la capacité d'utiliser une variété de méthodes appropriées pour communiquer des idées et des solutions, y compris des présentation</w:t>
            </w:r>
            <w:r>
              <w:rPr>
                <w:sz w:val="22"/>
                <w:szCs w:val="22"/>
              </w:rPr>
              <w:t xml:space="preserve">s. </w:t>
            </w:r>
            <w:r w:rsidR="00497D32">
              <w:rPr>
                <w:sz w:val="22"/>
                <w:szCs w:val="22"/>
              </w:rPr>
              <w:t xml:space="preserve">    </w:t>
            </w:r>
            <w:proofErr w:type="gramStart"/>
            <w:r w:rsidR="00B93613" w:rsidRPr="00D073DC">
              <w:rPr>
                <w:sz w:val="22"/>
                <w:szCs w:val="22"/>
              </w:rPr>
              <w:t>0  1</w:t>
            </w:r>
            <w:proofErr w:type="gramEnd"/>
            <w:r w:rsidR="00B93613" w:rsidRPr="00D073DC">
              <w:rPr>
                <w:sz w:val="22"/>
                <w:szCs w:val="22"/>
              </w:rPr>
              <w:t xml:space="preserve">  2  3  4  5</w:t>
            </w:r>
          </w:p>
        </w:tc>
        <w:tc>
          <w:tcPr>
            <w:tcW w:w="4164" w:type="dxa"/>
          </w:tcPr>
          <w:p w14:paraId="45EEF764" w14:textId="336FA787" w:rsidR="00212E4A" w:rsidRPr="00D073DC" w:rsidRDefault="005741D4">
            <w:pPr>
              <w:jc w:val="left"/>
              <w:rPr>
                <w:sz w:val="22"/>
                <w:szCs w:val="22"/>
              </w:rPr>
            </w:pPr>
            <w:r w:rsidRPr="005741D4">
              <w:rPr>
                <w:sz w:val="22"/>
                <w:szCs w:val="22"/>
              </w:rPr>
              <w:t>S'est exprimé clairement, les informations étaient bien écrites et lisibles</w:t>
            </w:r>
            <w:r>
              <w:rPr>
                <w:sz w:val="22"/>
                <w:szCs w:val="22"/>
              </w:rPr>
              <w:t>.</w:t>
            </w:r>
          </w:p>
        </w:tc>
      </w:tr>
      <w:tr w:rsidR="00212E4A" w14:paraId="625AE818" w14:textId="77777777" w:rsidTr="000A1CE5">
        <w:trPr>
          <w:trHeight w:val="853"/>
        </w:trPr>
        <w:tc>
          <w:tcPr>
            <w:tcW w:w="1186" w:type="dxa"/>
          </w:tcPr>
          <w:p w14:paraId="33B572E1" w14:textId="77777777" w:rsidR="00212E4A" w:rsidRDefault="00212E4A">
            <w:pPr>
              <w:jc w:val="left"/>
            </w:pPr>
          </w:p>
        </w:tc>
        <w:tc>
          <w:tcPr>
            <w:tcW w:w="4839" w:type="dxa"/>
          </w:tcPr>
          <w:p w14:paraId="4DB42034" w14:textId="798DB20D" w:rsidR="00212E4A" w:rsidRPr="00816BF8" w:rsidRDefault="00B61684" w:rsidP="00497D32">
            <w:pPr>
              <w:jc w:val="left"/>
              <w:rPr>
                <w:sz w:val="22"/>
                <w:szCs w:val="22"/>
              </w:rPr>
            </w:pPr>
            <w:r w:rsidRPr="00B61684">
              <w:rPr>
                <w:sz w:val="22"/>
                <w:szCs w:val="22"/>
              </w:rPr>
              <w:t>Suivre des pratiques et des procédures sûres lors de l'utilisation de matériaux, d'outils et d'équipements.</w:t>
            </w:r>
            <w:r w:rsidR="00521243" w:rsidRPr="00816BF8">
              <w:rPr>
                <w:sz w:val="22"/>
                <w:szCs w:val="22"/>
              </w:rPr>
              <w:t xml:space="preserve"> </w:t>
            </w:r>
            <w:r w:rsidR="00497D32">
              <w:rPr>
                <w:sz w:val="22"/>
                <w:szCs w:val="22"/>
              </w:rPr>
              <w:t xml:space="preserve">   </w:t>
            </w:r>
            <w:proofErr w:type="gramStart"/>
            <w:r w:rsidR="00B93613" w:rsidRPr="00816BF8">
              <w:rPr>
                <w:sz w:val="22"/>
                <w:szCs w:val="22"/>
              </w:rPr>
              <w:t xml:space="preserve">0 </w:t>
            </w:r>
            <w:r w:rsidR="00497D32">
              <w:rPr>
                <w:sz w:val="22"/>
                <w:szCs w:val="22"/>
              </w:rPr>
              <w:t xml:space="preserve"> </w:t>
            </w:r>
            <w:r w:rsidR="00B93613" w:rsidRPr="00816BF8">
              <w:rPr>
                <w:sz w:val="22"/>
                <w:szCs w:val="22"/>
              </w:rPr>
              <w:t>1</w:t>
            </w:r>
            <w:proofErr w:type="gramEnd"/>
            <w:r w:rsidR="00497D32">
              <w:rPr>
                <w:sz w:val="22"/>
                <w:szCs w:val="22"/>
              </w:rPr>
              <w:t xml:space="preserve"> </w:t>
            </w:r>
            <w:r w:rsidR="00B93613" w:rsidRPr="00816BF8">
              <w:rPr>
                <w:sz w:val="22"/>
                <w:szCs w:val="22"/>
              </w:rPr>
              <w:t xml:space="preserve"> 2 </w:t>
            </w:r>
            <w:r w:rsidR="00497D32">
              <w:rPr>
                <w:sz w:val="22"/>
                <w:szCs w:val="22"/>
              </w:rPr>
              <w:t xml:space="preserve"> </w:t>
            </w:r>
            <w:r w:rsidR="00B93613" w:rsidRPr="00816BF8">
              <w:rPr>
                <w:sz w:val="22"/>
                <w:szCs w:val="22"/>
              </w:rPr>
              <w:t xml:space="preserve">3 </w:t>
            </w:r>
            <w:r w:rsidR="00497D32">
              <w:rPr>
                <w:sz w:val="22"/>
                <w:szCs w:val="22"/>
              </w:rPr>
              <w:t xml:space="preserve"> </w:t>
            </w:r>
            <w:r w:rsidR="00B93613" w:rsidRPr="00816BF8">
              <w:rPr>
                <w:sz w:val="22"/>
                <w:szCs w:val="22"/>
              </w:rPr>
              <w:t xml:space="preserve">4 </w:t>
            </w:r>
            <w:r w:rsidR="00497D32">
              <w:rPr>
                <w:sz w:val="22"/>
                <w:szCs w:val="22"/>
              </w:rPr>
              <w:t xml:space="preserve"> </w:t>
            </w:r>
            <w:r w:rsidR="00B93613" w:rsidRPr="00816BF8">
              <w:rPr>
                <w:sz w:val="22"/>
                <w:szCs w:val="22"/>
              </w:rPr>
              <w:t>5</w:t>
            </w:r>
          </w:p>
        </w:tc>
        <w:tc>
          <w:tcPr>
            <w:tcW w:w="4164" w:type="dxa"/>
          </w:tcPr>
          <w:p w14:paraId="12445418" w14:textId="268B6ADB" w:rsidR="00212E4A" w:rsidRPr="00816BF8" w:rsidRDefault="00497D32">
            <w:pPr>
              <w:jc w:val="left"/>
              <w:rPr>
                <w:sz w:val="22"/>
                <w:szCs w:val="22"/>
              </w:rPr>
            </w:pPr>
            <w:r w:rsidRPr="00497D32">
              <w:rPr>
                <w:sz w:val="22"/>
                <w:szCs w:val="22"/>
              </w:rPr>
              <w:t>L'élève respecte les pratiques et procédures de sécurité, y compris l'utilisation sûre des outils</w:t>
            </w:r>
          </w:p>
        </w:tc>
      </w:tr>
    </w:tbl>
    <w:p w14:paraId="70AF6E66" w14:textId="504A0960" w:rsidR="00212E4A" w:rsidRPr="00E333D1" w:rsidRDefault="00B93613" w:rsidP="00E333D1">
      <w:pPr>
        <w:pStyle w:val="Heading1"/>
      </w:pPr>
      <w:bookmarkStart w:id="85" w:name="_Toc119843046"/>
      <w:r w:rsidRPr="00E333D1">
        <w:lastRenderedPageBreak/>
        <w:t>R</w:t>
      </w:r>
      <w:r w:rsidR="00C13110">
        <w:t>é</w:t>
      </w:r>
      <w:r w:rsidRPr="00E333D1">
        <w:t>f</w:t>
      </w:r>
      <w:r w:rsidR="00C13110">
        <w:t>é</w:t>
      </w:r>
      <w:r w:rsidRPr="00E333D1">
        <w:t>rences</w:t>
      </w:r>
      <w:bookmarkEnd w:id="85"/>
    </w:p>
    <w:p w14:paraId="47718018" w14:textId="77777777" w:rsidR="0005044A" w:rsidRDefault="0005044A" w:rsidP="0005044A">
      <w:pPr>
        <w:jc w:val="left"/>
        <w:rPr>
          <w:color w:val="1932FF"/>
          <w:u w:val="single"/>
        </w:rPr>
      </w:pPr>
      <w:r>
        <w:t xml:space="preserve">Compétences du 21e Siècle: Document de Réflexion. Phase 1: Définir les Compétences du 21e Siècle pour l’Ontario. Édition de l’automne, 2016. </w:t>
      </w:r>
      <w:hyperlink r:id="rId62">
        <w:r>
          <w:rPr>
            <w:color w:val="1932FF"/>
            <w:u w:val="single"/>
          </w:rPr>
          <w:t>https://pedagogienumeriqueenaction.cforp.ca/wp-content/uploads/2016/02/Ontario-21st-century-competencies-foundation-FINAL-FR_AODA_EDUGAINS_Feb-19_16.pdf</w:t>
        </w:r>
      </w:hyperlink>
    </w:p>
    <w:p w14:paraId="33F63D74" w14:textId="77777777" w:rsidR="00212E4A" w:rsidRDefault="00B93613">
      <w:pPr>
        <w:spacing w:after="160" w:line="259" w:lineRule="auto"/>
        <w:jc w:val="left"/>
        <w:rPr>
          <w:color w:val="1932FF"/>
          <w:u w:val="single"/>
        </w:rPr>
      </w:pPr>
      <w:r>
        <w:t xml:space="preserve">Activity 1 Lesson Plan, OCTE, 2022 </w:t>
      </w:r>
      <w:hyperlink r:id="rId63">
        <w:r>
          <w:rPr>
            <w:color w:val="1932FF"/>
            <w:u w:val="single"/>
          </w:rPr>
          <w:t>https://docs.google.com/document/d/1IfUj2auy8PhVLabovHiMRUeqG6ELEIx4/edit?usp=sharing&amp;ouid=116677686394080626597&amp;rtpof=true&amp;sd=true</w:t>
        </w:r>
      </w:hyperlink>
    </w:p>
    <w:p w14:paraId="3D643C9D" w14:textId="77777777" w:rsidR="00452F31" w:rsidRPr="00452F31" w:rsidRDefault="00452F31" w:rsidP="00452F31">
      <w:pPr>
        <w:jc w:val="left"/>
        <w:rPr>
          <w:rStyle w:val="Hyperlink"/>
        </w:rPr>
      </w:pPr>
      <w:proofErr w:type="spellStart"/>
      <w:r w:rsidRPr="00452F31">
        <w:t>Aerodynamics</w:t>
      </w:r>
      <w:proofErr w:type="spellEnd"/>
      <w:r w:rsidRPr="00452F31">
        <w:t xml:space="preserve"> Lesson </w:t>
      </w:r>
      <w:proofErr w:type="gramStart"/>
      <w:r w:rsidRPr="00452F31">
        <w:t>Plan  ,</w:t>
      </w:r>
      <w:proofErr w:type="gramEnd"/>
      <w:r w:rsidRPr="00452F31">
        <w:t xml:space="preserve"> OCTE, 2022</w:t>
      </w:r>
      <w:r>
        <w:rPr>
          <w:color w:val="1932FF"/>
        </w:rPr>
        <w:t xml:space="preserve"> </w:t>
      </w:r>
      <w:hyperlink r:id="rId64" w:history="1">
        <w:r w:rsidRPr="00452F31">
          <w:rPr>
            <w:rStyle w:val="Hyperlink"/>
          </w:rPr>
          <w:t>https://docs.google.com/document/d/1nVB8O0t0IfryCk0SgqFgIinKIucFZgw0/edit?usp=sharing&amp;ouid=113237039727900843158&amp;rtpof=true&amp;sd=true</w:t>
        </w:r>
      </w:hyperlink>
    </w:p>
    <w:p w14:paraId="08A0589F" w14:textId="77777777" w:rsidR="00212E4A" w:rsidRDefault="00B93613">
      <w:pPr>
        <w:spacing w:after="160" w:line="259" w:lineRule="auto"/>
        <w:jc w:val="left"/>
        <w:rPr>
          <w:color w:val="1932FF"/>
          <w:u w:val="single"/>
        </w:rPr>
      </w:pPr>
      <w:r>
        <w:t xml:space="preserve">Automobile, Science </w:t>
      </w:r>
      <w:proofErr w:type="spellStart"/>
      <w:r>
        <w:t>Clarified</w:t>
      </w:r>
      <w:proofErr w:type="spellEnd"/>
      <w:r>
        <w:t xml:space="preserve"> (</w:t>
      </w:r>
      <w:proofErr w:type="spellStart"/>
      <w:r>
        <w:t>website</w:t>
      </w:r>
      <w:proofErr w:type="spellEnd"/>
      <w:r>
        <w:t>), 2022</w:t>
      </w:r>
      <w:r>
        <w:rPr>
          <w:color w:val="1932FF"/>
        </w:rPr>
        <w:t xml:space="preserve"> </w:t>
      </w:r>
      <w:r>
        <w:rPr>
          <w:color w:val="1932FF"/>
          <w:u w:val="single"/>
        </w:rPr>
        <w:t>http://www.scienceclarified.com/As-Bi/Automobile.html</w:t>
      </w:r>
    </w:p>
    <w:p w14:paraId="0A747833" w14:textId="77777777" w:rsidR="00212E4A" w:rsidRDefault="00B93613">
      <w:pPr>
        <w:spacing w:before="240"/>
        <w:rPr>
          <w:color w:val="1932FF"/>
          <w:u w:val="single"/>
        </w:rPr>
      </w:pPr>
      <w:proofErr w:type="spellStart"/>
      <w:r>
        <w:t>Blueprint</w:t>
      </w:r>
      <w:proofErr w:type="spellEnd"/>
      <w:r>
        <w:t xml:space="preserve"> Reading for </w:t>
      </w:r>
      <w:proofErr w:type="spellStart"/>
      <w:r>
        <w:t>Welders</w:t>
      </w:r>
      <w:proofErr w:type="spellEnd"/>
      <w:r>
        <w:t>, A.E. Bennett and Louis J. Siy (</w:t>
      </w:r>
      <w:proofErr w:type="spellStart"/>
      <w:r>
        <w:t>Third</w:t>
      </w:r>
      <w:proofErr w:type="spellEnd"/>
      <w:r>
        <w:t xml:space="preserve"> </w:t>
      </w:r>
      <w:proofErr w:type="spellStart"/>
      <w:r>
        <w:t>edition</w:t>
      </w:r>
      <w:proofErr w:type="spellEnd"/>
      <w:r>
        <w:t xml:space="preserve">), 2015 </w:t>
      </w:r>
      <w:hyperlink r:id="rId65">
        <w:r>
          <w:rPr>
            <w:color w:val="1932FF"/>
            <w:u w:val="single"/>
          </w:rPr>
          <w:t>http://www.delmarlearning.com/browse_product_detail.aspx?catid=51940&amp;isbn=1133605788</w:t>
        </w:r>
      </w:hyperlink>
    </w:p>
    <w:p w14:paraId="1504A7F3" w14:textId="77777777" w:rsidR="00204B7D" w:rsidRDefault="00204B7D" w:rsidP="00204B7D">
      <w:pPr>
        <w:jc w:val="left"/>
        <w:rPr>
          <w:color w:val="1932FF"/>
          <w:u w:val="single"/>
        </w:rPr>
      </w:pPr>
      <w:r>
        <w:t xml:space="preserve">Codes des cours de spécialisation : Éducation Technologique, 11e et 12e année, édition révisée (2009)  </w:t>
      </w:r>
      <w:hyperlink r:id="rId66">
        <w:r>
          <w:rPr>
            <w:color w:val="1932FF"/>
            <w:highlight w:val="white"/>
            <w:u w:val="single"/>
          </w:rPr>
          <w:t>http://www.edu.gov.on.ca/eng/curriculum/secondary/techedemphasiscourses.pdf</w:t>
        </w:r>
      </w:hyperlink>
    </w:p>
    <w:p w14:paraId="14458B60" w14:textId="77777777" w:rsidR="007F731B" w:rsidRPr="00DD2FFB" w:rsidRDefault="007F731B" w:rsidP="007F731B">
      <w:pPr>
        <w:jc w:val="left"/>
        <w:rPr>
          <w:rStyle w:val="Hyperlink"/>
        </w:rPr>
      </w:pPr>
      <w:r w:rsidRPr="00EF5DD4">
        <w:t xml:space="preserve">Dragster </w:t>
      </w:r>
      <w:proofErr w:type="spellStart"/>
      <w:r>
        <w:t>B</w:t>
      </w:r>
      <w:r w:rsidRPr="00EF5DD4">
        <w:t>uild</w:t>
      </w:r>
      <w:proofErr w:type="spellEnd"/>
      <w:r w:rsidRPr="00EF5DD4">
        <w:t xml:space="preserve"> L</w:t>
      </w:r>
      <w:r>
        <w:t xml:space="preserve">esson </w:t>
      </w:r>
      <w:r w:rsidRPr="00EF5DD4">
        <w:t>P</w:t>
      </w:r>
      <w:r>
        <w:t>lan</w:t>
      </w:r>
      <w:r w:rsidRPr="00EF5DD4">
        <w:t>, OCTE, 2022</w:t>
      </w:r>
      <w:r>
        <w:rPr>
          <w:rStyle w:val="Hyperlink"/>
        </w:rPr>
        <w:t xml:space="preserve"> </w:t>
      </w:r>
      <w:r w:rsidRPr="00EF5DD4">
        <w:rPr>
          <w:rStyle w:val="Hyperlink"/>
        </w:rPr>
        <w:t>https://docs.google.com/document/d/1TgwmRDzoYaPPhZBCA-b5a_bLjnPYMNnE/edit?usp=sharing&amp;ouid=113237039727900843158&amp;rtpof=true&amp;sd=true</w:t>
      </w:r>
    </w:p>
    <w:p w14:paraId="4F034524" w14:textId="40CBF546" w:rsidR="008C7D8E" w:rsidRPr="00DD2FFB" w:rsidRDefault="008C7D8E" w:rsidP="00EF5DD4">
      <w:pPr>
        <w:jc w:val="left"/>
        <w:rPr>
          <w:rStyle w:val="Hyperlink"/>
        </w:rPr>
      </w:pPr>
      <w:r w:rsidRPr="00EF5DD4">
        <w:t xml:space="preserve">Dragster </w:t>
      </w:r>
      <w:proofErr w:type="spellStart"/>
      <w:r w:rsidRPr="00EF5DD4">
        <w:t>Drawing</w:t>
      </w:r>
      <w:proofErr w:type="spellEnd"/>
      <w:r w:rsidRPr="00EF5DD4">
        <w:t xml:space="preserve"> </w:t>
      </w:r>
      <w:r w:rsidR="00B02098">
        <w:t>(</w:t>
      </w:r>
      <w:proofErr w:type="spellStart"/>
      <w:r w:rsidRPr="00EF5DD4">
        <w:t>blank</w:t>
      </w:r>
      <w:proofErr w:type="spellEnd"/>
      <w:r w:rsidRPr="00EF5DD4">
        <w:t xml:space="preserve"> </w:t>
      </w:r>
      <w:proofErr w:type="spellStart"/>
      <w:r w:rsidRPr="00EF5DD4">
        <w:t>sheet</w:t>
      </w:r>
      <w:proofErr w:type="spellEnd"/>
      <w:r w:rsidR="00B02098">
        <w:t>)</w:t>
      </w:r>
      <w:r w:rsidR="00EF5DD4" w:rsidRPr="00EF5DD4">
        <w:t>, OCTE, 2022</w:t>
      </w:r>
      <w:r w:rsidR="00EF5DD4">
        <w:rPr>
          <w:rStyle w:val="Hyperlink"/>
        </w:rPr>
        <w:t xml:space="preserve"> </w:t>
      </w:r>
      <w:r w:rsidR="00EF5DD4" w:rsidRPr="00EF5DD4">
        <w:rPr>
          <w:rStyle w:val="Hyperlink"/>
        </w:rPr>
        <w:t>https://docs.google.com/document/d/1PM34Z9_DVnCPdLAyj5q1f21bRyKdzSo9/edit?usp=sharing&amp;ouid=113237039727900843158&amp;rtpof=true&amp;sd=true</w:t>
      </w:r>
    </w:p>
    <w:p w14:paraId="65BEDD18" w14:textId="77777777" w:rsidR="009B3166" w:rsidRDefault="009B3166" w:rsidP="009B3166">
      <w:pPr>
        <w:jc w:val="left"/>
        <w:rPr>
          <w:color w:val="1932FF"/>
          <w:u w:val="single"/>
        </w:rPr>
      </w:pPr>
      <w:r w:rsidRPr="00B9401F">
        <w:t>Dragster Lesson Plan, OCTE, 2022</w:t>
      </w:r>
      <w:r>
        <w:rPr>
          <w:color w:val="1932FF"/>
          <w:u w:val="single"/>
        </w:rPr>
        <w:t xml:space="preserve"> </w:t>
      </w:r>
      <w:r w:rsidRPr="00B9401F">
        <w:rPr>
          <w:color w:val="1932FF"/>
          <w:u w:val="single"/>
        </w:rPr>
        <w:t>https://docs.google.com/document/d/1TgwmRDzoYaPPhZBCA-b5a_bLjnPYMNnE/edit?usp=sharing&amp;ouid=113237039727900843158&amp;rtpof=true&amp;sd=true</w:t>
      </w:r>
    </w:p>
    <w:p w14:paraId="32768F87" w14:textId="77777777" w:rsidR="007F731B" w:rsidRPr="00DD2FFB" w:rsidRDefault="007F731B" w:rsidP="007F731B">
      <w:pPr>
        <w:jc w:val="left"/>
        <w:rPr>
          <w:rStyle w:val="Hyperlink"/>
        </w:rPr>
      </w:pPr>
      <w:r w:rsidRPr="00EF5DD4">
        <w:t xml:space="preserve">Dragster </w:t>
      </w:r>
      <w:r>
        <w:t>L</w:t>
      </w:r>
      <w:r w:rsidRPr="00EF5DD4">
        <w:t xml:space="preserve">esson </w:t>
      </w:r>
      <w:r>
        <w:t>P</w:t>
      </w:r>
      <w:r w:rsidRPr="00EF5DD4">
        <w:t>lan #2, OCTE, 2022</w:t>
      </w:r>
      <w:r>
        <w:rPr>
          <w:rStyle w:val="Hyperlink"/>
        </w:rPr>
        <w:t xml:space="preserve"> </w:t>
      </w:r>
      <w:r w:rsidRPr="00EF5DD4">
        <w:rPr>
          <w:rStyle w:val="Hyperlink"/>
        </w:rPr>
        <w:t>https://docs.google.com/document/d/1Lrtyj0KOSanOWy4B9EByRNfX5_dqaBem/edit?usp=sharing&amp;ouid=113237039727900843158&amp;rtpof=true&amp;sd=true</w:t>
      </w:r>
    </w:p>
    <w:p w14:paraId="5E2E3EC4" w14:textId="77777777" w:rsidR="007F731B" w:rsidRPr="00DD2FFB" w:rsidRDefault="007F731B" w:rsidP="007F731B">
      <w:pPr>
        <w:jc w:val="left"/>
        <w:rPr>
          <w:rStyle w:val="Hyperlink"/>
        </w:rPr>
      </w:pPr>
      <w:r w:rsidRPr="00EF5DD4">
        <w:t xml:space="preserve">Dragster </w:t>
      </w:r>
      <w:proofErr w:type="gramStart"/>
      <w:r w:rsidRPr="00EF5DD4">
        <w:t>Project ,OCTE</w:t>
      </w:r>
      <w:proofErr w:type="gramEnd"/>
      <w:r w:rsidRPr="00EF5DD4">
        <w:t>, 2022</w:t>
      </w:r>
      <w:r>
        <w:rPr>
          <w:rStyle w:val="Hyperlink"/>
        </w:rPr>
        <w:t xml:space="preserve"> </w:t>
      </w:r>
      <w:r w:rsidRPr="00EF5DD4">
        <w:rPr>
          <w:rStyle w:val="Hyperlink"/>
        </w:rPr>
        <w:t>https://docs.google.com/document/d/1yQP9TMeIyMlPG8bEVYfW9c1y79UD4guL/edit?usp=sharing&amp;ouid=113237039727900843158&amp;rtpof=true&amp;sd=true</w:t>
      </w:r>
    </w:p>
    <w:p w14:paraId="1A0F704C" w14:textId="77777777" w:rsidR="009B3166" w:rsidRPr="00452F31" w:rsidRDefault="009B3166" w:rsidP="009B3166">
      <w:pPr>
        <w:jc w:val="left"/>
        <w:rPr>
          <w:rStyle w:val="Hyperlink"/>
        </w:rPr>
      </w:pPr>
      <w:r w:rsidRPr="00452F31">
        <w:lastRenderedPageBreak/>
        <w:t xml:space="preserve">Dragster </w:t>
      </w:r>
      <w:proofErr w:type="spellStart"/>
      <w:r w:rsidRPr="00452F31">
        <w:t>Research</w:t>
      </w:r>
      <w:proofErr w:type="spellEnd"/>
      <w:r w:rsidRPr="00452F31">
        <w:t xml:space="preserve"> </w:t>
      </w:r>
      <w:proofErr w:type="spellStart"/>
      <w:r w:rsidRPr="00452F31">
        <w:t>Assignment</w:t>
      </w:r>
      <w:proofErr w:type="spellEnd"/>
      <w:r w:rsidRPr="00452F31">
        <w:t>, OCTE, 2022,</w:t>
      </w:r>
      <w:r>
        <w:t xml:space="preserve"> </w:t>
      </w:r>
      <w:hyperlink r:id="rId67" w:history="1">
        <w:r w:rsidRPr="00452F31">
          <w:rPr>
            <w:rStyle w:val="Hyperlink"/>
          </w:rPr>
          <w:t>https://docs.google.com/document/d/1kEX2fOyNTUGjqDeyjkNoTDTXQiwmkHqI/edit?usp=sharing&amp;ouid=113237039727900843158&amp;rtpof=true&amp;sd=true</w:t>
        </w:r>
      </w:hyperlink>
    </w:p>
    <w:p w14:paraId="4B8056BC" w14:textId="633072F6" w:rsidR="008C7D8E" w:rsidRPr="00DD2FFB" w:rsidRDefault="008C7D8E" w:rsidP="00EF5DD4">
      <w:pPr>
        <w:jc w:val="left"/>
        <w:rPr>
          <w:rStyle w:val="Hyperlink"/>
        </w:rPr>
      </w:pPr>
      <w:r w:rsidRPr="00EF5DD4">
        <w:t xml:space="preserve">Dragster </w:t>
      </w:r>
      <w:proofErr w:type="spellStart"/>
      <w:r w:rsidR="00DE57CE">
        <w:t>R</w:t>
      </w:r>
      <w:r w:rsidRPr="00EF5DD4">
        <w:t>esearch</w:t>
      </w:r>
      <w:proofErr w:type="spellEnd"/>
      <w:r w:rsidRPr="00EF5DD4">
        <w:t xml:space="preserve"> </w:t>
      </w:r>
      <w:r w:rsidR="00DE57CE">
        <w:t>L</w:t>
      </w:r>
      <w:r w:rsidRPr="00EF5DD4">
        <w:t xml:space="preserve">esson </w:t>
      </w:r>
      <w:r w:rsidR="00DE57CE">
        <w:t>P</w:t>
      </w:r>
      <w:r w:rsidRPr="00EF5DD4">
        <w:t>lan</w:t>
      </w:r>
      <w:r w:rsidR="00EF5DD4" w:rsidRPr="00EF5DD4">
        <w:t>, OCTE, 2022</w:t>
      </w:r>
      <w:r w:rsidR="00EF5DD4">
        <w:rPr>
          <w:rStyle w:val="Hyperlink"/>
        </w:rPr>
        <w:t xml:space="preserve"> </w:t>
      </w:r>
      <w:r w:rsidR="00EF5DD4" w:rsidRPr="00EF5DD4">
        <w:rPr>
          <w:rStyle w:val="Hyperlink"/>
        </w:rPr>
        <w:t>https://docs.google.com/document/d/1IfUj2auy8PhVLabovHiMRUeqG6ELEIx4/edit?usp=sharing&amp;ouid=113237039727900843158&amp;rtpof=true&amp;sd=true</w:t>
      </w:r>
    </w:p>
    <w:p w14:paraId="6CB82063" w14:textId="0E322041" w:rsidR="00B9401F" w:rsidRDefault="00B9401F" w:rsidP="00B9401F">
      <w:pPr>
        <w:jc w:val="left"/>
        <w:rPr>
          <w:color w:val="1932FF"/>
          <w:u w:val="single"/>
        </w:rPr>
      </w:pPr>
      <w:bookmarkStart w:id="86" w:name="_Hlk111875714"/>
      <w:r w:rsidRPr="00B9401F">
        <w:t>D</w:t>
      </w:r>
      <w:hyperlink r:id="rId68">
        <w:r w:rsidRPr="00B9401F">
          <w:t>ragster Rubric</w:t>
        </w:r>
      </w:hyperlink>
      <w:r w:rsidRPr="00B9401F">
        <w:t>, OCTE</w:t>
      </w:r>
      <w:r w:rsidR="0060270A">
        <w:t xml:space="preserve"> (</w:t>
      </w:r>
      <w:proofErr w:type="spellStart"/>
      <w:r w:rsidR="0060270A">
        <w:t>rubric</w:t>
      </w:r>
      <w:proofErr w:type="spellEnd"/>
      <w:r w:rsidR="0060270A">
        <w:t>)</w:t>
      </w:r>
      <w:r w:rsidRPr="00B9401F">
        <w:t>, 2022</w:t>
      </w:r>
      <w:r>
        <w:rPr>
          <w:color w:val="1932FF"/>
          <w:u w:val="single"/>
        </w:rPr>
        <w:t xml:space="preserve"> </w:t>
      </w:r>
      <w:hyperlink r:id="rId69" w:history="1">
        <w:r w:rsidRPr="000B533D">
          <w:rPr>
            <w:rStyle w:val="Hyperlink"/>
          </w:rPr>
          <w:t>https://docs.google.com/document/d/17lLyI-skXfVjo-j20mO7xXLF2CVy__9s/edit?usp=sharing&amp;ouid=113237039727900843158&amp;rtpof=true&amp;sd=true</w:t>
        </w:r>
      </w:hyperlink>
    </w:p>
    <w:p w14:paraId="20D10EA9" w14:textId="77777777" w:rsidR="00452F31" w:rsidRPr="00452F31" w:rsidRDefault="00452F31" w:rsidP="00452F31">
      <w:pPr>
        <w:jc w:val="left"/>
        <w:rPr>
          <w:rStyle w:val="Hyperlink"/>
        </w:rPr>
      </w:pPr>
      <w:r w:rsidRPr="00452F31">
        <w:t>Dragster Sketches</w:t>
      </w:r>
      <w:bookmarkEnd w:id="86"/>
      <w:r w:rsidRPr="00452F31">
        <w:t>, OCTE, 2022</w:t>
      </w:r>
      <w:r>
        <w:rPr>
          <w:color w:val="1932FF"/>
        </w:rPr>
        <w:t xml:space="preserve"> </w:t>
      </w:r>
      <w:r w:rsidRPr="00452F31">
        <w:rPr>
          <w:rStyle w:val="Hyperlink"/>
        </w:rPr>
        <w:t>https://docs.google.com/document/d/1PM34Z9_DVnCPdLAyj5q1f21bRyKdzSo9/edit?usp=sharing&amp;ouid=113237039727900843158&amp;rtpof=true&amp;sd=true</w:t>
      </w:r>
    </w:p>
    <w:p w14:paraId="224F1533" w14:textId="77777777" w:rsidR="003C0E1D" w:rsidRDefault="003C0E1D" w:rsidP="003C0E1D">
      <w:pPr>
        <w:rPr>
          <w:color w:val="1932FF"/>
          <w:u w:val="single"/>
        </w:rPr>
      </w:pPr>
      <w:r w:rsidRPr="00AE1DE3">
        <w:t xml:space="preserve">Graph </w:t>
      </w:r>
      <w:proofErr w:type="spellStart"/>
      <w:r w:rsidRPr="00AE1DE3">
        <w:t>paper</w:t>
      </w:r>
      <w:proofErr w:type="spellEnd"/>
      <w:r w:rsidRPr="00AE1DE3">
        <w:t xml:space="preserve"> 1 cm squares, 2022</w:t>
      </w:r>
      <w:r>
        <w:rPr>
          <w:color w:val="1932FF"/>
          <w:u w:val="single"/>
        </w:rPr>
        <w:t xml:space="preserve"> </w:t>
      </w:r>
      <w:r w:rsidRPr="00C5797C">
        <w:rPr>
          <w:color w:val="1932FF"/>
          <w:u w:val="single"/>
        </w:rPr>
        <w:t>https://docs.google.com/document/d/1FKkH2CyfGqijbvVi-QWDP8U2Utc97Kgi/edit?usp=sharing&amp;ouid=113237039727900843158&amp;rtpof=true&amp;sd=true</w:t>
      </w:r>
    </w:p>
    <w:p w14:paraId="6E8CD8EC" w14:textId="77777777" w:rsidR="00C16640" w:rsidRDefault="00C16640" w:rsidP="00C16640">
      <w:pPr>
        <w:jc w:val="left"/>
        <w:rPr>
          <w:color w:val="1932FF"/>
          <w:u w:val="single"/>
        </w:rPr>
      </w:pPr>
      <w:r>
        <w:rPr>
          <w:highlight w:val="white"/>
        </w:rPr>
        <w:t xml:space="preserve">Faire croître le succès : Évaluation et communication du rendement des élèves fréquentant les écoles de l’Ontario. Première édition,1re–12e année. 2010 </w:t>
      </w:r>
      <w:hyperlink r:id="rId70">
        <w:r>
          <w:rPr>
            <w:color w:val="1932FF"/>
            <w:u w:val="single"/>
          </w:rPr>
          <w:t>http://www.edu.gov.on.ca/fre/policyfunding/growSuccessfr.pdf</w:t>
        </w:r>
      </w:hyperlink>
    </w:p>
    <w:p w14:paraId="131CECBC" w14:textId="42612CD3" w:rsidR="00212E4A" w:rsidRDefault="00B93613">
      <w:pPr>
        <w:rPr>
          <w:color w:val="1932FF"/>
          <w:u w:val="single"/>
        </w:rPr>
      </w:pPr>
      <w:proofErr w:type="spellStart"/>
      <w:r>
        <w:t>Kidder</w:t>
      </w:r>
      <w:proofErr w:type="spellEnd"/>
      <w:r>
        <w:t xml:space="preserve"> (</w:t>
      </w:r>
      <w:r w:rsidR="00C16640">
        <w:t>site web</w:t>
      </w:r>
      <w:r>
        <w:t xml:space="preserve">), 2022 </w:t>
      </w:r>
      <w:hyperlink r:id="rId71">
        <w:r>
          <w:rPr>
            <w:color w:val="1932FF"/>
            <w:u w:val="single"/>
          </w:rPr>
          <w:t>https://kidder.ca/</w:t>
        </w:r>
      </w:hyperlink>
    </w:p>
    <w:p w14:paraId="57B2A5D0" w14:textId="77777777" w:rsidR="00212E4A" w:rsidRDefault="00B93613">
      <w:pPr>
        <w:jc w:val="left"/>
        <w:rPr>
          <w:color w:val="1932FF"/>
          <w:u w:val="single"/>
        </w:rPr>
      </w:pPr>
      <w:r>
        <w:t xml:space="preserve">Learning Goals and Success </w:t>
      </w:r>
      <w:proofErr w:type="spellStart"/>
      <w:r>
        <w:t>Criteria</w:t>
      </w:r>
      <w:proofErr w:type="spellEnd"/>
      <w:r>
        <w:t xml:space="preserve"> </w:t>
      </w:r>
      <w:proofErr w:type="spellStart"/>
      <w:r>
        <w:t>Viewing</w:t>
      </w:r>
      <w:proofErr w:type="spellEnd"/>
      <w:r>
        <w:t xml:space="preserve"> Guide, </w:t>
      </w:r>
      <w:proofErr w:type="spellStart"/>
      <w:r>
        <w:t>Government</w:t>
      </w:r>
      <w:proofErr w:type="spellEnd"/>
      <w:r>
        <w:t xml:space="preserve"> of Ontario, (guide) 2010</w:t>
      </w:r>
      <w:r>
        <w:rPr>
          <w:u w:val="single"/>
        </w:rPr>
        <w:t xml:space="preserve"> </w:t>
      </w:r>
      <w:hyperlink r:id="rId72">
        <w:r>
          <w:rPr>
            <w:color w:val="1932FF"/>
            <w:u w:val="single"/>
          </w:rPr>
          <w:t>http://www.edugains.ca/resourcesAER/VideoLibrary/LearningGoalsSuccessCriteria/LearningGoalsSuccessCriteriaViewingGuide2011.pdf</w:t>
        </w:r>
      </w:hyperlink>
    </w:p>
    <w:p w14:paraId="066B6048" w14:textId="77777777" w:rsidR="00EE4A72" w:rsidRDefault="00EE4A72" w:rsidP="00EE4A72">
      <w:pPr>
        <w:jc w:val="left"/>
        <w:rPr>
          <w:color w:val="1932FF"/>
          <w:u w:val="single"/>
        </w:rPr>
      </w:pPr>
      <w:r>
        <w:t xml:space="preserve">L’apprentissage pour tous : Guide d’évaluation et d’enseignement efficaces pour tous les élèves de la maternelle à la 12e année, 2013 </w:t>
      </w:r>
      <w:hyperlink r:id="rId73">
        <w:r>
          <w:rPr>
            <w:color w:val="1932FF"/>
            <w:u w:val="single"/>
          </w:rPr>
          <w:t>http://www.edu.gov.on.ca/fre/general/elemsec/speced/LearningforAll2013Fr.pdf</w:t>
        </w:r>
      </w:hyperlink>
    </w:p>
    <w:p w14:paraId="5DA776AF" w14:textId="77777777" w:rsidR="00212E4A" w:rsidRDefault="00B93613">
      <w:pPr>
        <w:jc w:val="left"/>
        <w:rPr>
          <w:color w:val="1932FF"/>
          <w:u w:val="single"/>
        </w:rPr>
      </w:pPr>
      <w:r>
        <w:t xml:space="preserve">Major </w:t>
      </w:r>
      <w:proofErr w:type="spellStart"/>
      <w:r>
        <w:t>Systems</w:t>
      </w:r>
      <w:proofErr w:type="spellEnd"/>
      <w:r>
        <w:t xml:space="preserve"> and Components of an Automobile, NCERT (</w:t>
      </w:r>
      <w:proofErr w:type="spellStart"/>
      <w:r>
        <w:t>pdf</w:t>
      </w:r>
      <w:proofErr w:type="spellEnd"/>
      <w:r>
        <w:t xml:space="preserve">), 2022 </w:t>
      </w:r>
      <w:hyperlink r:id="rId74">
        <w:r>
          <w:rPr>
            <w:color w:val="1932FF"/>
            <w:u w:val="single"/>
          </w:rPr>
          <w:t>https://ncert.nic.in/vocational/pdf/ivas103.pdf</w:t>
        </w:r>
      </w:hyperlink>
    </w:p>
    <w:p w14:paraId="66567896" w14:textId="00CB5354" w:rsidR="00C97F01" w:rsidRPr="00C97F01" w:rsidRDefault="004455FC">
      <w:pPr>
        <w:jc w:val="left"/>
        <w:rPr>
          <w:rStyle w:val="Hyperlink"/>
        </w:rPr>
      </w:pPr>
      <w:proofErr w:type="spellStart"/>
      <w:r>
        <w:t>Measurement</w:t>
      </w:r>
      <w:proofErr w:type="spellEnd"/>
      <w:r>
        <w:t xml:space="preserve"> Lesson Plan</w:t>
      </w:r>
      <w:r w:rsidR="00C97F01">
        <w:t xml:space="preserve">, OCTE, 2022 </w:t>
      </w:r>
      <w:hyperlink r:id="rId75" w:history="1">
        <w:r w:rsidR="00C97F01" w:rsidRPr="00C97F01">
          <w:rPr>
            <w:rStyle w:val="Hyperlink"/>
          </w:rPr>
          <w:t>https://docs.google.com/document/d/1e3qljreicGFR5MVf9aRYF2MVzsxPpzSc/edit?usp=sharing&amp;ouid=113237039727900843158&amp;rtpof=true&amp;sd=true</w:t>
        </w:r>
      </w:hyperlink>
    </w:p>
    <w:p w14:paraId="50B6D62A" w14:textId="77777777" w:rsidR="007C6644" w:rsidRDefault="007C6644" w:rsidP="007C6644">
      <w:pPr>
        <w:jc w:val="left"/>
        <w:rPr>
          <w:color w:val="1932FF"/>
          <w:u w:val="single"/>
        </w:rPr>
      </w:pPr>
      <w:proofErr w:type="spellStart"/>
      <w:r w:rsidRPr="0093651A">
        <w:t>Measuring</w:t>
      </w:r>
      <w:proofErr w:type="spellEnd"/>
      <w:r w:rsidRPr="0093651A">
        <w:t>, OCTE</w:t>
      </w:r>
      <w:r>
        <w:t xml:space="preserve"> (</w:t>
      </w:r>
      <w:proofErr w:type="spellStart"/>
      <w:r>
        <w:t>worksheet</w:t>
      </w:r>
      <w:proofErr w:type="spellEnd"/>
      <w:r>
        <w:t>)</w:t>
      </w:r>
      <w:r w:rsidRPr="0093651A">
        <w:t>, 2022</w:t>
      </w:r>
      <w:r>
        <w:rPr>
          <w:color w:val="1932FF"/>
          <w:u w:val="single"/>
        </w:rPr>
        <w:t xml:space="preserve"> </w:t>
      </w:r>
      <w:r w:rsidRPr="0093651A">
        <w:rPr>
          <w:color w:val="1932FF"/>
          <w:u w:val="single"/>
        </w:rPr>
        <w:t>https://docs.google.com/document/d/1qxubMDn1ATMnM6LcaExM0EQGj_KkyLzk/edit?usp=sharing&amp;ouid=113237039727900843158&amp;rtpof=true&amp;sd=true</w:t>
      </w:r>
    </w:p>
    <w:p w14:paraId="7C80F1B6" w14:textId="52CB8FBF" w:rsidR="00212E4A" w:rsidRDefault="00B93613">
      <w:pPr>
        <w:jc w:val="left"/>
        <w:rPr>
          <w:color w:val="1932FF"/>
          <w:u w:val="single"/>
        </w:rPr>
      </w:pPr>
      <w:r>
        <w:t xml:space="preserve">NHRA </w:t>
      </w:r>
      <w:proofErr w:type="spellStart"/>
      <w:r>
        <w:t>Funny</w:t>
      </w:r>
      <w:proofErr w:type="spellEnd"/>
      <w:r>
        <w:t xml:space="preserve"> Car Line </w:t>
      </w:r>
      <w:proofErr w:type="spellStart"/>
      <w:r>
        <w:t>Drawing</w:t>
      </w:r>
      <w:proofErr w:type="spellEnd"/>
      <w:r>
        <w:t xml:space="preserve">, Fiat Chrysler Automobiles (Image), 2014 </w:t>
      </w:r>
      <w:hyperlink r:id="rId76">
        <w:r>
          <w:rPr>
            <w:color w:val="1932FF"/>
            <w:u w:val="single"/>
          </w:rPr>
          <w:t>https://www.autoblog.com/photos/2015-dodge-charger-r-t-nhra-funny-car/</w:t>
        </w:r>
      </w:hyperlink>
    </w:p>
    <w:p w14:paraId="26D0AA59" w14:textId="65F8C4B4" w:rsidR="00A557A4" w:rsidRPr="00A557A4" w:rsidRDefault="00A557A4" w:rsidP="00A557A4">
      <w:pPr>
        <w:jc w:val="left"/>
        <w:rPr>
          <w:rStyle w:val="Hyperlink"/>
        </w:rPr>
      </w:pPr>
      <w:r w:rsidRPr="00A557A4">
        <w:lastRenderedPageBreak/>
        <w:t xml:space="preserve">Ontario </w:t>
      </w:r>
      <w:proofErr w:type="spellStart"/>
      <w:r w:rsidRPr="00A557A4">
        <w:t>Catholic</w:t>
      </w:r>
      <w:proofErr w:type="spellEnd"/>
      <w:r w:rsidRPr="00A557A4">
        <w:t xml:space="preserve"> </w:t>
      </w:r>
      <w:proofErr w:type="spellStart"/>
      <w:r w:rsidRPr="00A557A4">
        <w:t>School</w:t>
      </w:r>
      <w:proofErr w:type="spellEnd"/>
      <w:r w:rsidRPr="00A557A4">
        <w:t xml:space="preserve"> </w:t>
      </w:r>
      <w:proofErr w:type="spellStart"/>
      <w:r w:rsidRPr="00A557A4">
        <w:t>Graduate</w:t>
      </w:r>
      <w:proofErr w:type="spellEnd"/>
      <w:r w:rsidRPr="00A557A4">
        <w:t xml:space="preserve"> Expectations</w:t>
      </w:r>
      <w:r w:rsidR="00864EC5">
        <w:t xml:space="preserve">, Institute for </w:t>
      </w:r>
      <w:proofErr w:type="spellStart"/>
      <w:r w:rsidR="00864EC5">
        <w:t>Catholic</w:t>
      </w:r>
      <w:proofErr w:type="spellEnd"/>
      <w:r w:rsidR="00864EC5">
        <w:t xml:space="preserve"> </w:t>
      </w:r>
      <w:proofErr w:type="spellStart"/>
      <w:r w:rsidR="00864EC5">
        <w:t>Education</w:t>
      </w:r>
      <w:proofErr w:type="spellEnd"/>
      <w:r w:rsidR="001E2575">
        <w:t xml:space="preserve"> (</w:t>
      </w:r>
      <w:proofErr w:type="spellStart"/>
      <w:r w:rsidR="001E2575">
        <w:t>website</w:t>
      </w:r>
      <w:proofErr w:type="spellEnd"/>
      <w:r w:rsidR="001E2575">
        <w:t>)</w:t>
      </w:r>
      <w:r w:rsidRPr="00A557A4">
        <w:t>, 2022</w:t>
      </w:r>
      <w:r>
        <w:t xml:space="preserve"> </w:t>
      </w:r>
      <w:hyperlink r:id="rId77" w:history="1">
        <w:r w:rsidRPr="00A557A4">
          <w:rPr>
            <w:rStyle w:val="Hyperlink"/>
          </w:rPr>
          <w:t>https://iceont.ca/resources/ocsge/</w:t>
        </w:r>
      </w:hyperlink>
    </w:p>
    <w:p w14:paraId="2309E1D0" w14:textId="1FBA1756" w:rsidR="00DD6218" w:rsidRPr="00452F31" w:rsidRDefault="00DD6218" w:rsidP="00DD6218">
      <w:pPr>
        <w:jc w:val="left"/>
        <w:rPr>
          <w:rStyle w:val="Hyperlink"/>
        </w:rPr>
      </w:pPr>
      <w:bookmarkStart w:id="87" w:name="_Hlk111875689"/>
      <w:proofErr w:type="spellStart"/>
      <w:r w:rsidRPr="00452F31">
        <w:t>Orthographic</w:t>
      </w:r>
      <w:bookmarkEnd w:id="87"/>
      <w:proofErr w:type="spellEnd"/>
      <w:r w:rsidRPr="00452F31">
        <w:t xml:space="preserve"> Lesson Plan, OCTE, 2022</w:t>
      </w:r>
      <w:r>
        <w:rPr>
          <w:color w:val="1932FF"/>
        </w:rPr>
        <w:t xml:space="preserve"> </w:t>
      </w:r>
      <w:hyperlink r:id="rId78" w:history="1">
        <w:r w:rsidRPr="00452F31">
          <w:rPr>
            <w:rStyle w:val="Hyperlink"/>
          </w:rPr>
          <w:t>https://docs.google.com/document/d/1Qq8XDPOlMIo8v6FLQ4mynkU7nm2oOLfM/edit?usp=sharing&amp;ouid=113237039727900843158&amp;rtpof=true&amp;sd=true</w:t>
        </w:r>
      </w:hyperlink>
    </w:p>
    <w:p w14:paraId="13365A8A" w14:textId="77777777" w:rsidR="007C6644" w:rsidRDefault="007C6644" w:rsidP="007C6644">
      <w:pPr>
        <w:jc w:val="left"/>
        <w:rPr>
          <w:color w:val="1932FF"/>
          <w:u w:val="single"/>
        </w:rPr>
      </w:pPr>
      <w:bookmarkStart w:id="88" w:name="_Hlk111877604"/>
      <w:proofErr w:type="spellStart"/>
      <w:r w:rsidRPr="004455FC">
        <w:t>Orthographic</w:t>
      </w:r>
      <w:proofErr w:type="spellEnd"/>
      <w:r w:rsidRPr="004455FC">
        <w:t xml:space="preserve"> Lesson Plan - </w:t>
      </w:r>
      <w:proofErr w:type="spellStart"/>
      <w:r w:rsidRPr="004455FC">
        <w:t>Drawing</w:t>
      </w:r>
      <w:proofErr w:type="spellEnd"/>
      <w:r w:rsidRPr="004455FC">
        <w:t>, OCTE, 2022</w:t>
      </w:r>
      <w:r>
        <w:rPr>
          <w:color w:val="1932FF"/>
          <w:u w:val="single"/>
        </w:rPr>
        <w:t xml:space="preserve"> </w:t>
      </w:r>
      <w:r w:rsidRPr="009B3166">
        <w:rPr>
          <w:color w:val="1932FF"/>
          <w:u w:val="single"/>
        </w:rPr>
        <w:t>https://docs.google.com/document/d/1fvzQrazmYRWOvakNFwHMDQi4EGq-BNyN/edit?usp=sharing&amp;ouid=113237039727900843158&amp;rtpof=true&amp;sd=true</w:t>
      </w:r>
    </w:p>
    <w:p w14:paraId="476AF290" w14:textId="32D271DD" w:rsidR="009B3166" w:rsidRDefault="009B3166" w:rsidP="004455FC">
      <w:pPr>
        <w:jc w:val="left"/>
        <w:rPr>
          <w:color w:val="1932FF"/>
          <w:u w:val="single"/>
        </w:rPr>
      </w:pPr>
      <w:proofErr w:type="spellStart"/>
      <w:r w:rsidRPr="00FC4321">
        <w:t>Orthographic</w:t>
      </w:r>
      <w:proofErr w:type="spellEnd"/>
      <w:r w:rsidRPr="00FC4321">
        <w:t xml:space="preserve"> Lesson Plan</w:t>
      </w:r>
      <w:r w:rsidR="00FC4321" w:rsidRPr="00FC4321">
        <w:t xml:space="preserve"> - </w:t>
      </w:r>
      <w:r w:rsidRPr="00FC4321">
        <w:t>Lines</w:t>
      </w:r>
      <w:bookmarkEnd w:id="88"/>
      <w:r w:rsidRPr="00FC4321">
        <w:t>, OCTE, 2022</w:t>
      </w:r>
      <w:r>
        <w:rPr>
          <w:color w:val="1932FF"/>
          <w:u w:val="single"/>
        </w:rPr>
        <w:t xml:space="preserve"> </w:t>
      </w:r>
      <w:r w:rsidRPr="009B3166">
        <w:rPr>
          <w:color w:val="1932FF"/>
          <w:u w:val="single"/>
        </w:rPr>
        <w:t>https://docs.google.com/document/d/1fvzQrazmYRWOvakNFwHMDQi4EGq-BNyN/edit?usp=sharing&amp;ouid=113237039727900843158&amp;rtpof=true&amp;sd=true</w:t>
      </w:r>
    </w:p>
    <w:p w14:paraId="21FBA08D" w14:textId="6632BBE8" w:rsidR="00693349" w:rsidRDefault="00693349" w:rsidP="00693349">
      <w:pPr>
        <w:jc w:val="left"/>
        <w:rPr>
          <w:color w:val="1932FF"/>
          <w:u w:val="single"/>
        </w:rPr>
      </w:pPr>
      <w:proofErr w:type="spellStart"/>
      <w:r w:rsidRPr="00693349">
        <w:t>Orthographic</w:t>
      </w:r>
      <w:proofErr w:type="spellEnd"/>
      <w:r w:rsidRPr="00693349">
        <w:t xml:space="preserve"> Sheets, OCTE, 2022</w:t>
      </w:r>
      <w:r>
        <w:rPr>
          <w:color w:val="1932FF"/>
          <w:u w:val="single"/>
        </w:rPr>
        <w:t xml:space="preserve"> </w:t>
      </w:r>
      <w:hyperlink r:id="rId79" w:history="1">
        <w:r w:rsidR="004455FC" w:rsidRPr="000B533D">
          <w:rPr>
            <w:rStyle w:val="Hyperlink"/>
          </w:rPr>
          <w:t>https://drive.google.com/file/d/1IaUoXyJpZWeCqsBHNMMoRbrf45YM4g3N/view?usp=sharing</w:t>
        </w:r>
      </w:hyperlink>
    </w:p>
    <w:p w14:paraId="79C5C0A9" w14:textId="66ECD5BD" w:rsidR="00212E4A" w:rsidRDefault="00B93613">
      <w:pPr>
        <w:jc w:val="left"/>
        <w:rPr>
          <w:color w:val="1932FF"/>
          <w:u w:val="single"/>
        </w:rPr>
      </w:pPr>
      <w:proofErr w:type="spellStart"/>
      <w:r>
        <w:t>Orthographic</w:t>
      </w:r>
      <w:proofErr w:type="spellEnd"/>
      <w:r>
        <w:t xml:space="preserve"> </w:t>
      </w:r>
      <w:proofErr w:type="spellStart"/>
      <w:r>
        <w:t>Views</w:t>
      </w:r>
      <w:proofErr w:type="spellEnd"/>
      <w:r>
        <w:t xml:space="preserve"> </w:t>
      </w:r>
      <w:proofErr w:type="spellStart"/>
      <w:r>
        <w:t>Worksheet</w:t>
      </w:r>
      <w:proofErr w:type="spellEnd"/>
      <w:r>
        <w:t xml:space="preserve"> </w:t>
      </w:r>
      <w:hyperlink r:id="rId80">
        <w:r>
          <w:rPr>
            <w:color w:val="1932FF"/>
            <w:u w:val="single"/>
          </w:rPr>
          <w:t>https://drive.google.com/file/d/1IaUoXyJpZWeCqsBHNMMoRbrf45YM4g3N/view</w:t>
        </w:r>
      </w:hyperlink>
    </w:p>
    <w:p w14:paraId="327D02D0" w14:textId="77777777" w:rsidR="00212E4A" w:rsidRDefault="00B93613">
      <w:pPr>
        <w:rPr>
          <w:color w:val="1932FF"/>
          <w:u w:val="single"/>
        </w:rPr>
      </w:pPr>
      <w:proofErr w:type="spellStart"/>
      <w:r>
        <w:t>Pitsco</w:t>
      </w:r>
      <w:proofErr w:type="spellEnd"/>
      <w:r>
        <w:t xml:space="preserve"> (</w:t>
      </w:r>
      <w:proofErr w:type="spellStart"/>
      <w:r>
        <w:t>website</w:t>
      </w:r>
      <w:proofErr w:type="spellEnd"/>
      <w:r>
        <w:t>), 2022</w:t>
      </w:r>
      <w:r>
        <w:rPr>
          <w:color w:val="1155CC"/>
          <w:u w:val="single"/>
        </w:rPr>
        <w:t xml:space="preserve"> </w:t>
      </w:r>
      <w:r>
        <w:rPr>
          <w:color w:val="1932FF"/>
          <w:u w:val="single"/>
        </w:rPr>
        <w:t>https://www.pitsco.com/</w:t>
      </w:r>
    </w:p>
    <w:p w14:paraId="472BC2EB" w14:textId="77777777" w:rsidR="00DD6218" w:rsidRPr="00452F31" w:rsidRDefault="00DD6218" w:rsidP="00DD6218">
      <w:pPr>
        <w:jc w:val="left"/>
        <w:rPr>
          <w:rStyle w:val="Hyperlink"/>
        </w:rPr>
      </w:pPr>
      <w:r w:rsidRPr="00452F31">
        <w:t xml:space="preserve">Reading a Tape or a </w:t>
      </w:r>
      <w:proofErr w:type="spellStart"/>
      <w:r w:rsidRPr="00452F31">
        <w:t>Ruler</w:t>
      </w:r>
      <w:proofErr w:type="spellEnd"/>
      <w:r w:rsidRPr="00452F31">
        <w:t>, OCTE, 2022</w:t>
      </w:r>
      <w:r>
        <w:rPr>
          <w:color w:val="1932FF"/>
        </w:rPr>
        <w:t xml:space="preserve"> </w:t>
      </w:r>
      <w:r w:rsidRPr="00452F31">
        <w:rPr>
          <w:rStyle w:val="Hyperlink"/>
        </w:rPr>
        <w:t>https://docs.google.com/document/d/1qxubMDn1ATMnM6LcaExM0EQGj_KkyLzk/edit?usp=sharing&amp;ouid=113237039727900843158&amp;rtpof=true&amp;sd=true</w:t>
      </w:r>
    </w:p>
    <w:p w14:paraId="1E159CA1" w14:textId="77777777" w:rsidR="00B9401F" w:rsidRDefault="00B9401F" w:rsidP="00B9401F">
      <w:pPr>
        <w:jc w:val="left"/>
        <w:rPr>
          <w:color w:val="1932FF"/>
          <w:u w:val="single"/>
        </w:rPr>
      </w:pPr>
      <w:r>
        <w:t>Red SEAL – Sceau Rouge, 2018</w:t>
      </w:r>
      <w:r>
        <w:rPr>
          <w:color w:val="1932FF"/>
        </w:rPr>
        <w:t xml:space="preserve"> </w:t>
      </w:r>
      <w:hyperlink r:id="rId81">
        <w:r>
          <w:rPr>
            <w:color w:val="1932FF"/>
            <w:u w:val="single"/>
          </w:rPr>
          <w:t>http://www.red-seal.ca/trades/tr.1d.2s_l.3st-eng.html</w:t>
        </w:r>
      </w:hyperlink>
    </w:p>
    <w:p w14:paraId="491418B0" w14:textId="61DCB498" w:rsidR="009B3166" w:rsidRPr="009B3166" w:rsidRDefault="009B3166" w:rsidP="009B3166">
      <w:pPr>
        <w:jc w:val="left"/>
        <w:rPr>
          <w:rStyle w:val="Hyperlink"/>
        </w:rPr>
      </w:pPr>
      <w:proofErr w:type="spellStart"/>
      <w:r w:rsidRPr="009B3166">
        <w:t>Reflection</w:t>
      </w:r>
      <w:proofErr w:type="spellEnd"/>
      <w:r w:rsidRPr="009B3166">
        <w:t xml:space="preserve"> Log, OCTE, 2022 </w:t>
      </w:r>
      <w:hyperlink r:id="rId82" w:history="1">
        <w:r w:rsidRPr="009B3166">
          <w:rPr>
            <w:rStyle w:val="Hyperlink"/>
          </w:rPr>
          <w:t>https://docs.google.com/document/d/1WhqlcpkcJkPbi0KhdZD8XEV6Y66_ve49/edit?usp=sharing&amp;ouid=113237039727900843158&amp;rtpof=true&amp;sd=true</w:t>
        </w:r>
      </w:hyperlink>
    </w:p>
    <w:p w14:paraId="74E17939" w14:textId="77777777" w:rsidR="00DD6218" w:rsidRPr="00452F31" w:rsidRDefault="00DD6218" w:rsidP="00DD6218">
      <w:pPr>
        <w:jc w:val="left"/>
        <w:rPr>
          <w:rStyle w:val="Hyperlink"/>
        </w:rPr>
      </w:pPr>
      <w:proofErr w:type="spellStart"/>
      <w:r w:rsidRPr="00452F31">
        <w:t>Research</w:t>
      </w:r>
      <w:proofErr w:type="spellEnd"/>
      <w:r w:rsidRPr="00452F31">
        <w:t xml:space="preserve"> </w:t>
      </w:r>
      <w:proofErr w:type="spellStart"/>
      <w:r w:rsidRPr="00452F31">
        <w:t>Assignment</w:t>
      </w:r>
      <w:proofErr w:type="spellEnd"/>
      <w:r w:rsidRPr="00452F31">
        <w:t xml:space="preserve"> </w:t>
      </w:r>
      <w:proofErr w:type="spellStart"/>
      <w:r w:rsidRPr="00452F31">
        <w:t>Assessment</w:t>
      </w:r>
      <w:proofErr w:type="spellEnd"/>
      <w:r w:rsidRPr="00452F31">
        <w:t>, OCTE, 2022</w:t>
      </w:r>
      <w:r>
        <w:rPr>
          <w:color w:val="1932FF"/>
          <w:u w:val="single"/>
        </w:rPr>
        <w:t xml:space="preserve"> </w:t>
      </w:r>
      <w:hyperlink r:id="rId83" w:history="1">
        <w:r w:rsidRPr="00452F31">
          <w:rPr>
            <w:rStyle w:val="Hyperlink"/>
          </w:rPr>
          <w:t>https://docs.google.com/document/d/1mH23thu9L7q7-_u53xoWlEfFZqrPAAX9/edit?usp=sharing&amp;ouid=113237039727900843158&amp;rtpof=true&amp;sd=true</w:t>
        </w:r>
      </w:hyperlink>
    </w:p>
    <w:p w14:paraId="1C49882B" w14:textId="77777777" w:rsidR="007C6644" w:rsidRDefault="007C6644" w:rsidP="007C6644">
      <w:pPr>
        <w:jc w:val="left"/>
        <w:rPr>
          <w:color w:val="1932FF"/>
          <w:u w:val="single"/>
        </w:rPr>
      </w:pPr>
      <w:proofErr w:type="spellStart"/>
      <w:r w:rsidRPr="00E13BDA">
        <w:t>Research</w:t>
      </w:r>
      <w:proofErr w:type="spellEnd"/>
      <w:r w:rsidRPr="00E13BDA">
        <w:t xml:space="preserve"> </w:t>
      </w:r>
      <w:proofErr w:type="spellStart"/>
      <w:r w:rsidRPr="00E13BDA">
        <w:t>Assignment</w:t>
      </w:r>
      <w:proofErr w:type="spellEnd"/>
      <w:r w:rsidRPr="00072027">
        <w:t xml:space="preserve"> </w:t>
      </w:r>
      <w:r w:rsidRPr="00E13BDA">
        <w:t>Lesson Plan, OCTE, 2022</w:t>
      </w:r>
      <w:r>
        <w:rPr>
          <w:color w:val="1932FF"/>
          <w:u w:val="single"/>
        </w:rPr>
        <w:t xml:space="preserve"> </w:t>
      </w:r>
      <w:hyperlink r:id="rId84" w:history="1">
        <w:r w:rsidRPr="000B533D">
          <w:rPr>
            <w:rStyle w:val="Hyperlink"/>
          </w:rPr>
          <w:t>https://docs.google.com/document/d/1IfUj2auy8PhVLabovHiMRUeqG6ELEIx4/edit?usp=sharing&amp;ouid=113237039727900843158&amp;rtpof=true&amp;sd=true</w:t>
        </w:r>
      </w:hyperlink>
    </w:p>
    <w:p w14:paraId="6975FE26" w14:textId="77777777" w:rsidR="007C6644" w:rsidRDefault="007C6644" w:rsidP="007C6644">
      <w:pPr>
        <w:jc w:val="left"/>
        <w:rPr>
          <w:color w:val="1932FF"/>
          <w:u w:val="single"/>
        </w:rPr>
      </w:pPr>
      <w:proofErr w:type="spellStart"/>
      <w:r w:rsidRPr="007C6644">
        <w:t>Research</w:t>
      </w:r>
      <w:proofErr w:type="spellEnd"/>
      <w:r w:rsidRPr="007C6644">
        <w:t xml:space="preserve"> </w:t>
      </w:r>
      <w:proofErr w:type="spellStart"/>
      <w:r>
        <w:t>A</w:t>
      </w:r>
      <w:r w:rsidRPr="007C6644">
        <w:t>ssignment</w:t>
      </w:r>
      <w:proofErr w:type="spellEnd"/>
      <w:r w:rsidRPr="007C6644">
        <w:t xml:space="preserve"> </w:t>
      </w:r>
      <w:proofErr w:type="spellStart"/>
      <w:r>
        <w:t>R</w:t>
      </w:r>
      <w:r w:rsidRPr="007C6644">
        <w:t>ubric</w:t>
      </w:r>
      <w:proofErr w:type="spellEnd"/>
      <w:r w:rsidRPr="007C6644">
        <w:t>, OCTE (</w:t>
      </w:r>
      <w:proofErr w:type="spellStart"/>
      <w:r w:rsidRPr="007C6644">
        <w:t>rubric</w:t>
      </w:r>
      <w:proofErr w:type="spellEnd"/>
      <w:r w:rsidRPr="007C6644">
        <w:t>), 2022</w:t>
      </w:r>
      <w:r>
        <w:rPr>
          <w:color w:val="1932FF"/>
          <w:u w:val="single"/>
        </w:rPr>
        <w:t xml:space="preserve"> </w:t>
      </w:r>
      <w:r w:rsidRPr="007C6644">
        <w:rPr>
          <w:color w:val="1932FF"/>
          <w:u w:val="single"/>
        </w:rPr>
        <w:t>https://docs.google.com/document/d/1mH23thu9L7q7-_u53xoWlEfFZqrPAAX9/edit?usp=sharing&amp;ouid=113237039727900843158&amp;rtpof=true&amp;sd=true</w:t>
      </w:r>
    </w:p>
    <w:p w14:paraId="00E1C34D" w14:textId="445F0554" w:rsidR="00212E4A" w:rsidRDefault="00B93613">
      <w:pPr>
        <w:jc w:val="left"/>
        <w:rPr>
          <w:color w:val="1932FF"/>
          <w:u w:val="single"/>
        </w:rPr>
      </w:pPr>
      <w:r>
        <w:lastRenderedPageBreak/>
        <w:t>Res</w:t>
      </w:r>
      <w:r w:rsidR="00265298">
        <w:t>s</w:t>
      </w:r>
      <w:r>
        <w:t>ources,</w:t>
      </w:r>
      <w:r w:rsidR="00265298">
        <w:t xml:space="preserve"> Métiers spécialisés </w:t>
      </w:r>
      <w:r>
        <w:t xml:space="preserve">Ontario </w:t>
      </w:r>
      <w:hyperlink r:id="rId85" w:history="1">
        <w:r w:rsidR="00265298">
          <w:rPr>
            <w:rStyle w:val="Hyperlink"/>
          </w:rPr>
          <w:t>Renseignements sur les métiers - Métiers spécialisés Ontario (skilledtradesontario.ca)</w:t>
        </w:r>
      </w:hyperlink>
    </w:p>
    <w:p w14:paraId="45E93FA0" w14:textId="77777777" w:rsidR="00C05B0A" w:rsidRPr="00C05B0A" w:rsidRDefault="00C05B0A" w:rsidP="00C05B0A">
      <w:pPr>
        <w:pBdr>
          <w:top w:val="nil"/>
          <w:left w:val="nil"/>
          <w:bottom w:val="nil"/>
          <w:right w:val="nil"/>
          <w:between w:val="nil"/>
        </w:pBdr>
        <w:rPr>
          <w:rStyle w:val="Hyperlink"/>
          <w:bCs/>
        </w:rPr>
      </w:pPr>
      <w:proofErr w:type="spellStart"/>
      <w:r w:rsidRPr="00C05B0A">
        <w:rPr>
          <w:bCs/>
          <w:color w:val="000000"/>
        </w:rPr>
        <w:t>Side</w:t>
      </w:r>
      <w:proofErr w:type="spellEnd"/>
      <w:r w:rsidRPr="00C05B0A">
        <w:rPr>
          <w:bCs/>
          <w:color w:val="000000"/>
        </w:rPr>
        <w:t xml:space="preserve"> </w:t>
      </w:r>
      <w:proofErr w:type="spellStart"/>
      <w:r w:rsidRPr="00C05B0A">
        <w:rPr>
          <w:bCs/>
          <w:color w:val="000000"/>
        </w:rPr>
        <w:t>Skirts</w:t>
      </w:r>
      <w:proofErr w:type="spellEnd"/>
      <w:r w:rsidRPr="00C05B0A">
        <w:rPr>
          <w:bCs/>
          <w:color w:val="000000"/>
        </w:rPr>
        <w:t xml:space="preserve">, </w:t>
      </w:r>
      <w:proofErr w:type="spellStart"/>
      <w:r w:rsidRPr="00C05B0A">
        <w:rPr>
          <w:bCs/>
          <w:color w:val="000000"/>
        </w:rPr>
        <w:t>Diffusers</w:t>
      </w:r>
      <w:proofErr w:type="spellEnd"/>
      <w:r w:rsidRPr="00C05B0A">
        <w:rPr>
          <w:bCs/>
          <w:color w:val="000000"/>
        </w:rPr>
        <w:t xml:space="preserve">, and Air </w:t>
      </w:r>
      <w:proofErr w:type="spellStart"/>
      <w:r w:rsidRPr="00C05B0A">
        <w:rPr>
          <w:bCs/>
          <w:color w:val="000000"/>
        </w:rPr>
        <w:t>Dams</w:t>
      </w:r>
      <w:proofErr w:type="spellEnd"/>
      <w:r w:rsidRPr="00C05B0A">
        <w:rPr>
          <w:bCs/>
          <w:color w:val="000000"/>
        </w:rPr>
        <w:t xml:space="preserve"> | How It Works | Science Garage, Donut Media (YouTube </w:t>
      </w:r>
      <w:proofErr w:type="spellStart"/>
      <w:r w:rsidRPr="00C05B0A">
        <w:rPr>
          <w:bCs/>
          <w:color w:val="000000"/>
        </w:rPr>
        <w:t>video</w:t>
      </w:r>
      <w:proofErr w:type="spellEnd"/>
      <w:r w:rsidRPr="00C05B0A">
        <w:rPr>
          <w:bCs/>
          <w:color w:val="000000"/>
        </w:rPr>
        <w:t xml:space="preserve">), 2018 </w:t>
      </w:r>
      <w:hyperlink r:id="rId86">
        <w:r w:rsidRPr="00C05B0A">
          <w:rPr>
            <w:rStyle w:val="Hyperlink"/>
            <w:bCs/>
          </w:rPr>
          <w:t>https://www.youtube.com/watch?v=Woq-nl9QyfQ</w:t>
        </w:r>
      </w:hyperlink>
    </w:p>
    <w:p w14:paraId="57CE0E95" w14:textId="77777777" w:rsidR="00DD6218" w:rsidRPr="00452F31" w:rsidRDefault="00DD6218" w:rsidP="00DD6218">
      <w:pPr>
        <w:jc w:val="left"/>
        <w:rPr>
          <w:rStyle w:val="Hyperlink"/>
        </w:rPr>
      </w:pPr>
      <w:r w:rsidRPr="00452F31">
        <w:t>Sketches #1 Lesson Plan, OCTE, 2022</w:t>
      </w:r>
      <w:r>
        <w:rPr>
          <w:color w:val="1932FF"/>
        </w:rPr>
        <w:t xml:space="preserve"> </w:t>
      </w:r>
      <w:r w:rsidRPr="00452F31">
        <w:rPr>
          <w:rStyle w:val="Hyperlink"/>
        </w:rPr>
        <w:t>https://docs.google.com/document/d/1rQwMiClp9EcLEOQF8ABP1XBJD8330FBx/edit?usp=sharing&amp;ouid=113237039727900843158&amp;rtpof=true&amp;sd=true</w:t>
      </w:r>
    </w:p>
    <w:p w14:paraId="17124279" w14:textId="01448F99" w:rsidR="00DD6218" w:rsidRPr="00452F31" w:rsidRDefault="00DD6218" w:rsidP="00DD6218">
      <w:pPr>
        <w:jc w:val="left"/>
        <w:rPr>
          <w:rStyle w:val="Hyperlink"/>
        </w:rPr>
      </w:pPr>
      <w:r w:rsidRPr="00452F31">
        <w:t xml:space="preserve">Sketches #2 Lesson </w:t>
      </w:r>
      <w:r w:rsidR="00BE66C0" w:rsidRPr="00452F31">
        <w:t>Plan,</w:t>
      </w:r>
      <w:r w:rsidRPr="00452F31">
        <w:t xml:space="preserve"> OCTE, 2022</w:t>
      </w:r>
      <w:r>
        <w:rPr>
          <w:color w:val="1932FF"/>
        </w:rPr>
        <w:t xml:space="preserve"> </w:t>
      </w:r>
      <w:hyperlink r:id="rId87" w:history="1">
        <w:r w:rsidRPr="00452F31">
          <w:rPr>
            <w:rStyle w:val="Hyperlink"/>
          </w:rPr>
          <w:t>https://docs.google.com/document/d/1Lrtyj0KOSanOWy4B9EByRNfX5_dqaBem/edit?usp=sharing&amp;ouid=113237039727900843158&amp;rtpof=true&amp;sd=true</w:t>
        </w:r>
      </w:hyperlink>
    </w:p>
    <w:p w14:paraId="23BD84F3" w14:textId="77777777" w:rsidR="00030637" w:rsidRPr="00464538" w:rsidRDefault="00030637" w:rsidP="00030637">
      <w:pPr>
        <w:spacing w:before="240" w:line="259" w:lineRule="auto"/>
        <w:jc w:val="left"/>
      </w:pPr>
      <w:r w:rsidRPr="00464538">
        <w:t xml:space="preserve">Métiers en Ontario </w:t>
      </w:r>
      <w:hyperlink r:id="rId88" w:history="1">
        <w:r w:rsidRPr="00464538">
          <w:rPr>
            <w:rStyle w:val="Hyperlink"/>
          </w:rPr>
          <w:t>https://www.collegeoftrades.ca/fr/metiers-en-ontario</w:t>
        </w:r>
      </w:hyperlink>
    </w:p>
    <w:p w14:paraId="38A22AEE" w14:textId="77777777" w:rsidR="00030637" w:rsidRDefault="00030637" w:rsidP="00030637">
      <w:pPr>
        <w:jc w:val="left"/>
      </w:pPr>
      <w:r>
        <w:rPr>
          <w:highlight w:val="white"/>
        </w:rPr>
        <w:t xml:space="preserve">Métiers spécialisés Ontario </w:t>
      </w:r>
      <w:hyperlink r:id="rId89" w:history="1">
        <w:r w:rsidRPr="009900E9">
          <w:rPr>
            <w:rStyle w:val="Hyperlink"/>
          </w:rPr>
          <w:t>https://www.ontario.ca/fr/page/metiers-specialises</w:t>
        </w:r>
      </w:hyperlink>
    </w:p>
    <w:p w14:paraId="6BAAD5B0" w14:textId="77777777" w:rsidR="003C0E1D" w:rsidRDefault="003C0E1D" w:rsidP="003C0E1D">
      <w:pPr>
        <w:jc w:val="left"/>
        <w:rPr>
          <w:color w:val="1932FF"/>
          <w:u w:val="single"/>
        </w:rPr>
      </w:pPr>
      <w:r w:rsidRPr="00693349">
        <w:t xml:space="preserve">Standard </w:t>
      </w:r>
      <w:proofErr w:type="spellStart"/>
      <w:r w:rsidRPr="00693349">
        <w:t>measurement</w:t>
      </w:r>
      <w:proofErr w:type="spellEnd"/>
      <w:r w:rsidRPr="00693349">
        <w:t xml:space="preserve"> PPT, OCTE (PowerPoint </w:t>
      </w:r>
      <w:proofErr w:type="spellStart"/>
      <w:r w:rsidRPr="00693349">
        <w:t>presentation</w:t>
      </w:r>
      <w:proofErr w:type="spellEnd"/>
      <w:r w:rsidRPr="00693349">
        <w:t>), 2022</w:t>
      </w:r>
      <w:r>
        <w:rPr>
          <w:color w:val="1932FF"/>
          <w:u w:val="single"/>
        </w:rPr>
        <w:t xml:space="preserve"> </w:t>
      </w:r>
      <w:r w:rsidRPr="00AE1DE3">
        <w:rPr>
          <w:color w:val="1932FF"/>
          <w:u w:val="single"/>
        </w:rPr>
        <w:t>https://docs.google.com/presentation/d/1VNMx8gXEo1VbV53790tgUbuK9RvHoAkb/edit?usp=sharing&amp;ouid=113237039727900843158&amp;rtpof=true&amp;sd=true</w:t>
      </w:r>
    </w:p>
    <w:p w14:paraId="4F6D4DEE" w14:textId="6D6D153A" w:rsidR="00212E4A" w:rsidRDefault="008D7E2F">
      <w:pPr>
        <w:spacing w:before="240"/>
        <w:jc w:val="left"/>
        <w:rPr>
          <w:color w:val="1932FF"/>
          <w:u w:val="single"/>
        </w:rPr>
      </w:pPr>
      <w:r w:rsidRPr="008D7E2F">
        <w:t>Entreprendre un apprentissage</w:t>
      </w:r>
      <w:r>
        <w:t xml:space="preserve"> </w:t>
      </w:r>
      <w:proofErr w:type="spellStart"/>
      <w:r>
        <w:t>en</w:t>
      </w:r>
      <w:r w:rsidR="00B93613">
        <w:t>Ontario</w:t>
      </w:r>
      <w:proofErr w:type="spellEnd"/>
      <w:r w:rsidR="0021280B">
        <w:t xml:space="preserve">, </w:t>
      </w:r>
      <w:proofErr w:type="spellStart"/>
      <w:r w:rsidR="00E333D1">
        <w:t>Go</w:t>
      </w:r>
      <w:r>
        <w:t>u</w:t>
      </w:r>
      <w:r w:rsidR="00E333D1">
        <w:t>vernment</w:t>
      </w:r>
      <w:proofErr w:type="spellEnd"/>
      <w:r w:rsidR="00E333D1">
        <w:t xml:space="preserve"> </w:t>
      </w:r>
      <w:r>
        <w:t>de l’</w:t>
      </w:r>
      <w:r w:rsidR="00E333D1">
        <w:t>Ontario, 2022</w:t>
      </w:r>
      <w:r w:rsidR="00B93613">
        <w:t xml:space="preserve"> </w:t>
      </w:r>
      <w:hyperlink r:id="rId90" w:history="1">
        <w:r w:rsidR="00200049">
          <w:rPr>
            <w:rStyle w:val="Hyperlink"/>
          </w:rPr>
          <w:t>Entreprendre un apprentissage | ontario.ca</w:t>
        </w:r>
      </w:hyperlink>
    </w:p>
    <w:p w14:paraId="5CD7192C" w14:textId="48D8E519" w:rsidR="00B471D3" w:rsidRDefault="00B471D3" w:rsidP="00B471D3">
      <w:pPr>
        <w:jc w:val="left"/>
      </w:pPr>
      <w:r w:rsidRPr="00464538">
        <w:t xml:space="preserve">À l'écoute de chaque élève grâce à la différenciation pédagogique : guide de mise en </w:t>
      </w:r>
      <w:proofErr w:type="spellStart"/>
      <w:r w:rsidRPr="00464538">
        <w:t>oeuvre</w:t>
      </w:r>
      <w:proofErr w:type="spellEnd"/>
      <w:r w:rsidRPr="00464538">
        <w:t xml:space="preserve"> (Partie 1) </w:t>
      </w:r>
      <w:hyperlink r:id="rId91" w:history="1">
        <w:r w:rsidR="000561D8" w:rsidRPr="000E2A09">
          <w:rPr>
            <w:rStyle w:val="Hyperlink"/>
          </w:rPr>
          <w:t>https://edusourceontario.com/res/ecoute-eleve-differenciation-ped1?_=LnNnPTEmLmNhPTEy</w:t>
        </w:r>
      </w:hyperlink>
    </w:p>
    <w:p w14:paraId="2BD006F8" w14:textId="77777777" w:rsidR="0023090B" w:rsidRPr="00464538" w:rsidRDefault="0023090B" w:rsidP="0023090B">
      <w:pPr>
        <w:rPr>
          <w:color w:val="1932FF"/>
        </w:rPr>
      </w:pPr>
      <w:r w:rsidRPr="00464538">
        <w:t xml:space="preserve">Le curriculum de l'Ontario, 9e et 10e année, Éducation technologique, 2009 (révisé) </w:t>
      </w:r>
      <w:hyperlink r:id="rId92" w:history="1">
        <w:r w:rsidRPr="00464538">
          <w:rPr>
            <w:rStyle w:val="Hyperlink"/>
          </w:rPr>
          <w:t>http://www.edu.gov.on.ca/fre/curriculum/secondary/teched910curr09.pdf</w:t>
        </w:r>
      </w:hyperlink>
    </w:p>
    <w:p w14:paraId="682403D4" w14:textId="77777777" w:rsidR="00212E4A" w:rsidRDefault="00B93613">
      <w:pPr>
        <w:jc w:val="left"/>
        <w:rPr>
          <w:color w:val="1932FF"/>
          <w:u w:val="single"/>
        </w:rPr>
      </w:pPr>
      <w:proofErr w:type="spellStart"/>
      <w:r>
        <w:t>Vehicle</w:t>
      </w:r>
      <w:proofErr w:type="spellEnd"/>
      <w:r>
        <w:t xml:space="preserve"> Components and </w:t>
      </w:r>
      <w:proofErr w:type="spellStart"/>
      <w:r>
        <w:t>Systems</w:t>
      </w:r>
      <w:proofErr w:type="spellEnd"/>
      <w:r>
        <w:t>, ICBC (</w:t>
      </w:r>
      <w:proofErr w:type="spellStart"/>
      <w:r>
        <w:t>pdf</w:t>
      </w:r>
      <w:proofErr w:type="spellEnd"/>
      <w:r>
        <w:t xml:space="preserve">), 2022 </w:t>
      </w:r>
      <w:hyperlink r:id="rId93">
        <w:r>
          <w:rPr>
            <w:color w:val="1932FF"/>
            <w:u w:val="single"/>
          </w:rPr>
          <w:t>https://www.icbc.com/partners/driver-training/Documents/MELT-vehicle-components-systems.pdf</w:t>
        </w:r>
      </w:hyperlink>
    </w:p>
    <w:p w14:paraId="48B3DC98" w14:textId="77777777" w:rsidR="00212E4A" w:rsidRDefault="00B93613">
      <w:pPr>
        <w:spacing w:after="160" w:line="259" w:lineRule="auto"/>
        <w:jc w:val="left"/>
        <w:rPr>
          <w:color w:val="1932FF"/>
          <w:u w:val="single"/>
        </w:rPr>
      </w:pPr>
      <w:proofErr w:type="spellStart"/>
      <w:r>
        <w:t>Vehicle</w:t>
      </w:r>
      <w:proofErr w:type="spellEnd"/>
      <w:r>
        <w:t xml:space="preserve"> System </w:t>
      </w:r>
      <w:proofErr w:type="spellStart"/>
      <w:r>
        <w:t>Overview</w:t>
      </w:r>
      <w:proofErr w:type="spellEnd"/>
      <w:r>
        <w:t xml:space="preserve"> – Be Car Care </w:t>
      </w:r>
      <w:proofErr w:type="spellStart"/>
      <w:r>
        <w:t>Aware</w:t>
      </w:r>
      <w:proofErr w:type="spellEnd"/>
      <w:r>
        <w:t>, Car Care Council (</w:t>
      </w:r>
      <w:proofErr w:type="spellStart"/>
      <w:r>
        <w:t>website</w:t>
      </w:r>
      <w:proofErr w:type="spellEnd"/>
      <w:r>
        <w:t xml:space="preserve">), 2022 </w:t>
      </w:r>
      <w:hyperlink r:id="rId94">
        <w:r>
          <w:rPr>
            <w:color w:val="1932FF"/>
            <w:u w:val="single"/>
          </w:rPr>
          <w:t>https://www.carcare.org/vehicle-systems-overview/</w:t>
        </w:r>
      </w:hyperlink>
    </w:p>
    <w:p w14:paraId="3722815F" w14:textId="77777777" w:rsidR="00212E4A" w:rsidRDefault="00B93613">
      <w:pPr>
        <w:rPr>
          <w:color w:val="1932FF"/>
          <w:u w:val="single"/>
        </w:rPr>
      </w:pPr>
      <w:r>
        <w:t xml:space="preserve">Virtual Learning Commons of </w:t>
      </w:r>
      <w:proofErr w:type="spellStart"/>
      <w:r>
        <w:t>Upper</w:t>
      </w:r>
      <w:proofErr w:type="spellEnd"/>
      <w:r>
        <w:t xml:space="preserve"> Canada DSB - Grade 10: Transportation </w:t>
      </w:r>
      <w:proofErr w:type="spellStart"/>
      <w:r>
        <w:t>Technology</w:t>
      </w:r>
      <w:proofErr w:type="spellEnd"/>
      <w:r>
        <w:t xml:space="preserve">: </w:t>
      </w:r>
      <w:proofErr w:type="spellStart"/>
      <w:r>
        <w:t>Understanding</w:t>
      </w:r>
      <w:proofErr w:type="spellEnd"/>
      <w:r>
        <w:t xml:space="preserve"> Major </w:t>
      </w:r>
      <w:proofErr w:type="spellStart"/>
      <w:r>
        <w:t>Systems</w:t>
      </w:r>
      <w:proofErr w:type="spellEnd"/>
      <w:r>
        <w:t xml:space="preserve"> &amp; Components, UCDSB (</w:t>
      </w:r>
      <w:proofErr w:type="spellStart"/>
      <w:r>
        <w:t>website</w:t>
      </w:r>
      <w:proofErr w:type="spellEnd"/>
      <w:r>
        <w:t xml:space="preserve">), 2022 </w:t>
      </w:r>
      <w:hyperlink r:id="rId95">
        <w:r>
          <w:rPr>
            <w:color w:val="1932FF"/>
            <w:u w:val="single"/>
          </w:rPr>
          <w:t>https://vlc.ucdsb.ca/c.php?g=217229&amp;p=1434911</w:t>
        </w:r>
      </w:hyperlink>
    </w:p>
    <w:p w14:paraId="41C9DE4C" w14:textId="77777777" w:rsidR="00212E4A" w:rsidRDefault="00B93613">
      <w:pPr>
        <w:spacing w:before="240"/>
        <w:jc w:val="left"/>
        <w:rPr>
          <w:color w:val="1932FF"/>
          <w:u w:val="single"/>
        </w:rPr>
      </w:pPr>
      <w:proofErr w:type="spellStart"/>
      <w:r>
        <w:t>What</w:t>
      </w:r>
      <w:proofErr w:type="spellEnd"/>
      <w:r>
        <w:t xml:space="preserve"> </w:t>
      </w:r>
      <w:proofErr w:type="spellStart"/>
      <w:r>
        <w:t>is</w:t>
      </w:r>
      <w:proofErr w:type="spellEnd"/>
      <w:r>
        <w:t xml:space="preserve"> </w:t>
      </w:r>
      <w:proofErr w:type="spellStart"/>
      <w:r>
        <w:t>Aerodynamics</w:t>
      </w:r>
      <w:proofErr w:type="spellEnd"/>
      <w:r>
        <w:t>, NASA (</w:t>
      </w:r>
      <w:proofErr w:type="spellStart"/>
      <w:r>
        <w:t>website</w:t>
      </w:r>
      <w:proofErr w:type="spellEnd"/>
      <w:r>
        <w:t xml:space="preserve">), 2011 </w:t>
      </w:r>
      <w:hyperlink r:id="rId96">
        <w:r>
          <w:rPr>
            <w:color w:val="1932FF"/>
            <w:u w:val="single"/>
          </w:rPr>
          <w:t>https://www.nasa.gov/audience/forstudents/k-4/stories/nasa-knows/what-is-aerodynamics-k4.html</w:t>
        </w:r>
      </w:hyperlink>
    </w:p>
    <w:p w14:paraId="418BD305" w14:textId="6219E27D" w:rsidR="00A503F3" w:rsidRPr="00C05B0A" w:rsidRDefault="00A503F3" w:rsidP="00A503F3">
      <w:pPr>
        <w:pBdr>
          <w:top w:val="nil"/>
          <w:left w:val="nil"/>
          <w:bottom w:val="nil"/>
          <w:right w:val="nil"/>
          <w:between w:val="nil"/>
        </w:pBdr>
        <w:rPr>
          <w:rStyle w:val="Hyperlink"/>
          <w:bCs/>
        </w:rPr>
      </w:pPr>
      <w:r w:rsidRPr="00C05B0A">
        <w:rPr>
          <w:bCs/>
          <w:color w:val="000000"/>
        </w:rPr>
        <w:lastRenderedPageBreak/>
        <w:t>Wings and Spoilers; Lift and Drag | How It Works, Donut Media</w:t>
      </w:r>
      <w:r w:rsidR="00A060E5" w:rsidRPr="00C05B0A">
        <w:rPr>
          <w:bCs/>
          <w:color w:val="000000"/>
        </w:rPr>
        <w:t xml:space="preserve"> (YouTube </w:t>
      </w:r>
      <w:proofErr w:type="spellStart"/>
      <w:r w:rsidR="00A060E5" w:rsidRPr="00C05B0A">
        <w:rPr>
          <w:bCs/>
          <w:color w:val="000000"/>
        </w:rPr>
        <w:t>video</w:t>
      </w:r>
      <w:proofErr w:type="spellEnd"/>
      <w:r w:rsidR="00A060E5" w:rsidRPr="00C05B0A">
        <w:rPr>
          <w:bCs/>
          <w:color w:val="000000"/>
        </w:rPr>
        <w:t xml:space="preserve">), </w:t>
      </w:r>
      <w:r w:rsidR="00C71FD3" w:rsidRPr="00C05B0A">
        <w:rPr>
          <w:bCs/>
          <w:color w:val="000000"/>
        </w:rPr>
        <w:t xml:space="preserve">2018 </w:t>
      </w:r>
      <w:hyperlink r:id="rId97" w:history="1">
        <w:r w:rsidR="00C05B0A" w:rsidRPr="00C05B0A">
          <w:rPr>
            <w:rStyle w:val="Hyperlink"/>
            <w:bCs/>
          </w:rPr>
          <w:t>https://www.youtube.com/watch?v=AXjiThF1LXU</w:t>
        </w:r>
      </w:hyperlink>
    </w:p>
    <w:p w14:paraId="0725596C" w14:textId="2C61D7B6" w:rsidR="006F3483" w:rsidRDefault="006F3483" w:rsidP="00AF3B52">
      <w:pPr>
        <w:jc w:val="left"/>
        <w:rPr>
          <w:color w:val="1932FF"/>
          <w:u w:val="single"/>
        </w:rPr>
      </w:pPr>
      <w:proofErr w:type="spellStart"/>
      <w:r w:rsidRPr="00AF3B52">
        <w:t>Wooden</w:t>
      </w:r>
      <w:proofErr w:type="spellEnd"/>
      <w:r w:rsidRPr="00AF3B52">
        <w:t xml:space="preserve"> Dragster Groups/</w:t>
      </w:r>
      <w:proofErr w:type="spellStart"/>
      <w:r w:rsidRPr="00AF3B52">
        <w:t>Research</w:t>
      </w:r>
      <w:proofErr w:type="spellEnd"/>
      <w:r w:rsidRPr="00AF3B52">
        <w:t xml:space="preserve"> </w:t>
      </w:r>
      <w:proofErr w:type="spellStart"/>
      <w:r w:rsidRPr="00AF3B52">
        <w:t>sheet</w:t>
      </w:r>
      <w:proofErr w:type="spellEnd"/>
      <w:r w:rsidR="00AF3B52" w:rsidRPr="00AF3B52">
        <w:t>, OCTE, 2022</w:t>
      </w:r>
      <w:r w:rsidR="00AF3B52">
        <w:rPr>
          <w:color w:val="1932FF"/>
          <w:u w:val="single"/>
        </w:rPr>
        <w:t xml:space="preserve"> </w:t>
      </w:r>
      <w:r w:rsidR="00AF3B52" w:rsidRPr="00AF3B52">
        <w:rPr>
          <w:color w:val="1932FF"/>
          <w:u w:val="single"/>
        </w:rPr>
        <w:t>https://docs.google.com/document/d/11UNANHXvvYiPxbPuVtVIpnY1bbax5Qjs/edit?usp=sharing&amp;ouid=113237039727900843158&amp;rtpof=true&amp;sd=true</w:t>
      </w:r>
    </w:p>
    <w:p w14:paraId="31C4A04F" w14:textId="77777777" w:rsidR="00B9401F" w:rsidRDefault="00B9401F" w:rsidP="007C6644"/>
    <w:p w14:paraId="3E63EF69" w14:textId="77777777" w:rsidR="00C5797C" w:rsidRDefault="00C5797C" w:rsidP="007C6644"/>
    <w:p w14:paraId="013F5E3D" w14:textId="77777777" w:rsidR="00011298" w:rsidRDefault="00011298" w:rsidP="007C6644">
      <w:pPr>
        <w:rPr>
          <w:color w:val="000000"/>
        </w:rPr>
      </w:pPr>
    </w:p>
    <w:sectPr w:rsidR="00011298" w:rsidSect="00416D39">
      <w:footerReference w:type="default" r:id="rId98"/>
      <w:pgSz w:w="12240" w:h="15840"/>
      <w:pgMar w:top="1440" w:right="1152" w:bottom="1728" w:left="1440" w:header="720" w:footer="72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6DEC1" w14:textId="77777777" w:rsidR="00362226" w:rsidRDefault="00362226">
      <w:pPr>
        <w:spacing w:after="0"/>
      </w:pPr>
      <w:r>
        <w:separator/>
      </w:r>
    </w:p>
  </w:endnote>
  <w:endnote w:type="continuationSeparator" w:id="0">
    <w:p w14:paraId="63ECA2CA" w14:textId="77777777" w:rsidR="00362226" w:rsidRDefault="003622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0653984"/>
      <w:docPartObj>
        <w:docPartGallery w:val="Page Numbers (Bottom of Page)"/>
        <w:docPartUnique/>
      </w:docPartObj>
    </w:sdtPr>
    <w:sdtEndPr>
      <w:rPr>
        <w:b/>
        <w:bCs/>
        <w:noProof/>
      </w:rPr>
    </w:sdtEndPr>
    <w:sdtContent>
      <w:p w14:paraId="65568BF5" w14:textId="03E9AE95" w:rsidR="00921825" w:rsidRPr="00416D39" w:rsidRDefault="00921825">
        <w:pPr>
          <w:pStyle w:val="Footer"/>
          <w:jc w:val="right"/>
          <w:rPr>
            <w:b/>
            <w:bCs/>
          </w:rPr>
        </w:pPr>
        <w:r w:rsidRPr="00416D39">
          <w:rPr>
            <w:b/>
            <w:bCs/>
          </w:rPr>
          <w:fldChar w:fldCharType="begin"/>
        </w:r>
        <w:r w:rsidRPr="00416D39">
          <w:rPr>
            <w:b/>
            <w:bCs/>
          </w:rPr>
          <w:instrText xml:space="preserve"> PAGE   \* MERGEFORMAT </w:instrText>
        </w:r>
        <w:r w:rsidRPr="00416D39">
          <w:rPr>
            <w:b/>
            <w:bCs/>
          </w:rPr>
          <w:fldChar w:fldCharType="separate"/>
        </w:r>
        <w:r w:rsidRPr="00416D39">
          <w:rPr>
            <w:b/>
            <w:bCs/>
            <w:noProof/>
          </w:rPr>
          <w:t>2</w:t>
        </w:r>
        <w:r w:rsidRPr="00416D39">
          <w:rPr>
            <w:b/>
            <w:bCs/>
            <w:noProof/>
          </w:rPr>
          <w:fldChar w:fldCharType="end"/>
        </w:r>
      </w:p>
    </w:sdtContent>
  </w:sdt>
  <w:p w14:paraId="57F1B5C5" w14:textId="77777777" w:rsidR="00921825" w:rsidRDefault="00921825">
    <w:pPr>
      <w:pBdr>
        <w:top w:val="nil"/>
        <w:left w:val="nil"/>
        <w:bottom w:val="nil"/>
        <w:right w:val="nil"/>
        <w:between w:val="nil"/>
      </w:pBdr>
      <w:tabs>
        <w:tab w:val="center" w:pos="4680"/>
        <w:tab w:val="right" w:pos="9360"/>
      </w:tabs>
      <w:spacing w:after="0"/>
      <w:jc w:val="right"/>
      <w:rPr>
        <w:b/>
        <w:smallCaps/>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F1E45" w14:textId="14C3546F" w:rsidR="00921825" w:rsidRDefault="00921825">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Pr>
        <w:b/>
        <w:noProof/>
        <w:color w:val="FFFFFF"/>
      </w:rPr>
      <w:t>2</w:t>
    </w:r>
    <w:r>
      <w:rPr>
        <w:b/>
        <w:color w:val="FFFFFF"/>
      </w:rPr>
      <w:fldChar w:fldCharType="end"/>
    </w:r>
    <w:r>
      <w:rPr>
        <w:noProof/>
      </w:rPr>
      <w:drawing>
        <wp:anchor distT="0" distB="0" distL="0" distR="0" simplePos="0" relativeHeight="251658240" behindDoc="1" locked="0" layoutInCell="1" hidden="0" allowOverlap="1" wp14:anchorId="7CAA33D8" wp14:editId="04747F78">
          <wp:simplePos x="0" y="0"/>
          <wp:positionH relativeFrom="column">
            <wp:posOffset>-920770</wp:posOffset>
          </wp:positionH>
          <wp:positionV relativeFrom="paragraph">
            <wp:posOffset>-135243</wp:posOffset>
          </wp:positionV>
          <wp:extent cx="7817088" cy="1037590"/>
          <wp:effectExtent l="0" t="0" r="0" b="0"/>
          <wp:wrapNone/>
          <wp:docPr id="56" name="image13.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6" name="image13.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13AF1" w14:textId="77777777" w:rsidR="00362226" w:rsidRDefault="00362226">
      <w:pPr>
        <w:spacing w:after="0"/>
      </w:pPr>
      <w:r>
        <w:separator/>
      </w:r>
    </w:p>
  </w:footnote>
  <w:footnote w:type="continuationSeparator" w:id="0">
    <w:p w14:paraId="4A8B2EEF" w14:textId="77777777" w:rsidR="00362226" w:rsidRDefault="003622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057D" w14:textId="77777777" w:rsidR="00921825" w:rsidRDefault="00921825">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62496"/>
    <w:multiLevelType w:val="multilevel"/>
    <w:tmpl w:val="8A44C67E"/>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DDA4971"/>
    <w:multiLevelType w:val="multilevel"/>
    <w:tmpl w:val="84B481E6"/>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1C22A86"/>
    <w:multiLevelType w:val="multilevel"/>
    <w:tmpl w:val="402AE5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87471CE"/>
    <w:multiLevelType w:val="multilevel"/>
    <w:tmpl w:val="98FA49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53B2CD5"/>
    <w:multiLevelType w:val="multilevel"/>
    <w:tmpl w:val="439AB75E"/>
    <w:lvl w:ilvl="0">
      <w:start w:val="1"/>
      <w:numFmt w:val="bullet"/>
      <w:lvlText w:val="✔"/>
      <w:lvlJc w:val="left"/>
      <w:pPr>
        <w:ind w:left="1080" w:hanging="72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F443183"/>
    <w:multiLevelType w:val="multilevel"/>
    <w:tmpl w:val="4412C7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2C0485A"/>
    <w:multiLevelType w:val="multilevel"/>
    <w:tmpl w:val="EDC432D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56ED11AF"/>
    <w:multiLevelType w:val="multilevel"/>
    <w:tmpl w:val="4EAA66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F307F7A"/>
    <w:multiLevelType w:val="multilevel"/>
    <w:tmpl w:val="798C77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F6E4F2D"/>
    <w:multiLevelType w:val="multilevel"/>
    <w:tmpl w:val="6EBC7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AD5B21"/>
    <w:multiLevelType w:val="multilevel"/>
    <w:tmpl w:val="A36E56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E500D99"/>
    <w:multiLevelType w:val="multilevel"/>
    <w:tmpl w:val="B602E5B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415975453">
    <w:abstractNumId w:val="4"/>
  </w:num>
  <w:num w:numId="2" w16cid:durableId="799033936">
    <w:abstractNumId w:val="0"/>
  </w:num>
  <w:num w:numId="3" w16cid:durableId="2014991427">
    <w:abstractNumId w:val="3"/>
  </w:num>
  <w:num w:numId="4" w16cid:durableId="2040815171">
    <w:abstractNumId w:val="7"/>
  </w:num>
  <w:num w:numId="5" w16cid:durableId="989096580">
    <w:abstractNumId w:val="6"/>
  </w:num>
  <w:num w:numId="6" w16cid:durableId="1882669802">
    <w:abstractNumId w:val="5"/>
  </w:num>
  <w:num w:numId="7" w16cid:durableId="946350373">
    <w:abstractNumId w:val="1"/>
  </w:num>
  <w:num w:numId="8" w16cid:durableId="19089568">
    <w:abstractNumId w:val="9"/>
  </w:num>
  <w:num w:numId="9" w16cid:durableId="1197422698">
    <w:abstractNumId w:val="10"/>
  </w:num>
  <w:num w:numId="10" w16cid:durableId="194931505">
    <w:abstractNumId w:val="11"/>
  </w:num>
  <w:num w:numId="11" w16cid:durableId="1583565542">
    <w:abstractNumId w:val="8"/>
  </w:num>
  <w:num w:numId="12" w16cid:durableId="12545575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E4A"/>
    <w:rsid w:val="0001000C"/>
    <w:rsid w:val="00011298"/>
    <w:rsid w:val="00013EAD"/>
    <w:rsid w:val="00015BD5"/>
    <w:rsid w:val="00016BA5"/>
    <w:rsid w:val="000172A0"/>
    <w:rsid w:val="00023365"/>
    <w:rsid w:val="00027DE7"/>
    <w:rsid w:val="00030637"/>
    <w:rsid w:val="00033E79"/>
    <w:rsid w:val="0004345F"/>
    <w:rsid w:val="00045717"/>
    <w:rsid w:val="0005044A"/>
    <w:rsid w:val="000506B1"/>
    <w:rsid w:val="00051AD3"/>
    <w:rsid w:val="000543E3"/>
    <w:rsid w:val="000561D8"/>
    <w:rsid w:val="00060D92"/>
    <w:rsid w:val="0006564F"/>
    <w:rsid w:val="00071344"/>
    <w:rsid w:val="00072027"/>
    <w:rsid w:val="00072086"/>
    <w:rsid w:val="00082097"/>
    <w:rsid w:val="00082A83"/>
    <w:rsid w:val="00082AA2"/>
    <w:rsid w:val="00082CC2"/>
    <w:rsid w:val="00084625"/>
    <w:rsid w:val="00094A70"/>
    <w:rsid w:val="000951EC"/>
    <w:rsid w:val="0009563B"/>
    <w:rsid w:val="000A1625"/>
    <w:rsid w:val="000A1CE5"/>
    <w:rsid w:val="000A63ED"/>
    <w:rsid w:val="000A7C8B"/>
    <w:rsid w:val="000B52CD"/>
    <w:rsid w:val="000B57A9"/>
    <w:rsid w:val="000C5D50"/>
    <w:rsid w:val="000D1C90"/>
    <w:rsid w:val="000D2005"/>
    <w:rsid w:val="000D56EB"/>
    <w:rsid w:val="000E5709"/>
    <w:rsid w:val="000E6565"/>
    <w:rsid w:val="001041FE"/>
    <w:rsid w:val="00104C78"/>
    <w:rsid w:val="00105DE8"/>
    <w:rsid w:val="00113028"/>
    <w:rsid w:val="00114507"/>
    <w:rsid w:val="001149FE"/>
    <w:rsid w:val="00116B0A"/>
    <w:rsid w:val="001171DE"/>
    <w:rsid w:val="00120141"/>
    <w:rsid w:val="00120A50"/>
    <w:rsid w:val="00136FA3"/>
    <w:rsid w:val="00145539"/>
    <w:rsid w:val="0014593F"/>
    <w:rsid w:val="00145C3B"/>
    <w:rsid w:val="00151678"/>
    <w:rsid w:val="001549AC"/>
    <w:rsid w:val="00155CFA"/>
    <w:rsid w:val="00163ECC"/>
    <w:rsid w:val="00164B54"/>
    <w:rsid w:val="00164D66"/>
    <w:rsid w:val="00166976"/>
    <w:rsid w:val="00175010"/>
    <w:rsid w:val="00191C2A"/>
    <w:rsid w:val="0019479F"/>
    <w:rsid w:val="00196E36"/>
    <w:rsid w:val="00197156"/>
    <w:rsid w:val="001A4E6F"/>
    <w:rsid w:val="001B6475"/>
    <w:rsid w:val="001C01C4"/>
    <w:rsid w:val="001D0290"/>
    <w:rsid w:val="001E2575"/>
    <w:rsid w:val="001E328A"/>
    <w:rsid w:val="001E6C6D"/>
    <w:rsid w:val="001F107B"/>
    <w:rsid w:val="001F5669"/>
    <w:rsid w:val="00200049"/>
    <w:rsid w:val="00202663"/>
    <w:rsid w:val="00203BFF"/>
    <w:rsid w:val="0020436E"/>
    <w:rsid w:val="00204B7D"/>
    <w:rsid w:val="0021280B"/>
    <w:rsid w:val="00212E4A"/>
    <w:rsid w:val="0023090B"/>
    <w:rsid w:val="0023731F"/>
    <w:rsid w:val="002450E2"/>
    <w:rsid w:val="00251264"/>
    <w:rsid w:val="00251971"/>
    <w:rsid w:val="002529BF"/>
    <w:rsid w:val="00253556"/>
    <w:rsid w:val="0025653D"/>
    <w:rsid w:val="002565B3"/>
    <w:rsid w:val="002645CC"/>
    <w:rsid w:val="00265298"/>
    <w:rsid w:val="0027186D"/>
    <w:rsid w:val="0027527B"/>
    <w:rsid w:val="00285B37"/>
    <w:rsid w:val="002A7E0E"/>
    <w:rsid w:val="002C16A8"/>
    <w:rsid w:val="002C5FCD"/>
    <w:rsid w:val="002D2D20"/>
    <w:rsid w:val="002D329D"/>
    <w:rsid w:val="002D4C18"/>
    <w:rsid w:val="002E147E"/>
    <w:rsid w:val="002E2401"/>
    <w:rsid w:val="002E6AD9"/>
    <w:rsid w:val="002E70A8"/>
    <w:rsid w:val="002E7BFA"/>
    <w:rsid w:val="0030362A"/>
    <w:rsid w:val="003113EF"/>
    <w:rsid w:val="00320E59"/>
    <w:rsid w:val="00323CA7"/>
    <w:rsid w:val="003354C5"/>
    <w:rsid w:val="00342F27"/>
    <w:rsid w:val="00346286"/>
    <w:rsid w:val="00346CA4"/>
    <w:rsid w:val="00347D50"/>
    <w:rsid w:val="00347DFD"/>
    <w:rsid w:val="003510EC"/>
    <w:rsid w:val="0035412B"/>
    <w:rsid w:val="00354192"/>
    <w:rsid w:val="00360AA9"/>
    <w:rsid w:val="00362226"/>
    <w:rsid w:val="0036431B"/>
    <w:rsid w:val="00371194"/>
    <w:rsid w:val="00372639"/>
    <w:rsid w:val="003751E6"/>
    <w:rsid w:val="003816F0"/>
    <w:rsid w:val="00381995"/>
    <w:rsid w:val="00382071"/>
    <w:rsid w:val="00382D1B"/>
    <w:rsid w:val="0039391E"/>
    <w:rsid w:val="003A08F5"/>
    <w:rsid w:val="003A3331"/>
    <w:rsid w:val="003A3774"/>
    <w:rsid w:val="003B2E78"/>
    <w:rsid w:val="003B5A0E"/>
    <w:rsid w:val="003B5BE9"/>
    <w:rsid w:val="003B6BF3"/>
    <w:rsid w:val="003B7F15"/>
    <w:rsid w:val="003C0E1D"/>
    <w:rsid w:val="003C2467"/>
    <w:rsid w:val="003D4EC0"/>
    <w:rsid w:val="003E43D7"/>
    <w:rsid w:val="003F07A9"/>
    <w:rsid w:val="003F54EC"/>
    <w:rsid w:val="003F5BD4"/>
    <w:rsid w:val="003F78E8"/>
    <w:rsid w:val="00403A16"/>
    <w:rsid w:val="00410879"/>
    <w:rsid w:val="00414B89"/>
    <w:rsid w:val="00416D39"/>
    <w:rsid w:val="00437A4E"/>
    <w:rsid w:val="0044295E"/>
    <w:rsid w:val="00445561"/>
    <w:rsid w:val="004455FC"/>
    <w:rsid w:val="00452F31"/>
    <w:rsid w:val="00453A00"/>
    <w:rsid w:val="004547D8"/>
    <w:rsid w:val="00460990"/>
    <w:rsid w:val="00461A0E"/>
    <w:rsid w:val="0046405A"/>
    <w:rsid w:val="0046580D"/>
    <w:rsid w:val="00471145"/>
    <w:rsid w:val="004818C6"/>
    <w:rsid w:val="00483CA2"/>
    <w:rsid w:val="0048736A"/>
    <w:rsid w:val="00487519"/>
    <w:rsid w:val="004903A8"/>
    <w:rsid w:val="004947D2"/>
    <w:rsid w:val="00495DE0"/>
    <w:rsid w:val="00497D32"/>
    <w:rsid w:val="004B22D1"/>
    <w:rsid w:val="004B2E51"/>
    <w:rsid w:val="004C05B5"/>
    <w:rsid w:val="004C451E"/>
    <w:rsid w:val="004C51AD"/>
    <w:rsid w:val="004D1FA5"/>
    <w:rsid w:val="004D476E"/>
    <w:rsid w:val="004D5B75"/>
    <w:rsid w:val="004E2155"/>
    <w:rsid w:val="004F2CA3"/>
    <w:rsid w:val="004F30A3"/>
    <w:rsid w:val="005036DA"/>
    <w:rsid w:val="00505444"/>
    <w:rsid w:val="0051710B"/>
    <w:rsid w:val="00521243"/>
    <w:rsid w:val="00522087"/>
    <w:rsid w:val="005247C3"/>
    <w:rsid w:val="00526166"/>
    <w:rsid w:val="00526A81"/>
    <w:rsid w:val="005306D8"/>
    <w:rsid w:val="00553F15"/>
    <w:rsid w:val="00557342"/>
    <w:rsid w:val="005632C2"/>
    <w:rsid w:val="0056545A"/>
    <w:rsid w:val="00571D8D"/>
    <w:rsid w:val="005741D4"/>
    <w:rsid w:val="005950CB"/>
    <w:rsid w:val="00596DC7"/>
    <w:rsid w:val="005A171E"/>
    <w:rsid w:val="005A7B6B"/>
    <w:rsid w:val="005B0F90"/>
    <w:rsid w:val="005B509A"/>
    <w:rsid w:val="005C0361"/>
    <w:rsid w:val="005C6196"/>
    <w:rsid w:val="005C6CEF"/>
    <w:rsid w:val="005E0C33"/>
    <w:rsid w:val="005F34C3"/>
    <w:rsid w:val="005F44EE"/>
    <w:rsid w:val="005F4774"/>
    <w:rsid w:val="005F6D38"/>
    <w:rsid w:val="005F7F56"/>
    <w:rsid w:val="005F7FFA"/>
    <w:rsid w:val="0060270A"/>
    <w:rsid w:val="006048D5"/>
    <w:rsid w:val="00605EDC"/>
    <w:rsid w:val="0062559D"/>
    <w:rsid w:val="006300B7"/>
    <w:rsid w:val="006336E1"/>
    <w:rsid w:val="00644D2D"/>
    <w:rsid w:val="00656001"/>
    <w:rsid w:val="00657FAF"/>
    <w:rsid w:val="006626EE"/>
    <w:rsid w:val="006631A3"/>
    <w:rsid w:val="00682091"/>
    <w:rsid w:val="00684A27"/>
    <w:rsid w:val="00687F2C"/>
    <w:rsid w:val="006900FF"/>
    <w:rsid w:val="00693349"/>
    <w:rsid w:val="006A1342"/>
    <w:rsid w:val="006A2C29"/>
    <w:rsid w:val="006B5622"/>
    <w:rsid w:val="006C2E59"/>
    <w:rsid w:val="006C522B"/>
    <w:rsid w:val="006C7911"/>
    <w:rsid w:val="006E096A"/>
    <w:rsid w:val="006E1992"/>
    <w:rsid w:val="006E3CD1"/>
    <w:rsid w:val="006F3478"/>
    <w:rsid w:val="006F3483"/>
    <w:rsid w:val="006F3772"/>
    <w:rsid w:val="006F4D08"/>
    <w:rsid w:val="007073F5"/>
    <w:rsid w:val="00710AD9"/>
    <w:rsid w:val="007153F4"/>
    <w:rsid w:val="00716226"/>
    <w:rsid w:val="007172AD"/>
    <w:rsid w:val="0071742D"/>
    <w:rsid w:val="00721EC1"/>
    <w:rsid w:val="00741D16"/>
    <w:rsid w:val="00744CC5"/>
    <w:rsid w:val="00754865"/>
    <w:rsid w:val="00755BA2"/>
    <w:rsid w:val="00760C05"/>
    <w:rsid w:val="00760F94"/>
    <w:rsid w:val="00767EA1"/>
    <w:rsid w:val="00774DC0"/>
    <w:rsid w:val="00790472"/>
    <w:rsid w:val="007948CA"/>
    <w:rsid w:val="007A3A5C"/>
    <w:rsid w:val="007A6599"/>
    <w:rsid w:val="007B684D"/>
    <w:rsid w:val="007C6644"/>
    <w:rsid w:val="007D762B"/>
    <w:rsid w:val="007E19B4"/>
    <w:rsid w:val="007E22A0"/>
    <w:rsid w:val="007E6FBF"/>
    <w:rsid w:val="007F156B"/>
    <w:rsid w:val="007F2AC8"/>
    <w:rsid w:val="007F2DB7"/>
    <w:rsid w:val="007F3E07"/>
    <w:rsid w:val="007F731B"/>
    <w:rsid w:val="008055F8"/>
    <w:rsid w:val="00807126"/>
    <w:rsid w:val="008075A1"/>
    <w:rsid w:val="00807F21"/>
    <w:rsid w:val="008106B3"/>
    <w:rsid w:val="00816BF8"/>
    <w:rsid w:val="00823AED"/>
    <w:rsid w:val="0082784C"/>
    <w:rsid w:val="0084184A"/>
    <w:rsid w:val="008517AC"/>
    <w:rsid w:val="00854780"/>
    <w:rsid w:val="008631D5"/>
    <w:rsid w:val="00864EC5"/>
    <w:rsid w:val="00871106"/>
    <w:rsid w:val="008734F9"/>
    <w:rsid w:val="00884380"/>
    <w:rsid w:val="00886CB0"/>
    <w:rsid w:val="00894734"/>
    <w:rsid w:val="00895816"/>
    <w:rsid w:val="008A6BC0"/>
    <w:rsid w:val="008B329F"/>
    <w:rsid w:val="008C7D8E"/>
    <w:rsid w:val="008D10FE"/>
    <w:rsid w:val="008D34F1"/>
    <w:rsid w:val="008D4AF3"/>
    <w:rsid w:val="008D7E2F"/>
    <w:rsid w:val="008E0B61"/>
    <w:rsid w:val="008F4576"/>
    <w:rsid w:val="00906DF6"/>
    <w:rsid w:val="00910739"/>
    <w:rsid w:val="0091401C"/>
    <w:rsid w:val="009141EE"/>
    <w:rsid w:val="00915DB6"/>
    <w:rsid w:val="00915E32"/>
    <w:rsid w:val="00921825"/>
    <w:rsid w:val="009269AC"/>
    <w:rsid w:val="00931711"/>
    <w:rsid w:val="009341CB"/>
    <w:rsid w:val="0093651A"/>
    <w:rsid w:val="00936810"/>
    <w:rsid w:val="00940F3A"/>
    <w:rsid w:val="00952825"/>
    <w:rsid w:val="0095510B"/>
    <w:rsid w:val="00960EE7"/>
    <w:rsid w:val="00962F55"/>
    <w:rsid w:val="0096715F"/>
    <w:rsid w:val="00967567"/>
    <w:rsid w:val="009732B9"/>
    <w:rsid w:val="00976C05"/>
    <w:rsid w:val="00977D3B"/>
    <w:rsid w:val="009801B8"/>
    <w:rsid w:val="009839DE"/>
    <w:rsid w:val="00984EE4"/>
    <w:rsid w:val="00990545"/>
    <w:rsid w:val="00990C59"/>
    <w:rsid w:val="00996135"/>
    <w:rsid w:val="00996F5E"/>
    <w:rsid w:val="009A018D"/>
    <w:rsid w:val="009B1096"/>
    <w:rsid w:val="009B3166"/>
    <w:rsid w:val="009B7C1A"/>
    <w:rsid w:val="009C21D8"/>
    <w:rsid w:val="009C229E"/>
    <w:rsid w:val="009C40D8"/>
    <w:rsid w:val="009D1DAB"/>
    <w:rsid w:val="009D1FD3"/>
    <w:rsid w:val="009D6741"/>
    <w:rsid w:val="009E059E"/>
    <w:rsid w:val="00A060E5"/>
    <w:rsid w:val="00A11B48"/>
    <w:rsid w:val="00A141A6"/>
    <w:rsid w:val="00A16AA4"/>
    <w:rsid w:val="00A17940"/>
    <w:rsid w:val="00A20E01"/>
    <w:rsid w:val="00A255F0"/>
    <w:rsid w:val="00A35AB2"/>
    <w:rsid w:val="00A37796"/>
    <w:rsid w:val="00A47524"/>
    <w:rsid w:val="00A503F3"/>
    <w:rsid w:val="00A557A4"/>
    <w:rsid w:val="00A6177A"/>
    <w:rsid w:val="00A67781"/>
    <w:rsid w:val="00A70E60"/>
    <w:rsid w:val="00A737F7"/>
    <w:rsid w:val="00A74869"/>
    <w:rsid w:val="00A761AF"/>
    <w:rsid w:val="00A779C8"/>
    <w:rsid w:val="00A826A7"/>
    <w:rsid w:val="00A83C59"/>
    <w:rsid w:val="00A926F2"/>
    <w:rsid w:val="00A93C85"/>
    <w:rsid w:val="00A946D1"/>
    <w:rsid w:val="00AB0A1A"/>
    <w:rsid w:val="00AB1810"/>
    <w:rsid w:val="00AB3E1A"/>
    <w:rsid w:val="00AB62EC"/>
    <w:rsid w:val="00AC0FAB"/>
    <w:rsid w:val="00AC190A"/>
    <w:rsid w:val="00AE0226"/>
    <w:rsid w:val="00AE1DE3"/>
    <w:rsid w:val="00AE28D6"/>
    <w:rsid w:val="00AF3B52"/>
    <w:rsid w:val="00AF5542"/>
    <w:rsid w:val="00B02098"/>
    <w:rsid w:val="00B02486"/>
    <w:rsid w:val="00B047AC"/>
    <w:rsid w:val="00B066DA"/>
    <w:rsid w:val="00B07285"/>
    <w:rsid w:val="00B164D5"/>
    <w:rsid w:val="00B244AD"/>
    <w:rsid w:val="00B265C5"/>
    <w:rsid w:val="00B42BD2"/>
    <w:rsid w:val="00B471D3"/>
    <w:rsid w:val="00B51A33"/>
    <w:rsid w:val="00B5739E"/>
    <w:rsid w:val="00B61684"/>
    <w:rsid w:val="00B61699"/>
    <w:rsid w:val="00B63C29"/>
    <w:rsid w:val="00B65C42"/>
    <w:rsid w:val="00B71C8C"/>
    <w:rsid w:val="00B73CC3"/>
    <w:rsid w:val="00B8675F"/>
    <w:rsid w:val="00B93613"/>
    <w:rsid w:val="00B9401F"/>
    <w:rsid w:val="00B95C5A"/>
    <w:rsid w:val="00BA0C96"/>
    <w:rsid w:val="00BA229D"/>
    <w:rsid w:val="00BB23D0"/>
    <w:rsid w:val="00BB62D4"/>
    <w:rsid w:val="00BC02F0"/>
    <w:rsid w:val="00BD40DD"/>
    <w:rsid w:val="00BD6035"/>
    <w:rsid w:val="00BE3793"/>
    <w:rsid w:val="00BE5076"/>
    <w:rsid w:val="00BE5584"/>
    <w:rsid w:val="00BE5C9D"/>
    <w:rsid w:val="00BE66C0"/>
    <w:rsid w:val="00BF188F"/>
    <w:rsid w:val="00C019DF"/>
    <w:rsid w:val="00C03FEE"/>
    <w:rsid w:val="00C05B0A"/>
    <w:rsid w:val="00C13110"/>
    <w:rsid w:val="00C16640"/>
    <w:rsid w:val="00C21170"/>
    <w:rsid w:val="00C335C7"/>
    <w:rsid w:val="00C51055"/>
    <w:rsid w:val="00C532EE"/>
    <w:rsid w:val="00C57486"/>
    <w:rsid w:val="00C5797C"/>
    <w:rsid w:val="00C6072C"/>
    <w:rsid w:val="00C62E58"/>
    <w:rsid w:val="00C71FD3"/>
    <w:rsid w:val="00C82825"/>
    <w:rsid w:val="00C838AE"/>
    <w:rsid w:val="00C92677"/>
    <w:rsid w:val="00C97F01"/>
    <w:rsid w:val="00CA028E"/>
    <w:rsid w:val="00CA78E7"/>
    <w:rsid w:val="00CB3C54"/>
    <w:rsid w:val="00CB5AF6"/>
    <w:rsid w:val="00CB6CC4"/>
    <w:rsid w:val="00CC6904"/>
    <w:rsid w:val="00CD0FE6"/>
    <w:rsid w:val="00CD62B0"/>
    <w:rsid w:val="00CD6BF6"/>
    <w:rsid w:val="00CE0924"/>
    <w:rsid w:val="00CF2D7C"/>
    <w:rsid w:val="00CF75A9"/>
    <w:rsid w:val="00D00E2E"/>
    <w:rsid w:val="00D046EF"/>
    <w:rsid w:val="00D05651"/>
    <w:rsid w:val="00D0628C"/>
    <w:rsid w:val="00D06C09"/>
    <w:rsid w:val="00D073DC"/>
    <w:rsid w:val="00D1216D"/>
    <w:rsid w:val="00D15D1D"/>
    <w:rsid w:val="00D22AAC"/>
    <w:rsid w:val="00D307F6"/>
    <w:rsid w:val="00D35F31"/>
    <w:rsid w:val="00D371AE"/>
    <w:rsid w:val="00D37A81"/>
    <w:rsid w:val="00D40A10"/>
    <w:rsid w:val="00D41B72"/>
    <w:rsid w:val="00D4364E"/>
    <w:rsid w:val="00D515D4"/>
    <w:rsid w:val="00D51E46"/>
    <w:rsid w:val="00D52406"/>
    <w:rsid w:val="00D5661E"/>
    <w:rsid w:val="00D57D2E"/>
    <w:rsid w:val="00D64127"/>
    <w:rsid w:val="00D71030"/>
    <w:rsid w:val="00D8591A"/>
    <w:rsid w:val="00D85D1A"/>
    <w:rsid w:val="00DA0BC3"/>
    <w:rsid w:val="00DA3DFD"/>
    <w:rsid w:val="00DA4C93"/>
    <w:rsid w:val="00DB6B48"/>
    <w:rsid w:val="00DB724A"/>
    <w:rsid w:val="00DC69DD"/>
    <w:rsid w:val="00DD2FFB"/>
    <w:rsid w:val="00DD6218"/>
    <w:rsid w:val="00DE57CE"/>
    <w:rsid w:val="00DE6A44"/>
    <w:rsid w:val="00DF0A41"/>
    <w:rsid w:val="00DF32E3"/>
    <w:rsid w:val="00DF4574"/>
    <w:rsid w:val="00E13BDA"/>
    <w:rsid w:val="00E1505B"/>
    <w:rsid w:val="00E332CE"/>
    <w:rsid w:val="00E333D1"/>
    <w:rsid w:val="00E338CF"/>
    <w:rsid w:val="00E5238D"/>
    <w:rsid w:val="00E54FC8"/>
    <w:rsid w:val="00E60BD4"/>
    <w:rsid w:val="00E67A08"/>
    <w:rsid w:val="00E724AF"/>
    <w:rsid w:val="00E7742E"/>
    <w:rsid w:val="00E83E9D"/>
    <w:rsid w:val="00E96313"/>
    <w:rsid w:val="00E97935"/>
    <w:rsid w:val="00EA0151"/>
    <w:rsid w:val="00EA1ED8"/>
    <w:rsid w:val="00EA2272"/>
    <w:rsid w:val="00EA40D5"/>
    <w:rsid w:val="00EB2762"/>
    <w:rsid w:val="00EB2A42"/>
    <w:rsid w:val="00EB30BD"/>
    <w:rsid w:val="00EB30E8"/>
    <w:rsid w:val="00EB3570"/>
    <w:rsid w:val="00EB65F5"/>
    <w:rsid w:val="00EC299F"/>
    <w:rsid w:val="00ED1351"/>
    <w:rsid w:val="00ED1DF6"/>
    <w:rsid w:val="00ED5423"/>
    <w:rsid w:val="00ED65A4"/>
    <w:rsid w:val="00EE07A2"/>
    <w:rsid w:val="00EE4071"/>
    <w:rsid w:val="00EE4A72"/>
    <w:rsid w:val="00EF5DD4"/>
    <w:rsid w:val="00F0265D"/>
    <w:rsid w:val="00F02A16"/>
    <w:rsid w:val="00F16F09"/>
    <w:rsid w:val="00F17154"/>
    <w:rsid w:val="00F21B0E"/>
    <w:rsid w:val="00F25049"/>
    <w:rsid w:val="00F26328"/>
    <w:rsid w:val="00F33C71"/>
    <w:rsid w:val="00F37CAD"/>
    <w:rsid w:val="00F43280"/>
    <w:rsid w:val="00F649B0"/>
    <w:rsid w:val="00F6779D"/>
    <w:rsid w:val="00F67C01"/>
    <w:rsid w:val="00F7138B"/>
    <w:rsid w:val="00F73AB6"/>
    <w:rsid w:val="00F73BA7"/>
    <w:rsid w:val="00F7417F"/>
    <w:rsid w:val="00F74BF9"/>
    <w:rsid w:val="00F75103"/>
    <w:rsid w:val="00F76A4D"/>
    <w:rsid w:val="00F80ED1"/>
    <w:rsid w:val="00F82B35"/>
    <w:rsid w:val="00F86532"/>
    <w:rsid w:val="00FA2A0A"/>
    <w:rsid w:val="00FA443F"/>
    <w:rsid w:val="00FB0DDB"/>
    <w:rsid w:val="00FB197C"/>
    <w:rsid w:val="00FB328E"/>
    <w:rsid w:val="00FB5640"/>
    <w:rsid w:val="00FB6C02"/>
    <w:rsid w:val="00FC15DB"/>
    <w:rsid w:val="00FC4321"/>
    <w:rsid w:val="00FD0FC4"/>
    <w:rsid w:val="00FD45E6"/>
    <w:rsid w:val="00FD70F0"/>
    <w:rsid w:val="00FD7715"/>
    <w:rsid w:val="00FE2532"/>
    <w:rsid w:val="00FE6D57"/>
    <w:rsid w:val="00FF2F7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E1549"/>
  <w15:docId w15:val="{5FD89C95-D5BC-4C0F-8C3F-41853F6D2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775"/>
    <w:rPr>
      <w:color w:val="000000" w:themeColor="text1"/>
      <w:lang w:val="fr-CA"/>
    </w:rPr>
  </w:style>
  <w:style w:type="paragraph" w:styleId="Heading1">
    <w:name w:val="heading 1"/>
    <w:basedOn w:val="Normal"/>
    <w:next w:val="Normal"/>
    <w:link w:val="Heading1Char"/>
    <w:uiPriority w:val="9"/>
    <w:qFormat/>
    <w:rsid w:val="004025C4"/>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4025C4"/>
    <w:rPr>
      <w:rFonts w:eastAsia="Arial Unicode MS" w:cstheme="majorHAnsi"/>
      <w:color w:val="1932FF"/>
      <w:sz w:val="40"/>
      <w:szCs w:val="40"/>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qFormat/>
    <w:rsid w:val="009F2BFD"/>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20" w:type="dxa"/>
        <w:right w:w="120" w:type="dxa"/>
      </w:tblCellMar>
    </w:tblPr>
  </w:style>
  <w:style w:type="table" w:customStyle="1" w:styleId="a4">
    <w:basedOn w:val="TableNormal"/>
    <w:pPr>
      <w:spacing w:after="0"/>
    </w:pPr>
    <w:tblPr>
      <w:tblStyleRowBandSize w:val="1"/>
      <w:tblStyleColBandSize w:val="1"/>
      <w:tblCellMar>
        <w:left w:w="115" w:type="dxa"/>
        <w:right w:w="115" w:type="dxa"/>
      </w:tblCellMar>
    </w:tblPr>
  </w:style>
  <w:style w:type="table" w:customStyle="1" w:styleId="a5">
    <w:basedOn w:val="TableNormal"/>
    <w:pPr>
      <w:spacing w:after="0"/>
    </w:pPr>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pPr>
      <w:spacing w:after="0"/>
    </w:pPr>
    <w:tblPr>
      <w:tblStyleRowBandSize w:val="1"/>
      <w:tblStyleColBandSize w:val="1"/>
    </w:tblPr>
  </w:style>
  <w:style w:type="table" w:customStyle="1" w:styleId="a8">
    <w:basedOn w:val="TableNormal"/>
    <w:pPr>
      <w:spacing w:after="0"/>
    </w:pPr>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551742"/>
    <w:rPr>
      <w:color w:val="605E5C"/>
      <w:shd w:val="clear" w:color="auto" w:fill="E1DFDD"/>
    </w:rPr>
  </w:style>
  <w:style w:type="character" w:styleId="CommentReference">
    <w:name w:val="annotation reference"/>
    <w:basedOn w:val="DefaultParagraphFont"/>
    <w:uiPriority w:val="99"/>
    <w:semiHidden/>
    <w:unhideWhenUsed/>
    <w:rsid w:val="00E17B03"/>
    <w:rPr>
      <w:sz w:val="16"/>
      <w:szCs w:val="16"/>
    </w:rPr>
  </w:style>
  <w:style w:type="paragraph" w:styleId="CommentText">
    <w:name w:val="annotation text"/>
    <w:basedOn w:val="Normal"/>
    <w:link w:val="CommentTextChar"/>
    <w:uiPriority w:val="99"/>
    <w:unhideWhenUsed/>
    <w:rsid w:val="00E17B03"/>
    <w:rPr>
      <w:sz w:val="20"/>
      <w:szCs w:val="20"/>
    </w:rPr>
  </w:style>
  <w:style w:type="character" w:customStyle="1" w:styleId="CommentTextChar">
    <w:name w:val="Comment Text Char"/>
    <w:basedOn w:val="DefaultParagraphFont"/>
    <w:link w:val="CommentText"/>
    <w:uiPriority w:val="99"/>
    <w:rsid w:val="00E17B03"/>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E17B03"/>
    <w:rPr>
      <w:b/>
      <w:bCs/>
    </w:rPr>
  </w:style>
  <w:style w:type="character" w:customStyle="1" w:styleId="CommentSubjectChar">
    <w:name w:val="Comment Subject Char"/>
    <w:basedOn w:val="CommentTextChar"/>
    <w:link w:val="CommentSubject"/>
    <w:uiPriority w:val="99"/>
    <w:semiHidden/>
    <w:rsid w:val="00E17B03"/>
    <w:rPr>
      <w:b/>
      <w:bCs/>
      <w:color w:val="000000" w:themeColor="text1"/>
      <w:sz w:val="20"/>
      <w:szCs w:val="20"/>
    </w:rPr>
  </w:style>
  <w:style w:type="character" w:styleId="FollowedHyperlink">
    <w:name w:val="FollowedHyperlink"/>
    <w:basedOn w:val="DefaultParagraphFont"/>
    <w:uiPriority w:val="99"/>
    <w:semiHidden/>
    <w:unhideWhenUsed/>
    <w:rsid w:val="00AE3EFE"/>
    <w:rPr>
      <w:color w:val="954F72" w:themeColor="followedHyperlink"/>
      <w:u w:val="single"/>
    </w:rPr>
  </w:style>
  <w:style w:type="paragraph" w:styleId="TOCHeading">
    <w:name w:val="TOC Heading"/>
    <w:basedOn w:val="Heading1"/>
    <w:next w:val="Normal"/>
    <w:uiPriority w:val="39"/>
    <w:unhideWhenUsed/>
    <w:qFormat/>
    <w:rsid w:val="005176DF"/>
    <w:pPr>
      <w:spacing w:after="0" w:line="259" w:lineRule="auto"/>
      <w:outlineLvl w:val="9"/>
    </w:pPr>
    <w:rPr>
      <w:rFonts w:asciiTheme="majorHAnsi" w:eastAsiaTheme="majorEastAsia" w:hAnsiTheme="majorHAnsi" w:cstheme="majorBidi"/>
      <w:color w:val="2E74B5" w:themeColor="accent1" w:themeShade="BF"/>
      <w:sz w:val="32"/>
      <w:szCs w:val="32"/>
      <w:lang w:eastAsia="en-US"/>
    </w:rPr>
  </w:style>
  <w:style w:type="paragraph" w:styleId="TOC1">
    <w:name w:val="toc 1"/>
    <w:basedOn w:val="Normal"/>
    <w:next w:val="Normal"/>
    <w:autoRedefine/>
    <w:uiPriority w:val="39"/>
    <w:unhideWhenUsed/>
    <w:rsid w:val="005176DF"/>
    <w:pPr>
      <w:spacing w:after="100"/>
    </w:pPr>
  </w:style>
  <w:style w:type="paragraph" w:styleId="TOC2">
    <w:name w:val="toc 2"/>
    <w:basedOn w:val="Normal"/>
    <w:next w:val="Normal"/>
    <w:autoRedefine/>
    <w:uiPriority w:val="39"/>
    <w:unhideWhenUsed/>
    <w:rsid w:val="005176DF"/>
    <w:pPr>
      <w:spacing w:after="100"/>
      <w:ind w:left="240"/>
    </w:pPr>
  </w:style>
  <w:style w:type="paragraph" w:styleId="TOC3">
    <w:name w:val="toc 3"/>
    <w:basedOn w:val="Normal"/>
    <w:next w:val="Normal"/>
    <w:autoRedefine/>
    <w:uiPriority w:val="39"/>
    <w:unhideWhenUsed/>
    <w:rsid w:val="005176DF"/>
    <w:pPr>
      <w:spacing w:after="100"/>
      <w:ind w:left="480"/>
    </w:pPr>
  </w:style>
  <w:style w:type="paragraph" w:styleId="BalloonText">
    <w:name w:val="Balloon Text"/>
    <w:basedOn w:val="Normal"/>
    <w:link w:val="BalloonTextChar"/>
    <w:uiPriority w:val="99"/>
    <w:semiHidden/>
    <w:unhideWhenUsed/>
    <w:rsid w:val="0052507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07B"/>
    <w:rPr>
      <w:rFonts w:ascii="Segoe UI" w:hAnsi="Segoe UI" w:cs="Segoe UI"/>
      <w:color w:val="000000" w:themeColor="text1"/>
      <w:sz w:val="18"/>
      <w:szCs w:val="18"/>
    </w:rPr>
  </w:style>
  <w:style w:type="character" w:customStyle="1" w:styleId="apple-tab-span">
    <w:name w:val="apple-tab-span"/>
    <w:basedOn w:val="DefaultParagraphFont"/>
    <w:rsid w:val="00706FD9"/>
  </w:style>
  <w:style w:type="table" w:customStyle="1" w:styleId="aa">
    <w:basedOn w:val="TableNormal"/>
    <w:pPr>
      <w:spacing w:after="0"/>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7445">
      <w:bodyDiv w:val="1"/>
      <w:marLeft w:val="0"/>
      <w:marRight w:val="0"/>
      <w:marTop w:val="0"/>
      <w:marBottom w:val="0"/>
      <w:divBdr>
        <w:top w:val="none" w:sz="0" w:space="0" w:color="auto"/>
        <w:left w:val="none" w:sz="0" w:space="0" w:color="auto"/>
        <w:bottom w:val="none" w:sz="0" w:space="0" w:color="auto"/>
        <w:right w:val="none" w:sz="0" w:space="0" w:color="auto"/>
      </w:divBdr>
      <w:divsChild>
        <w:div w:id="1194342731">
          <w:marLeft w:val="0"/>
          <w:marRight w:val="0"/>
          <w:marTop w:val="0"/>
          <w:marBottom w:val="0"/>
          <w:divBdr>
            <w:top w:val="none" w:sz="0" w:space="0" w:color="auto"/>
            <w:left w:val="none" w:sz="0" w:space="0" w:color="auto"/>
            <w:bottom w:val="none" w:sz="0" w:space="0" w:color="auto"/>
            <w:right w:val="none" w:sz="0" w:space="0" w:color="auto"/>
          </w:divBdr>
        </w:div>
      </w:divsChild>
    </w:div>
    <w:div w:id="268196634">
      <w:bodyDiv w:val="1"/>
      <w:marLeft w:val="0"/>
      <w:marRight w:val="0"/>
      <w:marTop w:val="0"/>
      <w:marBottom w:val="0"/>
      <w:divBdr>
        <w:top w:val="none" w:sz="0" w:space="0" w:color="auto"/>
        <w:left w:val="none" w:sz="0" w:space="0" w:color="auto"/>
        <w:bottom w:val="none" w:sz="0" w:space="0" w:color="auto"/>
        <w:right w:val="none" w:sz="0" w:space="0" w:color="auto"/>
      </w:divBdr>
    </w:div>
    <w:div w:id="770665907">
      <w:bodyDiv w:val="1"/>
      <w:marLeft w:val="0"/>
      <w:marRight w:val="0"/>
      <w:marTop w:val="0"/>
      <w:marBottom w:val="0"/>
      <w:divBdr>
        <w:top w:val="none" w:sz="0" w:space="0" w:color="auto"/>
        <w:left w:val="none" w:sz="0" w:space="0" w:color="auto"/>
        <w:bottom w:val="none" w:sz="0" w:space="0" w:color="auto"/>
        <w:right w:val="none" w:sz="0" w:space="0" w:color="auto"/>
      </w:divBdr>
      <w:divsChild>
        <w:div w:id="1395394215">
          <w:marLeft w:val="0"/>
          <w:marRight w:val="0"/>
          <w:marTop w:val="0"/>
          <w:marBottom w:val="0"/>
          <w:divBdr>
            <w:top w:val="none" w:sz="0" w:space="0" w:color="auto"/>
            <w:left w:val="none" w:sz="0" w:space="0" w:color="auto"/>
            <w:bottom w:val="none" w:sz="0" w:space="0" w:color="auto"/>
            <w:right w:val="none" w:sz="0" w:space="0" w:color="auto"/>
          </w:divBdr>
        </w:div>
      </w:divsChild>
    </w:div>
    <w:div w:id="1277367179">
      <w:bodyDiv w:val="1"/>
      <w:marLeft w:val="0"/>
      <w:marRight w:val="0"/>
      <w:marTop w:val="0"/>
      <w:marBottom w:val="0"/>
      <w:divBdr>
        <w:top w:val="none" w:sz="0" w:space="0" w:color="auto"/>
        <w:left w:val="none" w:sz="0" w:space="0" w:color="auto"/>
        <w:bottom w:val="none" w:sz="0" w:space="0" w:color="auto"/>
        <w:right w:val="none" w:sz="0" w:space="0" w:color="auto"/>
      </w:divBdr>
    </w:div>
    <w:div w:id="1347559523">
      <w:bodyDiv w:val="1"/>
      <w:marLeft w:val="0"/>
      <w:marRight w:val="0"/>
      <w:marTop w:val="0"/>
      <w:marBottom w:val="0"/>
      <w:divBdr>
        <w:top w:val="none" w:sz="0" w:space="0" w:color="auto"/>
        <w:left w:val="none" w:sz="0" w:space="0" w:color="auto"/>
        <w:bottom w:val="none" w:sz="0" w:space="0" w:color="auto"/>
        <w:right w:val="none" w:sz="0" w:space="0" w:color="auto"/>
      </w:divBdr>
    </w:div>
    <w:div w:id="1450584132">
      <w:bodyDiv w:val="1"/>
      <w:marLeft w:val="0"/>
      <w:marRight w:val="0"/>
      <w:marTop w:val="0"/>
      <w:marBottom w:val="0"/>
      <w:divBdr>
        <w:top w:val="none" w:sz="0" w:space="0" w:color="auto"/>
        <w:left w:val="none" w:sz="0" w:space="0" w:color="auto"/>
        <w:bottom w:val="none" w:sz="0" w:space="0" w:color="auto"/>
        <w:right w:val="none" w:sz="0" w:space="0" w:color="auto"/>
      </w:divBdr>
      <w:divsChild>
        <w:div w:id="874586253">
          <w:marLeft w:val="0"/>
          <w:marRight w:val="0"/>
          <w:marTop w:val="0"/>
          <w:marBottom w:val="0"/>
          <w:divBdr>
            <w:top w:val="none" w:sz="0" w:space="0" w:color="auto"/>
            <w:left w:val="none" w:sz="0" w:space="0" w:color="auto"/>
            <w:bottom w:val="none" w:sz="0" w:space="0" w:color="auto"/>
            <w:right w:val="none" w:sz="0" w:space="0" w:color="auto"/>
          </w:divBdr>
        </w:div>
      </w:divsChild>
    </w:div>
    <w:div w:id="1985770228">
      <w:bodyDiv w:val="1"/>
      <w:marLeft w:val="0"/>
      <w:marRight w:val="0"/>
      <w:marTop w:val="0"/>
      <w:marBottom w:val="0"/>
      <w:divBdr>
        <w:top w:val="none" w:sz="0" w:space="0" w:color="auto"/>
        <w:left w:val="none" w:sz="0" w:space="0" w:color="auto"/>
        <w:bottom w:val="none" w:sz="0" w:space="0" w:color="auto"/>
        <w:right w:val="none" w:sz="0" w:space="0" w:color="auto"/>
      </w:divBdr>
      <w:divsChild>
        <w:div w:id="4073846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cs.google.com/document/d/1yQP9TMeIyMlPG8bEVYfW9c1y79UD4guL/edit?usp=sharing&amp;ouid=113237039727900843158&amp;rtpof=true&amp;sd=true" TargetMode="External"/><Relationship Id="rId21" Type="http://schemas.openxmlformats.org/officeDocument/2006/relationships/hyperlink" Target="https://docs.google.com/document/d/1TgwmRDzoYaPPhZBCA-b5a_bLjnPYMNnE/edit?usp=sharing&amp;ouid=113237039727900843158&amp;rtpof=true&amp;sd=true" TargetMode="External"/><Relationship Id="rId42" Type="http://schemas.openxmlformats.org/officeDocument/2006/relationships/hyperlink" Target="https://vlc.ucdsb.ca/c.php?g=217229&amp;p=1434911" TargetMode="External"/><Relationship Id="rId47" Type="http://schemas.openxmlformats.org/officeDocument/2006/relationships/hyperlink" Target="http://www.edugains.ca/resourcesAER/VideoLibrary/LearningGoalsSuccessCriteria/LearningGoalsSuccessCriteriaViewingGuide2011.pdf" TargetMode="External"/><Relationship Id="rId63" Type="http://schemas.openxmlformats.org/officeDocument/2006/relationships/hyperlink" Target="https://docs.google.com/document/d/1IfUj2auy8PhVLabovHiMRUeqG6ELEIx4/edit?usp=sharing&amp;ouid=116677686394080626597&amp;rtpof=true&amp;sd=true" TargetMode="External"/><Relationship Id="rId68" Type="http://schemas.openxmlformats.org/officeDocument/2006/relationships/hyperlink" Target="https://docs.google.com/document/d/17lLyI-skXfVjo-j20mO7xXLF2CVy__9s/edit?usp=sharing&amp;ouid=113237039727900843158&amp;rtpof=true&amp;sd=true" TargetMode="External"/><Relationship Id="rId84" Type="http://schemas.openxmlformats.org/officeDocument/2006/relationships/hyperlink" Target="https://docs.google.com/document/d/1IfUj2auy8PhVLabovHiMRUeqG6ELEIx4/edit?usp=sharing&amp;ouid=113237039727900843158&amp;rtpof=true&amp;sd=true" TargetMode="External"/><Relationship Id="rId89" Type="http://schemas.openxmlformats.org/officeDocument/2006/relationships/hyperlink" Target="https://www.ontario.ca/fr/page/metiers-specialises" TargetMode="External"/><Relationship Id="rId16" Type="http://schemas.openxmlformats.org/officeDocument/2006/relationships/hyperlink" Target="https://www.icbc.com/partners/driver-training/Documents/MELT-vehicle-components-systems.pdf" TargetMode="External"/><Relationship Id="rId11" Type="http://schemas.openxmlformats.org/officeDocument/2006/relationships/footer" Target="footer1.xml"/><Relationship Id="rId32" Type="http://schemas.openxmlformats.org/officeDocument/2006/relationships/hyperlink" Target="https://docs.google.com/document/d/17lLyI-skXfVjo-j20mO7xXLF2CVy__9s/edit?usp=sharing&amp;ouid=113237039727900843158&amp;rtpof=true&amp;sd=true" TargetMode="External"/><Relationship Id="rId37" Type="http://schemas.openxmlformats.org/officeDocument/2006/relationships/hyperlink" Target="https://drive.google.com/file/d/1IaUoXyJpZWeCqsBHNMMoRbrf45YM4g3N/view?usp=sharing" TargetMode="External"/><Relationship Id="rId53" Type="http://schemas.openxmlformats.org/officeDocument/2006/relationships/image" Target="media/image7.png"/><Relationship Id="rId58" Type="http://schemas.openxmlformats.org/officeDocument/2006/relationships/image" Target="media/image12.png"/><Relationship Id="rId74" Type="http://schemas.openxmlformats.org/officeDocument/2006/relationships/hyperlink" Target="https://ncert.nic.in/vocational/pdf/ivas103.pdf" TargetMode="External"/><Relationship Id="rId79" Type="http://schemas.openxmlformats.org/officeDocument/2006/relationships/hyperlink" Target="https://drive.google.com/file/d/1IaUoXyJpZWeCqsBHNMMoRbrf45YM4g3N/view?usp=sharing" TargetMode="External"/><Relationship Id="rId5" Type="http://schemas.openxmlformats.org/officeDocument/2006/relationships/settings" Target="settings.xml"/><Relationship Id="rId90" Type="http://schemas.openxmlformats.org/officeDocument/2006/relationships/hyperlink" Target="https://www.ontario.ca/fr/page/entreprendre-un-apprentissage" TargetMode="External"/><Relationship Id="rId95" Type="http://schemas.openxmlformats.org/officeDocument/2006/relationships/hyperlink" Target="https://vlc.ucdsb.ca/c.php?g=217229&amp;p=1434911" TargetMode="External"/><Relationship Id="rId22" Type="http://schemas.openxmlformats.org/officeDocument/2006/relationships/hyperlink" Target="https://docs.google.com/document/d/17lLyI-skXfVjo-j20mO7xXLF2CVy__9s/edit?usp=sharing&amp;ouid=113237039727900843158&amp;rtpof=true&amp;sd=true" TargetMode="External"/><Relationship Id="rId27" Type="http://schemas.openxmlformats.org/officeDocument/2006/relationships/hyperlink" Target="https://docs.google.com/document/d/1PM34Z9_DVnCPdLAyj5q1f21bRyKdzSo9/edit?usp=sharing&amp;ouid=113237039727900843158&amp;rtpof=true&amp;sd=true" TargetMode="External"/><Relationship Id="rId43" Type="http://schemas.openxmlformats.org/officeDocument/2006/relationships/hyperlink" Target="https://ncert.nic.in/vocational/pdf/ivas103.pdf" TargetMode="External"/><Relationship Id="rId48" Type="http://schemas.openxmlformats.org/officeDocument/2006/relationships/hyperlink" Target="https://www.octe.ca/fr/resources/safety/safedocs" TargetMode="External"/><Relationship Id="rId64" Type="http://schemas.openxmlformats.org/officeDocument/2006/relationships/hyperlink" Target="https://docs.google.com/document/d/1nVB8O0t0IfryCk0SgqFgIinKIucFZgw0/edit?usp=sharing&amp;ouid=113237039727900843158&amp;rtpof=true&amp;sd=true" TargetMode="External"/><Relationship Id="rId69" Type="http://schemas.openxmlformats.org/officeDocument/2006/relationships/hyperlink" Target="https://docs.google.com/document/d/17lLyI-skXfVjo-j20mO7xXLF2CVy__9s/edit?usp=sharing&amp;ouid=113237039727900843158&amp;rtpof=true&amp;sd=true" TargetMode="External"/><Relationship Id="rId80" Type="http://schemas.openxmlformats.org/officeDocument/2006/relationships/hyperlink" Target="https://drive.google.com/file/d/1IaUoXyJpZWeCqsBHNMMoRbrf45YM4g3N/view" TargetMode="External"/><Relationship Id="rId85" Type="http://schemas.openxmlformats.org/officeDocument/2006/relationships/hyperlink" Target="https://www.skilledtradesontario.ca/fr/a-propos-des-metiers/renseignements-sur-les-metiers/" TargetMode="Externa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hyperlink" Target="https://www.youtube.com/watch?v=AXjiThF1LXU" TargetMode="External"/><Relationship Id="rId25" Type="http://schemas.openxmlformats.org/officeDocument/2006/relationships/hyperlink" Target="https://www.youtube.com/watch?v=Woq-nl9QyfQ" TargetMode="External"/><Relationship Id="rId33" Type="http://schemas.openxmlformats.org/officeDocument/2006/relationships/hyperlink" Target="https://docs.google.com/document/d/1mH23thu9L7q7-_u53xoWlEfFZqrPAAX9/edit?usp=sharing&amp;ouid=113237039727900843158&amp;rtpof=true&amp;sd=true" TargetMode="External"/><Relationship Id="rId38" Type="http://schemas.openxmlformats.org/officeDocument/2006/relationships/hyperlink" Target="https://drive.google.com/file/d/1sWqVgL7UBsXbHodSSQGlZHPhXykxRdqH/view?usp=sharing" TargetMode="External"/><Relationship Id="rId46" Type="http://schemas.openxmlformats.org/officeDocument/2006/relationships/hyperlink" Target="https://kidder.ca/" TargetMode="External"/><Relationship Id="rId59" Type="http://schemas.openxmlformats.org/officeDocument/2006/relationships/hyperlink" Target="https://kidder.ca/" TargetMode="External"/><Relationship Id="rId67" Type="http://schemas.openxmlformats.org/officeDocument/2006/relationships/hyperlink" Target="https://docs.google.com/document/d/1kEX2fOyNTUGjqDeyjkNoTDTXQiwmkHqI/edit?usp=sharing&amp;ouid=113237039727900843158&amp;rtpof=true&amp;sd=true" TargetMode="External"/><Relationship Id="rId20" Type="http://schemas.openxmlformats.org/officeDocument/2006/relationships/image" Target="media/image4.png"/><Relationship Id="rId41" Type="http://schemas.openxmlformats.org/officeDocument/2006/relationships/hyperlink" Target="https://www.carcare.org/vehicle-systems-overview/" TargetMode="External"/><Relationship Id="rId54" Type="http://schemas.openxmlformats.org/officeDocument/2006/relationships/image" Target="media/image8.png"/><Relationship Id="rId62" Type="http://schemas.openxmlformats.org/officeDocument/2006/relationships/hyperlink" Target="https://pedagogienumeriqueenaction.cforp.ca/wp-content/uploads/2016/02/Ontario-21st-century-competencies-foundation-FINAL-FR_AODA_EDUGAINS_Feb-19_16.pdf" TargetMode="External"/><Relationship Id="rId70" Type="http://schemas.openxmlformats.org/officeDocument/2006/relationships/hyperlink" Target="http://www.edu.gov.on.ca/fre/policyfunding/growSuccessfr.pdf" TargetMode="External"/><Relationship Id="rId75" Type="http://schemas.openxmlformats.org/officeDocument/2006/relationships/hyperlink" Target="https://docs.google.com/document/d/1e3qljreicGFR5MVf9aRYF2MVzsxPpzSc/edit?usp=sharing&amp;ouid=113237039727900843158&amp;rtpof=true&amp;sd=true" TargetMode="External"/><Relationship Id="rId83" Type="http://schemas.openxmlformats.org/officeDocument/2006/relationships/hyperlink" Target="https://docs.google.com/document/d/1mH23thu9L7q7-_u53xoWlEfFZqrPAAX9/edit?usp=sharing&amp;ouid=113237039727900843158&amp;rtpof=true&amp;sd=true" TargetMode="External"/><Relationship Id="rId88" Type="http://schemas.openxmlformats.org/officeDocument/2006/relationships/hyperlink" Target="https://www.collegeoftrades.ca/fr/metiers-en-ontario" TargetMode="External"/><Relationship Id="rId91" Type="http://schemas.openxmlformats.org/officeDocument/2006/relationships/hyperlink" Target="https://edusourceontario.com/res/ecoute-eleve-differenciation-ped1?_=LnNnPTEmLmNhPTEy" TargetMode="External"/><Relationship Id="rId96" Type="http://schemas.openxmlformats.org/officeDocument/2006/relationships/hyperlink" Target="https://www.nasa.gov/audience/forstudents/k-4/stories/nasa-knows/what-is-aerodynamics-k4.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ncert.nic.in/vocational/pdf/ivas103.pdf" TargetMode="External"/><Relationship Id="rId23" Type="http://schemas.openxmlformats.org/officeDocument/2006/relationships/image" Target="media/image5.png"/><Relationship Id="rId28" Type="http://schemas.openxmlformats.org/officeDocument/2006/relationships/hyperlink" Target="https://docs.google.com/document/d/17lLyI-skXfVjo-j20mO7xXLF2CVy__9s/edit?usp=sharing&amp;ouid=113237039727900843158&amp;rtpof=true&amp;sd=true" TargetMode="External"/><Relationship Id="rId36" Type="http://schemas.openxmlformats.org/officeDocument/2006/relationships/hyperlink" Target="https://docs.google.com/document/d/1e3qljreicGFR5MVf9aRYF2MVzsxPpzSc/edit?usp=sharing&amp;ouid=113237039727900843158&amp;rtpof=true&amp;sd=true" TargetMode="External"/><Relationship Id="rId49" Type="http://schemas.openxmlformats.org/officeDocument/2006/relationships/hyperlink" Target="https://edusourceontario.com/res/ecoute-eleve-differenciation-ped1?_=LnNnPTEmLmNhPTEy" TargetMode="External"/><Relationship Id="rId57" Type="http://schemas.openxmlformats.org/officeDocument/2006/relationships/image" Target="media/image11.png"/><Relationship Id="rId10" Type="http://schemas.openxmlformats.org/officeDocument/2006/relationships/header" Target="header1.xml"/><Relationship Id="rId31" Type="http://schemas.openxmlformats.org/officeDocument/2006/relationships/hyperlink" Target="https://docs.google.com/document/d/1qxubMDn1ATMnM6LcaExM0EQGj_KkyLzk/edit?usp=sharing&amp;ouid=113237039727900843158&amp;rtpof=true&amp;sd=true" TargetMode="External"/><Relationship Id="rId44" Type="http://schemas.openxmlformats.org/officeDocument/2006/relationships/hyperlink" Target="https://www.icbc.com/partners/driver-training/Documents/MELT-vehicle-components-systems.pdf" TargetMode="External"/><Relationship Id="rId52" Type="http://schemas.openxmlformats.org/officeDocument/2006/relationships/image" Target="media/image6.png"/><Relationship Id="rId60" Type="http://schemas.openxmlformats.org/officeDocument/2006/relationships/hyperlink" Target="https://kidder.ca/" TargetMode="External"/><Relationship Id="rId65" Type="http://schemas.openxmlformats.org/officeDocument/2006/relationships/hyperlink" Target="http://www.delmarlearning.com/browse_product_detail.aspx?catid=51940&amp;isbn=1133605788" TargetMode="External"/><Relationship Id="rId73" Type="http://schemas.openxmlformats.org/officeDocument/2006/relationships/hyperlink" Target="http://www.edu.gov.on.ca/fre/general/elemsec/speced/LearningforAll2013Fr.pdf" TargetMode="External"/><Relationship Id="rId78" Type="http://schemas.openxmlformats.org/officeDocument/2006/relationships/hyperlink" Target="https://docs.google.com/document/d/1Qq8XDPOlMIo8v6FLQ4mynkU7nm2oOLfM/edit?usp=sharing&amp;ouid=113237039727900843158&amp;rtpof=true&amp;sd=true" TargetMode="External"/><Relationship Id="rId81" Type="http://schemas.openxmlformats.org/officeDocument/2006/relationships/hyperlink" Target="http://www.red-seal.ca/trades/tr.1d.2s_l.3st-eng.html" TargetMode="External"/><Relationship Id="rId86" Type="http://schemas.openxmlformats.org/officeDocument/2006/relationships/hyperlink" Target="https://www.youtube.com/watch?v=Woq-nl9QyfQ" TargetMode="External"/><Relationship Id="rId94" Type="http://schemas.openxmlformats.org/officeDocument/2006/relationships/hyperlink" Target="https://www.carcare.org/vehicle-systems-overview/" TargetMode="External"/><Relationship Id="rId9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www.carcare.org/vehicle-systems-overview/" TargetMode="External"/><Relationship Id="rId18" Type="http://schemas.openxmlformats.org/officeDocument/2006/relationships/image" Target="media/image3.png"/><Relationship Id="rId39" Type="http://schemas.openxmlformats.org/officeDocument/2006/relationships/hyperlink" Target="https://docs.google.com/document/d/1fvzQrazmYRWOvakNFwHMDQi4EGq-BNyN/edit?usp=sharing&amp;ouid=113237039727900843158&amp;rtpof=true&amp;sd=true" TargetMode="External"/><Relationship Id="rId34" Type="http://schemas.openxmlformats.org/officeDocument/2006/relationships/hyperlink" Target="https://docs.google.com/presentation/d/1VNMx8gXEo1VbV53790tgUbuK9RvHoAkb/edit?usp=sharing&amp;ouid=113237039727900843158&amp;rtpof=true&amp;sd=true" TargetMode="External"/><Relationship Id="rId50" Type="http://schemas.openxmlformats.org/officeDocument/2006/relationships/hyperlink" Target="https://ecolescatholiquesontario.ca/wp-content/uploads/2018/05/Profil_Eleve_ToWeb.pdf" TargetMode="External"/><Relationship Id="rId55" Type="http://schemas.openxmlformats.org/officeDocument/2006/relationships/image" Target="media/image9.png"/><Relationship Id="rId76" Type="http://schemas.openxmlformats.org/officeDocument/2006/relationships/hyperlink" Target="https://www.autoblog.com/photos/2015-dodge-charger-r-t-nhra-funny-car/" TargetMode="External"/><Relationship Id="rId97" Type="http://schemas.openxmlformats.org/officeDocument/2006/relationships/hyperlink" Target="https://www.youtube.com/watch?v=AXjiThF1LXU" TargetMode="External"/><Relationship Id="rId7" Type="http://schemas.openxmlformats.org/officeDocument/2006/relationships/footnotes" Target="footnotes.xml"/><Relationship Id="rId71" Type="http://schemas.openxmlformats.org/officeDocument/2006/relationships/hyperlink" Target="https://kidder.ca/" TargetMode="External"/><Relationship Id="rId92" Type="http://schemas.openxmlformats.org/officeDocument/2006/relationships/hyperlink" Target="http://www.edu.gov.on.ca/fre/curriculum/secondary/teched910curr09.pdf" TargetMode="External"/><Relationship Id="rId2" Type="http://schemas.openxmlformats.org/officeDocument/2006/relationships/customXml" Target="../customXml/item2.xml"/><Relationship Id="rId29" Type="http://schemas.openxmlformats.org/officeDocument/2006/relationships/hyperlink" Target="https://docs.google.com/document/d/1WhqlcpkcJkPbi0KhdZD8XEV6Y66_ve49/edit?usp=sharing&amp;ouid=113237039727900843158&amp;rtpof=true&amp;sd=true" TargetMode="External"/><Relationship Id="rId24" Type="http://schemas.openxmlformats.org/officeDocument/2006/relationships/hyperlink" Target="https://www.youtube.com/watch?v=AXjiThF1LXU" TargetMode="External"/><Relationship Id="rId40" Type="http://schemas.openxmlformats.org/officeDocument/2006/relationships/hyperlink" Target="https://docs.google.com/document/d/1fvzQrazmYRWOvakNFwHMDQi4EGq-BNyN/edit?usp=sharing&amp;ouid=113237039727900843158&amp;rtpof=true&amp;sd=true" TargetMode="External"/><Relationship Id="rId45" Type="http://schemas.openxmlformats.org/officeDocument/2006/relationships/hyperlink" Target="https://aux.pitsco.com/Forms/CatalogRequests.aspx" TargetMode="External"/><Relationship Id="rId66" Type="http://schemas.openxmlformats.org/officeDocument/2006/relationships/hyperlink" Target="http://www.edu.gov.on.ca/eng/curriculum/secondary/techedemphasiscourses.pdf" TargetMode="External"/><Relationship Id="rId87" Type="http://schemas.openxmlformats.org/officeDocument/2006/relationships/hyperlink" Target="https://docs.google.com/document/d/1Lrtyj0KOSanOWy4B9EByRNfX5_dqaBem/edit?usp=sharing&amp;ouid=113237039727900843158&amp;rtpof=true&amp;sd=true" TargetMode="External"/><Relationship Id="rId61" Type="http://schemas.openxmlformats.org/officeDocument/2006/relationships/hyperlink" Target="https://www.pitsco.com/" TargetMode="External"/><Relationship Id="rId82" Type="http://schemas.openxmlformats.org/officeDocument/2006/relationships/hyperlink" Target="https://docs.google.com/document/d/1WhqlcpkcJkPbi0KhdZD8XEV6Y66_ve49/edit?usp=sharing&amp;ouid=113237039727900843158&amp;rtpof=true&amp;sd=true" TargetMode="External"/><Relationship Id="rId19" Type="http://schemas.openxmlformats.org/officeDocument/2006/relationships/hyperlink" Target="https://www.youtube.com/watch?v=Woq-nl9QyfQ" TargetMode="External"/><Relationship Id="rId14" Type="http://schemas.openxmlformats.org/officeDocument/2006/relationships/hyperlink" Target="https://vlc.ucdsb.ca/c.php?g=217229&amp;p=1434911" TargetMode="External"/><Relationship Id="rId30" Type="http://schemas.openxmlformats.org/officeDocument/2006/relationships/hyperlink" Target="https://docs.google.com/document/d/11UNANHXvvYiPxbPuVtVIpnY1bbax5Qjs/edit?usp=sharing&amp;ouid=113237039727900843158&amp;rtpof=true&amp;sd=true" TargetMode="External"/><Relationship Id="rId35" Type="http://schemas.openxmlformats.org/officeDocument/2006/relationships/hyperlink" Target="https://docs.google.com/document/d/11UNANHXvvYiPxbPuVtVIpnY1bbax5Qjs/edit?usp=sharing&amp;ouid=113237039727900843158&amp;rtpof=true&amp;sd=true" TargetMode="External"/><Relationship Id="rId56" Type="http://schemas.openxmlformats.org/officeDocument/2006/relationships/image" Target="media/image10.png"/><Relationship Id="rId77" Type="http://schemas.openxmlformats.org/officeDocument/2006/relationships/hyperlink" Target="https://iceont.ca/resources/ocsge/" TargetMode="External"/><Relationship Id="rId100"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nasa.gov/audience/forstudents/k-4/stories/nasa-knows/what-is-aerodynamics-k4.html" TargetMode="External"/><Relationship Id="rId72" Type="http://schemas.openxmlformats.org/officeDocument/2006/relationships/hyperlink" Target="http://www.edugains.ca/resourcesAER/VideoLibrary/LearningGoalsSuccessCriteria/LearningGoalsSuccessCriteriaViewingGuide2011.pdf" TargetMode="External"/><Relationship Id="rId93" Type="http://schemas.openxmlformats.org/officeDocument/2006/relationships/hyperlink" Target="https://www.icbc.com/partners/driver-training/Documents/MELT-vehicle-components-systems.pdf" TargetMode="External"/><Relationship Id="rId9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zeCnzjAfM2AnCn6kTme7N7MFKA==">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EA0463-B603-4C40-8D81-FAB2C033E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2217</TotalTime>
  <Pages>45</Pages>
  <Words>10481</Words>
  <Characters>57651</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135</cp:revision>
  <cp:lastPrinted>2023-01-15T14:46:00Z</cp:lastPrinted>
  <dcterms:created xsi:type="dcterms:W3CDTF">2022-11-20T01:14:00Z</dcterms:created>
  <dcterms:modified xsi:type="dcterms:W3CDTF">2023-01-15T14:47:00Z</dcterms:modified>
</cp:coreProperties>
</file>