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3" name="image06.jpg"/>
            <a:graphic>
              <a:graphicData uri="http://schemas.openxmlformats.org/drawingml/2006/picture">
                <pic:pic>
                  <pic:nvPicPr>
                    <pic:cNvPr id="0" name="image06.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t xml:space="preserve"> </w:t>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THJ4M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Green Industries</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Native Bee Habitat Project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pPr>
          <w:r w:rsidDel="00000000" w:rsidR="00000000" w:rsidRPr="00000000">
            <w:fldChar w:fldCharType="begin"/>
            <w:instrText xml:space="preserve"> TOC \h \u \z \n </w:instrText>
            <w:fldChar w:fldCharType="separate"/>
          </w:r>
          <w:hyperlink w:anchor="_60b7y33imh5v">
            <w:r w:rsidDel="00000000" w:rsidR="00000000" w:rsidRPr="00000000">
              <w:rPr>
                <w:rFonts w:ascii="Arial Black" w:cs="Arial Black" w:eastAsia="Arial Black" w:hAnsi="Arial Black"/>
                <w:b w:val="1"/>
                <w:color w:val="1155cc"/>
                <w:sz w:val="28"/>
                <w:szCs w:val="28"/>
                <w:u w:val="single"/>
                <w:rtl w:val="0"/>
              </w:rPr>
              <w:t xml:space="preserve">TABLE OF CONTENTS</w:t>
            </w:r>
          </w:hyperlink>
          <w:hyperlink w:anchor="_60b7y33imh5v">
            <w:r w:rsidDel="00000000" w:rsidR="00000000" w:rsidRPr="00000000">
              <w:rPr>
                <w:rFonts w:ascii="Arial Black" w:cs="Arial Black" w:eastAsia="Arial Black" w:hAnsi="Arial Black"/>
                <w:b w:val="1"/>
                <w:color w:val="1155cc"/>
                <w:u w:val="single"/>
                <w:rtl w:val="0"/>
              </w:rPr>
              <w:t xml:space="preserve"> </w:t>
            </w:r>
          </w:hyperlink>
          <w:r w:rsidDel="00000000" w:rsidR="00000000" w:rsidRPr="00000000">
            <w:rPr>
              <w:rtl w:val="0"/>
            </w:rPr>
          </w:r>
        </w:p>
        <w:p w:rsidR="00000000" w:rsidDel="00000000" w:rsidP="00000000" w:rsidRDefault="00000000" w:rsidRPr="00000000">
          <w:pPr>
            <w:ind w:left="360" w:firstLine="0"/>
            <w:contextualSpacing w:val="0"/>
            <w:rPr>
              <w:rFonts w:ascii="Arial Black" w:cs="Arial Black" w:eastAsia="Arial Black" w:hAnsi="Arial Black"/>
              <w:b w:val="1"/>
              <w:color w:val="1155cc"/>
              <w:u w:val="single"/>
            </w:rPr>
          </w:pPr>
          <w:hyperlink w:anchor="_60b7y33imh5v">
            <w:r w:rsidDel="00000000" w:rsidR="00000000" w:rsidRPr="00000000">
              <w:rPr>
                <w:rFonts w:ascii="Arial Black" w:cs="Arial Black" w:eastAsia="Arial Black" w:hAnsi="Arial Black"/>
                <w:b w:val="1"/>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r w:rsidDel="00000000" w:rsidR="00000000" w:rsidRPr="00000000">
            <w:rPr>
              <w:color w:val="1155cc"/>
              <w:u w:val="single"/>
              <w:rtl w:val="0"/>
            </w:rPr>
            <w:t xml:space="preserve">Website Samples</w:t>
          </w:r>
        </w:p>
        <w:p w:rsidR="00000000" w:rsidDel="00000000" w:rsidP="00000000" w:rsidRDefault="00000000" w:rsidRPr="00000000">
          <w:pPr>
            <w:ind w:left="720" w:firstLine="0"/>
            <w:contextualSpacing w:val="0"/>
            <w:rPr>
              <w:color w:val="1155cc"/>
              <w:u w:val="single"/>
            </w:rPr>
          </w:pPr>
          <w:hyperlink w:anchor="_mvo8323eaf9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0"/>
            <w:contextualSpacing w:val="0"/>
            <w:rPr>
              <w:rFonts w:ascii="Arial Black" w:cs="Arial Black" w:eastAsia="Arial Black" w:hAnsi="Arial Black"/>
              <w:b w:val="1"/>
              <w:color w:val="1155cc"/>
              <w:u w:val="single"/>
            </w:rPr>
          </w:pPr>
          <w:hyperlink w:anchor="oj4kga3ac8pb">
            <w:r w:rsidDel="00000000" w:rsidR="00000000" w:rsidRPr="00000000">
              <w:rPr>
                <w:rFonts w:ascii="Arial Black" w:cs="Arial Black" w:eastAsia="Arial Black" w:hAnsi="Arial Black"/>
                <w:b w:val="1"/>
                <w:color w:val="1155cc"/>
                <w:u w:val="single"/>
                <w:rtl w:val="0"/>
              </w:rPr>
              <w:t xml:space="preserve">Activity 1 - Project Research and Information Gathering</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r w:rsidDel="00000000" w:rsidR="00000000" w:rsidRPr="00000000">
            <w:rPr>
              <w:color w:val="1155cc"/>
              <w:u w:val="single"/>
              <w:rtl w:val="0"/>
            </w:rPr>
            <w:tab/>
          </w:r>
          <w:hyperlink w:anchor="_7zh1e2df495c">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t9q4rnsxcuko">
            <w:r w:rsidDel="00000000" w:rsidR="00000000" w:rsidRPr="00000000">
              <w:rPr>
                <w:b w:val="1"/>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w:t>
            </w:r>
          </w:hyperlink>
          <w:r w:rsidDel="00000000" w:rsidR="00000000" w:rsidRPr="00000000">
            <w:rPr>
              <w:color w:val="1155cc"/>
              <w:u w:val="single"/>
              <w:rtl w:val="0"/>
            </w:rPr>
            <w:t xml:space="preserve">ior Knowledge</w:t>
          </w:r>
        </w:p>
        <w:p w:rsidR="00000000" w:rsidDel="00000000" w:rsidP="00000000" w:rsidRDefault="00000000" w:rsidRPr="00000000">
          <w:pPr>
            <w:ind w:left="108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sawsb4zb0mng">
            <w:r w:rsidDel="00000000" w:rsidR="00000000" w:rsidRPr="00000000">
              <w:rPr>
                <w:b w:val="1"/>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9z6tavvjobcl">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pbjd1072cxzo">
            <w:r w:rsidDel="00000000" w:rsidR="00000000" w:rsidRPr="00000000">
              <w:rPr>
                <w:b w:val="1"/>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Reflection Paper</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tumjfl2qfc53">
            <w:r w:rsidDel="00000000" w:rsidR="00000000" w:rsidRPr="00000000">
              <w:rPr>
                <w:b w:val="1"/>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rFonts w:ascii="Arial Black" w:cs="Arial Black" w:eastAsia="Arial Black" w:hAnsi="Arial Black"/>
              <w:b w:val="1"/>
              <w:color w:val="1155cc"/>
              <w:u w:val="single"/>
            </w:rPr>
          </w:pPr>
          <w:hyperlink w:anchor="_ngaqvhk16wyl">
            <w:r w:rsidDel="00000000" w:rsidR="00000000" w:rsidRPr="00000000">
              <w:rPr>
                <w:rFonts w:ascii="Arial Black" w:cs="Arial Black" w:eastAsia="Arial Black" w:hAnsi="Arial Black"/>
                <w:b w:val="1"/>
                <w:color w:val="1155cc"/>
                <w:u w:val="single"/>
                <w:rtl w:val="0"/>
              </w:rPr>
              <w:t xml:space="preserve">Activity 2 - </w:t>
            </w:r>
          </w:hyperlink>
          <w:r w:rsidDel="00000000" w:rsidR="00000000" w:rsidRPr="00000000">
            <w:rPr>
              <w:rFonts w:ascii="Arial Black" w:cs="Arial Black" w:eastAsia="Arial Black" w:hAnsi="Arial Black"/>
              <w:b w:val="1"/>
              <w:color w:val="1155cc"/>
              <w:u w:val="single"/>
              <w:rtl w:val="0"/>
            </w:rPr>
            <w:t xml:space="preserve">Project Design Development</w:t>
          </w:r>
        </w:p>
        <w:p w:rsidR="00000000" w:rsidDel="00000000" w:rsidP="00000000" w:rsidRDefault="00000000" w:rsidRPr="00000000">
          <w:pPr>
            <w:ind w:left="1080" w:firstLine="0"/>
            <w:contextualSpacing w:val="0"/>
            <w:rPr>
              <w:rFonts w:ascii="Arial Black" w:cs="Arial Black" w:eastAsia="Arial Black" w:hAnsi="Arial Black"/>
              <w:b w:val="1"/>
              <w:color w:val="1155cc"/>
              <w:u w:val="single"/>
            </w:rPr>
          </w:pPr>
          <w:r w:rsidDel="00000000" w:rsidR="00000000" w:rsidRPr="00000000">
            <w:rPr>
              <w:color w:val="1155cc"/>
              <w:u w:val="single"/>
              <w:rtl w:val="0"/>
            </w:rPr>
            <w:t xml:space="preserve">Activity 2 Criteria and Instructions</w:t>
          </w:r>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6nkhqt1qmu2q">
            <w:r w:rsidDel="00000000" w:rsidR="00000000" w:rsidRPr="00000000">
              <w:rPr>
                <w:b w:val="1"/>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vnld03y240cw">
            <w:r w:rsidDel="00000000" w:rsidR="00000000" w:rsidRPr="00000000">
              <w:rPr>
                <w:b w:val="1"/>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ldke2hp9yqi">
            <w:r w:rsidDel="00000000" w:rsidR="00000000" w:rsidRPr="00000000">
              <w:rPr>
                <w:color w:val="1155cc"/>
                <w:u w:val="single"/>
                <w:rtl w:val="0"/>
              </w:rPr>
              <w:t xml:space="preserve">Activity 2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1fdt4368o4sb">
            <w:r w:rsidDel="00000000" w:rsidR="00000000" w:rsidRPr="00000000">
              <w:rPr>
                <w:b w:val="1"/>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Reflection Paper</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7uwwp5i4x7q9">
            <w:r w:rsidDel="00000000" w:rsidR="00000000" w:rsidRPr="00000000">
              <w:rPr>
                <w:b w:val="1"/>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360" w:firstLine="0"/>
            <w:contextualSpacing w:val="0"/>
            <w:rPr>
              <w:rFonts w:ascii="Arial Black" w:cs="Arial Black" w:eastAsia="Arial Black" w:hAnsi="Arial Black"/>
              <w:b w:val="1"/>
              <w:color w:val="1155cc"/>
              <w:u w:val="single"/>
            </w:rPr>
          </w:pPr>
          <w:hyperlink w:anchor="_ft2j5na65uf1">
            <w:r w:rsidDel="00000000" w:rsidR="00000000" w:rsidRPr="00000000">
              <w:rPr>
                <w:rFonts w:ascii="Arial Black" w:cs="Arial Black" w:eastAsia="Arial Black" w:hAnsi="Arial Black"/>
                <w:b w:val="1"/>
                <w:color w:val="1155cc"/>
                <w:u w:val="single"/>
                <w:rtl w:val="0"/>
              </w:rPr>
              <w:t xml:space="preserve">Activity 3 - </w:t>
            </w:r>
          </w:hyperlink>
          <w:r w:rsidDel="00000000" w:rsidR="00000000" w:rsidRPr="00000000">
            <w:rPr>
              <w:rFonts w:ascii="Arial Black" w:cs="Arial Black" w:eastAsia="Arial Black" w:hAnsi="Arial Black"/>
              <w:b w:val="1"/>
              <w:color w:val="1155cc"/>
              <w:u w:val="single"/>
              <w:rtl w:val="0"/>
            </w:rPr>
            <w:t xml:space="preserve">Construction/Installation</w:t>
          </w:r>
        </w:p>
        <w:p w:rsidR="00000000" w:rsidDel="00000000" w:rsidP="00000000" w:rsidRDefault="00000000" w:rsidRPr="00000000">
          <w:pPr>
            <w:ind w:left="1080" w:firstLine="0"/>
            <w:contextualSpacing w:val="0"/>
            <w:rPr>
              <w:rFonts w:ascii="Arial Black" w:cs="Arial Black" w:eastAsia="Arial Black" w:hAnsi="Arial Black"/>
              <w:b w:val="1"/>
              <w:color w:val="1155cc"/>
              <w:u w:val="single"/>
            </w:rPr>
          </w:pPr>
          <w:r w:rsidDel="00000000" w:rsidR="00000000" w:rsidRPr="00000000">
            <w:rPr>
              <w:color w:val="1155cc"/>
              <w:u w:val="single"/>
              <w:rtl w:val="0"/>
            </w:rPr>
            <w:t xml:space="preserve">Activity 3 Criteria and Instructions</w:t>
          </w:r>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njh37t4gzvjb">
            <w:r w:rsidDel="00000000" w:rsidR="00000000" w:rsidRPr="00000000">
              <w:rPr>
                <w:b w:val="1"/>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kfeb704nsmaf">
            <w:r w:rsidDel="00000000" w:rsidR="00000000" w:rsidRPr="00000000">
              <w:rPr>
                <w:color w:val="1155cc"/>
                <w:u w:val="single"/>
                <w:rtl w:val="0"/>
              </w:rPr>
              <w:t xml:space="preserve">Activity </w:t>
            </w:r>
          </w:hyperlink>
          <w:hyperlink w:anchor="_kfeb704nsmaf">
            <w:r w:rsidDel="00000000" w:rsidR="00000000" w:rsidRPr="00000000">
              <w:rPr>
                <w:color w:val="1155cc"/>
                <w:u w:val="single"/>
                <w:rtl w:val="0"/>
              </w:rPr>
              <w:t xml:space="preserve">3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wdkqd9m4kty1">
            <w:r w:rsidDel="00000000" w:rsidR="00000000" w:rsidRPr="00000000">
              <w:rPr>
                <w:b w:val="1"/>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5ztx9ljoojr">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ind w:left="720" w:firstLine="0"/>
            <w:contextualSpacing w:val="0"/>
            <w:rPr>
              <w:b w:val="1"/>
              <w:color w:val="1155cc"/>
              <w:u w:val="single"/>
            </w:rPr>
          </w:pPr>
          <w:hyperlink w:anchor="_xm29xn6y4801">
            <w:r w:rsidDel="00000000" w:rsidR="00000000" w:rsidRPr="00000000">
              <w:rPr>
                <w:b w:val="1"/>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r w:rsidDel="00000000" w:rsidR="00000000" w:rsidRPr="00000000">
            <w:rPr>
              <w:color w:val="1155cc"/>
              <w:u w:val="single"/>
              <w:rtl w:val="0"/>
            </w:rPr>
            <w:t xml:space="preserve">Activity 3 Self Assessment</w:t>
          </w:r>
        </w:p>
        <w:p w:rsidR="00000000" w:rsidDel="00000000" w:rsidP="00000000" w:rsidRDefault="00000000" w:rsidRPr="00000000">
          <w:pPr>
            <w:ind w:left="720" w:firstLine="0"/>
            <w:contextualSpacing w:val="0"/>
            <w:rPr>
              <w:b w:val="1"/>
              <w:color w:val="1155cc"/>
              <w:u w:val="single"/>
            </w:rPr>
          </w:pPr>
          <w:hyperlink w:anchor="_jiytb8dxwjbn">
            <w:r w:rsidDel="00000000" w:rsidR="00000000" w:rsidRPr="00000000">
              <w:rPr>
                <w:b w:val="1"/>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w:t>
            </w:r>
          </w:hyperlink>
          <w:r w:rsidDel="00000000" w:rsidR="00000000" w:rsidRPr="00000000">
            <w:rPr>
              <w:color w:val="1155cc"/>
              <w:u w:val="single"/>
              <w:rtl w:val="0"/>
            </w:rPr>
            <w:t xml:space="preserve">Human Resources</w:t>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are introduced to essential roles that plants and pollinators play in the production of most of the food we eat. Pollination is not only important to crops such as fruits and vegetables, but it is required for the success of almost 90% of all plants on our planet and is a vital component of healthy ecosystems. Every year, just in Canada alone, pollinators assist in billions of dollars of food production including apples, pears, cucumbers, melons and berries, as well as many other pollinator-reliant industries, such as those involved in the production of wine, beer and medicine.  </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this project students will research how b</w:t>
            </w:r>
            <w:r w:rsidDel="00000000" w:rsidR="00000000" w:rsidRPr="00000000">
              <w:rPr>
                <w:sz w:val="20"/>
                <w:szCs w:val="20"/>
                <w:rtl w:val="0"/>
              </w:rPr>
              <w:t xml:space="preserve">ees are responsible for a large percentage of crop pollination. Although the European Honeybee is a long-time favourite of farmers, little known is the fact that native bees are equally proficient at pollinating and are believed to be responsible for a large portion of the economic benefits that are mostly attributed to honey bees. Widespread use of pesticides, loss of habitat and a general fear of these little winged workers are causing their populations to decline. Students can help the bees by planting pollinator plants, installing bee hotels, and by educating people on just how important bees are to us and a healthy ecosystem.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Students are asked to research, design and build a native bee habitat. This will include a native bee hotel made from natural materials that will be placed in a new garden on the school property containing indigenous plantings using species attractive to the bees.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b w:val="1"/>
                <w:sz w:val="16"/>
                <w:szCs w:val="16"/>
                <w:rtl w:val="0"/>
              </w:rPr>
              <w:t xml:space="preserve">Science, Technology, Engineering and Mathematics (STEM)</w:t>
            </w:r>
          </w:p>
          <w:p w:rsidR="00000000" w:rsidDel="00000000" w:rsidP="00000000" w:rsidRDefault="00000000" w:rsidRPr="00000000">
            <w:pPr>
              <w:tabs>
                <w:tab w:val="left" w:pos="0"/>
              </w:tabs>
              <w:spacing w:after="100" w:line="240" w:lineRule="auto"/>
              <w:contextualSpacing w:val="0"/>
              <w:rPr>
                <w:sz w:val="16"/>
                <w:szCs w:val="16"/>
              </w:rPr>
            </w:pPr>
            <w:r w:rsidDel="00000000" w:rsidR="00000000" w:rsidRPr="00000000">
              <w:rPr>
                <w:sz w:val="16"/>
                <w:szCs w:val="16"/>
                <w:rtl w:val="0"/>
              </w:rPr>
              <w:t xml:space="preserve">This project supports the fundamental principles round STEM. It encompasses all aspects of STEM; material properties, engineering concepts, design, and mathematics</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before="120" w:line="240" w:lineRule="auto"/>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b w:val="1"/>
                <w:sz w:val="16"/>
                <w:szCs w:val="16"/>
                <w:rtl w:val="0"/>
              </w:rPr>
              <w:t xml:space="preserve">Differentiated Instructions (DI)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Provide an open-end approach when having students design a bee hotel. Have students design their own habitat and compare designs on a choice board. Also, although the recommended material is noted as wood, challenge some students to research alternate material based environmental considerations and what is best for healthy bees.</w:t>
            </w:r>
          </w:p>
          <w:p w:rsidR="00000000" w:rsidDel="00000000" w:rsidP="00000000" w:rsidRDefault="00000000" w:rsidRPr="00000000">
            <w:pPr>
              <w:spacing w:before="120"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Innovative, Creativity, Entrepreneurship (ICE)</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This project can be part of an ICE initiative whereby, through collaboration with other technology program areas (e.g., Manufacturing or Construction Technology). As part of an overall project team, students can plan, design, build and apply cost estimates to native plantings and bee hotels.</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 (Instructions)</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rPr>
          <w:trHeight w:val="69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Instructions: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research, design and build a </w:t>
            </w:r>
            <w:r w:rsidDel="00000000" w:rsidR="00000000" w:rsidRPr="00000000">
              <w:rPr>
                <w:sz w:val="20"/>
                <w:szCs w:val="20"/>
                <w:rtl w:val="0"/>
              </w:rPr>
              <w:t xml:space="preserve">bee hotel to accommodate multiple species of native bees.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Criteria:</w:t>
            </w:r>
          </w:p>
          <w:p w:rsidR="00000000" w:rsidDel="00000000" w:rsidP="00000000" w:rsidRDefault="00000000" w:rsidRPr="00000000">
            <w:pPr>
              <w:widowControl w:val="0"/>
              <w:numPr>
                <w:ilvl w:val="0"/>
                <w:numId w:val="50"/>
              </w:numPr>
              <w:spacing w:line="240" w:lineRule="auto"/>
              <w:ind w:left="720" w:hanging="360"/>
              <w:contextualSpacing w:val="1"/>
              <w:rPr>
                <w:sz w:val="20"/>
                <w:szCs w:val="20"/>
              </w:rPr>
            </w:pPr>
            <w:r w:rsidDel="00000000" w:rsidR="00000000" w:rsidRPr="00000000">
              <w:rPr>
                <w:sz w:val="20"/>
                <w:szCs w:val="20"/>
                <w:rtl w:val="0"/>
              </w:rPr>
              <w:t xml:space="preserve">bee hotel to be constructed of natural materials such as wood, bamboo and reeds</w:t>
            </w:r>
          </w:p>
          <w:p w:rsidR="00000000" w:rsidDel="00000000" w:rsidP="00000000" w:rsidRDefault="00000000" w:rsidRPr="00000000">
            <w:pPr>
              <w:widowControl w:val="0"/>
              <w:numPr>
                <w:ilvl w:val="0"/>
                <w:numId w:val="50"/>
              </w:numPr>
              <w:spacing w:line="240" w:lineRule="auto"/>
              <w:ind w:left="720" w:hanging="360"/>
              <w:contextualSpacing w:val="1"/>
              <w:rPr>
                <w:sz w:val="20"/>
                <w:szCs w:val="20"/>
              </w:rPr>
            </w:pPr>
            <w:r w:rsidDel="00000000" w:rsidR="00000000" w:rsidRPr="00000000">
              <w:rPr>
                <w:sz w:val="20"/>
                <w:szCs w:val="20"/>
                <w:rtl w:val="0"/>
              </w:rPr>
              <w:t xml:space="preserve">bee hotel to be installed facing south and surrounded by native plants species that are attractive to bees</w:t>
            </w:r>
          </w:p>
          <w:p w:rsidR="00000000" w:rsidDel="00000000" w:rsidP="00000000" w:rsidRDefault="00000000" w:rsidRPr="00000000">
            <w:pPr>
              <w:widowControl w:val="0"/>
              <w:numPr>
                <w:ilvl w:val="0"/>
                <w:numId w:val="50"/>
              </w:numPr>
              <w:spacing w:line="240" w:lineRule="auto"/>
              <w:ind w:left="720" w:hanging="360"/>
              <w:contextualSpacing w:val="1"/>
              <w:rPr>
                <w:sz w:val="20"/>
                <w:szCs w:val="20"/>
              </w:rPr>
            </w:pPr>
            <w:r w:rsidDel="00000000" w:rsidR="00000000" w:rsidRPr="00000000">
              <w:rPr>
                <w:sz w:val="20"/>
                <w:szCs w:val="20"/>
                <w:rtl w:val="0"/>
              </w:rPr>
              <w:t xml:space="preserve">must include a sketch and working drawings  for the bee hotel along with a material list and cost estimate</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must include a sketch and working drawings  for the native plantings along with a material list and cost estimate</w:t>
            </w:r>
          </w:p>
          <w:p w:rsidR="00000000" w:rsidDel="00000000" w:rsidP="00000000" w:rsidRDefault="00000000" w:rsidRPr="00000000">
            <w:pPr>
              <w:widowControl w:val="0"/>
              <w:spacing w:line="240" w:lineRule="auto"/>
              <w:ind w:left="560" w:hanging="26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0000ff"/>
                <w:sz w:val="16"/>
                <w:szCs w:val="16"/>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color w:val="ff0000"/>
              </w:rPr>
            </w:pPr>
            <w:r w:rsidDel="00000000" w:rsidR="00000000" w:rsidRPr="00000000">
              <w:drawing>
                <wp:inline distB="114300" distT="114300" distL="114300" distR="114300">
                  <wp:extent cx="2000250" cy="2000250"/>
                  <wp:effectExtent b="0" l="0" r="0" t="0"/>
                  <wp:docPr id="1"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2000250" cy="200025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color w:val="ff0000"/>
              </w:rPr>
            </w:pPr>
            <w:r w:rsidDel="00000000" w:rsidR="00000000" w:rsidRPr="00000000">
              <w:drawing>
                <wp:inline distB="114300" distT="114300" distL="114300" distR="114300">
                  <wp:extent cx="2000250" cy="2000250"/>
                  <wp:effectExtent b="0" l="0" r="0" t="0"/>
                  <wp:docPr id="2" name="image05.png"/>
                  <a:graphic>
                    <a:graphicData uri="http://schemas.openxmlformats.org/drawingml/2006/picture">
                      <pic:pic>
                        <pic:nvPicPr>
                          <pic:cNvPr id="0" name="image05.png"/>
                          <pic:cNvPicPr preferRelativeResize="0"/>
                        </pic:nvPicPr>
                        <pic:blipFill>
                          <a:blip r:embed="rId7"/>
                          <a:srcRect b="0" l="0" r="0" t="0"/>
                          <a:stretch>
                            <a:fillRect/>
                          </a:stretch>
                        </pic:blipFill>
                        <pic:spPr>
                          <a:xfrm>
                            <a:off x="0" y="0"/>
                            <a:ext cx="2000250" cy="2000250"/>
                          </a:xfrm>
                          <a:prstGeom prst="rect"/>
                          <a:ln/>
                        </pic:spPr>
                      </pic:pic>
                    </a:graphicData>
                  </a:graphic>
                </wp:inline>
              </w:drawing>
            </w:r>
            <w:r w:rsidDel="00000000" w:rsidR="00000000" w:rsidRPr="00000000">
              <w:rPr>
                <w:rtl w:val="0"/>
              </w:rPr>
            </w:r>
          </w:p>
        </w:tc>
      </w:tr>
    </w:tbl>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2"/>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rPr>
          <w:trHeight w:val="660" w:hRule="atLeast"/>
        </w:trP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pStyle w:val="Heading1"/>
              <w:widowControl w:val="0"/>
              <w:tabs>
                <w:tab w:val="left" w:pos="0"/>
                <w:tab w:val="left" w:pos="360"/>
                <w:tab w:val="left" w:pos="720"/>
              </w:tabs>
              <w:spacing w:before="0" w:line="240" w:lineRule="auto"/>
              <w:ind w:left="280" w:firstLine="0"/>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WEBSITE SAMPLES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1"/>
              <w:widowControl w:val="0"/>
              <w:tabs>
                <w:tab w:val="left" w:pos="0"/>
                <w:tab w:val="left" w:pos="360"/>
                <w:tab w:val="left" w:pos="720"/>
              </w:tabs>
              <w:spacing w:before="0" w:line="240" w:lineRule="auto"/>
              <w:ind w:left="560" w:hanging="260"/>
              <w:contextualSpacing w:val="0"/>
              <w:jc w:val="left"/>
              <w:rPr>
                <w:color w:val="1155cc"/>
                <w:sz w:val="16"/>
                <w:szCs w:val="16"/>
                <w:u w:val="single"/>
              </w:rPr>
            </w:pPr>
            <w:hyperlink r:id="rId8">
              <w:r w:rsidDel="00000000" w:rsidR="00000000" w:rsidRPr="00000000">
                <w:rPr>
                  <w:color w:val="1155cc"/>
                  <w:sz w:val="16"/>
                  <w:szCs w:val="16"/>
                  <w:u w:val="single"/>
                  <w:rtl w:val="0"/>
                </w:rPr>
                <w:t xml:space="preserve">http://www.xerces.org/wp-content/uploads/2008/11/nests_for_native_bees_fact_sheet_xerces_society.pdf</w:t>
              </w:r>
            </w:hyperlink>
          </w:p>
          <w:p w:rsidR="00000000" w:rsidDel="00000000" w:rsidP="00000000" w:rsidRDefault="00000000" w:rsidRPr="00000000">
            <w:pPr>
              <w:pStyle w:val="Heading1"/>
              <w:widowControl w:val="0"/>
              <w:tabs>
                <w:tab w:val="left" w:pos="0"/>
                <w:tab w:val="left" w:pos="360"/>
                <w:tab w:val="left" w:pos="720"/>
              </w:tabs>
              <w:spacing w:before="0" w:line="240" w:lineRule="auto"/>
              <w:ind w:left="560" w:hanging="260"/>
              <w:contextualSpacing w:val="0"/>
              <w:jc w:val="left"/>
              <w:rPr>
                <w:color w:val="1155cc"/>
                <w:sz w:val="16"/>
                <w:szCs w:val="16"/>
                <w:u w:val="single"/>
              </w:rPr>
            </w:pPr>
            <w:hyperlink r:id="rId9">
              <w:r w:rsidDel="00000000" w:rsidR="00000000" w:rsidRPr="00000000">
                <w:rPr>
                  <w:color w:val="1155cc"/>
                  <w:sz w:val="16"/>
                  <w:szCs w:val="16"/>
                  <w:u w:val="single"/>
                  <w:rtl w:val="0"/>
                </w:rPr>
                <w:t xml:space="preserve">http://greatpollinatorproject.org/management/nesting-habitat</w:t>
              </w:r>
            </w:hyperlink>
          </w:p>
          <w:p w:rsidR="00000000" w:rsidDel="00000000" w:rsidP="00000000" w:rsidRDefault="00000000" w:rsidRPr="00000000">
            <w:pPr>
              <w:pStyle w:val="Heading1"/>
              <w:widowControl w:val="0"/>
              <w:tabs>
                <w:tab w:val="left" w:pos="0"/>
                <w:tab w:val="left" w:pos="360"/>
                <w:tab w:val="left" w:pos="720"/>
              </w:tabs>
              <w:spacing w:before="0" w:line="240" w:lineRule="auto"/>
              <w:ind w:left="560" w:hanging="260"/>
              <w:contextualSpacing w:val="0"/>
              <w:jc w:val="left"/>
              <w:rPr>
                <w:color w:val="1155cc"/>
                <w:sz w:val="16"/>
                <w:szCs w:val="16"/>
                <w:u w:val="single"/>
              </w:rPr>
            </w:pPr>
            <w:hyperlink r:id="rId10">
              <w:r w:rsidDel="00000000" w:rsidR="00000000" w:rsidRPr="00000000">
                <w:rPr>
                  <w:color w:val="1155cc"/>
                  <w:sz w:val="16"/>
                  <w:szCs w:val="16"/>
                  <w:u w:val="single"/>
                  <w:rtl w:val="0"/>
                </w:rPr>
                <w:t xml:space="preserve">http://www.chch.com/niagara-bee-hotel/</w:t>
              </w:r>
            </w:hyperlink>
          </w:p>
          <w:p w:rsidR="00000000" w:rsidDel="00000000" w:rsidP="00000000" w:rsidRDefault="00000000" w:rsidRPr="00000000">
            <w:pPr>
              <w:pStyle w:val="Heading1"/>
              <w:widowControl w:val="0"/>
              <w:tabs>
                <w:tab w:val="left" w:pos="0"/>
                <w:tab w:val="left" w:pos="360"/>
                <w:tab w:val="left" w:pos="720"/>
              </w:tabs>
              <w:spacing w:before="0" w:line="240" w:lineRule="auto"/>
              <w:ind w:left="560" w:hanging="260"/>
              <w:contextualSpacing w:val="0"/>
              <w:jc w:val="left"/>
              <w:rPr>
                <w:sz w:val="20"/>
                <w:szCs w:val="20"/>
              </w:rPr>
            </w:pPr>
            <w:hyperlink r:id="rId11">
              <w:r w:rsidDel="00000000" w:rsidR="00000000" w:rsidRPr="00000000">
                <w:rPr>
                  <w:color w:val="1155cc"/>
                  <w:sz w:val="16"/>
                  <w:szCs w:val="16"/>
                  <w:u w:val="single"/>
                  <w:rtl w:val="0"/>
                </w:rPr>
                <w:t xml:space="preserve">http://www.ourhabitatgarden.org/creatures/bees.html</w:t>
              </w:r>
            </w:hyperlink>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3"/>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25"/>
        <w:gridCol w:w="705"/>
        <w:gridCol w:w="1680"/>
        <w:gridCol w:w="1440"/>
        <w:gridCol w:w="2040"/>
        <w:tblGridChange w:id="0">
          <w:tblGrid>
            <w:gridCol w:w="1245"/>
            <w:gridCol w:w="2625"/>
            <w:gridCol w:w="705"/>
            <w:gridCol w:w="168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0"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0" w:right="60" w:firstLine="0"/>
              <w:contextualSpacing w:val="0"/>
              <w:jc w:val="center"/>
              <w:rPr>
                <w:sz w:val="20"/>
                <w:szCs w:val="20"/>
              </w:rPr>
            </w:pPr>
            <w:r w:rsidDel="00000000" w:rsidR="00000000" w:rsidRPr="00000000">
              <w:rPr>
                <w:sz w:val="20"/>
                <w:szCs w:val="20"/>
                <w:rtl w:val="0"/>
              </w:rPr>
              <w:t xml:space="preserve">Project Research and Planning</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6.0</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b w:val="1"/>
                <w:sz w:val="20"/>
                <w:szCs w:val="20"/>
              </w:rPr>
            </w:pPr>
            <w:r w:rsidDel="00000000" w:rsidR="00000000" w:rsidRPr="00000000">
              <w:rPr>
                <w:b w:val="1"/>
                <w:sz w:val="20"/>
                <w:szCs w:val="20"/>
                <w:rtl w:val="0"/>
              </w:rPr>
              <w:t xml:space="preserve">A1.1, A1.3, A2.1, A2.3, A4.4, A4.1</w:t>
            </w:r>
          </w:p>
          <w:p w:rsidR="00000000" w:rsidDel="00000000" w:rsidP="00000000" w:rsidRDefault="00000000" w:rsidRPr="00000000">
            <w:pPr>
              <w:tabs>
                <w:tab w:val="left" w:pos="0"/>
              </w:tabs>
              <w:spacing w:line="240" w:lineRule="auto"/>
              <w:ind w:left="0"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b w:val="1"/>
                <w:sz w:val="20"/>
                <w:szCs w:val="20"/>
              </w:rPr>
            </w:pPr>
            <w:r w:rsidDel="00000000" w:rsidR="00000000" w:rsidRPr="00000000">
              <w:rPr>
                <w:b w:val="1"/>
                <w:sz w:val="20"/>
                <w:szCs w:val="20"/>
                <w:rtl w:val="0"/>
              </w:rPr>
              <w:t xml:space="preserve">C1.1, C1.4, C2.1, C2.2</w:t>
            </w:r>
          </w:p>
          <w:p w:rsidR="00000000" w:rsidDel="00000000" w:rsidP="00000000" w:rsidRDefault="00000000" w:rsidRPr="00000000">
            <w:pPr>
              <w:tabs>
                <w:tab w:val="left" w:pos="0"/>
              </w:tabs>
              <w:spacing w:line="240" w:lineRule="auto"/>
              <w:ind w:left="0"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b w:val="1"/>
                <w:sz w:val="20"/>
                <w:szCs w:val="20"/>
              </w:rPr>
            </w:pPr>
            <w:r w:rsidDel="00000000" w:rsidR="00000000" w:rsidRPr="00000000">
              <w:rPr>
                <w:b w:val="1"/>
                <w:sz w:val="20"/>
                <w:szCs w:val="20"/>
                <w:rtl w:val="0"/>
              </w:rPr>
              <w:t xml:space="preserve">D3.5, D3.6</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K/U</w:t>
            </w:r>
          </w:p>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T</w:t>
            </w:r>
          </w:p>
          <w:p w:rsidR="00000000" w:rsidDel="00000000" w:rsidP="00000000" w:rsidRDefault="00000000" w:rsidRPr="00000000">
            <w:pPr>
              <w:tabs>
                <w:tab w:val="left" w:pos="317"/>
              </w:tabs>
              <w:spacing w:line="240" w:lineRule="auto"/>
              <w:ind w:right="57"/>
              <w:contextualSpacing w:val="0"/>
              <w:jc w:val="center"/>
              <w:rPr>
                <w:sz w:val="20"/>
                <w:szCs w:val="20"/>
              </w:rPr>
            </w:pPr>
            <w:r w:rsidDel="00000000" w:rsidR="00000000" w:rsidRPr="00000000">
              <w:rPr>
                <w:b w:val="1"/>
                <w:sz w:val="20"/>
                <w:szCs w:val="20"/>
                <w:rtl w:val="0"/>
              </w:rPr>
              <w:t xml:space="preserve">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OCTE</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sz w:val="16"/>
                <w:szCs w:val="16"/>
                <w:u w:val="none"/>
              </w:rPr>
            </w:pPr>
            <w:r w:rsidDel="00000000" w:rsidR="00000000" w:rsidRPr="00000000">
              <w:rPr>
                <w:rFonts w:ascii="Arial" w:cs="Arial" w:eastAsia="Arial" w:hAnsi="Arial"/>
                <w:b w:val="0"/>
                <w:color w:val="000000"/>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Project Design Development</w:t>
            </w:r>
          </w:p>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(Bee Hotel working drawings)</w:t>
            </w:r>
          </w:p>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(Landscape Design including Bee Hotel &amp; Native Plants) </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12.0</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A4.5, </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B</w:t>
            </w:r>
            <w:r w:rsidDel="00000000" w:rsidR="00000000" w:rsidRPr="00000000">
              <w:rPr>
                <w:b w:val="1"/>
                <w:sz w:val="20"/>
                <w:szCs w:val="20"/>
                <w:rtl w:val="0"/>
              </w:rPr>
              <w:t xml:space="preserve">1.1, B1.2, B1.4, B2.4, B3.3</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K/U</w:t>
            </w:r>
          </w:p>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T</w:t>
            </w:r>
          </w:p>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A</w:t>
            </w:r>
          </w:p>
          <w:p w:rsidR="00000000" w:rsidDel="00000000" w:rsidP="00000000" w:rsidRDefault="00000000" w:rsidRPr="00000000">
            <w:pPr>
              <w:tabs>
                <w:tab w:val="left" w:pos="317"/>
              </w:tabs>
              <w:spacing w:line="240" w:lineRule="auto"/>
              <w:ind w:right="57"/>
              <w:contextualSpacing w:val="0"/>
              <w:jc w:val="center"/>
              <w:rPr>
                <w:sz w:val="20"/>
                <w:szCs w:val="20"/>
              </w:rPr>
            </w:pPr>
            <w:r w:rsidDel="00000000" w:rsidR="00000000" w:rsidRPr="00000000">
              <w:rPr>
                <w:b w:val="1"/>
                <w:sz w:val="20"/>
                <w:szCs w:val="20"/>
                <w:rtl w:val="0"/>
              </w:rPr>
              <w:t xml:space="preserve">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sz w:val="16"/>
                <w:szCs w:val="16"/>
                <w:rtl w:val="0"/>
              </w:rPr>
              <w:t xml:space="preserve">OCTE</w:t>
            </w:r>
            <w:r w:rsidDel="00000000" w:rsidR="00000000" w:rsidRPr="00000000">
              <w:rPr>
                <w:rtl w:val="0"/>
              </w:rPr>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r w:rsidDel="00000000" w:rsidR="00000000" w:rsidRPr="00000000">
              <w:rPr>
                <w:rtl w:val="0"/>
              </w:rPr>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right="60"/>
              <w:contextualSpacing w:val="0"/>
              <w:jc w:val="center"/>
              <w:rPr>
                <w:sz w:val="20"/>
                <w:szCs w:val="20"/>
              </w:rPr>
            </w:pPr>
            <w:r w:rsidDel="00000000" w:rsidR="00000000" w:rsidRPr="00000000">
              <w:rPr>
                <w:sz w:val="20"/>
                <w:szCs w:val="20"/>
                <w:rtl w:val="0"/>
              </w:rPr>
              <w:t xml:space="preserve">Construction/Installation</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9.0</w:t>
            </w:r>
          </w:p>
          <w:p w:rsidR="00000000" w:rsidDel="00000000" w:rsidP="00000000" w:rsidRDefault="00000000" w:rsidRPr="00000000">
            <w:pPr>
              <w:tabs>
                <w:tab w:val="left" w:pos="0"/>
              </w:tabs>
              <w:spacing w:line="240" w:lineRule="auto"/>
              <w:ind w:left="57" w:right="57" w:firstLine="0"/>
              <w:contextualSpacing w:val="0"/>
              <w:jc w:val="center"/>
              <w:rPr>
                <w:rFonts w:ascii="Calibri" w:cs="Calibri" w:eastAsia="Calibri" w:hAnsi="Calibri"/>
                <w:sz w:val="18"/>
                <w:szCs w:val="1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b w:val="1"/>
                <w:sz w:val="20"/>
                <w:szCs w:val="20"/>
                <w:rtl w:val="0"/>
              </w:rPr>
              <w:t xml:space="preserve">A1.1, A3.1, A4.3, A4.5, </w:t>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b w:val="1"/>
                <w:sz w:val="20"/>
                <w:szCs w:val="20"/>
                <w:rtl w:val="0"/>
              </w:rPr>
              <w:t xml:space="preserve">B3.2, B3.3, </w:t>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b w:val="1"/>
                <w:sz w:val="20"/>
                <w:szCs w:val="20"/>
                <w:rtl w:val="0"/>
              </w:rPr>
              <w:t xml:space="preserve">D1.2, D1.3, </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K/U</w:t>
            </w:r>
          </w:p>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T</w:t>
            </w:r>
          </w:p>
          <w:p w:rsidR="00000000" w:rsidDel="00000000" w:rsidP="00000000" w:rsidRDefault="00000000" w:rsidRPr="00000000">
            <w:pPr>
              <w:tabs>
                <w:tab w:val="left" w:pos="317"/>
              </w:tabs>
              <w:spacing w:line="240" w:lineRule="auto"/>
              <w:ind w:right="60"/>
              <w:contextualSpacing w:val="0"/>
              <w:jc w:val="center"/>
              <w:rPr>
                <w:b w:val="1"/>
                <w:sz w:val="20"/>
                <w:szCs w:val="20"/>
              </w:rPr>
            </w:pPr>
            <w:r w:rsidDel="00000000" w:rsidR="00000000" w:rsidRPr="00000000">
              <w:rPr>
                <w:b w:val="1"/>
                <w:sz w:val="20"/>
                <w:szCs w:val="20"/>
                <w:rtl w:val="0"/>
              </w:rPr>
              <w:t xml:space="preserve">A</w:t>
            </w:r>
          </w:p>
          <w:p w:rsidR="00000000" w:rsidDel="00000000" w:rsidP="00000000" w:rsidRDefault="00000000" w:rsidRPr="00000000">
            <w:pPr>
              <w:tabs>
                <w:tab w:val="left" w:pos="317"/>
              </w:tabs>
              <w:spacing w:line="240" w:lineRule="auto"/>
              <w:ind w:right="57"/>
              <w:contextualSpacing w:val="0"/>
              <w:jc w:val="center"/>
              <w:rPr>
                <w:sz w:val="20"/>
                <w:szCs w:val="20"/>
              </w:rPr>
            </w:pPr>
            <w:r w:rsidDel="00000000" w:rsidR="00000000" w:rsidRPr="00000000">
              <w:rPr>
                <w:b w:val="1"/>
                <w:sz w:val="20"/>
                <w:szCs w:val="20"/>
                <w:rtl w:val="0"/>
              </w:rPr>
              <w:t xml:space="preserve">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r w:rsidDel="00000000" w:rsidR="00000000" w:rsidRPr="00000000">
              <w:rPr>
                <w:rtl w:val="0"/>
              </w:rPr>
            </w:r>
          </w:p>
          <w:p w:rsidR="00000000" w:rsidDel="00000000" w:rsidP="00000000" w:rsidRDefault="00000000" w:rsidRPr="00000000">
            <w:pPr>
              <w:numPr>
                <w:ilvl w:val="0"/>
                <w:numId w:val="38"/>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bl>
    <w:p w:rsidR="00000000" w:rsidDel="00000000" w:rsidP="00000000" w:rsidRDefault="00000000" w:rsidRPr="00000000">
      <w:pPr>
        <w:keepLines w:val="1"/>
        <w:tabs>
          <w:tab w:val="left" w:pos="0"/>
        </w:tabs>
        <w:spacing w:after="200" w:lineRule="auto"/>
        <w:contextualSpacing w:val="0"/>
        <w:rPr>
          <w:color w:val="ff0000"/>
        </w:rPr>
      </w:pPr>
      <w:r w:rsidDel="00000000" w:rsidR="00000000" w:rsidRPr="00000000">
        <w:rPr>
          <w:color w:val="ff0000"/>
          <w:rtl w:val="0"/>
        </w:rPr>
        <w:t xml:space="preserve"> </w:t>
      </w:r>
    </w:p>
    <w:tbl>
      <w:tblPr>
        <w:tblStyle w:val="Table4"/>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1 Project Research and Information Gathering</w:t>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tabs>
                <w:tab w:val="left" w:pos="0"/>
              </w:tabs>
              <w:spacing w:line="240" w:lineRule="auto"/>
              <w:contextualSpacing w:val="0"/>
              <w:rPr>
                <w:b w:val="1"/>
                <w:sz w:val="20"/>
                <w:szCs w:val="20"/>
              </w:rPr>
            </w:pPr>
            <w:r w:rsidDel="00000000" w:rsidR="00000000" w:rsidRPr="00000000">
              <w:rPr>
                <w:b w:val="1"/>
                <w:sz w:val="20"/>
                <w:szCs w:val="20"/>
                <w:rtl w:val="0"/>
              </w:rPr>
              <w:t xml:space="preserve">Activity Description:</w:t>
            </w:r>
          </w:p>
          <w:p w:rsidR="00000000" w:rsidDel="00000000" w:rsidP="00000000" w:rsidRDefault="00000000" w:rsidRPr="00000000">
            <w:pPr>
              <w:tabs>
                <w:tab w:val="left" w:pos="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contextualSpacing w:val="0"/>
              <w:rPr>
                <w:color w:val="222222"/>
                <w:sz w:val="20"/>
                <w:szCs w:val="20"/>
              </w:rPr>
            </w:pPr>
            <w:r w:rsidDel="00000000" w:rsidR="00000000" w:rsidRPr="00000000">
              <w:rPr>
                <w:color w:val="222222"/>
                <w:sz w:val="20"/>
                <w:szCs w:val="20"/>
                <w:rtl w:val="0"/>
              </w:rPr>
              <w:t xml:space="preserve">When we picture bees, we most often associate them with the production of honey, beeswax and stingers! That image of the bee is far too narrow and only takes into account the honey bee (</w:t>
            </w:r>
            <w:r w:rsidDel="00000000" w:rsidR="00000000" w:rsidRPr="00000000">
              <w:rPr>
                <w:i w:val="1"/>
                <w:color w:val="222222"/>
                <w:sz w:val="20"/>
                <w:szCs w:val="20"/>
                <w:rtl w:val="0"/>
              </w:rPr>
              <w:t xml:space="preserve">Apis mellifera</w:t>
            </w:r>
            <w:r w:rsidDel="00000000" w:rsidR="00000000" w:rsidRPr="00000000">
              <w:rPr>
                <w:color w:val="222222"/>
                <w:sz w:val="20"/>
                <w:szCs w:val="20"/>
                <w:rtl w:val="0"/>
              </w:rPr>
              <w:t xml:space="preserve">) which is not North American but a European import brought over for the express purpose of producing honey and pollinating crops.  Our native bees are equally proficient at pollinating. They do not swarm and generally, they do not sting. While native bees do not produce honey like its foreign counterpart, they still take on the vital role of pollination in the farm and garden. Our home grown bees are believed to be responsible for a large proportion of the economic benefits that are mostly attributed to honey bees.  </w:t>
            </w:r>
          </w:p>
          <w:p w:rsidR="00000000" w:rsidDel="00000000" w:rsidP="00000000" w:rsidRDefault="00000000" w:rsidRPr="00000000">
            <w:pPr>
              <w:tabs>
                <w:tab w:val="left" w:pos="0"/>
              </w:tabs>
              <w:spacing w:line="240" w:lineRule="auto"/>
              <w:contextualSpacing w:val="0"/>
              <w:rPr>
                <w:color w:val="222222"/>
                <w:sz w:val="20"/>
                <w:szCs w:val="20"/>
              </w:rPr>
            </w:pPr>
            <w:r w:rsidDel="00000000" w:rsidR="00000000" w:rsidRPr="00000000">
              <w:rPr>
                <w:rtl w:val="0"/>
              </w:rPr>
            </w:r>
          </w:p>
          <w:p w:rsidR="00000000" w:rsidDel="00000000" w:rsidP="00000000" w:rsidRDefault="00000000" w:rsidRPr="00000000">
            <w:pPr>
              <w:tabs>
                <w:tab w:val="left" w:pos="0"/>
              </w:tabs>
              <w:spacing w:line="240" w:lineRule="auto"/>
              <w:contextualSpacing w:val="0"/>
              <w:rPr>
                <w:color w:val="222222"/>
                <w:sz w:val="20"/>
                <w:szCs w:val="20"/>
              </w:rPr>
            </w:pPr>
            <w:r w:rsidDel="00000000" w:rsidR="00000000" w:rsidRPr="00000000">
              <w:rPr>
                <w:color w:val="222222"/>
                <w:sz w:val="20"/>
                <w:szCs w:val="20"/>
                <w:rtl w:val="0"/>
              </w:rPr>
              <w:t xml:space="preserve">Native bees work tirelessly to ensure that their offspring are fed, simultaneously providing the vital service of pollination to the many flowers they encounter.</w:t>
            </w:r>
            <w:r w:rsidDel="00000000" w:rsidR="00000000" w:rsidRPr="00000000">
              <w:rPr>
                <w:sz w:val="20"/>
                <w:szCs w:val="20"/>
                <w:rtl w:val="0"/>
              </w:rPr>
              <w:t xml:space="preserve"> As native bee and pollinator habitat continues to feel the pressure from sprawling cities and urbanization, it is more important than ever to plant species beneficial to these important creatures in gardens everywhere. Creating a garden with plants that have a varied season of bloom is a great benefit to pollinators. </w:t>
            </w:r>
            <w:r w:rsidDel="00000000" w:rsidR="00000000" w:rsidRPr="00000000">
              <w:rPr>
                <w:color w:val="222222"/>
                <w:sz w:val="20"/>
                <w:szCs w:val="20"/>
                <w:rtl w:val="0"/>
              </w:rPr>
              <w:t xml:space="preserve">Native Bee Hotels, constructed of natural materials and containing thousands of holes of varying sizes, will attract and provide refuge for our indigenous bees to flourish.  </w:t>
            </w:r>
          </w:p>
          <w:p w:rsidR="00000000" w:rsidDel="00000000" w:rsidP="00000000" w:rsidRDefault="00000000" w:rsidRPr="00000000">
            <w:pPr>
              <w:tabs>
                <w:tab w:val="left" w:pos="0"/>
              </w:tabs>
              <w:spacing w:line="240" w:lineRule="auto"/>
              <w:contextualSpacing w:val="0"/>
              <w:rPr>
                <w:color w:val="222222"/>
                <w:sz w:val="20"/>
                <w:szCs w:val="20"/>
              </w:rPr>
            </w:pPr>
            <w:r w:rsidDel="00000000" w:rsidR="00000000" w:rsidRPr="00000000">
              <w:rPr>
                <w:rtl w:val="0"/>
              </w:rPr>
            </w:r>
          </w:p>
          <w:p w:rsidR="00000000" w:rsidDel="00000000" w:rsidP="00000000" w:rsidRDefault="00000000" w:rsidRPr="00000000">
            <w:pPr>
              <w:tabs>
                <w:tab w:val="left" w:pos="0"/>
              </w:tabs>
              <w:spacing w:line="240" w:lineRule="auto"/>
              <w:contextualSpacing w:val="0"/>
              <w:rPr>
                <w:color w:val="222222"/>
                <w:sz w:val="20"/>
                <w:szCs w:val="20"/>
              </w:rPr>
            </w:pPr>
            <w:r w:rsidDel="00000000" w:rsidR="00000000" w:rsidRPr="00000000">
              <w:rPr>
                <w:color w:val="222222"/>
                <w:sz w:val="20"/>
                <w:szCs w:val="20"/>
                <w:rtl w:val="0"/>
              </w:rPr>
              <w:t xml:space="preserve">Student are to divide up into two equal teams. One team will research a list of native bee species, where they live, what size holes they require for their homes and how to construct a habitat that will accommodate them. The second team will research pollinator plants that can be incorporated into a landscape plan for an area on the school grounds. These plants must be species that attract bees and other pollinators and create a long season of successive overlapping bloom.</w:t>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 </w:t>
      </w:r>
    </w:p>
    <w:tbl>
      <w:tblPr>
        <w:tblStyle w:val="Table5"/>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1: Criteria and Instructions</w:t>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widowControl w:val="0"/>
              <w:spacing w:line="360" w:lineRule="auto"/>
              <w:ind w:left="360" w:firstLine="0"/>
              <w:contextualSpacing w:val="0"/>
              <w:rPr>
                <w:b w:val="1"/>
                <w:sz w:val="20"/>
                <w:szCs w:val="20"/>
              </w:rPr>
            </w:pPr>
            <w:r w:rsidDel="00000000" w:rsidR="00000000" w:rsidRPr="00000000">
              <w:rPr>
                <w:b w:val="1"/>
                <w:sz w:val="20"/>
                <w:szCs w:val="20"/>
                <w:rtl w:val="0"/>
              </w:rPr>
              <w:t xml:space="preserve">Native Bee Shelter Design Ideas (Group A)</w:t>
            </w:r>
          </w:p>
          <w:p w:rsidR="00000000" w:rsidDel="00000000" w:rsidP="00000000" w:rsidRDefault="00000000" w:rsidRPr="00000000">
            <w:pPr>
              <w:widowControl w:val="0"/>
              <w:numPr>
                <w:ilvl w:val="0"/>
                <w:numId w:val="20"/>
              </w:numPr>
              <w:ind w:left="720" w:hanging="360"/>
              <w:contextualSpacing w:val="1"/>
              <w:rPr>
                <w:sz w:val="20"/>
                <w:szCs w:val="20"/>
              </w:rPr>
            </w:pPr>
            <w:r w:rsidDel="00000000" w:rsidR="00000000" w:rsidRPr="00000000">
              <w:rPr>
                <w:sz w:val="20"/>
                <w:szCs w:val="20"/>
                <w:rtl w:val="0"/>
              </w:rPr>
              <w:t xml:space="preserve">Research and describe a variety of styles of native bee hotels. Include a variety of ways to present your research….e.g., notes, images, photos, illustrations</w:t>
            </w:r>
          </w:p>
          <w:p w:rsidR="00000000" w:rsidDel="00000000" w:rsidP="00000000" w:rsidRDefault="00000000" w:rsidRPr="00000000">
            <w:pPr>
              <w:widowControl w:val="0"/>
              <w:numPr>
                <w:ilvl w:val="0"/>
                <w:numId w:val="20"/>
              </w:numPr>
              <w:ind w:left="720" w:hanging="360"/>
              <w:contextualSpacing w:val="1"/>
              <w:rPr>
                <w:sz w:val="20"/>
                <w:szCs w:val="20"/>
              </w:rPr>
            </w:pPr>
            <w:r w:rsidDel="00000000" w:rsidR="00000000" w:rsidRPr="00000000">
              <w:rPr>
                <w:sz w:val="20"/>
                <w:szCs w:val="20"/>
                <w:rtl w:val="0"/>
              </w:rPr>
              <w:t xml:space="preserve">Research and list a variety of possible materials to construct a bee hotel</w:t>
            </w:r>
          </w:p>
          <w:p w:rsidR="00000000" w:rsidDel="00000000" w:rsidP="00000000" w:rsidRDefault="00000000" w:rsidRPr="00000000">
            <w:pPr>
              <w:widowControl w:val="0"/>
              <w:spacing w:after="120" w:before="120" w:lineRule="auto"/>
              <w:ind w:left="360" w:firstLine="0"/>
              <w:contextualSpacing w:val="0"/>
              <w:rPr>
                <w:b w:val="1"/>
                <w:sz w:val="20"/>
                <w:szCs w:val="20"/>
              </w:rPr>
            </w:pPr>
            <w:r w:rsidDel="00000000" w:rsidR="00000000" w:rsidRPr="00000000">
              <w:rPr>
                <w:b w:val="1"/>
                <w:sz w:val="20"/>
                <w:szCs w:val="20"/>
                <w:rtl w:val="0"/>
              </w:rPr>
              <w:t xml:space="preserve">Pollinator Planting Design Ideas (Group B)</w:t>
            </w:r>
          </w:p>
          <w:p w:rsidR="00000000" w:rsidDel="00000000" w:rsidP="00000000" w:rsidRDefault="00000000" w:rsidRPr="00000000">
            <w:pPr>
              <w:widowControl w:val="0"/>
              <w:numPr>
                <w:ilvl w:val="0"/>
                <w:numId w:val="56"/>
              </w:numPr>
              <w:spacing w:after="120" w:before="120" w:lineRule="auto"/>
              <w:ind w:left="720" w:hanging="360"/>
              <w:contextualSpacing w:val="1"/>
              <w:rPr>
                <w:sz w:val="20"/>
                <w:szCs w:val="20"/>
              </w:rPr>
            </w:pPr>
            <w:r w:rsidDel="00000000" w:rsidR="00000000" w:rsidRPr="00000000">
              <w:rPr>
                <w:sz w:val="20"/>
                <w:szCs w:val="20"/>
                <w:rtl w:val="0"/>
              </w:rPr>
              <w:t xml:space="preserve">Research and list a variety of plants attractive to native bees and pollinators</w:t>
            </w:r>
          </w:p>
          <w:p w:rsidR="00000000" w:rsidDel="00000000" w:rsidP="00000000" w:rsidRDefault="00000000" w:rsidRPr="00000000">
            <w:pPr>
              <w:widowControl w:val="0"/>
              <w:numPr>
                <w:ilvl w:val="0"/>
                <w:numId w:val="56"/>
              </w:numPr>
              <w:spacing w:after="120" w:before="120" w:lineRule="auto"/>
              <w:ind w:left="720" w:hanging="360"/>
              <w:contextualSpacing w:val="1"/>
              <w:rPr>
                <w:sz w:val="20"/>
                <w:szCs w:val="20"/>
              </w:rPr>
            </w:pPr>
            <w:r w:rsidDel="00000000" w:rsidR="00000000" w:rsidRPr="00000000">
              <w:rPr>
                <w:sz w:val="20"/>
                <w:szCs w:val="20"/>
                <w:rtl w:val="0"/>
              </w:rPr>
              <w:t xml:space="preserve">Research and list soil and site requirements for these pollinator plants</w:t>
            </w:r>
          </w:p>
          <w:p w:rsidR="00000000" w:rsidDel="00000000" w:rsidP="00000000" w:rsidRDefault="00000000" w:rsidRPr="00000000">
            <w:pPr>
              <w:widowControl w:val="0"/>
              <w:spacing w:after="120" w:before="120" w:lineRule="auto"/>
              <w:ind w:left="360" w:firstLine="0"/>
              <w:contextualSpacing w:val="0"/>
              <w:rPr>
                <w:b w:val="1"/>
                <w:sz w:val="20"/>
                <w:szCs w:val="20"/>
              </w:rPr>
            </w:pPr>
            <w:r w:rsidDel="00000000" w:rsidR="00000000" w:rsidRPr="00000000">
              <w:rPr>
                <w:b w:val="1"/>
                <w:sz w:val="20"/>
                <w:szCs w:val="20"/>
                <w:rtl w:val="0"/>
              </w:rPr>
              <w:t xml:space="preserve">Research Sources</w:t>
            </w:r>
          </w:p>
          <w:p w:rsidR="00000000" w:rsidDel="00000000" w:rsidP="00000000" w:rsidRDefault="00000000" w:rsidRPr="00000000">
            <w:pPr>
              <w:widowControl w:val="0"/>
              <w:numPr>
                <w:ilvl w:val="0"/>
                <w:numId w:val="66"/>
              </w:numPr>
              <w:ind w:left="720" w:hanging="360"/>
              <w:contextualSpacing w:val="1"/>
              <w:rPr>
                <w:sz w:val="20"/>
                <w:szCs w:val="20"/>
              </w:rPr>
            </w:pPr>
            <w:r w:rsidDel="00000000" w:rsidR="00000000" w:rsidRPr="00000000">
              <w:rPr>
                <w:sz w:val="20"/>
                <w:szCs w:val="20"/>
                <w:rtl w:val="0"/>
              </w:rPr>
              <w:t xml:space="preserve">Use a variety of resources in collecting your information including magazines, newspapers, design books, Internet, and any other sources available. Show proof that a variety of sources were used for full marks</w:t>
            </w:r>
          </w:p>
          <w:p w:rsidR="00000000" w:rsidDel="00000000" w:rsidP="00000000" w:rsidRDefault="00000000" w:rsidRPr="00000000">
            <w:pPr>
              <w:widowControl w:val="0"/>
              <w:numPr>
                <w:ilvl w:val="0"/>
                <w:numId w:val="66"/>
              </w:numPr>
              <w:ind w:left="720" w:hanging="360"/>
              <w:contextualSpacing w:val="1"/>
              <w:rPr>
                <w:sz w:val="20"/>
                <w:szCs w:val="20"/>
              </w:rPr>
            </w:pPr>
            <w:r w:rsidDel="00000000" w:rsidR="00000000" w:rsidRPr="00000000">
              <w:rPr>
                <w:sz w:val="20"/>
                <w:szCs w:val="20"/>
                <w:rtl w:val="0"/>
              </w:rPr>
              <w:t xml:space="preserve">Be sure to cite all sources of information</w:t>
            </w:r>
          </w:p>
          <w:p w:rsidR="00000000" w:rsidDel="00000000" w:rsidP="00000000" w:rsidRDefault="00000000" w:rsidRPr="00000000">
            <w:pPr>
              <w:widowControl w:val="0"/>
              <w:spacing w:after="120" w:before="120" w:lineRule="auto"/>
              <w:ind w:left="360" w:firstLine="0"/>
              <w:contextualSpacing w:val="0"/>
              <w:rPr>
                <w:b w:val="1"/>
                <w:sz w:val="20"/>
                <w:szCs w:val="20"/>
              </w:rPr>
            </w:pPr>
            <w:r w:rsidDel="00000000" w:rsidR="00000000" w:rsidRPr="00000000">
              <w:rPr>
                <w:b w:val="1"/>
                <w:sz w:val="20"/>
                <w:szCs w:val="20"/>
                <w:rtl w:val="0"/>
              </w:rPr>
              <w:t xml:space="preserve">Research Activity - Presentation</w:t>
            </w:r>
          </w:p>
          <w:p w:rsidR="00000000" w:rsidDel="00000000" w:rsidP="00000000" w:rsidRDefault="00000000" w:rsidRPr="00000000">
            <w:pPr>
              <w:widowControl w:val="0"/>
              <w:numPr>
                <w:ilvl w:val="0"/>
                <w:numId w:val="63"/>
              </w:numPr>
              <w:ind w:left="720" w:hanging="360"/>
              <w:contextualSpacing w:val="1"/>
              <w:rPr>
                <w:sz w:val="20"/>
                <w:szCs w:val="20"/>
              </w:rPr>
            </w:pPr>
            <w:r w:rsidDel="00000000" w:rsidR="00000000" w:rsidRPr="00000000">
              <w:rPr>
                <w:sz w:val="20"/>
                <w:szCs w:val="20"/>
                <w:rtl w:val="0"/>
              </w:rPr>
              <w:t xml:space="preserve">Each team must deliver a presentation to the rest of the class to share the related information that they gathered from their research.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72"/>
          <w:szCs w:val="72"/>
          <w:rtl w:val="0"/>
        </w:rPr>
        <w:t xml:space="preserve">MINDS ON </w:t>
      </w:r>
      <w:r w:rsidDel="00000000" w:rsidR="00000000" w:rsidRPr="00000000">
        <w:rPr>
          <w:rFonts w:ascii="Arial Black" w:cs="Arial Black" w:eastAsia="Arial Black" w:hAnsi="Arial Black"/>
          <w:b w:val="1"/>
          <w:sz w:val="28"/>
          <w:szCs w:val="28"/>
          <w:rtl w:val="0"/>
        </w:rPr>
        <w:t xml:space="preserve">ENGAGING PRIOR KNOWLEDGE</w:t>
      </w:r>
    </w:p>
    <w:tbl>
      <w:tblPr>
        <w:tblStyle w:val="Table6"/>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gridCol w:w="3180"/>
        <w:tblGridChange w:id="0">
          <w:tblGrid>
            <w:gridCol w:w="6165"/>
            <w:gridCol w:w="31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PRIOR KNOWLEDGE</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hd w:fill="fce5cd" w:val="clear"/>
              </w:rPr>
            </w:pPr>
            <w:r w:rsidDel="00000000" w:rsidR="00000000" w:rsidRPr="00000000">
              <w:rPr>
                <w:rFonts w:ascii="Arial Black" w:cs="Arial Black" w:eastAsia="Arial Black" w:hAnsi="Arial Black"/>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b w:val="1"/>
              </w:rPr>
            </w:pPr>
            <w:r w:rsidDel="00000000" w:rsidR="00000000" w:rsidRPr="00000000">
              <w:rPr>
                <w:b w:val="1"/>
                <w:rtl w:val="0"/>
              </w:rPr>
              <w:t xml:space="preserve">Prior Knowledge Required</w:t>
            </w:r>
          </w:p>
          <w:p w:rsidR="00000000" w:rsidDel="00000000" w:rsidP="00000000" w:rsidRDefault="00000000" w:rsidRPr="00000000">
            <w:pPr>
              <w:widowControl w:val="0"/>
              <w:spacing w:after="120" w:line="240" w:lineRule="auto"/>
              <w:ind w:left="360" w:firstLine="0"/>
              <w:contextualSpacing w:val="0"/>
              <w:rPr>
                <w:b w:val="1"/>
                <w:sz w:val="20"/>
                <w:szCs w:val="20"/>
              </w:rPr>
            </w:pPr>
            <w:r w:rsidDel="00000000" w:rsidR="00000000" w:rsidRPr="00000000">
              <w:rPr>
                <w:b w:val="1"/>
                <w:sz w:val="20"/>
                <w:szCs w:val="20"/>
                <w:rtl w:val="0"/>
              </w:rPr>
              <w:t xml:space="preserve">The student will have:</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research skills….ability to use a variety of resources (Internet, magazines, interviews, etc.)</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respect  for the rights, responsibilities and contributions of self and others; knowledge of research report formats based on grade12 THJ4M course  </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may be a good idea to review presentation formats. E.g., Powerpoint, Prezi, etc.</w:t>
            </w:r>
          </w:p>
          <w:p w:rsidR="00000000" w:rsidDel="00000000" w:rsidP="00000000" w:rsidRDefault="00000000" w:rsidRPr="00000000">
            <w:pPr>
              <w:spacing w:after="100" w:line="240" w:lineRule="auto"/>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b w:val="1"/>
                <w:sz w:val="16"/>
                <w:szCs w:val="16"/>
                <w:rtl w:val="0"/>
              </w:rPr>
              <w:t xml:space="preserve">SEF Component 1 Assessment </w:t>
            </w:r>
            <w:r w:rsidDel="00000000" w:rsidR="00000000" w:rsidRPr="00000000">
              <w:rPr>
                <w:rFonts w:ascii="Arial Black" w:cs="Arial Black" w:eastAsia="Arial Black" w:hAnsi="Arial Black"/>
                <w:b w:val="1"/>
                <w:i w:val="1"/>
                <w:sz w:val="16"/>
                <w:szCs w:val="16"/>
                <w:rtl w:val="0"/>
              </w:rPr>
              <w:t xml:space="preserve">for, as </w:t>
            </w:r>
            <w:r w:rsidDel="00000000" w:rsidR="00000000" w:rsidRPr="00000000">
              <w:rPr>
                <w:rFonts w:ascii="Arial Black" w:cs="Arial Black" w:eastAsia="Arial Black" w:hAnsi="Arial Black"/>
                <w:b w:val="1"/>
                <w:sz w:val="16"/>
                <w:szCs w:val="16"/>
                <w:rtl w:val="0"/>
              </w:rPr>
              <w:t xml:space="preserve">and</w:t>
            </w:r>
            <w:r w:rsidDel="00000000" w:rsidR="00000000" w:rsidRPr="00000000">
              <w:rPr>
                <w:rFonts w:ascii="Arial Black" w:cs="Arial Black" w:eastAsia="Arial Black" w:hAnsi="Arial Black"/>
                <w:b w:val="1"/>
                <w:i w:val="1"/>
                <w:sz w:val="16"/>
                <w:szCs w:val="16"/>
                <w:rtl w:val="0"/>
              </w:rPr>
              <w:t xml:space="preserve"> of </w:t>
            </w:r>
            <w:r w:rsidDel="00000000" w:rsidR="00000000" w:rsidRPr="00000000">
              <w:rPr>
                <w:rFonts w:ascii="Arial Black" w:cs="Arial Black" w:eastAsia="Arial Black" w:hAnsi="Arial Black"/>
                <w:b w:val="1"/>
                <w:sz w:val="16"/>
                <w:szCs w:val="16"/>
                <w:rtl w:val="0"/>
              </w:rPr>
              <w:t xml:space="preserve">Learning</w:t>
            </w:r>
          </w:p>
          <w:p w:rsidR="00000000" w:rsidDel="00000000" w:rsidP="00000000" w:rsidRDefault="00000000" w:rsidRPr="00000000">
            <w:pPr>
              <w:spacing w:after="100" w:line="240" w:lineRule="auto"/>
              <w:contextualSpacing w:val="0"/>
              <w:rPr>
                <w:sz w:val="16"/>
                <w:szCs w:val="16"/>
              </w:rPr>
            </w:pPr>
            <w:r w:rsidDel="00000000" w:rsidR="00000000" w:rsidRPr="00000000">
              <w:rPr>
                <w:b w:val="1"/>
                <w:sz w:val="16"/>
                <w:szCs w:val="16"/>
                <w:rtl w:val="0"/>
              </w:rPr>
              <w:t xml:space="preserve">Indicator 1.7: </w:t>
            </w:r>
            <w:r w:rsidDel="00000000" w:rsidR="00000000" w:rsidRPr="00000000">
              <w:rPr>
                <w:sz w:val="16"/>
                <w:szCs w:val="16"/>
                <w:rtl w:val="0"/>
              </w:rPr>
              <w:t xml:space="preserve">Clear learning goals and success criteria are identified, shared and clarified with students and parents.</w:t>
            </w:r>
          </w:p>
          <w:p w:rsidR="00000000" w:rsidDel="00000000" w:rsidP="00000000" w:rsidRDefault="00000000" w:rsidRPr="00000000">
            <w:pPr>
              <w:spacing w:after="100" w:line="240" w:lineRule="auto"/>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b w:val="1"/>
                <w:sz w:val="16"/>
                <w:szCs w:val="16"/>
                <w:rtl w:val="0"/>
              </w:rPr>
              <w:t xml:space="preserve">OCTE Resources</w:t>
            </w:r>
          </w:p>
          <w:p w:rsidR="00000000" w:rsidDel="00000000" w:rsidP="00000000" w:rsidRDefault="00000000" w:rsidRPr="00000000">
            <w:pPr>
              <w:spacing w:after="100" w:line="240" w:lineRule="auto"/>
              <w:contextualSpacing w:val="0"/>
              <w:rPr>
                <w:sz w:val="16"/>
                <w:szCs w:val="16"/>
              </w:rPr>
            </w:pPr>
            <w:r w:rsidDel="00000000" w:rsidR="00000000" w:rsidRPr="00000000">
              <w:rPr>
                <w:sz w:val="16"/>
                <w:szCs w:val="16"/>
                <w:rtl w:val="0"/>
              </w:rPr>
              <w:t xml:space="preserve">SafeDocs, SafetyNet</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PLANNING NOTES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hd w:fill="fce5cd" w:val="clear"/>
              </w:rPr>
            </w:pPr>
            <w:r w:rsidDel="00000000" w:rsidR="00000000" w:rsidRPr="00000000">
              <w:rPr>
                <w:rFonts w:ascii="Arial Black" w:cs="Arial Black" w:eastAsia="Arial Black" w:hAnsi="Arial Black"/>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40"/>
              </w:numPr>
              <w:spacing w:line="240" w:lineRule="auto"/>
              <w:ind w:left="720" w:hanging="360"/>
              <w:contextualSpacing w:val="1"/>
              <w:rPr>
                <w:sz w:val="20"/>
                <w:szCs w:val="20"/>
                <w:u w:val="none"/>
              </w:rPr>
            </w:pPr>
            <w:r w:rsidDel="00000000" w:rsidR="00000000" w:rsidRPr="00000000">
              <w:rPr>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40"/>
              </w:numPr>
              <w:spacing w:line="240" w:lineRule="auto"/>
              <w:ind w:left="720" w:hanging="360"/>
              <w:contextualSpacing w:val="1"/>
              <w:rPr>
                <w:sz w:val="20"/>
                <w:szCs w:val="20"/>
                <w:u w:val="none"/>
              </w:rPr>
            </w:pPr>
            <w:r w:rsidDel="00000000" w:rsidR="00000000" w:rsidRPr="00000000">
              <w:rPr>
                <w:sz w:val="20"/>
                <w:szCs w:val="20"/>
                <w:rtl w:val="0"/>
              </w:rPr>
              <w:t xml:space="preserve">Be sure that all computers are in working order and that  Internet access is available.</w:t>
            </w:r>
          </w:p>
          <w:p w:rsidR="00000000" w:rsidDel="00000000" w:rsidP="00000000" w:rsidRDefault="00000000" w:rsidRPr="00000000">
            <w:pPr>
              <w:widowControl w:val="0"/>
              <w:numPr>
                <w:ilvl w:val="0"/>
                <w:numId w:val="40"/>
              </w:numPr>
              <w:spacing w:line="240" w:lineRule="auto"/>
              <w:ind w:left="720" w:hanging="360"/>
              <w:contextualSpacing w:val="1"/>
              <w:rPr>
                <w:sz w:val="20"/>
                <w:szCs w:val="20"/>
                <w:u w:val="none"/>
              </w:rPr>
            </w:pPr>
            <w:r w:rsidDel="00000000" w:rsidR="00000000" w:rsidRPr="00000000">
              <w:rPr>
                <w:sz w:val="20"/>
                <w:szCs w:val="20"/>
                <w:rtl w:val="0"/>
              </w:rPr>
              <w:t xml:space="preserve">Check school WiFi for accessibility.</w:t>
            </w:r>
          </w:p>
          <w:p w:rsidR="00000000" w:rsidDel="00000000" w:rsidP="00000000" w:rsidRDefault="00000000" w:rsidRPr="00000000">
            <w:pPr>
              <w:widowControl w:val="0"/>
              <w:numPr>
                <w:ilvl w:val="0"/>
                <w:numId w:val="40"/>
              </w:numPr>
              <w:spacing w:line="240" w:lineRule="auto"/>
              <w:ind w:left="720" w:hanging="360"/>
              <w:contextualSpacing w:val="1"/>
              <w:rPr>
                <w:sz w:val="20"/>
                <w:szCs w:val="20"/>
                <w:u w:val="none"/>
              </w:rPr>
            </w:pPr>
            <w:r w:rsidDel="00000000" w:rsidR="00000000" w:rsidRPr="00000000">
              <w:rPr>
                <w:sz w:val="20"/>
                <w:szCs w:val="20"/>
                <w:rtl w:val="0"/>
              </w:rPr>
              <w:t xml:space="preserve">Review all activities and prepare all resources (handouts, and materials) necessary for the delivery of content.If using collaboration software, be sure that all posts are updated and ready for student interaction.</w:t>
            </w:r>
          </w:p>
          <w:p w:rsidR="00000000" w:rsidDel="00000000" w:rsidP="00000000" w:rsidRDefault="00000000" w:rsidRPr="00000000">
            <w:pPr>
              <w:widowControl w:val="0"/>
              <w:numPr>
                <w:ilvl w:val="0"/>
                <w:numId w:val="40"/>
              </w:numPr>
              <w:spacing w:line="240" w:lineRule="auto"/>
              <w:ind w:left="720" w:hanging="360"/>
              <w:contextualSpacing w:val="1"/>
              <w:rPr>
                <w:sz w:val="20"/>
                <w:szCs w:val="20"/>
              </w:rPr>
            </w:pPr>
            <w:r w:rsidDel="00000000" w:rsidR="00000000" w:rsidRPr="00000000">
              <w:rPr>
                <w:sz w:val="20"/>
                <w:szCs w:val="20"/>
                <w:rtl w:val="0"/>
              </w:rPr>
              <w:t xml:space="preserve">Review learning goals and success criteria so that they can be identified, shared and clarified with students and parents.</w:t>
            </w:r>
          </w:p>
          <w:p w:rsidR="00000000" w:rsidDel="00000000" w:rsidP="00000000" w:rsidRDefault="00000000" w:rsidRPr="00000000">
            <w:pPr>
              <w:widowControl w:val="0"/>
              <w:numPr>
                <w:ilvl w:val="0"/>
                <w:numId w:val="40"/>
              </w:numPr>
              <w:spacing w:line="240" w:lineRule="auto"/>
              <w:ind w:left="720" w:hanging="360"/>
              <w:contextualSpacing w:val="1"/>
              <w:rPr>
                <w:sz w:val="20"/>
                <w:szCs w:val="20"/>
              </w:rPr>
            </w:pPr>
            <w:r w:rsidDel="00000000" w:rsidR="00000000" w:rsidRPr="00000000">
              <w:rPr>
                <w:sz w:val="20"/>
                <w:szCs w:val="20"/>
                <w:rtl w:val="0"/>
              </w:rPr>
              <w:t xml:space="preserve">This activity is ideal for allowing students to use their own personal devices in their research.</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72"/>
          <w:szCs w:val="72"/>
          <w:rtl w:val="0"/>
        </w:rPr>
        <w:t xml:space="preserve">ACTION</w:t>
      </w:r>
      <w:r w:rsidDel="00000000" w:rsidR="00000000" w:rsidRPr="00000000">
        <w:rPr>
          <w:rtl w:val="0"/>
        </w:rPr>
        <w:t xml:space="preserve">  </w:t>
      </w:r>
      <w:r w:rsidDel="00000000" w:rsidR="00000000" w:rsidRPr="00000000">
        <w:rPr>
          <w:rFonts w:ascii="Arial Black" w:cs="Arial Black" w:eastAsia="Arial Black" w:hAnsi="Arial Black"/>
          <w:b w:val="1"/>
          <w:sz w:val="28"/>
          <w:szCs w:val="28"/>
          <w:rtl w:val="0"/>
        </w:rPr>
        <w:t xml:space="preserve">INTRODUCE OR EXTEND LEARNING </w:t>
      </w:r>
      <w:r w:rsidDel="00000000" w:rsidR="00000000" w:rsidRPr="00000000">
        <w:rPr>
          <w:rtl w:val="0"/>
        </w:rPr>
      </w:r>
    </w:p>
    <w:tbl>
      <w:tblPr>
        <w:tblStyle w:val="Table7"/>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80"/>
        <w:gridCol w:w="3165"/>
        <w:tblGridChange w:id="0">
          <w:tblGrid>
            <w:gridCol w:w="6180"/>
            <w:gridCol w:w="316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Instructional Strategies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b w:val="1"/>
                <w:sz w:val="28"/>
                <w:szCs w:val="28"/>
              </w:rPr>
            </w:pPr>
            <w:r w:rsidDel="00000000" w:rsidR="00000000" w:rsidRPr="00000000">
              <w:rPr>
                <w:b w:val="1"/>
                <w:sz w:val="28"/>
                <w:szCs w:val="28"/>
                <w:rtl w:val="0"/>
              </w:rPr>
              <w:t xml:space="preserve">TEACHER</w:t>
            </w:r>
          </w:p>
          <w:p w:rsidR="00000000" w:rsidDel="00000000" w:rsidP="00000000" w:rsidRDefault="00000000" w:rsidRPr="00000000">
            <w:pPr>
              <w:keepLines w:val="1"/>
              <w:tabs>
                <w:tab w:val="left" w:pos="0"/>
              </w:tabs>
              <w:spacing w:after="200" w:lineRule="auto"/>
              <w:contextualSpacing w:val="0"/>
              <w:rPr>
                <w:b w:val="1"/>
                <w:sz w:val="20"/>
                <w:szCs w:val="20"/>
                <w:u w:val="single"/>
              </w:rPr>
            </w:pPr>
            <w:r w:rsidDel="00000000" w:rsidR="00000000" w:rsidRPr="00000000">
              <w:rPr>
                <w:b w:val="1"/>
                <w:sz w:val="20"/>
                <w:szCs w:val="20"/>
                <w:u w:val="single"/>
                <w:rtl w:val="0"/>
              </w:rPr>
              <w:t xml:space="preserve">The Challenge</w:t>
            </w:r>
          </w:p>
          <w:p w:rsidR="00000000" w:rsidDel="00000000" w:rsidP="00000000" w:rsidRDefault="00000000" w:rsidRPr="00000000">
            <w:pPr>
              <w:keepLines w:val="1"/>
              <w:numPr>
                <w:ilvl w:val="0"/>
                <w:numId w:val="11"/>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Introduce the research challenge </w:t>
            </w:r>
            <w:r w:rsidDel="00000000" w:rsidR="00000000" w:rsidRPr="00000000">
              <w:rPr>
                <w:b w:val="1"/>
                <w:sz w:val="20"/>
                <w:szCs w:val="20"/>
                <w:rtl w:val="0"/>
              </w:rPr>
              <w:t xml:space="preserve">(Appendix A). </w:t>
            </w:r>
            <w:r w:rsidDel="00000000" w:rsidR="00000000" w:rsidRPr="00000000">
              <w:rPr>
                <w:sz w:val="20"/>
                <w:szCs w:val="20"/>
                <w:rtl w:val="0"/>
              </w:rPr>
              <w:t xml:space="preserve">Be sure to clearly describe expectations and provide exemplars if possible to help students develop a clear vision of the final product</w:t>
            </w:r>
          </w:p>
          <w:p w:rsidR="00000000" w:rsidDel="00000000" w:rsidP="00000000" w:rsidRDefault="00000000" w:rsidRPr="00000000">
            <w:pPr>
              <w:keepLines w:val="1"/>
              <w:tabs>
                <w:tab w:val="left" w:pos="0"/>
              </w:tabs>
              <w:spacing w:after="200" w:before="120" w:lineRule="auto"/>
              <w:contextualSpacing w:val="0"/>
              <w:rPr>
                <w:b w:val="1"/>
                <w:sz w:val="20"/>
                <w:szCs w:val="20"/>
                <w:u w:val="single"/>
              </w:rPr>
            </w:pPr>
            <w:r w:rsidDel="00000000" w:rsidR="00000000" w:rsidRPr="00000000">
              <w:rPr>
                <w:b w:val="1"/>
                <w:sz w:val="20"/>
                <w:szCs w:val="20"/>
                <w:u w:val="single"/>
                <w:rtl w:val="0"/>
              </w:rPr>
              <w:t xml:space="preserve">The Research Teams</w:t>
            </w:r>
          </w:p>
          <w:p w:rsidR="00000000" w:rsidDel="00000000" w:rsidP="00000000" w:rsidRDefault="00000000" w:rsidRPr="00000000">
            <w:pPr>
              <w:keepLines w:val="1"/>
              <w:numPr>
                <w:ilvl w:val="0"/>
                <w:numId w:val="65"/>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Divide</w:t>
            </w:r>
            <w:r w:rsidDel="00000000" w:rsidR="00000000" w:rsidRPr="00000000">
              <w:rPr>
                <w:sz w:val="20"/>
                <w:szCs w:val="20"/>
                <w:rtl w:val="0"/>
              </w:rPr>
              <w:t xml:space="preserve"> students into 2 research teams, one team to research native bee shelters (Group A). The other to research a native plant/pollinator garden (Group B). The teacher may choose or modify the teams depending on individual strengths and weaknesses.</w:t>
            </w:r>
          </w:p>
          <w:p w:rsidR="00000000" w:rsidDel="00000000" w:rsidP="00000000" w:rsidRDefault="00000000" w:rsidRPr="00000000">
            <w:pPr>
              <w:keepLines w:val="1"/>
              <w:numPr>
                <w:ilvl w:val="0"/>
                <w:numId w:val="65"/>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Discuss best practices regarding group work.</w:t>
            </w:r>
          </w:p>
          <w:p w:rsidR="00000000" w:rsidDel="00000000" w:rsidP="00000000" w:rsidRDefault="00000000" w:rsidRPr="00000000">
            <w:pPr>
              <w:keepLines w:val="1"/>
              <w:tabs>
                <w:tab w:val="left" w:pos="0"/>
              </w:tabs>
              <w:spacing w:after="200" w:before="120" w:lineRule="auto"/>
              <w:contextualSpacing w:val="0"/>
              <w:rPr>
                <w:b w:val="1"/>
                <w:sz w:val="20"/>
                <w:szCs w:val="20"/>
                <w:u w:val="single"/>
              </w:rPr>
            </w:pPr>
            <w:r w:rsidDel="00000000" w:rsidR="00000000" w:rsidRPr="00000000">
              <w:rPr>
                <w:b w:val="1"/>
                <w:sz w:val="20"/>
                <w:szCs w:val="20"/>
                <w:u w:val="single"/>
                <w:rtl w:val="0"/>
              </w:rPr>
              <w:t xml:space="preserve">Research and Planning</w:t>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introduce a lesson on the importance of pollinators, bees and bee hotels </w:t>
            </w:r>
            <w:r w:rsidDel="00000000" w:rsidR="00000000" w:rsidRPr="00000000">
              <w:rPr>
                <w:b w:val="1"/>
                <w:sz w:val="20"/>
                <w:szCs w:val="20"/>
                <w:rtl w:val="0"/>
              </w:rPr>
              <w:t xml:space="preserve">(Appendix B: </w:t>
            </w:r>
            <w:r w:rsidDel="00000000" w:rsidR="00000000" w:rsidRPr="00000000">
              <w:rPr>
                <w:b w:val="1"/>
                <w:sz w:val="20"/>
                <w:szCs w:val="20"/>
                <w:rtl w:val="0"/>
              </w:rPr>
              <w:t xml:space="preserve">Powerpoint - Native Bees)</w:t>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u w:val="none"/>
              </w:rPr>
            </w:pPr>
            <w:r w:rsidDel="00000000" w:rsidR="00000000" w:rsidRPr="00000000">
              <w:rPr>
                <w:sz w:val="20"/>
                <w:szCs w:val="20"/>
                <w:rtl w:val="0"/>
              </w:rPr>
              <w:t xml:space="preserve">Encourage open discussions on the lesson and share ideas of how students might go about researching and presenting their findings.</w:t>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u w:val="none"/>
              </w:rPr>
            </w:pPr>
            <w:r w:rsidDel="00000000" w:rsidR="00000000" w:rsidRPr="00000000">
              <w:rPr>
                <w:sz w:val="20"/>
                <w:szCs w:val="20"/>
                <w:rtl w:val="0"/>
              </w:rPr>
              <w:t xml:space="preserve">Both design teams must be encouraged to create a log for the scheduling of activities to manage their time and document the shared responsibilities within their group. The log should be hand written and contain comments, criteria, sketches and anything discussed among team members.</w:t>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Introduce instructions for a research and report activity </w:t>
            </w:r>
            <w:r w:rsidDel="00000000" w:rsidR="00000000" w:rsidRPr="00000000">
              <w:rPr>
                <w:b w:val="1"/>
                <w:sz w:val="20"/>
                <w:szCs w:val="20"/>
                <w:rtl w:val="0"/>
              </w:rPr>
              <w:t xml:space="preserve">(Appendix D: Research Project). </w:t>
            </w:r>
            <w:r w:rsidDel="00000000" w:rsidR="00000000" w:rsidRPr="00000000">
              <w:rPr>
                <w:rtl w:val="0"/>
              </w:rPr>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keepLines w:val="1"/>
              <w:numPr>
                <w:ilvl w:val="0"/>
                <w:numId w:val="16"/>
              </w:numPr>
              <w:tabs>
                <w:tab w:val="left" w:pos="0"/>
              </w:tabs>
              <w:spacing w:after="200" w:lineRule="auto"/>
              <w:ind w:left="720" w:hanging="360"/>
              <w:contextualSpacing w:val="1"/>
              <w:rPr>
                <w:u w:val="none"/>
              </w:rPr>
            </w:pPr>
            <w:r w:rsidDel="00000000" w:rsidR="00000000" w:rsidRPr="00000000">
              <w:rPr>
                <w:sz w:val="20"/>
                <w:szCs w:val="20"/>
                <w:rtl w:val="0"/>
              </w:rPr>
              <w:t xml:space="preserve">Where possible, show students exemplars to better help them understand activity expectations.</w:t>
            </w:r>
          </w:p>
          <w:p w:rsidR="00000000" w:rsidDel="00000000" w:rsidP="00000000" w:rsidRDefault="00000000" w:rsidRPr="00000000">
            <w:pPr>
              <w:keepLines w:val="1"/>
              <w:tabs>
                <w:tab w:val="left" w:pos="0"/>
              </w:tabs>
              <w:spacing w:after="20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keepLines w:val="1"/>
              <w:numPr>
                <w:ilvl w:val="0"/>
                <w:numId w:val="25"/>
              </w:numPr>
              <w:tabs>
                <w:tab w:val="left" w:pos="0"/>
              </w:tabs>
              <w:spacing w:after="200" w:lineRule="auto"/>
              <w:ind w:left="720" w:hanging="360"/>
              <w:contextualSpacing w:val="1"/>
              <w:rPr>
                <w:sz w:val="20"/>
                <w:szCs w:val="20"/>
              </w:rPr>
            </w:pPr>
            <w:r w:rsidDel="00000000" w:rsidR="00000000" w:rsidRPr="00000000">
              <w:rPr>
                <w:sz w:val="20"/>
                <w:szCs w:val="20"/>
                <w:rtl w:val="0"/>
              </w:rPr>
              <w:t xml:space="preserve">Use a log to record, plan and organize their work.</w:t>
            </w:r>
          </w:p>
          <w:p w:rsidR="00000000" w:rsidDel="00000000" w:rsidP="00000000" w:rsidRDefault="00000000" w:rsidRPr="00000000">
            <w:pPr>
              <w:keepLines w:val="1"/>
              <w:numPr>
                <w:ilvl w:val="0"/>
                <w:numId w:val="25"/>
              </w:numPr>
              <w:tabs>
                <w:tab w:val="left" w:pos="0"/>
              </w:tabs>
              <w:spacing w:after="200" w:lineRule="auto"/>
              <w:ind w:left="720" w:hanging="360"/>
              <w:contextualSpacing w:val="1"/>
              <w:rPr>
                <w:sz w:val="20"/>
                <w:szCs w:val="20"/>
              </w:rPr>
            </w:pPr>
            <w:r w:rsidDel="00000000" w:rsidR="00000000" w:rsidRPr="00000000">
              <w:rPr>
                <w:sz w:val="20"/>
                <w:szCs w:val="20"/>
                <w:rtl w:val="0"/>
              </w:rPr>
              <w:t xml:space="preserve">Participate in collaborative/cooperative learning through group research.  </w:t>
            </w:r>
          </w:p>
          <w:p w:rsidR="00000000" w:rsidDel="00000000" w:rsidP="00000000" w:rsidRDefault="00000000" w:rsidRPr="00000000">
            <w:pPr>
              <w:keepLines w:val="1"/>
              <w:numPr>
                <w:ilvl w:val="0"/>
                <w:numId w:val="25"/>
              </w:numPr>
              <w:tabs>
                <w:tab w:val="left" w:pos="0"/>
              </w:tabs>
              <w:spacing w:after="200" w:lineRule="auto"/>
              <w:ind w:left="720" w:hanging="360"/>
              <w:contextualSpacing w:val="1"/>
              <w:rPr>
                <w:sz w:val="20"/>
                <w:szCs w:val="20"/>
              </w:rPr>
            </w:pPr>
            <w:r w:rsidDel="00000000" w:rsidR="00000000" w:rsidRPr="00000000">
              <w:rPr>
                <w:sz w:val="20"/>
                <w:szCs w:val="20"/>
                <w:rtl w:val="0"/>
              </w:rPr>
              <w:t xml:space="preserve">Ma</w:t>
            </w:r>
            <w:r w:rsidDel="00000000" w:rsidR="00000000" w:rsidRPr="00000000">
              <w:rPr>
                <w:sz w:val="20"/>
                <w:szCs w:val="20"/>
                <w:rtl w:val="0"/>
              </w:rPr>
              <w:t xml:space="preserve">ke a class presentation of their research topic.</w:t>
            </w:r>
          </w:p>
          <w:p w:rsidR="00000000" w:rsidDel="00000000" w:rsidP="00000000" w:rsidRDefault="00000000" w:rsidRPr="00000000">
            <w:pPr>
              <w:keepLines w:val="1"/>
              <w:numPr>
                <w:ilvl w:val="0"/>
                <w:numId w:val="25"/>
              </w:numPr>
              <w:tabs>
                <w:tab w:val="left" w:pos="0"/>
              </w:tabs>
              <w:spacing w:after="200" w:lineRule="auto"/>
              <w:ind w:left="720" w:hanging="360"/>
              <w:contextualSpacing w:val="1"/>
              <w:rPr>
                <w:sz w:val="20"/>
                <w:szCs w:val="20"/>
              </w:rPr>
            </w:pPr>
            <w:r w:rsidDel="00000000" w:rsidR="00000000" w:rsidRPr="00000000">
              <w:rPr>
                <w:sz w:val="20"/>
                <w:szCs w:val="20"/>
                <w:rtl w:val="0"/>
              </w:rPr>
              <w:t xml:space="preserve">Have open class discussions on their presentations </w:t>
            </w:r>
            <w:r w:rsidDel="00000000" w:rsidR="00000000" w:rsidRPr="00000000">
              <w:rPr>
                <w:sz w:val="20"/>
                <w:szCs w:val="20"/>
                <w:rtl w:val="0"/>
              </w:rPr>
              <w:t xml:space="preserve">to and discuss how it relates to next steps - designing a native bee habitat.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1.1 and 1.3:</w:t>
            </w:r>
            <w:r w:rsidDel="00000000" w:rsidR="00000000" w:rsidRPr="00000000">
              <w:rPr>
                <w:sz w:val="16"/>
                <w:szCs w:val="16"/>
                <w:rtl w:val="0"/>
              </w:rPr>
              <w:t xml:space="preserve"> Describe what students are expected to learn.  Provide students a clear vision of where they are going by describing the design process as setting direction and guidelines to the final product </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4.5-</w:t>
            </w:r>
            <w:r w:rsidDel="00000000" w:rsidR="00000000" w:rsidRPr="00000000">
              <w:rPr>
                <w:sz w:val="16"/>
                <w:szCs w:val="16"/>
                <w:rtl w:val="0"/>
              </w:rPr>
              <w:t xml:space="preserve">Students are grouped and regrouped, frequently and flexibly. Learning groups are based on prior assessment of student learning, strengths and needs, interests and/or learning preferences. Choices are provided based on prior assessment of student learning, interests and/or learning preferences.</w:t>
            </w:r>
          </w:p>
          <w:p w:rsidR="00000000" w:rsidDel="00000000" w:rsidP="00000000" w:rsidRDefault="00000000" w:rsidRPr="00000000">
            <w:pPr>
              <w:keepLines w:val="1"/>
              <w:tabs>
                <w:tab w:val="left" w:pos="0"/>
              </w:tabs>
              <w:spacing w:after="200" w:before="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Differentiated Instructions (DI)</w:t>
            </w:r>
          </w:p>
          <w:p w:rsidR="00000000" w:rsidDel="00000000" w:rsidP="00000000" w:rsidRDefault="00000000" w:rsidRPr="00000000">
            <w:pPr>
              <w:keepLines w:val="1"/>
              <w:tabs>
                <w:tab w:val="left" w:pos="0"/>
              </w:tabs>
              <w:spacing w:after="200" w:before="120" w:lineRule="auto"/>
              <w:contextualSpacing w:val="0"/>
              <w:rPr>
                <w:sz w:val="16"/>
                <w:szCs w:val="16"/>
              </w:rPr>
            </w:pPr>
            <w:r w:rsidDel="00000000" w:rsidR="00000000" w:rsidRPr="00000000">
              <w:rPr>
                <w:sz w:val="16"/>
                <w:szCs w:val="16"/>
                <w:rtl w:val="0"/>
              </w:rPr>
              <w:t xml:space="preserve">Flexible Learning Groups In a differentiated classroom, students are grouped and regrouped, frequently and flexibly based on their; readiness to learn a concept; interest in a concept earning preferences in working with or thinking about a concept; or environmental or social sensitivities</w:t>
            </w:r>
          </w:p>
          <w:p w:rsidR="00000000" w:rsidDel="00000000" w:rsidP="00000000" w:rsidRDefault="00000000" w:rsidRPr="00000000">
            <w:pPr>
              <w:keepLines w:val="1"/>
              <w:tabs>
                <w:tab w:val="left" w:pos="0"/>
              </w:tabs>
              <w:spacing w:after="200" w:before="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3 Student Engagement</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3.1:</w:t>
            </w:r>
            <w:r w:rsidDel="00000000" w:rsidR="00000000" w:rsidRPr="00000000">
              <w:rPr>
                <w:sz w:val="16"/>
                <w:szCs w:val="16"/>
                <w:rtl w:val="0"/>
              </w:rPr>
              <w:t xml:space="preserve"> Learning experiences are engaging, promote collaboration, innovation and creativity (i.e. are clear, meaningful, challenging, productive and include problem solving and critical thinking on a variety of issues). Ongoing feedback between and among students and teachers enables students to refine both thinking and products.</w:t>
            </w:r>
          </w:p>
          <w:p w:rsidR="00000000" w:rsidDel="00000000" w:rsidP="00000000" w:rsidRDefault="00000000" w:rsidRPr="00000000">
            <w:pPr>
              <w:keepLines w:val="1"/>
              <w:tabs>
                <w:tab w:val="left" w:pos="0"/>
              </w:tabs>
              <w:spacing w:after="200" w:before="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To address the FNMI document, schools will strive to “employ instructional methods designed to enhance the learning of all First Nation, Métis, and Inuit students”, it is recommended that students research some First Nation, Métis, and Inuit natural planting designs.</w:t>
            </w:r>
          </w:p>
          <w:p w:rsidR="00000000" w:rsidDel="00000000" w:rsidP="00000000" w:rsidRDefault="00000000" w:rsidRPr="00000000">
            <w:pPr>
              <w:keepLines w:val="1"/>
              <w:tabs>
                <w:tab w:val="left" w:pos="0"/>
              </w:tabs>
              <w:spacing w:after="200"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b w:val="1"/>
                <w:sz w:val="16"/>
                <w:szCs w:val="16"/>
                <w:u w:val="single"/>
                <w:rtl w:val="0"/>
              </w:rPr>
              <w:t xml:space="preserve">Literacy</w:t>
            </w:r>
            <w:r w:rsidDel="00000000" w:rsidR="00000000" w:rsidRPr="00000000">
              <w:rPr>
                <w:b w:val="1"/>
                <w:sz w:val="16"/>
                <w:szCs w:val="16"/>
                <w:rtl w:val="0"/>
              </w:rPr>
              <w:t xml:space="preserve"> </w:t>
            </w:r>
            <w:r w:rsidDel="00000000" w:rsidR="00000000" w:rsidRPr="00000000">
              <w:rPr>
                <w:sz w:val="16"/>
                <w:szCs w:val="16"/>
                <w:rtl w:val="0"/>
              </w:rPr>
              <w:t xml:space="preserve">skills in reading, writing, oral communications, document and computer use.</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b w:val="1"/>
                <w:sz w:val="16"/>
                <w:szCs w:val="16"/>
                <w:u w:val="single"/>
                <w:rtl w:val="0"/>
              </w:rPr>
              <w:t xml:space="preserve">Numeracy</w:t>
            </w:r>
            <w:r w:rsidDel="00000000" w:rsidR="00000000" w:rsidRPr="00000000">
              <w:rPr>
                <w:sz w:val="16"/>
                <w:szCs w:val="16"/>
                <w:rtl w:val="0"/>
              </w:rPr>
              <w:t xml:space="preserve"> skills in measurement and calculations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Thinking skills in decision making, finding information, and critical thinking</w:t>
            </w:r>
          </w:p>
          <w:p w:rsidR="00000000" w:rsidDel="00000000" w:rsidP="00000000" w:rsidRDefault="00000000" w:rsidRPr="00000000">
            <w:pPr>
              <w:keepLines w:val="1"/>
              <w:tabs>
                <w:tab w:val="left" w:pos="0"/>
              </w:tabs>
              <w:spacing w:after="20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b w:val="1"/>
                <w:sz w:val="16"/>
                <w:szCs w:val="16"/>
                <w:u w:val="single"/>
                <w:rtl w:val="0"/>
              </w:rPr>
              <w:t xml:space="preserve">Indicator 1.1</w:t>
            </w:r>
            <w:r w:rsidDel="00000000" w:rsidR="00000000" w:rsidRPr="00000000">
              <w:rPr>
                <w:sz w:val="16"/>
                <w:szCs w:val="16"/>
                <w:rtl w:val="0"/>
              </w:rPr>
              <w:t xml:space="preserve"> Students will actively plan for and set team goals that relate to project and curriculum expectations.</w:t>
            </w:r>
          </w:p>
          <w:p w:rsidR="00000000" w:rsidDel="00000000" w:rsidP="00000000" w:rsidRDefault="00000000" w:rsidRPr="00000000">
            <w:pPr>
              <w:keepLines w:val="1"/>
              <w:tabs>
                <w:tab w:val="left" w:pos="0"/>
              </w:tabs>
              <w:spacing w:after="200" w:line="240" w:lineRule="auto"/>
              <w:contextualSpacing w:val="0"/>
              <w:rPr/>
            </w:pPr>
            <w:r w:rsidDel="00000000" w:rsidR="00000000" w:rsidRPr="00000000">
              <w:rPr>
                <w:sz w:val="16"/>
                <w:szCs w:val="16"/>
                <w:rtl w:val="0"/>
              </w:rPr>
              <w:t xml:space="preserve">Through the design process, students will engage in authentic and relevant performance tasks that are connected to expectations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Assessment and Evaluation</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Thinking and Inquiry</w:t>
            </w:r>
          </w:p>
          <w:p w:rsidR="00000000" w:rsidDel="00000000" w:rsidP="00000000" w:rsidRDefault="00000000" w:rsidRPr="00000000">
            <w:pPr>
              <w:keepLines w:val="1"/>
              <w:numPr>
                <w:ilvl w:val="0"/>
                <w:numId w:val="31"/>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To assess students on their thinking skills, teachers will evaluate students’ research report in terms of using a variety of resources.</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keepLines w:val="1"/>
              <w:numPr>
                <w:ilvl w:val="0"/>
                <w:numId w:val="1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The research report will be assessed in terms of format, content and overall appearance.</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keepLines w:val="1"/>
              <w:numPr>
                <w:ilvl w:val="0"/>
                <w:numId w:val="37"/>
              </w:numPr>
              <w:tabs>
                <w:tab w:val="left" w:pos="0"/>
              </w:tabs>
              <w:spacing w:after="200" w:lineRule="auto"/>
              <w:ind w:left="720" w:hanging="360"/>
              <w:contextualSpacing w:val="1"/>
              <w:rPr>
                <w:u w:val="none"/>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keepLines w:val="1"/>
              <w:numPr>
                <w:ilvl w:val="0"/>
                <w:numId w:val="37"/>
              </w:numPr>
              <w:tabs>
                <w:tab w:val="left" w:pos="0"/>
              </w:tabs>
              <w:spacing w:after="200" w:lineRule="auto"/>
              <w:ind w:left="720" w:hanging="360"/>
              <w:contextualSpacing w:val="1"/>
              <w:rPr>
                <w:u w:val="none"/>
              </w:rPr>
            </w:pPr>
            <w:r w:rsidDel="00000000" w:rsidR="00000000" w:rsidRPr="00000000">
              <w:rPr>
                <w:sz w:val="20"/>
                <w:szCs w:val="20"/>
                <w:rtl w:val="0"/>
              </w:rPr>
              <w:t xml:space="preserve">The teacher will document the following:</w:t>
            </w:r>
          </w:p>
          <w:p w:rsidR="00000000" w:rsidDel="00000000" w:rsidP="00000000" w:rsidRDefault="00000000" w:rsidRPr="00000000">
            <w:pPr>
              <w:keepLines w:val="1"/>
              <w:numPr>
                <w:ilvl w:val="0"/>
                <w:numId w:val="2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the student’s skills pertaining to conflict management</w:t>
            </w:r>
          </w:p>
          <w:p w:rsidR="00000000" w:rsidDel="00000000" w:rsidP="00000000" w:rsidRDefault="00000000" w:rsidRPr="00000000">
            <w:pPr>
              <w:keepLines w:val="1"/>
              <w:numPr>
                <w:ilvl w:val="0"/>
                <w:numId w:val="2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keepLines w:val="1"/>
              <w:numPr>
                <w:ilvl w:val="0"/>
                <w:numId w:val="2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keepLines w:val="1"/>
              <w:numPr>
                <w:ilvl w:val="0"/>
                <w:numId w:val="8"/>
              </w:numPr>
              <w:tabs>
                <w:tab w:val="left" w:pos="0"/>
              </w:tabs>
              <w:spacing w:after="200" w:lineRule="auto"/>
              <w:ind w:left="720" w:hanging="360"/>
              <w:contextualSpacing w:val="1"/>
              <w:rPr>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keepLines w:val="1"/>
              <w:numPr>
                <w:ilvl w:val="0"/>
                <w:numId w:val="59"/>
              </w:numPr>
              <w:tabs>
                <w:tab w:val="left" w:pos="0"/>
              </w:tabs>
              <w:spacing w:after="200" w:lineRule="auto"/>
              <w:ind w:left="720" w:hanging="360"/>
              <w:contextualSpacing w:val="1"/>
              <w:rPr>
                <w:u w:val="none"/>
              </w:rPr>
            </w:pPr>
            <w:r w:rsidDel="00000000" w:rsidR="00000000" w:rsidRPr="00000000">
              <w:rPr>
                <w:sz w:val="20"/>
                <w:szCs w:val="20"/>
                <w:rtl w:val="0"/>
              </w:rPr>
              <w:t xml:space="preserve">Rubric </w:t>
            </w:r>
            <w:r w:rsidDel="00000000" w:rsidR="00000000" w:rsidRPr="00000000">
              <w:rPr>
                <w:b w:val="1"/>
                <w:sz w:val="20"/>
                <w:szCs w:val="20"/>
                <w:rtl w:val="0"/>
              </w:rPr>
              <w:t xml:space="preserve">(Appendix C)</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Using the achievement chart to establish rubric</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Rule="auto"/>
              <w:contextualSpacing w:val="0"/>
              <w:rPr>
                <w:b w:val="1"/>
                <w:sz w:val="16"/>
                <w:szCs w:val="16"/>
                <w:u w:val="single"/>
              </w:rPr>
            </w:pPr>
            <w:r w:rsidDel="00000000" w:rsidR="00000000" w:rsidRPr="00000000">
              <w:rPr>
                <w:b w:val="1"/>
                <w:sz w:val="16"/>
                <w:szCs w:val="16"/>
                <w:u w:val="single"/>
                <w:rtl w:val="0"/>
              </w:rPr>
              <w:t xml:space="preserve">Indicator 1.6-</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The rubric for this activity addresses the ‘assessment of learning’ which is based on the performance standards set out in the Achievement Chart. The assessment criteria of this activity align with the overall expectations and form the basis of assessment of learning. Students use the rubric the assessment of learning results to set new goals and strategies for the next phase of their design.</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Learning skills and work habits are evaluated regularly through monitoring and progress and regular conferencing with individual students.</w:t>
            </w:r>
          </w:p>
          <w:p w:rsidR="00000000" w:rsidDel="00000000" w:rsidP="00000000" w:rsidRDefault="00000000" w:rsidRPr="00000000">
            <w:pPr>
              <w:keepLines w:val="1"/>
              <w:tabs>
                <w:tab w:val="left" w:pos="0"/>
              </w:tabs>
              <w:spacing w:after="20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w:t>
            </w:r>
            <w:r w:rsidDel="00000000" w:rsidR="00000000" w:rsidRPr="00000000">
              <w:rPr>
                <w:rFonts w:ascii="Calibri" w:cs="Calibri" w:eastAsia="Calibri" w:hAnsi="Calibri"/>
                <w:sz w:val="16"/>
                <w:szCs w:val="16"/>
                <w:rtl w:val="0"/>
              </w:rPr>
              <w:t xml:space="preserve"> </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Accommodations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1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keepLines w:val="1"/>
              <w:numPr>
                <w:ilvl w:val="0"/>
                <w:numId w:val="14"/>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keepLines w:val="1"/>
              <w:numPr>
                <w:ilvl w:val="0"/>
                <w:numId w:val="5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keepLines w:val="1"/>
              <w:numPr>
                <w:ilvl w:val="0"/>
                <w:numId w:val="5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keepLines w:val="1"/>
              <w:numPr>
                <w:ilvl w:val="0"/>
                <w:numId w:val="5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keepLines w:val="1"/>
              <w:numPr>
                <w:ilvl w:val="0"/>
                <w:numId w:val="5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Presentation format may vary depending on student knowledge and ability.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In this activity, a variety of assessment strategies and tools are used to improve learning and inform instructional decisions (e.g., observations, presentations, work samples, regular conferencing, and reports of student work).</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1.7</w:t>
            </w:r>
            <w:r w:rsidDel="00000000" w:rsidR="00000000" w:rsidRPr="00000000">
              <w:rPr>
                <w:b w:val="1"/>
                <w:sz w:val="16"/>
                <w:szCs w:val="16"/>
                <w:rtl w:val="0"/>
              </w:rPr>
              <w:t xml:space="preserve">:</w:t>
            </w:r>
            <w:r w:rsidDel="00000000" w:rsidR="00000000" w:rsidRPr="00000000">
              <w:rPr>
                <w:sz w:val="16"/>
                <w:szCs w:val="16"/>
                <w:rtl w:val="0"/>
              </w:rPr>
              <w:t xml:space="preserve"> Clear learning goals and success criteria are identified, shared and clarified with students and parents. </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TIP</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is recommended that there is regular collaboration in the development of assessment tasks, tools (e.g. rubrics) and practices supports consistency of practice in and between grades, departments and courses. This is especially important with when working with identified students.</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rPr>
      </w:pPr>
      <w:r w:rsidDel="00000000" w:rsidR="00000000" w:rsidRPr="00000000">
        <w:rPr>
          <w:rtl w:val="0"/>
        </w:rPr>
        <w:t xml:space="preserve"> </w:t>
      </w:r>
      <w:r w:rsidDel="00000000" w:rsidR="00000000" w:rsidRPr="00000000">
        <w:rPr>
          <w:rFonts w:ascii="Arial Black" w:cs="Arial Black" w:eastAsia="Arial Black" w:hAnsi="Arial Black"/>
          <w:b w:val="1"/>
          <w:sz w:val="56"/>
          <w:szCs w:val="56"/>
          <w:rtl w:val="0"/>
        </w:rPr>
        <w:t xml:space="preserve">CONSOLIDATION &amp; CONNECTIONS </w:t>
      </w:r>
      <w:r w:rsidDel="00000000" w:rsidR="00000000" w:rsidRPr="00000000">
        <w:rPr>
          <w:rFonts w:ascii="Arial Black" w:cs="Arial Black" w:eastAsia="Arial Black" w:hAnsi="Arial Black"/>
          <w:rtl w:val="0"/>
        </w:rPr>
        <w:t xml:space="preserve">Provide Opportunities for Reflection</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8"/>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gridCol w:w="3180"/>
        <w:tblGridChange w:id="0">
          <w:tblGrid>
            <w:gridCol w:w="6165"/>
            <w:gridCol w:w="31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REFLECTION PAPER/LOGS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sz w:val="20"/>
                <w:szCs w:val="20"/>
                <w:rtl w:val="0"/>
              </w:rPr>
              <w:t xml:space="preserve">Students will be asked to write a short </w:t>
            </w:r>
            <w:r w:rsidDel="00000000" w:rsidR="00000000" w:rsidRPr="00000000">
              <w:rPr>
                <w:b w:val="1"/>
                <w:sz w:val="20"/>
                <w:szCs w:val="20"/>
                <w:rtl w:val="0"/>
              </w:rPr>
              <w:t xml:space="preserve">Reflection Paper</w:t>
            </w:r>
            <w:r w:rsidDel="00000000" w:rsidR="00000000" w:rsidRPr="00000000">
              <w:rPr>
                <w:sz w:val="20"/>
                <w:szCs w:val="20"/>
                <w:rtl w:val="0"/>
              </w:rPr>
              <w:t xml:space="preserve"> at the end of this activity </w:t>
            </w:r>
            <w:r w:rsidDel="00000000" w:rsidR="00000000" w:rsidRPr="00000000">
              <w:rPr>
                <w:b w:val="1"/>
                <w:sz w:val="20"/>
                <w:szCs w:val="20"/>
                <w:rtl w:val="0"/>
              </w:rPr>
              <w:t xml:space="preserve">(Appendix D</w:t>
            </w:r>
            <w:r w:rsidDel="00000000" w:rsidR="00000000" w:rsidRPr="00000000">
              <w:rPr>
                <w:b w:val="1"/>
                <w:sz w:val="20"/>
                <w:szCs w:val="20"/>
                <w:rtl w:val="0"/>
              </w:rPr>
              <w:t xml:space="preserve">)</w:t>
            </w:r>
            <w:r w:rsidDel="00000000" w:rsidR="00000000" w:rsidRPr="00000000">
              <w:rPr>
                <w:sz w:val="20"/>
                <w:szCs w:val="20"/>
                <w:rtl w:val="0"/>
              </w:rPr>
              <w:t xml:space="preserve">. The paper will include a summary of the activity. The purpose of this paper is to allow students to practice the use of proper written language skills. It will also help students reflect on their experiences throughout this unit in preparation for the unit test. This paper should include all the key terms discussed throughout the activity.</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sz w:val="20"/>
                <w:szCs w:val="20"/>
                <w:rtl w:val="0"/>
              </w:rPr>
              <w:t xml:space="preserve">Students will be asked to create daily logs pertaining to their research.</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keepLines w:val="1"/>
              <w:tabs>
                <w:tab w:val="left" w:pos="0"/>
              </w:tabs>
              <w:spacing w:after="200" w:lineRule="auto"/>
              <w:contextualSpacing w:val="0"/>
              <w:rPr>
                <w:rFonts w:ascii="Calibri" w:cs="Calibri" w:eastAsia="Calibri" w:hAnsi="Calibri"/>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rFonts w:ascii="Calibri" w:cs="Calibri" w:eastAsia="Calibri" w:hAnsi="Calibri"/>
                <w:sz w:val="16"/>
                <w:szCs w:val="16"/>
                <w:rtl w:val="0"/>
              </w:rPr>
              <w:t xml:space="preserve">input, through the reflection papers will help refine instruction to improve student learning</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contextualSpacing w:val="0"/>
        <w:rPr>
          <w:rFonts w:ascii="Arial Black" w:cs="Arial Black" w:eastAsia="Arial Black" w:hAnsi="Arial Black"/>
          <w:b w:val="1"/>
          <w:sz w:val="56"/>
          <w:szCs w:val="56"/>
        </w:rPr>
      </w:pPr>
      <w:r w:rsidDel="00000000" w:rsidR="00000000" w:rsidRPr="00000000">
        <w:rPr>
          <w:rFonts w:ascii="Arial Black" w:cs="Arial Black" w:eastAsia="Arial Black" w:hAnsi="Arial Black"/>
          <w:b w:val="1"/>
          <w:sz w:val="56"/>
          <w:szCs w:val="56"/>
          <w:rtl w:val="0"/>
        </w:rPr>
        <w:t xml:space="preserve">MATERIALS, TOOLS and RESOURCES</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9"/>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Websites: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b w:val="1"/>
                <w:sz w:val="20"/>
                <w:szCs w:val="20"/>
                <w:rtl w:val="0"/>
              </w:rPr>
              <w:t xml:space="preserve">Curriculum Websites</w:t>
            </w:r>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Green Industries Curriculum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2">
              <w:r w:rsidDel="00000000" w:rsidR="00000000" w:rsidRPr="00000000">
                <w:rPr>
                  <w:color w:val="1155cc"/>
                  <w:sz w:val="20"/>
                  <w:szCs w:val="20"/>
                  <w:u w:val="single"/>
                  <w:rtl w:val="0"/>
                </w:rPr>
                <w:t xml:space="preserve">http://www.edu.gov.on.ca/eng/curriculum/secondary/teched.html</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Ontario’s Equity and Inclusive Education Strategy</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3">
              <w:r w:rsidDel="00000000" w:rsidR="00000000" w:rsidRPr="00000000">
                <w:rPr>
                  <w:color w:val="1155cc"/>
                  <w:sz w:val="20"/>
                  <w:szCs w:val="20"/>
                  <w:u w:val="single"/>
                  <w:rtl w:val="0"/>
                </w:rPr>
                <w:t xml:space="preserve">http://www.edu.gov.on.ca/eng/policyfunding/equity.pdf</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Ontario Skills Passport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4">
              <w:r w:rsidDel="00000000" w:rsidR="00000000" w:rsidRPr="00000000">
                <w:rPr>
                  <w:color w:val="1155cc"/>
                  <w:sz w:val="20"/>
                  <w:szCs w:val="20"/>
                  <w:u w:val="single"/>
                  <w:rtl w:val="0"/>
                </w:rPr>
                <w:t xml:space="preserve">http://www.skills.edu.gov.on.ca/OSP2Web/EDU/DisplayEssentialSkills.xht</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Growing Success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5">
              <w:r w:rsidDel="00000000" w:rsidR="00000000" w:rsidRPr="00000000">
                <w:rPr>
                  <w:color w:val="1155cc"/>
                  <w:sz w:val="20"/>
                  <w:szCs w:val="20"/>
                  <w:u w:val="single"/>
                  <w:rtl w:val="0"/>
                </w:rPr>
                <w:t xml:space="preserve">http://www.edu.gov.on.ca/eng/policyfunding/growSuccess.pdf</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Student Success Differentiated Instructions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6">
              <w:r w:rsidDel="00000000" w:rsidR="00000000" w:rsidRPr="00000000">
                <w:rPr>
                  <w:color w:val="1155cc"/>
                  <w:sz w:val="20"/>
                  <w:szCs w:val="20"/>
                  <w:u w:val="single"/>
                  <w:rtl w:val="0"/>
                </w:rPr>
                <w:t xml:space="preserve">http://www.edugains.ca/resourcesDI/EducatorsPackages/DIEducatorsPackage2010/2010EducatorsGuide.pdf</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Student Effectiveness Framework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7">
              <w:r w:rsidDel="00000000" w:rsidR="00000000" w:rsidRPr="00000000">
                <w:rPr>
                  <w:color w:val="1155cc"/>
                  <w:sz w:val="20"/>
                  <w:szCs w:val="20"/>
                  <w:u w:val="single"/>
                  <w:rtl w:val="0"/>
                </w:rPr>
                <w:t xml:space="preserve">http://www.edu.gov.on.ca/eng/literacynumeracy/SEF2013.pdf</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Math Literacy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8">
              <w:r w:rsidDel="00000000" w:rsidR="00000000" w:rsidRPr="00000000">
                <w:rPr>
                  <w:color w:val="1155cc"/>
                  <w:sz w:val="20"/>
                  <w:szCs w:val="20"/>
                  <w:u w:val="single"/>
                  <w:rtl w:val="0"/>
                </w:rPr>
                <w:t xml:space="preserve">http://www.edu.gov.on.ca/eng/document/reports/numeracy/numeracyreport.pdf</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Think Literacy Document</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19">
              <w:r w:rsidDel="00000000" w:rsidR="00000000" w:rsidRPr="00000000">
                <w:rPr>
                  <w:color w:val="1155cc"/>
                  <w:sz w:val="20"/>
                  <w:szCs w:val="20"/>
                  <w:u w:val="single"/>
                  <w:rtl w:val="0"/>
                </w:rPr>
                <w:t xml:space="preserve">http://www.edu.gov.on.ca/eng/studentsuccess/thinkliteracy/library.html</w:t>
              </w:r>
            </w:hyperlink>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First Nations, Metis, and Inuit Education Policy Framework</w:t>
            </w:r>
          </w:p>
          <w:p w:rsidR="00000000" w:rsidDel="00000000" w:rsidP="00000000" w:rsidRDefault="00000000" w:rsidRPr="00000000">
            <w:pPr>
              <w:numPr>
                <w:ilvl w:val="1"/>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360"/>
              <w:contextualSpacing w:val="1"/>
              <w:rPr>
                <w:sz w:val="20"/>
                <w:szCs w:val="20"/>
              </w:rPr>
            </w:pPr>
            <w:hyperlink r:id="rId20">
              <w:r w:rsidDel="00000000" w:rsidR="00000000" w:rsidRPr="00000000">
                <w:rPr>
                  <w:color w:val="1155cc"/>
                  <w:sz w:val="20"/>
                  <w:szCs w:val="20"/>
                  <w:u w:val="single"/>
                  <w:rtl w:val="0"/>
                </w:rPr>
                <w:t xml:space="preserve">http://www.edu.gov.on.ca/eng/aboriginal/fnmiFramework.pdf</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b w:val="1"/>
              </w:rPr>
            </w:pPr>
            <w:r w:rsidDel="00000000" w:rsidR="00000000" w:rsidRPr="00000000">
              <w:rPr>
                <w:b w:val="1"/>
                <w:sz w:val="20"/>
                <w:szCs w:val="20"/>
                <w:rtl w:val="0"/>
              </w:rPr>
              <w:t xml:space="preserve">Various Native Plant and Pollinator Websites:</w:t>
            </w:r>
            <w:hyperlink r:id="rId21">
              <w:r w:rsidDel="00000000" w:rsidR="00000000" w:rsidRPr="00000000">
                <w:rPr>
                  <w:rtl w:val="0"/>
                </w:rPr>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rPr>
            </w:pPr>
            <w:hyperlink r:id="rId22">
              <w:r w:rsidDel="00000000" w:rsidR="00000000" w:rsidRPr="00000000">
                <w:rPr>
                  <w:i w:val="1"/>
                  <w:color w:val="1155cc"/>
                  <w:sz w:val="20"/>
                  <w:szCs w:val="20"/>
                  <w:u w:val="single"/>
                  <w:rtl w:val="0"/>
                </w:rPr>
                <w:t xml:space="preserve">http://www.xerces.org/wp-content/uploads/2008/11/nests_for_native_bees_fact_sheet_xerces_society.pdf</w:t>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rPr>
            </w:pPr>
            <w:hyperlink r:id="rId23">
              <w:r w:rsidDel="00000000" w:rsidR="00000000" w:rsidRPr="00000000">
                <w:rPr>
                  <w:i w:val="1"/>
                  <w:color w:val="1155cc"/>
                  <w:sz w:val="20"/>
                  <w:szCs w:val="20"/>
                  <w:u w:val="single"/>
                  <w:rtl w:val="0"/>
                </w:rPr>
                <w:t xml:space="preserve">http://greatpollinatorproject.org/management/nesting-habitat</w:t>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rPr>
            </w:pPr>
            <w:hyperlink r:id="rId24">
              <w:r w:rsidDel="00000000" w:rsidR="00000000" w:rsidRPr="00000000">
                <w:rPr>
                  <w:i w:val="1"/>
                  <w:color w:val="1155cc"/>
                  <w:sz w:val="20"/>
                  <w:szCs w:val="20"/>
                  <w:u w:val="single"/>
                  <w:rtl w:val="0"/>
                </w:rPr>
                <w:t xml:space="preserve">http://www.chch.com/niagara-bee-hotel/</w:t>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rPr>
            </w:pPr>
            <w:hyperlink r:id="rId25">
              <w:r w:rsidDel="00000000" w:rsidR="00000000" w:rsidRPr="00000000">
                <w:rPr>
                  <w:i w:val="1"/>
                  <w:color w:val="1155cc"/>
                  <w:sz w:val="20"/>
                  <w:szCs w:val="20"/>
                  <w:u w:val="single"/>
                  <w:rtl w:val="0"/>
                </w:rPr>
                <w:t xml:space="preserve">http://www.ourhabitatgarden.org/creatures/bees.html</w:t>
              </w:r>
            </w:hyperlink>
          </w:p>
          <w:p w:rsidR="00000000" w:rsidDel="00000000" w:rsidP="00000000" w:rsidRDefault="00000000" w:rsidRPr="00000000">
            <w:pPr>
              <w:widowControl w:val="0"/>
              <w:spacing w:line="276" w:lineRule="auto"/>
              <w:contextualSpacing w:val="0"/>
              <w:rPr>
                <w:rFonts w:ascii="Times New Roman" w:cs="Times New Roman" w:eastAsia="Times New Roman" w:hAnsi="Times New Roman"/>
                <w:b w:val="1"/>
                <w:sz w:val="14"/>
                <w:szCs w:val="14"/>
              </w:rPr>
            </w:pPr>
            <w:r w:rsidDel="00000000" w:rsidR="00000000" w:rsidRPr="00000000">
              <w:rPr>
                <w:b w:val="1"/>
                <w:sz w:val="20"/>
                <w:szCs w:val="20"/>
                <w:rtl w:val="0"/>
              </w:rPr>
              <w:t xml:space="preserve">Various Native Bee and Pollinator Websites:</w:t>
            </w:r>
            <w:r w:rsidDel="00000000" w:rsidR="00000000" w:rsidRPr="00000000">
              <w:rPr>
                <w:rtl w:val="0"/>
              </w:rPr>
            </w:r>
          </w:p>
          <w:p w:rsidR="00000000" w:rsidDel="00000000" w:rsidP="00000000" w:rsidRDefault="00000000" w:rsidRPr="00000000">
            <w:pPr>
              <w:widowControl w:val="0"/>
              <w:numPr>
                <w:ilvl w:val="0"/>
                <w:numId w:val="2"/>
              </w:numPr>
              <w:spacing w:line="276" w:lineRule="auto"/>
              <w:ind w:left="720" w:hanging="360"/>
              <w:contextualSpacing w:val="1"/>
              <w:rPr>
                <w:i w:val="1"/>
                <w:sz w:val="20"/>
                <w:szCs w:val="20"/>
              </w:rPr>
            </w:pPr>
            <w:hyperlink r:id="rId26">
              <w:r w:rsidDel="00000000" w:rsidR="00000000" w:rsidRPr="00000000">
                <w:rPr>
                  <w:i w:val="1"/>
                  <w:color w:val="1155cc"/>
                  <w:sz w:val="20"/>
                  <w:szCs w:val="20"/>
                  <w:u w:val="single"/>
                  <w:rtl w:val="0"/>
                </w:rPr>
                <w:t xml:space="preserve">http://www.feedthebees.org/wp-content/uploads/2013/03/A-Landowners-Guide-to-Conserving-Native-Pollinators-in-Ontario.pdf</w:t>
              </w:r>
            </w:hyperlink>
          </w:p>
          <w:p w:rsidR="00000000" w:rsidDel="00000000" w:rsidP="00000000" w:rsidRDefault="00000000" w:rsidRPr="00000000">
            <w:pPr>
              <w:widowControl w:val="0"/>
              <w:numPr>
                <w:ilvl w:val="0"/>
                <w:numId w:val="2"/>
              </w:numPr>
              <w:spacing w:line="276" w:lineRule="auto"/>
              <w:ind w:left="720" w:hanging="360"/>
              <w:contextualSpacing w:val="1"/>
              <w:rPr>
                <w:i w:val="1"/>
                <w:sz w:val="20"/>
                <w:szCs w:val="20"/>
              </w:rPr>
            </w:pPr>
            <w:hyperlink r:id="rId27">
              <w:r w:rsidDel="00000000" w:rsidR="00000000" w:rsidRPr="00000000">
                <w:rPr>
                  <w:i w:val="1"/>
                  <w:color w:val="1155cc"/>
                  <w:sz w:val="20"/>
                  <w:szCs w:val="20"/>
                  <w:u w:val="single"/>
                  <w:rtl w:val="0"/>
                </w:rPr>
                <w:t xml:space="preserve">http://www.ourhabitatgarden.org/creatures/bees.html</w:t>
              </w:r>
            </w:hyperlink>
          </w:p>
          <w:p w:rsidR="00000000" w:rsidDel="00000000" w:rsidP="00000000" w:rsidRDefault="00000000" w:rsidRPr="00000000">
            <w:pPr>
              <w:widowControl w:val="0"/>
              <w:numPr>
                <w:ilvl w:val="0"/>
                <w:numId w:val="2"/>
              </w:numPr>
              <w:spacing w:line="276" w:lineRule="auto"/>
              <w:ind w:left="720" w:hanging="360"/>
              <w:contextualSpacing w:val="1"/>
              <w:rPr>
                <w:i w:val="1"/>
                <w:sz w:val="20"/>
                <w:szCs w:val="20"/>
              </w:rPr>
            </w:pPr>
            <w:hyperlink r:id="rId28">
              <w:r w:rsidDel="00000000" w:rsidR="00000000" w:rsidRPr="00000000">
                <w:rPr>
                  <w:i w:val="1"/>
                  <w:color w:val="1155cc"/>
                  <w:sz w:val="20"/>
                  <w:szCs w:val="20"/>
                  <w:u w:val="single"/>
                  <w:rtl w:val="0"/>
                </w:rPr>
                <w:t xml:space="preserve">http://www.davidsuzuki.org/what-you-can-do/food-and-our-planet/create-a-bee-friendly-garden/</w:t>
              </w:r>
            </w:hyperlink>
          </w:p>
          <w:p w:rsidR="00000000" w:rsidDel="00000000" w:rsidP="00000000" w:rsidRDefault="00000000" w:rsidRPr="00000000">
            <w:pPr>
              <w:widowControl w:val="0"/>
              <w:numPr>
                <w:ilvl w:val="0"/>
                <w:numId w:val="2"/>
              </w:numPr>
              <w:spacing w:line="276" w:lineRule="auto"/>
              <w:ind w:left="720" w:hanging="360"/>
              <w:contextualSpacing w:val="1"/>
              <w:rPr>
                <w:i w:val="1"/>
                <w:sz w:val="20"/>
                <w:szCs w:val="20"/>
              </w:rPr>
            </w:pPr>
            <w:hyperlink r:id="rId29">
              <w:r w:rsidDel="00000000" w:rsidR="00000000" w:rsidRPr="00000000">
                <w:rPr>
                  <w:i w:val="1"/>
                  <w:color w:val="1155cc"/>
                  <w:sz w:val="20"/>
                  <w:szCs w:val="20"/>
                  <w:u w:val="single"/>
                  <w:rtl w:val="0"/>
                </w:rPr>
                <w:t xml:space="preserve">http://www.helpabee.org/farming-for-native-bees.html</w:t>
              </w:r>
            </w:hyperlink>
            <w:hyperlink r:id="rId30">
              <w:r w:rsidDel="00000000" w:rsidR="00000000" w:rsidRPr="00000000">
                <w:rPr>
                  <w:rtl w:val="0"/>
                </w:rPr>
              </w:r>
            </w:hyperlink>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Publications: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4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w:t>
            </w:r>
            <w:r w:rsidDel="00000000" w:rsidR="00000000" w:rsidRPr="00000000">
              <w:rPr>
                <w:sz w:val="20"/>
                <w:szCs w:val="20"/>
                <w:rtl w:val="0"/>
              </w:rPr>
              <w:t xml:space="preserve">arden design magazines</w:t>
            </w:r>
          </w:p>
          <w:p w:rsidR="00000000" w:rsidDel="00000000" w:rsidP="00000000" w:rsidRDefault="00000000" w:rsidRPr="00000000">
            <w:pPr>
              <w:keepLines w:val="1"/>
              <w:numPr>
                <w:ilvl w:val="0"/>
                <w:numId w:val="52"/>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Outdoor Landscaping/Hardscaping Design Books</w:t>
            </w:r>
            <w:r w:rsidDel="00000000" w:rsidR="00000000" w:rsidRPr="00000000">
              <w:rPr>
                <w:rtl w:val="0"/>
              </w:rPr>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COMPUTER SOFTWARE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46"/>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Word Processing</w:t>
            </w:r>
          </w:p>
          <w:p w:rsidR="00000000" w:rsidDel="00000000" w:rsidP="00000000" w:rsidRDefault="00000000" w:rsidRPr="00000000">
            <w:pPr>
              <w:keepLines w:val="1"/>
              <w:numPr>
                <w:ilvl w:val="0"/>
                <w:numId w:val="46"/>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Internet Accessibility</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6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Guest Speakers: native bee/pollinator experts</w:t>
            </w:r>
          </w:p>
          <w:p w:rsidR="00000000" w:rsidDel="00000000" w:rsidP="00000000" w:rsidRDefault="00000000" w:rsidRPr="00000000">
            <w:pPr>
              <w:keepLines w:val="1"/>
              <w:numPr>
                <w:ilvl w:val="0"/>
                <w:numId w:val="6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Special Education/Resource staff</w:t>
            </w:r>
          </w:p>
          <w:p w:rsidR="00000000" w:rsidDel="00000000" w:rsidP="00000000" w:rsidRDefault="00000000" w:rsidRPr="00000000">
            <w:pPr>
              <w:keepLines w:val="1"/>
              <w:numPr>
                <w:ilvl w:val="0"/>
                <w:numId w:val="6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English Department Staff</w:t>
            </w:r>
          </w:p>
          <w:p w:rsidR="00000000" w:rsidDel="00000000" w:rsidP="00000000" w:rsidRDefault="00000000" w:rsidRPr="00000000">
            <w:pPr>
              <w:keepLines w:val="1"/>
              <w:numPr>
                <w:ilvl w:val="0"/>
                <w:numId w:val="6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Local community: Niagara Parks Botanical Gardens staff</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4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Board computer policies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1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rPr>
            </w:pPr>
            <w:r w:rsidDel="00000000" w:rsidR="00000000" w:rsidRPr="00000000">
              <w:rPr>
                <w:b w:val="1"/>
                <w:sz w:val="20"/>
                <w:szCs w:val="20"/>
                <w:rtl w:val="0"/>
              </w:rPr>
              <w:t xml:space="preserve">Appendix A:</w:t>
            </w:r>
            <w:r w:rsidDel="00000000" w:rsidR="00000000" w:rsidRPr="00000000">
              <w:rPr>
                <w:sz w:val="20"/>
                <w:szCs w:val="20"/>
                <w:rtl w:val="0"/>
              </w:rPr>
              <w:t xml:space="preserve"> Research and Information Gathering</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rPr>
            </w:pPr>
            <w:r w:rsidDel="00000000" w:rsidR="00000000" w:rsidRPr="00000000">
              <w:rPr>
                <w:b w:val="1"/>
                <w:sz w:val="20"/>
                <w:szCs w:val="20"/>
                <w:rtl w:val="0"/>
              </w:rPr>
              <w:t xml:space="preserve">Appendix B:</w:t>
            </w:r>
            <w:r w:rsidDel="00000000" w:rsidR="00000000" w:rsidRPr="00000000">
              <w:rPr>
                <w:sz w:val="20"/>
                <w:szCs w:val="20"/>
                <w:rtl w:val="0"/>
              </w:rPr>
              <w:t xml:space="preserve"> Native Bee and Pollinators Powerpoint</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rPr>
            </w:pPr>
            <w:r w:rsidDel="00000000" w:rsidR="00000000" w:rsidRPr="00000000">
              <w:rPr>
                <w:b w:val="1"/>
                <w:sz w:val="20"/>
                <w:szCs w:val="20"/>
                <w:rtl w:val="0"/>
              </w:rPr>
              <w:t xml:space="preserve">Appendix C:</w:t>
            </w:r>
            <w:r w:rsidDel="00000000" w:rsidR="00000000" w:rsidRPr="00000000">
              <w:rPr>
                <w:sz w:val="20"/>
                <w:szCs w:val="20"/>
                <w:rtl w:val="0"/>
              </w:rPr>
              <w:t xml:space="preserve"> Research and Presentation Rubric</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rPr>
            </w:pPr>
            <w:r w:rsidDel="00000000" w:rsidR="00000000" w:rsidRPr="00000000">
              <w:rPr>
                <w:b w:val="1"/>
                <w:sz w:val="20"/>
                <w:szCs w:val="20"/>
                <w:rtl w:val="0"/>
              </w:rPr>
              <w:t xml:space="preserve">Appendix D:</w:t>
            </w:r>
            <w:r w:rsidDel="00000000" w:rsidR="00000000" w:rsidRPr="00000000">
              <w:rPr>
                <w:sz w:val="20"/>
                <w:szCs w:val="20"/>
                <w:rtl w:val="0"/>
              </w:rPr>
              <w:t xml:space="preserve"> Research Activity Reflection</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10"/>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2 Project Development</w:t>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rPr>
                <w:b w:val="1"/>
              </w:rPr>
            </w:pPr>
            <w:r w:rsidDel="00000000" w:rsidR="00000000" w:rsidRPr="00000000">
              <w:rPr>
                <w:b w:val="1"/>
                <w:rtl w:val="0"/>
              </w:rPr>
              <w:t xml:space="preserve">Activity Description:</w:t>
            </w:r>
          </w:p>
          <w:p w:rsidR="00000000" w:rsidDel="00000000" w:rsidP="00000000" w:rsidRDefault="00000000" w:rsidRPr="00000000">
            <w:pPr>
              <w:keepLines w:val="1"/>
              <w:tabs>
                <w:tab w:val="left" w:pos="0"/>
              </w:tabs>
              <w:spacing w:after="200" w:lineRule="auto"/>
              <w:ind w:left="-60" w:firstLine="0"/>
              <w:contextualSpacing w:val="0"/>
              <w:rPr>
                <w:sz w:val="20"/>
                <w:szCs w:val="20"/>
              </w:rPr>
            </w:pPr>
            <w:r w:rsidDel="00000000" w:rsidR="00000000" w:rsidRPr="00000000">
              <w:rPr>
                <w:sz w:val="20"/>
                <w:szCs w:val="20"/>
                <w:rtl w:val="0"/>
              </w:rPr>
              <w:t xml:space="preserve">In this activity students will develop a design based on the research they gathered in Activity 1. </w:t>
            </w:r>
          </w:p>
          <w:p w:rsidR="00000000" w:rsidDel="00000000" w:rsidP="00000000" w:rsidRDefault="00000000" w:rsidRPr="00000000">
            <w:pPr>
              <w:keepLines w:val="1"/>
              <w:tabs>
                <w:tab w:val="left" w:pos="0"/>
              </w:tabs>
              <w:spacing w:after="200" w:lineRule="auto"/>
              <w:ind w:left="-60" w:firstLine="0"/>
              <w:contextualSpacing w:val="0"/>
              <w:rPr>
                <w:sz w:val="20"/>
                <w:szCs w:val="20"/>
              </w:rPr>
            </w:pPr>
            <w:r w:rsidDel="00000000" w:rsidR="00000000" w:rsidRPr="00000000">
              <w:rPr>
                <w:sz w:val="20"/>
                <w:szCs w:val="20"/>
                <w:rtl w:val="0"/>
              </w:rPr>
              <w:t xml:space="preserve">The native bee shelter team (Group A) will be designing a bee shelter attractive to many different species of native bees. The bee shelter must be placed in an appropriate area on the school grounds and </w:t>
            </w:r>
            <w:r w:rsidDel="00000000" w:rsidR="00000000" w:rsidRPr="00000000">
              <w:rPr>
                <w:sz w:val="20"/>
                <w:szCs w:val="20"/>
                <w:rtl w:val="0"/>
              </w:rPr>
              <w:t xml:space="preserve">must include a sketch and working drawings with all parts and materials.</w:t>
            </w:r>
          </w:p>
          <w:p w:rsidR="00000000" w:rsidDel="00000000" w:rsidP="00000000" w:rsidRDefault="00000000" w:rsidRPr="00000000">
            <w:pPr>
              <w:keepLines w:val="1"/>
              <w:tabs>
                <w:tab w:val="left" w:pos="0"/>
              </w:tabs>
              <w:spacing w:after="200" w:lineRule="auto"/>
              <w:ind w:left="-60" w:firstLine="0"/>
              <w:contextualSpacing w:val="0"/>
              <w:rPr>
                <w:sz w:val="20"/>
                <w:szCs w:val="20"/>
              </w:rPr>
            </w:pPr>
            <w:r w:rsidDel="00000000" w:rsidR="00000000" w:rsidRPr="00000000">
              <w:rPr>
                <w:sz w:val="20"/>
                <w:szCs w:val="20"/>
                <w:rtl w:val="0"/>
              </w:rPr>
              <w:t xml:space="preserve">The native plant garden team (Group B) will design a </w:t>
            </w:r>
            <w:r w:rsidDel="00000000" w:rsidR="00000000" w:rsidRPr="00000000">
              <w:rPr>
                <w:sz w:val="20"/>
                <w:szCs w:val="20"/>
                <w:rtl w:val="0"/>
              </w:rPr>
              <w:t xml:space="preserve">native bee and pollinator landscape based on their research. This should be a garden that contains a variety of native plants </w:t>
            </w:r>
            <w:r w:rsidDel="00000000" w:rsidR="00000000" w:rsidRPr="00000000">
              <w:rPr>
                <w:sz w:val="20"/>
                <w:szCs w:val="20"/>
                <w:rtl w:val="0"/>
              </w:rPr>
              <w:t xml:space="preserve">attractive to a variety of species of native bees. </w:t>
            </w:r>
            <w:r w:rsidDel="00000000" w:rsidR="00000000" w:rsidRPr="00000000">
              <w:rPr>
                <w:sz w:val="20"/>
                <w:szCs w:val="20"/>
                <w:rtl w:val="0"/>
              </w:rPr>
              <w:t xml:space="preserve">It must follow all criteria defined below.</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 </w:t>
      </w:r>
    </w:p>
    <w:tbl>
      <w:tblPr>
        <w:tblStyle w:val="Table11"/>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2: Criteria and Instructions</w:t>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widowControl w:val="0"/>
              <w:spacing w:before="120" w:lineRule="auto"/>
              <w:contextualSpacing w:val="0"/>
              <w:rPr>
                <w:b w:val="1"/>
                <w:sz w:val="20"/>
                <w:szCs w:val="20"/>
              </w:rPr>
            </w:pPr>
            <w:r w:rsidDel="00000000" w:rsidR="00000000" w:rsidRPr="00000000">
              <w:rPr>
                <w:b w:val="1"/>
                <w:sz w:val="20"/>
                <w:szCs w:val="20"/>
                <w:rtl w:val="0"/>
              </w:rPr>
              <w:t xml:space="preserve">Students are to create scale drawings for both the native bee shelter and pollinator garden.</w:t>
            </w:r>
          </w:p>
          <w:p w:rsidR="00000000" w:rsidDel="00000000" w:rsidP="00000000" w:rsidRDefault="00000000" w:rsidRPr="00000000">
            <w:pPr>
              <w:widowControl w:val="0"/>
              <w:spacing w:before="12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360" w:lineRule="auto"/>
              <w:ind w:left="360" w:firstLine="0"/>
              <w:contextualSpacing w:val="0"/>
              <w:rPr>
                <w:b w:val="1"/>
                <w:sz w:val="20"/>
                <w:szCs w:val="20"/>
              </w:rPr>
            </w:pPr>
            <w:r w:rsidDel="00000000" w:rsidR="00000000" w:rsidRPr="00000000">
              <w:rPr>
                <w:b w:val="1"/>
                <w:sz w:val="20"/>
                <w:szCs w:val="20"/>
                <w:rtl w:val="0"/>
              </w:rPr>
              <w:t xml:space="preserve">Native Bee Shelter Design </w:t>
            </w:r>
          </w:p>
          <w:p w:rsidR="00000000" w:rsidDel="00000000" w:rsidP="00000000" w:rsidRDefault="00000000" w:rsidRPr="00000000">
            <w:pPr>
              <w:widowControl w:val="0"/>
              <w:numPr>
                <w:ilvl w:val="0"/>
                <w:numId w:val="41"/>
              </w:numPr>
              <w:spacing w:line="240" w:lineRule="auto"/>
              <w:ind w:left="720" w:hanging="360"/>
              <w:contextualSpacing w:val="1"/>
              <w:rPr/>
            </w:pPr>
            <w:r w:rsidDel="00000000" w:rsidR="00000000" w:rsidRPr="00000000">
              <w:rPr>
                <w:sz w:val="20"/>
                <w:szCs w:val="20"/>
                <w:rtl w:val="0"/>
              </w:rPr>
              <w:t xml:space="preserve">must be functional to attract variety of native bee species</w:t>
            </w:r>
          </w:p>
          <w:p w:rsidR="00000000" w:rsidDel="00000000" w:rsidP="00000000" w:rsidRDefault="00000000" w:rsidRPr="00000000">
            <w:pPr>
              <w:widowControl w:val="0"/>
              <w:numPr>
                <w:ilvl w:val="0"/>
                <w:numId w:val="41"/>
              </w:numPr>
              <w:spacing w:line="240" w:lineRule="auto"/>
              <w:ind w:left="720" w:hanging="360"/>
              <w:contextualSpacing w:val="1"/>
              <w:rPr/>
            </w:pPr>
            <w:r w:rsidDel="00000000" w:rsidR="00000000" w:rsidRPr="00000000">
              <w:rPr>
                <w:sz w:val="20"/>
                <w:szCs w:val="20"/>
                <w:rtl w:val="0"/>
              </w:rPr>
              <w:t xml:space="preserve">must be a structure no larger than 24 inches or 60 cm in size</w:t>
            </w:r>
          </w:p>
          <w:p w:rsidR="00000000" w:rsidDel="00000000" w:rsidP="00000000" w:rsidRDefault="00000000" w:rsidRPr="00000000">
            <w:pPr>
              <w:widowControl w:val="0"/>
              <w:numPr>
                <w:ilvl w:val="0"/>
                <w:numId w:val="41"/>
              </w:numPr>
              <w:spacing w:line="240" w:lineRule="auto"/>
              <w:ind w:left="720" w:hanging="360"/>
              <w:contextualSpacing w:val="1"/>
              <w:rPr/>
            </w:pPr>
            <w:r w:rsidDel="00000000" w:rsidR="00000000" w:rsidRPr="00000000">
              <w:rPr>
                <w:sz w:val="20"/>
                <w:szCs w:val="20"/>
                <w:rtl w:val="0"/>
              </w:rPr>
              <w:t xml:space="preserve">must be made of wood, and other natural materials, and be able to withstand the outdoor elements</w:t>
            </w:r>
          </w:p>
          <w:p w:rsidR="00000000" w:rsidDel="00000000" w:rsidP="00000000" w:rsidRDefault="00000000" w:rsidRPr="00000000">
            <w:pPr>
              <w:widowControl w:val="0"/>
              <w:numPr>
                <w:ilvl w:val="0"/>
                <w:numId w:val="41"/>
              </w:numPr>
              <w:spacing w:line="240" w:lineRule="auto"/>
              <w:ind w:left="720" w:hanging="360"/>
              <w:contextualSpacing w:val="1"/>
              <w:rPr/>
            </w:pPr>
            <w:r w:rsidDel="00000000" w:rsidR="00000000" w:rsidRPr="00000000">
              <w:rPr>
                <w:sz w:val="20"/>
                <w:szCs w:val="20"/>
                <w:rtl w:val="0"/>
              </w:rPr>
              <w:t xml:space="preserve">must be placed in an appropriate area on the school grounds</w:t>
            </w:r>
          </w:p>
          <w:p w:rsidR="00000000" w:rsidDel="00000000" w:rsidP="00000000" w:rsidRDefault="00000000" w:rsidRPr="00000000">
            <w:pPr>
              <w:widowControl w:val="0"/>
              <w:numPr>
                <w:ilvl w:val="0"/>
                <w:numId w:val="41"/>
              </w:numPr>
              <w:spacing w:line="240" w:lineRule="auto"/>
              <w:ind w:left="720" w:hanging="360"/>
              <w:contextualSpacing w:val="1"/>
              <w:rPr/>
            </w:pPr>
            <w:r w:rsidDel="00000000" w:rsidR="00000000" w:rsidRPr="00000000">
              <w:rPr>
                <w:sz w:val="20"/>
                <w:szCs w:val="20"/>
                <w:rtl w:val="0"/>
              </w:rPr>
              <w:t xml:space="preserve">must include a sketch and working drawings with a parts and materials list</w:t>
            </w:r>
          </w:p>
          <w:p w:rsidR="00000000" w:rsidDel="00000000" w:rsidP="00000000" w:rsidRDefault="00000000" w:rsidRPr="00000000">
            <w:pPr>
              <w:widowControl w:val="0"/>
              <w:spacing w:line="240" w:lineRule="auto"/>
              <w:ind w:left="360" w:firstLine="0"/>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ind w:left="360" w:firstLine="0"/>
              <w:contextualSpacing w:val="0"/>
              <w:rPr>
                <w:b w:val="1"/>
                <w:sz w:val="20"/>
                <w:szCs w:val="20"/>
              </w:rPr>
            </w:pPr>
            <w:r w:rsidDel="00000000" w:rsidR="00000000" w:rsidRPr="00000000">
              <w:rPr>
                <w:b w:val="1"/>
                <w:sz w:val="20"/>
                <w:szCs w:val="20"/>
                <w:rtl w:val="0"/>
              </w:rPr>
              <w:t xml:space="preserve">Native Plant Garden Design</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sz w:val="20"/>
                <w:szCs w:val="20"/>
                <w:rtl w:val="0"/>
              </w:rPr>
              <w:t xml:space="preserve">must be functional to attract variety of native bee species</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sz w:val="20"/>
                <w:szCs w:val="20"/>
                <w:rtl w:val="0"/>
              </w:rPr>
              <w:t xml:space="preserve">must be attractive and connect with the surrounding school landscape</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sz w:val="20"/>
                <w:szCs w:val="20"/>
                <w:rtl w:val="0"/>
              </w:rPr>
              <w:t xml:space="preserve">must be of a sufficient size, minimum of 20 feet by 20 feet or 6 by 6 meters.</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must be placed in an appropriate area on the school grounds, approved by your teacher and principal</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must include recommended soil requirements</w:t>
            </w:r>
          </w:p>
          <w:p w:rsidR="00000000" w:rsidDel="00000000" w:rsidP="00000000" w:rsidRDefault="00000000" w:rsidRPr="00000000">
            <w:pPr>
              <w:widowControl w:val="0"/>
              <w:numPr>
                <w:ilvl w:val="0"/>
                <w:numId w:val="26"/>
              </w:numPr>
              <w:spacing w:before="120" w:line="24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must be presented as a proper landscape plan, drawn to scale with north orientation, showing features such as the location of the bee shelter, benches, pathways and any other related elements. It should also include locations for native plant species with both common and botanical names</w:t>
            </w:r>
          </w:p>
          <w:p w:rsidR="00000000" w:rsidDel="00000000" w:rsidP="00000000" w:rsidRDefault="00000000" w:rsidRPr="00000000">
            <w:pPr>
              <w:widowControl w:val="0"/>
              <w:numPr>
                <w:ilvl w:val="0"/>
                <w:numId w:val="26"/>
              </w:numPr>
              <w:spacing w:before="12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must provide a list of all required plants and materials, and their quantities and costs</w:t>
            </w:r>
          </w:p>
          <w:p w:rsidR="00000000" w:rsidDel="00000000" w:rsidP="00000000" w:rsidRDefault="00000000" w:rsidRPr="00000000">
            <w:pPr>
              <w:widowControl w:val="0"/>
              <w:numPr>
                <w:ilvl w:val="0"/>
                <w:numId w:val="26"/>
              </w:numPr>
              <w:spacing w:before="12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must provide a detailed schedule of maintenance requirements throughout the year for future students to follow </w:t>
            </w:r>
          </w:p>
          <w:p w:rsidR="00000000" w:rsidDel="00000000" w:rsidP="00000000" w:rsidRDefault="00000000" w:rsidRPr="00000000">
            <w:pPr>
              <w:widowControl w:val="0"/>
              <w:spacing w:before="120" w:lineRule="auto"/>
              <w:contextualSpacing w:val="0"/>
              <w:rPr>
                <w:b w:val="1"/>
                <w:sz w:val="20"/>
                <w:szCs w:val="2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72"/>
          <w:szCs w:val="72"/>
          <w:rtl w:val="0"/>
        </w:rPr>
        <w:t xml:space="preserve">MINDS ON </w:t>
      </w:r>
      <w:r w:rsidDel="00000000" w:rsidR="00000000" w:rsidRPr="00000000">
        <w:rPr>
          <w:rFonts w:ascii="Arial Black" w:cs="Arial Black" w:eastAsia="Arial Black" w:hAnsi="Arial Black"/>
          <w:b w:val="1"/>
          <w:sz w:val="28"/>
          <w:szCs w:val="28"/>
          <w:rtl w:val="0"/>
        </w:rPr>
        <w:t xml:space="preserve">ENGAGING PRIOR KNOWLEDGE</w:t>
      </w:r>
      <w:r w:rsidDel="00000000" w:rsidR="00000000" w:rsidRPr="00000000">
        <w:rPr>
          <w:rtl w:val="0"/>
        </w:rPr>
      </w:r>
    </w:p>
    <w:tbl>
      <w:tblPr>
        <w:tblStyle w:val="Table12"/>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80"/>
        <w:gridCol w:w="3465"/>
        <w:tblGridChange w:id="0">
          <w:tblGrid>
            <w:gridCol w:w="5880"/>
            <w:gridCol w:w="346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PRIOR KNOWLEDGE</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rPr>
            </w:pPr>
            <w:r w:rsidDel="00000000" w:rsidR="00000000" w:rsidRPr="00000000">
              <w:rPr>
                <w:rFonts w:ascii="Arial Black" w:cs="Arial Black" w:eastAsia="Arial Black" w:hAnsi="Arial Black"/>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keepLines w:val="1"/>
              <w:numPr>
                <w:ilvl w:val="0"/>
                <w:numId w:val="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group work skills;</w:t>
            </w:r>
          </w:p>
          <w:p w:rsidR="00000000" w:rsidDel="00000000" w:rsidP="00000000" w:rsidRDefault="00000000" w:rsidRPr="00000000">
            <w:pPr>
              <w:keepNext w:val="0"/>
              <w:keepLines w:val="0"/>
              <w:widowControl w:val="0"/>
              <w:numPr>
                <w:ilvl w:val="0"/>
                <w:numId w:val="9"/>
              </w:numPr>
              <w:spacing w:after="0" w:before="0" w:line="276" w:lineRule="auto"/>
              <w:ind w:left="720" w:right="0" w:hanging="360"/>
              <w:contextualSpacing w:val="1"/>
              <w:jc w:val="left"/>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keepNext w:val="0"/>
              <w:keepLines w:val="0"/>
              <w:widowControl w:val="0"/>
              <w:numPr>
                <w:ilvl w:val="0"/>
                <w:numId w:val="9"/>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basic skills in word processing used for journals/log entries;</w:t>
            </w:r>
          </w:p>
          <w:p w:rsidR="00000000" w:rsidDel="00000000" w:rsidP="00000000" w:rsidRDefault="00000000" w:rsidRPr="00000000">
            <w:pPr>
              <w:keepNext w:val="0"/>
              <w:keepLines w:val="0"/>
              <w:widowControl w:val="0"/>
              <w:numPr>
                <w:ilvl w:val="0"/>
                <w:numId w:val="9"/>
              </w:numPr>
              <w:spacing w:after="0" w:before="0" w:line="276" w:lineRule="auto"/>
              <w:ind w:left="720" w:right="0" w:hanging="360"/>
              <w:contextualSpacing w:val="1"/>
              <w:jc w:val="left"/>
              <w:rPr/>
            </w:pPr>
            <w:r w:rsidDel="00000000" w:rsidR="00000000" w:rsidRPr="00000000">
              <w:rPr>
                <w:sz w:val="20"/>
                <w:szCs w:val="20"/>
                <w:rtl w:val="0"/>
              </w:rPr>
              <w:t xml:space="preserve">mathematical skills relevant to drawing accuracy and measurement units</w:t>
            </w:r>
          </w:p>
          <w:p w:rsidR="00000000" w:rsidDel="00000000" w:rsidP="00000000" w:rsidRDefault="00000000" w:rsidRPr="00000000">
            <w:pPr>
              <w:keepNext w:val="0"/>
              <w:keepLines w:val="0"/>
              <w:widowControl w:val="0"/>
              <w:numPr>
                <w:ilvl w:val="0"/>
                <w:numId w:val="9"/>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research information learned from Activity 1</w:t>
            </w:r>
          </w:p>
          <w:p w:rsidR="00000000" w:rsidDel="00000000" w:rsidP="00000000" w:rsidRDefault="00000000" w:rsidRPr="00000000">
            <w:pPr>
              <w:keepNext w:val="0"/>
              <w:keepLines w:val="0"/>
              <w:widowControl w:val="0"/>
              <w:numPr>
                <w:ilvl w:val="0"/>
                <w:numId w:val="9"/>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landscape design and drafting skills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may be a good idea to create diagnostic assessment tools to determine specific prior knowledge. This could include a simple questionnaire, defining technical terms, sketching exercises, etc.</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keepLines w:val="1"/>
              <w:tabs>
                <w:tab w:val="left" w:pos="0"/>
              </w:tabs>
              <w:spacing w:after="120" w:lineRule="auto"/>
              <w:contextualSpacing w:val="0"/>
              <w:rPr>
                <w:sz w:val="16"/>
                <w:szCs w:val="16"/>
              </w:rPr>
            </w:pPr>
            <w:r w:rsidDel="00000000" w:rsidR="00000000" w:rsidRPr="00000000">
              <w:rPr>
                <w:b w:val="1"/>
                <w:sz w:val="16"/>
                <w:szCs w:val="16"/>
                <w:u w:val="single"/>
                <w:rtl w:val="0"/>
              </w:rPr>
              <w:t xml:space="preserve">Indicator 4.2-</w:t>
            </w:r>
            <w:r w:rsidDel="00000000" w:rsidR="00000000" w:rsidRPr="00000000">
              <w:rPr>
                <w:sz w:val="16"/>
                <w:szCs w:val="16"/>
                <w:rtl w:val="0"/>
              </w:rPr>
              <w:t xml:space="preserve">Numeracy specific concepts are explicitly used to deepen student learning and understanding in all subjects.</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keepLines w:val="1"/>
              <w:tabs>
                <w:tab w:val="left" w:pos="0"/>
              </w:tabs>
              <w:spacing w:after="120" w:lineRule="auto"/>
              <w:contextualSpacing w:val="0"/>
              <w:rPr>
                <w:color w:val="1155cc"/>
                <w:sz w:val="16"/>
                <w:szCs w:val="16"/>
                <w:u w:val="single"/>
              </w:rPr>
            </w:pPr>
            <w:r w:rsidDel="00000000" w:rsidR="00000000" w:rsidRPr="00000000">
              <w:rPr>
                <w:sz w:val="16"/>
                <w:szCs w:val="16"/>
                <w:rtl w:val="0"/>
              </w:rPr>
              <w:t xml:space="preserve">Numeracy skills in measurement and calculations.</w:t>
            </w:r>
            <w:hyperlink r:id="rId31">
              <w:r w:rsidDel="00000000" w:rsidR="00000000" w:rsidRPr="00000000">
                <w:rPr>
                  <w:sz w:val="16"/>
                  <w:szCs w:val="16"/>
                  <w:rtl w:val="0"/>
                </w:rPr>
                <w:t xml:space="preserve"> </w:t>
              </w:r>
            </w:hyperlink>
            <w:hyperlink r:id="rId32">
              <w:r w:rsidDel="00000000" w:rsidR="00000000" w:rsidRPr="00000000">
                <w:rPr>
                  <w:color w:val="1155cc"/>
                  <w:sz w:val="16"/>
                  <w:szCs w:val="16"/>
                  <w:u w:val="single"/>
                  <w:rtl w:val="0"/>
                </w:rPr>
                <w:t xml:space="preserve">http://www.skills.edu.gov.on.ca/OSP2Web/EDU/DisplayEssentialSkills.xhtml</w:t>
              </w:r>
            </w:hyperlink>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PLANNING NOTES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rPr>
            </w:pPr>
            <w:r w:rsidDel="00000000" w:rsidR="00000000" w:rsidRPr="00000000">
              <w:rPr>
                <w:rFonts w:ascii="Arial Black" w:cs="Arial Black" w:eastAsia="Arial Black" w:hAnsi="Arial Black"/>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Be sure that all computers are in working order and that the CAD software is functional if it is being used as a design tool</w:t>
            </w:r>
          </w:p>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u w:val="none"/>
              </w:rPr>
            </w:pPr>
            <w:r w:rsidDel="00000000" w:rsidR="00000000" w:rsidRPr="00000000">
              <w:rPr>
                <w:sz w:val="20"/>
                <w:szCs w:val="20"/>
                <w:rtl w:val="0"/>
              </w:rPr>
              <w:t xml:space="preserve">Review landscape design principles and drafting techniques.</w:t>
            </w:r>
          </w:p>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u w:val="none"/>
              </w:rPr>
            </w:pPr>
            <w:r w:rsidDel="00000000" w:rsidR="00000000" w:rsidRPr="00000000">
              <w:rPr>
                <w:sz w:val="20"/>
                <w:szCs w:val="20"/>
                <w:rtl w:val="0"/>
              </w:rPr>
              <w:t xml:space="preserve">Review all activities and prepare all resources (handouts, tools, and materials) necessary for the delivery of content.</w:t>
            </w:r>
          </w:p>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Consult with construction teacher to review cutting/fastening techniques if necessary</w:t>
            </w:r>
          </w:p>
          <w:p w:rsidR="00000000" w:rsidDel="00000000" w:rsidP="00000000" w:rsidRDefault="00000000" w:rsidRPr="00000000">
            <w:pPr>
              <w:keepNext w:val="0"/>
              <w:keepLines w:val="0"/>
              <w:widowControl w:val="0"/>
              <w:numPr>
                <w:ilvl w:val="0"/>
                <w:numId w:val="54"/>
              </w:numPr>
              <w:spacing w:after="0" w:before="0" w:line="276" w:lineRule="auto"/>
              <w:ind w:left="720" w:right="0" w:hanging="360"/>
              <w:contextualSpacing w:val="1"/>
              <w:jc w:val="left"/>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Consultation with the Computer Science teachers can also be helpful in understanding computer station safety precautions (ie. repetitive stress injuries, ergonomics, electromagnetic fields, posture, etc.)</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widowControl w:val="0"/>
              <w:spacing w:line="276" w:lineRule="auto"/>
              <w:contextualSpacing w:val="0"/>
              <w:rPr>
                <w:sz w:val="16"/>
                <w:szCs w:val="16"/>
              </w:rPr>
            </w:pPr>
            <w:r w:rsidDel="00000000" w:rsidR="00000000" w:rsidRPr="00000000">
              <w:rPr>
                <w:sz w:val="16"/>
                <w:szCs w:val="16"/>
                <w:rtl w:val="0"/>
              </w:rPr>
              <w:t xml:space="preserve">This activity is ideal for allowing students to use their own personal devices in their research.</w:t>
            </w:r>
          </w:p>
          <w:p w:rsidR="00000000" w:rsidDel="00000000" w:rsidP="00000000" w:rsidRDefault="00000000" w:rsidRPr="00000000">
            <w:pPr>
              <w:widowControl w:val="0"/>
              <w:spacing w:line="276"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76" w:lineRule="auto"/>
              <w:contextualSpacing w:val="0"/>
              <w:rPr>
                <w:sz w:val="16"/>
                <w:szCs w:val="16"/>
              </w:rPr>
            </w:pPr>
            <w:r w:rsidDel="00000000" w:rsidR="00000000" w:rsidRPr="00000000">
              <w:rPr>
                <w:sz w:val="16"/>
                <w:szCs w:val="16"/>
                <w:rtl w:val="0"/>
              </w:rPr>
              <w:t xml:space="preserve">Collaborate with other Green Industries teachers  outside of your board to establish best practices and curriculum improvements. Become members of HEA - Horticulture Educators Association</w:t>
            </w:r>
          </w:p>
          <w:p w:rsidR="00000000" w:rsidDel="00000000" w:rsidP="00000000" w:rsidRDefault="00000000" w:rsidRPr="00000000">
            <w:pPr>
              <w:widowControl w:val="0"/>
              <w:spacing w:line="276" w:lineRule="auto"/>
              <w:contextualSpacing w:val="0"/>
              <w:rPr>
                <w:sz w:val="16"/>
                <w:szCs w:val="16"/>
              </w:rPr>
            </w:pPr>
            <w:hyperlink r:id="rId33">
              <w:r w:rsidDel="00000000" w:rsidR="00000000" w:rsidRPr="00000000">
                <w:rPr>
                  <w:color w:val="1155cc"/>
                  <w:sz w:val="16"/>
                  <w:szCs w:val="16"/>
                  <w:u w:val="single"/>
                  <w:rtl w:val="0"/>
                </w:rPr>
                <w:t xml:space="preserve">http://www.greencareerscanada.ca/teachers-industry/horticultural-educators-association/</w:t>
              </w:r>
            </w:hyperlink>
            <w:r w:rsidDel="00000000" w:rsidR="00000000" w:rsidRPr="00000000">
              <w:rPr>
                <w:rtl w:val="0"/>
              </w:rPr>
            </w:r>
          </w:p>
          <w:p w:rsidR="00000000" w:rsidDel="00000000" w:rsidP="00000000" w:rsidRDefault="00000000" w:rsidRPr="00000000">
            <w:pPr>
              <w:widowControl w:val="0"/>
              <w:spacing w:line="276"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after="100"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OCTE Safe Docs/SafeNet/Safety Videos</w:t>
            </w:r>
            <w:r w:rsidDel="00000000" w:rsidR="00000000" w:rsidRPr="00000000">
              <w:rPr>
                <w:rtl w:val="0"/>
              </w:rPr>
            </w:r>
          </w:p>
          <w:p w:rsidR="00000000" w:rsidDel="00000000" w:rsidP="00000000" w:rsidRDefault="00000000" w:rsidRPr="00000000">
            <w:pPr>
              <w:widowControl w:val="0"/>
              <w:spacing w:line="276" w:lineRule="auto"/>
              <w:contextualSpacing w:val="0"/>
              <w:rPr>
                <w:sz w:val="16"/>
                <w:szCs w:val="16"/>
              </w:rPr>
            </w:pPr>
            <w:r w:rsidDel="00000000" w:rsidR="00000000" w:rsidRPr="00000000">
              <w:rPr>
                <w:sz w:val="16"/>
                <w:szCs w:val="16"/>
                <w:rtl w:val="0"/>
              </w:rPr>
              <w:t xml:space="preserve">Become a members of the Ontario Council for Technology (OCTE) where tech teachers can network and collaborate on common challenges and resource development.</w:t>
            </w:r>
          </w:p>
          <w:p w:rsidR="00000000" w:rsidDel="00000000" w:rsidP="00000000" w:rsidRDefault="00000000" w:rsidRPr="00000000">
            <w:pPr>
              <w:widowControl w:val="0"/>
              <w:spacing w:line="276" w:lineRule="auto"/>
              <w:contextualSpacing w:val="0"/>
              <w:rPr>
                <w:sz w:val="16"/>
                <w:szCs w:val="16"/>
              </w:rPr>
            </w:pPr>
            <w:hyperlink r:id="rId34">
              <w:r w:rsidDel="00000000" w:rsidR="00000000" w:rsidRPr="00000000">
                <w:rPr>
                  <w:color w:val="1155cc"/>
                  <w:sz w:val="16"/>
                  <w:szCs w:val="16"/>
                  <w:u w:val="single"/>
                  <w:rtl w:val="0"/>
                </w:rPr>
                <w:t xml:space="preserve">http://www.octe.on.ca/</w:t>
              </w:r>
            </w:hyperlink>
            <w:r w:rsidDel="00000000" w:rsidR="00000000" w:rsidRPr="00000000">
              <w:rPr>
                <w:rtl w:val="0"/>
              </w:rPr>
            </w:r>
          </w:p>
          <w:p w:rsidR="00000000" w:rsidDel="00000000" w:rsidP="00000000" w:rsidRDefault="00000000" w:rsidRPr="00000000">
            <w:pPr>
              <w:widowControl w:val="0"/>
              <w:spacing w:line="276" w:lineRule="auto"/>
              <w:contextualSpacing w:val="0"/>
              <w:rPr>
                <w:sz w:val="16"/>
                <w:szCs w:val="16"/>
              </w:rPr>
            </w:pPr>
            <w:r w:rsidDel="00000000" w:rsidR="00000000" w:rsidRPr="00000000">
              <w:rPr>
                <w:rtl w:val="0"/>
              </w:rPr>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w:t>
            </w:r>
            <w:r w:rsidDel="00000000" w:rsidR="00000000" w:rsidRPr="00000000">
              <w:rPr>
                <w:rFonts w:ascii="Arial Black" w:cs="Arial Black" w:eastAsia="Arial Black" w:hAnsi="Arial Black"/>
                <w:sz w:val="18"/>
                <w:szCs w:val="18"/>
                <w:rtl w:val="0"/>
              </w:rPr>
              <w:t xml:space="preserve">ntario Skills Passport</w:t>
            </w:r>
          </w:p>
          <w:p w:rsidR="00000000" w:rsidDel="00000000" w:rsidP="00000000" w:rsidRDefault="00000000" w:rsidRPr="00000000">
            <w:pPr>
              <w:keepLines w:val="1"/>
              <w:tabs>
                <w:tab w:val="left" w:pos="0"/>
              </w:tabs>
              <w:spacing w:after="200" w:lineRule="auto"/>
              <w:contextualSpacing w:val="0"/>
              <w:rPr>
                <w:color w:val="1155cc"/>
                <w:sz w:val="16"/>
                <w:szCs w:val="16"/>
                <w:u w:val="single"/>
              </w:rPr>
            </w:pPr>
            <w:r w:rsidDel="00000000" w:rsidR="00000000" w:rsidRPr="00000000">
              <w:rPr>
                <w:sz w:val="16"/>
                <w:szCs w:val="16"/>
                <w:rtl w:val="0"/>
              </w:rPr>
              <w:t xml:space="preserve">Literacy skills in planning and organizing.</w:t>
            </w:r>
            <w:hyperlink r:id="rId35">
              <w:r w:rsidDel="00000000" w:rsidR="00000000" w:rsidRPr="00000000">
                <w:rPr>
                  <w:sz w:val="16"/>
                  <w:szCs w:val="16"/>
                  <w:rtl w:val="0"/>
                </w:rPr>
                <w:t xml:space="preserve"> </w:t>
              </w:r>
            </w:hyperlink>
            <w:hyperlink r:id="rId36">
              <w:r w:rsidDel="00000000" w:rsidR="00000000" w:rsidRPr="00000000">
                <w:rPr>
                  <w:color w:val="1155cc"/>
                  <w:sz w:val="16"/>
                  <w:szCs w:val="16"/>
                  <w:u w:val="single"/>
                  <w:rtl w:val="0"/>
                </w:rPr>
                <w:t xml:space="preserve">http://www.skills.edu.gov.on.ca/OSP2Web/EDU/DisplayEssentialSkills.xhtml</w:t>
              </w:r>
            </w:hyperlink>
          </w:p>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2.1</w:t>
            </w:r>
            <w:r w:rsidDel="00000000" w:rsidR="00000000" w:rsidRPr="00000000">
              <w:rPr>
                <w:sz w:val="16"/>
                <w:szCs w:val="16"/>
                <w:rtl w:val="0"/>
              </w:rPr>
              <w:t xml:space="preserve"> Collaboration with other teachers will inform instructional practices to meet the needs of students.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6"/>
                <w:szCs w:val="16"/>
              </w:rPr>
            </w:pPr>
            <w:r w:rsidDel="00000000" w:rsidR="00000000" w:rsidRPr="00000000">
              <w:rPr>
                <w:sz w:val="16"/>
                <w:szCs w:val="16"/>
                <w:rtl w:val="0"/>
              </w:rPr>
              <w:t xml:space="preserve">A collaborative learning culture (e.g., a commitment to continuous improvement, a collective focus on student learning for all, deprivatization of practice and reflective dialogue) is evident.</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6"/>
                <w:szCs w:val="16"/>
              </w:rPr>
            </w:pPr>
            <w:r w:rsidDel="00000000" w:rsidR="00000000" w:rsidRPr="00000000">
              <w:rPr>
                <w:sz w:val="16"/>
                <w:szCs w:val="16"/>
                <w:rtl w:val="0"/>
              </w:rPr>
              <w:t xml:space="preserve">Evidence-based teaching practices, modelled in professional learning, are used in classrooms. Collaborative learning, inquiry, co-planning and/or co-teaching inform instructional practices to meet the needs of students.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t xml:space="preserve"> </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Professional Learning Communities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Art Dept, construction with the Construction Dept.</w:t>
            </w:r>
          </w:p>
          <w:p w:rsidR="00000000" w:rsidDel="00000000" w:rsidP="00000000" w:rsidRDefault="00000000" w:rsidRPr="00000000">
            <w:pPr>
              <w:keepLines w:val="1"/>
              <w:tabs>
                <w:tab w:val="left" w:pos="0"/>
              </w:tabs>
              <w:spacing w:after="200" w:lineRule="auto"/>
              <w:contextualSpacing w:val="0"/>
              <w:rPr>
                <w:b w:val="1"/>
                <w:color w:val="ff0000"/>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r w:rsidDel="00000000" w:rsidR="00000000" w:rsidRPr="00000000">
        <w:rPr>
          <w:rFonts w:ascii="Arial Black" w:cs="Arial Black" w:eastAsia="Arial Black" w:hAnsi="Arial Black"/>
          <w:b w:val="1"/>
          <w:sz w:val="72"/>
          <w:szCs w:val="72"/>
          <w:rtl w:val="0"/>
        </w:rPr>
        <w:t xml:space="preserve">ACTION</w:t>
      </w:r>
      <w:r w:rsidDel="00000000" w:rsidR="00000000" w:rsidRPr="00000000">
        <w:rPr>
          <w:rtl w:val="0"/>
        </w:rPr>
        <w:t xml:space="preserve"> </w:t>
      </w:r>
      <w:r w:rsidDel="00000000" w:rsidR="00000000" w:rsidRPr="00000000">
        <w:rPr>
          <w:rFonts w:ascii="Arial Black" w:cs="Arial Black" w:eastAsia="Arial Black" w:hAnsi="Arial Black"/>
          <w:b w:val="1"/>
          <w:sz w:val="28"/>
          <w:szCs w:val="28"/>
          <w:rtl w:val="0"/>
        </w:rPr>
        <w:t xml:space="preserve">INTRODUCE OR EXTEND LEARNING</w:t>
      </w:r>
      <w:r w:rsidDel="00000000" w:rsidR="00000000" w:rsidRPr="00000000">
        <w:rPr>
          <w:rtl w:val="0"/>
        </w:rPr>
      </w:r>
    </w:p>
    <w:tbl>
      <w:tblPr>
        <w:tblStyle w:val="Table13"/>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80"/>
        <w:gridCol w:w="3465"/>
        <w:tblGridChange w:id="0">
          <w:tblGrid>
            <w:gridCol w:w="5880"/>
            <w:gridCol w:w="3465"/>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Instructional Strategies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b w:val="1"/>
                <w:sz w:val="28"/>
                <w:szCs w:val="28"/>
              </w:rPr>
            </w:pPr>
            <w:r w:rsidDel="00000000" w:rsidR="00000000" w:rsidRPr="00000000">
              <w:rPr>
                <w:b w:val="1"/>
                <w:sz w:val="28"/>
                <w:szCs w:val="28"/>
                <w:rtl w:val="0"/>
              </w:rPr>
              <w:t xml:space="preserve">TEACHER</w:t>
            </w:r>
          </w:p>
          <w:p w:rsidR="00000000" w:rsidDel="00000000" w:rsidP="00000000" w:rsidRDefault="00000000" w:rsidRPr="00000000">
            <w:pPr>
              <w:keepLines w:val="1"/>
              <w:tabs>
                <w:tab w:val="left" w:pos="0"/>
              </w:tabs>
              <w:spacing w:after="120" w:lineRule="auto"/>
              <w:contextualSpacing w:val="0"/>
              <w:rPr>
                <w:b w:val="1"/>
                <w:sz w:val="20"/>
                <w:szCs w:val="20"/>
                <w:u w:val="single"/>
              </w:rPr>
            </w:pPr>
            <w:r w:rsidDel="00000000" w:rsidR="00000000" w:rsidRPr="00000000">
              <w:rPr>
                <w:b w:val="1"/>
                <w:sz w:val="20"/>
                <w:szCs w:val="20"/>
                <w:u w:val="single"/>
                <w:rtl w:val="0"/>
              </w:rPr>
              <w:t xml:space="preserve">Design Challenge</w:t>
            </w:r>
          </w:p>
          <w:p w:rsidR="00000000" w:rsidDel="00000000" w:rsidP="00000000" w:rsidRDefault="00000000" w:rsidRPr="00000000">
            <w:pPr>
              <w:keepLines w:val="1"/>
              <w:numPr>
                <w:ilvl w:val="0"/>
                <w:numId w:val="58"/>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Introduce the design challenge </w:t>
            </w:r>
            <w:r w:rsidDel="00000000" w:rsidR="00000000" w:rsidRPr="00000000">
              <w:rPr>
                <w:b w:val="1"/>
                <w:sz w:val="20"/>
                <w:szCs w:val="20"/>
                <w:rtl w:val="0"/>
              </w:rPr>
              <w:t xml:space="preserve">(Appendix E &amp; F)</w:t>
            </w:r>
            <w:r w:rsidDel="00000000" w:rsidR="00000000" w:rsidRPr="00000000">
              <w:rPr>
                <w:sz w:val="20"/>
                <w:szCs w:val="20"/>
                <w:rtl w:val="0"/>
              </w:rPr>
              <w:t xml:space="preserve"> and coordinate open class/group discussions and brainstorming sessions to start the design process</w:t>
            </w:r>
            <w:r w:rsidDel="00000000" w:rsidR="00000000" w:rsidRPr="00000000">
              <w:rPr>
                <w:sz w:val="20"/>
                <w:szCs w:val="20"/>
                <w:rtl w:val="0"/>
              </w:rPr>
              <w:t xml:space="preserve">.</w:t>
            </w:r>
          </w:p>
          <w:p w:rsidR="00000000" w:rsidDel="00000000" w:rsidP="00000000" w:rsidRDefault="00000000" w:rsidRPr="00000000">
            <w:pPr>
              <w:keepLines w:val="1"/>
              <w:numPr>
                <w:ilvl w:val="0"/>
                <w:numId w:val="58"/>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Check on group progress and help direct where applicable</w:t>
            </w:r>
          </w:p>
          <w:p w:rsidR="00000000" w:rsidDel="00000000" w:rsidP="00000000" w:rsidRDefault="00000000" w:rsidRPr="00000000">
            <w:pPr>
              <w:keepLines w:val="1"/>
              <w:tabs>
                <w:tab w:val="left" w:pos="0"/>
              </w:tabs>
              <w:spacing w:after="200" w:lineRule="auto"/>
              <w:contextualSpacing w:val="0"/>
              <w:rPr>
                <w:b w:val="1"/>
                <w:sz w:val="20"/>
                <w:szCs w:val="20"/>
                <w:u w:val="single"/>
              </w:rPr>
            </w:pPr>
            <w:r w:rsidDel="00000000" w:rsidR="00000000" w:rsidRPr="00000000">
              <w:rPr>
                <w:b w:val="1"/>
                <w:sz w:val="20"/>
                <w:szCs w:val="20"/>
                <w:u w:val="single"/>
                <w:rtl w:val="0"/>
              </w:rPr>
              <w:t xml:space="preserve">Design Drawings</w:t>
            </w:r>
          </w:p>
          <w:p w:rsidR="00000000" w:rsidDel="00000000" w:rsidP="00000000" w:rsidRDefault="00000000" w:rsidRPr="00000000">
            <w:pPr>
              <w:keepLines w:val="1"/>
              <w:numPr>
                <w:ilvl w:val="0"/>
                <w:numId w:val="2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Oversee the design development for both groups</w:t>
            </w:r>
          </w:p>
          <w:p w:rsidR="00000000" w:rsidDel="00000000" w:rsidP="00000000" w:rsidRDefault="00000000" w:rsidRPr="00000000">
            <w:pPr>
              <w:keepLines w:val="1"/>
              <w:numPr>
                <w:ilvl w:val="0"/>
                <w:numId w:val="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Be sure that all students are included and contributing equally to their respective teams</w:t>
            </w: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b w:val="1"/>
                <w:sz w:val="28"/>
                <w:szCs w:val="28"/>
              </w:rPr>
            </w:pPr>
            <w:r w:rsidDel="00000000" w:rsidR="00000000" w:rsidRPr="00000000">
              <w:rPr>
                <w:sz w:val="20"/>
                <w:szCs w:val="20"/>
                <w:rtl w:val="0"/>
              </w:rPr>
              <w:t xml:space="preserve"> </w:t>
            </w:r>
            <w:r w:rsidDel="00000000" w:rsidR="00000000" w:rsidRPr="00000000">
              <w:rPr>
                <w:b w:val="1"/>
                <w:sz w:val="28"/>
                <w:szCs w:val="28"/>
                <w:rtl w:val="0"/>
              </w:rPr>
              <w:t xml:space="preserve">STUDENT</w:t>
            </w:r>
          </w:p>
          <w:p w:rsidR="00000000" w:rsidDel="00000000" w:rsidP="00000000" w:rsidRDefault="00000000" w:rsidRPr="00000000">
            <w:pPr>
              <w:keepLines w:val="1"/>
              <w:tabs>
                <w:tab w:val="left" w:pos="0"/>
              </w:tabs>
              <w:spacing w:after="120" w:lineRule="auto"/>
              <w:contextualSpacing w:val="0"/>
              <w:rPr>
                <w:b w:val="1"/>
                <w:sz w:val="20"/>
                <w:szCs w:val="20"/>
                <w:u w:val="single"/>
              </w:rPr>
            </w:pPr>
            <w:r w:rsidDel="00000000" w:rsidR="00000000" w:rsidRPr="00000000">
              <w:rPr>
                <w:b w:val="1"/>
                <w:sz w:val="20"/>
                <w:szCs w:val="20"/>
                <w:u w:val="single"/>
                <w:rtl w:val="0"/>
              </w:rPr>
              <w:t xml:space="preserve">Design Challenge</w:t>
            </w:r>
          </w:p>
          <w:p w:rsidR="00000000" w:rsidDel="00000000" w:rsidP="00000000" w:rsidRDefault="00000000" w:rsidRPr="00000000">
            <w:pPr>
              <w:keepLines w:val="1"/>
              <w:numPr>
                <w:ilvl w:val="0"/>
                <w:numId w:val="5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review</w:t>
            </w:r>
            <w:r w:rsidDel="00000000" w:rsidR="00000000" w:rsidRPr="00000000">
              <w:rPr>
                <w:sz w:val="20"/>
                <w:szCs w:val="20"/>
                <w:rtl w:val="0"/>
              </w:rPr>
              <w:t xml:space="preserve"> the design challenge and participate in open class/group discussions and brainstorming sessions to start the design process. </w:t>
            </w:r>
          </w:p>
          <w:p w:rsidR="00000000" w:rsidDel="00000000" w:rsidP="00000000" w:rsidRDefault="00000000" w:rsidRPr="00000000">
            <w:pPr>
              <w:keepLines w:val="1"/>
              <w:numPr>
                <w:ilvl w:val="0"/>
                <w:numId w:val="5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Continue working in their respective groups and collaborate equally in the design process by working out an equal division of work and responsibilities </w:t>
            </w:r>
          </w:p>
          <w:p w:rsidR="00000000" w:rsidDel="00000000" w:rsidP="00000000" w:rsidRDefault="00000000" w:rsidRPr="00000000">
            <w:pPr>
              <w:keepLines w:val="1"/>
              <w:numPr>
                <w:ilvl w:val="0"/>
                <w:numId w:val="5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Ask teacher for guidance if required</w:t>
            </w:r>
          </w:p>
          <w:p w:rsidR="00000000" w:rsidDel="00000000" w:rsidP="00000000" w:rsidRDefault="00000000" w:rsidRPr="00000000">
            <w:pPr>
              <w:keepLines w:val="1"/>
              <w:tabs>
                <w:tab w:val="left" w:pos="0"/>
              </w:tabs>
              <w:spacing w:after="200" w:lineRule="auto"/>
              <w:contextualSpacing w:val="0"/>
              <w:rPr>
                <w:b w:val="1"/>
                <w:sz w:val="20"/>
                <w:szCs w:val="20"/>
                <w:u w:val="single"/>
              </w:rPr>
            </w:pPr>
            <w:r w:rsidDel="00000000" w:rsidR="00000000" w:rsidRPr="00000000">
              <w:rPr>
                <w:b w:val="1"/>
                <w:sz w:val="20"/>
                <w:szCs w:val="20"/>
                <w:u w:val="single"/>
                <w:rtl w:val="0"/>
              </w:rPr>
              <w:t xml:space="preserve">Design Drawings</w:t>
            </w:r>
          </w:p>
          <w:p w:rsidR="00000000" w:rsidDel="00000000" w:rsidP="00000000" w:rsidRDefault="00000000" w:rsidRPr="00000000">
            <w:pPr>
              <w:keepLines w:val="1"/>
              <w:numPr>
                <w:ilvl w:val="0"/>
                <w:numId w:val="27"/>
              </w:numPr>
              <w:tabs>
                <w:tab w:val="left" w:pos="0"/>
              </w:tabs>
              <w:spacing w:after="200" w:lineRule="auto"/>
              <w:ind w:left="720" w:hanging="360"/>
              <w:contextualSpacing w:val="1"/>
              <w:rPr>
                <w:sz w:val="20"/>
                <w:szCs w:val="20"/>
              </w:rPr>
            </w:pPr>
            <w:r w:rsidDel="00000000" w:rsidR="00000000" w:rsidRPr="00000000">
              <w:rPr>
                <w:sz w:val="20"/>
                <w:szCs w:val="20"/>
                <w:rtl w:val="0"/>
              </w:rPr>
              <w:t xml:space="preserve">Create working design drawings for each group as described in the handout</w:t>
            </w:r>
            <w:r w:rsidDel="00000000" w:rsidR="00000000" w:rsidRPr="00000000">
              <w:rPr>
                <w:rtl w:val="0"/>
              </w:rPr>
            </w:r>
          </w:p>
          <w:p w:rsidR="00000000" w:rsidDel="00000000" w:rsidP="00000000" w:rsidRDefault="00000000" w:rsidRPr="00000000">
            <w:pPr>
              <w:keepLines w:val="1"/>
              <w:numPr>
                <w:ilvl w:val="0"/>
                <w:numId w:val="2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Students will become familiar with drafting standards allowing them to develop working scale drawings of their design proposal</w:t>
            </w:r>
          </w:p>
          <w:p w:rsidR="00000000" w:rsidDel="00000000" w:rsidP="00000000" w:rsidRDefault="00000000" w:rsidRPr="00000000">
            <w:pPr>
              <w:keepLines w:val="1"/>
              <w:tabs>
                <w:tab w:val="left" w:pos="0"/>
              </w:tabs>
              <w:spacing w:after="200" w:lineRule="auto"/>
              <w:contextualSpacing w:val="0"/>
              <w:jc w:val="center"/>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Oral Communications-Whole Class Discussion-Discussion Etiquette</w:t>
            </w:r>
          </w:p>
          <w:p w:rsidR="00000000" w:rsidDel="00000000" w:rsidP="00000000" w:rsidRDefault="00000000" w:rsidRPr="00000000">
            <w:pPr>
              <w:keepLines w:val="1"/>
              <w:tabs>
                <w:tab w:val="left" w:pos="0"/>
              </w:tabs>
              <w:spacing w:after="200" w:lineRule="auto"/>
              <w:contextualSpacing w:val="0"/>
              <w:rPr/>
            </w:pPr>
            <w:hyperlink r:id="rId37">
              <w:r w:rsidDel="00000000" w:rsidR="00000000" w:rsidRPr="00000000">
                <w:rPr>
                  <w:color w:val="1155cc"/>
                  <w:sz w:val="16"/>
                  <w:szCs w:val="16"/>
                  <w:rtl w:val="0"/>
                </w:rPr>
                <w:t xml:space="preserve">http://www.edu.gov.on.ca/eng/studentsuccess/thinkliteracy/files/Oral.pdf</w:t>
              </w:r>
            </w:hyperlink>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color w:val="1155cc"/>
                <w:sz w:val="16"/>
                <w:szCs w:val="16"/>
              </w:rPr>
            </w:pPr>
            <w:hyperlink r:id="rId38">
              <w:r w:rsidDel="00000000" w:rsidR="00000000" w:rsidRPr="00000000">
                <w:rPr>
                  <w:rtl w:val="0"/>
                </w:rPr>
              </w:r>
            </w:hyperlink>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keepLines w:val="1"/>
              <w:tabs>
                <w:tab w:val="left" w:pos="0"/>
              </w:tabs>
              <w:spacing w:after="120" w:lineRule="auto"/>
              <w:contextualSpacing w:val="0"/>
              <w:rPr>
                <w:sz w:val="16"/>
                <w:szCs w:val="16"/>
              </w:rPr>
            </w:pPr>
            <w:r w:rsidDel="00000000" w:rsidR="00000000" w:rsidRPr="00000000">
              <w:rPr>
                <w:b w:val="1"/>
                <w:sz w:val="16"/>
                <w:szCs w:val="16"/>
                <w:u w:val="single"/>
                <w:rtl w:val="0"/>
              </w:rPr>
              <w:t xml:space="preserve">Indicator 2.5:</w:t>
            </w:r>
            <w:r w:rsidDel="00000000" w:rsidR="00000000" w:rsidRPr="00000000">
              <w:rPr>
                <w:sz w:val="16"/>
                <w:szCs w:val="16"/>
                <w:rtl w:val="0"/>
              </w:rPr>
              <w:t xml:space="preserve"> By introducing students to ‘Discussion Etiquette’, classroom practice reflects safe, accepting, inclusive, caring, respectful and healthy learning environments. The learning environment supports the diversity of learners.</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is important that students have a sound understanding of how reverse engineering is applied to this design challenge. It is recommended that there are constant reminders of reverse engineering and design concepts, especially the design process.</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keepLines w:val="1"/>
              <w:tabs>
                <w:tab w:val="left" w:pos="0"/>
              </w:tabs>
              <w:spacing w:after="120" w:lineRule="auto"/>
              <w:contextualSpacing w:val="0"/>
              <w:rPr>
                <w:color w:val="1155cc"/>
                <w:sz w:val="16"/>
                <w:szCs w:val="16"/>
                <w:u w:val="single"/>
              </w:rPr>
            </w:pPr>
            <w:r w:rsidDel="00000000" w:rsidR="00000000" w:rsidRPr="00000000">
              <w:rPr>
                <w:sz w:val="16"/>
                <w:szCs w:val="16"/>
                <w:rtl w:val="0"/>
              </w:rPr>
              <w:t xml:space="preserve">Literacy skills in reading, writing, oral communications, document and computer use.</w:t>
            </w:r>
            <w:hyperlink r:id="rId39">
              <w:r w:rsidDel="00000000" w:rsidR="00000000" w:rsidRPr="00000000">
                <w:rPr>
                  <w:sz w:val="16"/>
                  <w:szCs w:val="16"/>
                  <w:rtl w:val="0"/>
                </w:rPr>
                <w:t xml:space="preserve"> </w:t>
              </w:r>
            </w:hyperlink>
            <w:hyperlink r:id="rId40">
              <w:r w:rsidDel="00000000" w:rsidR="00000000" w:rsidRPr="00000000">
                <w:rPr>
                  <w:color w:val="1155cc"/>
                  <w:sz w:val="16"/>
                  <w:szCs w:val="16"/>
                  <w:u w:val="single"/>
                  <w:rtl w:val="0"/>
                </w:rPr>
                <w:t xml:space="preserve">http://www.skills.edu.gov.on.ca/OSP2Web/EDU/DisplayEssentialSkills.xhtml</w:t>
              </w:r>
            </w:hyperlink>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Note that joining methods and material selection lessons can be delivered while students are working on their design layouts. This will allow opportunities for just-in-time delivery of content.</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When describing material selection, describe some aboriginal concerns for our environment in terms of natural resources…..To address the FNMI document, schools will strive to “employ instructional methods designed to enhance the learning of all First Nation, Métis, and Inuit students”, it is recommended that students research some First Nation, Métis, and Inuit natural hardscape designs.</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SafeDocs/SafeNet/Safety Videos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Computer station and ergonomic safety awareness</w:t>
            </w:r>
            <w:r w:rsidDel="00000000" w:rsidR="00000000" w:rsidRPr="00000000">
              <w:rPr>
                <w:sz w:val="16"/>
                <w:szCs w:val="16"/>
                <w:rtl w:val="0"/>
              </w:rPr>
              <w:t xml:space="preserve">.</w:t>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widowControl w:val="0"/>
              <w:spacing w:after="100" w:line="276" w:lineRule="auto"/>
              <w:contextualSpacing w:val="0"/>
              <w:rPr>
                <w:sz w:val="16"/>
                <w:szCs w:val="16"/>
              </w:rPr>
            </w:pPr>
            <w:r w:rsidDel="00000000" w:rsidR="00000000" w:rsidRPr="00000000">
              <w:rPr>
                <w:sz w:val="16"/>
                <w:szCs w:val="16"/>
                <w:rtl w:val="0"/>
              </w:rPr>
              <w:t xml:space="preserve">Oral Communications-Whole Class Discussion-Discussion Etiquette Small group discussion strategies can also apply here.</w:t>
            </w:r>
          </w:p>
          <w:p w:rsidR="00000000" w:rsidDel="00000000" w:rsidP="00000000" w:rsidRDefault="00000000" w:rsidRPr="00000000">
            <w:pPr>
              <w:widowControl w:val="0"/>
              <w:spacing w:after="100" w:line="276"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widowControl w:val="0"/>
              <w:spacing w:after="100" w:line="276" w:lineRule="auto"/>
              <w:contextualSpacing w:val="0"/>
              <w:rPr>
                <w:sz w:val="18"/>
                <w:szCs w:val="18"/>
              </w:rPr>
            </w:pPr>
            <w:r w:rsidDel="00000000" w:rsidR="00000000" w:rsidRPr="00000000">
              <w:rPr>
                <w:rFonts w:ascii="Helvetica" w:cs="Helvetica" w:eastAsia="Helvetica" w:hAnsi="Helvetica"/>
                <w:sz w:val="18"/>
                <w:szCs w:val="18"/>
                <w:rtl w:val="0"/>
              </w:rPr>
              <w:t xml:space="preserve">Establishing A Positive Classroom Climate Valuing Mathematics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r w:rsidDel="00000000" w:rsidR="00000000" w:rsidRPr="00000000">
              <w:rPr>
                <w:rtl w:val="0"/>
              </w:rPr>
            </w:r>
          </w:p>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u w:val="single"/>
                <w:rtl w:val="0"/>
              </w:rPr>
              <w:t xml:space="preserve">Indicator 1.5:</w:t>
            </w:r>
            <w:r w:rsidDel="00000000" w:rsidR="00000000" w:rsidRPr="00000000">
              <w:rPr>
                <w:sz w:val="16"/>
                <w:szCs w:val="16"/>
                <w:rtl w:val="0"/>
              </w:rPr>
              <w:t xml:space="preserve"> Students are encouraged to participate in the collection and development of personal documentation of learning (e.g., portfolios, journals, design notebooks) that assist in informing the next steps in their learning. This is especially important as they look forward to post-secondary opportunities where they can showcase these personal documents that demonstrate learning.</w:t>
            </w:r>
          </w:p>
          <w:p w:rsidR="00000000" w:rsidDel="00000000" w:rsidP="00000000" w:rsidRDefault="00000000" w:rsidRPr="00000000">
            <w:pPr>
              <w:keepLines w:val="1"/>
              <w:tabs>
                <w:tab w:val="left" w:pos="0"/>
              </w:tabs>
              <w:spacing w:after="200" w:line="240" w:lineRule="auto"/>
              <w:contextualSpacing w:val="0"/>
              <w:rPr>
                <w:rFonts w:ascii="Arial Black" w:cs="Arial Black" w:eastAsia="Arial Black" w:hAnsi="Arial Black"/>
                <w:sz w:val="20"/>
                <w:szCs w:val="20"/>
              </w:rPr>
            </w:pPr>
            <w:r w:rsidDel="00000000" w:rsidR="00000000" w:rsidRPr="00000000">
              <w:rPr>
                <w:sz w:val="16"/>
                <w:szCs w:val="16"/>
                <w:rtl w:val="0"/>
              </w:rPr>
              <w:t xml:space="preserve"> </w:t>
            </w: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keepLines w:val="1"/>
              <w:tabs>
                <w:tab w:val="left" w:pos="0"/>
              </w:tabs>
              <w:spacing w:after="120" w:line="240" w:lineRule="auto"/>
              <w:contextualSpacing w:val="0"/>
              <w:rPr>
                <w:sz w:val="16"/>
                <w:szCs w:val="16"/>
              </w:rPr>
            </w:pPr>
            <w:r w:rsidDel="00000000" w:rsidR="00000000" w:rsidRPr="00000000">
              <w:rPr>
                <w:sz w:val="16"/>
                <w:szCs w:val="16"/>
                <w:rtl w:val="0"/>
              </w:rPr>
              <w:t xml:space="preserve">Metric vs Imperial Units</w:t>
            </w:r>
          </w:p>
          <w:p w:rsidR="00000000" w:rsidDel="00000000" w:rsidP="00000000" w:rsidRDefault="00000000" w:rsidRPr="00000000">
            <w:pPr>
              <w:keepLines w:val="1"/>
              <w:tabs>
                <w:tab w:val="left" w:pos="0"/>
              </w:tabs>
              <w:spacing w:after="120" w:line="240" w:lineRule="auto"/>
              <w:contextualSpacing w:val="0"/>
              <w:rPr>
                <w:sz w:val="16"/>
                <w:szCs w:val="16"/>
              </w:rPr>
            </w:pPr>
            <w:r w:rsidDel="00000000" w:rsidR="00000000" w:rsidRPr="00000000">
              <w:rPr>
                <w:sz w:val="16"/>
                <w:szCs w:val="16"/>
                <w:rtl w:val="0"/>
              </w:rPr>
              <w:t xml:space="preserve">Dimensioning and Tolerancing</w:t>
            </w:r>
            <w:r w:rsidDel="00000000" w:rsidR="00000000" w:rsidRPr="00000000">
              <w:rPr>
                <w:rtl w:val="0"/>
              </w:rPr>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Assessment and Evaluation</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keepLines w:val="1"/>
              <w:numPr>
                <w:ilvl w:val="0"/>
                <w:numId w:val="48"/>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Students are assessed on their ability to draw a given object using sketching techniques and engineering standards learned. Using a checklist format, teachers can check the hand drawn detailed drawings of the wind powered generator. </w:t>
            </w:r>
          </w:p>
          <w:p w:rsidR="00000000" w:rsidDel="00000000" w:rsidP="00000000" w:rsidRDefault="00000000" w:rsidRPr="00000000">
            <w:pPr>
              <w:keepLines w:val="1"/>
              <w:numPr>
                <w:ilvl w:val="0"/>
                <w:numId w:val="48"/>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The completed drawings will be evaluated individually or as a package using a rubric assessment tool. The purpose of this assessment is to gauge the student’s ability in applying their communication skills graphically using engineering standards.</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Thinking and Inquiry</w:t>
            </w:r>
          </w:p>
          <w:p w:rsidR="00000000" w:rsidDel="00000000" w:rsidP="00000000" w:rsidRDefault="00000000" w:rsidRPr="00000000">
            <w:pPr>
              <w:keepLines w:val="1"/>
              <w:numPr>
                <w:ilvl w:val="0"/>
                <w:numId w:val="2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To assess students on their thinking and inquiry skills, teachers will evaluate students’ design brief, student developed criteria and constraints, idea development sketches and the written rationale in selecting their best design. A rubric tool may be used in the evaluation of this package;</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keepLines w:val="1"/>
              <w:numPr>
                <w:ilvl w:val="0"/>
                <w:numId w:val="1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Upon completion of designs, students will be assessed on their knowledge and understanding through a written test containing true/false, multiple choice and fill in the blank type questions.</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keepLines w:val="1"/>
              <w:numPr>
                <w:ilvl w:val="0"/>
                <w:numId w:val="6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Reflections: Students will self-assess their experiences through a reflective journal entry. The journal entries are evaluated through a rubric evaluation format. </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keepLines w:val="1"/>
              <w:numPr>
                <w:ilvl w:val="0"/>
                <w:numId w:val="10"/>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Through observation and conferencing, students can be assessed formally or informally. Checklists, anecdotal comments or the Learning Skills rubric will serve to help assess students. The teacher will document the following:</w:t>
            </w:r>
          </w:p>
          <w:p w:rsidR="00000000" w:rsidDel="00000000" w:rsidP="00000000" w:rsidRDefault="00000000" w:rsidRPr="00000000">
            <w:pPr>
              <w:keepLines w:val="1"/>
              <w:tabs>
                <w:tab w:val="left" w:pos="0"/>
              </w:tabs>
              <w:spacing w:after="20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 s skills pertaining to conflict management skills;</w:t>
            </w:r>
          </w:p>
          <w:p w:rsidR="00000000" w:rsidDel="00000000" w:rsidP="00000000" w:rsidRDefault="00000000" w:rsidRPr="00000000">
            <w:pPr>
              <w:keepLines w:val="1"/>
              <w:tabs>
                <w:tab w:val="left" w:pos="0"/>
              </w:tabs>
              <w:spacing w:after="20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an interdependent team member;</w:t>
            </w:r>
          </w:p>
          <w:p w:rsidR="00000000" w:rsidDel="00000000" w:rsidP="00000000" w:rsidRDefault="00000000" w:rsidRPr="00000000">
            <w:pPr>
              <w:keepLines w:val="1"/>
              <w:tabs>
                <w:tab w:val="left" w:pos="0"/>
              </w:tabs>
              <w:spacing w:after="20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keepLines w:val="1"/>
              <w:numPr>
                <w:ilvl w:val="0"/>
                <w:numId w:val="1"/>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Assessment Tools:</w:t>
            </w:r>
          </w:p>
          <w:p w:rsidR="00000000" w:rsidDel="00000000" w:rsidP="00000000" w:rsidRDefault="00000000" w:rsidRPr="00000000">
            <w:pPr>
              <w:keepLines w:val="1"/>
              <w:numPr>
                <w:ilvl w:val="0"/>
                <w:numId w:val="35"/>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Rubric </w:t>
            </w:r>
            <w:r w:rsidDel="00000000" w:rsidR="00000000" w:rsidRPr="00000000">
              <w:rPr>
                <w:b w:val="1"/>
                <w:sz w:val="20"/>
                <w:szCs w:val="20"/>
                <w:rtl w:val="0"/>
              </w:rPr>
              <w:t xml:space="preserve">(Appendix G)</w:t>
            </w:r>
          </w:p>
          <w:p w:rsidR="00000000" w:rsidDel="00000000" w:rsidP="00000000" w:rsidRDefault="00000000" w:rsidRPr="00000000">
            <w:pPr>
              <w:keepLines w:val="1"/>
              <w:numPr>
                <w:ilvl w:val="0"/>
                <w:numId w:val="35"/>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Test </w:t>
            </w:r>
            <w:r w:rsidDel="00000000" w:rsidR="00000000" w:rsidRPr="00000000">
              <w:rPr>
                <w:b w:val="1"/>
                <w:sz w:val="20"/>
                <w:szCs w:val="20"/>
                <w:rtl w:val="0"/>
              </w:rPr>
              <w:t xml:space="preserve">(Appendix H)</w:t>
            </w: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jc w:val="center"/>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Growing Success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keepLines w:val="1"/>
              <w:tabs>
                <w:tab w:val="left" w:pos="0"/>
              </w:tabs>
              <w:spacing w:after="200" w:before="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Tiering: Consider weighting summative activities according to destination (i.e., weigh the application higher for trade/college bound students…T/I &amp; C higher for university bound students)</w:t>
            </w:r>
          </w:p>
          <w:p w:rsidR="00000000" w:rsidDel="00000000" w:rsidP="00000000" w:rsidRDefault="00000000" w:rsidRPr="00000000">
            <w:pPr>
              <w:keepLines w:val="1"/>
              <w:tabs>
                <w:tab w:val="left" w:pos="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b w:val="1"/>
                <w:sz w:val="16"/>
                <w:szCs w:val="16"/>
                <w:u w:val="single"/>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Assessments will include communications, observation, performance assessment, reflection, conferencing and tests/quizzes.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Assessment tools will include marking schemes for the activities, rubric assessments, tests, checklists and anecdotal comments.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sz w:val="16"/>
                <w:szCs w:val="16"/>
                <w:rtl w:val="0"/>
              </w:rPr>
              <w:t xml:space="preserve">Input, through the reflection papers will help refine instruction to improve student learning</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Accommodations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7"/>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keepLines w:val="1"/>
              <w:numPr>
                <w:ilvl w:val="0"/>
                <w:numId w:val="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keepLines w:val="1"/>
              <w:numPr>
                <w:ilvl w:val="0"/>
                <w:numId w:val="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keepLines w:val="1"/>
              <w:numPr>
                <w:ilvl w:val="0"/>
                <w:numId w:val="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keepLines w:val="1"/>
              <w:numPr>
                <w:ilvl w:val="0"/>
                <w:numId w:val="7"/>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pairing  experienced students with those who are not yet familiar with the techniques. Some students have obtained knowledge of drawing techniques in previous art and/or technology courses.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jc w:val="center"/>
              <w:rPr>
                <w:rFonts w:ascii="Arial Black" w:cs="Arial Black" w:eastAsia="Arial Black" w:hAnsi="Arial Black"/>
              </w:rPr>
            </w:pPr>
            <w:r w:rsidDel="00000000" w:rsidR="00000000" w:rsidRPr="00000000">
              <w:rPr>
                <w:rFonts w:ascii="Arial Black" w:cs="Arial Black" w:eastAsia="Arial Black" w:hAnsi="Arial Black"/>
                <w:rtl w:val="0"/>
              </w:rPr>
              <w:t xml:space="preserve"> </w:t>
            </w:r>
          </w:p>
          <w:p w:rsidR="00000000" w:rsidDel="00000000" w:rsidP="00000000" w:rsidRDefault="00000000" w:rsidRPr="00000000">
            <w:pPr>
              <w:keepLines w:val="1"/>
              <w:tabs>
                <w:tab w:val="left" w:pos="0"/>
              </w:tabs>
              <w:spacing w:after="120" w:lineRule="auto"/>
              <w:contextualSpacing w:val="0"/>
              <w:jc w:val="center"/>
              <w:rPr>
                <w:rFonts w:ascii="Arial Black" w:cs="Arial Black" w:eastAsia="Arial Black" w:hAnsi="Arial Black"/>
              </w:rPr>
            </w:pPr>
            <w:r w:rsidDel="00000000" w:rsidR="00000000" w:rsidRPr="00000000">
              <w:rPr>
                <w:rFonts w:ascii="Arial Black" w:cs="Arial Black" w:eastAsia="Arial Black" w:hAnsi="Arial Black"/>
                <w:rtl w:val="0"/>
              </w:rPr>
              <w:t xml:space="preserve"> </w:t>
            </w:r>
          </w:p>
          <w:p w:rsidR="00000000" w:rsidDel="00000000" w:rsidP="00000000" w:rsidRDefault="00000000" w:rsidRPr="00000000">
            <w:pPr>
              <w:keepLines w:val="1"/>
              <w:tabs>
                <w:tab w:val="left" w:pos="0"/>
              </w:tabs>
              <w:spacing w:after="200" w:before="12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keepLines w:val="1"/>
              <w:tabs>
                <w:tab w:val="left" w:pos="0"/>
              </w:tabs>
              <w:spacing w:after="200" w:lineRule="auto"/>
              <w:contextualSpacing w:val="0"/>
              <w:rPr>
                <w:sz w:val="18"/>
                <w:szCs w:val="18"/>
              </w:rPr>
            </w:pPr>
            <w:r w:rsidDel="00000000" w:rsidR="00000000" w:rsidRPr="00000000">
              <w:rPr>
                <w:sz w:val="18"/>
                <w:szCs w:val="18"/>
                <w:rtl w:val="0"/>
              </w:rPr>
              <w:t xml:space="preserve">Encourage students to participate in skills competition.</w:t>
            </w:r>
          </w:p>
          <w:p w:rsidR="00000000" w:rsidDel="00000000" w:rsidP="00000000" w:rsidRDefault="00000000" w:rsidRPr="00000000">
            <w:pPr>
              <w:spacing w:after="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w:t>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Component 1-  Assessment for, as and of.</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1.7-</w:t>
            </w:r>
            <w:r w:rsidDel="00000000" w:rsidR="00000000" w:rsidRPr="00000000">
              <w:rPr>
                <w:rtl w:val="0"/>
              </w:rPr>
              <w:t xml:space="preserve"> </w:t>
            </w:r>
            <w:r w:rsidDel="00000000" w:rsidR="00000000" w:rsidRPr="00000000">
              <w:rPr>
                <w:sz w:val="18"/>
                <w:szCs w:val="18"/>
                <w:rtl w:val="0"/>
              </w:rPr>
              <w:t xml:space="preserve">Clear learning goals and success criteria are identified, shared and clarified with students and parents. </w:t>
            </w:r>
          </w:p>
          <w:p w:rsidR="00000000" w:rsidDel="00000000" w:rsidP="00000000" w:rsidRDefault="00000000" w:rsidRPr="00000000">
            <w:pPr>
              <w:keepLines w:val="1"/>
              <w:tabs>
                <w:tab w:val="left" w:pos="0"/>
              </w:tabs>
              <w:spacing w:after="200" w:lineRule="auto"/>
              <w:contextualSpacing w:val="0"/>
              <w:rPr>
                <w:sz w:val="18"/>
                <w:szCs w:val="18"/>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sz w:val="18"/>
                <w:szCs w:val="18"/>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contextualSpacing w:val="0"/>
        <w:rPr>
          <w:rFonts w:ascii="Arial Black" w:cs="Arial Black" w:eastAsia="Arial Black" w:hAnsi="Arial Black"/>
        </w:rPr>
      </w:pPr>
      <w:r w:rsidDel="00000000" w:rsidR="00000000" w:rsidRPr="00000000">
        <w:rPr>
          <w:rFonts w:ascii="Arial Black" w:cs="Arial Black" w:eastAsia="Arial Black" w:hAnsi="Arial Black"/>
          <w:b w:val="1"/>
          <w:sz w:val="56"/>
          <w:szCs w:val="56"/>
          <w:rtl w:val="0"/>
        </w:rPr>
        <w:t xml:space="preserve">CONSOLIDATION &amp; CONNECTIONS </w:t>
      </w:r>
      <w:r w:rsidDel="00000000" w:rsidR="00000000" w:rsidRPr="00000000">
        <w:rPr>
          <w:rFonts w:ascii="Arial Black" w:cs="Arial Black" w:eastAsia="Arial Black" w:hAnsi="Arial Black"/>
          <w:rtl w:val="0"/>
        </w:rPr>
        <w:t xml:space="preserve">Provide Opportunities for Reflection</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4"/>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gridCol w:w="3180"/>
        <w:tblGridChange w:id="0">
          <w:tblGrid>
            <w:gridCol w:w="6165"/>
            <w:gridCol w:w="31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shd w:fill="cfe2f3" w:val="clear"/>
                <w:rtl w:val="0"/>
              </w:rPr>
              <w:t xml:space="preserve">Act 2 REFLECTION PAPER</w:t>
            </w:r>
            <w:r w:rsidDel="00000000" w:rsidR="00000000" w:rsidRPr="00000000">
              <w:rPr>
                <w:rFonts w:ascii="Arial Black" w:cs="Arial Black" w:eastAsia="Arial Black" w:hAnsi="Arial Black"/>
                <w:sz w:val="24"/>
                <w:szCs w:val="24"/>
                <w:rtl w:val="0"/>
              </w:rPr>
              <w:t xml:space="preserve">/</w:t>
            </w:r>
            <w:r w:rsidDel="00000000" w:rsidR="00000000" w:rsidRPr="00000000">
              <w:rPr>
                <w:rFonts w:ascii="Arial Black" w:cs="Arial Black" w:eastAsia="Arial Black" w:hAnsi="Arial Black"/>
                <w:sz w:val="24"/>
                <w:szCs w:val="24"/>
                <w:rtl w:val="0"/>
              </w:rPr>
              <w:t xml:space="preserve">LOGS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Students will be asked to write a short </w:t>
            </w:r>
            <w:r w:rsidDel="00000000" w:rsidR="00000000" w:rsidRPr="00000000">
              <w:rPr>
                <w:b w:val="1"/>
                <w:sz w:val="20"/>
                <w:szCs w:val="20"/>
                <w:rtl w:val="0"/>
              </w:rPr>
              <w:t xml:space="preserve">Reflection Paper</w:t>
            </w:r>
            <w:r w:rsidDel="00000000" w:rsidR="00000000" w:rsidRPr="00000000">
              <w:rPr>
                <w:sz w:val="20"/>
                <w:szCs w:val="20"/>
                <w:rtl w:val="0"/>
              </w:rPr>
              <w:t xml:space="preserve"> at the end of this activity </w:t>
            </w:r>
            <w:r w:rsidDel="00000000" w:rsidR="00000000" w:rsidRPr="00000000">
              <w:rPr>
                <w:b w:val="1"/>
                <w:sz w:val="20"/>
                <w:szCs w:val="20"/>
                <w:rtl w:val="0"/>
              </w:rPr>
              <w:t xml:space="preserve">(Appendix D)</w:t>
            </w:r>
            <w:r w:rsidDel="00000000" w:rsidR="00000000" w:rsidRPr="00000000">
              <w:rPr>
                <w:sz w:val="20"/>
                <w:szCs w:val="20"/>
                <w:rtl w:val="0"/>
              </w:rPr>
              <w:t xml:space="preserve">. The paper will include a summary of the activity. The purpose of this paper is to allow students to practice the use of proper written language skills. It will also help students reflect on their experiences throughout this unit in preparation for the unit test. This paper should include all the key terms discussed throughout the activity.</w:t>
            </w: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Students will be asked to create daily logs pertaining to their designs.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keepLines w:val="1"/>
              <w:tabs>
                <w:tab w:val="left" w:pos="0"/>
              </w:tabs>
              <w:spacing w:after="200"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input, through the reflection papers will help refine instruction to improve student learning</w:t>
            </w:r>
          </w:p>
          <w:p w:rsidR="00000000" w:rsidDel="00000000" w:rsidP="00000000" w:rsidRDefault="00000000" w:rsidRPr="00000000">
            <w:pPr>
              <w:keepLines w:val="1"/>
              <w:tabs>
                <w:tab w:val="left" w:pos="0"/>
              </w:tabs>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keepLines w:val="1"/>
              <w:tabs>
                <w:tab w:val="left" w:pos="0"/>
              </w:tabs>
              <w:spacing w:after="120" w:line="240" w:lineRule="auto"/>
              <w:contextualSpacing w:val="0"/>
              <w:rPr>
                <w:sz w:val="16"/>
                <w:szCs w:val="16"/>
              </w:rPr>
            </w:pPr>
            <w:r w:rsidDel="00000000" w:rsidR="00000000" w:rsidRPr="00000000">
              <w:rPr>
                <w:sz w:val="16"/>
                <w:szCs w:val="16"/>
                <w:rtl w:val="0"/>
              </w:rPr>
              <w:t xml:space="preserve">Developing and organizing ideas: have students use mind-mapping techniques when brainstorming ideas</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contextualSpacing w:val="0"/>
        <w:rPr>
          <w:rFonts w:ascii="Arial Black" w:cs="Arial Black" w:eastAsia="Arial Black" w:hAnsi="Arial Black"/>
          <w:b w:val="1"/>
          <w:sz w:val="56"/>
          <w:szCs w:val="56"/>
        </w:rPr>
      </w:pPr>
      <w:r w:rsidDel="00000000" w:rsidR="00000000" w:rsidRPr="00000000">
        <w:rPr>
          <w:rFonts w:ascii="Arial Black" w:cs="Arial Black" w:eastAsia="Arial Black" w:hAnsi="Arial Black"/>
          <w:b w:val="1"/>
          <w:sz w:val="56"/>
          <w:szCs w:val="56"/>
          <w:rtl w:val="0"/>
        </w:rPr>
        <w:t xml:space="preserve">MATERIALS, TOOLS and RESOURCES</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15"/>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Websites: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rPr>
                <w:b w:val="1"/>
              </w:rPr>
            </w:pPr>
            <w:r w:rsidDel="00000000" w:rsidR="00000000" w:rsidRPr="00000000">
              <w:rPr>
                <w:b w:val="1"/>
                <w:sz w:val="20"/>
                <w:szCs w:val="20"/>
                <w:rtl w:val="0"/>
              </w:rPr>
              <w:t xml:space="preserve">Various Native Plant and Pollinator Websites:</w:t>
            </w:r>
            <w:hyperlink r:id="rId41">
              <w:r w:rsidDel="00000000" w:rsidR="00000000" w:rsidRPr="00000000">
                <w:rPr>
                  <w:rtl w:val="0"/>
                </w:rPr>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u w:val="none"/>
              </w:rPr>
            </w:pPr>
            <w:hyperlink r:id="rId42">
              <w:r w:rsidDel="00000000" w:rsidR="00000000" w:rsidRPr="00000000">
                <w:rPr>
                  <w:i w:val="1"/>
                  <w:color w:val="1155cc"/>
                  <w:sz w:val="20"/>
                  <w:szCs w:val="20"/>
                  <w:u w:val="single"/>
                  <w:rtl w:val="0"/>
                </w:rPr>
                <w:t xml:space="preserve">https://www.crd.bc.ca/docs/default-source/Partnerships-PDF/water-in-our-community-learning-resource/design-a-native-plant-garden.pdf?sfvrsn=0</w:t>
              </w:r>
            </w:hyperlink>
            <w:r w:rsidDel="00000000" w:rsidR="00000000" w:rsidRPr="00000000">
              <w:rPr>
                <w:rtl w:val="0"/>
              </w:rPr>
            </w:r>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u w:val="none"/>
              </w:rPr>
            </w:pPr>
            <w:hyperlink r:id="rId43">
              <w:r w:rsidDel="00000000" w:rsidR="00000000" w:rsidRPr="00000000">
                <w:rPr>
                  <w:i w:val="1"/>
                  <w:color w:val="1155cc"/>
                  <w:sz w:val="20"/>
                  <w:szCs w:val="20"/>
                  <w:u w:val="single"/>
                  <w:rtl w:val="0"/>
                </w:rPr>
                <w:t xml:space="preserve">http://www.usask.ca/education/prairiehabitatgarden/teaching/downloads/habitat-start.pdf</w:t>
              </w:r>
            </w:hyperlink>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u w:val="none"/>
              </w:rPr>
            </w:pPr>
            <w:hyperlink r:id="rId44">
              <w:r w:rsidDel="00000000" w:rsidR="00000000" w:rsidRPr="00000000">
                <w:rPr>
                  <w:i w:val="1"/>
                  <w:color w:val="1155cc"/>
                  <w:sz w:val="20"/>
                  <w:szCs w:val="20"/>
                  <w:u w:val="single"/>
                  <w:rtl w:val="0"/>
                </w:rPr>
                <w:t xml:space="preserve">http://www.nybg.org/exhibitions/2013/native-plant-garden/</w:t>
              </w:r>
            </w:hyperlink>
            <w:r w:rsidDel="00000000" w:rsidR="00000000" w:rsidRPr="00000000">
              <w:rPr>
                <w:rtl w:val="0"/>
              </w:rPr>
            </w:r>
          </w:p>
          <w:p w:rsidR="00000000" w:rsidDel="00000000" w:rsidP="00000000" w:rsidRDefault="00000000" w:rsidRPr="00000000">
            <w:pPr>
              <w:keepLines w:val="1"/>
              <w:numPr>
                <w:ilvl w:val="0"/>
                <w:numId w:val="30"/>
              </w:numPr>
              <w:tabs>
                <w:tab w:val="left" w:pos="0"/>
              </w:tabs>
              <w:spacing w:after="200" w:lineRule="auto"/>
              <w:ind w:left="720" w:hanging="360"/>
              <w:contextualSpacing w:val="1"/>
              <w:rPr>
                <w:i w:val="1"/>
                <w:sz w:val="20"/>
                <w:szCs w:val="20"/>
                <w:u w:val="none"/>
              </w:rPr>
            </w:pPr>
            <w:hyperlink r:id="rId45">
              <w:r w:rsidDel="00000000" w:rsidR="00000000" w:rsidRPr="00000000">
                <w:rPr>
                  <w:i w:val="1"/>
                  <w:color w:val="1155cc"/>
                  <w:sz w:val="20"/>
                  <w:szCs w:val="20"/>
                  <w:u w:val="single"/>
                  <w:rtl w:val="0"/>
                </w:rPr>
                <w:t xml:space="preserve">http://dyckarboretum.org/how-to-design-a-native-plant-garden/</w:t>
              </w:r>
            </w:hyperlink>
          </w:p>
          <w:p w:rsidR="00000000" w:rsidDel="00000000" w:rsidP="00000000" w:rsidRDefault="00000000" w:rsidRPr="00000000">
            <w:pPr>
              <w:widowControl w:val="0"/>
              <w:spacing w:line="276" w:lineRule="auto"/>
              <w:contextualSpacing w:val="0"/>
              <w:rPr>
                <w:rFonts w:ascii="Times New Roman" w:cs="Times New Roman" w:eastAsia="Times New Roman" w:hAnsi="Times New Roman"/>
                <w:b w:val="1"/>
                <w:sz w:val="14"/>
                <w:szCs w:val="14"/>
              </w:rPr>
            </w:pPr>
            <w:r w:rsidDel="00000000" w:rsidR="00000000" w:rsidRPr="00000000">
              <w:rPr>
                <w:b w:val="1"/>
                <w:sz w:val="20"/>
                <w:szCs w:val="20"/>
                <w:rtl w:val="0"/>
              </w:rPr>
              <w:t xml:space="preserve">Various Native Plant and Pollinator Websites:</w:t>
            </w:r>
            <w:r w:rsidDel="00000000" w:rsidR="00000000" w:rsidRPr="00000000">
              <w:rPr>
                <w:rtl w:val="0"/>
              </w:rPr>
            </w:r>
          </w:p>
          <w:p w:rsidR="00000000" w:rsidDel="00000000" w:rsidP="00000000" w:rsidRDefault="00000000" w:rsidRPr="00000000">
            <w:pPr>
              <w:widowControl w:val="0"/>
              <w:numPr>
                <w:ilvl w:val="0"/>
                <w:numId w:val="2"/>
              </w:numPr>
              <w:spacing w:line="276" w:lineRule="auto"/>
              <w:ind w:left="720" w:hanging="360"/>
              <w:contextualSpacing w:val="1"/>
              <w:rPr>
                <w:i w:val="1"/>
                <w:sz w:val="20"/>
                <w:szCs w:val="20"/>
                <w:u w:val="none"/>
              </w:rPr>
            </w:pPr>
            <w:hyperlink r:id="rId46">
              <w:r w:rsidDel="00000000" w:rsidR="00000000" w:rsidRPr="00000000">
                <w:rPr>
                  <w:i w:val="1"/>
                  <w:sz w:val="20"/>
                  <w:szCs w:val="20"/>
                  <w:u w:val="single"/>
                  <w:rtl w:val="0"/>
                </w:rPr>
                <w:t xml:space="preserve">http://</w:t>
              </w:r>
            </w:hyperlink>
            <w:hyperlink r:id="rId47">
              <w:r w:rsidDel="00000000" w:rsidR="00000000" w:rsidRPr="00000000">
                <w:rPr>
                  <w:i w:val="1"/>
                  <w:color w:val="1155cc"/>
                  <w:sz w:val="20"/>
                  <w:szCs w:val="20"/>
                  <w:u w:val="single"/>
                  <w:rtl w:val="0"/>
                </w:rPr>
                <w:t xml:space="preserve">www.xerces.org/wp-content/uploads/2008/11/nests_for_native_bees_fact_sheet_xerces_society.pdf</w:t>
              </w:r>
            </w:hyperlink>
          </w:p>
          <w:p w:rsidR="00000000" w:rsidDel="00000000" w:rsidP="00000000" w:rsidRDefault="00000000" w:rsidRPr="00000000">
            <w:pPr>
              <w:widowControl w:val="0"/>
              <w:numPr>
                <w:ilvl w:val="0"/>
                <w:numId w:val="2"/>
              </w:numPr>
              <w:spacing w:line="276" w:lineRule="auto"/>
              <w:ind w:left="720" w:hanging="360"/>
              <w:contextualSpacing w:val="1"/>
              <w:rPr>
                <w:i w:val="1"/>
                <w:sz w:val="20"/>
                <w:szCs w:val="20"/>
                <w:u w:val="none"/>
              </w:rPr>
            </w:pPr>
            <w:hyperlink r:id="rId48">
              <w:r w:rsidDel="00000000" w:rsidR="00000000" w:rsidRPr="00000000">
                <w:rPr>
                  <w:i w:val="1"/>
                  <w:sz w:val="20"/>
                  <w:szCs w:val="20"/>
                  <w:u w:val="single"/>
                  <w:rtl w:val="0"/>
                </w:rPr>
                <w:t xml:space="preserve">http://www.seeds.ca/pollination/making-bee-nests</w:t>
              </w:r>
            </w:hyperlink>
            <w:r w:rsidDel="00000000" w:rsidR="00000000" w:rsidRPr="00000000">
              <w:rPr>
                <w:rtl w:val="0"/>
              </w:rPr>
            </w:r>
          </w:p>
          <w:p w:rsidR="00000000" w:rsidDel="00000000" w:rsidP="00000000" w:rsidRDefault="00000000" w:rsidRPr="00000000">
            <w:pPr>
              <w:widowControl w:val="0"/>
              <w:numPr>
                <w:ilvl w:val="0"/>
                <w:numId w:val="2"/>
              </w:numPr>
              <w:spacing w:line="276" w:lineRule="auto"/>
              <w:ind w:left="720" w:hanging="360"/>
              <w:contextualSpacing w:val="1"/>
              <w:rPr>
                <w:i w:val="1"/>
                <w:sz w:val="20"/>
                <w:szCs w:val="20"/>
                <w:u w:val="none"/>
              </w:rPr>
            </w:pPr>
            <w:hyperlink r:id="rId49">
              <w:r w:rsidDel="00000000" w:rsidR="00000000" w:rsidRPr="00000000">
                <w:rPr>
                  <w:i w:val="1"/>
                  <w:sz w:val="20"/>
                  <w:szCs w:val="20"/>
                  <w:u w:val="single"/>
                  <w:rtl w:val="0"/>
                </w:rPr>
                <w:t xml:space="preserve">http://tcpermaculture.com/site/2013/05/02/mason-bees-a-quick-overview/</w:t>
              </w:r>
            </w:hyperlink>
          </w:p>
          <w:p w:rsidR="00000000" w:rsidDel="00000000" w:rsidP="00000000" w:rsidRDefault="00000000" w:rsidRPr="00000000">
            <w:pPr>
              <w:widowControl w:val="0"/>
              <w:spacing w:line="276" w:lineRule="auto"/>
              <w:contextualSpacing w:val="0"/>
              <w:rPr>
                <w:b w:val="1"/>
                <w:sz w:val="20"/>
                <w:szCs w:val="20"/>
              </w:rPr>
            </w:pPr>
            <w:r w:rsidDel="00000000" w:rsidR="00000000" w:rsidRPr="00000000">
              <w:rPr>
                <w:rtl w:val="0"/>
              </w:rPr>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COMPUTER SOFTWARE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5"/>
              </w:numPr>
              <w:spacing w:after="0" w:before="0" w:line="276" w:lineRule="auto"/>
              <w:ind w:left="720" w:right="0" w:hanging="360"/>
              <w:contextualSpacing w:val="1"/>
              <w:jc w:val="left"/>
              <w:rPr>
                <w:sz w:val="18"/>
                <w:szCs w:val="18"/>
                <w:u w:val="none"/>
              </w:rPr>
            </w:pPr>
            <w:r w:rsidDel="00000000" w:rsidR="00000000" w:rsidRPr="00000000">
              <w:rPr>
                <w:sz w:val="18"/>
                <w:szCs w:val="18"/>
                <w:rtl w:val="0"/>
              </w:rPr>
              <w:t xml:space="preserve">CAD Software</w:t>
            </w:r>
          </w:p>
          <w:p w:rsidR="00000000" w:rsidDel="00000000" w:rsidP="00000000" w:rsidRDefault="00000000" w:rsidRPr="00000000">
            <w:pPr>
              <w:keepNext w:val="0"/>
              <w:keepLines w:val="0"/>
              <w:widowControl w:val="0"/>
              <w:numPr>
                <w:ilvl w:val="0"/>
                <w:numId w:val="55"/>
              </w:numPr>
              <w:spacing w:after="0" w:before="0" w:line="276" w:lineRule="auto"/>
              <w:ind w:left="720" w:right="0" w:hanging="360"/>
              <w:contextualSpacing w:val="1"/>
              <w:jc w:val="left"/>
              <w:rPr>
                <w:sz w:val="18"/>
                <w:szCs w:val="18"/>
                <w:u w:val="none"/>
              </w:rPr>
            </w:pPr>
            <w:r w:rsidDel="00000000" w:rsidR="00000000" w:rsidRPr="00000000">
              <w:rPr>
                <w:sz w:val="18"/>
                <w:szCs w:val="18"/>
                <w:rtl w:val="0"/>
              </w:rPr>
              <w:t xml:space="preserve">Word Processor</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2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Guest speakers: local professionals</w:t>
            </w:r>
          </w:p>
          <w:p w:rsidR="00000000" w:rsidDel="00000000" w:rsidP="00000000" w:rsidRDefault="00000000" w:rsidRPr="00000000">
            <w:pPr>
              <w:keepLines w:val="1"/>
              <w:numPr>
                <w:ilvl w:val="0"/>
                <w:numId w:val="2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Special Education/Resource staff</w:t>
            </w:r>
          </w:p>
          <w:p w:rsidR="00000000" w:rsidDel="00000000" w:rsidP="00000000" w:rsidRDefault="00000000" w:rsidRPr="00000000">
            <w:pPr>
              <w:keepLines w:val="1"/>
              <w:numPr>
                <w:ilvl w:val="0"/>
                <w:numId w:val="2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Construction/Science teachers</w:t>
            </w:r>
          </w:p>
          <w:p w:rsidR="00000000" w:rsidDel="00000000" w:rsidP="00000000" w:rsidRDefault="00000000" w:rsidRPr="00000000">
            <w:pPr>
              <w:keepLines w:val="1"/>
              <w:numPr>
                <w:ilvl w:val="0"/>
                <w:numId w:val="2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School or board computer technician</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OTHER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51"/>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Board computer policies</w:t>
            </w:r>
            <w:r w:rsidDel="00000000" w:rsidR="00000000" w:rsidRPr="00000000">
              <w:rPr>
                <w:rtl w:val="0"/>
              </w:rPr>
            </w:r>
          </w:p>
          <w:p w:rsidR="00000000" w:rsidDel="00000000" w:rsidP="00000000" w:rsidRDefault="00000000" w:rsidRPr="00000000">
            <w:pPr>
              <w:keepLines w:val="1"/>
              <w:numPr>
                <w:ilvl w:val="0"/>
                <w:numId w:val="51"/>
              </w:numPr>
              <w:tabs>
                <w:tab w:val="left" w:pos="0"/>
              </w:tabs>
              <w:spacing w:after="200" w:lineRule="auto"/>
              <w:ind w:left="720" w:hanging="360"/>
              <w:contextualSpacing w:val="1"/>
              <w:rPr>
                <w:sz w:val="20"/>
                <w:szCs w:val="20"/>
              </w:rPr>
            </w:pPr>
            <w:r w:rsidDel="00000000" w:rsidR="00000000" w:rsidRPr="00000000">
              <w:rPr>
                <w:sz w:val="20"/>
                <w:szCs w:val="20"/>
                <w:rtl w:val="0"/>
              </w:rPr>
              <w:t xml:space="preserve">Niagara Parks Botanical Gardens tour of Pollinator Garden</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2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E:</w:t>
            </w:r>
            <w:r w:rsidDel="00000000" w:rsidR="00000000" w:rsidRPr="00000000">
              <w:rPr>
                <w:sz w:val="20"/>
                <w:szCs w:val="20"/>
                <w:rtl w:val="0"/>
              </w:rPr>
              <w:t xml:space="preserve"> Design Challenge #1 - Native Bee Shelter</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F:</w:t>
            </w:r>
            <w:r w:rsidDel="00000000" w:rsidR="00000000" w:rsidRPr="00000000">
              <w:rPr>
                <w:sz w:val="20"/>
                <w:szCs w:val="20"/>
                <w:rtl w:val="0"/>
              </w:rPr>
              <w:t xml:space="preserve"> Design Challenge #2 - Native Bee and Pollinator Garden</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G:</w:t>
            </w:r>
            <w:r w:rsidDel="00000000" w:rsidR="00000000" w:rsidRPr="00000000">
              <w:rPr>
                <w:sz w:val="20"/>
                <w:szCs w:val="20"/>
                <w:rtl w:val="0"/>
              </w:rPr>
              <w:t xml:space="preserve"> Rubric</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H:</w:t>
            </w:r>
            <w:r w:rsidDel="00000000" w:rsidR="00000000" w:rsidRPr="00000000">
              <w:rPr>
                <w:sz w:val="20"/>
                <w:szCs w:val="20"/>
                <w:rtl w:val="0"/>
              </w:rPr>
              <w:t xml:space="preserve"> Test</w:t>
            </w:r>
          </w:p>
          <w:p w:rsidR="00000000" w:rsidDel="00000000" w:rsidP="00000000" w:rsidRDefault="00000000" w:rsidRPr="00000000">
            <w:pPr>
              <w:keepLines w:val="1"/>
              <w:numPr>
                <w:ilvl w:val="0"/>
                <w:numId w:val="60"/>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I:</w:t>
            </w:r>
            <w:r w:rsidDel="00000000" w:rsidR="00000000" w:rsidRPr="00000000">
              <w:rPr>
                <w:sz w:val="20"/>
                <w:szCs w:val="20"/>
                <w:rtl w:val="0"/>
              </w:rPr>
              <w:t xml:space="preserve"> Self Assessment</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16"/>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3: </w:t>
            </w:r>
            <w:r w:rsidDel="00000000" w:rsidR="00000000" w:rsidRPr="00000000">
              <w:rPr>
                <w:rFonts w:ascii="Arial Black" w:cs="Arial Black" w:eastAsia="Arial Black" w:hAnsi="Arial Black"/>
                <w:sz w:val="24"/>
                <w:szCs w:val="24"/>
                <w:rtl w:val="0"/>
              </w:rPr>
              <w:t xml:space="preserve">Construction/Installation</w:t>
            </w:r>
            <w:r w:rsidDel="00000000" w:rsidR="00000000" w:rsidRPr="00000000">
              <w:rPr>
                <w:rtl w:val="0"/>
              </w:rPr>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rPr>
                <w:sz w:val="20"/>
                <w:szCs w:val="20"/>
                <w:highlight w:val="white"/>
              </w:rPr>
            </w:pPr>
            <w:r w:rsidDel="00000000" w:rsidR="00000000" w:rsidRPr="00000000">
              <w:rPr>
                <w:b w:val="1"/>
                <w:rtl w:val="0"/>
              </w:rPr>
              <w:t xml:space="preserve">Activity Description:</w:t>
            </w:r>
            <w:r w:rsidDel="00000000" w:rsidR="00000000" w:rsidRPr="00000000">
              <w:rPr>
                <w:rtl w:val="0"/>
              </w:rPr>
            </w:r>
          </w:p>
          <w:p w:rsidR="00000000" w:rsidDel="00000000" w:rsidP="00000000" w:rsidRDefault="00000000" w:rsidRPr="00000000">
            <w:pPr>
              <w:keepLines w:val="1"/>
              <w:tabs>
                <w:tab w:val="left" w:pos="0"/>
              </w:tabs>
              <w:spacing w:after="240" w:lineRule="auto"/>
              <w:ind w:left="-60" w:firstLine="0"/>
              <w:contextualSpacing w:val="0"/>
              <w:rPr>
                <w:sz w:val="20"/>
                <w:szCs w:val="20"/>
                <w:highlight w:val="white"/>
              </w:rPr>
            </w:pPr>
            <w:r w:rsidDel="00000000" w:rsidR="00000000" w:rsidRPr="00000000">
              <w:rPr>
                <w:sz w:val="20"/>
                <w:szCs w:val="20"/>
                <w:highlight w:val="white"/>
                <w:rtl w:val="0"/>
              </w:rPr>
              <w:t xml:space="preserve">Now that Group A has designed a native bee shelter, they must move forward and build their prototype. The structure must be built to scale using appropriate tools, following all safety standards set out by the teacher. </w:t>
            </w:r>
          </w:p>
          <w:p w:rsidR="00000000" w:rsidDel="00000000" w:rsidP="00000000" w:rsidRDefault="00000000" w:rsidRPr="00000000">
            <w:pPr>
              <w:keepLines w:val="1"/>
              <w:tabs>
                <w:tab w:val="left" w:pos="0"/>
              </w:tabs>
              <w:spacing w:after="240" w:lineRule="auto"/>
              <w:ind w:left="-60" w:firstLine="0"/>
              <w:contextualSpacing w:val="0"/>
              <w:rPr>
                <w:highlight w:val="yellow"/>
              </w:rPr>
            </w:pPr>
            <w:r w:rsidDel="00000000" w:rsidR="00000000" w:rsidRPr="00000000">
              <w:rPr>
                <w:sz w:val="20"/>
                <w:szCs w:val="20"/>
                <w:highlight w:val="white"/>
                <w:rtl w:val="0"/>
              </w:rPr>
              <w:t xml:space="preserve">As well, now that Group B has designed a native plant garden, they must move forward and install their garden on the school grounds (as agreed upon by administration). The garden must be installed using appropriate tools and following all safety protocols.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 </w:t>
      </w:r>
    </w:p>
    <w:tbl>
      <w:tblPr>
        <w:tblStyle w:val="Table17"/>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e0f5fc"/>
            <w:tcMar>
              <w:top w:w="20.0" w:type="dxa"/>
              <w:left w:w="100.0" w:type="dxa"/>
              <w:bottom w:w="20.0" w:type="dxa"/>
              <w:right w:w="100.0" w:type="dxa"/>
            </w:tcMar>
          </w:tcPr>
          <w:p w:rsidR="00000000" w:rsidDel="00000000" w:rsidP="00000000" w:rsidRDefault="00000000" w:rsidRPr="00000000">
            <w:pPr>
              <w:keepLines w:val="1"/>
              <w:tabs>
                <w:tab w:val="left" w:pos="0"/>
              </w:tabs>
              <w:spacing w:after="200" w:lineRule="auto"/>
              <w:ind w:left="-60" w:firstLine="0"/>
              <w:contextualSpacing w:val="0"/>
              <w:jc w:val="center"/>
              <w:rPr>
                <w:rFonts w:ascii="Arial Black" w:cs="Arial Black" w:eastAsia="Arial Black" w:hAnsi="Arial Black"/>
                <w:sz w:val="24"/>
                <w:szCs w:val="24"/>
                <w:shd w:fill="e0f5fc" w:val="clear"/>
              </w:rPr>
            </w:pPr>
            <w:r w:rsidDel="00000000" w:rsidR="00000000" w:rsidRPr="00000000">
              <w:rPr>
                <w:rFonts w:ascii="Arial Black" w:cs="Arial Black" w:eastAsia="Arial Black" w:hAnsi="Arial Black"/>
                <w:sz w:val="24"/>
                <w:szCs w:val="24"/>
                <w:shd w:fill="e0f5fc" w:val="clear"/>
                <w:rtl w:val="0"/>
              </w:rPr>
              <w:t xml:space="preserve">Act 3 Criteria and Instructions</w:t>
            </w:r>
          </w:p>
        </w:tc>
      </w:tr>
      <w:tr>
        <w:tc>
          <w:tcPr>
            <w:tcBorders>
              <w:left w:color="000000" w:space="0" w:sz="8" w:val="single"/>
              <w:bottom w:color="000000" w:space="0" w:sz="8" w:val="single"/>
              <w:right w:color="000000" w:space="0" w:sz="8" w:val="single"/>
            </w:tcBorders>
            <w:tcMar>
              <w:top w:w="20.0" w:type="dxa"/>
              <w:left w:w="100.0" w:type="dxa"/>
              <w:bottom w:w="20.0" w:type="dxa"/>
              <w:right w:w="100.0" w:type="dxa"/>
            </w:tcMar>
          </w:tcPr>
          <w:p w:rsidR="00000000" w:rsidDel="00000000" w:rsidP="00000000" w:rsidRDefault="00000000" w:rsidRPr="00000000">
            <w:pPr>
              <w:keepLines w:val="1"/>
              <w:tabs>
                <w:tab w:val="left" w:pos="0"/>
              </w:tabs>
              <w:contextualSpacing w:val="0"/>
              <w:rPr>
                <w:b w:val="1"/>
                <w:sz w:val="20"/>
                <w:szCs w:val="20"/>
              </w:rPr>
            </w:pPr>
            <w:r w:rsidDel="00000000" w:rsidR="00000000" w:rsidRPr="00000000">
              <w:rPr>
                <w:b w:val="1"/>
                <w:sz w:val="20"/>
                <w:szCs w:val="20"/>
                <w:rtl w:val="0"/>
              </w:rPr>
              <w:t xml:space="preserve">Native Bee Shelter</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fully functional to attract variety of native bee species and withstand the outdoor elements</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a quality finished product, well built and properly fastened</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placed in the native plant garden </w:t>
            </w:r>
          </w:p>
          <w:p w:rsidR="00000000" w:rsidDel="00000000" w:rsidP="00000000" w:rsidRDefault="00000000" w:rsidRPr="00000000">
            <w:pPr>
              <w:keepLines w:val="1"/>
              <w:tabs>
                <w:tab w:val="left" w:pos="0"/>
              </w:tabs>
              <w:contextualSpacing w:val="0"/>
              <w:rPr>
                <w:b w:val="1"/>
                <w:sz w:val="20"/>
                <w:szCs w:val="20"/>
              </w:rPr>
            </w:pPr>
            <w:r w:rsidDel="00000000" w:rsidR="00000000" w:rsidRPr="00000000">
              <w:rPr>
                <w:b w:val="1"/>
                <w:sz w:val="20"/>
                <w:szCs w:val="20"/>
                <w:rtl w:val="0"/>
              </w:rPr>
              <w:t xml:space="preserve">Native Plant Garden</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fully functional containing native plant species to attract a variety of native bees throughout multiple seasons</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a quality finished product, well installed and properly watered and mulched</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must be placed in the appropriate approved location</w:t>
            </w:r>
          </w:p>
          <w:p w:rsidR="00000000" w:rsidDel="00000000" w:rsidP="00000000" w:rsidRDefault="00000000" w:rsidRPr="00000000">
            <w:pPr>
              <w:keepLines w:val="1"/>
              <w:numPr>
                <w:ilvl w:val="0"/>
                <w:numId w:val="42"/>
              </w:numPr>
              <w:tabs>
                <w:tab w:val="left" w:pos="0"/>
              </w:tabs>
              <w:ind w:left="720" w:hanging="360"/>
              <w:contextualSpacing w:val="1"/>
              <w:rPr>
                <w:sz w:val="20"/>
                <w:szCs w:val="20"/>
              </w:rPr>
            </w:pPr>
            <w:r w:rsidDel="00000000" w:rsidR="00000000" w:rsidRPr="00000000">
              <w:rPr>
                <w:sz w:val="20"/>
                <w:szCs w:val="20"/>
                <w:rtl w:val="0"/>
              </w:rPr>
              <w:t xml:space="preserve">all plants should be labelled in with common and botanical names for easy identification</w:t>
            </w:r>
          </w:p>
          <w:p w:rsidR="00000000" w:rsidDel="00000000" w:rsidP="00000000" w:rsidRDefault="00000000" w:rsidRPr="00000000">
            <w:pPr>
              <w:keepLines w:val="1"/>
              <w:numPr>
                <w:ilvl w:val="0"/>
                <w:numId w:val="42"/>
              </w:numPr>
              <w:tabs>
                <w:tab w:val="left" w:pos="0"/>
              </w:tabs>
              <w:ind w:left="720" w:hanging="360"/>
              <w:contextualSpacing w:val="1"/>
              <w:rPr>
                <w:sz w:val="20"/>
                <w:szCs w:val="20"/>
                <w:u w:val="none"/>
              </w:rPr>
            </w:pPr>
            <w:r w:rsidDel="00000000" w:rsidR="00000000" w:rsidRPr="00000000">
              <w:rPr>
                <w:sz w:val="20"/>
                <w:szCs w:val="20"/>
                <w:rtl w:val="0"/>
              </w:rPr>
              <w:t xml:space="preserve">a garden maintenance schedule must be created to pass along to future students</w:t>
            </w:r>
          </w:p>
          <w:p w:rsidR="00000000" w:rsidDel="00000000" w:rsidP="00000000" w:rsidRDefault="00000000" w:rsidRPr="00000000">
            <w:pPr>
              <w:keepLines w:val="1"/>
              <w:tabs>
                <w:tab w:val="left" w:pos="0"/>
              </w:tabs>
              <w:spacing w:after="200" w:line="349.09090909090907" w:lineRule="auto"/>
              <w:ind w:left="-60" w:firstLine="0"/>
              <w:contextualSpacing w:val="0"/>
              <w:jc w:val="center"/>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72"/>
          <w:szCs w:val="72"/>
          <w:rtl w:val="0"/>
        </w:rPr>
        <w:t xml:space="preserve">MINDS ON </w:t>
      </w:r>
      <w:r w:rsidDel="00000000" w:rsidR="00000000" w:rsidRPr="00000000">
        <w:rPr>
          <w:rFonts w:ascii="Arial Black" w:cs="Arial Black" w:eastAsia="Arial Black" w:hAnsi="Arial Black"/>
          <w:b w:val="1"/>
          <w:sz w:val="28"/>
          <w:szCs w:val="28"/>
          <w:rtl w:val="0"/>
        </w:rPr>
        <w:t xml:space="preserve">ENGAGING PRIOR KNOWLEDGE</w:t>
      </w:r>
      <w:r w:rsidDel="00000000" w:rsidR="00000000" w:rsidRPr="00000000">
        <w:rPr>
          <w:rtl w:val="0"/>
        </w:rPr>
      </w:r>
    </w:p>
    <w:tbl>
      <w:tblPr>
        <w:tblStyle w:val="Table18"/>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gridCol w:w="3180"/>
        <w:tblGridChange w:id="0">
          <w:tblGrid>
            <w:gridCol w:w="6165"/>
            <w:gridCol w:w="31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PRIOR KNOWLEDGE</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hd w:fill="fce5cd" w:val="clear"/>
              </w:rPr>
            </w:pPr>
            <w:r w:rsidDel="00000000" w:rsidR="00000000" w:rsidRPr="00000000">
              <w:rPr>
                <w:rFonts w:ascii="Arial Black" w:cs="Arial Black" w:eastAsia="Arial Black" w:hAnsi="Arial Black"/>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keepLines w:val="1"/>
              <w:numPr>
                <w:ilvl w:val="0"/>
                <w:numId w:val="33"/>
              </w:numPr>
              <w:tabs>
                <w:tab w:val="left" w:pos="0"/>
              </w:tabs>
              <w:spacing w:after="200" w:lineRule="auto"/>
              <w:ind w:left="720" w:hanging="360"/>
              <w:contextualSpacing w:val="1"/>
              <w:rPr>
                <w:u w:val="none"/>
              </w:rPr>
            </w:pPr>
            <w:r w:rsidDel="00000000" w:rsidR="00000000" w:rsidRPr="00000000">
              <w:rPr>
                <w:sz w:val="20"/>
                <w:szCs w:val="20"/>
                <w:rtl w:val="0"/>
              </w:rPr>
              <w:t xml:space="preserve">Completed Activity 2</w:t>
            </w:r>
          </w:p>
          <w:p w:rsidR="00000000" w:rsidDel="00000000" w:rsidP="00000000" w:rsidRDefault="00000000" w:rsidRPr="00000000">
            <w:pPr>
              <w:keepLines w:val="1"/>
              <w:numPr>
                <w:ilvl w:val="0"/>
                <w:numId w:val="33"/>
              </w:numPr>
              <w:tabs>
                <w:tab w:val="left" w:pos="0"/>
              </w:tabs>
              <w:spacing w:after="200" w:lineRule="auto"/>
              <w:ind w:left="720" w:hanging="360"/>
              <w:contextualSpacing w:val="1"/>
              <w:rPr>
                <w:u w:val="none"/>
              </w:rPr>
            </w:pPr>
            <w:r w:rsidDel="00000000" w:rsidR="00000000" w:rsidRPr="00000000">
              <w:rPr>
                <w:sz w:val="20"/>
                <w:szCs w:val="20"/>
                <w:rtl w:val="0"/>
              </w:rPr>
              <w:t xml:space="preserve">group work skills;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keepNext w:val="0"/>
              <w:keepLines w:val="0"/>
              <w:widowControl w:val="0"/>
              <w:numPr>
                <w:ilvl w:val="0"/>
                <w:numId w:val="19"/>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may be a good idea to review all safety protocols before build the native bee shelter and garden</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PLANNING NOTES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hd w:fill="fce5cd" w:val="clear"/>
              </w:rPr>
            </w:pPr>
            <w:r w:rsidDel="00000000" w:rsidR="00000000" w:rsidRPr="00000000">
              <w:rPr>
                <w:rFonts w:ascii="Arial Black" w:cs="Arial Black" w:eastAsia="Arial Black" w:hAnsi="Arial Black"/>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Checked all recommended resources prior to beginning lessons and activity.</w:t>
            </w:r>
          </w:p>
          <w:p w:rsidR="00000000" w:rsidDel="00000000" w:rsidP="00000000" w:rsidRDefault="00000000" w:rsidRPr="00000000">
            <w:pPr>
              <w:keepNext w:val="0"/>
              <w:keepLines w:val="0"/>
              <w:widowControl w:val="0"/>
              <w:numPr>
                <w:ilvl w:val="0"/>
                <w:numId w:val="1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Collected and checked that all required tools are in working order and safe to operate/use</w:t>
            </w:r>
          </w:p>
          <w:p w:rsidR="00000000" w:rsidDel="00000000" w:rsidP="00000000" w:rsidRDefault="00000000" w:rsidRPr="00000000">
            <w:pPr>
              <w:keepNext w:val="0"/>
              <w:keepLines w:val="0"/>
              <w:widowControl w:val="0"/>
              <w:numPr>
                <w:ilvl w:val="0"/>
                <w:numId w:val="1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Reviewed all safety procedures with regards to power tools and wood shop rules</w:t>
            </w:r>
          </w:p>
          <w:p w:rsidR="00000000" w:rsidDel="00000000" w:rsidP="00000000" w:rsidRDefault="00000000" w:rsidRPr="00000000">
            <w:pPr>
              <w:keepNext w:val="0"/>
              <w:keepLines w:val="0"/>
              <w:widowControl w:val="0"/>
              <w:numPr>
                <w:ilvl w:val="0"/>
                <w:numId w:val="1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Kept all nursery plants well watered before and after planting, and reviewed planting procedures and plant identification for correct species placement</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It is recommended that the teacher oversees the plantings and support students with tips on proper planting techniques.</w:t>
            </w:r>
          </w:p>
          <w:p w:rsidR="00000000" w:rsidDel="00000000" w:rsidP="00000000" w:rsidRDefault="00000000" w:rsidRPr="00000000">
            <w:pPr>
              <w:spacing w:after="100" w:line="240" w:lineRule="auto"/>
              <w:contextualSpacing w:val="0"/>
              <w:rPr>
                <w:rFonts w:ascii="Arial Black" w:cs="Arial Black" w:eastAsia="Arial Black" w:hAnsi="Arial Black"/>
                <w:b w:val="1"/>
                <w:sz w:val="20"/>
                <w:szCs w:val="20"/>
              </w:rPr>
            </w:pPr>
            <w:r w:rsidDel="00000000" w:rsidR="00000000" w:rsidRPr="00000000">
              <w:rPr>
                <w:rFonts w:ascii="Arial Black" w:cs="Arial Black" w:eastAsia="Arial Black" w:hAnsi="Arial Black"/>
                <w:b w:val="1"/>
                <w:sz w:val="20"/>
                <w:szCs w:val="20"/>
                <w:rtl w:val="0"/>
              </w:rPr>
              <w:t xml:space="preserve">SEF Component 1 </w:t>
            </w:r>
          </w:p>
          <w:p w:rsidR="00000000" w:rsidDel="00000000" w:rsidP="00000000" w:rsidRDefault="00000000" w:rsidRPr="00000000">
            <w:pPr>
              <w:spacing w:after="100" w:line="240" w:lineRule="auto"/>
              <w:contextualSpacing w:val="0"/>
              <w:rPr>
                <w:b w:val="1"/>
                <w:sz w:val="16"/>
                <w:szCs w:val="16"/>
              </w:rPr>
            </w:pPr>
            <w:r w:rsidDel="00000000" w:rsidR="00000000" w:rsidRPr="00000000">
              <w:rPr>
                <w:b w:val="1"/>
                <w:sz w:val="16"/>
                <w:szCs w:val="16"/>
                <w:rtl w:val="0"/>
              </w:rPr>
              <w:t xml:space="preserve">Assessment </w:t>
            </w:r>
            <w:r w:rsidDel="00000000" w:rsidR="00000000" w:rsidRPr="00000000">
              <w:rPr>
                <w:b w:val="1"/>
                <w:i w:val="1"/>
                <w:sz w:val="16"/>
                <w:szCs w:val="16"/>
                <w:rtl w:val="0"/>
              </w:rPr>
              <w:t xml:space="preserve">for, as </w:t>
            </w:r>
            <w:r w:rsidDel="00000000" w:rsidR="00000000" w:rsidRPr="00000000">
              <w:rPr>
                <w:b w:val="1"/>
                <w:sz w:val="16"/>
                <w:szCs w:val="16"/>
                <w:rtl w:val="0"/>
              </w:rPr>
              <w:t xml:space="preserve">and</w:t>
            </w:r>
            <w:r w:rsidDel="00000000" w:rsidR="00000000" w:rsidRPr="00000000">
              <w:rPr>
                <w:b w:val="1"/>
                <w:i w:val="1"/>
                <w:sz w:val="16"/>
                <w:szCs w:val="16"/>
                <w:rtl w:val="0"/>
              </w:rPr>
              <w:t xml:space="preserve"> of </w:t>
            </w:r>
            <w:r w:rsidDel="00000000" w:rsidR="00000000" w:rsidRPr="00000000">
              <w:rPr>
                <w:b w:val="1"/>
                <w:sz w:val="16"/>
                <w:szCs w:val="16"/>
                <w:rtl w:val="0"/>
              </w:rPr>
              <w:t xml:space="preserve">Learning</w:t>
            </w:r>
          </w:p>
          <w:p w:rsidR="00000000" w:rsidDel="00000000" w:rsidP="00000000" w:rsidRDefault="00000000" w:rsidRPr="00000000">
            <w:pPr>
              <w:spacing w:after="100" w:line="240" w:lineRule="auto"/>
              <w:contextualSpacing w:val="0"/>
              <w:rPr>
                <w:b w:val="1"/>
                <w:sz w:val="16"/>
                <w:szCs w:val="16"/>
              </w:rPr>
            </w:pPr>
            <w:r w:rsidDel="00000000" w:rsidR="00000000" w:rsidRPr="00000000">
              <w:rPr>
                <w:b w:val="1"/>
                <w:sz w:val="16"/>
                <w:szCs w:val="16"/>
                <w:rtl w:val="0"/>
              </w:rPr>
              <w:t xml:space="preserve">Indicator 1.7: </w:t>
            </w:r>
            <w:r w:rsidDel="00000000" w:rsidR="00000000" w:rsidRPr="00000000">
              <w:rPr>
                <w:sz w:val="16"/>
                <w:szCs w:val="16"/>
                <w:rtl w:val="0"/>
              </w:rPr>
              <w:t xml:space="preserve">Clear learning goals and success criteria are identified, shared and clarified with students and parents. </w:t>
            </w:r>
            <w:r w:rsidDel="00000000" w:rsidR="00000000" w:rsidRPr="00000000">
              <w:rPr>
                <w:rtl w:val="0"/>
              </w:rPr>
            </w:r>
          </w:p>
          <w:p w:rsidR="00000000" w:rsidDel="00000000" w:rsidP="00000000" w:rsidRDefault="00000000" w:rsidRPr="00000000">
            <w:pPr>
              <w:spacing w:after="100" w:line="240" w:lineRule="auto"/>
              <w:contextualSpacing w:val="0"/>
              <w:rPr>
                <w:rFonts w:ascii="Arial Black" w:cs="Arial Black" w:eastAsia="Arial Black" w:hAnsi="Arial Black"/>
                <w:b w:val="1"/>
                <w:sz w:val="20"/>
                <w:szCs w:val="20"/>
              </w:rPr>
            </w:pPr>
            <w:r w:rsidDel="00000000" w:rsidR="00000000" w:rsidRPr="00000000">
              <w:rPr>
                <w:rFonts w:ascii="Arial Black" w:cs="Arial Black" w:eastAsia="Arial Black" w:hAnsi="Arial Black"/>
                <w:b w:val="1"/>
                <w:sz w:val="20"/>
                <w:szCs w:val="20"/>
                <w:rtl w:val="0"/>
              </w:rPr>
              <w:t xml:space="preserve">SEF Component 3 </w:t>
            </w:r>
          </w:p>
          <w:p w:rsidR="00000000" w:rsidDel="00000000" w:rsidP="00000000" w:rsidRDefault="00000000" w:rsidRPr="00000000">
            <w:pPr>
              <w:spacing w:after="100"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after="100" w:line="240" w:lineRule="auto"/>
              <w:contextualSpacing w:val="0"/>
              <w:rPr>
                <w:sz w:val="16"/>
                <w:szCs w:val="16"/>
              </w:rPr>
            </w:pPr>
            <w:r w:rsidDel="00000000" w:rsidR="00000000" w:rsidRPr="00000000">
              <w:rPr>
                <w:b w:val="1"/>
                <w:sz w:val="16"/>
                <w:szCs w:val="16"/>
                <w:rtl w:val="0"/>
              </w:rPr>
              <w:t xml:space="preserve">Indicator 3.4: </w:t>
            </w:r>
            <w:r w:rsidDel="00000000" w:rsidR="00000000" w:rsidRPr="00000000">
              <w:rPr>
                <w:sz w:val="16"/>
                <w:szCs w:val="16"/>
                <w:rtl w:val="0"/>
              </w:rPr>
              <w:t xml:space="preserve">Creative, innovative and diverse perspectives are encouraged and nurtured. </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6"/>
                <w:szCs w:val="16"/>
              </w:rPr>
            </w:pPr>
            <w:r w:rsidDel="00000000" w:rsidR="00000000" w:rsidRPr="00000000">
              <w:rPr>
                <w:sz w:val="16"/>
                <w:szCs w:val="16"/>
                <w:rtl w:val="0"/>
              </w:rPr>
              <w:t xml:space="preserve"> </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t xml:space="preserve"> </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t xml:space="preserve"> </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t xml:space="preserve">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r w:rsidDel="00000000" w:rsidR="00000000" w:rsidRPr="00000000">
        <w:rPr>
          <w:rFonts w:ascii="Arial Black" w:cs="Arial Black" w:eastAsia="Arial Black" w:hAnsi="Arial Black"/>
          <w:b w:val="1"/>
          <w:sz w:val="72"/>
          <w:szCs w:val="72"/>
          <w:rtl w:val="0"/>
        </w:rPr>
        <w:t xml:space="preserve">ACTION</w:t>
      </w:r>
      <w:r w:rsidDel="00000000" w:rsidR="00000000" w:rsidRPr="00000000">
        <w:rPr>
          <w:rtl w:val="0"/>
        </w:rPr>
        <w:t xml:space="preserve"> </w:t>
      </w:r>
      <w:r w:rsidDel="00000000" w:rsidR="00000000" w:rsidRPr="00000000">
        <w:rPr>
          <w:rFonts w:ascii="Arial Black" w:cs="Arial Black" w:eastAsia="Arial Black" w:hAnsi="Arial Black"/>
          <w:b w:val="1"/>
          <w:sz w:val="28"/>
          <w:szCs w:val="28"/>
          <w:rtl w:val="0"/>
        </w:rPr>
        <w:t xml:space="preserve">INTRODUCE OR EXTEND LEARNING </w:t>
      </w:r>
      <w:r w:rsidDel="00000000" w:rsidR="00000000" w:rsidRPr="00000000">
        <w:rPr>
          <w:rtl w:val="0"/>
        </w:rPr>
      </w:r>
    </w:p>
    <w:tbl>
      <w:tblPr>
        <w:tblStyle w:val="Table19"/>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95"/>
        <w:gridCol w:w="3150"/>
        <w:tblGridChange w:id="0">
          <w:tblGrid>
            <w:gridCol w:w="6195"/>
            <w:gridCol w:w="3150"/>
          </w:tblGrid>
        </w:tblGridChange>
      </w:tblGrid>
      <w:tr>
        <w:trPr>
          <w:trHeight w:val="1100" w:hRule="atLeast"/>
        </w:trP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Instructional Strategies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keepLines w:val="1"/>
              <w:numPr>
                <w:ilvl w:val="0"/>
                <w:numId w:val="67"/>
              </w:numPr>
              <w:tabs>
                <w:tab w:val="left" w:pos="0"/>
              </w:tabs>
              <w:spacing w:after="20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Introduce the Build Challenge activity and criteria </w:t>
            </w:r>
            <w:r w:rsidDel="00000000" w:rsidR="00000000" w:rsidRPr="00000000">
              <w:rPr>
                <w:b w:val="1"/>
                <w:sz w:val="20"/>
                <w:szCs w:val="20"/>
                <w:rtl w:val="0"/>
              </w:rPr>
              <w:t xml:space="preserve">(Appendix J)</w:t>
            </w:r>
            <w:r w:rsidDel="00000000" w:rsidR="00000000" w:rsidRPr="00000000">
              <w:rPr>
                <w:sz w:val="20"/>
                <w:szCs w:val="20"/>
                <w:rtl w:val="0"/>
              </w:rPr>
              <w:t xml:space="preserve">. </w:t>
            </w:r>
          </w:p>
          <w:p w:rsidR="00000000" w:rsidDel="00000000" w:rsidP="00000000" w:rsidRDefault="00000000" w:rsidRPr="00000000">
            <w:pPr>
              <w:keepLines w:val="1"/>
              <w:numPr>
                <w:ilvl w:val="0"/>
                <w:numId w:val="67"/>
              </w:numPr>
              <w:tabs>
                <w:tab w:val="left" w:pos="0"/>
              </w:tabs>
              <w:spacing w:after="200" w:lineRule="auto"/>
              <w:ind w:left="720" w:hanging="360"/>
              <w:contextualSpacing w:val="1"/>
              <w:rPr>
                <w:u w:val="none"/>
              </w:rPr>
            </w:pPr>
            <w:r w:rsidDel="00000000" w:rsidR="00000000" w:rsidRPr="00000000">
              <w:rPr>
                <w:sz w:val="20"/>
                <w:szCs w:val="20"/>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keepLines w:val="1"/>
              <w:numPr>
                <w:ilvl w:val="0"/>
                <w:numId w:val="67"/>
              </w:numPr>
              <w:tabs>
                <w:tab w:val="left" w:pos="0"/>
              </w:tabs>
              <w:spacing w:after="200" w:lineRule="auto"/>
              <w:ind w:left="720" w:hanging="360"/>
              <w:contextualSpacing w:val="1"/>
              <w:rPr>
                <w:sz w:val="20"/>
                <w:szCs w:val="20"/>
              </w:rPr>
            </w:pPr>
            <w:r w:rsidDel="00000000" w:rsidR="00000000" w:rsidRPr="00000000">
              <w:rPr>
                <w:sz w:val="20"/>
                <w:szCs w:val="20"/>
                <w:rtl w:val="0"/>
              </w:rPr>
              <w:t xml:space="preserve">Demonstrate safe use of all required tools</w:t>
            </w:r>
          </w:p>
          <w:p w:rsidR="00000000" w:rsidDel="00000000" w:rsidP="00000000" w:rsidRDefault="00000000" w:rsidRPr="00000000">
            <w:pPr>
              <w:keepLines w:val="1"/>
              <w:tabs>
                <w:tab w:val="left" w:pos="0"/>
              </w:tabs>
              <w:spacing w:after="20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keepLines w:val="1"/>
              <w:numPr>
                <w:ilvl w:val="0"/>
                <w:numId w:val="5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Build the native bee shelter as per design</w:t>
            </w:r>
          </w:p>
          <w:p w:rsidR="00000000" w:rsidDel="00000000" w:rsidP="00000000" w:rsidRDefault="00000000" w:rsidRPr="00000000">
            <w:pPr>
              <w:keepLines w:val="1"/>
              <w:numPr>
                <w:ilvl w:val="0"/>
                <w:numId w:val="5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Build the native plant garden as per design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sz w:val="18"/>
                <w:szCs w:val="18"/>
              </w:rPr>
            </w:pPr>
            <w:r w:rsidDel="00000000" w:rsidR="00000000" w:rsidRPr="00000000">
              <w:rPr>
                <w:rFonts w:ascii="Arial Black" w:cs="Arial Black" w:eastAsia="Arial Black" w:hAnsi="Arial Black"/>
                <w:b w:val="1"/>
                <w:sz w:val="18"/>
                <w:szCs w:val="18"/>
                <w:rtl w:val="0"/>
              </w:rPr>
              <w:t xml:space="preserve">SEF Component 1</w:t>
            </w:r>
            <w:r w:rsidDel="00000000" w:rsidR="00000000" w:rsidRPr="00000000">
              <w:rPr>
                <w:sz w:val="18"/>
                <w:szCs w:val="18"/>
                <w:rtl w:val="0"/>
              </w:rPr>
              <w:t xml:space="preserve"> Assessment for, as and of Learning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sz w:val="16"/>
                <w:szCs w:val="16"/>
                <w:rtl w:val="0"/>
              </w:rPr>
              <w:t xml:space="preserve">Describe what students are expected to learn.  Provide students a clear vision of where they are going</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rFonts w:ascii="Arial Black" w:cs="Arial Black" w:eastAsia="Arial Black" w:hAnsi="Arial Black"/>
                <w:b w:val="1"/>
                <w:sz w:val="20"/>
                <w:szCs w:val="20"/>
                <w:rtl w:val="0"/>
              </w:rPr>
              <w:t xml:space="preserve">OCTE</w:t>
            </w:r>
            <w:r w:rsidDel="00000000" w:rsidR="00000000" w:rsidRPr="00000000">
              <w:rPr>
                <w:sz w:val="16"/>
                <w:szCs w:val="16"/>
                <w:rtl w:val="0"/>
              </w:rPr>
              <w:t xml:space="preserve"> - Health and Safety Resources</w:t>
            </w:r>
          </w:p>
          <w:p w:rsidR="00000000" w:rsidDel="00000000" w:rsidP="00000000" w:rsidRDefault="00000000" w:rsidRPr="00000000">
            <w:pPr>
              <w:widowControl w:val="0"/>
              <w:spacing w:after="100" w:line="276" w:lineRule="auto"/>
              <w:contextualSpacing w:val="0"/>
              <w:rPr>
                <w:rFonts w:ascii="Arial Black" w:cs="Arial Black" w:eastAsia="Arial Black" w:hAnsi="Arial Black"/>
                <w:b w:val="1"/>
                <w:sz w:val="20"/>
                <w:szCs w:val="20"/>
              </w:rPr>
            </w:pPr>
            <w:r w:rsidDel="00000000" w:rsidR="00000000" w:rsidRPr="00000000">
              <w:rPr>
                <w:rFonts w:ascii="Arial Black" w:cs="Arial Black" w:eastAsia="Arial Black" w:hAnsi="Arial Black"/>
                <w:b w:val="1"/>
                <w:sz w:val="20"/>
                <w:szCs w:val="20"/>
                <w:rtl w:val="0"/>
              </w:rPr>
              <w:t xml:space="preserve">Math Literacy</w:t>
            </w:r>
          </w:p>
          <w:p w:rsidR="00000000" w:rsidDel="00000000" w:rsidP="00000000" w:rsidRDefault="00000000" w:rsidRPr="00000000">
            <w:pPr>
              <w:widowControl w:val="0"/>
              <w:spacing w:after="100" w:line="276" w:lineRule="auto"/>
              <w:contextualSpacing w:val="0"/>
              <w:rPr>
                <w:sz w:val="16"/>
                <w:szCs w:val="16"/>
              </w:rPr>
            </w:pPr>
            <w:r w:rsidDel="00000000" w:rsidR="00000000" w:rsidRPr="00000000">
              <w:rPr>
                <w:rFonts w:ascii="Helvetica" w:cs="Helvetica" w:eastAsia="Helvetica" w:hAnsi="Helvetica"/>
                <w:sz w:val="16"/>
                <w:szCs w:val="16"/>
                <w:rtl w:val="0"/>
              </w:rPr>
              <w:t xml:space="preserve">Establishing A Positive Classroom Climate Valuing Mathematics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r w:rsidDel="00000000" w:rsidR="00000000" w:rsidRPr="00000000">
              <w:rPr>
                <w:rtl w:val="0"/>
              </w:rPr>
            </w:r>
          </w:p>
          <w:p w:rsidR="00000000" w:rsidDel="00000000" w:rsidP="00000000" w:rsidRDefault="00000000" w:rsidRPr="00000000">
            <w:pPr>
              <w:widowControl w:val="0"/>
              <w:spacing w:after="100" w:line="276" w:lineRule="auto"/>
              <w:contextualSpacing w:val="0"/>
              <w:rPr>
                <w:rFonts w:ascii="Arial Black" w:cs="Arial Black" w:eastAsia="Arial Black" w:hAnsi="Arial Black"/>
                <w:b w:val="1"/>
                <w:sz w:val="20"/>
                <w:szCs w:val="20"/>
              </w:rPr>
            </w:pPr>
            <w:r w:rsidDel="00000000" w:rsidR="00000000" w:rsidRPr="00000000">
              <w:rPr>
                <w:rFonts w:ascii="Arial Black" w:cs="Arial Black" w:eastAsia="Arial Black" w:hAnsi="Arial Black"/>
                <w:b w:val="1"/>
                <w:sz w:val="20"/>
                <w:szCs w:val="20"/>
                <w:rtl w:val="0"/>
              </w:rPr>
              <w:t xml:space="preserve">Think Literacy</w:t>
            </w:r>
          </w:p>
          <w:p w:rsidR="00000000" w:rsidDel="00000000" w:rsidP="00000000" w:rsidRDefault="00000000" w:rsidRPr="00000000">
            <w:pPr>
              <w:widowControl w:val="0"/>
              <w:spacing w:after="100" w:line="276" w:lineRule="auto"/>
              <w:contextualSpacing w:val="0"/>
              <w:rPr>
                <w:rFonts w:ascii="Helvetica" w:cs="Helvetica" w:eastAsia="Helvetica" w:hAnsi="Helvetica"/>
                <w:sz w:val="16"/>
                <w:szCs w:val="16"/>
              </w:rPr>
            </w:pPr>
            <w:r w:rsidDel="00000000" w:rsidR="00000000" w:rsidRPr="00000000">
              <w:rPr>
                <w:rFonts w:ascii="Helvetica" w:cs="Helvetica" w:eastAsia="Helvetica" w:hAnsi="Helvetica"/>
                <w:sz w:val="16"/>
                <w:szCs w:val="16"/>
                <w:rtl w:val="0"/>
              </w:rPr>
              <w:t xml:space="preserve">Oral Communications-Whole Class Discussion-Discussion Etiquette Small group discussion strategies can also apply here.</w:t>
            </w:r>
          </w:p>
          <w:p w:rsidR="00000000" w:rsidDel="00000000" w:rsidP="00000000" w:rsidRDefault="00000000" w:rsidRPr="00000000">
            <w:pPr>
              <w:widowControl w:val="0"/>
              <w:spacing w:after="100" w:line="276" w:lineRule="auto"/>
              <w:contextualSpacing w:val="0"/>
              <w:rPr>
                <w:b w:val="1"/>
                <w:sz w:val="18"/>
                <w:szCs w:val="18"/>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rtl w:val="0"/>
              </w:rPr>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Assessment and Evaluation</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Thinking and Inquiry</w:t>
            </w:r>
          </w:p>
          <w:p w:rsidR="00000000" w:rsidDel="00000000" w:rsidP="00000000" w:rsidRDefault="00000000" w:rsidRPr="00000000">
            <w:pPr>
              <w:keepLines w:val="1"/>
              <w:numPr>
                <w:ilvl w:val="0"/>
                <w:numId w:val="34"/>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To assess students on their thinking skills, teachers will evaluate students’ creativity in completing the bee shelter and garden</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keepLines w:val="1"/>
              <w:numPr>
                <w:ilvl w:val="0"/>
                <w:numId w:val="5"/>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To assess students based on their collaboration skills and demonstration of teamwork during the design/build process</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keepLines w:val="1"/>
              <w:numPr>
                <w:ilvl w:val="0"/>
                <w:numId w:val="4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Students are assessed on their effort and ability to build the native bee shelter prototype</w:t>
            </w:r>
          </w:p>
          <w:p w:rsidR="00000000" w:rsidDel="00000000" w:rsidP="00000000" w:rsidRDefault="00000000" w:rsidRPr="00000000">
            <w:pPr>
              <w:keepLines w:val="1"/>
              <w:numPr>
                <w:ilvl w:val="0"/>
                <w:numId w:val="48"/>
              </w:numPr>
              <w:tabs>
                <w:tab w:val="left" w:pos="0"/>
              </w:tabs>
              <w:spacing w:after="200" w:lineRule="auto"/>
              <w:ind w:left="720" w:hanging="360"/>
              <w:contextualSpacing w:val="1"/>
              <w:rPr>
                <w:sz w:val="20"/>
                <w:szCs w:val="20"/>
              </w:rPr>
            </w:pPr>
            <w:r w:rsidDel="00000000" w:rsidR="00000000" w:rsidRPr="00000000">
              <w:rPr>
                <w:sz w:val="20"/>
                <w:szCs w:val="20"/>
                <w:rtl w:val="0"/>
              </w:rPr>
              <w:t xml:space="preserve">Students are assessed on their effort and ability to build the native bee garden</w:t>
            </w:r>
          </w:p>
          <w:p w:rsidR="00000000" w:rsidDel="00000000" w:rsidP="00000000" w:rsidRDefault="00000000" w:rsidRPr="00000000">
            <w:pPr>
              <w:keepLines w:val="1"/>
              <w:tabs>
                <w:tab w:val="left" w:pos="0"/>
              </w:tabs>
              <w:spacing w:after="20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keepLines w:val="1"/>
              <w:numPr>
                <w:ilvl w:val="0"/>
                <w:numId w:val="13"/>
              </w:numPr>
              <w:tabs>
                <w:tab w:val="left" w:pos="0"/>
              </w:tabs>
              <w:spacing w:after="200" w:lineRule="auto"/>
              <w:ind w:left="720" w:hanging="360"/>
              <w:contextualSpacing w:val="1"/>
              <w:rPr>
                <w:sz w:val="20"/>
                <w:szCs w:val="20"/>
              </w:rPr>
            </w:pPr>
            <w:r w:rsidDel="00000000" w:rsidR="00000000" w:rsidRPr="00000000">
              <w:rPr>
                <w:sz w:val="20"/>
                <w:szCs w:val="20"/>
                <w:rtl w:val="0"/>
              </w:rPr>
              <w:t xml:space="preserve">To assess students based on </w:t>
            </w:r>
            <w:r w:rsidDel="00000000" w:rsidR="00000000" w:rsidRPr="00000000">
              <w:rPr>
                <w:sz w:val="20"/>
                <w:szCs w:val="20"/>
                <w:rtl w:val="0"/>
              </w:rPr>
              <w:t xml:space="preserve">their knowledge and understanding of using tools, following safety protocols, plant species identification and planting procedures. </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keepLines w:val="1"/>
              <w:numPr>
                <w:ilvl w:val="0"/>
                <w:numId w:val="22"/>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keepLines w:val="1"/>
              <w:numPr>
                <w:ilvl w:val="0"/>
                <w:numId w:val="22"/>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The teacher will document the following:</w:t>
            </w:r>
          </w:p>
          <w:p w:rsidR="00000000" w:rsidDel="00000000" w:rsidP="00000000" w:rsidRDefault="00000000" w:rsidRPr="00000000">
            <w:pPr>
              <w:keepLines w:val="1"/>
              <w:tabs>
                <w:tab w:val="left" w:pos="0"/>
              </w:tabs>
              <w:spacing w:after="20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keepLines w:val="1"/>
              <w:tabs>
                <w:tab w:val="left" w:pos="0"/>
              </w:tabs>
              <w:spacing w:after="20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 team member;</w:t>
            </w:r>
          </w:p>
          <w:p w:rsidR="00000000" w:rsidDel="00000000" w:rsidP="00000000" w:rsidRDefault="00000000" w:rsidRPr="00000000">
            <w:pPr>
              <w:keepLines w:val="1"/>
              <w:tabs>
                <w:tab w:val="left" w:pos="0"/>
              </w:tabs>
              <w:spacing w:after="20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keepLines w:val="1"/>
              <w:numPr>
                <w:ilvl w:val="0"/>
                <w:numId w:val="21"/>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keepLines w:val="1"/>
              <w:tabs>
                <w:tab w:val="left" w:pos="0"/>
              </w:tabs>
              <w:spacing w:after="200" w:before="12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keepLines w:val="1"/>
              <w:numPr>
                <w:ilvl w:val="0"/>
                <w:numId w:val="45"/>
              </w:numPr>
              <w:tabs>
                <w:tab w:val="left" w:pos="0"/>
              </w:tabs>
              <w:spacing w:after="200" w:lineRule="auto"/>
              <w:ind w:left="720" w:hanging="360"/>
              <w:contextualSpacing w:val="1"/>
              <w:jc w:val="left"/>
              <w:rPr>
                <w:sz w:val="20"/>
                <w:szCs w:val="20"/>
                <w:u w:val="none"/>
              </w:rPr>
            </w:pPr>
            <w:r w:rsidDel="00000000" w:rsidR="00000000" w:rsidRPr="00000000">
              <w:rPr>
                <w:sz w:val="20"/>
                <w:szCs w:val="20"/>
                <w:rtl w:val="0"/>
              </w:rPr>
              <w:t xml:space="preserve">Rubric </w:t>
            </w:r>
            <w:r w:rsidDel="00000000" w:rsidR="00000000" w:rsidRPr="00000000">
              <w:rPr>
                <w:b w:val="1"/>
                <w:sz w:val="20"/>
                <w:szCs w:val="20"/>
                <w:rtl w:val="0"/>
              </w:rPr>
              <w:t xml:space="preserve">(Appendix 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p>
          <w:p w:rsidR="00000000" w:rsidDel="00000000" w:rsidP="00000000" w:rsidRDefault="00000000" w:rsidRPr="00000000">
            <w:pPr>
              <w:keepLines w:val="1"/>
              <w:tabs>
                <w:tab w:val="left" w:pos="0"/>
              </w:tabs>
              <w:spacing w:after="20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Accommodations</w:t>
            </w:r>
          </w:p>
        </w:tc>
        <w:tc>
          <w:tcPr>
            <w:tcBorders>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jc w:val="center"/>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43"/>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keepLines w:val="1"/>
              <w:numPr>
                <w:ilvl w:val="0"/>
                <w:numId w:val="43"/>
              </w:numPr>
              <w:tabs>
                <w:tab w:val="left" w:pos="0"/>
              </w:tabs>
              <w:spacing w:after="200" w:lineRule="auto"/>
              <w:ind w:left="720" w:hanging="360"/>
              <w:contextualSpacing w:val="1"/>
              <w:rPr>
                <w:u w:val="none"/>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keepLines w:val="1"/>
              <w:numPr>
                <w:ilvl w:val="0"/>
                <w:numId w:val="4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grouping design teams with varied abilities to allow for peer support, specially those who are not yet familiar with some techniques. The teacher may choose or modify the teams depending on individual strengths and weaknesses;</w:t>
            </w:r>
          </w:p>
          <w:p w:rsidR="00000000" w:rsidDel="00000000" w:rsidP="00000000" w:rsidRDefault="00000000" w:rsidRPr="00000000">
            <w:pPr>
              <w:keepLines w:val="1"/>
              <w:numPr>
                <w:ilvl w:val="0"/>
                <w:numId w:val="49"/>
              </w:numPr>
              <w:tabs>
                <w:tab w:val="left" w:pos="0"/>
              </w:tabs>
              <w:spacing w:after="200" w:lineRule="auto"/>
              <w:ind w:left="720" w:hanging="360"/>
              <w:contextualSpacing w:val="1"/>
              <w:rPr>
                <w:sz w:val="20"/>
                <w:szCs w:val="20"/>
                <w:u w:val="none"/>
              </w:rPr>
            </w:pPr>
            <w:r w:rsidDel="00000000" w:rsidR="00000000" w:rsidRPr="00000000">
              <w:rPr>
                <w:sz w:val="20"/>
                <w:szCs w:val="20"/>
                <w:rtl w:val="0"/>
              </w:rPr>
              <w:t xml:space="preserve">providing a list of designs and suggestions where enrichment and challenge is needed, allowing students to be peer tutors/mentors;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20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keepLines w:val="1"/>
              <w:tabs>
                <w:tab w:val="left" w:pos="0"/>
              </w:tabs>
              <w:spacing w:after="120" w:line="240" w:lineRule="auto"/>
              <w:contextualSpacing w:val="0"/>
              <w:rPr>
                <w:rFonts w:ascii="Arial Black" w:cs="Arial Black" w:eastAsia="Arial Black" w:hAnsi="Arial Black"/>
                <w:b w:val="1"/>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rtl w:val="0"/>
              </w:rPr>
            </w:r>
          </w:p>
          <w:p w:rsidR="00000000" w:rsidDel="00000000" w:rsidP="00000000" w:rsidRDefault="00000000" w:rsidRPr="00000000">
            <w:pPr>
              <w:spacing w:after="120" w:line="240" w:lineRule="auto"/>
              <w:contextualSpacing w:val="0"/>
              <w:rPr>
                <w:b w:val="1"/>
                <w:sz w:val="16"/>
                <w:szCs w:val="16"/>
              </w:rPr>
            </w:pPr>
            <w:r w:rsidDel="00000000" w:rsidR="00000000" w:rsidRPr="00000000">
              <w:rPr>
                <w:rFonts w:ascii="Arial Black" w:cs="Arial Black" w:eastAsia="Arial Black" w:hAnsi="Arial Black"/>
                <w:b w:val="1"/>
                <w:sz w:val="16"/>
                <w:szCs w:val="16"/>
                <w:rtl w:val="0"/>
              </w:rPr>
              <w:t xml:space="preserve">Component 1-</w:t>
            </w:r>
            <w:r w:rsidDel="00000000" w:rsidR="00000000" w:rsidRPr="00000000">
              <w:rPr>
                <w:b w:val="1"/>
                <w:sz w:val="16"/>
                <w:szCs w:val="16"/>
                <w:rtl w:val="0"/>
              </w:rPr>
              <w:t xml:space="preserve">  Assessment for, as and of.</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Indicator 1.7-</w:t>
            </w:r>
            <w:r w:rsidDel="00000000" w:rsidR="00000000" w:rsidRPr="00000000">
              <w:rPr>
                <w:sz w:val="16"/>
                <w:szCs w:val="16"/>
                <w:rtl w:val="0"/>
              </w:rPr>
              <w:t xml:space="preserve"> Clear learning goals and success criteria are identified, shared and clarified with students and parents. </w:t>
            </w:r>
          </w:p>
          <w:p w:rsidR="00000000" w:rsidDel="00000000" w:rsidP="00000000" w:rsidRDefault="00000000" w:rsidRPr="00000000">
            <w:pPr>
              <w:keepLines w:val="1"/>
              <w:tabs>
                <w:tab w:val="left" w:pos="0"/>
              </w:tabs>
              <w:spacing w:after="120" w:lineRule="auto"/>
              <w:contextualSpacing w:val="0"/>
              <w:jc w:val="center"/>
              <w:rPr/>
            </w:pPr>
            <w:r w:rsidDel="00000000" w:rsidR="00000000" w:rsidRPr="00000000">
              <w:rPr>
                <w:rtl w:val="0"/>
              </w:rPr>
              <w:t xml:space="preserve">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contextualSpacing w:val="0"/>
        <w:rPr>
          <w:rFonts w:ascii="Arial Black" w:cs="Arial Black" w:eastAsia="Arial Black" w:hAnsi="Arial Black"/>
        </w:rPr>
      </w:pPr>
      <w:r w:rsidDel="00000000" w:rsidR="00000000" w:rsidRPr="00000000">
        <w:rPr>
          <w:rFonts w:ascii="Arial Black" w:cs="Arial Black" w:eastAsia="Arial Black" w:hAnsi="Arial Black"/>
          <w:b w:val="1"/>
          <w:sz w:val="56"/>
          <w:szCs w:val="56"/>
          <w:rtl w:val="0"/>
        </w:rPr>
        <w:t xml:space="preserve">CONSOLIDATION &amp; CONNECTIONS </w:t>
      </w:r>
      <w:r w:rsidDel="00000000" w:rsidR="00000000" w:rsidRPr="00000000">
        <w:rPr>
          <w:rFonts w:ascii="Arial Black" w:cs="Arial Black" w:eastAsia="Arial Black" w:hAnsi="Arial Black"/>
          <w:rtl w:val="0"/>
        </w:rPr>
        <w:t xml:space="preserve">Provide Opportunities for Reflection</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tbl>
      <w:tblPr>
        <w:tblStyle w:val="Table20"/>
        <w:bidiVisual w:val="0"/>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65"/>
        <w:gridCol w:w="3180"/>
        <w:tblGridChange w:id="0">
          <w:tblGrid>
            <w:gridCol w:w="6165"/>
            <w:gridCol w:w="318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shd w:fill="cfe2f3" w:val="clear"/>
                <w:rtl w:val="0"/>
              </w:rPr>
              <w:t xml:space="preserve">Act 3 REFLECTION PAPER</w:t>
            </w:r>
            <w:r w:rsidDel="00000000" w:rsidR="00000000" w:rsidRPr="00000000">
              <w:rPr>
                <w:rFonts w:ascii="Arial Black" w:cs="Arial Black" w:eastAsia="Arial Black" w:hAnsi="Arial Black"/>
                <w:sz w:val="24"/>
                <w:szCs w:val="24"/>
                <w:rtl w:val="0"/>
              </w:rPr>
              <w:t xml:space="preserve">/LOGS</w:t>
            </w:r>
          </w:p>
        </w:tc>
        <w:tc>
          <w:tcPr>
            <w:tcBorders>
              <w:top w:color="000000" w:space="0" w:sz="8" w:val="single"/>
              <w:bottom w:color="000000" w:space="0" w:sz="8" w:val="single"/>
              <w:right w:color="000000" w:space="0" w:sz="8" w:val="single"/>
            </w:tcBorders>
            <w:shd w:fill="fce5cd"/>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fce5cd" w:val="clear"/>
              </w:rPr>
            </w:pPr>
            <w:r w:rsidDel="00000000" w:rsidR="00000000" w:rsidRPr="00000000">
              <w:rPr>
                <w:rFonts w:ascii="Arial Black" w:cs="Arial Black" w:eastAsia="Arial Black" w:hAnsi="Arial Black"/>
                <w:sz w:val="24"/>
                <w:szCs w:val="24"/>
                <w:shd w:fill="fce5cd" w:val="clear"/>
                <w:rtl w:val="0"/>
              </w:rPr>
              <w:t xml:space="preserve">CONNECTIONS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Students will be asked to write a short </w:t>
            </w:r>
            <w:r w:rsidDel="00000000" w:rsidR="00000000" w:rsidRPr="00000000">
              <w:rPr>
                <w:b w:val="1"/>
                <w:sz w:val="20"/>
                <w:szCs w:val="20"/>
                <w:rtl w:val="0"/>
              </w:rPr>
              <w:t xml:space="preserve">Reflection Paper</w:t>
            </w:r>
            <w:r w:rsidDel="00000000" w:rsidR="00000000" w:rsidRPr="00000000">
              <w:rPr>
                <w:sz w:val="20"/>
                <w:szCs w:val="20"/>
                <w:rtl w:val="0"/>
              </w:rPr>
              <w:t xml:space="preserve"> at the end of this activity </w:t>
            </w:r>
            <w:r w:rsidDel="00000000" w:rsidR="00000000" w:rsidRPr="00000000">
              <w:rPr>
                <w:b w:val="1"/>
                <w:sz w:val="20"/>
                <w:szCs w:val="20"/>
                <w:rtl w:val="0"/>
              </w:rPr>
              <w:t xml:space="preserve">(Appendix D)</w:t>
            </w:r>
            <w:r w:rsidDel="00000000" w:rsidR="00000000" w:rsidRPr="00000000">
              <w:rPr>
                <w:sz w:val="20"/>
                <w:szCs w:val="20"/>
                <w:rtl w:val="0"/>
              </w:rPr>
              <w:t xml:space="preserve">. The paper will include a summary of the activity. The purpose of this paper is to allow students to practice the use of proper written language skills. It will also help students reflect on their experiences throughout this unit in preparation for the unit test. This paper should include all the key terms discussed throughout the activity.</w:t>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sz w:val="20"/>
                <w:szCs w:val="20"/>
                <w:rtl w:val="0"/>
              </w:rPr>
              <w:t xml:space="preserve">Students will be asked to create daily logs pertaining to their group project.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keepLines w:val="1"/>
              <w:tabs>
                <w:tab w:val="left" w:pos="0"/>
              </w:tabs>
              <w:spacing w:after="200" w:lineRule="auto"/>
              <w:contextualSpacing w:val="0"/>
              <w:rPr>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input, through the reflection papers will help refine instruction to improve student learning</w:t>
            </w:r>
          </w:p>
          <w:p w:rsidR="00000000" w:rsidDel="00000000" w:rsidP="00000000" w:rsidRDefault="00000000" w:rsidRPr="00000000">
            <w:pPr>
              <w:spacing w:after="200" w:line="240" w:lineRule="auto"/>
              <w:contextualSpacing w:val="0"/>
              <w:rPr>
                <w:rFonts w:ascii="Calibri" w:cs="Calibri" w:eastAsia="Calibri" w:hAnsi="Calibri"/>
                <w:sz w:val="16"/>
                <w:szCs w:val="16"/>
              </w:rPr>
            </w:pPr>
            <w:r w:rsidDel="00000000" w:rsidR="00000000" w:rsidRPr="00000000">
              <w:rPr>
                <w:rFonts w:ascii="Arial Black" w:cs="Arial Black" w:eastAsia="Arial Black" w:hAnsi="Arial Black"/>
                <w:sz w:val="16"/>
                <w:szCs w:val="16"/>
                <w:rtl w:val="0"/>
              </w:rPr>
              <w:t xml:space="preserve">Indicator 3.2-</w:t>
            </w:r>
            <w:r w:rsidDel="00000000" w:rsidR="00000000" w:rsidRPr="00000000">
              <w:rPr>
                <w:rFonts w:ascii="Arial Black" w:cs="Arial Black" w:eastAsia="Arial Black" w:hAnsi="Arial Black"/>
                <w:sz w:val="16"/>
                <w:szCs w:val="16"/>
                <w:rtl w:val="0"/>
              </w:rPr>
              <w:t xml:space="preserve"> </w:t>
            </w:r>
            <w:r w:rsidDel="00000000" w:rsidR="00000000" w:rsidRPr="00000000">
              <w:rPr>
                <w:sz w:val="16"/>
                <w:szCs w:val="16"/>
                <w:rtl w:val="0"/>
              </w:rPr>
              <w:t xml:space="preserve"> Educators and students collaborate to create a positive learning environment in the classroom and school that maximizes engagement, achievement and well-being.</w:t>
            </w: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b w:val="1"/>
                <w:sz w:val="20"/>
                <w:szCs w:val="20"/>
              </w:rPr>
            </w:pPr>
            <w:r w:rsidDel="00000000" w:rsidR="00000000" w:rsidRPr="00000000">
              <w:rPr>
                <w:b w:val="1"/>
                <w:sz w:val="20"/>
                <w:szCs w:val="20"/>
                <w:rtl w:val="0"/>
              </w:rPr>
              <w:t xml:space="preserve">Learning Skills Self-Assessment</w:t>
            </w:r>
          </w:p>
          <w:p w:rsidR="00000000" w:rsidDel="00000000" w:rsidP="00000000" w:rsidRDefault="00000000" w:rsidRPr="00000000">
            <w:pPr>
              <w:keepLines w:val="1"/>
              <w:tabs>
                <w:tab w:val="left" w:pos="0"/>
              </w:tabs>
              <w:spacing w:after="200" w:lineRule="auto"/>
              <w:contextualSpacing w:val="0"/>
              <w:rPr>
                <w:sz w:val="20"/>
                <w:szCs w:val="20"/>
              </w:rPr>
            </w:pPr>
            <w:r w:rsidDel="00000000" w:rsidR="00000000" w:rsidRPr="00000000">
              <w:rPr>
                <w:sz w:val="20"/>
                <w:szCs w:val="20"/>
                <w:rtl w:val="0"/>
              </w:rPr>
              <w:t xml:space="preserve">Have students complete a self-assessment form </w:t>
            </w:r>
            <w:r w:rsidDel="00000000" w:rsidR="00000000" w:rsidRPr="00000000">
              <w:rPr>
                <w:b w:val="1"/>
                <w:sz w:val="20"/>
                <w:szCs w:val="20"/>
                <w:rtl w:val="0"/>
              </w:rPr>
              <w:t xml:space="preserve">(Appendix L)</w:t>
            </w:r>
            <w:r w:rsidDel="00000000" w:rsidR="00000000" w:rsidRPr="00000000">
              <w:rPr>
                <w:b w:val="1"/>
                <w:sz w:val="20"/>
                <w:szCs w:val="20"/>
                <w:rtl w:val="0"/>
              </w:rPr>
              <w:t xml:space="preserve">. </w:t>
            </w:r>
            <w:r w:rsidDel="00000000" w:rsidR="00000000" w:rsidRPr="00000000">
              <w:rPr>
                <w:sz w:val="20"/>
                <w:szCs w:val="20"/>
                <w:rtl w:val="0"/>
              </w:rPr>
              <w:t xml:space="preserve">This will increase responsibility for students’ own learning as a result of more opportunities for self-reflection.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tabs>
                <w:tab w:val="left" w:pos="0"/>
              </w:tabs>
              <w:spacing w:after="120" w:lineRule="auto"/>
              <w:contextualSpacing w:val="0"/>
              <w:rPr>
                <w:rFonts w:ascii="Arial Black" w:cs="Arial Black" w:eastAsia="Arial Black" w:hAnsi="Arial Black"/>
                <w:sz w:val="18"/>
                <w:szCs w:val="18"/>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t xml:space="preserve"> </w:t>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56"/>
          <w:szCs w:val="56"/>
          <w:rtl w:val="0"/>
        </w:rPr>
        <w:t xml:space="preserve">MATERIALS, TOOLS and RESOURCES</w:t>
      </w:r>
      <w:r w:rsidDel="00000000" w:rsidR="00000000" w:rsidRPr="00000000">
        <w:rPr>
          <w:rtl w:val="0"/>
        </w:rPr>
      </w:r>
    </w:p>
    <w:tbl>
      <w:tblPr>
        <w:tblStyle w:val="Table21"/>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Websites: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rPr>
                <w:b w:val="1"/>
                <w:sz w:val="20"/>
                <w:szCs w:val="20"/>
              </w:rPr>
            </w:pPr>
            <w:r w:rsidDel="00000000" w:rsidR="00000000" w:rsidRPr="00000000">
              <w:rPr>
                <w:b w:val="1"/>
                <w:sz w:val="20"/>
                <w:szCs w:val="20"/>
                <w:rtl w:val="0"/>
              </w:rPr>
              <w:t xml:space="preserve">Resource Websites</w:t>
            </w:r>
          </w:p>
          <w:p w:rsidR="00000000" w:rsidDel="00000000" w:rsidP="00000000" w:rsidRDefault="00000000" w:rsidRPr="00000000">
            <w:pPr>
              <w:widowControl w:val="0"/>
              <w:numPr>
                <w:ilvl w:val="0"/>
                <w:numId w:val="15"/>
              </w:numPr>
              <w:spacing w:line="276" w:lineRule="auto"/>
              <w:ind w:left="720" w:hanging="360"/>
              <w:contextualSpacing w:val="1"/>
              <w:rPr>
                <w:sz w:val="20"/>
                <w:szCs w:val="20"/>
              </w:rPr>
            </w:pPr>
            <w:r w:rsidDel="00000000" w:rsidR="00000000" w:rsidRPr="00000000">
              <w:rPr>
                <w:sz w:val="20"/>
                <w:szCs w:val="20"/>
                <w:rtl w:val="0"/>
              </w:rPr>
              <w:t xml:space="preserve">Canadian Living Magazine</w:t>
            </w:r>
          </w:p>
          <w:p w:rsidR="00000000" w:rsidDel="00000000" w:rsidP="00000000" w:rsidRDefault="00000000" w:rsidRPr="00000000">
            <w:pPr>
              <w:widowControl w:val="0"/>
              <w:spacing w:line="276" w:lineRule="auto"/>
              <w:contextualSpacing w:val="0"/>
              <w:rPr/>
            </w:pPr>
            <w:hyperlink r:id="rId50">
              <w:r w:rsidDel="00000000" w:rsidR="00000000" w:rsidRPr="00000000">
                <w:rPr>
                  <w:color w:val="1155cc"/>
                  <w:sz w:val="20"/>
                  <w:szCs w:val="20"/>
                  <w:u w:val="single"/>
                  <w:rtl w:val="0"/>
                </w:rPr>
                <w:t xml:space="preserve">http://www.canadianliving.com/home-and-garden/diy-and-crafts/article/how-to-build-a-diy-bee-hotel</w:t>
              </w:r>
            </w:hyperlink>
            <w:r w:rsidDel="00000000" w:rsidR="00000000" w:rsidRPr="00000000">
              <w:rPr>
                <w:rtl w:val="0"/>
              </w:rPr>
            </w:r>
          </w:p>
          <w:p w:rsidR="00000000" w:rsidDel="00000000" w:rsidP="00000000" w:rsidRDefault="00000000" w:rsidRPr="00000000">
            <w:pPr>
              <w:widowControl w:val="0"/>
              <w:numPr>
                <w:ilvl w:val="0"/>
                <w:numId w:val="61"/>
              </w:numPr>
              <w:spacing w:line="276" w:lineRule="auto"/>
              <w:ind w:left="720" w:hanging="360"/>
              <w:contextualSpacing w:val="1"/>
              <w:rPr>
                <w:sz w:val="20"/>
                <w:szCs w:val="20"/>
                <w:u w:val="none"/>
              </w:rPr>
            </w:pPr>
            <w:r w:rsidDel="00000000" w:rsidR="00000000" w:rsidRPr="00000000">
              <w:rPr>
                <w:sz w:val="20"/>
                <w:szCs w:val="20"/>
                <w:rtl w:val="0"/>
              </w:rPr>
              <w:t xml:space="preserve">University of Nebraska</w:t>
            </w:r>
          </w:p>
          <w:p w:rsidR="00000000" w:rsidDel="00000000" w:rsidP="00000000" w:rsidRDefault="00000000" w:rsidRPr="00000000">
            <w:pPr>
              <w:widowControl w:val="0"/>
              <w:spacing w:line="276" w:lineRule="auto"/>
              <w:contextualSpacing w:val="0"/>
              <w:rPr>
                <w:sz w:val="20"/>
                <w:szCs w:val="20"/>
              </w:rPr>
            </w:pPr>
            <w:hyperlink r:id="rId51">
              <w:r w:rsidDel="00000000" w:rsidR="00000000" w:rsidRPr="00000000">
                <w:rPr>
                  <w:color w:val="1155cc"/>
                  <w:sz w:val="20"/>
                  <w:szCs w:val="20"/>
                  <w:u w:val="single"/>
                  <w:rtl w:val="0"/>
                </w:rPr>
                <w:t xml:space="preserve">http://extensionpublications.unl.edu/assets/pdf/g2256.pdf</w:t>
              </w:r>
            </w:hyperlink>
            <w:r w:rsidDel="00000000" w:rsidR="00000000" w:rsidRPr="00000000">
              <w:rPr>
                <w:rtl w:val="0"/>
              </w:rPr>
            </w:r>
          </w:p>
          <w:p w:rsidR="00000000" w:rsidDel="00000000" w:rsidP="00000000" w:rsidRDefault="00000000" w:rsidRPr="00000000">
            <w:pPr>
              <w:widowControl w:val="0"/>
              <w:numPr>
                <w:ilvl w:val="0"/>
                <w:numId w:val="6"/>
              </w:numPr>
              <w:spacing w:line="276" w:lineRule="auto"/>
              <w:ind w:left="720" w:hanging="360"/>
              <w:contextualSpacing w:val="1"/>
              <w:rPr>
                <w:sz w:val="20"/>
                <w:szCs w:val="20"/>
                <w:u w:val="none"/>
              </w:rPr>
            </w:pPr>
            <w:r w:rsidDel="00000000" w:rsidR="00000000" w:rsidRPr="00000000">
              <w:rPr>
                <w:sz w:val="20"/>
                <w:szCs w:val="20"/>
                <w:rtl w:val="0"/>
              </w:rPr>
              <w:t xml:space="preserve">Mother Nature Network</w:t>
            </w:r>
          </w:p>
          <w:p w:rsidR="00000000" w:rsidDel="00000000" w:rsidP="00000000" w:rsidRDefault="00000000" w:rsidRPr="00000000">
            <w:pPr>
              <w:widowControl w:val="0"/>
              <w:spacing w:line="276" w:lineRule="auto"/>
              <w:contextualSpacing w:val="0"/>
              <w:rPr>
                <w:sz w:val="20"/>
                <w:szCs w:val="20"/>
              </w:rPr>
            </w:pPr>
            <w:hyperlink r:id="rId52">
              <w:r w:rsidDel="00000000" w:rsidR="00000000" w:rsidRPr="00000000">
                <w:rPr>
                  <w:color w:val="1155cc"/>
                  <w:sz w:val="20"/>
                  <w:szCs w:val="20"/>
                  <w:u w:val="single"/>
                  <w:rtl w:val="0"/>
                </w:rPr>
                <w:t xml:space="preserve">http://www.mnn.com/your-home/organic-farming-gardening/stories/how-build-hotel-wild-bees</w:t>
              </w:r>
            </w:hyperlink>
            <w:r w:rsidDel="00000000" w:rsidR="00000000" w:rsidRPr="00000000">
              <w:rPr>
                <w:rtl w:val="0"/>
              </w:rPr>
            </w:r>
          </w:p>
          <w:p w:rsidR="00000000" w:rsidDel="00000000" w:rsidP="00000000" w:rsidRDefault="00000000" w:rsidRPr="00000000">
            <w:pPr>
              <w:widowControl w:val="0"/>
              <w:numPr>
                <w:ilvl w:val="0"/>
                <w:numId w:val="32"/>
              </w:numPr>
              <w:spacing w:line="276" w:lineRule="auto"/>
              <w:ind w:left="720" w:hanging="360"/>
              <w:contextualSpacing w:val="1"/>
              <w:rPr>
                <w:sz w:val="20"/>
                <w:szCs w:val="20"/>
                <w:u w:val="none"/>
              </w:rPr>
            </w:pPr>
            <w:r w:rsidDel="00000000" w:rsidR="00000000" w:rsidRPr="00000000">
              <w:rPr>
                <w:sz w:val="20"/>
                <w:szCs w:val="20"/>
                <w:rtl w:val="0"/>
              </w:rPr>
              <w:t xml:space="preserve">Steam Register Technology</w:t>
            </w:r>
          </w:p>
          <w:p w:rsidR="00000000" w:rsidDel="00000000" w:rsidP="00000000" w:rsidRDefault="00000000" w:rsidRPr="00000000">
            <w:pPr>
              <w:widowControl w:val="0"/>
              <w:spacing w:line="276" w:lineRule="auto"/>
              <w:contextualSpacing w:val="0"/>
              <w:rPr>
                <w:sz w:val="20"/>
                <w:szCs w:val="20"/>
              </w:rPr>
            </w:pPr>
            <w:hyperlink r:id="rId53">
              <w:r w:rsidDel="00000000" w:rsidR="00000000" w:rsidRPr="00000000">
                <w:rPr>
                  <w:color w:val="1155cc"/>
                  <w:sz w:val="20"/>
                  <w:szCs w:val="20"/>
                  <w:u w:val="single"/>
                  <w:rtl w:val="0"/>
                </w:rPr>
                <w:t xml:space="preserve">http://steamregister.com/summer-stem-lesson-build-a-condo-for-native-bees/</w:t>
              </w:r>
            </w:hyperlink>
            <w:r w:rsidDel="00000000" w:rsidR="00000000" w:rsidRPr="00000000">
              <w:rPr>
                <w:rtl w:val="0"/>
              </w:rPr>
            </w:r>
          </w:p>
          <w:p w:rsidR="00000000" w:rsidDel="00000000" w:rsidP="00000000" w:rsidRDefault="00000000" w:rsidRPr="00000000">
            <w:pPr>
              <w:widowControl w:val="0"/>
              <w:numPr>
                <w:ilvl w:val="0"/>
                <w:numId w:val="36"/>
              </w:numPr>
              <w:spacing w:line="276" w:lineRule="auto"/>
              <w:ind w:left="720" w:hanging="360"/>
              <w:contextualSpacing w:val="1"/>
              <w:rPr>
                <w:sz w:val="20"/>
                <w:szCs w:val="20"/>
                <w:u w:val="none"/>
              </w:rPr>
            </w:pPr>
            <w:r w:rsidDel="00000000" w:rsidR="00000000" w:rsidRPr="00000000">
              <w:rPr>
                <w:sz w:val="20"/>
                <w:szCs w:val="20"/>
                <w:rtl w:val="0"/>
              </w:rPr>
              <w:t xml:space="preserve">OCTE Health and Safety Resources</w:t>
            </w:r>
          </w:p>
          <w:p w:rsidR="00000000" w:rsidDel="00000000" w:rsidP="00000000" w:rsidRDefault="00000000" w:rsidRPr="00000000">
            <w:pPr>
              <w:widowControl w:val="0"/>
              <w:spacing w:line="276" w:lineRule="auto"/>
              <w:contextualSpacing w:val="0"/>
              <w:rPr>
                <w:sz w:val="20"/>
                <w:szCs w:val="20"/>
              </w:rPr>
            </w:pPr>
            <w:hyperlink r:id="rId54">
              <w:r w:rsidDel="00000000" w:rsidR="00000000" w:rsidRPr="00000000">
                <w:rPr>
                  <w:color w:val="1155cc"/>
                  <w:sz w:val="20"/>
                  <w:szCs w:val="20"/>
                  <w:u w:val="single"/>
                  <w:rtl w:val="0"/>
                </w:rPr>
                <w:t xml:space="preserve">http://octe.on.ca/index.php?id=29</w:t>
              </w:r>
            </w:hyperlink>
            <w:r w:rsidDel="00000000" w:rsidR="00000000" w:rsidRPr="00000000">
              <w:rPr>
                <w:rtl w:val="0"/>
              </w:rPr>
            </w:r>
          </w:p>
          <w:p w:rsidR="00000000" w:rsidDel="00000000" w:rsidP="00000000" w:rsidRDefault="00000000" w:rsidRPr="00000000">
            <w:pPr>
              <w:widowControl w:val="0"/>
              <w:spacing w:line="276" w:lineRule="auto"/>
              <w:contextualSpacing w:val="0"/>
              <w:rPr>
                <w:sz w:val="20"/>
                <w:szCs w:val="20"/>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right="0"/>
              <w:contextualSpacing w:val="0"/>
              <w:jc w:val="left"/>
              <w:rPr/>
            </w:pPr>
            <w:hyperlink r:id="rId55">
              <w:r w:rsidDel="00000000" w:rsidR="00000000" w:rsidRPr="00000000">
                <w:rPr>
                  <w:rtl w:val="0"/>
                </w:rPr>
              </w:r>
            </w:hyperlink>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HUMAN RESOURCES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62"/>
              </w:numPr>
              <w:tabs>
                <w:tab w:val="left" w:pos="0"/>
              </w:tabs>
              <w:spacing w:after="200" w:lineRule="auto"/>
              <w:ind w:left="720" w:hanging="360"/>
              <w:contextualSpacing w:val="1"/>
              <w:rPr>
                <w:sz w:val="20"/>
                <w:szCs w:val="20"/>
              </w:rPr>
            </w:pPr>
            <w:r w:rsidDel="00000000" w:rsidR="00000000" w:rsidRPr="00000000">
              <w:rPr>
                <w:sz w:val="20"/>
                <w:szCs w:val="20"/>
                <w:rtl w:val="0"/>
              </w:rPr>
              <w:t xml:space="preserve">Guest speakers: local professionals </w:t>
            </w:r>
          </w:p>
          <w:p w:rsidR="00000000" w:rsidDel="00000000" w:rsidP="00000000" w:rsidRDefault="00000000" w:rsidRPr="00000000">
            <w:pPr>
              <w:keepLines w:val="1"/>
              <w:numPr>
                <w:ilvl w:val="0"/>
                <w:numId w:val="62"/>
              </w:numPr>
              <w:tabs>
                <w:tab w:val="left" w:pos="0"/>
              </w:tabs>
              <w:spacing w:after="200" w:lineRule="auto"/>
              <w:ind w:left="720" w:hanging="36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keepLines w:val="1"/>
              <w:numPr>
                <w:ilvl w:val="0"/>
                <w:numId w:val="62"/>
              </w:numPr>
              <w:tabs>
                <w:tab w:val="left" w:pos="0"/>
              </w:tabs>
              <w:spacing w:after="200" w:lineRule="auto"/>
              <w:ind w:left="720" w:hanging="360"/>
              <w:contextualSpacing w:val="1"/>
              <w:rPr>
                <w:sz w:val="20"/>
                <w:szCs w:val="20"/>
              </w:rPr>
            </w:pPr>
            <w:r w:rsidDel="00000000" w:rsidR="00000000" w:rsidRPr="00000000">
              <w:rPr>
                <w:sz w:val="20"/>
                <w:szCs w:val="20"/>
                <w:rtl w:val="0"/>
              </w:rPr>
              <w:t xml:space="preserve">Construction/Science teachers</w:t>
            </w:r>
          </w:p>
          <w:p w:rsidR="00000000" w:rsidDel="00000000" w:rsidP="00000000" w:rsidRDefault="00000000" w:rsidRPr="00000000">
            <w:pPr>
              <w:keepLines w:val="1"/>
              <w:numPr>
                <w:ilvl w:val="0"/>
                <w:numId w:val="62"/>
              </w:numPr>
              <w:tabs>
                <w:tab w:val="left" w:pos="0"/>
              </w:tabs>
              <w:spacing w:after="200" w:lineRule="auto"/>
              <w:ind w:left="720" w:hanging="360"/>
              <w:contextualSpacing w:val="1"/>
              <w:rPr>
                <w:sz w:val="20"/>
                <w:szCs w:val="20"/>
              </w:rPr>
            </w:pPr>
            <w:r w:rsidDel="00000000" w:rsidR="00000000" w:rsidRPr="00000000">
              <w:rPr>
                <w:sz w:val="20"/>
                <w:szCs w:val="20"/>
                <w:rtl w:val="0"/>
              </w:rPr>
              <w:t xml:space="preserve">Industry technician demonstrations</w:t>
            </w:r>
          </w:p>
        </w:tc>
      </w:tr>
      <w:tr>
        <w:tc>
          <w:tcPr>
            <w:tcBorders>
              <w:left w:color="000000" w:space="0" w:sz="8" w:val="single"/>
              <w:bottom w:color="000000" w:space="0" w:sz="8" w:val="single"/>
              <w:right w:color="000000" w:space="0" w:sz="8" w:val="single"/>
            </w:tcBorders>
            <w:shd w:fill="cfe2f3"/>
            <w:tcMar>
              <w:top w:w="100.0" w:type="dxa"/>
              <w:left w:w="100.0" w:type="dxa"/>
              <w:bottom w:w="100.0" w:type="dxa"/>
              <w:right w:w="100.0" w:type="dxa"/>
            </w:tcMar>
          </w:tcPr>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sz w:val="24"/>
                <w:szCs w:val="24"/>
                <w:shd w:fill="cfe2f3" w:val="clear"/>
              </w:rPr>
            </w:pPr>
            <w:r w:rsidDel="00000000" w:rsidR="00000000" w:rsidRPr="00000000">
              <w:rPr>
                <w:rFonts w:ascii="Arial Black" w:cs="Arial Black" w:eastAsia="Arial Black" w:hAnsi="Arial Black"/>
                <w:sz w:val="24"/>
                <w:szCs w:val="24"/>
                <w:shd w:fill="cfe2f3" w:val="clear"/>
                <w:rtl w:val="0"/>
              </w:rPr>
              <w:t xml:space="preserve">Act. 3 APPENDICES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Lines w:val="1"/>
              <w:numPr>
                <w:ilvl w:val="0"/>
                <w:numId w:val="68"/>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J:</w:t>
            </w:r>
            <w:r w:rsidDel="00000000" w:rsidR="00000000" w:rsidRPr="00000000">
              <w:rPr>
                <w:sz w:val="20"/>
                <w:szCs w:val="20"/>
                <w:rtl w:val="0"/>
              </w:rPr>
              <w:t xml:space="preserve"> The Build Challenge</w:t>
            </w:r>
          </w:p>
          <w:p w:rsidR="00000000" w:rsidDel="00000000" w:rsidP="00000000" w:rsidRDefault="00000000" w:rsidRPr="00000000">
            <w:pPr>
              <w:keepLines w:val="1"/>
              <w:numPr>
                <w:ilvl w:val="0"/>
                <w:numId w:val="68"/>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D:</w:t>
            </w:r>
            <w:r w:rsidDel="00000000" w:rsidR="00000000" w:rsidRPr="00000000">
              <w:rPr>
                <w:sz w:val="20"/>
                <w:szCs w:val="20"/>
                <w:rtl w:val="0"/>
              </w:rPr>
              <w:t xml:space="preserve"> Reflection Paper</w:t>
            </w:r>
          </w:p>
          <w:p w:rsidR="00000000" w:rsidDel="00000000" w:rsidP="00000000" w:rsidRDefault="00000000" w:rsidRPr="00000000">
            <w:pPr>
              <w:keepLines w:val="1"/>
              <w:numPr>
                <w:ilvl w:val="0"/>
                <w:numId w:val="68"/>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K:</w:t>
            </w:r>
            <w:r w:rsidDel="00000000" w:rsidR="00000000" w:rsidRPr="00000000">
              <w:rPr>
                <w:sz w:val="20"/>
                <w:szCs w:val="20"/>
                <w:rtl w:val="0"/>
              </w:rPr>
              <w:t xml:space="preserve"> Build Rubric</w:t>
            </w:r>
          </w:p>
          <w:p w:rsidR="00000000" w:rsidDel="00000000" w:rsidP="00000000" w:rsidRDefault="00000000" w:rsidRPr="00000000">
            <w:pPr>
              <w:keepLines w:val="1"/>
              <w:numPr>
                <w:ilvl w:val="0"/>
                <w:numId w:val="68"/>
              </w:numPr>
              <w:tabs>
                <w:tab w:val="left" w:pos="0"/>
              </w:tabs>
              <w:spacing w:after="200" w:lineRule="auto"/>
              <w:ind w:left="720" w:hanging="360"/>
              <w:contextualSpacing w:val="1"/>
              <w:rPr>
                <w:sz w:val="20"/>
                <w:szCs w:val="20"/>
                <w:u w:val="none"/>
              </w:rPr>
            </w:pPr>
            <w:r w:rsidDel="00000000" w:rsidR="00000000" w:rsidRPr="00000000">
              <w:rPr>
                <w:b w:val="1"/>
                <w:sz w:val="20"/>
                <w:szCs w:val="20"/>
                <w:rtl w:val="0"/>
              </w:rPr>
              <w:t xml:space="preserve">Appendix I:</w:t>
            </w:r>
            <w:r w:rsidDel="00000000" w:rsidR="00000000" w:rsidRPr="00000000">
              <w:rPr>
                <w:sz w:val="20"/>
                <w:szCs w:val="20"/>
                <w:rtl w:val="0"/>
              </w:rPr>
              <w:t xml:space="preserve"> Self Assessment</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sectPr>
      <w:headerReference r:id="rId56" w:type="default"/>
      <w:headerReference r:id="rId57" w:type="first"/>
      <w:footerReference r:id="rId58" w:type="default"/>
      <w:footerReference r:id="rId59"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Calibri"/>
  <w:font w:name="Times New Roman"/>
  <w:font w:name="Helvetic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THJ4M  GREEN INDUSTRIES</w:t>
    </w:r>
    <w:r w:rsidDel="00000000" w:rsidR="00000000" w:rsidRPr="00000000">
      <w:rPr>
        <w:rtl w:val="0"/>
      </w:rPr>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4" name="image07.jpg"/>
          <a:graphic>
            <a:graphicData uri="http://schemas.openxmlformats.org/drawingml/2006/picture">
              <pic:pic>
                <pic:nvPicPr>
                  <pic:cNvPr descr="header.jpg" id="0" name="image07.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skills.edu.gov.on.ca/OSP2Web/EDU/DisplayEssentialSkills.xhtml" TargetMode="External"/><Relationship Id="rId42" Type="http://schemas.openxmlformats.org/officeDocument/2006/relationships/hyperlink" Target="https://www.crd.bc.ca/docs/default-source/Partnerships-PDF/water-in-our-community-learning-resource/design-a-native-plant-garden.pdf?sfvrsn=0" TargetMode="External"/><Relationship Id="rId41" Type="http://schemas.openxmlformats.org/officeDocument/2006/relationships/hyperlink" Target="http://www.skills.edu.gov.on.ca/OSP2Web/EDU/DisplayEssentialSkills.xht" TargetMode="External"/><Relationship Id="rId44" Type="http://schemas.openxmlformats.org/officeDocument/2006/relationships/hyperlink" Target="http://www.nybg.org/exhibitions/2013/native-plant-garden/" TargetMode="External"/><Relationship Id="rId43" Type="http://schemas.openxmlformats.org/officeDocument/2006/relationships/hyperlink" Target="http://www.usask.ca/education/prairiehabitatgarden/teaching/downloads/habitat-start.pdf" TargetMode="External"/><Relationship Id="rId46" Type="http://schemas.openxmlformats.org/officeDocument/2006/relationships/hyperlink" Target="http://www.xerces.org/wp-content/uploads/2008/11/nests_for_native_bees_fact_sheet_xerces_society.pdf" TargetMode="External"/><Relationship Id="rId45" Type="http://schemas.openxmlformats.org/officeDocument/2006/relationships/hyperlink" Target="http://dyckarboretum.org/how-to-design-a-native-plant-garden/"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greatpollinatorproject.org/management/nesting-habitat" TargetMode="External"/><Relationship Id="rId48" Type="http://schemas.openxmlformats.org/officeDocument/2006/relationships/hyperlink" Target="http://www.seeds.ca/pollination/making-bee-nests" TargetMode="External"/><Relationship Id="rId47" Type="http://schemas.openxmlformats.org/officeDocument/2006/relationships/hyperlink" Target="http://www.xerces.org/wp-content/uploads/2008/11/nests_for_native_bees_fact_sheet_xerces_society.pdf" TargetMode="External"/><Relationship Id="rId49" Type="http://schemas.openxmlformats.org/officeDocument/2006/relationships/hyperlink" Target="http://tcpermaculture.com/site/2013/05/02/mason-bees-a-quick-overview/" TargetMode="External"/><Relationship Id="rId5" Type="http://schemas.openxmlformats.org/officeDocument/2006/relationships/image" Target="media/image06.jpg"/><Relationship Id="rId6" Type="http://schemas.openxmlformats.org/officeDocument/2006/relationships/image" Target="media/image03.png"/><Relationship Id="rId7" Type="http://schemas.openxmlformats.org/officeDocument/2006/relationships/image" Target="media/image05.png"/><Relationship Id="rId8" Type="http://schemas.openxmlformats.org/officeDocument/2006/relationships/hyperlink" Target="http://www.xerces.org/wp-content/uploads/2008/11/nests_for_native_bees_fact_sheet_xerces_society.pdf" TargetMode="External"/><Relationship Id="rId31" Type="http://schemas.openxmlformats.org/officeDocument/2006/relationships/hyperlink" Target="http://www.skills.edu.gov.on.ca/OSP2Web/EDU/DisplayEssentialSkills.xhtml" TargetMode="External"/><Relationship Id="rId30" Type="http://schemas.openxmlformats.org/officeDocument/2006/relationships/hyperlink" Target="http://www.edu.gov.on.ca/eng/aboriginal/fnmiFramework.pdf" TargetMode="External"/><Relationship Id="rId33" Type="http://schemas.openxmlformats.org/officeDocument/2006/relationships/hyperlink" Target="http://www.greencareerscanada.ca/teachers-industry/horticultural-educators-association/" TargetMode="External"/><Relationship Id="rId32" Type="http://schemas.openxmlformats.org/officeDocument/2006/relationships/hyperlink" Target="http://www.skills.edu.gov.on.ca/OSP2Web/EDU/DisplayEssentialSkills.xhtml" TargetMode="External"/><Relationship Id="rId35" Type="http://schemas.openxmlformats.org/officeDocument/2006/relationships/hyperlink" Target="http://www.skills.edu.gov.on.ca/OSP2Web/EDU/DisplayEssentialSkills.xhtml" TargetMode="External"/><Relationship Id="rId34" Type="http://schemas.openxmlformats.org/officeDocument/2006/relationships/hyperlink" Target="http://www.octe.on.ca/" TargetMode="External"/><Relationship Id="rId37" Type="http://schemas.openxmlformats.org/officeDocument/2006/relationships/hyperlink" Target="http://www.edu.gov.on.ca/eng/studentsuccess/thinkliteracy/files/Oral.pdf" TargetMode="External"/><Relationship Id="rId36" Type="http://schemas.openxmlformats.org/officeDocument/2006/relationships/hyperlink" Target="http://www.skills.edu.gov.on.ca/OSP2Web/EDU/DisplayEssentialSkills.xhtml" TargetMode="External"/><Relationship Id="rId39" Type="http://schemas.openxmlformats.org/officeDocument/2006/relationships/hyperlink" Target="http://www.skills.edu.gov.on.ca/OSP2Web/EDU/DisplayEssentialSkills.xhtml" TargetMode="External"/><Relationship Id="rId38" Type="http://schemas.openxmlformats.org/officeDocument/2006/relationships/hyperlink" Target="http://www.edu.gov.on.ca/eng/studentsuccess/thinkliteracy/files/Oral.pdf" TargetMode="External"/><Relationship Id="rId20" Type="http://schemas.openxmlformats.org/officeDocument/2006/relationships/hyperlink" Target="http://www.edu.gov.on.ca/eng/aboriginal/fnmiFramework.pdf" TargetMode="External"/><Relationship Id="rId22" Type="http://schemas.openxmlformats.org/officeDocument/2006/relationships/hyperlink" Target="http://www.xerces.org/wp-content/uploads/2008/11/nests_for_native_bees_fact_sheet_xerces_society.pdf" TargetMode="External"/><Relationship Id="rId21" Type="http://schemas.openxmlformats.org/officeDocument/2006/relationships/hyperlink" Target="http://www.skills.edu.gov.on.ca/OSP2Web/EDU/DisplayEssentialSkills.xht" TargetMode="External"/><Relationship Id="rId24" Type="http://schemas.openxmlformats.org/officeDocument/2006/relationships/hyperlink" Target="http://www.chch.com/niagara-bee-hotel/" TargetMode="External"/><Relationship Id="rId23" Type="http://schemas.openxmlformats.org/officeDocument/2006/relationships/hyperlink" Target="http://greatpollinatorproject.org/management/nesting-habitat" TargetMode="External"/><Relationship Id="rId26" Type="http://schemas.openxmlformats.org/officeDocument/2006/relationships/hyperlink" Target="http://www.feedthebees.org/wp-content/uploads/2013/03/A-Landowners-Guide-to-Conserving-Native-Pollinators-in-Ontario.pdf" TargetMode="External"/><Relationship Id="rId25" Type="http://schemas.openxmlformats.org/officeDocument/2006/relationships/hyperlink" Target="http://www.ourhabitatgarden.org/creatures/bees.html" TargetMode="External"/><Relationship Id="rId28" Type="http://schemas.openxmlformats.org/officeDocument/2006/relationships/hyperlink" Target="http://www.davidsuzuki.org/what-you-can-do/food-and-our-planet/create-a-bee-friendly-garden/" TargetMode="External"/><Relationship Id="rId27" Type="http://schemas.openxmlformats.org/officeDocument/2006/relationships/hyperlink" Target="http://www.ourhabitatgarden.org/creatures/bees.html" TargetMode="External"/><Relationship Id="rId29" Type="http://schemas.openxmlformats.org/officeDocument/2006/relationships/hyperlink" Target="http://www.helpabee.org/farming-for-native-bees.html" TargetMode="External"/><Relationship Id="rId51" Type="http://schemas.openxmlformats.org/officeDocument/2006/relationships/hyperlink" Target="http://extensionpublications.unl.edu/assets/pdf/g2256.pdf" TargetMode="External"/><Relationship Id="rId50" Type="http://schemas.openxmlformats.org/officeDocument/2006/relationships/hyperlink" Target="http://www.canadianliving.com/home-and-garden/diy-and-crafts/article/how-to-build-a-diy-bee-hotel" TargetMode="External"/><Relationship Id="rId53" Type="http://schemas.openxmlformats.org/officeDocument/2006/relationships/hyperlink" Target="http://steamregister.com/summer-stem-lesson-build-a-condo-for-native-bees/" TargetMode="External"/><Relationship Id="rId52" Type="http://schemas.openxmlformats.org/officeDocument/2006/relationships/hyperlink" Target="http://www.mnn.com/your-home/organic-farming-gardening/stories/how-build-hotel-wild-bees" TargetMode="External"/><Relationship Id="rId11" Type="http://schemas.openxmlformats.org/officeDocument/2006/relationships/hyperlink" Target="http://www.ourhabitatgarden.org/creatures/bees.html" TargetMode="External"/><Relationship Id="rId55" Type="http://schemas.openxmlformats.org/officeDocument/2006/relationships/hyperlink" Target="http://www.edu.gov.on.ca/eng/aboriginal/fnmiFramework.pdf" TargetMode="External"/><Relationship Id="rId10" Type="http://schemas.openxmlformats.org/officeDocument/2006/relationships/hyperlink" Target="http://www.chch.com/niagara-bee-hotel/" TargetMode="External"/><Relationship Id="rId54" Type="http://schemas.openxmlformats.org/officeDocument/2006/relationships/hyperlink" Target="http://octe.on.ca/index.php?id=29" TargetMode="External"/><Relationship Id="rId13" Type="http://schemas.openxmlformats.org/officeDocument/2006/relationships/hyperlink" Target="http://www.edu.gov.on.ca/eng/policyfunding/equity.pdf" TargetMode="External"/><Relationship Id="rId57" Type="http://schemas.openxmlformats.org/officeDocument/2006/relationships/header" Target="header2.xml"/><Relationship Id="rId12" Type="http://schemas.openxmlformats.org/officeDocument/2006/relationships/hyperlink" Target="http://www.edu.gov.on.ca/eng/curriculum/secondary/teched.html" TargetMode="External"/><Relationship Id="rId56" Type="http://schemas.openxmlformats.org/officeDocument/2006/relationships/header" Target="header1.xml"/><Relationship Id="rId15" Type="http://schemas.openxmlformats.org/officeDocument/2006/relationships/hyperlink" Target="http://www.edu.gov.on.ca/eng/policyfunding/growSuccess.pdf" TargetMode="External"/><Relationship Id="rId59" Type="http://schemas.openxmlformats.org/officeDocument/2006/relationships/footer" Target="footer2.xml"/><Relationship Id="rId14" Type="http://schemas.openxmlformats.org/officeDocument/2006/relationships/hyperlink" Target="http://www.skills.edu.gov.on.ca/OSP2Web/EDU/DisplayEssentialSkills.xht" TargetMode="External"/><Relationship Id="rId58" Type="http://schemas.openxmlformats.org/officeDocument/2006/relationships/footer" Target="footer1.xml"/><Relationship Id="rId17" Type="http://schemas.openxmlformats.org/officeDocument/2006/relationships/hyperlink" Target="http://www.edu.gov.on.ca/eng/literacynumeracy/SEF2013.pdf" TargetMode="External"/><Relationship Id="rId16" Type="http://schemas.openxmlformats.org/officeDocument/2006/relationships/hyperlink" Target="http://www.edugains.ca/resourcesDI/EducatorsPackages/DIEducatorsPackage2010/2010EducatorsGuide.pdf" TargetMode="External"/><Relationship Id="rId19" Type="http://schemas.openxmlformats.org/officeDocument/2006/relationships/hyperlink" Target="http://www.edu.gov.on.ca/eng/studentsuccess/thinkliteracy/library.html" TargetMode="External"/><Relationship Id="rId18" Type="http://schemas.openxmlformats.org/officeDocument/2006/relationships/hyperlink" Target="http://www.edu.gov.on.ca/eng/document/reports/numeracy/numeracyrepor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7.jpg"/></Relationships>
</file>