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85F1E" w:rsidRDefault="002213CB">
      <w:pPr>
        <w:spacing w:after="120"/>
        <w:jc w:val="right"/>
      </w:pPr>
      <w:r>
        <w:rPr>
          <w:noProof/>
          <w:lang w:val="en-CA" w:eastAsia="en-CA"/>
        </w:rPr>
        <w:drawing>
          <wp:anchor distT="0" distB="0" distL="114300" distR="114300" simplePos="0" relativeHeight="251658240" behindDoc="0" locked="0" layoutInCell="0" hidden="0" allowOverlap="1">
            <wp:simplePos x="0" y="0"/>
            <wp:positionH relativeFrom="margin">
              <wp:posOffset>-339724</wp:posOffset>
            </wp:positionH>
            <wp:positionV relativeFrom="paragraph">
              <wp:posOffset>180975</wp:posOffset>
            </wp:positionV>
            <wp:extent cx="1956863" cy="2063750"/>
            <wp:effectExtent l="0" t="0" r="0" b="0"/>
            <wp:wrapTopAndBottom distT="0" distB="0"/>
            <wp:docPr id="2" name="image03.jpg"/>
            <wp:cNvGraphicFramePr/>
            <a:graphic xmlns:a="http://schemas.openxmlformats.org/drawingml/2006/main">
              <a:graphicData uri="http://schemas.openxmlformats.org/drawingml/2006/picture">
                <pic:pic xmlns:pic="http://schemas.openxmlformats.org/drawingml/2006/picture">
                  <pic:nvPicPr>
                    <pic:cNvPr id="0" name="image03.jpg"/>
                    <pic:cNvPicPr preferRelativeResize="0"/>
                  </pic:nvPicPr>
                  <pic:blipFill>
                    <a:blip r:embed="rId8"/>
                    <a:srcRect/>
                    <a:stretch>
                      <a:fillRect/>
                    </a:stretch>
                  </pic:blipFill>
                  <pic:spPr>
                    <a:xfrm>
                      <a:off x="0" y="0"/>
                      <a:ext cx="1956863" cy="2063750"/>
                    </a:xfrm>
                    <a:prstGeom prst="rect">
                      <a:avLst/>
                    </a:prstGeom>
                    <a:ln/>
                  </pic:spPr>
                </pic:pic>
              </a:graphicData>
            </a:graphic>
          </wp:anchor>
        </w:drawing>
      </w:r>
    </w:p>
    <w:p w:rsidR="00785F1E" w:rsidRDefault="00785F1E">
      <w:pPr>
        <w:spacing w:after="120"/>
        <w:jc w:val="right"/>
      </w:pPr>
    </w:p>
    <w:p w:rsidR="00AA0A7F" w:rsidRDefault="00AA0A7F" w:rsidP="00AA0A7F">
      <w:pPr>
        <w:spacing w:after="120"/>
        <w:jc w:val="right"/>
      </w:pPr>
      <w:r>
        <w:rPr>
          <w:rFonts w:ascii="Arial Black" w:eastAsia="Arial Black" w:hAnsi="Arial Black" w:cs="Arial Black"/>
          <w:color w:val="5B9BD5"/>
          <w:sz w:val="52"/>
          <w:szCs w:val="52"/>
        </w:rPr>
        <w:t>TDJ3M</w:t>
      </w:r>
    </w:p>
    <w:p w:rsidR="00AA0A7F" w:rsidRDefault="00AA0A7F" w:rsidP="00AA0A7F">
      <w:pPr>
        <w:spacing w:after="120"/>
        <w:jc w:val="right"/>
      </w:pPr>
      <w:r>
        <w:rPr>
          <w:rFonts w:ascii="Arial Black" w:eastAsia="Arial Black" w:hAnsi="Arial Black" w:cs="Arial Black"/>
          <w:color w:val="5B9BD5"/>
          <w:sz w:val="52"/>
          <w:szCs w:val="52"/>
        </w:rPr>
        <w:t>Technological Design</w:t>
      </w:r>
    </w:p>
    <w:p w:rsidR="00AA0A7F" w:rsidRDefault="00AA0A7F" w:rsidP="00AA0A7F">
      <w:pPr>
        <w:spacing w:after="120"/>
        <w:jc w:val="right"/>
      </w:pPr>
      <w:r>
        <w:rPr>
          <w:rFonts w:ascii="Arial Black" w:eastAsia="Arial Black" w:hAnsi="Arial Black" w:cs="Arial Black"/>
          <w:color w:val="404040"/>
          <w:sz w:val="36"/>
          <w:szCs w:val="36"/>
        </w:rPr>
        <w:t>Unit 4 Hydraulics – Pick N’ Place Activity</w:t>
      </w:r>
    </w:p>
    <w:p w:rsidR="00785F1E" w:rsidRDefault="00785F1E">
      <w:pPr>
        <w:spacing w:after="120"/>
        <w:jc w:val="right"/>
      </w:pPr>
    </w:p>
    <w:p w:rsidR="00785F1E" w:rsidRDefault="00785F1E">
      <w:pPr>
        <w:spacing w:after="120"/>
        <w:jc w:val="right"/>
      </w:pPr>
    </w:p>
    <w:p w:rsidR="00785F1E" w:rsidRDefault="00785F1E">
      <w:pPr>
        <w:spacing w:after="120"/>
        <w:jc w:val="center"/>
      </w:pPr>
    </w:p>
    <w:p w:rsidR="00785F1E" w:rsidRDefault="00785F1E">
      <w:pPr>
        <w:spacing w:after="120"/>
        <w:jc w:val="center"/>
      </w:pPr>
    </w:p>
    <w:p w:rsidR="00785F1E" w:rsidRDefault="002213CB">
      <w:pPr>
        <w:spacing w:after="120"/>
        <w:jc w:val="right"/>
      </w:pPr>
      <w:r>
        <w:rPr>
          <w:rFonts w:ascii="Verdana" w:eastAsia="Verdana" w:hAnsi="Verdana" w:cs="Verdana"/>
          <w:color w:val="5B9BD5"/>
          <w:sz w:val="28"/>
          <w:szCs w:val="28"/>
        </w:rPr>
        <w:t>Abstract</w:t>
      </w:r>
    </w:p>
    <w:p w:rsidR="00785F1E" w:rsidRDefault="002213CB">
      <w:pPr>
        <w:spacing w:after="120"/>
        <w:jc w:val="right"/>
      </w:pPr>
      <w:r>
        <w:rPr>
          <w:rFonts w:ascii="Verdana" w:eastAsia="Verdana" w:hAnsi="Verdana" w:cs="Verdana"/>
          <w:color w:val="595959"/>
          <w:sz w:val="20"/>
          <w:szCs w:val="20"/>
        </w:rPr>
        <w:t>This document was produced by the Ontario Council for Technological Education (OCTE).</w:t>
      </w:r>
    </w:p>
    <w:p w:rsidR="00785F1E" w:rsidRDefault="002213CB">
      <w:pPr>
        <w:spacing w:after="120"/>
        <w:jc w:val="right"/>
      </w:pPr>
      <w:r>
        <w:rPr>
          <w:rFonts w:ascii="Verdana" w:eastAsia="Verdana" w:hAnsi="Verdana" w:cs="Verdana"/>
          <w:color w:val="595959"/>
          <w:sz w:val="20"/>
          <w:szCs w:val="20"/>
        </w:rPr>
        <w:t>It may be used in its entirety, in part, or adapted.</w:t>
      </w: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line="240" w:lineRule="auto"/>
      </w:pPr>
    </w:p>
    <w:p w:rsidR="00785F1E" w:rsidRDefault="00785F1E">
      <w:pPr>
        <w:spacing w:line="240" w:lineRule="auto"/>
      </w:pPr>
    </w:p>
    <w:p w:rsidR="00277818" w:rsidRDefault="00277818">
      <w:pPr>
        <w:rPr>
          <w:rFonts w:ascii="Arial Black" w:eastAsia="Arial Black" w:hAnsi="Arial Black" w:cs="Arial Black"/>
          <w:sz w:val="28"/>
          <w:szCs w:val="28"/>
        </w:rPr>
      </w:pPr>
      <w:r>
        <w:rPr>
          <w:rFonts w:ascii="Arial Black" w:eastAsia="Arial Black" w:hAnsi="Arial Black" w:cs="Arial Black"/>
          <w:sz w:val="28"/>
          <w:szCs w:val="28"/>
        </w:rPr>
        <w:br w:type="page"/>
      </w:r>
    </w:p>
    <w:p w:rsidR="00277818" w:rsidRDefault="00277818">
      <w:pPr>
        <w:rPr>
          <w:rFonts w:ascii="Arial Black" w:eastAsia="Arial Black" w:hAnsi="Arial Black" w:cs="Arial Black"/>
          <w:sz w:val="28"/>
          <w:szCs w:val="28"/>
        </w:rPr>
      </w:pPr>
    </w:p>
    <w:p w:rsidR="00277818" w:rsidRDefault="00277818" w:rsidP="00277818">
      <w:pPr>
        <w:spacing w:after="200"/>
        <w:jc w:val="both"/>
        <w:rPr>
          <w:rFonts w:ascii="Arial Black" w:eastAsia="Arial Black" w:hAnsi="Arial Black" w:cs="Arial Black"/>
          <w:sz w:val="28"/>
          <w:szCs w:val="28"/>
        </w:rPr>
      </w:pPr>
    </w:p>
    <w:p w:rsidR="00277818" w:rsidRDefault="00277818" w:rsidP="00277818">
      <w:pPr>
        <w:spacing w:after="200"/>
        <w:jc w:val="both"/>
        <w:rPr>
          <w:rFonts w:ascii="Arial Black" w:eastAsia="Arial Black" w:hAnsi="Arial Black" w:cs="Arial Black"/>
          <w:sz w:val="28"/>
          <w:szCs w:val="28"/>
        </w:rPr>
      </w:pPr>
    </w:p>
    <w:p w:rsidR="00277818" w:rsidRDefault="00277818" w:rsidP="00277818">
      <w:pPr>
        <w:spacing w:after="200"/>
        <w:jc w:val="both"/>
        <w:rPr>
          <w:rFonts w:ascii="Arial Black" w:eastAsia="Arial Black" w:hAnsi="Arial Black" w:cs="Arial Black"/>
          <w:sz w:val="28"/>
          <w:szCs w:val="28"/>
        </w:rPr>
      </w:pPr>
    </w:p>
    <w:p w:rsidR="00277818" w:rsidRDefault="00277818" w:rsidP="00277818">
      <w:pPr>
        <w:spacing w:after="200"/>
        <w:jc w:val="both"/>
      </w:pPr>
      <w:r>
        <w:rPr>
          <w:rFonts w:ascii="Arial Black" w:eastAsia="Arial Black" w:hAnsi="Arial Black" w:cs="Arial Black"/>
          <w:sz w:val="28"/>
          <w:szCs w:val="28"/>
        </w:rPr>
        <w:t>Disclaimer</w:t>
      </w:r>
    </w:p>
    <w:p w:rsidR="00277818" w:rsidRDefault="00277818" w:rsidP="00277818">
      <w:pPr>
        <w:pBdr>
          <w:top w:val="single" w:sz="4" w:space="1" w:color="auto"/>
        </w:pBdr>
      </w:pPr>
    </w:p>
    <w:p w:rsidR="00277818" w:rsidRPr="00210A75" w:rsidRDefault="00277818" w:rsidP="00277818">
      <w:pPr>
        <w:spacing w:after="200"/>
        <w:jc w:val="both"/>
        <w:rPr>
          <w:color w:val="auto"/>
        </w:rPr>
      </w:pPr>
      <w:r w:rsidRPr="00210A75">
        <w:rPr>
          <w:color w:val="auto"/>
        </w:rPr>
        <w:t xml:space="preserve">This material was designed to assist teachers implement the Ontario Curriculum – Technological Education (revised Grade </w:t>
      </w:r>
      <w:r w:rsidR="00930C44" w:rsidRPr="00210A75">
        <w:rPr>
          <w:color w:val="auto"/>
        </w:rPr>
        <w:t>9</w:t>
      </w:r>
      <w:r w:rsidRPr="00210A75">
        <w:rPr>
          <w:color w:val="auto"/>
        </w:rPr>
        <w:t xml:space="preserve"> -12). This material was created by members of the Ontario Council for Technology Education (OCTE) subject association and is intended as working guides for classroom, lab</w:t>
      </w:r>
      <w:r w:rsidR="00C843F1" w:rsidRPr="00210A75">
        <w:rPr>
          <w:color w:val="auto"/>
        </w:rPr>
        <w:t>,</w:t>
      </w:r>
      <w:r w:rsidRPr="00210A75">
        <w:rPr>
          <w:color w:val="auto"/>
        </w:rPr>
        <w:t xml:space="preserve"> or shop activities. Permission is given to reproduce these materials for any purpose except profit. Teachers are encouraged to amend, revise, edit and adapt this material for educational purposes. Please acknowledge the source in all uses. Any references in this document to particular commercial resources, materials or equipment reflect only the opinions of the writers of this material and do not reflect any endorsement by the Ontario Council for Technology Education, the Ontario Ministry of Education, or any other agency or government body.</w:t>
      </w:r>
    </w:p>
    <w:p w:rsidR="00277818" w:rsidRPr="00210A75" w:rsidRDefault="00277818" w:rsidP="00277818">
      <w:pPr>
        <w:spacing w:after="200"/>
        <w:jc w:val="both"/>
        <w:rPr>
          <w:color w:val="auto"/>
        </w:rPr>
      </w:pPr>
      <w:r w:rsidRPr="00210A75">
        <w:rPr>
          <w:color w:val="auto"/>
        </w:rPr>
        <w:t>All materials within these documents are to be considered as suggestions and recommendations only.  These are not legal documents and are not to be considered as legal requirements or as official policy. OCTE or the individual contributors make no claim to the accuracy or the completeness of the enclosed documents and accepts no responsibility for any damages pertaining to their use. Users of this document should not assume all warnings and precautionary measures are contained herein, that additional information or measures are not required, or that local by-laws, regulations or Board policies are explicitly included.</w:t>
      </w:r>
    </w:p>
    <w:p w:rsidR="00277818" w:rsidRDefault="00277818" w:rsidP="00277818">
      <w:pPr>
        <w:pBdr>
          <w:top w:val="single" w:sz="4" w:space="1" w:color="auto"/>
        </w:pBdr>
      </w:pPr>
    </w:p>
    <w:p w:rsidR="00277818" w:rsidRDefault="00277818" w:rsidP="00277818">
      <w:pPr>
        <w:spacing w:after="200"/>
      </w:pPr>
    </w:p>
    <w:p w:rsidR="00277818" w:rsidRDefault="00277818" w:rsidP="00277818">
      <w:pPr>
        <w:spacing w:after="200"/>
      </w:pPr>
      <w:r>
        <w:rPr>
          <w:b/>
        </w:rPr>
        <w:t>© Ontario Council for Technology Education 2016</w:t>
      </w:r>
    </w:p>
    <w:p w:rsidR="00277818" w:rsidRDefault="00277818" w:rsidP="00277818">
      <w:pPr>
        <w:spacing w:after="120"/>
        <w:jc w:val="center"/>
      </w:pPr>
    </w:p>
    <w:p w:rsidR="00277818" w:rsidRDefault="00277818">
      <w:pPr>
        <w:rPr>
          <w:rFonts w:ascii="Arial Black" w:eastAsia="Arial Black" w:hAnsi="Arial Black" w:cs="Arial Black"/>
          <w:sz w:val="28"/>
          <w:szCs w:val="28"/>
        </w:rPr>
      </w:pPr>
      <w:r>
        <w:rPr>
          <w:rFonts w:ascii="Arial Black" w:eastAsia="Arial Black" w:hAnsi="Arial Black" w:cs="Arial Black"/>
          <w:sz w:val="28"/>
          <w:szCs w:val="28"/>
        </w:rPr>
        <w:br w:type="page"/>
      </w:r>
    </w:p>
    <w:p w:rsidR="00277818" w:rsidRDefault="00277818">
      <w:pPr>
        <w:spacing w:line="240" w:lineRule="auto"/>
        <w:rPr>
          <w:rFonts w:ascii="Arial Black" w:eastAsia="Arial Black" w:hAnsi="Arial Black" w:cs="Arial Black"/>
          <w:sz w:val="28"/>
          <w:szCs w:val="28"/>
        </w:rPr>
      </w:pPr>
    </w:p>
    <w:p w:rsidR="00277818" w:rsidRDefault="00277818">
      <w:pPr>
        <w:spacing w:line="240" w:lineRule="auto"/>
        <w:rPr>
          <w:rFonts w:ascii="Arial Black" w:eastAsia="Arial Black" w:hAnsi="Arial Black" w:cs="Arial Black"/>
          <w:sz w:val="28"/>
          <w:szCs w:val="28"/>
        </w:rPr>
      </w:pPr>
    </w:p>
    <w:p w:rsidR="00277818" w:rsidRPr="00277818" w:rsidRDefault="00277818" w:rsidP="00277818">
      <w:pPr>
        <w:spacing w:line="240" w:lineRule="auto"/>
        <w:rPr>
          <w:rFonts w:ascii="Times New Roman" w:eastAsia="Times New Roman" w:hAnsi="Times New Roman" w:cs="Times New Roman"/>
          <w:color w:val="auto"/>
          <w:sz w:val="24"/>
          <w:szCs w:val="24"/>
        </w:rPr>
      </w:pPr>
      <w:r w:rsidRPr="00277818">
        <w:rPr>
          <w:rFonts w:ascii="Arial Black" w:eastAsia="Times New Roman" w:hAnsi="Arial Black" w:cs="Times New Roman"/>
          <w:sz w:val="28"/>
          <w:szCs w:val="28"/>
        </w:rPr>
        <w:t>TABLE CONTENTS</w:t>
      </w:r>
      <w:r w:rsidR="00007E64">
        <w:rPr>
          <w:rFonts w:ascii="Arial Black" w:eastAsia="Times New Roman" w:hAnsi="Arial Black" w:cs="Times New Roman"/>
          <w:sz w:val="28"/>
          <w:szCs w:val="28"/>
        </w:rPr>
        <w:t xml:space="preserve">   (TO BE UPDATED – FOR FINAL)</w:t>
      </w:r>
    </w:p>
    <w:p w:rsidR="00277818" w:rsidRPr="00277818" w:rsidRDefault="00277818" w:rsidP="00277818">
      <w:pPr>
        <w:spacing w:line="240" w:lineRule="auto"/>
        <w:rPr>
          <w:rFonts w:ascii="Times New Roman" w:eastAsia="Times New Roman" w:hAnsi="Times New Roman" w:cs="Times New Roman"/>
          <w:color w:val="auto"/>
          <w:sz w:val="24"/>
          <w:szCs w:val="24"/>
        </w:rPr>
      </w:pPr>
    </w:p>
    <w:p w:rsidR="00277818" w:rsidRPr="00277818" w:rsidRDefault="00277818" w:rsidP="00277818">
      <w:pPr>
        <w:spacing w:line="240" w:lineRule="auto"/>
        <w:ind w:left="720" w:hanging="357"/>
        <w:rPr>
          <w:rFonts w:ascii="Times New Roman" w:eastAsia="Times New Roman" w:hAnsi="Times New Roman" w:cs="Times New Roman"/>
          <w:color w:val="auto"/>
          <w:sz w:val="24"/>
          <w:szCs w:val="24"/>
        </w:rPr>
      </w:pPr>
      <w:r w:rsidRPr="00277818">
        <w:rPr>
          <w:rFonts w:ascii="Arial Black" w:eastAsia="Times New Roman" w:hAnsi="Arial Black" w:cs="Times New Roman"/>
          <w:b/>
          <w:bCs/>
          <w:sz w:val="24"/>
          <w:szCs w:val="24"/>
        </w:rPr>
        <w:t>Table of Contents</w:t>
      </w:r>
    </w:p>
    <w:p w:rsidR="00277818" w:rsidRPr="0005292A" w:rsidRDefault="00277818" w:rsidP="00F22EC5">
      <w:pPr>
        <w:numPr>
          <w:ilvl w:val="0"/>
          <w:numId w:val="7"/>
        </w:numPr>
        <w:spacing w:line="240" w:lineRule="auto"/>
        <w:textAlignment w:val="baseline"/>
        <w:rPr>
          <w:rFonts w:eastAsia="Times New Roman"/>
          <w:color w:val="FF0000"/>
        </w:rPr>
      </w:pPr>
      <w:r w:rsidRPr="0005292A">
        <w:rPr>
          <w:rFonts w:eastAsia="Times New Roman"/>
          <w:color w:val="FF0000"/>
        </w:rPr>
        <w:t>Project Overview</w:t>
      </w:r>
    </w:p>
    <w:p w:rsidR="00277818" w:rsidRPr="0005292A" w:rsidRDefault="00277818" w:rsidP="00F22EC5">
      <w:pPr>
        <w:numPr>
          <w:ilvl w:val="0"/>
          <w:numId w:val="7"/>
        </w:numPr>
        <w:spacing w:line="240" w:lineRule="auto"/>
        <w:textAlignment w:val="baseline"/>
        <w:rPr>
          <w:rFonts w:eastAsia="Times New Roman"/>
          <w:color w:val="FF0000"/>
        </w:rPr>
      </w:pPr>
      <w:r w:rsidRPr="0005292A">
        <w:rPr>
          <w:rFonts w:eastAsia="Times New Roman"/>
          <w:color w:val="FF0000"/>
        </w:rPr>
        <w:t>Project Challenge………………………………………………………..</w:t>
      </w:r>
    </w:p>
    <w:p w:rsidR="00277818" w:rsidRPr="0005292A" w:rsidRDefault="00277818" w:rsidP="00F22EC5">
      <w:pPr>
        <w:numPr>
          <w:ilvl w:val="0"/>
          <w:numId w:val="7"/>
        </w:numPr>
        <w:spacing w:line="240" w:lineRule="auto"/>
        <w:textAlignment w:val="baseline"/>
        <w:rPr>
          <w:rFonts w:eastAsia="Times New Roman"/>
          <w:color w:val="FF0000"/>
        </w:rPr>
      </w:pPr>
      <w:r w:rsidRPr="0005292A">
        <w:rPr>
          <w:rFonts w:eastAsia="Times New Roman"/>
          <w:color w:val="FF0000"/>
        </w:rPr>
        <w:t>Project Criteria</w:t>
      </w:r>
    </w:p>
    <w:p w:rsidR="00277818" w:rsidRPr="0005292A" w:rsidRDefault="00277818" w:rsidP="00F22EC5">
      <w:pPr>
        <w:numPr>
          <w:ilvl w:val="0"/>
          <w:numId w:val="7"/>
        </w:numPr>
        <w:spacing w:line="240" w:lineRule="auto"/>
        <w:textAlignment w:val="baseline"/>
        <w:rPr>
          <w:rFonts w:eastAsia="Times New Roman"/>
          <w:color w:val="FF0000"/>
        </w:rPr>
      </w:pPr>
      <w:r w:rsidRPr="0005292A">
        <w:rPr>
          <w:rFonts w:eastAsia="Times New Roman"/>
          <w:color w:val="FF0000"/>
        </w:rPr>
        <w:t>Project Synopsis………………………………</w:t>
      </w:r>
    </w:p>
    <w:p w:rsidR="00277818" w:rsidRPr="0005292A" w:rsidRDefault="00277818" w:rsidP="00F22EC5">
      <w:pPr>
        <w:numPr>
          <w:ilvl w:val="0"/>
          <w:numId w:val="7"/>
        </w:numPr>
        <w:spacing w:line="240" w:lineRule="auto"/>
        <w:textAlignment w:val="baseline"/>
        <w:rPr>
          <w:rFonts w:eastAsia="Times New Roman"/>
          <w:color w:val="FF0000"/>
        </w:rPr>
      </w:pPr>
      <w:r w:rsidRPr="0005292A">
        <w:rPr>
          <w:rFonts w:eastAsia="Times New Roman"/>
          <w:color w:val="FF0000"/>
        </w:rPr>
        <w:t>Activity 1</w:t>
      </w:r>
      <w:r w:rsidR="00094458" w:rsidRPr="0005292A">
        <w:rPr>
          <w:rFonts w:eastAsia="Times New Roman"/>
          <w:color w:val="FF0000"/>
        </w:rPr>
        <w:t xml:space="preserve"> Project Research and Information Gathering</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Prior Knowledge………………………………………….</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Planning Notes………………………………………………………………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Instructional Strategies……………………………………………………….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Accommodations/Modifications……………………………………………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Resources………………………………………………………………………</w:t>
      </w:r>
    </w:p>
    <w:p w:rsidR="00277818" w:rsidRPr="0005292A" w:rsidRDefault="00C44769" w:rsidP="00F22EC5">
      <w:pPr>
        <w:numPr>
          <w:ilvl w:val="0"/>
          <w:numId w:val="7"/>
        </w:numPr>
        <w:spacing w:line="240" w:lineRule="auto"/>
        <w:textAlignment w:val="baseline"/>
        <w:rPr>
          <w:rFonts w:eastAsia="Times New Roman"/>
          <w:color w:val="FF0000"/>
        </w:rPr>
      </w:pPr>
      <w:r w:rsidRPr="0005292A">
        <w:rPr>
          <w:rFonts w:eastAsia="Times New Roman"/>
          <w:color w:val="FF0000"/>
        </w:rPr>
        <w:t xml:space="preserve">Activity </w:t>
      </w:r>
      <w:r w:rsidR="00277818" w:rsidRPr="0005292A">
        <w:rPr>
          <w:rFonts w:eastAsia="Times New Roman"/>
          <w:color w:val="FF0000"/>
        </w:rPr>
        <w:t>2</w:t>
      </w:r>
      <w:r w:rsidR="00094458" w:rsidRPr="0005292A">
        <w:rPr>
          <w:rFonts w:eastAsia="Times New Roman"/>
          <w:color w:val="FF0000"/>
        </w:rPr>
        <w:t xml:space="preserve"> Project Development</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Prior Knowledge………………………………………….</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Planning Notes………………………………………………………………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Instructional Strategies……………………………………………………….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Accommodations/Modifications……………………………………………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Resources………………………………………………………………………</w:t>
      </w:r>
    </w:p>
    <w:p w:rsidR="00277818" w:rsidRPr="0005292A" w:rsidRDefault="00C44769" w:rsidP="00F22EC5">
      <w:pPr>
        <w:numPr>
          <w:ilvl w:val="0"/>
          <w:numId w:val="7"/>
        </w:numPr>
        <w:spacing w:line="240" w:lineRule="auto"/>
        <w:textAlignment w:val="baseline"/>
        <w:rPr>
          <w:rFonts w:eastAsia="Times New Roman"/>
          <w:color w:val="FF0000"/>
        </w:rPr>
      </w:pPr>
      <w:r w:rsidRPr="0005292A">
        <w:rPr>
          <w:rFonts w:eastAsia="Times New Roman"/>
          <w:color w:val="FF0000"/>
        </w:rPr>
        <w:t xml:space="preserve">Activity </w:t>
      </w:r>
      <w:r w:rsidR="00277818" w:rsidRPr="0005292A">
        <w:rPr>
          <w:rFonts w:eastAsia="Times New Roman"/>
          <w:color w:val="FF0000"/>
        </w:rPr>
        <w:t>3</w:t>
      </w:r>
      <w:r w:rsidR="00094458" w:rsidRPr="0005292A">
        <w:rPr>
          <w:rFonts w:eastAsia="Times New Roman"/>
          <w:color w:val="FF0000"/>
        </w:rPr>
        <w:t xml:space="preserve"> Project Portfolio </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Prior Knowledge………………………………………….</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Planning Notes………………………………………………………………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Instructional Strategies……………………………………………………….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Accommodations/Modifications……………………………………………</w:t>
      </w:r>
    </w:p>
    <w:p w:rsidR="00277818" w:rsidRPr="0005292A" w:rsidRDefault="00277818" w:rsidP="00F22EC5">
      <w:pPr>
        <w:numPr>
          <w:ilvl w:val="1"/>
          <w:numId w:val="7"/>
        </w:numPr>
        <w:spacing w:line="240" w:lineRule="auto"/>
        <w:textAlignment w:val="baseline"/>
        <w:rPr>
          <w:rFonts w:eastAsia="Times New Roman"/>
          <w:color w:val="FF0000"/>
        </w:rPr>
      </w:pPr>
      <w:r w:rsidRPr="0005292A">
        <w:rPr>
          <w:rFonts w:eastAsia="Times New Roman"/>
          <w:color w:val="FF0000"/>
        </w:rPr>
        <w:t>Resources………………………………………………………………………</w:t>
      </w:r>
    </w:p>
    <w:p w:rsidR="00785F1E" w:rsidRPr="0005292A" w:rsidRDefault="00785F1E">
      <w:pPr>
        <w:spacing w:after="120"/>
        <w:jc w:val="center"/>
        <w:rPr>
          <w:color w:val="FF0000"/>
        </w:rPr>
      </w:pPr>
    </w:p>
    <w:p w:rsidR="00785F1E" w:rsidRDefault="00785F1E">
      <w:pPr>
        <w:spacing w:after="200"/>
      </w:pP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after="120"/>
        <w:jc w:val="center"/>
      </w:pPr>
    </w:p>
    <w:p w:rsidR="00785F1E" w:rsidRDefault="00785F1E">
      <w:pPr>
        <w:spacing w:after="120"/>
        <w:jc w:val="right"/>
      </w:pPr>
    </w:p>
    <w:p w:rsidR="00785F1E" w:rsidRDefault="00785F1E">
      <w:pPr>
        <w:spacing w:after="120"/>
        <w:jc w:val="center"/>
      </w:pPr>
    </w:p>
    <w:p w:rsidR="00785F1E" w:rsidRDefault="00785F1E">
      <w:pPr>
        <w:spacing w:after="120"/>
        <w:jc w:val="center"/>
      </w:pPr>
    </w:p>
    <w:tbl>
      <w:tblPr>
        <w:tblStyle w:val="a"/>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460"/>
        <w:gridCol w:w="3900"/>
      </w:tblGrid>
      <w:tr w:rsidR="00785F1E" w:rsidTr="00B57991">
        <w:trPr>
          <w:trHeight w:val="440"/>
          <w:jc w:val="center"/>
        </w:trPr>
        <w:tc>
          <w:tcPr>
            <w:tcW w:w="9360" w:type="dxa"/>
            <w:gridSpan w:val="2"/>
            <w:shd w:val="clear" w:color="auto" w:fill="CFE2F3"/>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PROJECT OVERVIEW</w:t>
            </w:r>
          </w:p>
        </w:tc>
      </w:tr>
      <w:tr w:rsidR="00785F1E" w:rsidTr="00B57991">
        <w:trPr>
          <w:trHeight w:val="440"/>
          <w:jc w:val="center"/>
        </w:trPr>
        <w:tc>
          <w:tcPr>
            <w:tcW w:w="9360" w:type="dxa"/>
            <w:gridSpan w:val="2"/>
            <w:shd w:val="clear" w:color="auto" w:fill="FFFFFF"/>
            <w:tcMar>
              <w:top w:w="100" w:type="dxa"/>
              <w:left w:w="100" w:type="dxa"/>
              <w:bottom w:w="100" w:type="dxa"/>
              <w:right w:w="100" w:type="dxa"/>
            </w:tcMar>
          </w:tcPr>
          <w:p w:rsidR="00785F1E" w:rsidRPr="00D37289" w:rsidRDefault="00AA0A7F" w:rsidP="00D37289">
            <w:pPr>
              <w:pStyle w:val="BodyText"/>
              <w:spacing w:line="240" w:lineRule="auto"/>
              <w:rPr>
                <w:sz w:val="20"/>
                <w:szCs w:val="20"/>
                <w:lang w:val="en-CA"/>
              </w:rPr>
            </w:pPr>
            <w:r w:rsidRPr="00826D66">
              <w:rPr>
                <w:sz w:val="20"/>
                <w:szCs w:val="20"/>
                <w:lang w:val="en-CA"/>
              </w:rPr>
              <w:t xml:space="preserve">The prime directive in design is problem solving. Design begins with identifying a situation or problem that relates to a need or a change in need. An important aspect is the continual process of testing, rationalizing, and analysing to ensure the best solution to a given problem is developed.   This course provides students with opportunities to apply the principles of technological design processes using a problem solving process to develop solutions to challenges, </w:t>
            </w:r>
            <w:r w:rsidRPr="00826D66">
              <w:rPr>
                <w:sz w:val="20"/>
                <w:szCs w:val="20"/>
              </w:rPr>
              <w:t>processes and process controls in order to solve a variety of manufacturing and engineering challenges.</w:t>
            </w:r>
            <w:r w:rsidRPr="00826D66">
              <w:rPr>
                <w:sz w:val="20"/>
                <w:szCs w:val="20"/>
                <w:lang w:val="en-CA"/>
              </w:rPr>
              <w:t xml:space="preserve">  </w:t>
            </w:r>
            <w:r w:rsidRPr="00826D66">
              <w:rPr>
                <w:sz w:val="20"/>
                <w:szCs w:val="20"/>
              </w:rPr>
              <w:t>In this activity, students are introduced to product research, design, and planning. Using the design process and engineering standards, students will demonstrate their knowledge of concepts required to design, prototype, analyze, plan and prepare a product idea for production. A strong emphasis will be placed on project management and product development. The skills and knowledge acquired in this activity can then be applied to other projects in the following units.</w:t>
            </w:r>
          </w:p>
        </w:tc>
      </w:tr>
      <w:tr w:rsidR="00785F1E" w:rsidTr="00B57991">
        <w:trPr>
          <w:jc w:val="center"/>
        </w:trPr>
        <w:tc>
          <w:tcPr>
            <w:tcW w:w="5460" w:type="dxa"/>
            <w:shd w:val="clear" w:color="auto" w:fill="CFE2F3"/>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PROJECT CHALLENGE</w:t>
            </w:r>
          </w:p>
        </w:tc>
        <w:tc>
          <w:tcPr>
            <w:tcW w:w="3900"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CONNECTIONS</w:t>
            </w:r>
          </w:p>
        </w:tc>
      </w:tr>
      <w:tr w:rsidR="00785F1E" w:rsidTr="00B57991">
        <w:trPr>
          <w:jc w:val="center"/>
        </w:trPr>
        <w:tc>
          <w:tcPr>
            <w:tcW w:w="5460" w:type="dxa"/>
            <w:tcBorders>
              <w:bottom w:val="single" w:sz="4" w:space="0" w:color="auto"/>
            </w:tcBorders>
            <w:tcMar>
              <w:top w:w="100" w:type="dxa"/>
              <w:left w:w="100" w:type="dxa"/>
              <w:bottom w:w="100" w:type="dxa"/>
              <w:right w:w="100" w:type="dxa"/>
            </w:tcMar>
          </w:tcPr>
          <w:p w:rsidR="00B57991" w:rsidRPr="00826D66" w:rsidRDefault="00B57991" w:rsidP="00B57991">
            <w:pPr>
              <w:spacing w:line="240" w:lineRule="auto"/>
              <w:rPr>
                <w:noProof/>
                <w:color w:val="auto"/>
                <w:sz w:val="20"/>
                <w:szCs w:val="20"/>
              </w:rPr>
            </w:pPr>
            <w:r w:rsidRPr="00826D66">
              <w:rPr>
                <w:noProof/>
                <w:color w:val="auto"/>
                <w:sz w:val="20"/>
                <w:szCs w:val="20"/>
              </w:rPr>
              <w:t xml:space="preserve">Your design team has been approached by the Government of Ontario to design a robotic crane prototype capable of  moving </w:t>
            </w:r>
            <w:r w:rsidRPr="00826D66">
              <w:rPr>
                <w:noProof/>
                <w:color w:val="auto"/>
                <w:sz w:val="20"/>
                <w:szCs w:val="20"/>
                <w:u w:val="single"/>
              </w:rPr>
              <w:t>hazardous waste</w:t>
            </w:r>
            <w:r w:rsidRPr="00826D66">
              <w:rPr>
                <w:noProof/>
                <w:color w:val="auto"/>
                <w:sz w:val="20"/>
                <w:szCs w:val="20"/>
              </w:rPr>
              <w:t xml:space="preserve"> barrels from one area to another.</w:t>
            </w:r>
          </w:p>
          <w:p w:rsidR="00B57991" w:rsidRPr="00826D66" w:rsidRDefault="00B57991" w:rsidP="00B57991">
            <w:pPr>
              <w:spacing w:line="240" w:lineRule="auto"/>
              <w:rPr>
                <w:noProof/>
                <w:color w:val="auto"/>
                <w:sz w:val="20"/>
                <w:szCs w:val="20"/>
              </w:rPr>
            </w:pPr>
          </w:p>
          <w:p w:rsidR="00785F1E" w:rsidRPr="00826D66" w:rsidRDefault="00B57991" w:rsidP="00826D66">
            <w:pPr>
              <w:spacing w:line="240" w:lineRule="auto"/>
              <w:rPr>
                <w:noProof/>
                <w:color w:val="auto"/>
                <w:sz w:val="20"/>
                <w:szCs w:val="20"/>
              </w:rPr>
            </w:pPr>
            <w:r w:rsidRPr="00826D66">
              <w:rPr>
                <w:noProof/>
                <w:color w:val="auto"/>
                <w:sz w:val="20"/>
                <w:szCs w:val="20"/>
              </w:rPr>
              <w:t>In order to prepare for this challenge,  you will be completing a series of sub-tasks and labs in order to understand, and be able to apply the properties, terminology, and working concepts of mechanical movement, simple machines, and Fluid Power i</w:t>
            </w:r>
            <w:r w:rsidR="00826D66">
              <w:rPr>
                <w:noProof/>
                <w:color w:val="auto"/>
                <w:sz w:val="20"/>
                <w:szCs w:val="20"/>
              </w:rPr>
              <w:t>n the design of your prototype.</w:t>
            </w:r>
          </w:p>
        </w:tc>
        <w:tc>
          <w:tcPr>
            <w:tcW w:w="3900" w:type="dxa"/>
            <w:tcBorders>
              <w:bottom w:val="single" w:sz="4" w:space="0" w:color="auto"/>
            </w:tcBorders>
            <w:tcMar>
              <w:top w:w="100" w:type="dxa"/>
              <w:left w:w="100" w:type="dxa"/>
              <w:bottom w:w="100" w:type="dxa"/>
              <w:right w:w="100" w:type="dxa"/>
            </w:tcMar>
          </w:tcPr>
          <w:p w:rsidR="00785F1E" w:rsidRPr="00D37289" w:rsidRDefault="002213CB">
            <w:pPr>
              <w:spacing w:line="240" w:lineRule="auto"/>
              <w:rPr>
                <w:color w:val="auto"/>
              </w:rPr>
            </w:pPr>
            <w:r w:rsidRPr="00D37289">
              <w:rPr>
                <w:rFonts w:ascii="Arial Black" w:eastAsia="Arial Black" w:hAnsi="Arial Black" w:cs="Arial Black"/>
                <w:color w:val="auto"/>
                <w:sz w:val="18"/>
                <w:szCs w:val="18"/>
              </w:rPr>
              <w:t xml:space="preserve">SEF Component 2 Classroom Leadership Connections </w:t>
            </w:r>
          </w:p>
          <w:p w:rsidR="00785F1E" w:rsidRPr="00D37289" w:rsidRDefault="002213CB">
            <w:pPr>
              <w:spacing w:line="240" w:lineRule="auto"/>
              <w:rPr>
                <w:color w:val="auto"/>
              </w:rPr>
            </w:pPr>
            <w:r w:rsidRPr="00D37289">
              <w:rPr>
                <w:rFonts w:ascii="Arial Black" w:eastAsia="Arial Black" w:hAnsi="Arial Black" w:cs="Arial Black"/>
                <w:color w:val="auto"/>
                <w:sz w:val="16"/>
                <w:szCs w:val="16"/>
              </w:rPr>
              <w:t>Indicator 2.1-</w:t>
            </w:r>
            <w:r w:rsidRPr="00D37289">
              <w:rPr>
                <w:rFonts w:ascii="Arial Black" w:eastAsia="Arial Black" w:hAnsi="Arial Black" w:cs="Arial Black"/>
                <w:color w:val="auto"/>
                <w:sz w:val="20"/>
                <w:szCs w:val="20"/>
              </w:rPr>
              <w:t xml:space="preserve"> </w:t>
            </w:r>
            <w:r w:rsidRPr="00D37289">
              <w:rPr>
                <w:rFonts w:ascii="Calibri" w:eastAsia="Calibri" w:hAnsi="Calibri" w:cs="Calibri"/>
                <w:color w:val="auto"/>
                <w:sz w:val="16"/>
                <w:szCs w:val="16"/>
              </w:rPr>
              <w:t xml:space="preserve">Collaborate with construction/manufacturing teachers in establishing team-teaching opportunities or joint lesson planning in the context of a design/build approach. </w:t>
            </w:r>
          </w:p>
          <w:p w:rsidR="00B428FB" w:rsidRPr="00D37289" w:rsidRDefault="00B428FB">
            <w:pPr>
              <w:spacing w:line="240" w:lineRule="auto"/>
              <w:rPr>
                <w:rFonts w:ascii="Arial Black" w:eastAsia="Arial Black" w:hAnsi="Arial Black" w:cs="Arial Black"/>
                <w:color w:val="auto"/>
              </w:rPr>
            </w:pPr>
          </w:p>
          <w:p w:rsidR="00D37289" w:rsidRPr="00D37289" w:rsidRDefault="00D37289" w:rsidP="00D37289">
            <w:pPr>
              <w:spacing w:line="259" w:lineRule="auto"/>
              <w:ind w:left="2"/>
              <w:rPr>
                <w:color w:val="auto"/>
              </w:rPr>
            </w:pPr>
            <w:r w:rsidRPr="00D37289">
              <w:rPr>
                <w:b/>
                <w:color w:val="auto"/>
                <w:sz w:val="18"/>
              </w:rPr>
              <w:t xml:space="preserve">Differentiated Instructions (DI) </w:t>
            </w:r>
          </w:p>
          <w:p w:rsidR="00785F1E" w:rsidRPr="00D37289" w:rsidRDefault="002213CB">
            <w:pPr>
              <w:spacing w:line="240" w:lineRule="auto"/>
              <w:rPr>
                <w:color w:val="auto"/>
                <w:sz w:val="16"/>
                <w:szCs w:val="16"/>
              </w:rPr>
            </w:pPr>
            <w:r w:rsidRPr="00D37289">
              <w:rPr>
                <w:color w:val="auto"/>
                <w:sz w:val="16"/>
                <w:szCs w:val="16"/>
              </w:rPr>
              <w:t>Provide an open-end approach when having students select a product. Have students choose their own product. A choice board with examples may help.</w:t>
            </w:r>
          </w:p>
          <w:p w:rsidR="00B428FB" w:rsidRPr="00D37289" w:rsidRDefault="00B428FB">
            <w:pPr>
              <w:spacing w:line="240" w:lineRule="auto"/>
              <w:rPr>
                <w:color w:val="auto"/>
                <w:sz w:val="16"/>
                <w:szCs w:val="16"/>
              </w:rPr>
            </w:pPr>
          </w:p>
          <w:p w:rsidR="00964F0B" w:rsidRDefault="00B428FB" w:rsidP="00B428FB">
            <w:pPr>
              <w:spacing w:line="240" w:lineRule="auto"/>
              <w:rPr>
                <w:color w:val="auto"/>
                <w:sz w:val="16"/>
                <w:szCs w:val="16"/>
              </w:rPr>
            </w:pPr>
            <w:r w:rsidRPr="00D37289">
              <w:rPr>
                <w:color w:val="auto"/>
                <w:sz w:val="16"/>
                <w:szCs w:val="16"/>
              </w:rPr>
              <w:t>The recommended material is noted as wood. Provide some enrichment by challenging some students to research alternate material based environmental considerations.</w:t>
            </w:r>
          </w:p>
          <w:p w:rsidR="00D37289" w:rsidRDefault="00D37289" w:rsidP="00D37289">
            <w:pPr>
              <w:spacing w:line="259" w:lineRule="auto"/>
              <w:ind w:left="2"/>
              <w:rPr>
                <w:b/>
                <w:color w:val="auto"/>
                <w:sz w:val="18"/>
              </w:rPr>
            </w:pPr>
          </w:p>
          <w:p w:rsidR="00D37289" w:rsidRPr="00D37289" w:rsidRDefault="00D37289" w:rsidP="00D37289">
            <w:pPr>
              <w:spacing w:line="259" w:lineRule="auto"/>
              <w:ind w:left="2"/>
              <w:rPr>
                <w:color w:val="auto"/>
              </w:rPr>
            </w:pPr>
            <w:r>
              <w:rPr>
                <w:b/>
                <w:color w:val="auto"/>
                <w:sz w:val="18"/>
              </w:rPr>
              <w:t>Ontario’s Equity and Inclusive Education Strategy</w:t>
            </w:r>
            <w:r w:rsidRPr="00D37289">
              <w:rPr>
                <w:b/>
                <w:color w:val="auto"/>
                <w:sz w:val="18"/>
              </w:rPr>
              <w:t xml:space="preserve"> </w:t>
            </w:r>
          </w:p>
          <w:p w:rsidR="00D37289" w:rsidRDefault="00D37289" w:rsidP="00D37289">
            <w:pPr>
              <w:spacing w:line="240" w:lineRule="auto"/>
              <w:ind w:left="2"/>
              <w:rPr>
                <w:color w:val="auto"/>
                <w:sz w:val="16"/>
                <w:szCs w:val="16"/>
              </w:rPr>
            </w:pPr>
          </w:p>
          <w:p w:rsidR="00D37289" w:rsidRDefault="00D37289" w:rsidP="00D37289">
            <w:pPr>
              <w:spacing w:line="243" w:lineRule="auto"/>
              <w:ind w:left="2" w:right="105"/>
            </w:pPr>
            <w:r>
              <w:rPr>
                <w:sz w:val="16"/>
              </w:rPr>
              <w:t xml:space="preserve">As a strategy in applying equity and inclusion, engage community partners that reflect the diversity of the local community and work towards </w:t>
            </w:r>
          </w:p>
          <w:p w:rsidR="00D37289" w:rsidRDefault="00D37289" w:rsidP="00D37289">
            <w:pPr>
              <w:spacing w:after="161" w:line="243" w:lineRule="auto"/>
              <w:ind w:left="2" w:right="88"/>
            </w:pPr>
            <w:r>
              <w:rPr>
                <w:sz w:val="16"/>
              </w:rPr>
              <w:t xml:space="preserve">representation of diverse groups within this potential ICE initiative. As an example, design culturally based hardscape design that can be built and installed at a local cultural centre.   </w:t>
            </w:r>
          </w:p>
          <w:p w:rsidR="00D37289" w:rsidRDefault="00D37289" w:rsidP="00D37289">
            <w:pPr>
              <w:spacing w:after="28" w:line="259" w:lineRule="auto"/>
              <w:ind w:left="2"/>
            </w:pPr>
            <w:r>
              <w:rPr>
                <w:b/>
                <w:sz w:val="18"/>
              </w:rPr>
              <w:t xml:space="preserve">SEF Component 6: Home, School and </w:t>
            </w:r>
          </w:p>
          <w:p w:rsidR="00D37289" w:rsidRDefault="00D37289" w:rsidP="00D37289">
            <w:pPr>
              <w:spacing w:line="259" w:lineRule="auto"/>
              <w:ind w:left="2"/>
            </w:pPr>
            <w:r>
              <w:rPr>
                <w:b/>
                <w:sz w:val="18"/>
              </w:rPr>
              <w:t xml:space="preserve">Community Partnerships </w:t>
            </w:r>
          </w:p>
          <w:p w:rsidR="00D37289" w:rsidRDefault="00D37289" w:rsidP="00D37289">
            <w:pPr>
              <w:spacing w:line="240" w:lineRule="auto"/>
              <w:ind w:left="2"/>
              <w:rPr>
                <w:color w:val="auto"/>
                <w:sz w:val="16"/>
                <w:szCs w:val="16"/>
              </w:rPr>
            </w:pPr>
            <w:r>
              <w:rPr>
                <w:b/>
                <w:sz w:val="16"/>
                <w:u w:val="single" w:color="000000"/>
              </w:rPr>
              <w:t>Indicator 6.3-</w:t>
            </w:r>
            <w:r>
              <w:rPr>
                <w:sz w:val="16"/>
              </w:rPr>
              <w:t>The school and community build partnerships to enhance learning opportunities and well-being for students</w:t>
            </w:r>
          </w:p>
          <w:p w:rsidR="00D37289" w:rsidRPr="00D37289" w:rsidRDefault="00D37289" w:rsidP="00B428FB">
            <w:pPr>
              <w:spacing w:line="240" w:lineRule="auto"/>
              <w:rPr>
                <w:color w:val="auto"/>
                <w:sz w:val="16"/>
                <w:szCs w:val="16"/>
              </w:rPr>
            </w:pPr>
          </w:p>
        </w:tc>
      </w:tr>
      <w:tr w:rsidR="00B57991" w:rsidTr="00B57991">
        <w:trPr>
          <w:jc w:val="center"/>
        </w:trPr>
        <w:tc>
          <w:tcPr>
            <w:tcW w:w="5460" w:type="dxa"/>
            <w:tcBorders>
              <w:top w:val="single" w:sz="4" w:space="0" w:color="auto"/>
            </w:tcBorders>
            <w:shd w:val="clear" w:color="auto" w:fill="CFE2F3"/>
            <w:tcMar>
              <w:top w:w="100" w:type="dxa"/>
              <w:left w:w="100" w:type="dxa"/>
              <w:bottom w:w="100" w:type="dxa"/>
              <w:right w:w="100" w:type="dxa"/>
            </w:tcMar>
          </w:tcPr>
          <w:p w:rsidR="00B57991" w:rsidRDefault="00B57991" w:rsidP="006F0CE2">
            <w:pPr>
              <w:spacing w:line="240" w:lineRule="auto"/>
            </w:pPr>
            <w:r>
              <w:rPr>
                <w:rFonts w:ascii="Arial Black" w:eastAsia="Arial Black" w:hAnsi="Arial Black" w:cs="Arial Black"/>
                <w:sz w:val="24"/>
                <w:szCs w:val="24"/>
              </w:rPr>
              <w:lastRenderedPageBreak/>
              <w:t>LEARNING OBJECTIVES</w:t>
            </w:r>
          </w:p>
        </w:tc>
        <w:tc>
          <w:tcPr>
            <w:tcW w:w="3900" w:type="dxa"/>
            <w:tcBorders>
              <w:top w:val="single" w:sz="4" w:space="0" w:color="auto"/>
            </w:tcBorders>
            <w:shd w:val="clear" w:color="auto" w:fill="FCE5CD"/>
            <w:tcMar>
              <w:top w:w="100" w:type="dxa"/>
              <w:left w:w="100" w:type="dxa"/>
              <w:bottom w:w="100" w:type="dxa"/>
              <w:right w:w="100" w:type="dxa"/>
            </w:tcMar>
          </w:tcPr>
          <w:p w:rsidR="00B57991" w:rsidRDefault="00B57991" w:rsidP="006F0CE2">
            <w:pPr>
              <w:spacing w:line="240" w:lineRule="auto"/>
            </w:pPr>
            <w:r>
              <w:rPr>
                <w:rFonts w:ascii="Arial Black" w:eastAsia="Arial Black" w:hAnsi="Arial Black" w:cs="Arial Black"/>
                <w:sz w:val="24"/>
                <w:szCs w:val="24"/>
              </w:rPr>
              <w:t>EXAMPLES</w:t>
            </w:r>
          </w:p>
        </w:tc>
      </w:tr>
      <w:tr w:rsidR="00B57991" w:rsidTr="00B57991">
        <w:trPr>
          <w:jc w:val="center"/>
        </w:trPr>
        <w:tc>
          <w:tcPr>
            <w:tcW w:w="5460" w:type="dxa"/>
            <w:tcBorders>
              <w:top w:val="single" w:sz="4" w:space="0" w:color="auto"/>
            </w:tcBorders>
            <w:shd w:val="clear" w:color="auto" w:fill="auto"/>
            <w:tcMar>
              <w:top w:w="100" w:type="dxa"/>
              <w:left w:w="100" w:type="dxa"/>
              <w:bottom w:w="100" w:type="dxa"/>
              <w:right w:w="100" w:type="dxa"/>
            </w:tcMar>
          </w:tcPr>
          <w:p w:rsidR="00B57991" w:rsidRPr="00826D66" w:rsidRDefault="00B57991" w:rsidP="006F0CE2">
            <w:pPr>
              <w:pStyle w:val="NormalWeb"/>
              <w:spacing w:before="0" w:beforeAutospacing="0" w:after="150" w:afterAutospacing="0"/>
              <w:rPr>
                <w:rFonts w:ascii="Arial" w:hAnsi="Arial" w:cs="Arial"/>
                <w:color w:val="444444"/>
                <w:sz w:val="20"/>
                <w:szCs w:val="20"/>
              </w:rPr>
            </w:pPr>
            <w:r w:rsidRPr="00826D66">
              <w:rPr>
                <w:rFonts w:ascii="Arial" w:hAnsi="Arial" w:cs="Arial"/>
                <w:color w:val="444444"/>
                <w:sz w:val="20"/>
                <w:szCs w:val="20"/>
              </w:rPr>
              <w:t>After this activity, students should be able to:</w:t>
            </w:r>
          </w:p>
          <w:p w:rsidR="00B57991" w:rsidRPr="00826D66" w:rsidRDefault="00B57991" w:rsidP="00F22EC5">
            <w:pPr>
              <w:numPr>
                <w:ilvl w:val="0"/>
                <w:numId w:val="15"/>
              </w:numPr>
              <w:spacing w:before="100" w:beforeAutospacing="1" w:after="75" w:line="240" w:lineRule="auto"/>
              <w:rPr>
                <w:color w:val="auto"/>
                <w:sz w:val="20"/>
                <w:szCs w:val="20"/>
              </w:rPr>
            </w:pPr>
            <w:r w:rsidRPr="00826D66">
              <w:rPr>
                <w:sz w:val="20"/>
                <w:szCs w:val="20"/>
              </w:rPr>
              <w:t>Identify the steps of the engineering design process.</w:t>
            </w:r>
          </w:p>
          <w:p w:rsidR="00B57991" w:rsidRPr="00826D66" w:rsidRDefault="00B57991" w:rsidP="00F22EC5">
            <w:pPr>
              <w:numPr>
                <w:ilvl w:val="0"/>
                <w:numId w:val="15"/>
              </w:numPr>
              <w:spacing w:before="100" w:beforeAutospacing="1" w:after="75" w:line="240" w:lineRule="auto"/>
              <w:rPr>
                <w:sz w:val="20"/>
                <w:szCs w:val="20"/>
              </w:rPr>
            </w:pPr>
            <w:r w:rsidRPr="00826D66">
              <w:rPr>
                <w:sz w:val="20"/>
                <w:szCs w:val="20"/>
              </w:rPr>
              <w:t>Recognize the steps of the engineering design process as they design and build.</w:t>
            </w:r>
          </w:p>
          <w:p w:rsidR="00B57991" w:rsidRPr="00826D66" w:rsidRDefault="00B57991" w:rsidP="00F22EC5">
            <w:pPr>
              <w:numPr>
                <w:ilvl w:val="0"/>
                <w:numId w:val="15"/>
              </w:numPr>
              <w:spacing w:before="100" w:beforeAutospacing="1" w:after="75" w:line="240" w:lineRule="auto"/>
              <w:rPr>
                <w:sz w:val="20"/>
                <w:szCs w:val="20"/>
              </w:rPr>
            </w:pPr>
            <w:r w:rsidRPr="00826D66">
              <w:rPr>
                <w:sz w:val="20"/>
                <w:szCs w:val="20"/>
              </w:rPr>
              <w:t>Represent solutions to a design process in multiple ways.</w:t>
            </w:r>
          </w:p>
          <w:p w:rsidR="00B57991" w:rsidRPr="00826D66" w:rsidRDefault="00B57991" w:rsidP="00F22EC5">
            <w:pPr>
              <w:numPr>
                <w:ilvl w:val="0"/>
                <w:numId w:val="15"/>
              </w:numPr>
              <w:spacing w:before="100" w:beforeAutospacing="1" w:after="75" w:line="240" w:lineRule="auto"/>
              <w:rPr>
                <w:sz w:val="20"/>
                <w:szCs w:val="20"/>
              </w:rPr>
            </w:pPr>
            <w:r w:rsidRPr="00826D66">
              <w:rPr>
                <w:sz w:val="20"/>
                <w:szCs w:val="20"/>
              </w:rPr>
              <w:t>Describe and explain features and purpose of a design.</w:t>
            </w:r>
          </w:p>
          <w:p w:rsidR="00B57991" w:rsidRPr="008A01EC" w:rsidRDefault="00B57991" w:rsidP="006F0CE2">
            <w:pPr>
              <w:numPr>
                <w:ilvl w:val="0"/>
                <w:numId w:val="15"/>
              </w:numPr>
              <w:spacing w:before="100" w:beforeAutospacing="1" w:after="75" w:line="240" w:lineRule="auto"/>
              <w:rPr>
                <w:sz w:val="20"/>
                <w:szCs w:val="20"/>
              </w:rPr>
            </w:pPr>
            <w:r w:rsidRPr="00826D66">
              <w:rPr>
                <w:sz w:val="20"/>
                <w:szCs w:val="20"/>
              </w:rPr>
              <w:t>Explain the basic concepts of hydraulic and pneumatics.</w:t>
            </w:r>
          </w:p>
        </w:tc>
        <w:tc>
          <w:tcPr>
            <w:tcW w:w="3900" w:type="dxa"/>
            <w:tcBorders>
              <w:top w:val="single" w:sz="4" w:space="0" w:color="auto"/>
            </w:tcBorders>
            <w:shd w:val="clear" w:color="auto" w:fill="auto"/>
            <w:tcMar>
              <w:top w:w="100" w:type="dxa"/>
              <w:left w:w="100" w:type="dxa"/>
              <w:bottom w:w="100" w:type="dxa"/>
              <w:right w:w="100" w:type="dxa"/>
            </w:tcMar>
          </w:tcPr>
          <w:p w:rsidR="00B57991" w:rsidRPr="00D37289" w:rsidRDefault="00B57991" w:rsidP="006F0CE2">
            <w:pPr>
              <w:spacing w:line="240" w:lineRule="auto"/>
              <w:rPr>
                <w:rFonts w:ascii="Arial Black" w:eastAsia="Arial Black" w:hAnsi="Arial Black" w:cs="Arial Black"/>
                <w:color w:val="C00000"/>
                <w:sz w:val="24"/>
                <w:szCs w:val="24"/>
              </w:rPr>
            </w:pPr>
          </w:p>
        </w:tc>
      </w:tr>
      <w:tr w:rsidR="00B57991" w:rsidTr="00B57991">
        <w:trPr>
          <w:jc w:val="center"/>
        </w:trPr>
        <w:tc>
          <w:tcPr>
            <w:tcW w:w="5460" w:type="dxa"/>
            <w:tcBorders>
              <w:top w:val="single" w:sz="4" w:space="0" w:color="auto"/>
            </w:tcBorders>
            <w:shd w:val="clear" w:color="auto" w:fill="CFE2F3"/>
            <w:tcMar>
              <w:top w:w="100" w:type="dxa"/>
              <w:left w:w="100" w:type="dxa"/>
              <w:bottom w:w="100" w:type="dxa"/>
              <w:right w:w="100" w:type="dxa"/>
            </w:tcMar>
          </w:tcPr>
          <w:p w:rsidR="00B57991" w:rsidRDefault="00B57991">
            <w:pPr>
              <w:spacing w:line="240" w:lineRule="auto"/>
            </w:pPr>
            <w:r>
              <w:rPr>
                <w:rFonts w:ascii="Arial Black" w:eastAsia="Arial Black" w:hAnsi="Arial Black" w:cs="Arial Black"/>
                <w:sz w:val="24"/>
                <w:szCs w:val="24"/>
              </w:rPr>
              <w:t>PROJECT CRITERIA</w:t>
            </w:r>
          </w:p>
        </w:tc>
        <w:tc>
          <w:tcPr>
            <w:tcW w:w="3900" w:type="dxa"/>
            <w:tcBorders>
              <w:top w:val="single" w:sz="4" w:space="0" w:color="auto"/>
            </w:tcBorders>
            <w:shd w:val="clear" w:color="auto" w:fill="FCE5CD"/>
            <w:tcMar>
              <w:top w:w="100" w:type="dxa"/>
              <w:left w:w="100" w:type="dxa"/>
              <w:bottom w:w="100" w:type="dxa"/>
              <w:right w:w="100" w:type="dxa"/>
            </w:tcMar>
          </w:tcPr>
          <w:p w:rsidR="00B57991" w:rsidRDefault="00B57991">
            <w:pPr>
              <w:spacing w:line="240" w:lineRule="auto"/>
            </w:pPr>
            <w:r>
              <w:rPr>
                <w:rFonts w:ascii="Arial Black" w:eastAsia="Arial Black" w:hAnsi="Arial Black" w:cs="Arial Black"/>
                <w:sz w:val="24"/>
                <w:szCs w:val="24"/>
              </w:rPr>
              <w:t>EXAMPLES</w:t>
            </w:r>
          </w:p>
        </w:tc>
      </w:tr>
      <w:tr w:rsidR="00B57991" w:rsidTr="00B57991">
        <w:trPr>
          <w:jc w:val="center"/>
        </w:trPr>
        <w:tc>
          <w:tcPr>
            <w:tcW w:w="5460" w:type="dxa"/>
            <w:tcMar>
              <w:top w:w="100" w:type="dxa"/>
              <w:left w:w="100" w:type="dxa"/>
              <w:bottom w:w="100" w:type="dxa"/>
              <w:right w:w="100" w:type="dxa"/>
            </w:tcMar>
          </w:tcPr>
          <w:p w:rsidR="00B57991" w:rsidRPr="00CA5FC5" w:rsidRDefault="00B57991" w:rsidP="00B57991">
            <w:pPr>
              <w:rPr>
                <w:b/>
                <w:noProof/>
                <w:color w:val="auto"/>
              </w:rPr>
            </w:pPr>
            <w:r w:rsidRPr="00CA5FC5">
              <w:rPr>
                <w:b/>
                <w:noProof/>
                <w:color w:val="auto"/>
              </w:rPr>
              <w:t>See Appendix A – Design Challenge</w:t>
            </w:r>
          </w:p>
          <w:p w:rsidR="00B57991" w:rsidRPr="00826D66" w:rsidRDefault="00B57991" w:rsidP="00B57991">
            <w:pPr>
              <w:rPr>
                <w:noProof/>
                <w:color w:val="auto"/>
                <w:sz w:val="20"/>
                <w:szCs w:val="20"/>
              </w:rPr>
            </w:pPr>
            <w:r w:rsidRPr="00826D66">
              <w:rPr>
                <w:noProof/>
                <w:color w:val="auto"/>
                <w:sz w:val="20"/>
                <w:szCs w:val="20"/>
              </w:rPr>
              <w:t xml:space="preserve">Your </w:t>
            </w:r>
            <w:r w:rsidRPr="00826D66">
              <w:rPr>
                <w:b/>
                <w:bCs/>
                <w:noProof/>
                <w:color w:val="auto"/>
                <w:sz w:val="20"/>
                <w:szCs w:val="20"/>
              </w:rPr>
              <w:t>Prototype</w:t>
            </w:r>
            <w:r w:rsidRPr="00826D66">
              <w:rPr>
                <w:noProof/>
                <w:color w:val="auto"/>
                <w:sz w:val="20"/>
                <w:szCs w:val="20"/>
              </w:rPr>
              <w:t xml:space="preserve"> Robotic Crane</w:t>
            </w:r>
            <w:r w:rsidR="009132E1">
              <w:rPr>
                <w:noProof/>
                <w:color w:val="auto"/>
                <w:sz w:val="20"/>
                <w:szCs w:val="20"/>
              </w:rPr>
              <w:t xml:space="preserve"> (Pick and Place)</w:t>
            </w:r>
            <w:r w:rsidRPr="00826D66">
              <w:rPr>
                <w:noProof/>
                <w:color w:val="auto"/>
                <w:sz w:val="20"/>
                <w:szCs w:val="20"/>
              </w:rPr>
              <w:t xml:space="preserve"> final design must incorporate the following components:</w:t>
            </w:r>
          </w:p>
          <w:p w:rsidR="00B57991" w:rsidRPr="00826D66" w:rsidRDefault="00B57991" w:rsidP="00B57991">
            <w:pPr>
              <w:rPr>
                <w:noProof/>
                <w:color w:val="auto"/>
                <w:sz w:val="20"/>
                <w:szCs w:val="20"/>
              </w:rPr>
            </w:pPr>
          </w:p>
          <w:p w:rsidR="00B57991" w:rsidRPr="00826D66" w:rsidRDefault="00B57991" w:rsidP="008A01EC">
            <w:pPr>
              <w:pStyle w:val="ListParagraph"/>
              <w:numPr>
                <w:ilvl w:val="0"/>
                <w:numId w:val="14"/>
              </w:numPr>
              <w:ind w:left="321" w:hanging="284"/>
              <w:rPr>
                <w:noProof/>
                <w:color w:val="auto"/>
                <w:sz w:val="20"/>
                <w:szCs w:val="20"/>
              </w:rPr>
            </w:pPr>
            <w:r w:rsidRPr="00826D66">
              <w:rPr>
                <w:noProof/>
                <w:color w:val="auto"/>
                <w:sz w:val="20"/>
                <w:szCs w:val="20"/>
              </w:rPr>
              <w:t>At least 2 Simple M</w:t>
            </w:r>
            <w:r w:rsidR="008A01EC">
              <w:rPr>
                <w:noProof/>
                <w:color w:val="auto"/>
                <w:sz w:val="20"/>
                <w:szCs w:val="20"/>
              </w:rPr>
              <w:t>achines (gears, levers, pulleys,etc.)</w:t>
            </w:r>
          </w:p>
          <w:p w:rsidR="00B57991" w:rsidRPr="00826D66" w:rsidRDefault="00B57991" w:rsidP="008A01EC">
            <w:pPr>
              <w:pStyle w:val="ListParagraph"/>
              <w:numPr>
                <w:ilvl w:val="0"/>
                <w:numId w:val="14"/>
              </w:numPr>
              <w:ind w:left="321" w:hanging="284"/>
              <w:rPr>
                <w:noProof/>
                <w:color w:val="auto"/>
                <w:sz w:val="20"/>
                <w:szCs w:val="20"/>
              </w:rPr>
            </w:pPr>
            <w:r w:rsidRPr="00826D66">
              <w:rPr>
                <w:noProof/>
                <w:color w:val="auto"/>
                <w:sz w:val="20"/>
                <w:szCs w:val="20"/>
              </w:rPr>
              <w:t xml:space="preserve">At least one hydraulic or pneumatic component </w:t>
            </w:r>
          </w:p>
          <w:p w:rsidR="00B57991" w:rsidRPr="00826D66" w:rsidRDefault="00B57991" w:rsidP="008A01EC">
            <w:pPr>
              <w:pStyle w:val="ListParagraph"/>
              <w:numPr>
                <w:ilvl w:val="0"/>
                <w:numId w:val="14"/>
              </w:numPr>
              <w:ind w:left="321" w:hanging="284"/>
              <w:rPr>
                <w:noProof/>
                <w:color w:val="auto"/>
                <w:sz w:val="20"/>
                <w:szCs w:val="20"/>
              </w:rPr>
            </w:pPr>
            <w:r w:rsidRPr="00826D66">
              <w:rPr>
                <w:noProof/>
                <w:color w:val="auto"/>
                <w:sz w:val="20"/>
                <w:szCs w:val="20"/>
              </w:rPr>
              <w:t xml:space="preserve">A  </w:t>
            </w:r>
            <w:r w:rsidRPr="00826D66">
              <w:rPr>
                <w:noProof/>
                <w:color w:val="auto"/>
                <w:sz w:val="20"/>
                <w:szCs w:val="20"/>
                <w:u w:val="single"/>
              </w:rPr>
              <w:t>vertical</w:t>
            </w:r>
            <w:r w:rsidRPr="00826D66">
              <w:rPr>
                <w:noProof/>
                <w:color w:val="auto"/>
                <w:sz w:val="20"/>
                <w:szCs w:val="20"/>
              </w:rPr>
              <w:t xml:space="preserve"> movement of at least 10 cm </w:t>
            </w:r>
          </w:p>
          <w:p w:rsidR="00B57991" w:rsidRPr="00826D66" w:rsidRDefault="00B57991" w:rsidP="008A01EC">
            <w:pPr>
              <w:pStyle w:val="ListParagraph"/>
              <w:numPr>
                <w:ilvl w:val="0"/>
                <w:numId w:val="14"/>
              </w:numPr>
              <w:ind w:left="321" w:hanging="284"/>
              <w:rPr>
                <w:noProof/>
                <w:color w:val="auto"/>
                <w:sz w:val="20"/>
                <w:szCs w:val="20"/>
              </w:rPr>
            </w:pPr>
            <w:r w:rsidRPr="00826D66">
              <w:rPr>
                <w:noProof/>
                <w:color w:val="auto"/>
                <w:sz w:val="20"/>
                <w:szCs w:val="20"/>
              </w:rPr>
              <w:t xml:space="preserve">A  </w:t>
            </w:r>
            <w:r w:rsidRPr="00826D66">
              <w:rPr>
                <w:noProof/>
                <w:color w:val="auto"/>
                <w:sz w:val="20"/>
                <w:szCs w:val="20"/>
                <w:u w:val="single"/>
              </w:rPr>
              <w:t>horizontal</w:t>
            </w:r>
            <w:r w:rsidRPr="00826D66">
              <w:rPr>
                <w:noProof/>
                <w:color w:val="auto"/>
                <w:sz w:val="20"/>
                <w:szCs w:val="20"/>
              </w:rPr>
              <w:t xml:space="preserve">  movement of 15 cm from th</w:t>
            </w:r>
            <w:r w:rsidR="006F0CE2">
              <w:rPr>
                <w:noProof/>
                <w:color w:val="auto"/>
                <w:sz w:val="20"/>
                <w:szCs w:val="20"/>
              </w:rPr>
              <w:t xml:space="preserve">e middle position to the right </w:t>
            </w:r>
            <w:r w:rsidRPr="00826D66">
              <w:rPr>
                <w:noProof/>
                <w:color w:val="auto"/>
                <w:sz w:val="20"/>
                <w:szCs w:val="20"/>
              </w:rPr>
              <w:t xml:space="preserve">and left </w:t>
            </w:r>
          </w:p>
          <w:p w:rsidR="00B57991" w:rsidRPr="00826D66" w:rsidRDefault="00B57991" w:rsidP="008A01EC">
            <w:pPr>
              <w:pStyle w:val="ListParagraph"/>
              <w:numPr>
                <w:ilvl w:val="0"/>
                <w:numId w:val="14"/>
              </w:numPr>
              <w:ind w:left="321" w:hanging="284"/>
              <w:rPr>
                <w:noProof/>
                <w:color w:val="auto"/>
                <w:sz w:val="20"/>
                <w:szCs w:val="20"/>
              </w:rPr>
            </w:pPr>
            <w:r w:rsidRPr="00826D66">
              <w:rPr>
                <w:noProof/>
                <w:color w:val="auto"/>
                <w:sz w:val="20"/>
                <w:szCs w:val="20"/>
              </w:rPr>
              <w:t xml:space="preserve">All control systems\devices for your crane must be attached to the base </w:t>
            </w:r>
          </w:p>
          <w:p w:rsidR="00B57991" w:rsidRPr="00826D66" w:rsidRDefault="00B57991" w:rsidP="008A01EC">
            <w:pPr>
              <w:pStyle w:val="ListParagraph"/>
              <w:numPr>
                <w:ilvl w:val="0"/>
                <w:numId w:val="14"/>
              </w:numPr>
              <w:spacing w:after="200"/>
              <w:ind w:left="321" w:hanging="284"/>
              <w:rPr>
                <w:noProof/>
                <w:color w:val="auto"/>
                <w:sz w:val="20"/>
                <w:szCs w:val="20"/>
              </w:rPr>
            </w:pPr>
            <w:r w:rsidRPr="00826D66">
              <w:rPr>
                <w:noProof/>
                <w:color w:val="auto"/>
                <w:sz w:val="20"/>
                <w:szCs w:val="20"/>
              </w:rPr>
              <w:t xml:space="preserve">Must be able to lift and move the hazardous waste barrels </w:t>
            </w:r>
            <w:r w:rsidRPr="00826D66">
              <w:rPr>
                <w:noProof/>
                <w:color w:val="auto"/>
                <w:sz w:val="20"/>
                <w:szCs w:val="20"/>
                <w:u w:val="single"/>
              </w:rPr>
              <w:t>accurately</w:t>
            </w:r>
            <w:r w:rsidRPr="00826D66">
              <w:rPr>
                <w:noProof/>
                <w:color w:val="auto"/>
                <w:sz w:val="20"/>
                <w:szCs w:val="20"/>
              </w:rPr>
              <w:t xml:space="preserve"> from one location to another.</w:t>
            </w:r>
          </w:p>
          <w:p w:rsidR="00B57991" w:rsidRPr="00826D66" w:rsidRDefault="00B57991" w:rsidP="008A01EC">
            <w:pPr>
              <w:pStyle w:val="ListParagraph"/>
              <w:numPr>
                <w:ilvl w:val="0"/>
                <w:numId w:val="14"/>
              </w:numPr>
              <w:spacing w:after="200"/>
              <w:ind w:left="321" w:hanging="284"/>
              <w:rPr>
                <w:noProof/>
                <w:color w:val="auto"/>
                <w:sz w:val="20"/>
                <w:szCs w:val="20"/>
              </w:rPr>
            </w:pPr>
            <w:r w:rsidRPr="00826D66">
              <w:rPr>
                <w:noProof/>
                <w:color w:val="auto"/>
                <w:sz w:val="20"/>
                <w:szCs w:val="20"/>
              </w:rPr>
              <w:t xml:space="preserve">Be at a scale of 1:20 – </w:t>
            </w:r>
            <w:r w:rsidR="006F0CE2">
              <w:rPr>
                <w:noProof/>
                <w:color w:val="auto"/>
                <w:sz w:val="20"/>
                <w:szCs w:val="20"/>
              </w:rPr>
              <w:t>weight</w:t>
            </w:r>
            <w:r w:rsidRPr="00826D66">
              <w:rPr>
                <w:noProof/>
                <w:color w:val="auto"/>
                <w:sz w:val="20"/>
                <w:szCs w:val="20"/>
              </w:rPr>
              <w:t xml:space="preserve"> proportional</w:t>
            </w:r>
          </w:p>
          <w:p w:rsidR="00B57991" w:rsidRPr="00826D66" w:rsidRDefault="00B57991" w:rsidP="008A01EC">
            <w:pPr>
              <w:pStyle w:val="ListParagraph"/>
              <w:numPr>
                <w:ilvl w:val="0"/>
                <w:numId w:val="14"/>
              </w:numPr>
              <w:spacing w:after="200"/>
              <w:ind w:left="321" w:hanging="284"/>
              <w:rPr>
                <w:noProof/>
                <w:color w:val="auto"/>
                <w:sz w:val="20"/>
                <w:szCs w:val="20"/>
              </w:rPr>
            </w:pPr>
            <w:r w:rsidRPr="00826D66">
              <w:rPr>
                <w:noProof/>
                <w:color w:val="auto"/>
                <w:sz w:val="20"/>
                <w:szCs w:val="20"/>
              </w:rPr>
              <w:t>Have the abilith to rotate the tower/base 360 degrees (base does not need to move – raadially or laterally)</w:t>
            </w:r>
          </w:p>
          <w:p w:rsidR="00D37289" w:rsidRPr="00D37289" w:rsidRDefault="00B57991" w:rsidP="008A01EC">
            <w:pPr>
              <w:pStyle w:val="ListParagraph"/>
              <w:widowControl w:val="0"/>
              <w:numPr>
                <w:ilvl w:val="0"/>
                <w:numId w:val="14"/>
              </w:numPr>
              <w:spacing w:after="200" w:line="240" w:lineRule="auto"/>
              <w:ind w:left="321" w:hanging="284"/>
              <w:rPr>
                <w:sz w:val="20"/>
                <w:szCs w:val="20"/>
              </w:rPr>
            </w:pPr>
            <w:r w:rsidRPr="00D37289">
              <w:rPr>
                <w:noProof/>
                <w:color w:val="auto"/>
                <w:sz w:val="20"/>
                <w:szCs w:val="20"/>
              </w:rPr>
              <w:t>Utilize a system of pneumatic/hyraulic nature</w:t>
            </w:r>
            <w:r w:rsidR="00D37289" w:rsidRPr="00D37289">
              <w:rPr>
                <w:noProof/>
                <w:color w:val="auto"/>
                <w:sz w:val="20"/>
                <w:szCs w:val="20"/>
              </w:rPr>
              <w:t>.</w:t>
            </w:r>
          </w:p>
          <w:p w:rsidR="00B57991" w:rsidRPr="00D37289" w:rsidRDefault="00B57991" w:rsidP="008A01EC">
            <w:pPr>
              <w:pStyle w:val="ListParagraph"/>
              <w:widowControl w:val="0"/>
              <w:numPr>
                <w:ilvl w:val="0"/>
                <w:numId w:val="14"/>
              </w:numPr>
              <w:spacing w:after="200" w:line="240" w:lineRule="auto"/>
              <w:ind w:left="321" w:hanging="284"/>
              <w:rPr>
                <w:sz w:val="20"/>
                <w:szCs w:val="20"/>
              </w:rPr>
            </w:pPr>
            <w:r w:rsidRPr="00D37289">
              <w:rPr>
                <w:noProof/>
                <w:color w:val="auto"/>
                <w:sz w:val="20"/>
                <w:szCs w:val="20"/>
              </w:rPr>
              <w:t>NOT change shape – deflect, twist, distort – more than 5 mm in any dirction on application of the load</w:t>
            </w:r>
          </w:p>
          <w:p w:rsidR="00F05C4D" w:rsidRDefault="00F05C4D" w:rsidP="00F05C4D">
            <w:pPr>
              <w:widowControl w:val="0"/>
              <w:tabs>
                <w:tab w:val="left" w:pos="530"/>
              </w:tabs>
              <w:spacing w:line="240" w:lineRule="auto"/>
              <w:contextualSpacing/>
              <w:rPr>
                <w:noProof/>
                <w:color w:val="auto"/>
                <w:sz w:val="20"/>
                <w:szCs w:val="20"/>
                <w:u w:val="single"/>
              </w:rPr>
            </w:pPr>
            <w:r w:rsidRPr="00F05C4D">
              <w:rPr>
                <w:noProof/>
                <w:color w:val="auto"/>
                <w:sz w:val="20"/>
                <w:szCs w:val="20"/>
                <w:u w:val="single"/>
              </w:rPr>
              <w:t>Project Requirements</w:t>
            </w:r>
            <w:r>
              <w:rPr>
                <w:noProof/>
                <w:color w:val="auto"/>
                <w:sz w:val="20"/>
                <w:szCs w:val="20"/>
                <w:u w:val="single"/>
              </w:rPr>
              <w:br/>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Working Prototype</w:t>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Design Brief – Sketches</w:t>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Engineering Log</w:t>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Sketches – Thumbnail, Detailed</w:t>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Technical Drawings – Assembly Drawing – Detailed Part Drawings</w:t>
            </w:r>
          </w:p>
          <w:p w:rsidR="00F05C4D" w:rsidRPr="00C74FD0" w:rsidRDefault="00F05C4D" w:rsidP="00C74FD0">
            <w:pPr>
              <w:pStyle w:val="ListParagraph"/>
              <w:widowControl w:val="0"/>
              <w:numPr>
                <w:ilvl w:val="0"/>
                <w:numId w:val="39"/>
              </w:numPr>
              <w:spacing w:line="240" w:lineRule="auto"/>
              <w:ind w:hanging="399"/>
              <w:rPr>
                <w:sz w:val="20"/>
                <w:szCs w:val="20"/>
              </w:rPr>
            </w:pPr>
            <w:r w:rsidRPr="00C74FD0">
              <w:rPr>
                <w:sz w:val="20"/>
                <w:szCs w:val="20"/>
              </w:rPr>
              <w:t>Technical Report – See Appendix</w:t>
            </w:r>
          </w:p>
          <w:p w:rsidR="00C74FD0" w:rsidRPr="00C74FD0" w:rsidRDefault="00C74FD0" w:rsidP="00C74FD0">
            <w:pPr>
              <w:rPr>
                <w:b/>
                <w:bCs/>
              </w:rPr>
            </w:pPr>
            <w:r w:rsidRPr="00C74FD0">
              <w:rPr>
                <w:b/>
                <w:bCs/>
              </w:rPr>
              <w:lastRenderedPageBreak/>
              <w:t>PERFORMANCE INDICATORS</w:t>
            </w:r>
            <w:r w:rsidRPr="00C74FD0">
              <w:rPr>
                <w:b/>
                <w:bCs/>
              </w:rPr>
              <w:br/>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Work directly with the forces inheret in a structural system</w:t>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To experience problem- solving through an empirical approach. (i.e. experimentation, observation, conclusion)</w:t>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To evaluate one’s intuitive understanding of structural behaviou against structural theory.</w:t>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The student will identify the forces that act upon structures.</w:t>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To apply knowledge about structures, materials, fabrication, mechanisms, energy and function to your design.</w:t>
            </w:r>
          </w:p>
          <w:p w:rsidR="00C74FD0" w:rsidRPr="00C74FD0" w:rsidRDefault="00C74FD0" w:rsidP="00C74FD0">
            <w:pPr>
              <w:pStyle w:val="ListParagraph"/>
              <w:numPr>
                <w:ilvl w:val="0"/>
                <w:numId w:val="38"/>
              </w:numPr>
              <w:tabs>
                <w:tab w:val="left" w:pos="709"/>
              </w:tabs>
              <w:spacing w:line="240" w:lineRule="auto"/>
              <w:ind w:left="709" w:hanging="425"/>
              <w:rPr>
                <w:noProof/>
                <w:color w:val="auto"/>
                <w:sz w:val="20"/>
                <w:szCs w:val="20"/>
              </w:rPr>
            </w:pPr>
            <w:r w:rsidRPr="00C74FD0">
              <w:rPr>
                <w:noProof/>
                <w:color w:val="auto"/>
                <w:sz w:val="20"/>
                <w:szCs w:val="20"/>
              </w:rPr>
              <w:t>To apply principles of pneumatics/hydraulics in the solution.</w:t>
            </w:r>
          </w:p>
          <w:p w:rsidR="00C74FD0" w:rsidRPr="00CA5FC5" w:rsidRDefault="00C74FD0" w:rsidP="00F05C4D">
            <w:pPr>
              <w:widowControl w:val="0"/>
              <w:spacing w:line="240" w:lineRule="auto"/>
              <w:ind w:left="-10"/>
              <w:contextualSpacing/>
              <w:rPr>
                <w:sz w:val="20"/>
                <w:szCs w:val="20"/>
              </w:rPr>
            </w:pPr>
          </w:p>
        </w:tc>
        <w:tc>
          <w:tcPr>
            <w:tcW w:w="3900" w:type="dxa"/>
            <w:tcMar>
              <w:top w:w="100" w:type="dxa"/>
              <w:left w:w="100" w:type="dxa"/>
              <w:bottom w:w="100" w:type="dxa"/>
              <w:right w:w="100" w:type="dxa"/>
            </w:tcMar>
          </w:tcPr>
          <w:p w:rsidR="00B57991" w:rsidRDefault="00B57991" w:rsidP="00D37289">
            <w:pPr>
              <w:jc w:val="center"/>
            </w:pPr>
            <w:r>
              <w:rPr>
                <w:noProof/>
                <w:lang w:val="en-CA" w:eastAsia="en-CA"/>
              </w:rPr>
              <w:lastRenderedPageBreak/>
              <w:drawing>
                <wp:inline distT="0" distB="0" distL="0" distR="0" wp14:anchorId="6D30193B" wp14:editId="6944DEFF">
                  <wp:extent cx="2159000" cy="161925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564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1315" cy="1620986"/>
                          </a:xfrm>
                          <a:prstGeom prst="rect">
                            <a:avLst/>
                          </a:prstGeom>
                        </pic:spPr>
                      </pic:pic>
                    </a:graphicData>
                  </a:graphic>
                </wp:inline>
              </w:drawing>
            </w:r>
          </w:p>
          <w:p w:rsidR="00B57991" w:rsidRDefault="00B57991" w:rsidP="00D37289">
            <w:pPr>
              <w:jc w:val="center"/>
              <w:rPr>
                <w:noProof/>
                <w:lang w:val="en-CA" w:eastAsia="en-CA"/>
              </w:rPr>
            </w:pPr>
          </w:p>
          <w:p w:rsidR="00B57991" w:rsidRDefault="00B57991" w:rsidP="00D37289">
            <w:pPr>
              <w:jc w:val="center"/>
            </w:pPr>
            <w:r>
              <w:rPr>
                <w:noProof/>
                <w:lang w:val="en-CA" w:eastAsia="en-CA"/>
              </w:rPr>
              <w:drawing>
                <wp:inline distT="0" distB="0" distL="0" distR="0" wp14:anchorId="4F802C39" wp14:editId="032D6918">
                  <wp:extent cx="2149475" cy="1612106"/>
                  <wp:effectExtent l="0" t="0" r="3175" b="762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564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52440" cy="1614330"/>
                          </a:xfrm>
                          <a:prstGeom prst="rect">
                            <a:avLst/>
                          </a:prstGeom>
                        </pic:spPr>
                      </pic:pic>
                    </a:graphicData>
                  </a:graphic>
                </wp:inline>
              </w:drawing>
            </w:r>
            <w:r>
              <w:rPr>
                <w:noProof/>
                <w:lang w:val="en-CA" w:eastAsia="en-CA"/>
              </w:rPr>
              <w:lastRenderedPageBreak/>
              <w:drawing>
                <wp:inline distT="0" distB="0" distL="0" distR="0" wp14:anchorId="01C397C6" wp14:editId="47A247D1">
                  <wp:extent cx="1939925" cy="1454944"/>
                  <wp:effectExtent l="0" t="0" r="317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564F.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942657" cy="1456993"/>
                          </a:xfrm>
                          <a:prstGeom prst="rect">
                            <a:avLst/>
                          </a:prstGeom>
                        </pic:spPr>
                      </pic:pic>
                    </a:graphicData>
                  </a:graphic>
                </wp:inline>
              </w:drawing>
            </w:r>
          </w:p>
          <w:p w:rsidR="00D37289" w:rsidRDefault="00D37289" w:rsidP="00D37289">
            <w:pPr>
              <w:jc w:val="center"/>
            </w:pPr>
          </w:p>
          <w:p w:rsidR="00B57991" w:rsidRDefault="00B57991" w:rsidP="00D37289">
            <w:pPr>
              <w:widowControl w:val="0"/>
              <w:spacing w:line="240" w:lineRule="auto"/>
              <w:jc w:val="center"/>
              <w:rPr>
                <w:noProof/>
                <w:lang w:val="en-CA" w:eastAsia="en-CA"/>
              </w:rPr>
            </w:pPr>
            <w:r>
              <w:rPr>
                <w:noProof/>
                <w:lang w:val="en-CA" w:eastAsia="en-CA"/>
              </w:rPr>
              <w:drawing>
                <wp:inline distT="0" distB="0" distL="0" distR="0" wp14:anchorId="337F4D92" wp14:editId="35CFA63E">
                  <wp:extent cx="1876213" cy="1407160"/>
                  <wp:effectExtent l="0" t="0" r="0" b="254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571F.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81850" cy="1411388"/>
                          </a:xfrm>
                          <a:prstGeom prst="rect">
                            <a:avLst/>
                          </a:prstGeom>
                        </pic:spPr>
                      </pic:pic>
                    </a:graphicData>
                  </a:graphic>
                </wp:inline>
              </w:drawing>
            </w:r>
          </w:p>
          <w:p w:rsidR="00B57991" w:rsidRDefault="00B57991" w:rsidP="00D37289">
            <w:pPr>
              <w:widowControl w:val="0"/>
              <w:spacing w:line="240" w:lineRule="auto"/>
              <w:jc w:val="center"/>
              <w:rPr>
                <w:noProof/>
                <w:lang w:val="en-CA" w:eastAsia="en-CA"/>
              </w:rPr>
            </w:pPr>
          </w:p>
          <w:p w:rsidR="008A01EC" w:rsidRDefault="00B57991" w:rsidP="00D37289">
            <w:pPr>
              <w:widowControl w:val="0"/>
              <w:spacing w:line="240" w:lineRule="auto"/>
              <w:jc w:val="center"/>
              <w:rPr>
                <w:noProof/>
                <w:lang w:val="en-CA" w:eastAsia="en-CA"/>
              </w:rPr>
            </w:pPr>
            <w:r>
              <w:rPr>
                <w:noProof/>
                <w:lang w:val="en-CA" w:eastAsia="en-CA"/>
              </w:rPr>
              <w:drawing>
                <wp:inline distT="0" distB="0" distL="0" distR="0" wp14:anchorId="7A2967F2" wp14:editId="21859D6F">
                  <wp:extent cx="1492223" cy="1989497"/>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VC-572F.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502130" cy="2002705"/>
                          </a:xfrm>
                          <a:prstGeom prst="rect">
                            <a:avLst/>
                          </a:prstGeom>
                        </pic:spPr>
                      </pic:pic>
                    </a:graphicData>
                  </a:graphic>
                </wp:inline>
              </w:drawing>
            </w:r>
          </w:p>
          <w:p w:rsidR="008A01EC" w:rsidRDefault="008A01EC" w:rsidP="00D37289">
            <w:pPr>
              <w:widowControl w:val="0"/>
              <w:spacing w:line="240" w:lineRule="auto"/>
              <w:jc w:val="center"/>
              <w:rPr>
                <w:noProof/>
                <w:lang w:val="en-CA" w:eastAsia="en-CA"/>
              </w:rPr>
            </w:pPr>
          </w:p>
          <w:p w:rsidR="00E534C9" w:rsidRDefault="00E534C9" w:rsidP="00D37289">
            <w:pPr>
              <w:widowControl w:val="0"/>
              <w:spacing w:line="240" w:lineRule="auto"/>
              <w:jc w:val="center"/>
              <w:rPr>
                <w:noProof/>
                <w:lang w:val="en-CA" w:eastAsia="en-CA"/>
              </w:rPr>
            </w:pPr>
            <w:r>
              <w:rPr>
                <w:noProof/>
                <w:lang w:val="en-CA" w:eastAsia="en-CA"/>
              </w:rPr>
              <w:drawing>
                <wp:inline distT="0" distB="0" distL="0" distR="0">
                  <wp:extent cx="1781175" cy="17725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rane.bmp"/>
                          <pic:cNvPicPr/>
                        </pic:nvPicPr>
                        <pic:blipFill>
                          <a:blip r:embed="rId12">
                            <a:extLst>
                              <a:ext uri="{28A0092B-C50C-407E-A947-70E740481C1C}">
                                <a14:useLocalDpi xmlns:a14="http://schemas.microsoft.com/office/drawing/2010/main" val="0"/>
                              </a:ext>
                            </a:extLst>
                          </a:blip>
                          <a:stretch>
                            <a:fillRect/>
                          </a:stretch>
                        </pic:blipFill>
                        <pic:spPr>
                          <a:xfrm>
                            <a:off x="0" y="0"/>
                            <a:ext cx="1784174" cy="1775494"/>
                          </a:xfrm>
                          <a:prstGeom prst="rect">
                            <a:avLst/>
                          </a:prstGeom>
                        </pic:spPr>
                      </pic:pic>
                    </a:graphicData>
                  </a:graphic>
                </wp:inline>
              </w:drawing>
            </w:r>
          </w:p>
          <w:p w:rsidR="00B57991" w:rsidRPr="00B57991" w:rsidRDefault="00B57991" w:rsidP="00B57991"/>
        </w:tc>
      </w:tr>
      <w:tr w:rsidR="00B57991" w:rsidTr="00B57991">
        <w:trPr>
          <w:trHeight w:val="420"/>
          <w:jc w:val="center"/>
        </w:trPr>
        <w:tc>
          <w:tcPr>
            <w:tcW w:w="9360" w:type="dxa"/>
            <w:gridSpan w:val="2"/>
            <w:shd w:val="clear" w:color="auto" w:fill="CFE2F3"/>
            <w:tcMar>
              <w:top w:w="100" w:type="dxa"/>
              <w:left w:w="100" w:type="dxa"/>
              <w:bottom w:w="100" w:type="dxa"/>
              <w:right w:w="100" w:type="dxa"/>
            </w:tcMar>
          </w:tcPr>
          <w:p w:rsidR="00B57991" w:rsidRDefault="00B57991">
            <w:pPr>
              <w:widowControl w:val="0"/>
              <w:spacing w:line="240" w:lineRule="auto"/>
              <w:ind w:left="281"/>
            </w:pPr>
            <w:r>
              <w:rPr>
                <w:rFonts w:ascii="Arial Black" w:eastAsia="Arial Black" w:hAnsi="Arial Black" w:cs="Arial Black"/>
                <w:sz w:val="24"/>
                <w:szCs w:val="24"/>
              </w:rPr>
              <w:lastRenderedPageBreak/>
              <w:t>WEBSITE SAMPLES</w:t>
            </w:r>
          </w:p>
        </w:tc>
      </w:tr>
      <w:tr w:rsidR="00B57991" w:rsidTr="00B57991">
        <w:trPr>
          <w:trHeight w:val="420"/>
          <w:jc w:val="center"/>
        </w:trPr>
        <w:tc>
          <w:tcPr>
            <w:tcW w:w="9360" w:type="dxa"/>
            <w:gridSpan w:val="2"/>
            <w:tcMar>
              <w:top w:w="100" w:type="dxa"/>
              <w:left w:w="100" w:type="dxa"/>
              <w:bottom w:w="100" w:type="dxa"/>
              <w:right w:w="100" w:type="dxa"/>
            </w:tcMar>
          </w:tcPr>
          <w:p w:rsidR="00DF2E5C" w:rsidRPr="00DF2E5C" w:rsidRDefault="00DF2E5C" w:rsidP="00DF2E5C">
            <w:pPr>
              <w:spacing w:line="240" w:lineRule="auto"/>
            </w:pPr>
            <w:bookmarkStart w:id="0" w:name="h.gjdgxs" w:colFirst="0" w:colLast="0"/>
            <w:bookmarkEnd w:id="0"/>
            <w:r w:rsidRPr="00A8527E">
              <w:t>https://www.youtube.com/watch?v=yp4_-laU_ms</w:t>
            </w:r>
          </w:p>
          <w:p w:rsidR="00DF2E5C" w:rsidRPr="00DF2E5C" w:rsidRDefault="00DF2E5C" w:rsidP="00DF2E5C">
            <w:pPr>
              <w:spacing w:line="240" w:lineRule="auto"/>
            </w:pPr>
            <w:r w:rsidRPr="00DF2E5C">
              <w:t>http://jefenry.com/main/MechanicalArm.php</w:t>
            </w:r>
          </w:p>
          <w:p w:rsidR="00B57991" w:rsidRDefault="00DF2E5C" w:rsidP="00DF2E5C">
            <w:pPr>
              <w:spacing w:line="240" w:lineRule="auto"/>
            </w:pPr>
            <w:r w:rsidRPr="00A8527E">
              <w:t>https://www.youtube.com/watch?v=wTM6Zik_tww</w:t>
            </w:r>
            <w:r>
              <w:br/>
            </w:r>
            <w:r w:rsidRPr="00DF2E5C">
              <w:t>http://www.instructables.com/id/Easy-hydraulic-Robotics/</w:t>
            </w:r>
            <w:r>
              <w:br/>
            </w:r>
            <w:r w:rsidR="00A8527E" w:rsidRPr="00A8527E">
              <w:t>https://www.teachengineering.org/activities/view/wpi_hydraulic_arm_challenge</w:t>
            </w:r>
          </w:p>
          <w:p w:rsidR="00A8527E" w:rsidRPr="00DF2E5C" w:rsidRDefault="00A8527E" w:rsidP="00DF2E5C">
            <w:pPr>
              <w:spacing w:line="240" w:lineRule="auto"/>
            </w:pPr>
            <w:r w:rsidRPr="00A8527E">
              <w:t>https://www.scribd.com/doc/93124305/Hydraulic-Arm-Project</w:t>
            </w:r>
          </w:p>
        </w:tc>
      </w:tr>
    </w:tbl>
    <w:p w:rsidR="008A01EC" w:rsidRDefault="008A01EC">
      <w:pPr>
        <w:pStyle w:val="Heading1"/>
        <w:widowControl w:val="0"/>
        <w:tabs>
          <w:tab w:val="left" w:pos="0"/>
          <w:tab w:val="left" w:pos="360"/>
          <w:tab w:val="left" w:pos="720"/>
        </w:tabs>
        <w:spacing w:before="0" w:line="240" w:lineRule="auto"/>
        <w:contextualSpacing w:val="0"/>
      </w:pPr>
    </w:p>
    <w:p w:rsidR="008A01EC" w:rsidRDefault="008A01EC">
      <w:pPr>
        <w:rPr>
          <w:sz w:val="40"/>
          <w:szCs w:val="40"/>
        </w:rPr>
      </w:pPr>
    </w:p>
    <w:p w:rsidR="00785F1E" w:rsidRDefault="00785F1E">
      <w:pPr>
        <w:pStyle w:val="Heading1"/>
        <w:widowControl w:val="0"/>
        <w:tabs>
          <w:tab w:val="left" w:pos="0"/>
          <w:tab w:val="left" w:pos="360"/>
          <w:tab w:val="left" w:pos="720"/>
        </w:tabs>
        <w:spacing w:before="0" w:line="240" w:lineRule="auto"/>
        <w:contextualSpacing w:val="0"/>
      </w:pPr>
    </w:p>
    <w:tbl>
      <w:tblPr>
        <w:tblStyle w:val="a0"/>
        <w:tblW w:w="973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245"/>
        <w:gridCol w:w="2625"/>
        <w:gridCol w:w="705"/>
        <w:gridCol w:w="1680"/>
        <w:gridCol w:w="1440"/>
        <w:gridCol w:w="2040"/>
      </w:tblGrid>
      <w:tr w:rsidR="00785F1E" w:rsidTr="006174AF">
        <w:trPr>
          <w:trHeight w:val="660"/>
          <w:jc w:val="center"/>
        </w:trPr>
        <w:tc>
          <w:tcPr>
            <w:tcW w:w="9735" w:type="dxa"/>
            <w:gridSpan w:val="6"/>
            <w:tcBorders>
              <w:top w:val="single" w:sz="4" w:space="0" w:color="000000"/>
              <w:bottom w:val="single" w:sz="4" w:space="0" w:color="000000"/>
            </w:tcBorders>
            <w:shd w:val="clear" w:color="auto" w:fill="CFE2F3"/>
            <w:vAlign w:val="center"/>
          </w:tcPr>
          <w:p w:rsidR="00785F1E" w:rsidRDefault="002213CB">
            <w:pPr>
              <w:keepNext/>
              <w:keepLines/>
              <w:tabs>
                <w:tab w:val="left" w:pos="0"/>
              </w:tabs>
              <w:spacing w:line="240" w:lineRule="auto"/>
              <w:ind w:left="57" w:right="57"/>
            </w:pPr>
            <w:r>
              <w:rPr>
                <w:rFonts w:ascii="Arial Black" w:eastAsia="Arial Black" w:hAnsi="Arial Black" w:cs="Arial Black"/>
                <w:sz w:val="24"/>
                <w:szCs w:val="24"/>
              </w:rPr>
              <w:t>PROJECT SYNOPSIS and TIMELINES</w:t>
            </w:r>
          </w:p>
        </w:tc>
      </w:tr>
      <w:tr w:rsidR="00785F1E" w:rsidTr="006174AF">
        <w:trPr>
          <w:trHeight w:val="360"/>
          <w:jc w:val="center"/>
        </w:trPr>
        <w:tc>
          <w:tcPr>
            <w:tcW w:w="1245" w:type="dxa"/>
            <w:tcBorders>
              <w:top w:val="single" w:sz="4" w:space="0" w:color="000000"/>
              <w:bottom w:val="single" w:sz="4" w:space="0" w:color="000000"/>
            </w:tcBorders>
            <w:shd w:val="clear" w:color="auto" w:fill="FCE5CD"/>
            <w:vAlign w:val="center"/>
          </w:tcPr>
          <w:p w:rsidR="00785F1E" w:rsidRDefault="002213CB">
            <w:pPr>
              <w:keepNext/>
              <w:keepLines/>
              <w:tabs>
                <w:tab w:val="left" w:pos="0"/>
              </w:tabs>
              <w:spacing w:line="240" w:lineRule="auto"/>
              <w:ind w:left="57" w:right="57"/>
              <w:jc w:val="center"/>
            </w:pPr>
            <w:r>
              <w:rPr>
                <w:b/>
              </w:rPr>
              <w:t>Act</w:t>
            </w:r>
            <w:r w:rsidR="00C238B9">
              <w:rPr>
                <w:b/>
              </w:rPr>
              <w:t>ivity</w:t>
            </w:r>
            <w:r>
              <w:rPr>
                <w:b/>
              </w:rPr>
              <w:t xml:space="preserve"> #</w:t>
            </w:r>
          </w:p>
        </w:tc>
        <w:tc>
          <w:tcPr>
            <w:tcW w:w="2625" w:type="dxa"/>
            <w:tcBorders>
              <w:top w:val="single" w:sz="4" w:space="0" w:color="000000"/>
              <w:bottom w:val="single" w:sz="4" w:space="0" w:color="000000"/>
            </w:tcBorders>
            <w:shd w:val="clear" w:color="auto" w:fill="FFF2CC"/>
            <w:vAlign w:val="center"/>
          </w:tcPr>
          <w:p w:rsidR="00785F1E" w:rsidRDefault="002213CB">
            <w:pPr>
              <w:keepNext/>
              <w:keepLines/>
              <w:tabs>
                <w:tab w:val="left" w:pos="0"/>
              </w:tabs>
              <w:spacing w:line="240" w:lineRule="auto"/>
              <w:ind w:left="57" w:right="57"/>
              <w:jc w:val="center"/>
            </w:pPr>
            <w:r>
              <w:rPr>
                <w:b/>
              </w:rPr>
              <w:t>Activity Title/Name</w:t>
            </w:r>
          </w:p>
        </w:tc>
        <w:tc>
          <w:tcPr>
            <w:tcW w:w="705" w:type="dxa"/>
            <w:tcBorders>
              <w:top w:val="single" w:sz="4" w:space="0" w:color="000000"/>
              <w:bottom w:val="single" w:sz="4" w:space="0" w:color="000000"/>
            </w:tcBorders>
            <w:shd w:val="clear" w:color="auto" w:fill="FCE5CD"/>
            <w:vAlign w:val="center"/>
          </w:tcPr>
          <w:p w:rsidR="00785F1E" w:rsidRDefault="002213CB">
            <w:pPr>
              <w:keepLines/>
              <w:tabs>
                <w:tab w:val="left" w:pos="0"/>
              </w:tabs>
              <w:spacing w:line="240" w:lineRule="auto"/>
              <w:ind w:left="57" w:right="57"/>
              <w:jc w:val="center"/>
            </w:pPr>
            <w:r>
              <w:rPr>
                <w:b/>
                <w:sz w:val="18"/>
                <w:szCs w:val="18"/>
              </w:rPr>
              <w:t>Time</w:t>
            </w:r>
          </w:p>
          <w:p w:rsidR="00785F1E" w:rsidRDefault="002213CB">
            <w:pPr>
              <w:tabs>
                <w:tab w:val="left" w:pos="0"/>
              </w:tabs>
              <w:spacing w:line="240" w:lineRule="auto"/>
              <w:ind w:left="57" w:right="57"/>
              <w:jc w:val="center"/>
            </w:pPr>
            <w:r>
              <w:rPr>
                <w:b/>
                <w:sz w:val="18"/>
                <w:szCs w:val="18"/>
              </w:rPr>
              <w:t>(hrs.)</w:t>
            </w:r>
          </w:p>
        </w:tc>
        <w:tc>
          <w:tcPr>
            <w:tcW w:w="1680" w:type="dxa"/>
            <w:tcBorders>
              <w:top w:val="single" w:sz="4" w:space="0" w:color="000000"/>
              <w:bottom w:val="single" w:sz="4" w:space="0" w:color="000000"/>
            </w:tcBorders>
            <w:shd w:val="clear" w:color="auto" w:fill="FFF2CC"/>
            <w:vAlign w:val="center"/>
          </w:tcPr>
          <w:p w:rsidR="00785F1E" w:rsidRDefault="002213CB">
            <w:pPr>
              <w:tabs>
                <w:tab w:val="left" w:pos="0"/>
              </w:tabs>
              <w:spacing w:line="240" w:lineRule="auto"/>
              <w:ind w:left="57" w:right="57"/>
              <w:jc w:val="center"/>
            </w:pPr>
            <w:r>
              <w:rPr>
                <w:b/>
              </w:rPr>
              <w:t>Curriculum Expectations</w:t>
            </w:r>
          </w:p>
        </w:tc>
        <w:tc>
          <w:tcPr>
            <w:tcW w:w="1440" w:type="dxa"/>
            <w:tcBorders>
              <w:top w:val="single" w:sz="4" w:space="0" w:color="000000"/>
              <w:bottom w:val="single" w:sz="4" w:space="0" w:color="000000"/>
            </w:tcBorders>
            <w:shd w:val="clear" w:color="auto" w:fill="FCE5CD"/>
            <w:vAlign w:val="center"/>
          </w:tcPr>
          <w:p w:rsidR="00785F1E" w:rsidRDefault="002213CB">
            <w:pPr>
              <w:tabs>
                <w:tab w:val="left" w:pos="0"/>
              </w:tabs>
              <w:spacing w:line="240" w:lineRule="auto"/>
              <w:ind w:left="57" w:right="57"/>
              <w:jc w:val="center"/>
            </w:pPr>
            <w:r>
              <w:rPr>
                <w:b/>
                <w:sz w:val="18"/>
                <w:szCs w:val="18"/>
              </w:rPr>
              <w:t>Assessment</w:t>
            </w:r>
          </w:p>
          <w:p w:rsidR="00785F1E" w:rsidRDefault="002213CB">
            <w:pPr>
              <w:tabs>
                <w:tab w:val="left" w:pos="0"/>
              </w:tabs>
              <w:spacing w:line="240" w:lineRule="auto"/>
              <w:ind w:left="57" w:right="57"/>
              <w:jc w:val="center"/>
            </w:pPr>
            <w:r>
              <w:rPr>
                <w:b/>
                <w:sz w:val="18"/>
                <w:szCs w:val="18"/>
              </w:rPr>
              <w:t>&amp; Evaluation</w:t>
            </w:r>
          </w:p>
        </w:tc>
        <w:tc>
          <w:tcPr>
            <w:tcW w:w="2040" w:type="dxa"/>
            <w:tcBorders>
              <w:top w:val="single" w:sz="4" w:space="0" w:color="000000"/>
              <w:bottom w:val="single" w:sz="4" w:space="0" w:color="000000"/>
            </w:tcBorders>
            <w:shd w:val="clear" w:color="auto" w:fill="FFF2CC"/>
            <w:vAlign w:val="center"/>
          </w:tcPr>
          <w:p w:rsidR="00785F1E" w:rsidRDefault="002213CB">
            <w:pPr>
              <w:tabs>
                <w:tab w:val="left" w:pos="0"/>
              </w:tabs>
              <w:spacing w:line="240" w:lineRule="auto"/>
              <w:ind w:left="57" w:right="57"/>
              <w:jc w:val="center"/>
            </w:pPr>
            <w:r>
              <w:rPr>
                <w:b/>
                <w:sz w:val="18"/>
                <w:szCs w:val="18"/>
              </w:rPr>
              <w:t>Connections?</w:t>
            </w:r>
          </w:p>
        </w:tc>
      </w:tr>
      <w:tr w:rsidR="00F5099B" w:rsidRPr="00964F0B" w:rsidTr="006E1D32">
        <w:trPr>
          <w:trHeight w:val="1200"/>
          <w:jc w:val="center"/>
        </w:trPr>
        <w:tc>
          <w:tcPr>
            <w:tcW w:w="1245" w:type="dxa"/>
            <w:tcBorders>
              <w:top w:val="single" w:sz="4" w:space="0" w:color="000000"/>
              <w:bottom w:val="single" w:sz="4" w:space="0" w:color="000000"/>
            </w:tcBorders>
            <w:vAlign w:val="center"/>
          </w:tcPr>
          <w:p w:rsidR="00F5099B" w:rsidRPr="00964F0B" w:rsidRDefault="00F5099B" w:rsidP="00F5099B">
            <w:pPr>
              <w:tabs>
                <w:tab w:val="left" w:pos="0"/>
              </w:tabs>
              <w:spacing w:line="240" w:lineRule="auto"/>
              <w:ind w:left="57" w:right="57"/>
              <w:jc w:val="center"/>
              <w:rPr>
                <w:color w:val="auto"/>
              </w:rPr>
            </w:pPr>
            <w:r w:rsidRPr="00964F0B">
              <w:rPr>
                <w:color w:val="auto"/>
                <w:sz w:val="20"/>
                <w:szCs w:val="20"/>
              </w:rPr>
              <w:t>1</w:t>
            </w:r>
          </w:p>
        </w:tc>
        <w:tc>
          <w:tcPr>
            <w:tcW w:w="2625" w:type="dxa"/>
            <w:tcBorders>
              <w:top w:val="single" w:sz="4" w:space="0" w:color="000000"/>
              <w:bottom w:val="single" w:sz="4" w:space="0" w:color="000000"/>
            </w:tcBorders>
            <w:vAlign w:val="center"/>
          </w:tcPr>
          <w:p w:rsidR="009132E1" w:rsidRDefault="009132E1" w:rsidP="00F5099B">
            <w:pPr>
              <w:tabs>
                <w:tab w:val="left" w:pos="0"/>
              </w:tabs>
              <w:suppressAutoHyphens/>
              <w:spacing w:line="240" w:lineRule="auto"/>
              <w:ind w:left="57" w:right="57"/>
              <w:rPr>
                <w:color w:val="auto"/>
                <w:sz w:val="20"/>
                <w:szCs w:val="20"/>
              </w:rPr>
            </w:pPr>
            <w:r>
              <w:rPr>
                <w:color w:val="auto"/>
                <w:sz w:val="20"/>
                <w:szCs w:val="20"/>
              </w:rPr>
              <w:t>Developing A Focus :</w:t>
            </w:r>
          </w:p>
          <w:p w:rsidR="00F5099B" w:rsidRPr="00964F0B" w:rsidRDefault="00F5099B" w:rsidP="00F5099B">
            <w:pPr>
              <w:tabs>
                <w:tab w:val="left" w:pos="0"/>
              </w:tabs>
              <w:suppressAutoHyphens/>
              <w:spacing w:line="240" w:lineRule="auto"/>
              <w:ind w:left="57" w:right="57"/>
              <w:rPr>
                <w:color w:val="auto"/>
                <w:sz w:val="20"/>
                <w:szCs w:val="20"/>
              </w:rPr>
            </w:pPr>
            <w:r w:rsidRPr="00964F0B">
              <w:rPr>
                <w:color w:val="auto"/>
                <w:sz w:val="20"/>
                <w:szCs w:val="20"/>
              </w:rPr>
              <w:t xml:space="preserve">Project Research and </w:t>
            </w:r>
            <w:r>
              <w:rPr>
                <w:color w:val="auto"/>
                <w:sz w:val="20"/>
                <w:szCs w:val="20"/>
              </w:rPr>
              <w:t>Information Gathering</w:t>
            </w:r>
            <w:r w:rsidRPr="00964F0B">
              <w:rPr>
                <w:color w:val="auto"/>
                <w:sz w:val="20"/>
                <w:szCs w:val="20"/>
              </w:rPr>
              <w:t xml:space="preserve"> </w:t>
            </w:r>
          </w:p>
        </w:tc>
        <w:tc>
          <w:tcPr>
            <w:tcW w:w="705" w:type="dxa"/>
            <w:tcBorders>
              <w:top w:val="single" w:sz="4" w:space="0" w:color="000000"/>
              <w:bottom w:val="single" w:sz="4" w:space="0" w:color="000000"/>
            </w:tcBorders>
            <w:vAlign w:val="center"/>
          </w:tcPr>
          <w:p w:rsidR="00F5099B" w:rsidRPr="00964F0B" w:rsidRDefault="008A01EC" w:rsidP="00F5099B">
            <w:pPr>
              <w:keepNext/>
              <w:keepLines/>
              <w:tabs>
                <w:tab w:val="left" w:pos="0"/>
              </w:tabs>
              <w:suppressAutoHyphens/>
              <w:spacing w:line="240" w:lineRule="auto"/>
              <w:ind w:left="57" w:right="57"/>
              <w:jc w:val="center"/>
              <w:rPr>
                <w:color w:val="auto"/>
                <w:sz w:val="20"/>
                <w:szCs w:val="20"/>
              </w:rPr>
            </w:pPr>
            <w:r>
              <w:rPr>
                <w:color w:val="auto"/>
                <w:sz w:val="20"/>
                <w:szCs w:val="20"/>
              </w:rPr>
              <w:t>5</w:t>
            </w:r>
            <w:r w:rsidR="00F5099B" w:rsidRPr="00964F0B">
              <w:rPr>
                <w:color w:val="auto"/>
                <w:sz w:val="20"/>
                <w:szCs w:val="20"/>
              </w:rPr>
              <w:t>.0</w:t>
            </w:r>
          </w:p>
        </w:tc>
        <w:tc>
          <w:tcPr>
            <w:tcW w:w="1680" w:type="dxa"/>
            <w:tcBorders>
              <w:top w:val="single" w:sz="4" w:space="0" w:color="000000"/>
              <w:bottom w:val="single" w:sz="4" w:space="0" w:color="000000"/>
            </w:tcBorders>
            <w:vAlign w:val="center"/>
          </w:tcPr>
          <w:p w:rsidR="00F5099B" w:rsidRDefault="00F5099B" w:rsidP="00F5099B">
            <w:pPr>
              <w:spacing w:line="259" w:lineRule="auto"/>
              <w:ind w:left="62"/>
            </w:pPr>
            <w:r>
              <w:rPr>
                <w:sz w:val="20"/>
              </w:rPr>
              <w:t xml:space="preserve">A1, A2, A5 </w:t>
            </w:r>
          </w:p>
          <w:p w:rsidR="00F5099B" w:rsidRDefault="00F5099B" w:rsidP="00F5099B">
            <w:pPr>
              <w:spacing w:line="259" w:lineRule="auto"/>
              <w:ind w:left="62"/>
            </w:pPr>
            <w:r>
              <w:rPr>
                <w:sz w:val="20"/>
              </w:rPr>
              <w:t xml:space="preserve">A1.1, A1.2, </w:t>
            </w:r>
          </w:p>
          <w:p w:rsidR="00F5099B" w:rsidRDefault="00F5099B" w:rsidP="00F5099B">
            <w:pPr>
              <w:spacing w:line="259" w:lineRule="auto"/>
              <w:ind w:left="62"/>
            </w:pPr>
            <w:r>
              <w:rPr>
                <w:sz w:val="20"/>
              </w:rPr>
              <w:t xml:space="preserve">A1.3, A1.4 </w:t>
            </w:r>
          </w:p>
          <w:p w:rsidR="00F5099B" w:rsidRDefault="00F5099B" w:rsidP="00F5099B">
            <w:pPr>
              <w:spacing w:line="259" w:lineRule="auto"/>
              <w:ind w:left="62"/>
            </w:pPr>
            <w:r>
              <w:rPr>
                <w:sz w:val="20"/>
              </w:rPr>
              <w:t xml:space="preserve">A2.1 </w:t>
            </w:r>
          </w:p>
          <w:p w:rsidR="00F5099B" w:rsidRDefault="00F5099B" w:rsidP="00F5099B">
            <w:pPr>
              <w:spacing w:line="259" w:lineRule="auto"/>
              <w:ind w:left="62"/>
            </w:pPr>
            <w:r>
              <w:rPr>
                <w:sz w:val="20"/>
              </w:rPr>
              <w:t xml:space="preserve">A5.3 </w:t>
            </w:r>
          </w:p>
        </w:tc>
        <w:tc>
          <w:tcPr>
            <w:tcW w:w="1440" w:type="dxa"/>
            <w:tcBorders>
              <w:top w:val="single" w:sz="4" w:space="0" w:color="000000"/>
              <w:bottom w:val="single" w:sz="4" w:space="0" w:color="000000"/>
            </w:tcBorders>
            <w:vAlign w:val="center"/>
          </w:tcPr>
          <w:p w:rsidR="00F5099B" w:rsidRDefault="00F5099B" w:rsidP="00EB2C35">
            <w:pPr>
              <w:numPr>
                <w:ilvl w:val="0"/>
                <w:numId w:val="22"/>
              </w:numPr>
              <w:spacing w:line="259" w:lineRule="auto"/>
              <w:ind w:hanging="203"/>
            </w:pPr>
            <w:r>
              <w:rPr>
                <w:sz w:val="20"/>
              </w:rPr>
              <w:t xml:space="preserve">K/U </w:t>
            </w:r>
          </w:p>
          <w:p w:rsidR="00F5099B" w:rsidRDefault="00F5099B" w:rsidP="00EB2C35">
            <w:pPr>
              <w:numPr>
                <w:ilvl w:val="0"/>
                <w:numId w:val="22"/>
              </w:numPr>
              <w:spacing w:line="259" w:lineRule="auto"/>
              <w:ind w:hanging="203"/>
            </w:pPr>
            <w:r>
              <w:rPr>
                <w:sz w:val="20"/>
              </w:rPr>
              <w:t xml:space="preserve">T/I </w:t>
            </w:r>
          </w:p>
          <w:p w:rsidR="00F5099B" w:rsidRDefault="00F5099B" w:rsidP="00EB2C35">
            <w:pPr>
              <w:numPr>
                <w:ilvl w:val="0"/>
                <w:numId w:val="22"/>
              </w:numPr>
              <w:spacing w:line="259" w:lineRule="auto"/>
              <w:ind w:hanging="203"/>
            </w:pPr>
            <w:r>
              <w:rPr>
                <w:sz w:val="20"/>
              </w:rPr>
              <w:t xml:space="preserve">C </w:t>
            </w:r>
          </w:p>
        </w:tc>
        <w:tc>
          <w:tcPr>
            <w:tcW w:w="2040" w:type="dxa"/>
            <w:tcBorders>
              <w:top w:val="single" w:sz="4" w:space="0" w:color="000000"/>
              <w:bottom w:val="single" w:sz="4" w:space="0" w:color="000000"/>
            </w:tcBorders>
          </w:tcPr>
          <w:p w:rsidR="00F5099B" w:rsidRDefault="00F5099B" w:rsidP="0000263F">
            <w:pPr>
              <w:numPr>
                <w:ilvl w:val="0"/>
                <w:numId w:val="23"/>
              </w:numPr>
              <w:spacing w:line="259" w:lineRule="auto"/>
              <w:ind w:left="379" w:hanging="283"/>
            </w:pPr>
            <w:r>
              <w:rPr>
                <w:sz w:val="16"/>
              </w:rPr>
              <w:t xml:space="preserve">Ontario Curriculum </w:t>
            </w:r>
          </w:p>
          <w:p w:rsidR="00F5099B" w:rsidRDefault="00F5099B" w:rsidP="0000263F">
            <w:pPr>
              <w:numPr>
                <w:ilvl w:val="0"/>
                <w:numId w:val="23"/>
              </w:numPr>
              <w:spacing w:line="259" w:lineRule="auto"/>
              <w:ind w:left="379" w:hanging="283"/>
            </w:pPr>
            <w:r>
              <w:rPr>
                <w:sz w:val="16"/>
              </w:rPr>
              <w:t xml:space="preserve">Growing Success </w:t>
            </w:r>
          </w:p>
          <w:p w:rsidR="00F5099B" w:rsidRDefault="00F5099B" w:rsidP="0000263F">
            <w:pPr>
              <w:numPr>
                <w:ilvl w:val="0"/>
                <w:numId w:val="23"/>
              </w:numPr>
              <w:spacing w:line="259" w:lineRule="auto"/>
              <w:ind w:left="379" w:hanging="283"/>
            </w:pPr>
            <w:r>
              <w:rPr>
                <w:sz w:val="16"/>
              </w:rPr>
              <w:t xml:space="preserve">DI </w:t>
            </w:r>
          </w:p>
          <w:p w:rsidR="00F5099B" w:rsidRDefault="00F5099B" w:rsidP="0000263F">
            <w:pPr>
              <w:numPr>
                <w:ilvl w:val="0"/>
                <w:numId w:val="23"/>
              </w:numPr>
              <w:spacing w:line="259" w:lineRule="auto"/>
              <w:ind w:left="379" w:hanging="283"/>
            </w:pPr>
            <w:r>
              <w:rPr>
                <w:sz w:val="16"/>
              </w:rPr>
              <w:t xml:space="preserve">SEF </w:t>
            </w:r>
          </w:p>
          <w:p w:rsidR="00F5099B" w:rsidRDefault="00F5099B" w:rsidP="0000263F">
            <w:pPr>
              <w:numPr>
                <w:ilvl w:val="0"/>
                <w:numId w:val="23"/>
              </w:numPr>
              <w:spacing w:after="12" w:line="259" w:lineRule="auto"/>
              <w:ind w:left="379" w:hanging="283"/>
            </w:pPr>
            <w:r>
              <w:rPr>
                <w:sz w:val="16"/>
              </w:rPr>
              <w:t xml:space="preserve">Think Literacy </w:t>
            </w:r>
          </w:p>
          <w:p w:rsidR="00F5099B" w:rsidRDefault="00F5099B" w:rsidP="0000263F">
            <w:pPr>
              <w:numPr>
                <w:ilvl w:val="0"/>
                <w:numId w:val="23"/>
              </w:numPr>
              <w:spacing w:line="259" w:lineRule="auto"/>
              <w:ind w:left="379" w:hanging="283"/>
            </w:pPr>
            <w:r>
              <w:rPr>
                <w:sz w:val="16"/>
              </w:rPr>
              <w:t xml:space="preserve">Equity Inclusive… </w:t>
            </w:r>
          </w:p>
          <w:p w:rsidR="00F5099B" w:rsidRDefault="00F5099B" w:rsidP="0000263F">
            <w:pPr>
              <w:numPr>
                <w:ilvl w:val="0"/>
                <w:numId w:val="23"/>
              </w:numPr>
              <w:spacing w:line="259" w:lineRule="auto"/>
              <w:ind w:left="379" w:hanging="283"/>
            </w:pPr>
            <w:r>
              <w:rPr>
                <w:sz w:val="16"/>
              </w:rPr>
              <w:t xml:space="preserve">FNMI </w:t>
            </w:r>
          </w:p>
          <w:p w:rsidR="00F5099B" w:rsidRDefault="00F5099B" w:rsidP="0000263F">
            <w:pPr>
              <w:numPr>
                <w:ilvl w:val="0"/>
                <w:numId w:val="23"/>
              </w:numPr>
              <w:spacing w:line="259" w:lineRule="auto"/>
              <w:ind w:left="379" w:hanging="283"/>
            </w:pPr>
            <w:r>
              <w:rPr>
                <w:sz w:val="16"/>
              </w:rPr>
              <w:t xml:space="preserve">OSP </w:t>
            </w:r>
          </w:p>
        </w:tc>
      </w:tr>
      <w:tr w:rsidR="00F5099B" w:rsidRPr="00964F0B" w:rsidTr="006E1D32">
        <w:trPr>
          <w:trHeight w:val="1260"/>
          <w:jc w:val="center"/>
        </w:trPr>
        <w:tc>
          <w:tcPr>
            <w:tcW w:w="1245" w:type="dxa"/>
            <w:tcBorders>
              <w:top w:val="single" w:sz="4" w:space="0" w:color="000000"/>
              <w:bottom w:val="single" w:sz="4" w:space="0" w:color="000000"/>
            </w:tcBorders>
            <w:vAlign w:val="center"/>
          </w:tcPr>
          <w:p w:rsidR="00F5099B" w:rsidRPr="00964F0B" w:rsidRDefault="00F5099B" w:rsidP="00F5099B">
            <w:pPr>
              <w:tabs>
                <w:tab w:val="left" w:pos="0"/>
              </w:tabs>
              <w:spacing w:line="240" w:lineRule="auto"/>
              <w:ind w:left="57" w:right="57"/>
              <w:jc w:val="center"/>
              <w:rPr>
                <w:color w:val="auto"/>
              </w:rPr>
            </w:pPr>
            <w:r w:rsidRPr="00964F0B">
              <w:rPr>
                <w:color w:val="auto"/>
                <w:sz w:val="20"/>
                <w:szCs w:val="20"/>
              </w:rPr>
              <w:t>2</w:t>
            </w:r>
          </w:p>
        </w:tc>
        <w:tc>
          <w:tcPr>
            <w:tcW w:w="2625" w:type="dxa"/>
            <w:tcBorders>
              <w:top w:val="single" w:sz="4" w:space="0" w:color="000000"/>
              <w:bottom w:val="single" w:sz="4" w:space="0" w:color="000000"/>
            </w:tcBorders>
            <w:vAlign w:val="center"/>
          </w:tcPr>
          <w:p w:rsidR="00F5099B" w:rsidRPr="00964F0B" w:rsidRDefault="00F5099B" w:rsidP="00F5099B">
            <w:pPr>
              <w:tabs>
                <w:tab w:val="left" w:pos="0"/>
              </w:tabs>
              <w:suppressAutoHyphens/>
              <w:spacing w:line="240" w:lineRule="auto"/>
              <w:ind w:left="57" w:right="57"/>
              <w:rPr>
                <w:color w:val="auto"/>
                <w:sz w:val="20"/>
                <w:szCs w:val="20"/>
              </w:rPr>
            </w:pPr>
            <w:r>
              <w:rPr>
                <w:color w:val="auto"/>
                <w:sz w:val="20"/>
                <w:szCs w:val="20"/>
              </w:rPr>
              <w:t>Selecting Best Solution</w:t>
            </w:r>
            <w:r w:rsidR="009132E1">
              <w:rPr>
                <w:color w:val="auto"/>
                <w:sz w:val="20"/>
                <w:szCs w:val="20"/>
              </w:rPr>
              <w:t xml:space="preserve"> : Project Development</w:t>
            </w:r>
          </w:p>
          <w:p w:rsidR="00F5099B" w:rsidRPr="00964F0B" w:rsidRDefault="00F5099B" w:rsidP="00F5099B">
            <w:pPr>
              <w:tabs>
                <w:tab w:val="left" w:pos="0"/>
              </w:tabs>
              <w:suppressAutoHyphens/>
              <w:spacing w:line="240" w:lineRule="auto"/>
              <w:ind w:left="57" w:right="57"/>
              <w:rPr>
                <w:color w:val="auto"/>
                <w:sz w:val="16"/>
                <w:szCs w:val="16"/>
              </w:rPr>
            </w:pPr>
            <w:r w:rsidRPr="00964F0B">
              <w:rPr>
                <w:color w:val="auto"/>
                <w:sz w:val="16"/>
                <w:szCs w:val="16"/>
              </w:rPr>
              <w:t>(</w:t>
            </w:r>
            <w:r>
              <w:rPr>
                <w:color w:val="auto"/>
                <w:sz w:val="16"/>
                <w:szCs w:val="16"/>
              </w:rPr>
              <w:t>Sketching</w:t>
            </w:r>
            <w:r w:rsidRPr="00964F0B">
              <w:rPr>
                <w:color w:val="auto"/>
                <w:sz w:val="16"/>
                <w:szCs w:val="16"/>
              </w:rPr>
              <w:t>/Working Drawings)</w:t>
            </w:r>
          </w:p>
        </w:tc>
        <w:tc>
          <w:tcPr>
            <w:tcW w:w="705" w:type="dxa"/>
            <w:tcBorders>
              <w:top w:val="single" w:sz="4" w:space="0" w:color="000000"/>
              <w:bottom w:val="single" w:sz="4" w:space="0" w:color="000000"/>
            </w:tcBorders>
            <w:vAlign w:val="center"/>
          </w:tcPr>
          <w:p w:rsidR="00F5099B" w:rsidRPr="00964F0B" w:rsidRDefault="00F5099B" w:rsidP="00F5099B">
            <w:pPr>
              <w:keepNext/>
              <w:keepLines/>
              <w:tabs>
                <w:tab w:val="left" w:pos="0"/>
              </w:tabs>
              <w:suppressAutoHyphens/>
              <w:spacing w:line="240" w:lineRule="auto"/>
              <w:ind w:left="57" w:right="57"/>
              <w:jc w:val="center"/>
              <w:rPr>
                <w:color w:val="auto"/>
                <w:sz w:val="20"/>
                <w:szCs w:val="20"/>
              </w:rPr>
            </w:pPr>
            <w:r w:rsidRPr="00964F0B">
              <w:rPr>
                <w:color w:val="auto"/>
                <w:sz w:val="20"/>
                <w:szCs w:val="20"/>
              </w:rPr>
              <w:t>5.0</w:t>
            </w:r>
          </w:p>
        </w:tc>
        <w:tc>
          <w:tcPr>
            <w:tcW w:w="1680" w:type="dxa"/>
            <w:tcBorders>
              <w:top w:val="single" w:sz="4" w:space="0" w:color="000000"/>
              <w:bottom w:val="single" w:sz="4" w:space="0" w:color="000000"/>
            </w:tcBorders>
            <w:vAlign w:val="center"/>
          </w:tcPr>
          <w:p w:rsidR="00F5099B" w:rsidRDefault="00F5099B" w:rsidP="00F5099B">
            <w:pPr>
              <w:spacing w:line="259" w:lineRule="auto"/>
              <w:ind w:left="5"/>
            </w:pPr>
            <w:r>
              <w:rPr>
                <w:sz w:val="20"/>
              </w:rPr>
              <w:t xml:space="preserve">A3, A5 </w:t>
            </w:r>
          </w:p>
          <w:p w:rsidR="00F5099B" w:rsidRDefault="00F5099B" w:rsidP="00F5099B">
            <w:pPr>
              <w:spacing w:line="259" w:lineRule="auto"/>
              <w:ind w:left="5"/>
            </w:pPr>
            <w:r>
              <w:rPr>
                <w:sz w:val="20"/>
              </w:rPr>
              <w:t xml:space="preserve">A3.1, A3.2, A3.3 </w:t>
            </w:r>
          </w:p>
          <w:p w:rsidR="00F5099B" w:rsidRDefault="00F5099B" w:rsidP="00F5099B">
            <w:pPr>
              <w:spacing w:line="259" w:lineRule="auto"/>
              <w:ind w:left="5"/>
            </w:pPr>
            <w:r>
              <w:rPr>
                <w:sz w:val="20"/>
              </w:rPr>
              <w:t xml:space="preserve">A5.1 </w:t>
            </w:r>
          </w:p>
        </w:tc>
        <w:tc>
          <w:tcPr>
            <w:tcW w:w="1440" w:type="dxa"/>
            <w:tcBorders>
              <w:top w:val="single" w:sz="4" w:space="0" w:color="000000"/>
              <w:bottom w:val="single" w:sz="4" w:space="0" w:color="000000"/>
            </w:tcBorders>
            <w:vAlign w:val="center"/>
          </w:tcPr>
          <w:p w:rsidR="00F5099B" w:rsidRDefault="00F5099B" w:rsidP="00EB2C35">
            <w:pPr>
              <w:numPr>
                <w:ilvl w:val="0"/>
                <w:numId w:val="24"/>
              </w:numPr>
              <w:spacing w:line="259" w:lineRule="auto"/>
              <w:ind w:hanging="203"/>
            </w:pPr>
            <w:r>
              <w:rPr>
                <w:sz w:val="20"/>
              </w:rPr>
              <w:t xml:space="preserve">K/U </w:t>
            </w:r>
          </w:p>
          <w:p w:rsidR="00F5099B" w:rsidRDefault="00F5099B" w:rsidP="00EB2C35">
            <w:pPr>
              <w:numPr>
                <w:ilvl w:val="0"/>
                <w:numId w:val="24"/>
              </w:numPr>
              <w:spacing w:line="259" w:lineRule="auto"/>
              <w:ind w:hanging="203"/>
            </w:pPr>
            <w:r>
              <w:rPr>
                <w:sz w:val="20"/>
              </w:rPr>
              <w:t xml:space="preserve">T/I </w:t>
            </w:r>
          </w:p>
          <w:p w:rsidR="00F5099B" w:rsidRDefault="00F5099B" w:rsidP="00EB2C35">
            <w:pPr>
              <w:numPr>
                <w:ilvl w:val="0"/>
                <w:numId w:val="24"/>
              </w:numPr>
              <w:spacing w:line="259" w:lineRule="auto"/>
              <w:ind w:hanging="203"/>
            </w:pPr>
            <w:r>
              <w:rPr>
                <w:sz w:val="20"/>
              </w:rPr>
              <w:t xml:space="preserve">A </w:t>
            </w:r>
          </w:p>
          <w:p w:rsidR="00F5099B" w:rsidRDefault="00F5099B" w:rsidP="00EB2C35">
            <w:pPr>
              <w:numPr>
                <w:ilvl w:val="0"/>
                <w:numId w:val="24"/>
              </w:numPr>
              <w:spacing w:line="259" w:lineRule="auto"/>
              <w:ind w:hanging="203"/>
            </w:pPr>
            <w:r>
              <w:rPr>
                <w:sz w:val="20"/>
              </w:rPr>
              <w:t xml:space="preserve">C </w:t>
            </w:r>
          </w:p>
        </w:tc>
        <w:tc>
          <w:tcPr>
            <w:tcW w:w="2040" w:type="dxa"/>
            <w:tcBorders>
              <w:top w:val="single" w:sz="4" w:space="0" w:color="000000"/>
              <w:bottom w:val="single" w:sz="4" w:space="0" w:color="000000"/>
            </w:tcBorders>
          </w:tcPr>
          <w:p w:rsidR="00F5099B" w:rsidRDefault="00F5099B" w:rsidP="0000263F">
            <w:pPr>
              <w:numPr>
                <w:ilvl w:val="0"/>
                <w:numId w:val="25"/>
              </w:numPr>
              <w:spacing w:line="259" w:lineRule="auto"/>
              <w:ind w:left="379" w:hanging="283"/>
            </w:pPr>
            <w:r>
              <w:rPr>
                <w:sz w:val="16"/>
              </w:rPr>
              <w:t xml:space="preserve">Ontario Curriculum </w:t>
            </w:r>
          </w:p>
          <w:p w:rsidR="00F5099B" w:rsidRDefault="00F5099B" w:rsidP="0000263F">
            <w:pPr>
              <w:numPr>
                <w:ilvl w:val="0"/>
                <w:numId w:val="25"/>
              </w:numPr>
              <w:spacing w:line="259" w:lineRule="auto"/>
              <w:ind w:left="379" w:hanging="283"/>
            </w:pPr>
            <w:r>
              <w:rPr>
                <w:sz w:val="16"/>
              </w:rPr>
              <w:t xml:space="preserve">Growing Success </w:t>
            </w:r>
          </w:p>
          <w:p w:rsidR="00F5099B" w:rsidRDefault="00F5099B" w:rsidP="0000263F">
            <w:pPr>
              <w:numPr>
                <w:ilvl w:val="0"/>
                <w:numId w:val="25"/>
              </w:numPr>
              <w:spacing w:line="259" w:lineRule="auto"/>
              <w:ind w:left="379" w:hanging="283"/>
            </w:pPr>
            <w:r>
              <w:rPr>
                <w:sz w:val="16"/>
              </w:rPr>
              <w:t xml:space="preserve">DI </w:t>
            </w:r>
          </w:p>
          <w:p w:rsidR="00F5099B" w:rsidRDefault="00F5099B" w:rsidP="0000263F">
            <w:pPr>
              <w:numPr>
                <w:ilvl w:val="0"/>
                <w:numId w:val="25"/>
              </w:numPr>
              <w:spacing w:line="259" w:lineRule="auto"/>
              <w:ind w:left="379" w:hanging="283"/>
            </w:pPr>
            <w:r>
              <w:rPr>
                <w:sz w:val="16"/>
              </w:rPr>
              <w:t xml:space="preserve">SEF </w:t>
            </w:r>
          </w:p>
          <w:p w:rsidR="00F5099B" w:rsidRDefault="00F5099B" w:rsidP="0000263F">
            <w:pPr>
              <w:numPr>
                <w:ilvl w:val="0"/>
                <w:numId w:val="25"/>
              </w:numPr>
              <w:spacing w:line="259" w:lineRule="auto"/>
              <w:ind w:left="379" w:hanging="283"/>
            </w:pPr>
            <w:r>
              <w:rPr>
                <w:sz w:val="16"/>
              </w:rPr>
              <w:t xml:space="preserve">Math Literacy </w:t>
            </w:r>
          </w:p>
          <w:p w:rsidR="00F5099B" w:rsidRDefault="00F5099B" w:rsidP="0000263F">
            <w:pPr>
              <w:numPr>
                <w:ilvl w:val="0"/>
                <w:numId w:val="25"/>
              </w:numPr>
              <w:spacing w:line="259" w:lineRule="auto"/>
              <w:ind w:left="379" w:hanging="283"/>
            </w:pPr>
            <w:r>
              <w:rPr>
                <w:sz w:val="16"/>
              </w:rPr>
              <w:t xml:space="preserve">Think Literacy </w:t>
            </w:r>
          </w:p>
          <w:p w:rsidR="00F5099B" w:rsidRDefault="00F5099B" w:rsidP="0000263F">
            <w:pPr>
              <w:numPr>
                <w:ilvl w:val="0"/>
                <w:numId w:val="25"/>
              </w:numPr>
              <w:spacing w:line="259" w:lineRule="auto"/>
              <w:ind w:left="379" w:hanging="283"/>
            </w:pPr>
            <w:r>
              <w:rPr>
                <w:sz w:val="16"/>
              </w:rPr>
              <w:t xml:space="preserve">FNMI </w:t>
            </w:r>
          </w:p>
          <w:p w:rsidR="00F5099B" w:rsidRDefault="00F5099B" w:rsidP="0000263F">
            <w:pPr>
              <w:numPr>
                <w:ilvl w:val="0"/>
                <w:numId w:val="25"/>
              </w:numPr>
              <w:spacing w:line="259" w:lineRule="auto"/>
              <w:ind w:left="379" w:hanging="283"/>
            </w:pPr>
            <w:r>
              <w:rPr>
                <w:sz w:val="16"/>
              </w:rPr>
              <w:t xml:space="preserve">OCTE Resources </w:t>
            </w:r>
          </w:p>
        </w:tc>
      </w:tr>
      <w:tr w:rsidR="00F5099B" w:rsidRPr="00964F0B" w:rsidTr="006174AF">
        <w:trPr>
          <w:trHeight w:val="1560"/>
          <w:jc w:val="center"/>
        </w:trPr>
        <w:tc>
          <w:tcPr>
            <w:tcW w:w="1245" w:type="dxa"/>
            <w:tcBorders>
              <w:top w:val="single" w:sz="4" w:space="0" w:color="000000"/>
              <w:bottom w:val="single" w:sz="4" w:space="0" w:color="000000"/>
            </w:tcBorders>
            <w:vAlign w:val="center"/>
          </w:tcPr>
          <w:p w:rsidR="00F5099B" w:rsidRPr="00A43FBC" w:rsidRDefault="00F5099B" w:rsidP="00F5099B">
            <w:pPr>
              <w:tabs>
                <w:tab w:val="left" w:pos="0"/>
              </w:tabs>
              <w:spacing w:line="240" w:lineRule="auto"/>
              <w:ind w:left="57" w:right="57"/>
              <w:jc w:val="center"/>
            </w:pPr>
            <w:r>
              <w:t>3</w:t>
            </w:r>
          </w:p>
        </w:tc>
        <w:tc>
          <w:tcPr>
            <w:tcW w:w="2625" w:type="dxa"/>
            <w:tcBorders>
              <w:top w:val="single" w:sz="4" w:space="0" w:color="000000"/>
              <w:bottom w:val="single" w:sz="4" w:space="0" w:color="000000"/>
            </w:tcBorders>
            <w:vAlign w:val="center"/>
          </w:tcPr>
          <w:p w:rsidR="00F5099B" w:rsidRDefault="00F5099B" w:rsidP="00F5099B">
            <w:pPr>
              <w:tabs>
                <w:tab w:val="left" w:pos="0"/>
              </w:tabs>
              <w:spacing w:line="240" w:lineRule="auto"/>
              <w:ind w:left="57" w:right="57"/>
              <w:rPr>
                <w:sz w:val="20"/>
                <w:szCs w:val="20"/>
              </w:rPr>
            </w:pPr>
            <w:r>
              <w:rPr>
                <w:sz w:val="20"/>
                <w:szCs w:val="20"/>
              </w:rPr>
              <w:t>Tool Safety</w:t>
            </w:r>
            <w:r>
              <w:rPr>
                <w:sz w:val="20"/>
                <w:szCs w:val="20"/>
              </w:rPr>
              <w:br/>
              <w:t>Hand/Power Tools</w:t>
            </w:r>
            <w:r>
              <w:rPr>
                <w:sz w:val="20"/>
                <w:szCs w:val="20"/>
              </w:rPr>
              <w:br/>
              <w:t>(if applicable)</w:t>
            </w:r>
          </w:p>
        </w:tc>
        <w:tc>
          <w:tcPr>
            <w:tcW w:w="705" w:type="dxa"/>
            <w:tcBorders>
              <w:top w:val="single" w:sz="4" w:space="0" w:color="000000"/>
              <w:bottom w:val="single" w:sz="4" w:space="0" w:color="000000"/>
            </w:tcBorders>
            <w:vAlign w:val="center"/>
          </w:tcPr>
          <w:p w:rsidR="00F5099B" w:rsidRDefault="00F5099B" w:rsidP="00F5099B">
            <w:pPr>
              <w:keepNext/>
              <w:keepLines/>
              <w:tabs>
                <w:tab w:val="left" w:pos="0"/>
              </w:tabs>
              <w:spacing w:line="240" w:lineRule="auto"/>
              <w:ind w:left="57" w:right="57"/>
              <w:jc w:val="center"/>
              <w:rPr>
                <w:sz w:val="20"/>
                <w:szCs w:val="20"/>
              </w:rPr>
            </w:pPr>
            <w:r>
              <w:rPr>
                <w:sz w:val="20"/>
                <w:szCs w:val="20"/>
              </w:rPr>
              <w:t>2.0</w:t>
            </w:r>
          </w:p>
        </w:tc>
        <w:tc>
          <w:tcPr>
            <w:tcW w:w="1680" w:type="dxa"/>
            <w:tcBorders>
              <w:top w:val="single" w:sz="4" w:space="0" w:color="000000"/>
              <w:bottom w:val="single" w:sz="4" w:space="0" w:color="000000"/>
            </w:tcBorders>
            <w:vAlign w:val="center"/>
          </w:tcPr>
          <w:p w:rsidR="001D296D" w:rsidRPr="001D296D" w:rsidRDefault="001D296D" w:rsidP="001D296D">
            <w:pPr>
              <w:spacing w:line="259" w:lineRule="auto"/>
              <w:rPr>
                <w:sz w:val="20"/>
                <w:szCs w:val="20"/>
              </w:rPr>
            </w:pPr>
            <w:r w:rsidRPr="001D296D">
              <w:rPr>
                <w:sz w:val="20"/>
                <w:szCs w:val="20"/>
              </w:rPr>
              <w:t>A4, B3,</w:t>
            </w:r>
          </w:p>
          <w:p w:rsidR="00F5099B" w:rsidRPr="001D296D" w:rsidRDefault="001D296D" w:rsidP="001D296D">
            <w:pPr>
              <w:spacing w:after="164" w:line="259" w:lineRule="auto"/>
              <w:rPr>
                <w:sz w:val="20"/>
                <w:szCs w:val="20"/>
              </w:rPr>
            </w:pPr>
            <w:r w:rsidRPr="001D296D">
              <w:rPr>
                <w:sz w:val="20"/>
                <w:szCs w:val="20"/>
              </w:rPr>
              <w:t>A4.2, B3.1</w:t>
            </w:r>
          </w:p>
        </w:tc>
        <w:tc>
          <w:tcPr>
            <w:tcW w:w="1440" w:type="dxa"/>
            <w:tcBorders>
              <w:top w:val="single" w:sz="4" w:space="0" w:color="000000"/>
              <w:bottom w:val="single" w:sz="4" w:space="0" w:color="000000"/>
            </w:tcBorders>
            <w:vAlign w:val="center"/>
          </w:tcPr>
          <w:p w:rsidR="00F5099B" w:rsidRPr="00A43FBC" w:rsidRDefault="00F5099B" w:rsidP="00EB2C35">
            <w:pPr>
              <w:numPr>
                <w:ilvl w:val="0"/>
                <w:numId w:val="16"/>
              </w:numPr>
              <w:tabs>
                <w:tab w:val="left" w:pos="317"/>
              </w:tabs>
              <w:spacing w:line="240" w:lineRule="auto"/>
              <w:ind w:left="317" w:right="57" w:hanging="203"/>
              <w:contextualSpacing/>
              <w:rPr>
                <w:sz w:val="20"/>
                <w:szCs w:val="20"/>
              </w:rPr>
            </w:pPr>
          </w:p>
        </w:tc>
        <w:tc>
          <w:tcPr>
            <w:tcW w:w="2040" w:type="dxa"/>
            <w:tcBorders>
              <w:top w:val="single" w:sz="4" w:space="0" w:color="000000"/>
              <w:bottom w:val="single" w:sz="4" w:space="0" w:color="000000"/>
            </w:tcBorders>
            <w:vAlign w:val="center"/>
          </w:tcPr>
          <w:p w:rsidR="0000263F" w:rsidRDefault="0000263F" w:rsidP="00F5099B">
            <w:pPr>
              <w:tabs>
                <w:tab w:val="left" w:pos="0"/>
              </w:tabs>
              <w:spacing w:line="240" w:lineRule="auto"/>
              <w:ind w:left="57" w:right="57"/>
              <w:rPr>
                <w:color w:val="333333"/>
                <w:sz w:val="16"/>
                <w:szCs w:val="16"/>
                <w:shd w:val="clear" w:color="auto" w:fill="F8F8F8"/>
              </w:rPr>
            </w:pPr>
            <w:r>
              <w:rPr>
                <w:color w:val="333333"/>
                <w:sz w:val="16"/>
                <w:szCs w:val="16"/>
                <w:shd w:val="clear" w:color="auto" w:fill="F8F8F8"/>
              </w:rPr>
              <w:t>Essential Skills Passport,</w:t>
            </w:r>
          </w:p>
          <w:p w:rsidR="00F5099B" w:rsidRPr="0000263F" w:rsidRDefault="0000263F" w:rsidP="00F5099B">
            <w:pPr>
              <w:tabs>
                <w:tab w:val="left" w:pos="0"/>
              </w:tabs>
              <w:spacing w:line="240" w:lineRule="auto"/>
              <w:ind w:left="57" w:right="57"/>
              <w:rPr>
                <w:color w:val="333333"/>
                <w:sz w:val="16"/>
                <w:szCs w:val="16"/>
                <w:shd w:val="clear" w:color="auto" w:fill="F8F8F8"/>
              </w:rPr>
            </w:pPr>
            <w:r>
              <w:rPr>
                <w:color w:val="333333"/>
                <w:sz w:val="16"/>
                <w:szCs w:val="16"/>
                <w:shd w:val="clear" w:color="auto" w:fill="F8F8F8"/>
              </w:rPr>
              <w:t>S</w:t>
            </w:r>
            <w:r w:rsidR="00F5099B" w:rsidRPr="0000263F">
              <w:rPr>
                <w:color w:val="333333"/>
                <w:sz w:val="16"/>
                <w:szCs w:val="16"/>
                <w:shd w:val="clear" w:color="auto" w:fill="F8F8F8"/>
              </w:rPr>
              <w:t>afeDocs, and SafetyNet documents.</w:t>
            </w:r>
          </w:p>
          <w:p w:rsidR="00F5099B" w:rsidRPr="0000263F" w:rsidRDefault="00F5099B" w:rsidP="00F5099B">
            <w:pPr>
              <w:tabs>
                <w:tab w:val="left" w:pos="0"/>
              </w:tabs>
              <w:spacing w:line="240" w:lineRule="auto"/>
              <w:ind w:left="57" w:right="57"/>
              <w:rPr>
                <w:color w:val="333333"/>
                <w:sz w:val="16"/>
                <w:szCs w:val="16"/>
                <w:shd w:val="clear" w:color="auto" w:fill="F8F8F8"/>
              </w:rPr>
            </w:pPr>
          </w:p>
          <w:p w:rsidR="0000263F" w:rsidRDefault="00F5099B" w:rsidP="00F5099B">
            <w:pPr>
              <w:tabs>
                <w:tab w:val="left" w:pos="0"/>
              </w:tabs>
              <w:spacing w:line="240" w:lineRule="auto"/>
              <w:ind w:left="57" w:right="57"/>
              <w:rPr>
                <w:color w:val="333333"/>
                <w:sz w:val="16"/>
                <w:szCs w:val="16"/>
                <w:shd w:val="clear" w:color="auto" w:fill="F8F8F8"/>
              </w:rPr>
            </w:pPr>
            <w:r w:rsidRPr="0000263F">
              <w:rPr>
                <w:color w:val="333333"/>
                <w:sz w:val="16"/>
                <w:szCs w:val="16"/>
                <w:shd w:val="clear" w:color="auto" w:fill="F8F8F8"/>
              </w:rPr>
              <w:t>Essential Skills Passport link </w:t>
            </w:r>
          </w:p>
          <w:p w:rsidR="0000263F" w:rsidRDefault="0000263F" w:rsidP="00F5099B">
            <w:pPr>
              <w:tabs>
                <w:tab w:val="left" w:pos="0"/>
              </w:tabs>
              <w:spacing w:line="240" w:lineRule="auto"/>
              <w:ind w:left="57" w:right="57"/>
              <w:rPr>
                <w:color w:val="333333"/>
                <w:sz w:val="16"/>
                <w:szCs w:val="16"/>
                <w:shd w:val="clear" w:color="auto" w:fill="F8F8F8"/>
              </w:rPr>
            </w:pPr>
          </w:p>
          <w:p w:rsidR="00F5099B" w:rsidRPr="00CA5FC5" w:rsidRDefault="00F5099B" w:rsidP="00F5099B">
            <w:pPr>
              <w:tabs>
                <w:tab w:val="left" w:pos="0"/>
              </w:tabs>
              <w:spacing w:line="240" w:lineRule="auto"/>
              <w:ind w:left="57" w:right="57"/>
              <w:rPr>
                <w:sz w:val="20"/>
                <w:szCs w:val="20"/>
              </w:rPr>
            </w:pPr>
            <w:r w:rsidRPr="0000263F">
              <w:rPr>
                <w:rStyle w:val="apple-converted-space"/>
                <w:color w:val="333333"/>
                <w:sz w:val="16"/>
                <w:szCs w:val="16"/>
                <w:shd w:val="clear" w:color="auto" w:fill="F8F8F8"/>
              </w:rPr>
              <w:t> </w:t>
            </w:r>
            <w:hyperlink r:id="rId13" w:tgtFrame="_blank" w:history="1">
              <w:r w:rsidRPr="0000263F">
                <w:rPr>
                  <w:rStyle w:val="Hyperlink"/>
                  <w:color w:val="636365"/>
                  <w:sz w:val="16"/>
                  <w:szCs w:val="16"/>
                  <w:shd w:val="clear" w:color="auto" w:fill="F8F8F8"/>
                </w:rPr>
                <w:t>http://www.skills.edu.gov.on.ca/OSP2Web/EDU/DisplayEssentialSkills.xhtml</w:t>
              </w:r>
            </w:hyperlink>
          </w:p>
        </w:tc>
      </w:tr>
      <w:tr w:rsidR="00F5099B" w:rsidRPr="00964F0B" w:rsidTr="006174AF">
        <w:trPr>
          <w:trHeight w:val="1560"/>
          <w:jc w:val="center"/>
        </w:trPr>
        <w:tc>
          <w:tcPr>
            <w:tcW w:w="1245" w:type="dxa"/>
            <w:tcBorders>
              <w:top w:val="single" w:sz="4" w:space="0" w:color="000000"/>
              <w:bottom w:val="single" w:sz="4" w:space="0" w:color="000000"/>
            </w:tcBorders>
            <w:vAlign w:val="center"/>
          </w:tcPr>
          <w:p w:rsidR="00F5099B" w:rsidRPr="00A43FBC" w:rsidRDefault="00F5099B" w:rsidP="00F5099B">
            <w:pPr>
              <w:tabs>
                <w:tab w:val="left" w:pos="0"/>
              </w:tabs>
              <w:spacing w:line="240" w:lineRule="auto"/>
              <w:ind w:left="57" w:right="57"/>
              <w:jc w:val="center"/>
            </w:pPr>
            <w:r>
              <w:lastRenderedPageBreak/>
              <w:t>4</w:t>
            </w:r>
          </w:p>
        </w:tc>
        <w:tc>
          <w:tcPr>
            <w:tcW w:w="2625" w:type="dxa"/>
            <w:tcBorders>
              <w:top w:val="single" w:sz="4" w:space="0" w:color="000000"/>
              <w:bottom w:val="single" w:sz="4" w:space="0" w:color="000000"/>
            </w:tcBorders>
            <w:vAlign w:val="center"/>
          </w:tcPr>
          <w:p w:rsidR="003E4478" w:rsidRDefault="003E4478" w:rsidP="003E4478">
            <w:pPr>
              <w:tabs>
                <w:tab w:val="left" w:pos="0"/>
              </w:tabs>
              <w:spacing w:line="240" w:lineRule="auto"/>
              <w:ind w:left="57" w:right="57"/>
              <w:rPr>
                <w:sz w:val="20"/>
                <w:szCs w:val="20"/>
              </w:rPr>
            </w:pPr>
            <w:r>
              <w:rPr>
                <w:sz w:val="20"/>
                <w:szCs w:val="20"/>
              </w:rPr>
              <w:t>Modelling</w:t>
            </w:r>
            <w:r>
              <w:rPr>
                <w:sz w:val="20"/>
                <w:szCs w:val="20"/>
              </w:rPr>
              <w:t xml:space="preserve"> :</w:t>
            </w:r>
          </w:p>
          <w:p w:rsidR="00F5099B" w:rsidRPr="003E4478" w:rsidRDefault="003E4478" w:rsidP="003E4478">
            <w:pPr>
              <w:tabs>
                <w:tab w:val="left" w:pos="0"/>
              </w:tabs>
              <w:spacing w:line="240" w:lineRule="auto"/>
              <w:ind w:left="57" w:right="57"/>
              <w:rPr>
                <w:sz w:val="20"/>
                <w:szCs w:val="20"/>
              </w:rPr>
            </w:pPr>
            <w:r>
              <w:rPr>
                <w:sz w:val="20"/>
                <w:szCs w:val="20"/>
              </w:rPr>
              <w:t>Prototype Construction</w:t>
            </w:r>
          </w:p>
        </w:tc>
        <w:tc>
          <w:tcPr>
            <w:tcW w:w="705" w:type="dxa"/>
            <w:tcBorders>
              <w:top w:val="single" w:sz="4" w:space="0" w:color="000000"/>
              <w:bottom w:val="single" w:sz="4" w:space="0" w:color="000000"/>
            </w:tcBorders>
            <w:vAlign w:val="center"/>
          </w:tcPr>
          <w:p w:rsidR="00F5099B" w:rsidRDefault="008A01EC" w:rsidP="00F5099B">
            <w:pPr>
              <w:keepNext/>
              <w:keepLines/>
              <w:tabs>
                <w:tab w:val="left" w:pos="0"/>
              </w:tabs>
              <w:spacing w:line="240" w:lineRule="auto"/>
              <w:ind w:left="57" w:right="57"/>
              <w:jc w:val="center"/>
            </w:pPr>
            <w:r>
              <w:rPr>
                <w:sz w:val="20"/>
                <w:szCs w:val="20"/>
              </w:rPr>
              <w:t>5</w:t>
            </w:r>
            <w:r w:rsidR="00F5099B">
              <w:rPr>
                <w:sz w:val="20"/>
                <w:szCs w:val="20"/>
              </w:rPr>
              <w:t>.0</w:t>
            </w:r>
          </w:p>
        </w:tc>
        <w:tc>
          <w:tcPr>
            <w:tcW w:w="1680" w:type="dxa"/>
            <w:tcBorders>
              <w:top w:val="single" w:sz="4" w:space="0" w:color="000000"/>
              <w:bottom w:val="single" w:sz="4" w:space="0" w:color="000000"/>
            </w:tcBorders>
            <w:vAlign w:val="center"/>
          </w:tcPr>
          <w:p w:rsidR="00F5099B" w:rsidRDefault="00F5099B" w:rsidP="00F5099B">
            <w:pPr>
              <w:tabs>
                <w:tab w:val="left" w:pos="0"/>
              </w:tabs>
              <w:spacing w:line="240" w:lineRule="auto"/>
              <w:ind w:left="57" w:right="57"/>
            </w:pPr>
          </w:p>
        </w:tc>
        <w:tc>
          <w:tcPr>
            <w:tcW w:w="1440" w:type="dxa"/>
            <w:tcBorders>
              <w:top w:val="single" w:sz="4" w:space="0" w:color="000000"/>
              <w:bottom w:val="single" w:sz="4" w:space="0" w:color="000000"/>
            </w:tcBorders>
            <w:vAlign w:val="center"/>
          </w:tcPr>
          <w:p w:rsidR="00F5099B" w:rsidRDefault="00F5099B" w:rsidP="00EB2C35">
            <w:pPr>
              <w:numPr>
                <w:ilvl w:val="0"/>
                <w:numId w:val="16"/>
              </w:numPr>
              <w:tabs>
                <w:tab w:val="left" w:pos="317"/>
              </w:tabs>
              <w:spacing w:line="240" w:lineRule="auto"/>
              <w:ind w:left="317" w:right="57" w:hanging="203"/>
              <w:contextualSpacing/>
              <w:rPr>
                <w:sz w:val="20"/>
                <w:szCs w:val="20"/>
              </w:rPr>
            </w:pPr>
            <w:r>
              <w:rPr>
                <w:sz w:val="20"/>
                <w:szCs w:val="20"/>
              </w:rPr>
              <w:t>A</w:t>
            </w:r>
          </w:p>
        </w:tc>
        <w:tc>
          <w:tcPr>
            <w:tcW w:w="2040" w:type="dxa"/>
            <w:tcBorders>
              <w:top w:val="single" w:sz="4" w:space="0" w:color="000000"/>
              <w:bottom w:val="single" w:sz="4" w:space="0" w:color="000000"/>
            </w:tcBorders>
            <w:vAlign w:val="center"/>
          </w:tcPr>
          <w:p w:rsidR="00F5099B" w:rsidRPr="0000263F" w:rsidRDefault="00F5099B" w:rsidP="00F5099B">
            <w:pPr>
              <w:tabs>
                <w:tab w:val="left" w:pos="0"/>
              </w:tabs>
              <w:spacing w:line="240" w:lineRule="auto"/>
              <w:ind w:left="57" w:right="57"/>
              <w:rPr>
                <w:sz w:val="16"/>
                <w:szCs w:val="16"/>
              </w:rPr>
            </w:pPr>
          </w:p>
        </w:tc>
      </w:tr>
      <w:tr w:rsidR="0000263F" w:rsidRPr="00964F0B" w:rsidTr="006174AF">
        <w:trPr>
          <w:trHeight w:val="1560"/>
          <w:jc w:val="center"/>
        </w:trPr>
        <w:tc>
          <w:tcPr>
            <w:tcW w:w="1245" w:type="dxa"/>
            <w:tcBorders>
              <w:top w:val="single" w:sz="4" w:space="0" w:color="000000"/>
              <w:bottom w:val="single" w:sz="4" w:space="0" w:color="000000"/>
            </w:tcBorders>
            <w:vAlign w:val="center"/>
          </w:tcPr>
          <w:p w:rsidR="0000263F" w:rsidRPr="00964F0B" w:rsidRDefault="0000263F" w:rsidP="0000263F">
            <w:pPr>
              <w:tabs>
                <w:tab w:val="left" w:pos="0"/>
              </w:tabs>
              <w:spacing w:line="240" w:lineRule="auto"/>
              <w:ind w:left="57" w:right="57"/>
              <w:jc w:val="center"/>
              <w:rPr>
                <w:color w:val="auto"/>
              </w:rPr>
            </w:pPr>
            <w:r>
              <w:rPr>
                <w:color w:val="auto"/>
                <w:sz w:val="20"/>
                <w:szCs w:val="20"/>
              </w:rPr>
              <w:t>5</w:t>
            </w:r>
          </w:p>
        </w:tc>
        <w:tc>
          <w:tcPr>
            <w:tcW w:w="2625" w:type="dxa"/>
            <w:tcBorders>
              <w:top w:val="single" w:sz="4" w:space="0" w:color="000000"/>
              <w:bottom w:val="single" w:sz="4" w:space="0" w:color="000000"/>
            </w:tcBorders>
            <w:vAlign w:val="center"/>
          </w:tcPr>
          <w:p w:rsidR="0000263F" w:rsidRDefault="0000263F" w:rsidP="0000263F">
            <w:pPr>
              <w:tabs>
                <w:tab w:val="left" w:pos="0"/>
              </w:tabs>
              <w:suppressAutoHyphens/>
              <w:spacing w:line="240" w:lineRule="auto"/>
              <w:ind w:right="57"/>
              <w:rPr>
                <w:color w:val="auto"/>
                <w:sz w:val="20"/>
                <w:szCs w:val="20"/>
              </w:rPr>
            </w:pPr>
            <w:r>
              <w:rPr>
                <w:color w:val="auto"/>
                <w:sz w:val="20"/>
                <w:szCs w:val="20"/>
              </w:rPr>
              <w:t>Evaluation - Documentation</w:t>
            </w:r>
          </w:p>
          <w:p w:rsidR="0000263F" w:rsidRPr="00964F0B" w:rsidRDefault="0000263F" w:rsidP="0000263F">
            <w:pPr>
              <w:tabs>
                <w:tab w:val="left" w:pos="0"/>
              </w:tabs>
              <w:suppressAutoHyphens/>
              <w:spacing w:line="240" w:lineRule="auto"/>
              <w:ind w:right="57"/>
              <w:rPr>
                <w:color w:val="auto"/>
                <w:sz w:val="20"/>
                <w:szCs w:val="20"/>
              </w:rPr>
            </w:pPr>
            <w:r w:rsidRPr="00964F0B">
              <w:rPr>
                <w:color w:val="auto"/>
                <w:sz w:val="20"/>
                <w:szCs w:val="20"/>
              </w:rPr>
              <w:t>Project Portfolio</w:t>
            </w:r>
          </w:p>
        </w:tc>
        <w:tc>
          <w:tcPr>
            <w:tcW w:w="705" w:type="dxa"/>
            <w:tcBorders>
              <w:top w:val="single" w:sz="4" w:space="0" w:color="000000"/>
              <w:bottom w:val="single" w:sz="4" w:space="0" w:color="000000"/>
            </w:tcBorders>
            <w:vAlign w:val="center"/>
          </w:tcPr>
          <w:p w:rsidR="0000263F" w:rsidRPr="00964F0B" w:rsidRDefault="008A01EC" w:rsidP="0000263F">
            <w:pPr>
              <w:tabs>
                <w:tab w:val="left" w:pos="0"/>
              </w:tabs>
              <w:suppressAutoHyphens/>
              <w:spacing w:line="240" w:lineRule="auto"/>
              <w:ind w:left="57" w:right="57"/>
              <w:jc w:val="center"/>
              <w:rPr>
                <w:color w:val="auto"/>
                <w:sz w:val="20"/>
                <w:szCs w:val="20"/>
              </w:rPr>
            </w:pPr>
            <w:r>
              <w:rPr>
                <w:color w:val="auto"/>
                <w:sz w:val="20"/>
                <w:szCs w:val="20"/>
              </w:rPr>
              <w:t>3</w:t>
            </w:r>
            <w:r w:rsidR="0000263F" w:rsidRPr="00964F0B">
              <w:rPr>
                <w:color w:val="auto"/>
                <w:sz w:val="20"/>
                <w:szCs w:val="20"/>
              </w:rPr>
              <w:t>.0</w:t>
            </w:r>
          </w:p>
        </w:tc>
        <w:tc>
          <w:tcPr>
            <w:tcW w:w="1680" w:type="dxa"/>
            <w:tcBorders>
              <w:top w:val="single" w:sz="4" w:space="0" w:color="000000"/>
              <w:bottom w:val="single" w:sz="4" w:space="0" w:color="000000"/>
            </w:tcBorders>
            <w:vAlign w:val="center"/>
          </w:tcPr>
          <w:p w:rsidR="0000263F" w:rsidRDefault="0000263F" w:rsidP="0000263F">
            <w:pPr>
              <w:spacing w:line="259" w:lineRule="auto"/>
              <w:ind w:left="62"/>
            </w:pPr>
            <w:r>
              <w:rPr>
                <w:sz w:val="20"/>
              </w:rPr>
              <w:t xml:space="preserve">A5 </w:t>
            </w:r>
          </w:p>
          <w:p w:rsidR="0000263F" w:rsidRDefault="0000263F" w:rsidP="0000263F">
            <w:pPr>
              <w:spacing w:line="259" w:lineRule="auto"/>
              <w:ind w:left="62"/>
            </w:pPr>
            <w:r>
              <w:rPr>
                <w:sz w:val="20"/>
              </w:rPr>
              <w:t xml:space="preserve">A5.1, A5.2, </w:t>
            </w:r>
          </w:p>
          <w:p w:rsidR="0000263F" w:rsidRDefault="0000263F" w:rsidP="0000263F">
            <w:pPr>
              <w:spacing w:line="259" w:lineRule="auto"/>
              <w:ind w:left="62"/>
            </w:pPr>
            <w:r>
              <w:rPr>
                <w:sz w:val="20"/>
              </w:rPr>
              <w:t xml:space="preserve">A5.3 </w:t>
            </w:r>
          </w:p>
        </w:tc>
        <w:tc>
          <w:tcPr>
            <w:tcW w:w="1440" w:type="dxa"/>
            <w:tcBorders>
              <w:top w:val="single" w:sz="4" w:space="0" w:color="000000"/>
              <w:bottom w:val="single" w:sz="4" w:space="0" w:color="000000"/>
            </w:tcBorders>
            <w:vAlign w:val="center"/>
          </w:tcPr>
          <w:p w:rsidR="0000263F" w:rsidRDefault="0000263F" w:rsidP="0000263F">
            <w:pPr>
              <w:numPr>
                <w:ilvl w:val="0"/>
                <w:numId w:val="36"/>
              </w:numPr>
              <w:spacing w:line="259" w:lineRule="auto"/>
              <w:ind w:hanging="144"/>
            </w:pPr>
            <w:r>
              <w:rPr>
                <w:sz w:val="20"/>
              </w:rPr>
              <w:t xml:space="preserve">K/U </w:t>
            </w:r>
          </w:p>
          <w:p w:rsidR="0000263F" w:rsidRDefault="0000263F" w:rsidP="0000263F">
            <w:pPr>
              <w:numPr>
                <w:ilvl w:val="0"/>
                <w:numId w:val="36"/>
              </w:numPr>
              <w:spacing w:line="259" w:lineRule="auto"/>
              <w:ind w:hanging="144"/>
            </w:pPr>
            <w:r>
              <w:rPr>
                <w:sz w:val="20"/>
              </w:rPr>
              <w:t xml:space="preserve">T/I </w:t>
            </w:r>
          </w:p>
          <w:p w:rsidR="0000263F" w:rsidRDefault="0000263F" w:rsidP="0000263F">
            <w:pPr>
              <w:numPr>
                <w:ilvl w:val="0"/>
                <w:numId w:val="36"/>
              </w:numPr>
              <w:spacing w:line="259" w:lineRule="auto"/>
              <w:ind w:hanging="144"/>
            </w:pPr>
            <w:r>
              <w:rPr>
                <w:sz w:val="20"/>
              </w:rPr>
              <w:t xml:space="preserve">C </w:t>
            </w:r>
          </w:p>
          <w:p w:rsidR="0000263F" w:rsidRDefault="0000263F" w:rsidP="0000263F">
            <w:pPr>
              <w:numPr>
                <w:ilvl w:val="0"/>
                <w:numId w:val="36"/>
              </w:numPr>
              <w:spacing w:line="259" w:lineRule="auto"/>
              <w:ind w:hanging="144"/>
            </w:pPr>
            <w:r>
              <w:rPr>
                <w:sz w:val="20"/>
              </w:rPr>
              <w:t xml:space="preserve">A </w:t>
            </w:r>
          </w:p>
        </w:tc>
        <w:tc>
          <w:tcPr>
            <w:tcW w:w="2040" w:type="dxa"/>
            <w:tcBorders>
              <w:top w:val="single" w:sz="4" w:space="0" w:color="000000"/>
              <w:bottom w:val="single" w:sz="4" w:space="0" w:color="000000"/>
            </w:tcBorders>
            <w:vAlign w:val="center"/>
          </w:tcPr>
          <w:p w:rsidR="0000263F" w:rsidRPr="0000263F" w:rsidRDefault="0000263F" w:rsidP="0000263F">
            <w:pPr>
              <w:numPr>
                <w:ilvl w:val="0"/>
                <w:numId w:val="37"/>
              </w:numPr>
              <w:spacing w:line="259" w:lineRule="auto"/>
              <w:ind w:hanging="182"/>
              <w:rPr>
                <w:sz w:val="16"/>
                <w:szCs w:val="16"/>
              </w:rPr>
            </w:pPr>
            <w:r w:rsidRPr="0000263F">
              <w:rPr>
                <w:sz w:val="16"/>
                <w:szCs w:val="16"/>
              </w:rPr>
              <w:t xml:space="preserve">Ontario Curriculum </w:t>
            </w:r>
          </w:p>
          <w:p w:rsidR="0000263F" w:rsidRPr="0000263F" w:rsidRDefault="0000263F" w:rsidP="0000263F">
            <w:pPr>
              <w:numPr>
                <w:ilvl w:val="0"/>
                <w:numId w:val="37"/>
              </w:numPr>
              <w:spacing w:line="259" w:lineRule="auto"/>
              <w:ind w:hanging="182"/>
              <w:rPr>
                <w:sz w:val="16"/>
                <w:szCs w:val="16"/>
              </w:rPr>
            </w:pPr>
            <w:r w:rsidRPr="0000263F">
              <w:rPr>
                <w:sz w:val="16"/>
                <w:szCs w:val="16"/>
              </w:rPr>
              <w:t xml:space="preserve">Growing Success </w:t>
            </w:r>
          </w:p>
          <w:p w:rsidR="0000263F" w:rsidRPr="0000263F" w:rsidRDefault="0000263F" w:rsidP="0000263F">
            <w:pPr>
              <w:numPr>
                <w:ilvl w:val="0"/>
                <w:numId w:val="37"/>
              </w:numPr>
              <w:spacing w:line="259" w:lineRule="auto"/>
              <w:ind w:hanging="182"/>
              <w:rPr>
                <w:sz w:val="16"/>
                <w:szCs w:val="16"/>
              </w:rPr>
            </w:pPr>
            <w:r w:rsidRPr="0000263F">
              <w:rPr>
                <w:sz w:val="16"/>
                <w:szCs w:val="16"/>
              </w:rPr>
              <w:t xml:space="preserve">SEF </w:t>
            </w:r>
          </w:p>
          <w:p w:rsidR="0000263F" w:rsidRPr="0000263F" w:rsidRDefault="0000263F" w:rsidP="0000263F">
            <w:pPr>
              <w:numPr>
                <w:ilvl w:val="0"/>
                <w:numId w:val="37"/>
              </w:numPr>
              <w:spacing w:line="259" w:lineRule="auto"/>
              <w:ind w:hanging="182"/>
              <w:rPr>
                <w:sz w:val="16"/>
                <w:szCs w:val="16"/>
              </w:rPr>
            </w:pPr>
            <w:r w:rsidRPr="0000263F">
              <w:rPr>
                <w:sz w:val="16"/>
                <w:szCs w:val="16"/>
              </w:rPr>
              <w:t xml:space="preserve">Think Literacy </w:t>
            </w:r>
          </w:p>
        </w:tc>
      </w:tr>
    </w:tbl>
    <w:p w:rsidR="00277818" w:rsidRDefault="00277818">
      <w:pPr>
        <w:keepLines/>
        <w:tabs>
          <w:tab w:val="left" w:pos="0"/>
        </w:tabs>
        <w:spacing w:after="200"/>
        <w:rPr>
          <w:color w:val="FF0000"/>
        </w:rPr>
      </w:pPr>
    </w:p>
    <w:p w:rsidR="008A01EC" w:rsidRDefault="008A01EC">
      <w:pPr>
        <w:keepLines/>
        <w:tabs>
          <w:tab w:val="left" w:pos="0"/>
        </w:tabs>
        <w:spacing w:after="200"/>
        <w:rPr>
          <w:color w:val="FF0000"/>
        </w:rPr>
      </w:pPr>
    </w:p>
    <w:tbl>
      <w:tblPr>
        <w:tblStyle w:val="TableGrid"/>
        <w:tblW w:w="9777" w:type="dxa"/>
        <w:tblInd w:w="-208" w:type="dxa"/>
        <w:tblCellMar>
          <w:left w:w="115" w:type="dxa"/>
          <w:right w:w="142" w:type="dxa"/>
        </w:tblCellMar>
        <w:tblLook w:val="04A0" w:firstRow="1" w:lastRow="0" w:firstColumn="1" w:lastColumn="0" w:noHBand="0" w:noVBand="1"/>
      </w:tblPr>
      <w:tblGrid>
        <w:gridCol w:w="500"/>
        <w:gridCol w:w="2492"/>
        <w:gridCol w:w="6785"/>
      </w:tblGrid>
      <w:tr w:rsidR="00F5099B" w:rsidTr="006E1D32">
        <w:trPr>
          <w:trHeight w:val="872"/>
        </w:trPr>
        <w:tc>
          <w:tcPr>
            <w:tcW w:w="9777" w:type="dxa"/>
            <w:gridSpan w:val="3"/>
            <w:tcBorders>
              <w:top w:val="single" w:sz="4" w:space="0" w:color="000000"/>
              <w:left w:val="single" w:sz="4" w:space="0" w:color="000000"/>
              <w:bottom w:val="single" w:sz="4" w:space="0" w:color="000000"/>
              <w:right w:val="single" w:sz="4" w:space="0" w:color="000000"/>
            </w:tcBorders>
            <w:shd w:val="clear" w:color="auto" w:fill="C6D9F1"/>
            <w:vAlign w:val="center"/>
          </w:tcPr>
          <w:p w:rsidR="00F5099B" w:rsidRDefault="00F5099B" w:rsidP="006E1D32">
            <w:pPr>
              <w:spacing w:line="259" w:lineRule="auto"/>
              <w:ind w:left="1"/>
            </w:pPr>
            <w:r>
              <w:rPr>
                <w:rFonts w:ascii="Arial" w:eastAsia="Arial" w:hAnsi="Arial" w:cs="Arial"/>
                <w:b/>
                <w:sz w:val="24"/>
              </w:rPr>
              <w:t xml:space="preserve">CONNECTIONS RESOURCE LIST </w:t>
            </w:r>
          </w:p>
        </w:tc>
      </w:tr>
      <w:tr w:rsidR="00F5099B" w:rsidTr="008A01EC">
        <w:trPr>
          <w:trHeight w:val="649"/>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1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The Ontario Curriculum, Grade 11-12, Revised 2009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http://www.edu.gov.on.ca/eng/curriculum/secondary/2009teched1112curr.pdf </w:t>
            </w:r>
          </w:p>
        </w:tc>
      </w:tr>
      <w:tr w:rsidR="00F5099B" w:rsidTr="008A01EC">
        <w:trPr>
          <w:trHeight w:val="451"/>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2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Growing Success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http://www.edu.gov.on.ca/eng/policyfunding/growSuccess.pdf </w:t>
            </w:r>
          </w:p>
        </w:tc>
      </w:tr>
      <w:tr w:rsidR="00F5099B" w:rsidTr="008A01EC">
        <w:trPr>
          <w:trHeight w:val="792"/>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3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Student Success: </w:t>
            </w:r>
          </w:p>
          <w:p w:rsidR="00F5099B" w:rsidRPr="00F5099B" w:rsidRDefault="00F5099B" w:rsidP="006E1D32">
            <w:pPr>
              <w:spacing w:after="10" w:line="259" w:lineRule="auto"/>
              <w:rPr>
                <w:rFonts w:ascii="Arial" w:hAnsi="Arial" w:cs="Arial"/>
              </w:rPr>
            </w:pPr>
            <w:r w:rsidRPr="00F5099B">
              <w:rPr>
                <w:rFonts w:ascii="Arial" w:hAnsi="Arial" w:cs="Arial"/>
                <w:sz w:val="16"/>
              </w:rPr>
              <w:t xml:space="preserve">Differentiated Instructions </w:t>
            </w:r>
          </w:p>
          <w:p w:rsidR="00F5099B" w:rsidRPr="00F5099B" w:rsidRDefault="00F5099B" w:rsidP="006E1D32">
            <w:pPr>
              <w:spacing w:line="259" w:lineRule="auto"/>
              <w:rPr>
                <w:rFonts w:ascii="Arial" w:hAnsi="Arial" w:cs="Arial"/>
              </w:rPr>
            </w:pPr>
            <w:r w:rsidRPr="00F5099B">
              <w:rPr>
                <w:rFonts w:ascii="Arial" w:hAnsi="Arial" w:cs="Arial"/>
                <w:sz w:val="16"/>
              </w:rPr>
              <w:t xml:space="preserve">Educator’s Package, 2010(DI)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http://www.edugains.ca/resourcesDI/EducatorsPackages/DIEducatorsPackage2010/2010E ducatorsGuide.pdf </w:t>
            </w:r>
          </w:p>
        </w:tc>
      </w:tr>
      <w:tr w:rsidR="00F5099B" w:rsidTr="008A01EC">
        <w:trPr>
          <w:trHeight w:val="605"/>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4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School Effectiveness </w:t>
            </w:r>
          </w:p>
          <w:p w:rsidR="00F5099B" w:rsidRPr="00F5099B" w:rsidRDefault="00F5099B" w:rsidP="006E1D32">
            <w:pPr>
              <w:spacing w:line="259" w:lineRule="auto"/>
              <w:rPr>
                <w:rFonts w:ascii="Arial" w:hAnsi="Arial" w:cs="Arial"/>
              </w:rPr>
            </w:pPr>
            <w:r w:rsidRPr="00F5099B">
              <w:rPr>
                <w:rFonts w:ascii="Arial" w:hAnsi="Arial" w:cs="Arial"/>
                <w:sz w:val="16"/>
              </w:rPr>
              <w:t xml:space="preserve">Framework, 2013 (SEF)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007E64" w:rsidP="006E1D32">
            <w:pPr>
              <w:spacing w:line="259" w:lineRule="auto"/>
              <w:rPr>
                <w:rFonts w:ascii="Arial" w:hAnsi="Arial" w:cs="Arial"/>
              </w:rPr>
            </w:pPr>
            <w:hyperlink r:id="rId14">
              <w:r w:rsidR="00F5099B" w:rsidRPr="00F5099B">
                <w:rPr>
                  <w:rFonts w:ascii="Arial" w:eastAsia="Calibri" w:hAnsi="Arial" w:cs="Arial"/>
                  <w:color w:val="0000FF"/>
                  <w:sz w:val="16"/>
                  <w:u w:val="single" w:color="0000FF"/>
                </w:rPr>
                <w:t>http://www.edu.gov.on.ca/eng/literacynumeracy/SEF2013.pdf</w:t>
              </w:r>
            </w:hyperlink>
            <w:hyperlink r:id="rId15">
              <w:r w:rsidR="00F5099B" w:rsidRPr="00F5099B">
                <w:rPr>
                  <w:rFonts w:ascii="Arial" w:hAnsi="Arial" w:cs="Arial"/>
                  <w:sz w:val="16"/>
                </w:rPr>
                <w:t xml:space="preserve"> </w:t>
              </w:r>
            </w:hyperlink>
            <w:r w:rsidR="00F5099B" w:rsidRPr="00F5099B">
              <w:rPr>
                <w:rFonts w:ascii="Arial" w:hAnsi="Arial" w:cs="Arial"/>
                <w:sz w:val="16"/>
              </w:rPr>
              <w:t xml:space="preserve"> </w:t>
            </w:r>
          </w:p>
        </w:tc>
      </w:tr>
      <w:tr w:rsidR="00F5099B" w:rsidTr="008A01EC">
        <w:trPr>
          <w:trHeight w:val="446"/>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5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Think Literacy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http://www.edu.gov.on.ca/eng/studentsuccess/thinkliteracy/ </w:t>
            </w:r>
          </w:p>
        </w:tc>
      </w:tr>
      <w:tr w:rsidR="00F5099B" w:rsidTr="008A01EC">
        <w:trPr>
          <w:trHeight w:val="447"/>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6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Leading Math Success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http://www.edu.gov.on.ca/eng/document/reports/numeracy/numeracyreport.pdf </w:t>
            </w:r>
          </w:p>
        </w:tc>
      </w:tr>
      <w:tr w:rsidR="00F5099B" w:rsidTr="008A01EC">
        <w:trPr>
          <w:trHeight w:val="792"/>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7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Ontario First Nations, Metis, </w:t>
            </w:r>
          </w:p>
          <w:p w:rsidR="00F5099B" w:rsidRPr="00F5099B" w:rsidRDefault="00F5099B" w:rsidP="006E1D32">
            <w:pPr>
              <w:spacing w:line="259" w:lineRule="auto"/>
              <w:rPr>
                <w:rFonts w:ascii="Arial" w:hAnsi="Arial" w:cs="Arial"/>
              </w:rPr>
            </w:pPr>
            <w:r w:rsidRPr="00F5099B">
              <w:rPr>
                <w:rFonts w:ascii="Arial" w:hAnsi="Arial" w:cs="Arial"/>
                <w:sz w:val="16"/>
              </w:rPr>
              <w:t xml:space="preserve">and Inuit Education Policy Framework (FNMI)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http://www.edu.gov.on.ca/eng/aboriginal/fnmiFramework.pdf </w:t>
            </w:r>
          </w:p>
        </w:tc>
      </w:tr>
      <w:tr w:rsidR="00F5099B" w:rsidTr="008A01EC">
        <w:trPr>
          <w:trHeight w:val="610"/>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4"/>
              <w:jc w:val="center"/>
              <w:rPr>
                <w:rFonts w:ascii="Arial" w:hAnsi="Arial" w:cs="Arial"/>
              </w:rPr>
            </w:pPr>
            <w:r w:rsidRPr="00F5099B">
              <w:rPr>
                <w:rFonts w:ascii="Arial" w:hAnsi="Arial" w:cs="Arial"/>
                <w:sz w:val="18"/>
              </w:rPr>
              <w:t xml:space="preserve">8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Ontario’s Equity and Inclusive Education Strategy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007E64" w:rsidP="006E1D32">
            <w:pPr>
              <w:spacing w:line="259" w:lineRule="auto"/>
              <w:rPr>
                <w:rFonts w:ascii="Arial" w:hAnsi="Arial" w:cs="Arial"/>
              </w:rPr>
            </w:pPr>
            <w:hyperlink r:id="rId16">
              <w:r w:rsidR="00F5099B" w:rsidRPr="00F5099B">
                <w:rPr>
                  <w:rFonts w:ascii="Arial" w:eastAsia="Calibri" w:hAnsi="Arial" w:cs="Arial"/>
                  <w:color w:val="0000FF"/>
                  <w:sz w:val="16"/>
                  <w:u w:val="single" w:color="0000FF"/>
                </w:rPr>
                <w:t>http://www.edu.gov.on.ca/eng/policyfunding/equity.pdf</w:t>
              </w:r>
            </w:hyperlink>
            <w:hyperlink r:id="rId17">
              <w:r w:rsidR="00F5099B" w:rsidRPr="00F5099B">
                <w:rPr>
                  <w:rFonts w:ascii="Arial" w:hAnsi="Arial" w:cs="Arial"/>
                  <w:sz w:val="16"/>
                </w:rPr>
                <w:t xml:space="preserve"> </w:t>
              </w:r>
            </w:hyperlink>
            <w:r w:rsidR="00F5099B" w:rsidRPr="00F5099B">
              <w:rPr>
                <w:rFonts w:ascii="Arial" w:hAnsi="Arial" w:cs="Arial"/>
                <w:sz w:val="16"/>
              </w:rPr>
              <w:t xml:space="preserve"> </w:t>
            </w:r>
          </w:p>
        </w:tc>
      </w:tr>
      <w:tr w:rsidR="00F5099B" w:rsidTr="008A01EC">
        <w:trPr>
          <w:trHeight w:val="437"/>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36"/>
              <w:jc w:val="center"/>
              <w:rPr>
                <w:rFonts w:ascii="Arial" w:hAnsi="Arial" w:cs="Arial"/>
              </w:rPr>
            </w:pPr>
            <w:r w:rsidRPr="00F5099B">
              <w:rPr>
                <w:rFonts w:ascii="Arial" w:eastAsia="Calibri" w:hAnsi="Arial" w:cs="Arial"/>
                <w:sz w:val="16"/>
              </w:rPr>
              <w:t xml:space="preserve">9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Ontario Skills Passport (OSP)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eastAsia="Calibri" w:hAnsi="Arial" w:cs="Arial"/>
                <w:sz w:val="16"/>
              </w:rPr>
              <w:t xml:space="preserve">http://www.skills.edu.gov.on.ca/OSP2Web/EDU/DisplayEssentialSkills.xhtml </w:t>
            </w:r>
          </w:p>
        </w:tc>
      </w:tr>
      <w:tr w:rsidR="00F5099B" w:rsidTr="008A01EC">
        <w:trPr>
          <w:trHeight w:val="610"/>
        </w:trPr>
        <w:tc>
          <w:tcPr>
            <w:tcW w:w="500"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ind w:right="41"/>
              <w:jc w:val="center"/>
              <w:rPr>
                <w:rFonts w:ascii="Arial" w:hAnsi="Arial" w:cs="Arial"/>
              </w:rPr>
            </w:pPr>
            <w:r w:rsidRPr="00F5099B">
              <w:rPr>
                <w:rFonts w:ascii="Arial" w:eastAsia="Calibri" w:hAnsi="Arial" w:cs="Arial"/>
                <w:sz w:val="16"/>
              </w:rPr>
              <w:t xml:space="preserve">10 </w:t>
            </w:r>
          </w:p>
        </w:tc>
        <w:tc>
          <w:tcPr>
            <w:tcW w:w="2492"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hAnsi="Arial" w:cs="Arial"/>
                <w:sz w:val="16"/>
              </w:rPr>
              <w:t xml:space="preserve">OCTE Resources: SafeDocs, SafetyNet </w:t>
            </w:r>
          </w:p>
        </w:tc>
        <w:tc>
          <w:tcPr>
            <w:tcW w:w="6785" w:type="dxa"/>
            <w:tcBorders>
              <w:top w:val="single" w:sz="4" w:space="0" w:color="000000"/>
              <w:left w:val="single" w:sz="4" w:space="0" w:color="000000"/>
              <w:bottom w:val="single" w:sz="4" w:space="0" w:color="000000"/>
              <w:right w:val="single" w:sz="4" w:space="0" w:color="000000"/>
            </w:tcBorders>
            <w:vAlign w:val="center"/>
          </w:tcPr>
          <w:p w:rsidR="00F5099B" w:rsidRPr="00F5099B" w:rsidRDefault="00F5099B" w:rsidP="006E1D32">
            <w:pPr>
              <w:spacing w:line="259" w:lineRule="auto"/>
              <w:rPr>
                <w:rFonts w:ascii="Arial" w:hAnsi="Arial" w:cs="Arial"/>
              </w:rPr>
            </w:pPr>
            <w:r w:rsidRPr="00F5099B">
              <w:rPr>
                <w:rFonts w:ascii="Arial" w:eastAsia="Calibri" w:hAnsi="Arial" w:cs="Arial"/>
                <w:sz w:val="16"/>
              </w:rPr>
              <w:t xml:space="preserve">http://www.octelab.com/ </w:t>
            </w:r>
          </w:p>
        </w:tc>
      </w:tr>
    </w:tbl>
    <w:p w:rsidR="00F5099B" w:rsidRPr="00964F0B" w:rsidRDefault="00F5099B">
      <w:pPr>
        <w:keepLines/>
        <w:tabs>
          <w:tab w:val="left" w:pos="0"/>
        </w:tabs>
        <w:spacing w:after="200"/>
        <w:rPr>
          <w:color w:val="FF0000"/>
        </w:rPr>
      </w:pPr>
    </w:p>
    <w:p w:rsidR="001504B1" w:rsidRDefault="001504B1" w:rsidP="001504B1"/>
    <w:p w:rsidR="001504B1" w:rsidRDefault="001504B1" w:rsidP="001504B1">
      <w:pPr>
        <w:keepLines/>
        <w:tabs>
          <w:tab w:val="left" w:pos="0"/>
        </w:tabs>
        <w:spacing w:after="200"/>
        <w:rPr>
          <w:b/>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771886" w:rsidRPr="00ED5A4A" w:rsidTr="005D3A0A">
        <w:trPr>
          <w:trHeight w:val="233"/>
          <w:jc w:val="center"/>
        </w:trPr>
        <w:tc>
          <w:tcPr>
            <w:tcW w:w="9448" w:type="dxa"/>
            <w:shd w:val="clear" w:color="auto" w:fill="E0F5FC"/>
          </w:tcPr>
          <w:p w:rsidR="00771886" w:rsidRPr="009132E1" w:rsidRDefault="00C238B9" w:rsidP="00C44769">
            <w:pPr>
              <w:widowControl w:val="0"/>
              <w:spacing w:line="240" w:lineRule="auto"/>
              <w:rPr>
                <w:rFonts w:ascii="Arial Black" w:eastAsia="Arial Black" w:hAnsi="Arial Black" w:cs="Arial Black"/>
                <w:sz w:val="24"/>
                <w:szCs w:val="24"/>
              </w:rPr>
            </w:pPr>
            <w:r>
              <w:rPr>
                <w:rFonts w:ascii="Arial Black" w:eastAsia="Arial Black" w:hAnsi="Arial Black" w:cs="Arial Black"/>
                <w:sz w:val="24"/>
                <w:szCs w:val="24"/>
              </w:rPr>
              <w:t>Activity</w:t>
            </w:r>
            <w:r w:rsidR="00771886" w:rsidRPr="005E505F">
              <w:rPr>
                <w:rFonts w:ascii="Arial Black" w:eastAsia="Arial Black" w:hAnsi="Arial Black" w:cs="Arial Black"/>
                <w:sz w:val="24"/>
                <w:szCs w:val="24"/>
              </w:rPr>
              <w:t xml:space="preserve"> 1 </w:t>
            </w:r>
            <w:r w:rsidR="009132E1">
              <w:rPr>
                <w:rFonts w:ascii="Arial Black" w:eastAsia="Arial Black" w:hAnsi="Arial Black" w:cs="Arial Black"/>
                <w:sz w:val="24"/>
                <w:szCs w:val="24"/>
              </w:rPr>
              <w:t>– Developing A Focus : Project Research and Information Gathering</w:t>
            </w:r>
          </w:p>
        </w:tc>
      </w:tr>
      <w:tr w:rsidR="009132E1" w:rsidRPr="00ED5A4A" w:rsidTr="005D3A0A">
        <w:trPr>
          <w:trHeight w:val="233"/>
          <w:jc w:val="center"/>
        </w:trPr>
        <w:tc>
          <w:tcPr>
            <w:tcW w:w="9448" w:type="dxa"/>
            <w:shd w:val="clear" w:color="auto" w:fill="E0F5FC"/>
          </w:tcPr>
          <w:p w:rsidR="009132E1" w:rsidRDefault="009132E1" w:rsidP="00C44769">
            <w:pPr>
              <w:widowControl w:val="0"/>
              <w:spacing w:line="240" w:lineRule="auto"/>
              <w:rPr>
                <w:rFonts w:ascii="Arial Black" w:eastAsia="Arial Black" w:hAnsi="Arial Black" w:cs="Arial Black"/>
                <w:sz w:val="24"/>
                <w:szCs w:val="24"/>
              </w:rPr>
            </w:pPr>
            <w:r>
              <w:rPr>
                <w:rFonts w:ascii="Arial Black" w:eastAsia="Arial Black" w:hAnsi="Arial Black" w:cs="Arial Black"/>
                <w:sz w:val="24"/>
                <w:szCs w:val="24"/>
              </w:rPr>
              <w:t>Criteria and Instructions</w:t>
            </w:r>
          </w:p>
        </w:tc>
      </w:tr>
      <w:tr w:rsidR="00771886" w:rsidRPr="002702D1" w:rsidTr="00771886">
        <w:trPr>
          <w:trHeight w:val="1330"/>
          <w:jc w:val="center"/>
        </w:trPr>
        <w:tc>
          <w:tcPr>
            <w:tcW w:w="9448" w:type="dxa"/>
          </w:tcPr>
          <w:p w:rsidR="00F5099B" w:rsidRDefault="00F5099B" w:rsidP="00F5099B">
            <w:pPr>
              <w:spacing w:line="259" w:lineRule="auto"/>
              <w:ind w:left="366" w:hanging="366"/>
            </w:pPr>
            <w:r>
              <w:rPr>
                <w:b/>
              </w:rPr>
              <w:t xml:space="preserve">Themes/Styles </w:t>
            </w:r>
          </w:p>
          <w:p w:rsidR="00F5099B" w:rsidRDefault="00F5099B" w:rsidP="00F22EC5">
            <w:pPr>
              <w:numPr>
                <w:ilvl w:val="0"/>
                <w:numId w:val="27"/>
              </w:numPr>
              <w:spacing w:line="275" w:lineRule="auto"/>
              <w:ind w:left="366" w:hanging="360"/>
            </w:pPr>
            <w:r>
              <w:rPr>
                <w:sz w:val="20"/>
              </w:rPr>
              <w:t>research and describe a variety of examples of pneumatic and hydraulic real life examples, particularly in crane/tower applications. Include a variety of ways to present your research.  e.g., notes, images, photos,</w:t>
            </w:r>
            <w:r w:rsidR="009132E1">
              <w:rPr>
                <w:sz w:val="20"/>
              </w:rPr>
              <w:t xml:space="preserve"> illustrations.  (Note and u</w:t>
            </w:r>
            <w:r>
              <w:rPr>
                <w:sz w:val="20"/>
              </w:rPr>
              <w:t xml:space="preserve">se the </w:t>
            </w:r>
            <w:r w:rsidR="009132E1">
              <w:rPr>
                <w:sz w:val="20"/>
              </w:rPr>
              <w:t xml:space="preserve">Design Notebook and </w:t>
            </w:r>
            <w:r>
              <w:rPr>
                <w:sz w:val="20"/>
              </w:rPr>
              <w:t>Technical Report template/examples)</w:t>
            </w:r>
          </w:p>
          <w:p w:rsidR="00F5099B" w:rsidRPr="00D803CD" w:rsidRDefault="00D803CD" w:rsidP="00F22EC5">
            <w:pPr>
              <w:numPr>
                <w:ilvl w:val="0"/>
                <w:numId w:val="27"/>
              </w:numPr>
              <w:spacing w:line="259" w:lineRule="auto"/>
              <w:ind w:left="366" w:hanging="360"/>
              <w:rPr>
                <w:sz w:val="20"/>
                <w:szCs w:val="20"/>
              </w:rPr>
            </w:pPr>
            <w:r w:rsidRPr="00D803CD">
              <w:rPr>
                <w:sz w:val="20"/>
                <w:szCs w:val="20"/>
              </w:rPr>
              <w:t>note any connections with your previous/current science units</w:t>
            </w:r>
          </w:p>
          <w:p w:rsidR="00F5099B" w:rsidRDefault="00F5099B" w:rsidP="00F22EC5">
            <w:pPr>
              <w:numPr>
                <w:ilvl w:val="0"/>
                <w:numId w:val="27"/>
              </w:numPr>
              <w:spacing w:after="133" w:line="240" w:lineRule="auto"/>
              <w:ind w:left="366" w:hanging="360"/>
            </w:pPr>
            <w:r>
              <w:rPr>
                <w:sz w:val="20"/>
              </w:rPr>
              <w:t xml:space="preserve">key word searches: </w:t>
            </w:r>
            <w:r w:rsidR="00D803CD">
              <w:rPr>
                <w:bCs/>
                <w:sz w:val="20"/>
                <w:szCs w:val="20"/>
              </w:rPr>
              <w:t>hydraulics, pneumatics, levers, simple machines, syringes, gears, pulleys, towers, grippers</w:t>
            </w:r>
          </w:p>
          <w:p w:rsidR="00771886" w:rsidRPr="00F5099B" w:rsidRDefault="00675CEC" w:rsidP="00F5099B">
            <w:pPr>
              <w:spacing w:line="360" w:lineRule="auto"/>
              <w:ind w:left="366" w:hanging="366"/>
              <w:rPr>
                <w:b/>
                <w:bCs/>
              </w:rPr>
            </w:pPr>
            <w:r w:rsidRPr="00F5099B">
              <w:rPr>
                <w:b/>
                <w:bCs/>
              </w:rPr>
              <w:t>Technical Report</w:t>
            </w:r>
          </w:p>
          <w:p w:rsidR="00675CEC" w:rsidRDefault="00675CEC" w:rsidP="00F22EC5">
            <w:pPr>
              <w:numPr>
                <w:ilvl w:val="0"/>
                <w:numId w:val="19"/>
              </w:numPr>
              <w:tabs>
                <w:tab w:val="left" w:pos="386"/>
              </w:tabs>
              <w:spacing w:line="240" w:lineRule="auto"/>
              <w:ind w:left="366" w:hanging="366"/>
              <w:contextualSpacing/>
              <w:rPr>
                <w:sz w:val="20"/>
                <w:szCs w:val="20"/>
              </w:rPr>
            </w:pPr>
            <w:r>
              <w:rPr>
                <w:sz w:val="20"/>
                <w:szCs w:val="20"/>
              </w:rPr>
              <w:t>Review the Problem Solving process that your school/department has adopted.  Review the Situation (Problem or Focus), Investigation, Construction and Evaluation stages briefly.  Students should have completed</w:t>
            </w:r>
            <w:r w:rsidR="009132E1">
              <w:rPr>
                <w:sz w:val="20"/>
                <w:szCs w:val="20"/>
              </w:rPr>
              <w:t xml:space="preserve"> or be aware of</w:t>
            </w:r>
            <w:r>
              <w:rPr>
                <w:sz w:val="20"/>
                <w:szCs w:val="20"/>
              </w:rPr>
              <w:t xml:space="preserve"> a Technical Report (see Appendix) </w:t>
            </w:r>
            <w:r w:rsidR="009132E1">
              <w:rPr>
                <w:sz w:val="20"/>
                <w:szCs w:val="20"/>
              </w:rPr>
              <w:t xml:space="preserve">and Design Notebook </w:t>
            </w:r>
            <w:r>
              <w:rPr>
                <w:sz w:val="20"/>
                <w:szCs w:val="20"/>
              </w:rPr>
              <w:t xml:space="preserve">prior to this project.  If this will be the first Challenge involving the Problem Solving Process and Reporting, then add 2 – 5 hours to the project. </w:t>
            </w:r>
          </w:p>
          <w:p w:rsidR="00771886" w:rsidRPr="00D803CD" w:rsidRDefault="00771886" w:rsidP="005D3A0A">
            <w:pPr>
              <w:spacing w:before="120" w:after="120"/>
              <w:rPr>
                <w:b/>
                <w:bCs/>
              </w:rPr>
            </w:pPr>
            <w:r w:rsidRPr="00D803CD">
              <w:rPr>
                <w:b/>
                <w:bCs/>
              </w:rPr>
              <w:t>Research Sources</w:t>
            </w:r>
          </w:p>
          <w:p w:rsidR="00771886" w:rsidRPr="00D22DAF" w:rsidRDefault="006F0CE2" w:rsidP="00F22EC5">
            <w:pPr>
              <w:widowControl w:val="0"/>
              <w:numPr>
                <w:ilvl w:val="1"/>
                <w:numId w:val="9"/>
              </w:numPr>
              <w:tabs>
                <w:tab w:val="clear" w:pos="1440"/>
                <w:tab w:val="num" w:pos="360"/>
              </w:tabs>
              <w:autoSpaceDE w:val="0"/>
              <w:autoSpaceDN w:val="0"/>
              <w:adjustRightInd w:val="0"/>
              <w:spacing w:line="240" w:lineRule="auto"/>
              <w:ind w:left="360"/>
              <w:rPr>
                <w:bCs/>
                <w:sz w:val="20"/>
                <w:szCs w:val="20"/>
              </w:rPr>
            </w:pPr>
            <w:r w:rsidRPr="00D22DAF">
              <w:rPr>
                <w:bCs/>
                <w:sz w:val="20"/>
                <w:szCs w:val="20"/>
              </w:rPr>
              <w:t>Use</w:t>
            </w:r>
            <w:r w:rsidR="00771886" w:rsidRPr="00D22DAF">
              <w:rPr>
                <w:bCs/>
                <w:sz w:val="20"/>
                <w:szCs w:val="20"/>
              </w:rPr>
              <w:t xml:space="preserve"> a variety of resources in collecting your information…. magazine, newspaper, design books, Internet, and any other sources available. You must show proof that a variety of sources were used for full marks</w:t>
            </w:r>
          </w:p>
          <w:p w:rsidR="00771886" w:rsidRDefault="00771886" w:rsidP="00F22EC5">
            <w:pPr>
              <w:widowControl w:val="0"/>
              <w:numPr>
                <w:ilvl w:val="1"/>
                <w:numId w:val="9"/>
              </w:numPr>
              <w:tabs>
                <w:tab w:val="clear" w:pos="1440"/>
                <w:tab w:val="num" w:pos="360"/>
              </w:tabs>
              <w:autoSpaceDE w:val="0"/>
              <w:autoSpaceDN w:val="0"/>
              <w:adjustRightInd w:val="0"/>
              <w:spacing w:line="240" w:lineRule="auto"/>
              <w:ind w:left="360"/>
              <w:rPr>
                <w:bCs/>
                <w:sz w:val="20"/>
                <w:szCs w:val="20"/>
              </w:rPr>
            </w:pPr>
            <w:r w:rsidRPr="00D22DAF">
              <w:rPr>
                <w:bCs/>
                <w:sz w:val="20"/>
                <w:szCs w:val="20"/>
              </w:rPr>
              <w:t>be sure to site all sources of information</w:t>
            </w:r>
          </w:p>
          <w:p w:rsidR="003F73A9" w:rsidRPr="00D22DAF" w:rsidRDefault="003F73A9" w:rsidP="00F22EC5">
            <w:pPr>
              <w:widowControl w:val="0"/>
              <w:numPr>
                <w:ilvl w:val="1"/>
                <w:numId w:val="9"/>
              </w:numPr>
              <w:tabs>
                <w:tab w:val="clear" w:pos="1440"/>
                <w:tab w:val="num" w:pos="360"/>
              </w:tabs>
              <w:autoSpaceDE w:val="0"/>
              <w:autoSpaceDN w:val="0"/>
              <w:adjustRightInd w:val="0"/>
              <w:spacing w:line="240" w:lineRule="auto"/>
              <w:ind w:left="360"/>
              <w:rPr>
                <w:bCs/>
                <w:sz w:val="20"/>
                <w:szCs w:val="20"/>
              </w:rPr>
            </w:pPr>
            <w:r>
              <w:rPr>
                <w:bCs/>
                <w:sz w:val="20"/>
                <w:szCs w:val="20"/>
              </w:rPr>
              <w:t>Set up a Googl</w:t>
            </w:r>
            <w:r w:rsidR="009132E1">
              <w:rPr>
                <w:bCs/>
                <w:sz w:val="20"/>
                <w:szCs w:val="20"/>
              </w:rPr>
              <w:t>e Doc or Word Doc to begin the f</w:t>
            </w:r>
            <w:r>
              <w:rPr>
                <w:bCs/>
                <w:sz w:val="20"/>
                <w:szCs w:val="20"/>
              </w:rPr>
              <w:t>ormal Technical Report submission.  This will be an ongoing document that you will add to at each stage of the problem solving model.  Detail and time spent early in the project will save you valuable time and increase marks in the final submission.</w:t>
            </w:r>
          </w:p>
          <w:p w:rsidR="00771886" w:rsidRPr="00D803CD" w:rsidRDefault="00771886" w:rsidP="005D3A0A">
            <w:pPr>
              <w:spacing w:before="120" w:after="120"/>
              <w:rPr>
                <w:b/>
                <w:bCs/>
              </w:rPr>
            </w:pPr>
            <w:r w:rsidRPr="00D803CD">
              <w:rPr>
                <w:b/>
                <w:bCs/>
              </w:rPr>
              <w:t>Report presentation</w:t>
            </w:r>
            <w:r w:rsidR="00C238B9" w:rsidRPr="00D803CD">
              <w:rPr>
                <w:b/>
                <w:bCs/>
              </w:rPr>
              <w:t xml:space="preserve"> – Due at End of Research and Information Gathering</w:t>
            </w:r>
          </w:p>
          <w:p w:rsidR="003F73A9" w:rsidRPr="003F73A9" w:rsidRDefault="003F73A9" w:rsidP="00F22EC5">
            <w:pPr>
              <w:widowControl w:val="0"/>
              <w:numPr>
                <w:ilvl w:val="1"/>
                <w:numId w:val="9"/>
              </w:numPr>
              <w:tabs>
                <w:tab w:val="clear" w:pos="1440"/>
                <w:tab w:val="num" w:pos="360"/>
              </w:tabs>
              <w:autoSpaceDE w:val="0"/>
              <w:autoSpaceDN w:val="0"/>
              <w:adjustRightInd w:val="0"/>
              <w:spacing w:line="240" w:lineRule="auto"/>
              <w:ind w:left="360"/>
              <w:rPr>
                <w:sz w:val="20"/>
                <w:szCs w:val="20"/>
                <w:lang w:val="en-CA"/>
              </w:rPr>
            </w:pPr>
            <w:r w:rsidRPr="003F73A9">
              <w:rPr>
                <w:sz w:val="20"/>
                <w:szCs w:val="20"/>
                <w:lang w:val="en-CA"/>
              </w:rPr>
              <w:t>Minimum 5 Thumbnail Sketches of Brainstorming Ideas</w:t>
            </w:r>
          </w:p>
          <w:p w:rsidR="003F73A9" w:rsidRDefault="003F73A9" w:rsidP="00F22EC5">
            <w:pPr>
              <w:widowControl w:val="0"/>
              <w:numPr>
                <w:ilvl w:val="1"/>
                <w:numId w:val="9"/>
              </w:numPr>
              <w:tabs>
                <w:tab w:val="clear" w:pos="1440"/>
                <w:tab w:val="num" w:pos="360"/>
              </w:tabs>
              <w:autoSpaceDE w:val="0"/>
              <w:autoSpaceDN w:val="0"/>
              <w:adjustRightInd w:val="0"/>
              <w:spacing w:line="240" w:lineRule="auto"/>
              <w:ind w:left="360"/>
              <w:rPr>
                <w:sz w:val="20"/>
                <w:szCs w:val="20"/>
                <w:lang w:val="en-CA"/>
              </w:rPr>
            </w:pPr>
            <w:r w:rsidRPr="003F73A9">
              <w:rPr>
                <w:sz w:val="20"/>
                <w:szCs w:val="20"/>
                <w:lang w:val="en-CA"/>
              </w:rPr>
              <w:t>Minimum 3 Detailed Sketches of solutions</w:t>
            </w:r>
          </w:p>
          <w:p w:rsidR="009132E1" w:rsidRDefault="009132E1" w:rsidP="00F22EC5">
            <w:pPr>
              <w:widowControl w:val="0"/>
              <w:numPr>
                <w:ilvl w:val="1"/>
                <w:numId w:val="9"/>
              </w:numPr>
              <w:tabs>
                <w:tab w:val="clear" w:pos="1440"/>
                <w:tab w:val="num" w:pos="360"/>
              </w:tabs>
              <w:autoSpaceDE w:val="0"/>
              <w:autoSpaceDN w:val="0"/>
              <w:adjustRightInd w:val="0"/>
              <w:spacing w:line="240" w:lineRule="auto"/>
              <w:ind w:left="360"/>
              <w:rPr>
                <w:sz w:val="20"/>
                <w:szCs w:val="20"/>
                <w:lang w:val="en-CA"/>
              </w:rPr>
            </w:pPr>
            <w:r>
              <w:rPr>
                <w:sz w:val="20"/>
                <w:szCs w:val="20"/>
                <w:lang w:val="en-CA"/>
              </w:rPr>
              <w:t>Setup and Developing the Design Notebook</w:t>
            </w:r>
          </w:p>
          <w:p w:rsidR="00C238B9" w:rsidRPr="003F73A9" w:rsidRDefault="009132E1" w:rsidP="00F22EC5">
            <w:pPr>
              <w:widowControl w:val="0"/>
              <w:numPr>
                <w:ilvl w:val="1"/>
                <w:numId w:val="9"/>
              </w:numPr>
              <w:tabs>
                <w:tab w:val="clear" w:pos="1440"/>
                <w:tab w:val="num" w:pos="360"/>
              </w:tabs>
              <w:autoSpaceDE w:val="0"/>
              <w:autoSpaceDN w:val="0"/>
              <w:adjustRightInd w:val="0"/>
              <w:spacing w:line="240" w:lineRule="auto"/>
              <w:ind w:left="360"/>
              <w:rPr>
                <w:sz w:val="20"/>
                <w:szCs w:val="20"/>
                <w:lang w:val="en-CA"/>
              </w:rPr>
            </w:pPr>
            <w:r>
              <w:rPr>
                <w:sz w:val="20"/>
                <w:szCs w:val="20"/>
                <w:lang w:val="en-CA"/>
              </w:rPr>
              <w:t xml:space="preserve">Setup and Developing the </w:t>
            </w:r>
            <w:r w:rsidR="00C238B9">
              <w:rPr>
                <w:sz w:val="20"/>
                <w:szCs w:val="20"/>
                <w:lang w:val="en-CA"/>
              </w:rPr>
              <w:t xml:space="preserve">Engineering Log – Notes </w:t>
            </w:r>
          </w:p>
          <w:p w:rsidR="003F73A9" w:rsidRPr="003F73A9" w:rsidRDefault="003F73A9" w:rsidP="00F22EC5">
            <w:pPr>
              <w:widowControl w:val="0"/>
              <w:numPr>
                <w:ilvl w:val="1"/>
                <w:numId w:val="9"/>
              </w:numPr>
              <w:tabs>
                <w:tab w:val="clear" w:pos="1440"/>
                <w:tab w:val="num" w:pos="360"/>
              </w:tabs>
              <w:autoSpaceDE w:val="0"/>
              <w:autoSpaceDN w:val="0"/>
              <w:adjustRightInd w:val="0"/>
              <w:spacing w:line="240" w:lineRule="auto"/>
              <w:ind w:left="360"/>
              <w:rPr>
                <w:sz w:val="20"/>
                <w:szCs w:val="20"/>
                <w:lang w:val="en-CA"/>
              </w:rPr>
            </w:pPr>
            <w:r w:rsidRPr="003F73A9">
              <w:rPr>
                <w:sz w:val="20"/>
                <w:szCs w:val="20"/>
                <w:lang w:val="en-CA"/>
              </w:rPr>
              <w:t>One Detailed Assembly Drawing – complete with individual components material list and sizing</w:t>
            </w:r>
          </w:p>
          <w:p w:rsidR="00771886" w:rsidRPr="0005292A" w:rsidRDefault="00771886" w:rsidP="00F22EC5">
            <w:pPr>
              <w:widowControl w:val="0"/>
              <w:numPr>
                <w:ilvl w:val="1"/>
                <w:numId w:val="9"/>
              </w:numPr>
              <w:tabs>
                <w:tab w:val="clear" w:pos="1440"/>
                <w:tab w:val="num" w:pos="360"/>
              </w:tabs>
              <w:autoSpaceDE w:val="0"/>
              <w:autoSpaceDN w:val="0"/>
              <w:adjustRightInd w:val="0"/>
              <w:spacing w:line="240" w:lineRule="auto"/>
              <w:ind w:left="360"/>
              <w:rPr>
                <w:lang w:val="en-CA"/>
              </w:rPr>
            </w:pPr>
            <w:r w:rsidRPr="00D22DAF">
              <w:rPr>
                <w:bCs/>
                <w:sz w:val="20"/>
                <w:szCs w:val="20"/>
              </w:rPr>
              <w:t>report must be presented in a structured format with cover sheet, page numbers, headers and footers</w:t>
            </w:r>
          </w:p>
          <w:p w:rsidR="0005292A" w:rsidRPr="002702D1" w:rsidRDefault="0005292A" w:rsidP="00F22EC5">
            <w:pPr>
              <w:widowControl w:val="0"/>
              <w:numPr>
                <w:ilvl w:val="1"/>
                <w:numId w:val="9"/>
              </w:numPr>
              <w:tabs>
                <w:tab w:val="clear" w:pos="1440"/>
                <w:tab w:val="num" w:pos="360"/>
              </w:tabs>
              <w:autoSpaceDE w:val="0"/>
              <w:autoSpaceDN w:val="0"/>
              <w:adjustRightInd w:val="0"/>
              <w:spacing w:line="240" w:lineRule="auto"/>
              <w:ind w:left="360"/>
              <w:rPr>
                <w:lang w:val="en-CA"/>
              </w:rPr>
            </w:pPr>
            <w:r>
              <w:rPr>
                <w:bCs/>
                <w:sz w:val="20"/>
                <w:szCs w:val="20"/>
              </w:rPr>
              <w:t>note that you’ll be asked to include portions of this report in your final portfolio so be sure you keep a working portfolio as you complete this activity and future activities</w:t>
            </w:r>
          </w:p>
        </w:tc>
      </w:tr>
      <w:tr w:rsidR="00F5099B" w:rsidRPr="00ED5A4A" w:rsidTr="006E1D32">
        <w:trPr>
          <w:trHeight w:val="233"/>
          <w:jc w:val="center"/>
        </w:trPr>
        <w:tc>
          <w:tcPr>
            <w:tcW w:w="9448" w:type="dxa"/>
            <w:shd w:val="clear" w:color="auto" w:fill="E0F5FC"/>
          </w:tcPr>
          <w:p w:rsidR="00F5099B" w:rsidRPr="00ED5A4A" w:rsidRDefault="00F5099B" w:rsidP="006E1D32">
            <w:pPr>
              <w:widowControl w:val="0"/>
              <w:spacing w:line="240" w:lineRule="auto"/>
              <w:rPr>
                <w:b/>
                <w:u w:val="single"/>
              </w:rPr>
            </w:pPr>
            <w:r>
              <w:rPr>
                <w:rFonts w:ascii="Arial Black" w:eastAsia="Arial Black" w:hAnsi="Arial Black" w:cs="Arial Black"/>
                <w:sz w:val="24"/>
                <w:szCs w:val="24"/>
              </w:rPr>
              <w:t>Activity</w:t>
            </w:r>
            <w:r w:rsidRPr="005E505F">
              <w:rPr>
                <w:rFonts w:ascii="Arial Black" w:eastAsia="Arial Black" w:hAnsi="Arial Black" w:cs="Arial Black"/>
                <w:sz w:val="24"/>
                <w:szCs w:val="24"/>
              </w:rPr>
              <w:t xml:space="preserve"> 1 </w:t>
            </w:r>
            <w:r>
              <w:rPr>
                <w:rFonts w:ascii="Arial Black" w:eastAsia="Arial Black" w:hAnsi="Arial Black" w:cs="Arial Black"/>
                <w:sz w:val="24"/>
                <w:szCs w:val="24"/>
              </w:rPr>
              <w:t>Project Research and Information Gathering</w:t>
            </w:r>
          </w:p>
        </w:tc>
      </w:tr>
      <w:tr w:rsidR="00F5099B" w:rsidRPr="002702D1" w:rsidTr="006E1D32">
        <w:trPr>
          <w:trHeight w:val="1835"/>
          <w:jc w:val="center"/>
        </w:trPr>
        <w:tc>
          <w:tcPr>
            <w:tcW w:w="9448" w:type="dxa"/>
          </w:tcPr>
          <w:p w:rsidR="00F5099B" w:rsidRDefault="00F5099B" w:rsidP="006E1D32">
            <w:pPr>
              <w:shd w:val="clear" w:color="auto" w:fill="FFFFFF"/>
              <w:spacing w:line="240" w:lineRule="auto"/>
              <w:rPr>
                <w:color w:val="auto"/>
                <w:u w:val="single"/>
                <w:lang w:val="en"/>
              </w:rPr>
            </w:pPr>
          </w:p>
          <w:p w:rsidR="00F5099B" w:rsidRPr="00826D66" w:rsidRDefault="00F5099B" w:rsidP="006E1D32">
            <w:pPr>
              <w:shd w:val="clear" w:color="auto" w:fill="FFFFFF"/>
              <w:spacing w:line="240" w:lineRule="auto"/>
              <w:rPr>
                <w:color w:val="auto"/>
                <w:sz w:val="20"/>
                <w:szCs w:val="20"/>
                <w:u w:val="single"/>
                <w:lang w:val="en"/>
              </w:rPr>
            </w:pPr>
            <w:r w:rsidRPr="00826D66">
              <w:rPr>
                <w:color w:val="auto"/>
                <w:sz w:val="20"/>
                <w:szCs w:val="20"/>
                <w:u w:val="single"/>
                <w:lang w:val="en"/>
              </w:rPr>
              <w:t>Activity Description:</w:t>
            </w:r>
          </w:p>
          <w:p w:rsidR="00F5099B" w:rsidRPr="00826D66" w:rsidRDefault="00F5099B" w:rsidP="006E1D32">
            <w:pPr>
              <w:shd w:val="clear" w:color="auto" w:fill="FFFFFF"/>
              <w:spacing w:line="240" w:lineRule="auto"/>
              <w:rPr>
                <w:sz w:val="20"/>
                <w:szCs w:val="20"/>
                <w:lang w:val="en"/>
              </w:rPr>
            </w:pPr>
          </w:p>
          <w:p w:rsidR="00F5099B" w:rsidRPr="00826D66" w:rsidRDefault="00F5099B" w:rsidP="006E1D32">
            <w:pPr>
              <w:spacing w:after="150" w:line="240" w:lineRule="auto"/>
              <w:rPr>
                <w:rFonts w:eastAsia="Times New Roman"/>
                <w:color w:val="auto"/>
                <w:sz w:val="20"/>
                <w:szCs w:val="20"/>
                <w:lang w:eastAsia="en-CA"/>
              </w:rPr>
            </w:pPr>
            <w:r w:rsidRPr="00826D66">
              <w:rPr>
                <w:rFonts w:eastAsia="Times New Roman"/>
                <w:color w:val="auto"/>
                <w:sz w:val="20"/>
                <w:szCs w:val="20"/>
                <w:lang w:eastAsia="en-CA"/>
              </w:rPr>
              <w:t>Just like engineers, students in this activity work in teams and follow the steps of the engineering design process. Engineers develop hydraulic arms for a variety of reasons. Hydraulic arms can be used in situations that are too difficult or dangerous for people to deal with directly or in automated systems. Examples include arms that lift heavy weights and arms that hold a load and unload them into a specific position.</w:t>
            </w:r>
          </w:p>
          <w:p w:rsidR="00F5099B" w:rsidRPr="00826D66" w:rsidRDefault="00F5099B" w:rsidP="006E1D32">
            <w:pPr>
              <w:pStyle w:val="NormalWeb"/>
              <w:shd w:val="clear" w:color="auto" w:fill="FFFFFF"/>
              <w:spacing w:before="0" w:beforeAutospacing="0" w:after="0" w:afterAutospacing="0"/>
              <w:textAlignment w:val="baseline"/>
              <w:rPr>
                <w:rFonts w:ascii="Arial" w:hAnsi="Arial" w:cs="Arial"/>
                <w:sz w:val="20"/>
                <w:szCs w:val="20"/>
              </w:rPr>
            </w:pPr>
            <w:r w:rsidRPr="00826D66">
              <w:rPr>
                <w:rFonts w:ascii="Arial" w:hAnsi="Arial" w:cs="Arial"/>
                <w:sz w:val="20"/>
                <w:szCs w:val="20"/>
              </w:rPr>
              <w:t>A</w:t>
            </w:r>
            <w:r w:rsidRPr="00826D66">
              <w:rPr>
                <w:rStyle w:val="apple-converted-space"/>
                <w:rFonts w:ascii="Arial" w:hAnsi="Arial" w:cs="Arial"/>
                <w:sz w:val="20"/>
                <w:szCs w:val="20"/>
              </w:rPr>
              <w:t> </w:t>
            </w:r>
            <w:hyperlink r:id="rId18" w:history="1">
              <w:r w:rsidRPr="00826D66">
                <w:rPr>
                  <w:rStyle w:val="Hyperlink"/>
                  <w:rFonts w:ascii="Arial" w:hAnsi="Arial" w:cs="Arial"/>
                  <w:color w:val="auto"/>
                  <w:sz w:val="20"/>
                  <w:szCs w:val="20"/>
                </w:rPr>
                <w:t>hydraulic</w:t>
              </w:r>
            </w:hyperlink>
            <w:r w:rsidRPr="00826D66">
              <w:rPr>
                <w:rStyle w:val="apple-converted-space"/>
                <w:rFonts w:ascii="Arial" w:hAnsi="Arial" w:cs="Arial"/>
                <w:sz w:val="20"/>
                <w:szCs w:val="20"/>
              </w:rPr>
              <w:t> </w:t>
            </w:r>
            <w:r w:rsidRPr="00826D66">
              <w:rPr>
                <w:rFonts w:ascii="Arial" w:hAnsi="Arial" w:cs="Arial"/>
                <w:sz w:val="20"/>
                <w:szCs w:val="20"/>
              </w:rPr>
              <w:t>system has four major advantages, which makes it quite efficient in transmitting power.</w:t>
            </w:r>
            <w:r w:rsidR="009132E1">
              <w:rPr>
                <w:rFonts w:ascii="Arial" w:hAnsi="Arial" w:cs="Arial"/>
                <w:sz w:val="20"/>
                <w:szCs w:val="20"/>
              </w:rPr>
              <w:br/>
            </w:r>
          </w:p>
          <w:p w:rsidR="00F5099B" w:rsidRPr="00826D66" w:rsidRDefault="00F5099B" w:rsidP="00F22EC5">
            <w:pPr>
              <w:pStyle w:val="NormalWeb"/>
              <w:numPr>
                <w:ilvl w:val="0"/>
                <w:numId w:val="17"/>
              </w:numPr>
              <w:shd w:val="clear" w:color="auto" w:fill="FFFFFF"/>
              <w:spacing w:before="0" w:beforeAutospacing="0" w:after="60" w:afterAutospacing="0"/>
              <w:textAlignment w:val="baseline"/>
              <w:rPr>
                <w:rFonts w:ascii="Arial" w:hAnsi="Arial" w:cs="Arial"/>
                <w:sz w:val="20"/>
                <w:szCs w:val="20"/>
              </w:rPr>
            </w:pPr>
            <w:r w:rsidRPr="00826D66">
              <w:rPr>
                <w:rFonts w:ascii="Arial" w:hAnsi="Arial" w:cs="Arial"/>
                <w:sz w:val="20"/>
                <w:szCs w:val="20"/>
              </w:rPr>
              <w:t>Ease and accuracy of control: By the use of simple levers and push buttons, the operator of a hydraulic system can easily start, stop, speed up and slow down.</w:t>
            </w:r>
          </w:p>
          <w:p w:rsidR="00F5099B" w:rsidRPr="00826D66" w:rsidRDefault="00F5099B" w:rsidP="00F22EC5">
            <w:pPr>
              <w:pStyle w:val="NormalWeb"/>
              <w:numPr>
                <w:ilvl w:val="0"/>
                <w:numId w:val="17"/>
              </w:numPr>
              <w:shd w:val="clear" w:color="auto" w:fill="FFFFFF"/>
              <w:spacing w:before="0" w:beforeAutospacing="0" w:after="60" w:afterAutospacing="0"/>
              <w:textAlignment w:val="baseline"/>
              <w:rPr>
                <w:rFonts w:ascii="Arial" w:hAnsi="Arial" w:cs="Arial"/>
                <w:sz w:val="20"/>
                <w:szCs w:val="20"/>
              </w:rPr>
            </w:pPr>
            <w:r w:rsidRPr="00826D66">
              <w:rPr>
                <w:rFonts w:ascii="Arial" w:hAnsi="Arial" w:cs="Arial"/>
                <w:sz w:val="20"/>
                <w:szCs w:val="20"/>
              </w:rPr>
              <w:t>Multiplication of force: A fluid power system (without using cumbersome gears, pulleys and levers) can multiply forces simply and efficiently from a fraction of a pound, to several hundred tons of output.</w:t>
            </w:r>
          </w:p>
          <w:p w:rsidR="00F5099B" w:rsidRPr="00826D66" w:rsidRDefault="00F5099B" w:rsidP="00F22EC5">
            <w:pPr>
              <w:pStyle w:val="NormalWeb"/>
              <w:numPr>
                <w:ilvl w:val="0"/>
                <w:numId w:val="17"/>
              </w:numPr>
              <w:shd w:val="clear" w:color="auto" w:fill="FFFFFF"/>
              <w:spacing w:before="0" w:beforeAutospacing="0" w:after="60" w:afterAutospacing="0"/>
              <w:textAlignment w:val="baseline"/>
              <w:rPr>
                <w:rFonts w:ascii="Arial" w:hAnsi="Arial" w:cs="Arial"/>
                <w:sz w:val="20"/>
                <w:szCs w:val="20"/>
              </w:rPr>
            </w:pPr>
            <w:r w:rsidRPr="00826D66">
              <w:rPr>
                <w:rFonts w:ascii="Arial" w:hAnsi="Arial" w:cs="Arial"/>
                <w:sz w:val="20"/>
                <w:szCs w:val="20"/>
              </w:rPr>
              <w:t>Constant force and torque: Only fluid power systems are capable of providing a constant torque or force regardless of speed changes.</w:t>
            </w:r>
          </w:p>
          <w:p w:rsidR="00F5099B" w:rsidRPr="00826D66" w:rsidRDefault="00F5099B" w:rsidP="00F22EC5">
            <w:pPr>
              <w:pStyle w:val="NormalWeb"/>
              <w:numPr>
                <w:ilvl w:val="0"/>
                <w:numId w:val="17"/>
              </w:numPr>
              <w:shd w:val="clear" w:color="auto" w:fill="FFFFFF"/>
              <w:spacing w:before="0" w:beforeAutospacing="0" w:after="60" w:afterAutospacing="0"/>
              <w:textAlignment w:val="baseline"/>
              <w:rPr>
                <w:rFonts w:ascii="Arial" w:hAnsi="Arial" w:cs="Arial"/>
                <w:sz w:val="20"/>
                <w:szCs w:val="20"/>
              </w:rPr>
            </w:pPr>
            <w:r w:rsidRPr="00826D66">
              <w:rPr>
                <w:rFonts w:ascii="Arial" w:hAnsi="Arial" w:cs="Arial"/>
                <w:sz w:val="20"/>
                <w:szCs w:val="20"/>
              </w:rPr>
              <w:t>Simple, safe and economical: In general, hydraulic systems use fewer moving parts in comparison with mechanical and electrical systems. Thus they become simpler and easier to maintain.</w:t>
            </w:r>
          </w:p>
          <w:p w:rsidR="00F5099B" w:rsidRPr="00826D66" w:rsidRDefault="00F5099B" w:rsidP="006E1D32">
            <w:pPr>
              <w:spacing w:line="240" w:lineRule="auto"/>
              <w:rPr>
                <w:color w:val="C00000"/>
                <w:sz w:val="20"/>
                <w:szCs w:val="20"/>
              </w:rPr>
            </w:pPr>
          </w:p>
          <w:p w:rsidR="00F5099B" w:rsidRPr="00826D66" w:rsidRDefault="00F5099B" w:rsidP="006E1D32">
            <w:pPr>
              <w:pStyle w:val="NormalWeb"/>
              <w:spacing w:before="0" w:beforeAutospacing="0" w:after="0" w:afterAutospacing="0"/>
              <w:rPr>
                <w:rFonts w:ascii="Arial" w:eastAsia="Arial" w:hAnsi="Arial" w:cs="Arial"/>
                <w:color w:val="000000"/>
                <w:sz w:val="20"/>
                <w:szCs w:val="20"/>
                <w:lang w:val="en"/>
              </w:rPr>
            </w:pPr>
            <w:r w:rsidRPr="00826D66">
              <w:rPr>
                <w:rFonts w:ascii="Arial" w:eastAsia="Arial" w:hAnsi="Arial" w:cs="Arial"/>
                <w:color w:val="000000"/>
                <w:sz w:val="20"/>
                <w:szCs w:val="20"/>
                <w:lang w:val="en"/>
              </w:rPr>
              <w:t xml:space="preserve">In this activity, you are asked to research this system and incorporate it into a </w:t>
            </w:r>
            <w:r w:rsidR="00D803CD">
              <w:rPr>
                <w:rFonts w:ascii="Arial" w:eastAsia="Arial" w:hAnsi="Arial" w:cs="Arial"/>
                <w:color w:val="000000"/>
                <w:sz w:val="20"/>
                <w:szCs w:val="20"/>
                <w:lang w:val="en"/>
              </w:rPr>
              <w:t xml:space="preserve">scaled </w:t>
            </w:r>
            <w:r w:rsidR="009132E1">
              <w:rPr>
                <w:rFonts w:ascii="Arial" w:eastAsia="Arial" w:hAnsi="Arial" w:cs="Arial"/>
                <w:color w:val="000000"/>
                <w:sz w:val="20"/>
                <w:szCs w:val="20"/>
                <w:lang w:val="en"/>
              </w:rPr>
              <w:t>working Crane (Pick and</w:t>
            </w:r>
            <w:r w:rsidRPr="00826D66">
              <w:rPr>
                <w:rFonts w:ascii="Arial" w:eastAsia="Arial" w:hAnsi="Arial" w:cs="Arial"/>
                <w:color w:val="000000"/>
                <w:sz w:val="20"/>
                <w:szCs w:val="20"/>
                <w:lang w:val="en"/>
              </w:rPr>
              <w:t xml:space="preserve"> Place) project.</w:t>
            </w:r>
            <w:r w:rsidR="00D803CD">
              <w:rPr>
                <w:rFonts w:ascii="Arial" w:eastAsia="Arial" w:hAnsi="Arial" w:cs="Arial"/>
                <w:color w:val="000000"/>
                <w:sz w:val="20"/>
                <w:szCs w:val="20"/>
                <w:lang w:val="en"/>
              </w:rPr>
              <w:t xml:space="preserve">   </w:t>
            </w:r>
            <w:r w:rsidR="00D803CD" w:rsidRPr="00D803CD">
              <w:rPr>
                <w:rFonts w:ascii="Arial" w:eastAsia="Arial" w:hAnsi="Arial" w:cs="Arial"/>
                <w:i/>
                <w:color w:val="000000"/>
                <w:sz w:val="20"/>
                <w:szCs w:val="20"/>
                <w:lang w:val="en"/>
              </w:rPr>
              <w:t>(Terminology – title may be modified depending on the Grade level)</w:t>
            </w:r>
          </w:p>
          <w:p w:rsidR="00F5099B" w:rsidRPr="00771886" w:rsidRDefault="00F5099B" w:rsidP="006E1D32">
            <w:pPr>
              <w:pStyle w:val="NormalWeb"/>
              <w:spacing w:before="0" w:beforeAutospacing="0" w:after="0" w:afterAutospacing="0"/>
              <w:rPr>
                <w:rFonts w:ascii="Arial" w:eastAsia="Arial" w:hAnsi="Arial" w:cs="Arial"/>
                <w:color w:val="000000"/>
                <w:sz w:val="22"/>
                <w:szCs w:val="22"/>
                <w:lang w:val="en"/>
              </w:rPr>
            </w:pPr>
          </w:p>
        </w:tc>
      </w:tr>
    </w:tbl>
    <w:p w:rsidR="00F5099B" w:rsidRDefault="00F5099B" w:rsidP="001504B1">
      <w:pPr>
        <w:keepLines/>
        <w:tabs>
          <w:tab w:val="left" w:pos="0"/>
        </w:tabs>
        <w:spacing w:after="200"/>
        <w:rPr>
          <w:b/>
        </w:rPr>
      </w:pPr>
    </w:p>
    <w:p w:rsidR="001504B1" w:rsidRPr="00F90C95" w:rsidRDefault="001504B1" w:rsidP="001504B1">
      <w:pPr>
        <w:keepLines/>
        <w:tabs>
          <w:tab w:val="left" w:pos="0"/>
        </w:tabs>
        <w:spacing w:line="240" w:lineRule="auto"/>
        <w:contextualSpacing/>
        <w:rPr>
          <w:b/>
          <w:sz w:val="56"/>
          <w:szCs w:val="56"/>
        </w:rPr>
      </w:pPr>
      <w:r w:rsidRPr="00F90C95">
        <w:rPr>
          <w:b/>
          <w:sz w:val="56"/>
          <w:szCs w:val="56"/>
        </w:rPr>
        <w:t>MINDS ON</w:t>
      </w:r>
    </w:p>
    <w:p w:rsidR="001504B1" w:rsidRPr="002E4DA4" w:rsidRDefault="001504B1" w:rsidP="001504B1">
      <w:pPr>
        <w:keepLines/>
        <w:tabs>
          <w:tab w:val="left" w:pos="0"/>
        </w:tabs>
        <w:spacing w:line="240" w:lineRule="auto"/>
        <w:contextualSpacing/>
        <w:rPr>
          <w:rFonts w:ascii="Arial Black" w:hAnsi="Arial Black"/>
          <w:b/>
          <w:sz w:val="28"/>
          <w:szCs w:val="28"/>
        </w:rPr>
      </w:pPr>
      <w:r w:rsidRPr="002E4DA4">
        <w:rPr>
          <w:rFonts w:ascii="Arial Black" w:hAnsi="Arial Black"/>
          <w:b/>
          <w:sz w:val="28"/>
          <w:szCs w:val="28"/>
        </w:rPr>
        <w:t>ENGAGING PRIOR KNOWLEDGE</w:t>
      </w: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1504B1" w:rsidTr="001504B1">
        <w:tc>
          <w:tcPr>
            <w:tcW w:w="6315"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C44769">
              <w:rPr>
                <w:rFonts w:ascii="Arial Black" w:eastAsia="Arial Black" w:hAnsi="Arial Black" w:cs="Arial Black"/>
                <w:sz w:val="24"/>
                <w:szCs w:val="24"/>
              </w:rPr>
              <w:t xml:space="preserve"> 1</w:t>
            </w:r>
            <w:r w:rsidR="001504B1">
              <w:rPr>
                <w:rFonts w:ascii="Arial Black" w:eastAsia="Arial Black" w:hAnsi="Arial Black" w:cs="Arial Black"/>
                <w:sz w:val="24"/>
                <w:szCs w:val="24"/>
              </w:rPr>
              <w:t xml:space="preserve"> PRIOR KNOWLEDGE</w:t>
            </w:r>
          </w:p>
        </w:tc>
        <w:tc>
          <w:tcPr>
            <w:tcW w:w="3045" w:type="dxa"/>
            <w:shd w:val="clear" w:color="auto" w:fill="FCE5CD"/>
            <w:tcMar>
              <w:top w:w="100" w:type="dxa"/>
              <w:left w:w="100" w:type="dxa"/>
              <w:bottom w:w="100" w:type="dxa"/>
              <w:right w:w="100" w:type="dxa"/>
            </w:tcMar>
          </w:tcPr>
          <w:p w:rsidR="001504B1" w:rsidRDefault="001504B1" w:rsidP="001504B1">
            <w:pPr>
              <w:widowControl w:val="0"/>
              <w:spacing w:line="240" w:lineRule="auto"/>
            </w:pPr>
            <w:r>
              <w:rPr>
                <w:rFonts w:ascii="Arial Black" w:eastAsia="Arial Black" w:hAnsi="Arial Black" w:cs="Arial Black"/>
              </w:rPr>
              <w:t>CONNECTIONS</w:t>
            </w:r>
          </w:p>
        </w:tc>
      </w:tr>
      <w:tr w:rsidR="001504B1" w:rsidTr="007C6C78">
        <w:tc>
          <w:tcPr>
            <w:tcW w:w="6315" w:type="dxa"/>
            <w:tcMar>
              <w:top w:w="100" w:type="dxa"/>
              <w:left w:w="100" w:type="dxa"/>
              <w:bottom w:w="100" w:type="dxa"/>
              <w:right w:w="100" w:type="dxa"/>
            </w:tcMar>
          </w:tcPr>
          <w:p w:rsidR="007C6C78" w:rsidRDefault="001504B1" w:rsidP="001504B1">
            <w:pPr>
              <w:widowControl w:val="0"/>
              <w:spacing w:after="120" w:line="240" w:lineRule="auto"/>
              <w:rPr>
                <w:b/>
                <w:color w:val="auto"/>
              </w:rPr>
            </w:pPr>
            <w:r w:rsidRPr="00442893">
              <w:rPr>
                <w:b/>
                <w:color w:val="auto"/>
              </w:rPr>
              <w:t xml:space="preserve">Prior Knowledge Required </w:t>
            </w:r>
          </w:p>
          <w:p w:rsidR="001504B1" w:rsidRPr="00442893" w:rsidRDefault="001504B1" w:rsidP="001504B1">
            <w:pPr>
              <w:widowControl w:val="0"/>
              <w:spacing w:after="120" w:line="240" w:lineRule="auto"/>
              <w:rPr>
                <w:color w:val="auto"/>
              </w:rPr>
            </w:pPr>
            <w:r w:rsidRPr="00442893">
              <w:rPr>
                <w:color w:val="auto"/>
              </w:rPr>
              <w:t>The student will have:</w:t>
            </w:r>
          </w:p>
          <w:p w:rsidR="001504B1" w:rsidRPr="00442893" w:rsidRDefault="00CE6BDE" w:rsidP="00F22EC5">
            <w:pPr>
              <w:pStyle w:val="ListParagraph"/>
              <w:widowControl w:val="0"/>
              <w:numPr>
                <w:ilvl w:val="0"/>
                <w:numId w:val="8"/>
              </w:numPr>
              <w:spacing w:line="240" w:lineRule="auto"/>
              <w:ind w:left="360"/>
              <w:rPr>
                <w:color w:val="auto"/>
              </w:rPr>
            </w:pPr>
            <w:r>
              <w:rPr>
                <w:color w:val="auto"/>
                <w:sz w:val="20"/>
                <w:szCs w:val="20"/>
              </w:rPr>
              <w:t>group work skills and group expectations from a prior activity</w:t>
            </w:r>
          </w:p>
          <w:p w:rsidR="00442893" w:rsidRPr="00442893" w:rsidRDefault="004A304D" w:rsidP="00F22EC5">
            <w:pPr>
              <w:pStyle w:val="ListParagraph"/>
              <w:widowControl w:val="0"/>
              <w:numPr>
                <w:ilvl w:val="0"/>
                <w:numId w:val="8"/>
              </w:numPr>
              <w:spacing w:line="240" w:lineRule="auto"/>
              <w:ind w:left="360"/>
              <w:rPr>
                <w:color w:val="auto"/>
              </w:rPr>
            </w:pPr>
            <w:r>
              <w:rPr>
                <w:color w:val="auto"/>
                <w:sz w:val="20"/>
                <w:szCs w:val="20"/>
              </w:rPr>
              <w:t xml:space="preserve">research skills and </w:t>
            </w:r>
            <w:r w:rsidR="00442893" w:rsidRPr="00442893">
              <w:rPr>
                <w:color w:val="auto"/>
                <w:sz w:val="20"/>
                <w:szCs w:val="20"/>
              </w:rPr>
              <w:t>ability to use a variety of resources (Internet, magazines, interviews, etc.)</w:t>
            </w:r>
          </w:p>
          <w:p w:rsidR="001504B1" w:rsidRPr="00442893" w:rsidRDefault="001504B1" w:rsidP="00F22EC5">
            <w:pPr>
              <w:pStyle w:val="ListParagraph"/>
              <w:widowControl w:val="0"/>
              <w:numPr>
                <w:ilvl w:val="0"/>
                <w:numId w:val="8"/>
              </w:numPr>
              <w:spacing w:line="240" w:lineRule="auto"/>
              <w:ind w:left="360"/>
              <w:rPr>
                <w:color w:val="auto"/>
              </w:rPr>
            </w:pPr>
            <w:r w:rsidRPr="00442893">
              <w:rPr>
                <w:color w:val="auto"/>
                <w:sz w:val="20"/>
                <w:szCs w:val="20"/>
              </w:rPr>
              <w:t>skills in co-operative learning techniques (effective interpersonal skills) and an understanding of personal responsibilities and commitment required for group activities;</w:t>
            </w:r>
          </w:p>
          <w:p w:rsidR="001504B1" w:rsidRPr="00442893" w:rsidRDefault="001504B1" w:rsidP="00F22EC5">
            <w:pPr>
              <w:pStyle w:val="ListParagraph"/>
              <w:widowControl w:val="0"/>
              <w:numPr>
                <w:ilvl w:val="0"/>
                <w:numId w:val="8"/>
              </w:numPr>
              <w:spacing w:line="240" w:lineRule="auto"/>
              <w:ind w:left="360"/>
              <w:rPr>
                <w:color w:val="auto"/>
              </w:rPr>
            </w:pPr>
            <w:r w:rsidRPr="00442893">
              <w:rPr>
                <w:color w:val="auto"/>
                <w:sz w:val="20"/>
                <w:szCs w:val="20"/>
              </w:rPr>
              <w:t>basic skills in word processing used for journals/log entries;</w:t>
            </w:r>
          </w:p>
          <w:p w:rsidR="001504B1" w:rsidRPr="00442893" w:rsidRDefault="009132E1" w:rsidP="00F22EC5">
            <w:pPr>
              <w:pStyle w:val="ListParagraph"/>
              <w:widowControl w:val="0"/>
              <w:numPr>
                <w:ilvl w:val="0"/>
                <w:numId w:val="8"/>
              </w:numPr>
              <w:spacing w:line="240" w:lineRule="auto"/>
              <w:ind w:left="360"/>
              <w:rPr>
                <w:color w:val="auto"/>
              </w:rPr>
            </w:pPr>
            <w:r w:rsidRPr="00442893">
              <w:rPr>
                <w:color w:val="auto"/>
                <w:sz w:val="20"/>
                <w:szCs w:val="20"/>
              </w:rPr>
              <w:t>respect for</w:t>
            </w:r>
            <w:r w:rsidR="001504B1" w:rsidRPr="00442893">
              <w:rPr>
                <w:color w:val="auto"/>
                <w:sz w:val="20"/>
                <w:szCs w:val="20"/>
              </w:rPr>
              <w:t xml:space="preserve"> the rights, responsibilities</w:t>
            </w:r>
            <w:r w:rsidR="007C6C78">
              <w:rPr>
                <w:color w:val="auto"/>
                <w:sz w:val="20"/>
                <w:szCs w:val="20"/>
              </w:rPr>
              <w:t>,</w:t>
            </w:r>
            <w:r w:rsidR="001504B1" w:rsidRPr="00442893">
              <w:rPr>
                <w:color w:val="auto"/>
                <w:sz w:val="20"/>
                <w:szCs w:val="20"/>
              </w:rPr>
              <w:t xml:space="preserve"> and c</w:t>
            </w:r>
            <w:r w:rsidR="00442893" w:rsidRPr="00442893">
              <w:rPr>
                <w:color w:val="auto"/>
                <w:sz w:val="20"/>
                <w:szCs w:val="20"/>
              </w:rPr>
              <w:t>ontributions of self and others;</w:t>
            </w:r>
          </w:p>
          <w:p w:rsidR="00CE6BDE" w:rsidRPr="00CE6BDE" w:rsidRDefault="00442893" w:rsidP="00F22EC5">
            <w:pPr>
              <w:pStyle w:val="ListParagraph"/>
              <w:widowControl w:val="0"/>
              <w:numPr>
                <w:ilvl w:val="0"/>
                <w:numId w:val="8"/>
              </w:numPr>
              <w:spacing w:line="240" w:lineRule="auto"/>
              <w:ind w:left="360"/>
              <w:rPr>
                <w:color w:val="auto"/>
              </w:rPr>
            </w:pPr>
            <w:r w:rsidRPr="00442893">
              <w:rPr>
                <w:color w:val="auto"/>
                <w:sz w:val="20"/>
                <w:szCs w:val="20"/>
              </w:rPr>
              <w:t xml:space="preserve">knowledge of research </w:t>
            </w:r>
            <w:r w:rsidR="003776C2">
              <w:rPr>
                <w:color w:val="auto"/>
                <w:sz w:val="20"/>
                <w:szCs w:val="20"/>
              </w:rPr>
              <w:t>report formats based on grade 10 TDJ2OI and</w:t>
            </w:r>
            <w:r w:rsidRPr="00442893">
              <w:rPr>
                <w:color w:val="auto"/>
                <w:sz w:val="20"/>
                <w:szCs w:val="20"/>
              </w:rPr>
              <w:t xml:space="preserve"> TDJ3M course</w:t>
            </w:r>
            <w:r w:rsidR="003776C2">
              <w:rPr>
                <w:color w:val="auto"/>
                <w:sz w:val="20"/>
                <w:szCs w:val="20"/>
              </w:rPr>
              <w:t>s</w:t>
            </w:r>
            <w:r w:rsidRPr="00442893">
              <w:rPr>
                <w:color w:val="auto"/>
                <w:sz w:val="20"/>
                <w:szCs w:val="20"/>
              </w:rPr>
              <w:t>.</w:t>
            </w:r>
            <w:r w:rsidR="00CE6BDE">
              <w:rPr>
                <w:color w:val="auto"/>
                <w:sz w:val="20"/>
                <w:szCs w:val="20"/>
              </w:rPr>
              <w:t xml:space="preserve"> </w:t>
            </w:r>
          </w:p>
          <w:p w:rsidR="00442893" w:rsidRPr="00CE6BDE" w:rsidRDefault="00CE6BDE" w:rsidP="00F22EC5">
            <w:pPr>
              <w:pStyle w:val="ListParagraph"/>
              <w:widowControl w:val="0"/>
              <w:numPr>
                <w:ilvl w:val="0"/>
                <w:numId w:val="8"/>
              </w:numPr>
              <w:spacing w:line="240" w:lineRule="auto"/>
              <w:ind w:left="360"/>
            </w:pPr>
            <w:r>
              <w:rPr>
                <w:sz w:val="20"/>
                <w:szCs w:val="20"/>
              </w:rPr>
              <w:t xml:space="preserve">Science background – grade 8 Simple Machines, Science Grade </w:t>
            </w:r>
            <w:r>
              <w:rPr>
                <w:sz w:val="20"/>
                <w:szCs w:val="20"/>
              </w:rPr>
              <w:lastRenderedPageBreak/>
              <w:t>9/10 simple machines, basics of hydraulics</w:t>
            </w:r>
          </w:p>
        </w:tc>
        <w:tc>
          <w:tcPr>
            <w:tcW w:w="3045" w:type="dxa"/>
            <w:tcMar>
              <w:top w:w="100" w:type="dxa"/>
              <w:left w:w="100" w:type="dxa"/>
              <w:bottom w:w="100" w:type="dxa"/>
              <w:right w:w="100" w:type="dxa"/>
            </w:tcMar>
            <w:vAlign w:val="center"/>
          </w:tcPr>
          <w:p w:rsidR="001504B1" w:rsidRPr="00442893" w:rsidRDefault="001504B1" w:rsidP="007C6C78">
            <w:pPr>
              <w:spacing w:after="120" w:line="240" w:lineRule="auto"/>
              <w:rPr>
                <w:color w:val="auto"/>
              </w:rPr>
            </w:pPr>
            <w:r w:rsidRPr="00442893">
              <w:rPr>
                <w:rFonts w:ascii="Arial Black" w:eastAsia="Arial Black" w:hAnsi="Arial Black" w:cs="Arial Black"/>
                <w:color w:val="auto"/>
                <w:sz w:val="20"/>
                <w:szCs w:val="20"/>
              </w:rPr>
              <w:lastRenderedPageBreak/>
              <w:t>Teacher Tips</w:t>
            </w:r>
          </w:p>
          <w:p w:rsidR="001504B1" w:rsidRDefault="001504B1" w:rsidP="007C6C78">
            <w:pPr>
              <w:spacing w:line="240" w:lineRule="auto"/>
              <w:rPr>
                <w:color w:val="auto"/>
                <w:sz w:val="16"/>
                <w:szCs w:val="16"/>
              </w:rPr>
            </w:pPr>
            <w:r w:rsidRPr="00442893">
              <w:rPr>
                <w:color w:val="auto"/>
                <w:sz w:val="16"/>
                <w:szCs w:val="16"/>
              </w:rPr>
              <w:t xml:space="preserve">It may be a good idea to </w:t>
            </w:r>
            <w:r w:rsidR="00442893" w:rsidRPr="00442893">
              <w:rPr>
                <w:color w:val="auto"/>
                <w:sz w:val="16"/>
                <w:szCs w:val="16"/>
              </w:rPr>
              <w:t>review report format and specific word processing features. E.g., inserting tables, headers, footers, cover page, etc.</w:t>
            </w:r>
          </w:p>
          <w:p w:rsidR="00C238B9" w:rsidRDefault="00C238B9" w:rsidP="007C6C78">
            <w:pPr>
              <w:spacing w:line="240" w:lineRule="auto"/>
              <w:rPr>
                <w:color w:val="auto"/>
                <w:sz w:val="16"/>
                <w:szCs w:val="16"/>
              </w:rPr>
            </w:pPr>
          </w:p>
          <w:p w:rsidR="00C238B9" w:rsidRPr="00442893" w:rsidRDefault="00C238B9" w:rsidP="007C6C78">
            <w:pPr>
              <w:spacing w:line="240" w:lineRule="auto"/>
              <w:rPr>
                <w:color w:val="auto"/>
                <w:sz w:val="16"/>
                <w:szCs w:val="16"/>
              </w:rPr>
            </w:pPr>
            <w:r>
              <w:rPr>
                <w:color w:val="auto"/>
                <w:sz w:val="16"/>
                <w:szCs w:val="16"/>
              </w:rPr>
              <w:t>Encourage setting up a Google Group or Classroom.  Establish a Google Calendar.</w:t>
            </w:r>
          </w:p>
        </w:tc>
      </w:tr>
      <w:tr w:rsidR="001504B1" w:rsidTr="001504B1">
        <w:tc>
          <w:tcPr>
            <w:tcW w:w="6315"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xml:space="preserve"> 1 PLANNING NOTES</w:t>
            </w:r>
          </w:p>
        </w:tc>
        <w:tc>
          <w:tcPr>
            <w:tcW w:w="3045" w:type="dxa"/>
            <w:shd w:val="clear" w:color="auto" w:fill="FCE5CD"/>
            <w:tcMar>
              <w:top w:w="100" w:type="dxa"/>
              <w:left w:w="100" w:type="dxa"/>
              <w:bottom w:w="100" w:type="dxa"/>
              <w:right w:w="100" w:type="dxa"/>
            </w:tcMar>
          </w:tcPr>
          <w:p w:rsidR="001504B1" w:rsidRDefault="001504B1" w:rsidP="001504B1">
            <w:pPr>
              <w:widowControl w:val="0"/>
              <w:spacing w:line="240" w:lineRule="auto"/>
            </w:pPr>
            <w:r>
              <w:rPr>
                <w:rFonts w:ascii="Arial Black" w:eastAsia="Arial Black" w:hAnsi="Arial Black" w:cs="Arial Black"/>
              </w:rPr>
              <w:t>CONNECTIONS</w:t>
            </w:r>
          </w:p>
        </w:tc>
      </w:tr>
      <w:tr w:rsidR="001504B1" w:rsidTr="007C6C78">
        <w:tc>
          <w:tcPr>
            <w:tcW w:w="6315" w:type="dxa"/>
            <w:tcMar>
              <w:top w:w="100" w:type="dxa"/>
              <w:left w:w="100" w:type="dxa"/>
              <w:bottom w:w="100" w:type="dxa"/>
              <w:right w:w="100" w:type="dxa"/>
            </w:tcMar>
          </w:tcPr>
          <w:p w:rsidR="00442893" w:rsidRPr="004A304D" w:rsidRDefault="0056344C" w:rsidP="00F22EC5">
            <w:pPr>
              <w:pStyle w:val="ListParagraph"/>
              <w:widowControl w:val="0"/>
              <w:numPr>
                <w:ilvl w:val="0"/>
                <w:numId w:val="8"/>
              </w:numPr>
              <w:spacing w:line="240" w:lineRule="auto"/>
              <w:ind w:left="360"/>
              <w:rPr>
                <w:color w:val="auto"/>
                <w:sz w:val="20"/>
                <w:szCs w:val="20"/>
              </w:rPr>
            </w:pPr>
            <w:r>
              <w:rPr>
                <w:color w:val="auto"/>
                <w:sz w:val="20"/>
                <w:szCs w:val="20"/>
              </w:rPr>
              <w:t>C</w:t>
            </w:r>
            <w:r w:rsidR="00442893" w:rsidRPr="0056344C">
              <w:rPr>
                <w:color w:val="auto"/>
                <w:sz w:val="20"/>
                <w:szCs w:val="20"/>
              </w:rPr>
              <w:t>heck all recommended resources p</w:t>
            </w:r>
            <w:r w:rsidR="001504B1" w:rsidRPr="0056344C">
              <w:rPr>
                <w:color w:val="auto"/>
                <w:sz w:val="20"/>
                <w:szCs w:val="20"/>
              </w:rPr>
              <w:t xml:space="preserve">rior to beginning </w:t>
            </w:r>
            <w:r w:rsidR="00442893" w:rsidRPr="0056344C">
              <w:rPr>
                <w:color w:val="auto"/>
                <w:sz w:val="20"/>
                <w:szCs w:val="20"/>
              </w:rPr>
              <w:t xml:space="preserve">lesson and </w:t>
            </w:r>
            <w:r w:rsidR="00442893" w:rsidRPr="004A304D">
              <w:rPr>
                <w:color w:val="auto"/>
                <w:sz w:val="20"/>
                <w:szCs w:val="20"/>
              </w:rPr>
              <w:t>activity</w:t>
            </w:r>
            <w:r w:rsidRPr="004A304D">
              <w:rPr>
                <w:color w:val="auto"/>
                <w:sz w:val="20"/>
                <w:szCs w:val="20"/>
              </w:rPr>
              <w:t>.</w:t>
            </w:r>
          </w:p>
          <w:p w:rsidR="001504B1" w:rsidRPr="004A304D" w:rsidRDefault="001504B1" w:rsidP="00F22EC5">
            <w:pPr>
              <w:pStyle w:val="ListParagraph"/>
              <w:widowControl w:val="0"/>
              <w:numPr>
                <w:ilvl w:val="0"/>
                <w:numId w:val="8"/>
              </w:numPr>
              <w:spacing w:line="240" w:lineRule="auto"/>
              <w:ind w:left="360"/>
              <w:rPr>
                <w:color w:val="auto"/>
                <w:sz w:val="20"/>
                <w:szCs w:val="20"/>
              </w:rPr>
            </w:pPr>
            <w:r w:rsidRPr="004A304D">
              <w:rPr>
                <w:color w:val="auto"/>
                <w:sz w:val="20"/>
                <w:szCs w:val="20"/>
              </w:rPr>
              <w:t xml:space="preserve">Be sure that all computers are in working order and that </w:t>
            </w:r>
            <w:r w:rsidR="0056344C" w:rsidRPr="004A304D">
              <w:rPr>
                <w:color w:val="auto"/>
                <w:sz w:val="20"/>
                <w:szCs w:val="20"/>
              </w:rPr>
              <w:t>Internet access is available</w:t>
            </w:r>
            <w:r w:rsidRPr="004A304D">
              <w:rPr>
                <w:color w:val="auto"/>
                <w:sz w:val="20"/>
                <w:szCs w:val="20"/>
              </w:rPr>
              <w:t>.</w:t>
            </w:r>
          </w:p>
          <w:p w:rsidR="0056344C" w:rsidRPr="004A304D" w:rsidRDefault="0056344C" w:rsidP="00F22EC5">
            <w:pPr>
              <w:pStyle w:val="ListParagraph"/>
              <w:widowControl w:val="0"/>
              <w:numPr>
                <w:ilvl w:val="0"/>
                <w:numId w:val="8"/>
              </w:numPr>
              <w:spacing w:line="240" w:lineRule="auto"/>
              <w:ind w:left="360"/>
              <w:rPr>
                <w:color w:val="auto"/>
                <w:sz w:val="20"/>
                <w:szCs w:val="20"/>
              </w:rPr>
            </w:pPr>
            <w:r w:rsidRPr="004A304D">
              <w:rPr>
                <w:color w:val="auto"/>
                <w:sz w:val="20"/>
                <w:szCs w:val="20"/>
              </w:rPr>
              <w:t>Check school WiFi for accessibility.</w:t>
            </w:r>
          </w:p>
          <w:p w:rsidR="004A304D" w:rsidRPr="004A304D" w:rsidRDefault="001504B1" w:rsidP="00F22EC5">
            <w:pPr>
              <w:pStyle w:val="ListParagraph"/>
              <w:widowControl w:val="0"/>
              <w:numPr>
                <w:ilvl w:val="0"/>
                <w:numId w:val="8"/>
              </w:numPr>
              <w:spacing w:line="240" w:lineRule="auto"/>
              <w:ind w:left="360"/>
              <w:rPr>
                <w:color w:val="auto"/>
                <w:sz w:val="20"/>
                <w:szCs w:val="20"/>
              </w:rPr>
            </w:pPr>
            <w:r w:rsidRPr="004A304D">
              <w:rPr>
                <w:color w:val="auto"/>
                <w:sz w:val="20"/>
                <w:szCs w:val="20"/>
              </w:rPr>
              <w:t>Review all activities and prepare all resources (handouts</w:t>
            </w:r>
            <w:r w:rsidR="007C6C78" w:rsidRPr="004A304D">
              <w:rPr>
                <w:color w:val="auto"/>
                <w:sz w:val="20"/>
                <w:szCs w:val="20"/>
              </w:rPr>
              <w:t xml:space="preserve"> </w:t>
            </w:r>
            <w:r w:rsidR="006F0CE2" w:rsidRPr="004A304D">
              <w:rPr>
                <w:color w:val="auto"/>
                <w:sz w:val="20"/>
                <w:szCs w:val="20"/>
              </w:rPr>
              <w:t>and materials</w:t>
            </w:r>
            <w:r w:rsidRPr="004A304D">
              <w:rPr>
                <w:color w:val="auto"/>
                <w:sz w:val="20"/>
                <w:szCs w:val="20"/>
              </w:rPr>
              <w:t>) necessa</w:t>
            </w:r>
            <w:r w:rsidR="0056344C" w:rsidRPr="004A304D">
              <w:rPr>
                <w:color w:val="auto"/>
                <w:sz w:val="20"/>
                <w:szCs w:val="20"/>
              </w:rPr>
              <w:t>ry for the delivery of content.</w:t>
            </w:r>
          </w:p>
          <w:p w:rsidR="004A304D" w:rsidRPr="004A304D" w:rsidRDefault="004A304D" w:rsidP="00F22EC5">
            <w:pPr>
              <w:pStyle w:val="ListParagraph"/>
              <w:widowControl w:val="0"/>
              <w:numPr>
                <w:ilvl w:val="0"/>
                <w:numId w:val="8"/>
              </w:numPr>
              <w:spacing w:line="240" w:lineRule="auto"/>
              <w:ind w:left="360"/>
              <w:rPr>
                <w:color w:val="auto"/>
                <w:sz w:val="20"/>
                <w:szCs w:val="20"/>
              </w:rPr>
            </w:pPr>
            <w:r w:rsidRPr="004A304D">
              <w:rPr>
                <w:sz w:val="20"/>
                <w:szCs w:val="20"/>
              </w:rPr>
              <w:t>This activity is ideal for allowing students to use their own personal devices in their research.</w:t>
            </w:r>
          </w:p>
          <w:p w:rsidR="004A304D" w:rsidRPr="004A304D" w:rsidRDefault="004A304D" w:rsidP="00F22EC5">
            <w:pPr>
              <w:pStyle w:val="ListParagraph"/>
              <w:widowControl w:val="0"/>
              <w:numPr>
                <w:ilvl w:val="0"/>
                <w:numId w:val="8"/>
              </w:numPr>
              <w:spacing w:line="240" w:lineRule="auto"/>
              <w:ind w:left="360"/>
              <w:rPr>
                <w:color w:val="auto"/>
                <w:sz w:val="20"/>
                <w:szCs w:val="20"/>
              </w:rPr>
            </w:pPr>
            <w:r w:rsidRPr="004A304D">
              <w:rPr>
                <w:color w:val="auto"/>
                <w:sz w:val="20"/>
                <w:szCs w:val="20"/>
              </w:rPr>
              <w:t>It is recommended that all resources be posted to your board collaboration system (Google Classroom/Groups) to avoid too many handouts and to ensure full accessibility.</w:t>
            </w:r>
          </w:p>
          <w:p w:rsidR="004A304D" w:rsidRPr="004A304D" w:rsidRDefault="004A304D" w:rsidP="00F22EC5">
            <w:pPr>
              <w:pStyle w:val="ListParagraph"/>
              <w:widowControl w:val="0"/>
              <w:numPr>
                <w:ilvl w:val="0"/>
                <w:numId w:val="8"/>
              </w:numPr>
              <w:spacing w:line="240" w:lineRule="auto"/>
              <w:ind w:left="360"/>
              <w:rPr>
                <w:color w:val="auto"/>
                <w:sz w:val="20"/>
                <w:szCs w:val="20"/>
              </w:rPr>
            </w:pPr>
            <w:r w:rsidRPr="004A304D">
              <w:rPr>
                <w:color w:val="auto"/>
                <w:sz w:val="20"/>
                <w:szCs w:val="20"/>
              </w:rPr>
              <w:t>If using collaboration software, be sure that all posts are updated and ready for student interaction.</w:t>
            </w:r>
          </w:p>
          <w:p w:rsidR="004A304D" w:rsidRPr="004A304D" w:rsidRDefault="004A304D" w:rsidP="00F22EC5">
            <w:pPr>
              <w:pStyle w:val="ListParagraph"/>
              <w:widowControl w:val="0"/>
              <w:numPr>
                <w:ilvl w:val="0"/>
                <w:numId w:val="8"/>
              </w:numPr>
              <w:spacing w:line="240" w:lineRule="auto"/>
              <w:ind w:left="360"/>
              <w:rPr>
                <w:color w:val="auto"/>
                <w:sz w:val="20"/>
                <w:szCs w:val="20"/>
              </w:rPr>
            </w:pPr>
            <w:r w:rsidRPr="004A304D">
              <w:rPr>
                <w:color w:val="auto"/>
                <w:sz w:val="20"/>
                <w:szCs w:val="20"/>
              </w:rPr>
              <w:t>This is an excellent opportunity to set up a Google Classroom section dedicated to this project.  Having the whole course on Google Classroom would be recommended.</w:t>
            </w:r>
          </w:p>
        </w:tc>
        <w:tc>
          <w:tcPr>
            <w:tcW w:w="3045" w:type="dxa"/>
            <w:tcMar>
              <w:top w:w="100" w:type="dxa"/>
              <w:left w:w="100" w:type="dxa"/>
              <w:bottom w:w="100" w:type="dxa"/>
              <w:right w:w="100" w:type="dxa"/>
            </w:tcMar>
            <w:vAlign w:val="center"/>
          </w:tcPr>
          <w:p w:rsidR="004A304D" w:rsidRDefault="004A304D" w:rsidP="004A304D">
            <w:pPr>
              <w:spacing w:after="94" w:line="259" w:lineRule="auto"/>
              <w:ind w:left="2"/>
            </w:pPr>
            <w:r>
              <w:rPr>
                <w:b/>
                <w:sz w:val="18"/>
              </w:rPr>
              <w:t xml:space="preserve">SEF Component 3 Student </w:t>
            </w:r>
          </w:p>
          <w:p w:rsidR="004A304D" w:rsidRDefault="004A304D" w:rsidP="004A304D">
            <w:pPr>
              <w:spacing w:after="53" w:line="259" w:lineRule="auto"/>
              <w:ind w:left="2"/>
            </w:pPr>
            <w:r>
              <w:rPr>
                <w:b/>
                <w:sz w:val="18"/>
              </w:rPr>
              <w:t xml:space="preserve">Engagement </w:t>
            </w:r>
            <w:r>
              <w:t xml:space="preserve"> </w:t>
            </w:r>
          </w:p>
          <w:p w:rsidR="004A304D" w:rsidRDefault="004A304D" w:rsidP="004A304D">
            <w:pPr>
              <w:spacing w:after="170" w:line="232" w:lineRule="auto"/>
              <w:ind w:left="2" w:right="113"/>
            </w:pPr>
            <w:r>
              <w:rPr>
                <w:b/>
                <w:sz w:val="16"/>
                <w:u w:val="single" w:color="000000"/>
              </w:rPr>
              <w:t>Indicator 3.4:</w:t>
            </w:r>
            <w:r>
              <w:rPr>
                <w:sz w:val="16"/>
              </w:rPr>
              <w:t xml:space="preserve"> Community partnerships fostered through ICE programs can provide positive peer, teacher, school and community relationships </w:t>
            </w:r>
            <w:r>
              <w:rPr>
                <w:b/>
                <w:sz w:val="18"/>
              </w:rPr>
              <w:t xml:space="preserve"> </w:t>
            </w:r>
          </w:p>
          <w:p w:rsidR="004A304D" w:rsidRDefault="004A304D" w:rsidP="004A304D">
            <w:pPr>
              <w:spacing w:after="28" w:line="259" w:lineRule="auto"/>
              <w:ind w:left="2"/>
            </w:pPr>
            <w:r>
              <w:rPr>
                <w:b/>
                <w:sz w:val="18"/>
              </w:rPr>
              <w:t xml:space="preserve">SEF Component 1 </w:t>
            </w:r>
          </w:p>
          <w:p w:rsidR="004A304D" w:rsidRDefault="004A304D" w:rsidP="004A304D">
            <w:pPr>
              <w:spacing w:after="8" w:line="302" w:lineRule="auto"/>
              <w:ind w:left="2"/>
            </w:pPr>
            <w:r>
              <w:rPr>
                <w:b/>
                <w:sz w:val="18"/>
              </w:rPr>
              <w:t xml:space="preserve">Assessment for, as and of Learning </w:t>
            </w:r>
            <w:r>
              <w:t xml:space="preserve"> </w:t>
            </w:r>
          </w:p>
          <w:p w:rsidR="004A304D" w:rsidRDefault="004A304D" w:rsidP="004A304D">
            <w:pPr>
              <w:spacing w:after="118" w:line="244" w:lineRule="auto"/>
              <w:ind w:left="2" w:right="58"/>
            </w:pPr>
            <w:r>
              <w:rPr>
                <w:b/>
                <w:sz w:val="16"/>
                <w:u w:val="single" w:color="000000"/>
              </w:rPr>
              <w:t>Indicator 1.7:</w:t>
            </w:r>
            <w:r>
              <w:rPr>
                <w:sz w:val="16"/>
              </w:rPr>
              <w:t xml:space="preserve"> Describe what students are expected to learn.  Provide students a clear vision. </w:t>
            </w:r>
          </w:p>
          <w:p w:rsidR="004A304D" w:rsidRDefault="004A304D" w:rsidP="007C6C78">
            <w:pPr>
              <w:spacing w:line="240" w:lineRule="auto"/>
              <w:rPr>
                <w:color w:val="auto"/>
                <w:sz w:val="16"/>
                <w:szCs w:val="16"/>
              </w:rPr>
            </w:pPr>
          </w:p>
          <w:p w:rsidR="004A304D" w:rsidRPr="0056344C" w:rsidRDefault="004A304D" w:rsidP="007C6C78">
            <w:pPr>
              <w:spacing w:line="240" w:lineRule="auto"/>
              <w:rPr>
                <w:color w:val="auto"/>
              </w:rPr>
            </w:pPr>
            <w:r>
              <w:rPr>
                <w:sz w:val="16"/>
              </w:rPr>
              <w:t>All communication about assessment must be personalized, clear, precise and meaningful. A system (e.g., classroom website, learning management system, blog) is in place to allow educators, students and parents to continuously monitor student progress.</w:t>
            </w:r>
          </w:p>
        </w:tc>
      </w:tr>
    </w:tbl>
    <w:p w:rsidR="001504B1" w:rsidRDefault="001504B1" w:rsidP="001504B1">
      <w:pPr>
        <w:keepLines/>
        <w:tabs>
          <w:tab w:val="left" w:pos="0"/>
        </w:tabs>
        <w:spacing w:after="200"/>
      </w:pPr>
    </w:p>
    <w:p w:rsidR="001504B1" w:rsidRDefault="001504B1" w:rsidP="001504B1">
      <w:pPr>
        <w:keepLines/>
        <w:tabs>
          <w:tab w:val="left" w:pos="0"/>
        </w:tabs>
        <w:spacing w:after="200"/>
      </w:pPr>
      <w:r>
        <w:rPr>
          <w:noProof/>
          <w:lang w:val="en-CA" w:eastAsia="en-CA"/>
        </w:rPr>
        <w:drawing>
          <wp:inline distT="114300" distB="114300" distL="114300" distR="114300" wp14:anchorId="54BAECAC" wp14:editId="221676C6">
            <wp:extent cx="5715000" cy="638175"/>
            <wp:effectExtent l="0" t="0" r="0" b="0"/>
            <wp:docPr id="9" name="image09.png" descr="Action.png"/>
            <wp:cNvGraphicFramePr/>
            <a:graphic xmlns:a="http://schemas.openxmlformats.org/drawingml/2006/main">
              <a:graphicData uri="http://schemas.openxmlformats.org/drawingml/2006/picture">
                <pic:pic xmlns:pic="http://schemas.openxmlformats.org/drawingml/2006/picture">
                  <pic:nvPicPr>
                    <pic:cNvPr id="0" name="image09.png" descr="Action.png"/>
                    <pic:cNvPicPr preferRelativeResize="0"/>
                  </pic:nvPicPr>
                  <pic:blipFill>
                    <a:blip r:embed="rId19"/>
                    <a:srcRect/>
                    <a:stretch>
                      <a:fillRect/>
                    </a:stretch>
                  </pic:blipFill>
                  <pic:spPr>
                    <a:xfrm>
                      <a:off x="0" y="0"/>
                      <a:ext cx="5715000" cy="638175"/>
                    </a:xfrm>
                    <a:prstGeom prst="rect">
                      <a:avLst/>
                    </a:prstGeom>
                    <a:ln/>
                  </pic:spPr>
                </pic:pic>
              </a:graphicData>
            </a:graphic>
          </wp:inline>
        </w:drawing>
      </w:r>
    </w:p>
    <w:p w:rsidR="001504B1" w:rsidRDefault="001504B1" w:rsidP="001504B1">
      <w:pPr>
        <w:keepLines/>
        <w:tabs>
          <w:tab w:val="left" w:pos="0"/>
        </w:tabs>
        <w:spacing w:after="200"/>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1504B1" w:rsidTr="001504B1">
        <w:trPr>
          <w:jc w:val="center"/>
        </w:trPr>
        <w:tc>
          <w:tcPr>
            <w:tcW w:w="630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xml:space="preserve"> 1 Instructional Strategies</w:t>
            </w:r>
          </w:p>
        </w:tc>
        <w:tc>
          <w:tcPr>
            <w:tcW w:w="3060" w:type="dxa"/>
            <w:shd w:val="clear" w:color="auto" w:fill="FCE5CD"/>
            <w:tcMar>
              <w:top w:w="100" w:type="dxa"/>
              <w:left w:w="100" w:type="dxa"/>
              <w:bottom w:w="100" w:type="dxa"/>
              <w:right w:w="100" w:type="dxa"/>
            </w:tcMar>
          </w:tcPr>
          <w:p w:rsidR="001504B1" w:rsidRDefault="004A304D" w:rsidP="001504B1">
            <w:pPr>
              <w:widowControl w:val="0"/>
              <w:spacing w:line="240" w:lineRule="auto"/>
            </w:pPr>
            <w:r>
              <w:rPr>
                <w:rFonts w:ascii="Arial Black" w:eastAsia="Arial Black" w:hAnsi="Arial Black" w:cs="Arial Black"/>
                <w:sz w:val="24"/>
                <w:szCs w:val="24"/>
              </w:rPr>
              <w:t>CONNECTIONS</w:t>
            </w:r>
          </w:p>
        </w:tc>
      </w:tr>
      <w:tr w:rsidR="001504B1" w:rsidTr="001504B1">
        <w:trPr>
          <w:jc w:val="center"/>
        </w:trPr>
        <w:tc>
          <w:tcPr>
            <w:tcW w:w="6300" w:type="dxa"/>
            <w:tcMar>
              <w:top w:w="100" w:type="dxa"/>
              <w:left w:w="100" w:type="dxa"/>
              <w:bottom w:w="100" w:type="dxa"/>
              <w:right w:w="100" w:type="dxa"/>
            </w:tcMar>
          </w:tcPr>
          <w:p w:rsidR="002807C9" w:rsidRPr="00856F5C" w:rsidRDefault="00856F5C" w:rsidP="0056344C">
            <w:pPr>
              <w:spacing w:before="120" w:after="120" w:line="240" w:lineRule="auto"/>
              <w:rPr>
                <w:b/>
                <w:color w:val="auto"/>
                <w:sz w:val="28"/>
                <w:szCs w:val="28"/>
              </w:rPr>
            </w:pPr>
            <w:r w:rsidRPr="00856F5C">
              <w:rPr>
                <w:b/>
                <w:color w:val="auto"/>
                <w:sz w:val="28"/>
                <w:szCs w:val="28"/>
              </w:rPr>
              <w:t>TEACHER</w:t>
            </w:r>
          </w:p>
          <w:p w:rsidR="002807C9" w:rsidRPr="002807C9" w:rsidRDefault="002807C9" w:rsidP="002807C9">
            <w:pPr>
              <w:spacing w:line="240" w:lineRule="auto"/>
              <w:rPr>
                <w:color w:val="auto"/>
                <w:sz w:val="20"/>
                <w:szCs w:val="20"/>
                <w:u w:val="single"/>
              </w:rPr>
            </w:pPr>
            <w:r w:rsidRPr="002807C9">
              <w:rPr>
                <w:color w:val="auto"/>
                <w:sz w:val="20"/>
                <w:szCs w:val="20"/>
                <w:u w:val="single"/>
              </w:rPr>
              <w:t>The Challenge</w:t>
            </w:r>
          </w:p>
          <w:p w:rsidR="002807C9" w:rsidRPr="00EF5913" w:rsidRDefault="00FB534C" w:rsidP="00F22EC5">
            <w:pPr>
              <w:pStyle w:val="ListParagraph"/>
              <w:widowControl w:val="0"/>
              <w:numPr>
                <w:ilvl w:val="0"/>
                <w:numId w:val="10"/>
              </w:numPr>
              <w:spacing w:line="240" w:lineRule="auto"/>
              <w:rPr>
                <w:color w:val="auto"/>
                <w:sz w:val="20"/>
                <w:szCs w:val="20"/>
              </w:rPr>
            </w:pPr>
            <w:r>
              <w:rPr>
                <w:color w:val="auto"/>
                <w:sz w:val="20"/>
                <w:szCs w:val="20"/>
              </w:rPr>
              <w:t>Introduce the design challenge</w:t>
            </w:r>
            <w:r w:rsidR="001930D5">
              <w:rPr>
                <w:color w:val="auto"/>
                <w:sz w:val="20"/>
                <w:szCs w:val="20"/>
              </w:rPr>
              <w:t xml:space="preserve"> </w:t>
            </w:r>
            <w:r w:rsidR="001930D5" w:rsidRPr="00B24DFA">
              <w:rPr>
                <w:b/>
                <w:color w:val="auto"/>
                <w:sz w:val="20"/>
                <w:szCs w:val="20"/>
              </w:rPr>
              <w:t>(Appendix A)</w:t>
            </w:r>
          </w:p>
          <w:p w:rsidR="00EF5913" w:rsidRPr="00675CEC" w:rsidRDefault="00EF5913" w:rsidP="00F22EC5">
            <w:pPr>
              <w:pStyle w:val="ListParagraph"/>
              <w:widowControl w:val="0"/>
              <w:numPr>
                <w:ilvl w:val="0"/>
                <w:numId w:val="10"/>
              </w:numPr>
              <w:spacing w:line="240" w:lineRule="auto"/>
              <w:rPr>
                <w:color w:val="auto"/>
                <w:sz w:val="20"/>
                <w:szCs w:val="20"/>
              </w:rPr>
            </w:pPr>
            <w:r>
              <w:rPr>
                <w:color w:val="auto"/>
                <w:sz w:val="20"/>
                <w:szCs w:val="20"/>
              </w:rPr>
              <w:t>Review the Project Management – Timelines (Appendix B)</w:t>
            </w:r>
          </w:p>
          <w:p w:rsidR="00675CEC" w:rsidRDefault="00675CEC" w:rsidP="00F22EC5">
            <w:pPr>
              <w:numPr>
                <w:ilvl w:val="0"/>
                <w:numId w:val="10"/>
              </w:numPr>
              <w:spacing w:line="240" w:lineRule="auto"/>
              <w:contextualSpacing/>
              <w:rPr>
                <w:sz w:val="20"/>
                <w:szCs w:val="20"/>
              </w:rPr>
            </w:pPr>
            <w:r>
              <w:rPr>
                <w:sz w:val="20"/>
                <w:szCs w:val="20"/>
              </w:rPr>
              <w:t xml:space="preserve">Students should be given a </w:t>
            </w:r>
            <w:r w:rsidR="00EF5913">
              <w:rPr>
                <w:sz w:val="20"/>
                <w:szCs w:val="20"/>
              </w:rPr>
              <w:t xml:space="preserve">Design Notebook outline and templates </w:t>
            </w:r>
            <w:r w:rsidR="00EF5913" w:rsidRPr="00EF5913">
              <w:rPr>
                <w:sz w:val="20"/>
                <w:szCs w:val="20"/>
              </w:rPr>
              <w:t>.</w:t>
            </w:r>
            <w:r w:rsidR="006F0CE2" w:rsidRPr="00EF5913">
              <w:rPr>
                <w:b/>
                <w:color w:val="auto"/>
                <w:sz w:val="20"/>
                <w:szCs w:val="20"/>
              </w:rPr>
              <w:t xml:space="preserve">(Appendix </w:t>
            </w:r>
            <w:r w:rsidR="00EF5913" w:rsidRPr="00EF5913">
              <w:rPr>
                <w:b/>
                <w:color w:val="auto"/>
                <w:sz w:val="20"/>
                <w:szCs w:val="20"/>
              </w:rPr>
              <w:t>D</w:t>
            </w:r>
            <w:r w:rsidR="006F0CE2" w:rsidRPr="00EF5913">
              <w:rPr>
                <w:b/>
                <w:color w:val="auto"/>
                <w:sz w:val="20"/>
                <w:szCs w:val="20"/>
              </w:rPr>
              <w:t>)</w:t>
            </w:r>
            <w:r w:rsidR="00EF5913" w:rsidRPr="00EF5913">
              <w:rPr>
                <w:b/>
                <w:color w:val="auto"/>
                <w:sz w:val="20"/>
                <w:szCs w:val="20"/>
              </w:rPr>
              <w:t>.</w:t>
            </w:r>
            <w:r w:rsidR="00EF5913">
              <w:rPr>
                <w:b/>
                <w:color w:val="auto"/>
                <w:sz w:val="20"/>
                <w:szCs w:val="20"/>
              </w:rPr>
              <w:t xml:space="preserve">  </w:t>
            </w:r>
            <w:r>
              <w:rPr>
                <w:sz w:val="20"/>
                <w:szCs w:val="20"/>
              </w:rPr>
              <w:t>Prior to beginning this activity</w:t>
            </w:r>
            <w:r w:rsidR="006F0CE2">
              <w:rPr>
                <w:sz w:val="20"/>
                <w:szCs w:val="20"/>
              </w:rPr>
              <w:t>,</w:t>
            </w:r>
            <w:r>
              <w:rPr>
                <w:sz w:val="20"/>
                <w:szCs w:val="20"/>
              </w:rPr>
              <w:t xml:space="preserve"> ask students to define some key terms for homework. Terms may include design brief, portfolio, brainstorming, thumbnail sketches, design engineering, presentation drawings, working drawings, etc. </w:t>
            </w:r>
          </w:p>
          <w:p w:rsidR="002807C9" w:rsidRPr="002807C9" w:rsidRDefault="006F0CE2" w:rsidP="002807C9">
            <w:pPr>
              <w:widowControl w:val="0"/>
              <w:spacing w:before="120" w:line="240" w:lineRule="auto"/>
              <w:rPr>
                <w:color w:val="auto"/>
                <w:sz w:val="20"/>
                <w:szCs w:val="20"/>
                <w:u w:val="single"/>
              </w:rPr>
            </w:pPr>
            <w:r>
              <w:rPr>
                <w:color w:val="auto"/>
                <w:sz w:val="20"/>
                <w:szCs w:val="20"/>
                <w:u w:val="single"/>
              </w:rPr>
              <w:br/>
            </w:r>
            <w:r w:rsidR="002807C9">
              <w:rPr>
                <w:color w:val="auto"/>
                <w:sz w:val="20"/>
                <w:szCs w:val="20"/>
                <w:u w:val="single"/>
              </w:rPr>
              <w:lastRenderedPageBreak/>
              <w:t>T</w:t>
            </w:r>
            <w:r w:rsidR="002807C9" w:rsidRPr="002807C9">
              <w:rPr>
                <w:color w:val="auto"/>
                <w:sz w:val="20"/>
                <w:szCs w:val="20"/>
                <w:u w:val="single"/>
              </w:rPr>
              <w:t>he Design Team</w:t>
            </w:r>
          </w:p>
          <w:p w:rsidR="00456EBC" w:rsidRDefault="001504B1" w:rsidP="00F22EC5">
            <w:pPr>
              <w:pStyle w:val="ListParagraph"/>
              <w:widowControl w:val="0"/>
              <w:numPr>
                <w:ilvl w:val="0"/>
                <w:numId w:val="10"/>
              </w:numPr>
              <w:spacing w:line="240" w:lineRule="auto"/>
              <w:rPr>
                <w:color w:val="auto"/>
                <w:sz w:val="20"/>
                <w:szCs w:val="20"/>
              </w:rPr>
            </w:pPr>
            <w:r w:rsidRPr="0056344C">
              <w:rPr>
                <w:color w:val="auto"/>
                <w:sz w:val="20"/>
                <w:szCs w:val="20"/>
              </w:rPr>
              <w:t>Have students establish design teams of 2-3. Teacher may choose or modify the teams depending on indi</w:t>
            </w:r>
            <w:r w:rsidR="0056344C" w:rsidRPr="0056344C">
              <w:rPr>
                <w:color w:val="auto"/>
                <w:sz w:val="20"/>
                <w:szCs w:val="20"/>
              </w:rPr>
              <w:t>vidual strengths and weaknesses.</w:t>
            </w:r>
            <w:r w:rsidR="00456EBC">
              <w:rPr>
                <w:color w:val="auto"/>
                <w:sz w:val="20"/>
                <w:szCs w:val="20"/>
              </w:rPr>
              <w:t xml:space="preserve">  </w:t>
            </w:r>
          </w:p>
          <w:p w:rsidR="00456EBC" w:rsidRPr="00456EBC" w:rsidRDefault="00456EBC" w:rsidP="00F22EC5">
            <w:pPr>
              <w:pStyle w:val="ListParagraph"/>
              <w:widowControl w:val="0"/>
              <w:numPr>
                <w:ilvl w:val="0"/>
                <w:numId w:val="10"/>
              </w:numPr>
              <w:spacing w:line="240" w:lineRule="auto"/>
              <w:rPr>
                <w:color w:val="auto"/>
                <w:sz w:val="20"/>
                <w:szCs w:val="20"/>
              </w:rPr>
            </w:pPr>
            <w:r w:rsidRPr="00456EBC">
              <w:rPr>
                <w:sz w:val="16"/>
                <w:szCs w:val="16"/>
              </w:rPr>
              <w:t>Keeping the number to 2 or 3 is recommended.  Avoid allowing individual project completion.  Refining Groupwork and team dynamic skills is a major learning expectation.</w:t>
            </w:r>
          </w:p>
          <w:p w:rsidR="00456EBC" w:rsidRPr="0056344C" w:rsidRDefault="00456EBC" w:rsidP="00F22EC5">
            <w:pPr>
              <w:pStyle w:val="ListParagraph"/>
              <w:widowControl w:val="0"/>
              <w:numPr>
                <w:ilvl w:val="0"/>
                <w:numId w:val="10"/>
              </w:numPr>
              <w:spacing w:line="240" w:lineRule="auto"/>
              <w:rPr>
                <w:color w:val="auto"/>
                <w:sz w:val="20"/>
                <w:szCs w:val="20"/>
              </w:rPr>
            </w:pPr>
          </w:p>
          <w:p w:rsidR="002807C9" w:rsidRDefault="0056344C" w:rsidP="00F22EC5">
            <w:pPr>
              <w:pStyle w:val="ListParagraph"/>
              <w:widowControl w:val="0"/>
              <w:numPr>
                <w:ilvl w:val="0"/>
                <w:numId w:val="10"/>
              </w:numPr>
              <w:spacing w:line="240" w:lineRule="auto"/>
              <w:rPr>
                <w:color w:val="auto"/>
                <w:sz w:val="20"/>
                <w:szCs w:val="20"/>
              </w:rPr>
            </w:pPr>
            <w:r w:rsidRPr="0056344C">
              <w:rPr>
                <w:color w:val="auto"/>
                <w:sz w:val="20"/>
                <w:szCs w:val="20"/>
              </w:rPr>
              <w:t>Discuss best practices regarding group work.</w:t>
            </w:r>
          </w:p>
          <w:p w:rsidR="00A51F65" w:rsidRPr="003A25F5" w:rsidRDefault="00A51F65" w:rsidP="002807C9">
            <w:pPr>
              <w:widowControl w:val="0"/>
              <w:spacing w:before="120" w:line="240" w:lineRule="auto"/>
              <w:rPr>
                <w:color w:val="auto"/>
                <w:sz w:val="20"/>
                <w:szCs w:val="20"/>
                <w:u w:val="single"/>
              </w:rPr>
            </w:pPr>
            <w:r w:rsidRPr="003A25F5">
              <w:rPr>
                <w:color w:val="auto"/>
                <w:sz w:val="20"/>
                <w:szCs w:val="20"/>
                <w:u w:val="single"/>
              </w:rPr>
              <w:t>Project Management</w:t>
            </w:r>
          </w:p>
          <w:p w:rsidR="00856F5C" w:rsidRPr="00856F5C" w:rsidRDefault="00856F5C" w:rsidP="00F22EC5">
            <w:pPr>
              <w:pStyle w:val="ListParagraph"/>
              <w:widowControl w:val="0"/>
              <w:numPr>
                <w:ilvl w:val="0"/>
                <w:numId w:val="10"/>
              </w:numPr>
              <w:spacing w:line="240" w:lineRule="auto"/>
              <w:rPr>
                <w:b/>
                <w:color w:val="auto"/>
                <w:sz w:val="20"/>
                <w:szCs w:val="20"/>
                <w:highlight w:val="yellow"/>
              </w:rPr>
            </w:pPr>
            <w:r w:rsidRPr="00856F5C">
              <w:rPr>
                <w:color w:val="auto"/>
                <w:sz w:val="20"/>
                <w:szCs w:val="20"/>
              </w:rPr>
              <w:t xml:space="preserve">introduce </w:t>
            </w:r>
            <w:r w:rsidR="003A25F5">
              <w:rPr>
                <w:color w:val="auto"/>
                <w:sz w:val="20"/>
                <w:szCs w:val="20"/>
              </w:rPr>
              <w:t xml:space="preserve">lesson on </w:t>
            </w:r>
            <w:r w:rsidRPr="00856F5C">
              <w:rPr>
                <w:color w:val="auto"/>
                <w:sz w:val="20"/>
                <w:szCs w:val="20"/>
              </w:rPr>
              <w:t>project management</w:t>
            </w:r>
            <w:r>
              <w:rPr>
                <w:color w:val="auto"/>
                <w:sz w:val="20"/>
                <w:szCs w:val="20"/>
              </w:rPr>
              <w:t xml:space="preserve"> </w:t>
            </w:r>
            <w:r w:rsidRPr="00EF5913">
              <w:rPr>
                <w:b/>
                <w:color w:val="auto"/>
                <w:sz w:val="20"/>
                <w:szCs w:val="20"/>
              </w:rPr>
              <w:t>(Appendix B)</w:t>
            </w:r>
          </w:p>
          <w:p w:rsidR="00856F5C" w:rsidRPr="00856F5C" w:rsidRDefault="00856F5C" w:rsidP="00F22EC5">
            <w:pPr>
              <w:pStyle w:val="ListParagraph"/>
              <w:widowControl w:val="0"/>
              <w:numPr>
                <w:ilvl w:val="0"/>
                <w:numId w:val="10"/>
              </w:numPr>
              <w:spacing w:line="240" w:lineRule="auto"/>
              <w:rPr>
                <w:color w:val="auto"/>
                <w:sz w:val="20"/>
                <w:szCs w:val="20"/>
              </w:rPr>
            </w:pPr>
            <w:r>
              <w:rPr>
                <w:color w:val="auto"/>
                <w:sz w:val="20"/>
                <w:szCs w:val="20"/>
              </w:rPr>
              <w:t>d</w:t>
            </w:r>
            <w:r w:rsidRPr="00856F5C">
              <w:rPr>
                <w:color w:val="auto"/>
                <w:sz w:val="20"/>
                <w:szCs w:val="20"/>
              </w:rPr>
              <w:t>escribe the project planning part as one of the initial stages of the project</w:t>
            </w:r>
          </w:p>
          <w:p w:rsidR="00856F5C" w:rsidRPr="00856F5C" w:rsidRDefault="00856F5C" w:rsidP="00F22EC5">
            <w:pPr>
              <w:pStyle w:val="ListParagraph"/>
              <w:widowControl w:val="0"/>
              <w:numPr>
                <w:ilvl w:val="0"/>
                <w:numId w:val="10"/>
              </w:numPr>
              <w:spacing w:line="240" w:lineRule="auto"/>
              <w:rPr>
                <w:color w:val="auto"/>
                <w:sz w:val="20"/>
                <w:szCs w:val="20"/>
              </w:rPr>
            </w:pPr>
            <w:r w:rsidRPr="00856F5C">
              <w:rPr>
                <w:color w:val="auto"/>
                <w:sz w:val="20"/>
                <w:szCs w:val="20"/>
              </w:rPr>
              <w:t>place emphasis on the importance of project management in the “real” world and how project management skill set differs from day-to-day manufacturing managemen</w:t>
            </w:r>
            <w:r>
              <w:rPr>
                <w:color w:val="auto"/>
                <w:sz w:val="20"/>
                <w:szCs w:val="20"/>
              </w:rPr>
              <w:t>t</w:t>
            </w:r>
          </w:p>
          <w:p w:rsidR="00856F5C" w:rsidRPr="00856F5C" w:rsidRDefault="00856F5C" w:rsidP="00F22EC5">
            <w:pPr>
              <w:pStyle w:val="ListParagraph"/>
              <w:widowControl w:val="0"/>
              <w:numPr>
                <w:ilvl w:val="0"/>
                <w:numId w:val="10"/>
              </w:numPr>
              <w:spacing w:line="240" w:lineRule="auto"/>
              <w:rPr>
                <w:color w:val="auto"/>
                <w:sz w:val="20"/>
                <w:szCs w:val="20"/>
              </w:rPr>
            </w:pPr>
            <w:r w:rsidRPr="00856F5C">
              <w:rPr>
                <w:sz w:val="20"/>
                <w:szCs w:val="20"/>
              </w:rPr>
              <w:t xml:space="preserve">graphic organizers and </w:t>
            </w:r>
            <w:r w:rsidRPr="00856F5C">
              <w:rPr>
                <w:b/>
                <w:sz w:val="20"/>
                <w:szCs w:val="20"/>
              </w:rPr>
              <w:t>GANTT</w:t>
            </w:r>
            <w:r w:rsidRPr="00856F5C">
              <w:rPr>
                <w:sz w:val="20"/>
                <w:szCs w:val="20"/>
              </w:rPr>
              <w:t xml:space="preserve"> chart lessons to follow</w:t>
            </w:r>
          </w:p>
          <w:p w:rsidR="00856F5C" w:rsidRPr="00856F5C" w:rsidRDefault="00856F5C" w:rsidP="00F22EC5">
            <w:pPr>
              <w:pStyle w:val="ListParagraph"/>
              <w:widowControl w:val="0"/>
              <w:numPr>
                <w:ilvl w:val="0"/>
                <w:numId w:val="10"/>
              </w:numPr>
              <w:spacing w:line="240" w:lineRule="auto"/>
              <w:rPr>
                <w:color w:val="auto"/>
                <w:sz w:val="20"/>
                <w:szCs w:val="20"/>
              </w:rPr>
            </w:pPr>
            <w:r>
              <w:rPr>
                <w:sz w:val="20"/>
                <w:szCs w:val="20"/>
              </w:rPr>
              <w:t>as a design team, a schedule of activities must be created to manage their time and document the shared responsibilities within their group</w:t>
            </w:r>
          </w:p>
          <w:p w:rsidR="00A51F65" w:rsidRDefault="00AA44EF" w:rsidP="00F22EC5">
            <w:pPr>
              <w:pStyle w:val="ListParagraph"/>
              <w:widowControl w:val="0"/>
              <w:numPr>
                <w:ilvl w:val="0"/>
                <w:numId w:val="10"/>
              </w:numPr>
              <w:spacing w:line="240" w:lineRule="auto"/>
              <w:rPr>
                <w:color w:val="auto"/>
                <w:sz w:val="20"/>
                <w:szCs w:val="20"/>
              </w:rPr>
            </w:pPr>
            <w:r>
              <w:rPr>
                <w:color w:val="auto"/>
                <w:sz w:val="20"/>
                <w:szCs w:val="20"/>
              </w:rPr>
              <w:t xml:space="preserve">In order to stay organized and consistent as well as aligning the management piece of this project to design standards, have students use </w:t>
            </w:r>
            <w:r w:rsidR="0053640F">
              <w:rPr>
                <w:color w:val="auto"/>
                <w:sz w:val="20"/>
                <w:szCs w:val="20"/>
              </w:rPr>
              <w:t xml:space="preserve">design </w:t>
            </w:r>
            <w:r w:rsidR="00A51F65" w:rsidRPr="00856F5C">
              <w:rPr>
                <w:color w:val="auto"/>
                <w:sz w:val="20"/>
                <w:szCs w:val="20"/>
              </w:rPr>
              <w:t>note</w:t>
            </w:r>
            <w:r w:rsidR="0053640F">
              <w:rPr>
                <w:color w:val="auto"/>
                <w:sz w:val="20"/>
                <w:szCs w:val="20"/>
              </w:rPr>
              <w:t>books</w:t>
            </w:r>
            <w:r>
              <w:rPr>
                <w:color w:val="auto"/>
                <w:sz w:val="20"/>
                <w:szCs w:val="20"/>
              </w:rPr>
              <w:t xml:space="preserve"> </w:t>
            </w:r>
            <w:r w:rsidRPr="00EF5913">
              <w:rPr>
                <w:b/>
                <w:color w:val="auto"/>
                <w:sz w:val="20"/>
                <w:szCs w:val="20"/>
              </w:rPr>
              <w:t>(Appendix C).</w:t>
            </w:r>
            <w:r>
              <w:rPr>
                <w:color w:val="auto"/>
                <w:sz w:val="20"/>
                <w:szCs w:val="20"/>
              </w:rPr>
              <w:t xml:space="preserve"> Explain the importance of the notebook in terms proprietary information and patent documentation</w:t>
            </w:r>
          </w:p>
          <w:p w:rsidR="00AA44EF" w:rsidRPr="00AA44EF" w:rsidRDefault="00AA44EF" w:rsidP="00F22EC5">
            <w:pPr>
              <w:pStyle w:val="ListParagraph"/>
              <w:widowControl w:val="0"/>
              <w:numPr>
                <w:ilvl w:val="0"/>
                <w:numId w:val="10"/>
              </w:numPr>
              <w:spacing w:line="240" w:lineRule="auto"/>
              <w:rPr>
                <w:color w:val="auto"/>
                <w:sz w:val="20"/>
                <w:szCs w:val="20"/>
              </w:rPr>
            </w:pPr>
            <w:r>
              <w:rPr>
                <w:color w:val="auto"/>
                <w:sz w:val="20"/>
                <w:szCs w:val="20"/>
              </w:rPr>
              <w:t xml:space="preserve">The design notebook template </w:t>
            </w:r>
            <w:r w:rsidRPr="00EF5913">
              <w:rPr>
                <w:b/>
                <w:color w:val="auto"/>
                <w:sz w:val="20"/>
                <w:szCs w:val="20"/>
              </w:rPr>
              <w:t>(Appendix D)</w:t>
            </w:r>
            <w:r>
              <w:rPr>
                <w:color w:val="auto"/>
                <w:sz w:val="20"/>
                <w:szCs w:val="20"/>
              </w:rPr>
              <w:t xml:space="preserve"> should be used throughout the process, from research to design development. It will become part of their final design portfolio.</w:t>
            </w:r>
          </w:p>
          <w:p w:rsidR="002807C9" w:rsidRPr="002807C9" w:rsidRDefault="002807C9" w:rsidP="002807C9">
            <w:pPr>
              <w:widowControl w:val="0"/>
              <w:spacing w:before="120" w:line="240" w:lineRule="auto"/>
              <w:rPr>
                <w:color w:val="auto"/>
                <w:sz w:val="20"/>
                <w:szCs w:val="20"/>
                <w:u w:val="single"/>
              </w:rPr>
            </w:pPr>
            <w:r>
              <w:rPr>
                <w:color w:val="auto"/>
                <w:sz w:val="20"/>
                <w:szCs w:val="20"/>
                <w:u w:val="single"/>
              </w:rPr>
              <w:t xml:space="preserve">The </w:t>
            </w:r>
            <w:r w:rsidRPr="002807C9">
              <w:rPr>
                <w:color w:val="auto"/>
                <w:sz w:val="20"/>
                <w:szCs w:val="20"/>
                <w:u w:val="single"/>
              </w:rPr>
              <w:t>Research</w:t>
            </w:r>
          </w:p>
          <w:p w:rsidR="00B126F7" w:rsidRDefault="0056344C" w:rsidP="00F22EC5">
            <w:pPr>
              <w:pStyle w:val="ListParagraph"/>
              <w:widowControl w:val="0"/>
              <w:numPr>
                <w:ilvl w:val="0"/>
                <w:numId w:val="10"/>
              </w:numPr>
              <w:spacing w:line="240" w:lineRule="auto"/>
              <w:rPr>
                <w:color w:val="auto"/>
                <w:sz w:val="20"/>
                <w:szCs w:val="20"/>
              </w:rPr>
            </w:pPr>
            <w:r w:rsidRPr="0056344C">
              <w:rPr>
                <w:color w:val="auto"/>
                <w:sz w:val="20"/>
                <w:szCs w:val="20"/>
              </w:rPr>
              <w:t>Introduce activity and criteria</w:t>
            </w:r>
            <w:r w:rsidR="00EF5913">
              <w:rPr>
                <w:color w:val="auto"/>
                <w:sz w:val="20"/>
                <w:szCs w:val="20"/>
              </w:rPr>
              <w:t xml:space="preserve">. </w:t>
            </w:r>
            <w:r w:rsidRPr="0056344C">
              <w:rPr>
                <w:color w:val="auto"/>
                <w:sz w:val="20"/>
                <w:szCs w:val="20"/>
              </w:rPr>
              <w:t>Discuss the link with the grade 11 course.</w:t>
            </w:r>
          </w:p>
          <w:p w:rsidR="00B126F7" w:rsidRPr="00B126F7" w:rsidRDefault="00B126F7" w:rsidP="00F22EC5">
            <w:pPr>
              <w:pStyle w:val="ListParagraph"/>
              <w:widowControl w:val="0"/>
              <w:numPr>
                <w:ilvl w:val="0"/>
                <w:numId w:val="10"/>
              </w:numPr>
              <w:spacing w:line="240" w:lineRule="auto"/>
              <w:rPr>
                <w:color w:val="auto"/>
                <w:sz w:val="20"/>
                <w:szCs w:val="20"/>
              </w:rPr>
            </w:pPr>
            <w:r w:rsidRPr="00B126F7">
              <w:rPr>
                <w:color w:val="auto"/>
                <w:sz w:val="20"/>
                <w:szCs w:val="20"/>
              </w:rPr>
              <w:t xml:space="preserve">Describe what students are expected to learn and how their learning will help with the overall project. Provide students a clear vision of where this activity will lead. </w:t>
            </w:r>
          </w:p>
          <w:p w:rsidR="003110F1" w:rsidRPr="003A25F5" w:rsidRDefault="003A25F5" w:rsidP="00F22EC5">
            <w:pPr>
              <w:pStyle w:val="ListParagraph"/>
              <w:widowControl w:val="0"/>
              <w:numPr>
                <w:ilvl w:val="0"/>
                <w:numId w:val="10"/>
              </w:numPr>
              <w:spacing w:line="240" w:lineRule="auto"/>
              <w:rPr>
                <w:color w:val="auto"/>
                <w:sz w:val="20"/>
                <w:szCs w:val="20"/>
              </w:rPr>
            </w:pPr>
            <w:r>
              <w:rPr>
                <w:color w:val="auto"/>
                <w:sz w:val="20"/>
                <w:szCs w:val="20"/>
              </w:rPr>
              <w:t>T</w:t>
            </w:r>
            <w:r w:rsidR="00B126F7" w:rsidRPr="003A25F5">
              <w:rPr>
                <w:color w:val="auto"/>
                <w:sz w:val="20"/>
                <w:szCs w:val="20"/>
              </w:rPr>
              <w:t>ell students, at the outset of instruction, what the learning goals are.</w:t>
            </w:r>
            <w:r>
              <w:rPr>
                <w:color w:val="auto"/>
                <w:sz w:val="20"/>
                <w:szCs w:val="20"/>
              </w:rPr>
              <w:t xml:space="preserve"> R</w:t>
            </w:r>
            <w:r w:rsidR="00B126F7" w:rsidRPr="003A25F5">
              <w:rPr>
                <w:color w:val="auto"/>
                <w:sz w:val="20"/>
                <w:szCs w:val="20"/>
              </w:rPr>
              <w:t xml:space="preserve">efer frequently to the learning goals </w:t>
            </w:r>
            <w:r w:rsidR="00063DF5" w:rsidRPr="003A25F5">
              <w:rPr>
                <w:color w:val="auto"/>
                <w:sz w:val="20"/>
                <w:szCs w:val="20"/>
              </w:rPr>
              <w:t xml:space="preserve">and design process </w:t>
            </w:r>
            <w:r w:rsidR="00B126F7" w:rsidRPr="003A25F5">
              <w:rPr>
                <w:color w:val="auto"/>
                <w:sz w:val="20"/>
                <w:szCs w:val="20"/>
              </w:rPr>
              <w:t xml:space="preserve">during instruction </w:t>
            </w:r>
          </w:p>
          <w:p w:rsidR="003110F1" w:rsidRDefault="003110F1" w:rsidP="00F22EC5">
            <w:pPr>
              <w:pStyle w:val="ListParagraph"/>
              <w:widowControl w:val="0"/>
              <w:numPr>
                <w:ilvl w:val="0"/>
                <w:numId w:val="10"/>
              </w:numPr>
              <w:spacing w:line="240" w:lineRule="auto"/>
              <w:rPr>
                <w:color w:val="auto"/>
                <w:sz w:val="20"/>
                <w:szCs w:val="20"/>
              </w:rPr>
            </w:pPr>
            <w:r>
              <w:rPr>
                <w:color w:val="auto"/>
                <w:sz w:val="20"/>
                <w:szCs w:val="20"/>
              </w:rPr>
              <w:t xml:space="preserve">Demonstrate as a class by using the ‘design theme’ as the </w:t>
            </w:r>
            <w:r w:rsidR="00223C4C">
              <w:rPr>
                <w:color w:val="auto"/>
                <w:sz w:val="20"/>
                <w:szCs w:val="20"/>
              </w:rPr>
              <w:t xml:space="preserve">central </w:t>
            </w:r>
            <w:r>
              <w:rPr>
                <w:color w:val="auto"/>
                <w:sz w:val="20"/>
                <w:szCs w:val="20"/>
              </w:rPr>
              <w:t>topic</w:t>
            </w:r>
            <w:r w:rsidR="00223C4C">
              <w:rPr>
                <w:color w:val="auto"/>
                <w:sz w:val="20"/>
                <w:szCs w:val="20"/>
              </w:rPr>
              <w:t>.</w:t>
            </w:r>
          </w:p>
          <w:p w:rsidR="003110F1" w:rsidRDefault="003110F1" w:rsidP="00F22EC5">
            <w:pPr>
              <w:pStyle w:val="ListParagraph"/>
              <w:widowControl w:val="0"/>
              <w:numPr>
                <w:ilvl w:val="0"/>
                <w:numId w:val="10"/>
              </w:numPr>
              <w:spacing w:line="240" w:lineRule="auto"/>
              <w:rPr>
                <w:color w:val="auto"/>
                <w:sz w:val="20"/>
                <w:szCs w:val="20"/>
              </w:rPr>
            </w:pPr>
            <w:r>
              <w:rPr>
                <w:color w:val="auto"/>
                <w:sz w:val="20"/>
                <w:szCs w:val="20"/>
              </w:rPr>
              <w:t xml:space="preserve">Explain that the </w:t>
            </w:r>
            <w:r w:rsidR="00223C4C">
              <w:rPr>
                <w:color w:val="auto"/>
                <w:sz w:val="20"/>
                <w:szCs w:val="20"/>
              </w:rPr>
              <w:t xml:space="preserve">mind </w:t>
            </w:r>
            <w:r>
              <w:rPr>
                <w:color w:val="auto"/>
                <w:sz w:val="20"/>
                <w:szCs w:val="20"/>
              </w:rPr>
              <w:t xml:space="preserve">map must be part of their final </w:t>
            </w:r>
            <w:r w:rsidR="00223C4C">
              <w:rPr>
                <w:color w:val="auto"/>
                <w:sz w:val="20"/>
                <w:szCs w:val="20"/>
              </w:rPr>
              <w:t>portfolio</w:t>
            </w:r>
          </w:p>
          <w:p w:rsidR="003110F1" w:rsidRPr="00EA36F9" w:rsidRDefault="00EA36F9" w:rsidP="00F22EC5">
            <w:pPr>
              <w:numPr>
                <w:ilvl w:val="0"/>
                <w:numId w:val="10"/>
              </w:numPr>
              <w:spacing w:line="245" w:lineRule="auto"/>
            </w:pPr>
            <w:r>
              <w:rPr>
                <w:sz w:val="20"/>
              </w:rPr>
              <w:t xml:space="preserve">Show students previous exemplars to better help them understand activity expectations, particularly scale and various complexities. If this is the first time through the project, use the research examples.  Be sure to take photos of various stages of the project for outlining the Design Process.  </w:t>
            </w:r>
            <w:r w:rsidR="00456EBC">
              <w:rPr>
                <w:sz w:val="20"/>
              </w:rPr>
              <w:br/>
            </w:r>
            <w:r w:rsidR="00456EBC">
              <w:rPr>
                <w:sz w:val="20"/>
              </w:rPr>
              <w:br/>
            </w:r>
            <w:r w:rsidRPr="00456EBC">
              <w:rPr>
                <w:i/>
                <w:sz w:val="20"/>
              </w:rPr>
              <w:t>(</w:t>
            </w:r>
            <w:r w:rsidR="00456EBC" w:rsidRPr="00456EBC">
              <w:rPr>
                <w:b/>
                <w:i/>
                <w:sz w:val="20"/>
              </w:rPr>
              <w:t>Exemplar</w:t>
            </w:r>
            <w:r w:rsidR="00456EBC">
              <w:rPr>
                <w:i/>
                <w:sz w:val="20"/>
              </w:rPr>
              <w:t xml:space="preserve"> </w:t>
            </w:r>
            <w:r w:rsidRPr="00456EBC">
              <w:rPr>
                <w:b/>
                <w:i/>
                <w:sz w:val="20"/>
              </w:rPr>
              <w:t>Note</w:t>
            </w:r>
            <w:r w:rsidRPr="00456EBC">
              <w:rPr>
                <w:i/>
                <w:sz w:val="20"/>
              </w:rPr>
              <w:t xml:space="preserve">. It is recommended they see a finished project in the project introduction stage and then the project out of sight and access.  </w:t>
            </w:r>
            <w:r w:rsidR="00456EBC" w:rsidRPr="00456EBC">
              <w:rPr>
                <w:i/>
                <w:sz w:val="20"/>
              </w:rPr>
              <w:t xml:space="preserve">Students tend to duplicate engineering examples without doing a proper investigation and research of all the </w:t>
            </w:r>
            <w:r w:rsidR="00456EBC" w:rsidRPr="00456EBC">
              <w:rPr>
                <w:i/>
                <w:sz w:val="20"/>
              </w:rPr>
              <w:lastRenderedPageBreak/>
              <w:t>different and successful possibilities.  There is no reason why there should not be a different strategy from each group…and encouraged.</w:t>
            </w:r>
            <w:r w:rsidRPr="00456EBC">
              <w:rPr>
                <w:i/>
                <w:sz w:val="20"/>
              </w:rPr>
              <w:t>)</w:t>
            </w:r>
          </w:p>
          <w:p w:rsidR="0056344C" w:rsidRPr="0056344C" w:rsidRDefault="0056344C" w:rsidP="0056344C">
            <w:pPr>
              <w:spacing w:before="120" w:after="120" w:line="240" w:lineRule="auto"/>
              <w:rPr>
                <w:b/>
                <w:color w:val="auto"/>
                <w:sz w:val="24"/>
                <w:szCs w:val="24"/>
              </w:rPr>
            </w:pPr>
            <w:r>
              <w:rPr>
                <w:b/>
                <w:color w:val="auto"/>
                <w:sz w:val="24"/>
                <w:szCs w:val="24"/>
              </w:rPr>
              <w:t>Student</w:t>
            </w:r>
            <w:r w:rsidRPr="0056344C">
              <w:rPr>
                <w:b/>
                <w:color w:val="auto"/>
                <w:sz w:val="24"/>
                <w:szCs w:val="24"/>
              </w:rPr>
              <w:t>:</w:t>
            </w:r>
          </w:p>
          <w:p w:rsidR="00D35D4B"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Establish design team of 2-3.</w:t>
            </w:r>
          </w:p>
          <w:p w:rsidR="00456EBC"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P</w:t>
            </w:r>
            <w:r w:rsidRPr="00701A80">
              <w:rPr>
                <w:sz w:val="20"/>
                <w:szCs w:val="20"/>
              </w:rPr>
              <w:t xml:space="preserve">articipate in collaborative/cooperative learning through group </w:t>
            </w:r>
            <w:r w:rsidR="00456EBC">
              <w:rPr>
                <w:sz w:val="20"/>
                <w:szCs w:val="20"/>
              </w:rPr>
              <w:t xml:space="preserve">research. </w:t>
            </w:r>
          </w:p>
          <w:p w:rsidR="00D35D4B" w:rsidRPr="00701A80" w:rsidRDefault="00456EBC"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rPr>
              <w:t>They will create a GANTT chart identifying timelines and responsibilities.</w:t>
            </w:r>
          </w:p>
          <w:p w:rsidR="00D35D4B"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List, describe and document a number of themes and styles based on research.</w:t>
            </w:r>
          </w:p>
          <w:p w:rsidR="00D35D4B"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A</w:t>
            </w:r>
            <w:r w:rsidRPr="00701A80">
              <w:rPr>
                <w:sz w:val="20"/>
                <w:szCs w:val="20"/>
              </w:rPr>
              <w:t xml:space="preserve">nalyze their </w:t>
            </w:r>
            <w:r>
              <w:rPr>
                <w:sz w:val="20"/>
                <w:szCs w:val="20"/>
              </w:rPr>
              <w:t>research and select a theme and style for their product.</w:t>
            </w:r>
          </w:p>
          <w:p w:rsidR="00D35D4B"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 xml:space="preserve">Research a variety of </w:t>
            </w:r>
            <w:r w:rsidR="006F0CE2">
              <w:rPr>
                <w:sz w:val="20"/>
                <w:szCs w:val="20"/>
              </w:rPr>
              <w:t>hydraulic and actual pick n’ place principles.</w:t>
            </w:r>
          </w:p>
          <w:p w:rsidR="00D35D4B" w:rsidRDefault="006F0CE2"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Select a design/product</w:t>
            </w:r>
            <w:r w:rsidR="00D35D4B">
              <w:rPr>
                <w:sz w:val="20"/>
                <w:szCs w:val="20"/>
              </w:rPr>
              <w:t xml:space="preserve"> that best suits their needs.</w:t>
            </w:r>
          </w:p>
          <w:p w:rsidR="00456EBC" w:rsidRDefault="00D35D4B"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szCs w:val="20"/>
              </w:rPr>
              <w:t>Produce a report of their research and final design choice.</w:t>
            </w:r>
            <w:r w:rsidR="00456EBC">
              <w:rPr>
                <w:sz w:val="20"/>
                <w:szCs w:val="20"/>
              </w:rPr>
              <w:t xml:space="preserve"> </w:t>
            </w:r>
          </w:p>
          <w:p w:rsidR="0056344C" w:rsidRPr="00D35D4B" w:rsidRDefault="00456EBC"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Pr>
                <w:sz w:val="20"/>
              </w:rPr>
              <w:t xml:space="preserve">Use exemplars to help understand what quality work looks like and to develop or refine their understanding of success criteria. (See previous Exemplar Note) </w:t>
            </w:r>
          </w:p>
        </w:tc>
        <w:tc>
          <w:tcPr>
            <w:tcW w:w="3060" w:type="dxa"/>
            <w:tcMar>
              <w:top w:w="100" w:type="dxa"/>
              <w:left w:w="100" w:type="dxa"/>
              <w:bottom w:w="100" w:type="dxa"/>
              <w:right w:w="100" w:type="dxa"/>
            </w:tcMar>
          </w:tcPr>
          <w:p w:rsidR="00EA36F9" w:rsidRDefault="00EA36F9" w:rsidP="00EA36F9">
            <w:pPr>
              <w:spacing w:line="291" w:lineRule="auto"/>
            </w:pPr>
            <w:r>
              <w:rPr>
                <w:b/>
                <w:sz w:val="18"/>
              </w:rPr>
              <w:lastRenderedPageBreak/>
              <w:t xml:space="preserve">The Ontario Curriculum, Grade 11-12, Revised 2009 </w:t>
            </w:r>
          </w:p>
          <w:p w:rsidR="00EA36F9" w:rsidRDefault="00EA36F9" w:rsidP="00EA36F9">
            <w:pPr>
              <w:spacing w:after="2" w:line="259" w:lineRule="auto"/>
            </w:pPr>
            <w:r>
              <w:rPr>
                <w:sz w:val="16"/>
              </w:rPr>
              <w:t>Overall Expectations: A2</w:t>
            </w:r>
            <w:r>
              <w:rPr>
                <w:b/>
                <w:sz w:val="16"/>
              </w:rPr>
              <w:t xml:space="preserve"> </w:t>
            </w:r>
          </w:p>
          <w:p w:rsidR="00EA36F9" w:rsidRDefault="00EA36F9" w:rsidP="00EA36F9">
            <w:pPr>
              <w:spacing w:after="129" w:line="281" w:lineRule="auto"/>
              <w:ind w:right="911"/>
            </w:pPr>
            <w:r>
              <w:rPr>
                <w:sz w:val="16"/>
              </w:rPr>
              <w:t>Specific Expectations: A2.1</w:t>
            </w:r>
            <w:r>
              <w:rPr>
                <w:b/>
                <w:sz w:val="16"/>
              </w:rPr>
              <w:t xml:space="preserve"> </w:t>
            </w:r>
            <w:r>
              <w:rPr>
                <w:b/>
                <w:sz w:val="18"/>
              </w:rPr>
              <w:t xml:space="preserve"> </w:t>
            </w:r>
          </w:p>
          <w:p w:rsidR="00EA36F9" w:rsidRDefault="00EA36F9" w:rsidP="00EA36F9">
            <w:pPr>
              <w:spacing w:line="259" w:lineRule="auto"/>
            </w:pPr>
            <w:r>
              <w:rPr>
                <w:b/>
                <w:sz w:val="18"/>
              </w:rPr>
              <w:t xml:space="preserve">FNMI </w:t>
            </w:r>
          </w:p>
          <w:p w:rsidR="00EA36F9" w:rsidRDefault="00EA36F9" w:rsidP="00EA36F9">
            <w:pPr>
              <w:spacing w:line="248" w:lineRule="auto"/>
              <w:ind w:right="38"/>
            </w:pPr>
            <w:r>
              <w:rPr>
                <w:sz w:val="16"/>
              </w:rPr>
              <w:t xml:space="preserve">To address the FNMI document, schools will strive to “employ instructional methods designed to enhance the learning of all First Nation, Métis, and Inuit students”, it is recommended that students research some First Nation, Métis, and Inuit natural hardscape designs. </w:t>
            </w:r>
          </w:p>
          <w:p w:rsidR="00EA36F9" w:rsidRDefault="00EA36F9" w:rsidP="00EA36F9">
            <w:pPr>
              <w:spacing w:after="29" w:line="259" w:lineRule="auto"/>
            </w:pPr>
            <w:r>
              <w:rPr>
                <w:sz w:val="16"/>
              </w:rPr>
              <w:t xml:space="preserve"> </w:t>
            </w:r>
          </w:p>
          <w:p w:rsidR="00EA36F9" w:rsidRDefault="00EA36F9" w:rsidP="00EA36F9">
            <w:pPr>
              <w:spacing w:after="105" w:line="259" w:lineRule="auto"/>
            </w:pPr>
            <w:r>
              <w:rPr>
                <w:b/>
                <w:sz w:val="18"/>
              </w:rPr>
              <w:lastRenderedPageBreak/>
              <w:t xml:space="preserve">Ontario Skills Passport </w:t>
            </w:r>
          </w:p>
          <w:p w:rsidR="00456EBC" w:rsidRDefault="00456EBC" w:rsidP="00456EBC">
            <w:pPr>
              <w:spacing w:line="243" w:lineRule="auto"/>
            </w:pPr>
            <w:r>
              <w:rPr>
                <w:b/>
                <w:sz w:val="16"/>
                <w:u w:val="single" w:color="000000"/>
              </w:rPr>
              <w:t>Literacy</w:t>
            </w:r>
            <w:r>
              <w:rPr>
                <w:b/>
                <w:sz w:val="16"/>
              </w:rPr>
              <w:t xml:space="preserve"> </w:t>
            </w:r>
            <w:r>
              <w:rPr>
                <w:sz w:val="16"/>
              </w:rPr>
              <w:t xml:space="preserve">skills in reading, writing, oral communications, document and computer use. </w:t>
            </w:r>
          </w:p>
          <w:p w:rsidR="00456EBC" w:rsidRDefault="00456EBC" w:rsidP="00456EBC">
            <w:pPr>
              <w:spacing w:line="247" w:lineRule="auto"/>
            </w:pPr>
            <w:r>
              <w:rPr>
                <w:sz w:val="16"/>
              </w:rPr>
              <w:t xml:space="preserve">Thinking skills in decision making, finding information, and critical thinking </w:t>
            </w:r>
          </w:p>
          <w:p w:rsidR="00456EBC" w:rsidRDefault="00456EBC" w:rsidP="00EA36F9">
            <w:pPr>
              <w:spacing w:after="28" w:line="259" w:lineRule="auto"/>
              <w:rPr>
                <w:b/>
                <w:sz w:val="18"/>
              </w:rPr>
            </w:pPr>
          </w:p>
          <w:p w:rsidR="00EA36F9" w:rsidRDefault="00EA36F9" w:rsidP="00EA36F9">
            <w:pPr>
              <w:spacing w:after="28" w:line="259" w:lineRule="auto"/>
            </w:pPr>
            <w:r>
              <w:rPr>
                <w:b/>
                <w:sz w:val="18"/>
              </w:rPr>
              <w:t xml:space="preserve">SEF Component 1 </w:t>
            </w:r>
          </w:p>
          <w:p w:rsidR="00EA36F9" w:rsidRDefault="00EA36F9" w:rsidP="00EA36F9">
            <w:pPr>
              <w:spacing w:after="93" w:line="259" w:lineRule="auto"/>
            </w:pPr>
            <w:r>
              <w:rPr>
                <w:b/>
                <w:sz w:val="18"/>
              </w:rPr>
              <w:t xml:space="preserve">Assessment for, as and of </w:t>
            </w:r>
          </w:p>
          <w:p w:rsidR="00EA36F9" w:rsidRDefault="00EA36F9" w:rsidP="00EA36F9">
            <w:pPr>
              <w:spacing w:line="259" w:lineRule="auto"/>
            </w:pPr>
            <w:r>
              <w:rPr>
                <w:b/>
                <w:sz w:val="18"/>
              </w:rPr>
              <w:t xml:space="preserve">Learning </w:t>
            </w:r>
            <w:r>
              <w:t xml:space="preserve"> </w:t>
            </w:r>
          </w:p>
          <w:p w:rsidR="00EA36F9" w:rsidRDefault="00EA36F9" w:rsidP="00EA36F9">
            <w:pPr>
              <w:spacing w:after="4" w:line="242" w:lineRule="auto"/>
              <w:ind w:right="60"/>
            </w:pPr>
            <w:r>
              <w:rPr>
                <w:b/>
                <w:sz w:val="16"/>
                <w:u w:val="single" w:color="000000"/>
              </w:rPr>
              <w:t>Indicator 1.1 and 1.3:</w:t>
            </w:r>
            <w:r>
              <w:rPr>
                <w:sz w:val="16"/>
              </w:rPr>
              <w:t xml:space="preserve"> Describe what students are expected to learn.  Provide students a clear vision of where they are going by describing the design process as setting direction and guidelines to the final product. </w:t>
            </w:r>
          </w:p>
          <w:p w:rsidR="00EA36F9" w:rsidRDefault="00EA36F9" w:rsidP="00EA36F9">
            <w:pPr>
              <w:spacing w:line="259" w:lineRule="auto"/>
            </w:pPr>
            <w:r>
              <w:rPr>
                <w:sz w:val="16"/>
              </w:rPr>
              <w:t xml:space="preserve"> </w:t>
            </w:r>
          </w:p>
          <w:p w:rsidR="00EA36F9" w:rsidRDefault="00EA36F9" w:rsidP="00EA36F9">
            <w:pPr>
              <w:spacing w:after="158" w:line="247" w:lineRule="auto"/>
              <w:ind w:right="128"/>
            </w:pPr>
            <w:r>
              <w:rPr>
                <w:sz w:val="16"/>
              </w:rPr>
              <w:t xml:space="preserve">The design challenge provides meaningful tasks, activities and experiences that will foster thinking and metacognition – build on students’ diverse perspectives, knowledge and experiences. </w:t>
            </w:r>
          </w:p>
          <w:p w:rsidR="00291A29" w:rsidRDefault="00291A29" w:rsidP="003110F1">
            <w:pPr>
              <w:spacing w:after="120" w:line="240" w:lineRule="auto"/>
              <w:rPr>
                <w:rFonts w:ascii="Arial Black" w:eastAsia="Arial Black" w:hAnsi="Arial Black" w:cs="Arial Black"/>
                <w:color w:val="auto"/>
                <w:sz w:val="18"/>
                <w:szCs w:val="18"/>
              </w:rPr>
            </w:pPr>
          </w:p>
          <w:p w:rsidR="003110F1" w:rsidRPr="00456EBC" w:rsidRDefault="00504BD4" w:rsidP="003110F1">
            <w:pPr>
              <w:spacing w:after="120" w:line="240" w:lineRule="auto"/>
              <w:rPr>
                <w:rFonts w:eastAsia="Arial Black"/>
                <w:b/>
                <w:color w:val="auto"/>
                <w:sz w:val="18"/>
                <w:szCs w:val="18"/>
              </w:rPr>
            </w:pPr>
            <w:r w:rsidRPr="00456EBC">
              <w:rPr>
                <w:rFonts w:eastAsia="Arial Black"/>
                <w:b/>
                <w:color w:val="auto"/>
                <w:sz w:val="18"/>
                <w:szCs w:val="18"/>
              </w:rPr>
              <w:t>Think Literacy</w:t>
            </w:r>
          </w:p>
          <w:p w:rsidR="003110F1" w:rsidRDefault="003110F1" w:rsidP="003110F1">
            <w:pPr>
              <w:spacing w:line="240" w:lineRule="auto"/>
              <w:rPr>
                <w:color w:val="auto"/>
                <w:sz w:val="16"/>
                <w:szCs w:val="16"/>
              </w:rPr>
            </w:pPr>
            <w:r>
              <w:rPr>
                <w:color w:val="auto"/>
                <w:sz w:val="16"/>
                <w:szCs w:val="16"/>
              </w:rPr>
              <w:t>Reading (research) Strategy: Engaging in Reading</w:t>
            </w:r>
          </w:p>
          <w:p w:rsidR="003110F1" w:rsidRDefault="003110F1" w:rsidP="00F22EC5">
            <w:pPr>
              <w:pStyle w:val="ListParagraph"/>
              <w:numPr>
                <w:ilvl w:val="0"/>
                <w:numId w:val="11"/>
              </w:numPr>
              <w:spacing w:line="240" w:lineRule="auto"/>
              <w:ind w:left="350" w:hanging="270"/>
              <w:rPr>
                <w:color w:val="auto"/>
                <w:sz w:val="16"/>
                <w:szCs w:val="16"/>
              </w:rPr>
            </w:pPr>
            <w:r w:rsidRPr="003110F1">
              <w:rPr>
                <w:color w:val="auto"/>
                <w:sz w:val="16"/>
                <w:szCs w:val="16"/>
              </w:rPr>
              <w:t>Sorting Ideas Using a Concept Map can be used in documenting their research on themes and styles</w:t>
            </w:r>
          </w:p>
          <w:p w:rsidR="003110F1" w:rsidRPr="003110F1" w:rsidRDefault="003110F1" w:rsidP="00F22EC5">
            <w:pPr>
              <w:pStyle w:val="ListParagraph"/>
              <w:numPr>
                <w:ilvl w:val="0"/>
                <w:numId w:val="11"/>
              </w:numPr>
              <w:spacing w:line="240" w:lineRule="auto"/>
              <w:ind w:left="350" w:hanging="270"/>
              <w:rPr>
                <w:color w:val="auto"/>
                <w:sz w:val="16"/>
                <w:szCs w:val="16"/>
              </w:rPr>
            </w:pPr>
            <w:r>
              <w:rPr>
                <w:color w:val="auto"/>
                <w:sz w:val="16"/>
                <w:szCs w:val="16"/>
              </w:rPr>
              <w:t>‘Making Notes’ strategy is applicable for this activity</w:t>
            </w:r>
          </w:p>
          <w:p w:rsidR="003110F1" w:rsidRDefault="003110F1" w:rsidP="003110F1">
            <w:pPr>
              <w:spacing w:after="120" w:line="240" w:lineRule="auto"/>
              <w:rPr>
                <w:rFonts w:ascii="Arial Black" w:eastAsia="Arial Black" w:hAnsi="Arial Black" w:cs="Arial Black"/>
                <w:color w:val="auto"/>
                <w:sz w:val="18"/>
                <w:szCs w:val="18"/>
              </w:rPr>
            </w:pPr>
          </w:p>
          <w:p w:rsidR="00EA36F9" w:rsidRDefault="00EA36F9" w:rsidP="00EA36F9">
            <w:pPr>
              <w:spacing w:after="94" w:line="259" w:lineRule="auto"/>
            </w:pPr>
            <w:r>
              <w:rPr>
                <w:b/>
                <w:sz w:val="18"/>
              </w:rPr>
              <w:t xml:space="preserve">SEF Component 3 Student </w:t>
            </w:r>
          </w:p>
          <w:p w:rsidR="00EA36F9" w:rsidRDefault="00EA36F9" w:rsidP="00EA36F9">
            <w:pPr>
              <w:spacing w:line="259" w:lineRule="auto"/>
            </w:pPr>
            <w:r>
              <w:rPr>
                <w:b/>
                <w:sz w:val="18"/>
              </w:rPr>
              <w:t xml:space="preserve">Engagement </w:t>
            </w:r>
            <w:r>
              <w:t xml:space="preserve"> </w:t>
            </w:r>
          </w:p>
          <w:p w:rsidR="00EA36F9" w:rsidRDefault="00EA36F9" w:rsidP="00EA36F9">
            <w:pPr>
              <w:spacing w:after="120" w:line="240" w:lineRule="auto"/>
              <w:rPr>
                <w:rFonts w:ascii="Arial Black" w:eastAsia="Arial Black" w:hAnsi="Arial Black" w:cs="Arial Black"/>
                <w:color w:val="auto"/>
                <w:sz w:val="18"/>
                <w:szCs w:val="18"/>
              </w:rPr>
            </w:pPr>
            <w:r>
              <w:rPr>
                <w:b/>
                <w:sz w:val="16"/>
                <w:u w:val="single" w:color="000000"/>
              </w:rPr>
              <w:t>Indicator 3.1:</w:t>
            </w:r>
            <w:r>
              <w:rPr>
                <w:sz w:val="16"/>
              </w:rPr>
              <w:t xml:space="preserve"> Learning experiences are engaging, promote collaboration, innovation and creativity (i.e. are clear, meaningful, challenging, productive and include problem solving and critical thinking on a variety of issues). Ongoing feedback between students and teachers enables students to refine both thinking and products.</w:t>
            </w:r>
          </w:p>
          <w:p w:rsidR="00EA36F9" w:rsidRDefault="00EA36F9" w:rsidP="003110F1">
            <w:pPr>
              <w:spacing w:after="120" w:line="240" w:lineRule="auto"/>
              <w:rPr>
                <w:rFonts w:ascii="Arial Black" w:eastAsia="Arial Black" w:hAnsi="Arial Black" w:cs="Arial Black"/>
                <w:color w:val="auto"/>
                <w:sz w:val="18"/>
                <w:szCs w:val="18"/>
              </w:rPr>
            </w:pPr>
          </w:p>
          <w:p w:rsidR="00EA36F9" w:rsidRDefault="00EA36F9" w:rsidP="00EA36F9">
            <w:pPr>
              <w:spacing w:after="28" w:line="259" w:lineRule="auto"/>
            </w:pPr>
            <w:r>
              <w:rPr>
                <w:b/>
                <w:sz w:val="18"/>
              </w:rPr>
              <w:t xml:space="preserve">SEF Component 4 </w:t>
            </w:r>
          </w:p>
          <w:p w:rsidR="00EA36F9" w:rsidRDefault="00EA36F9" w:rsidP="00EA36F9">
            <w:pPr>
              <w:spacing w:after="28" w:line="259" w:lineRule="auto"/>
            </w:pPr>
            <w:r>
              <w:rPr>
                <w:b/>
                <w:sz w:val="18"/>
              </w:rPr>
              <w:t xml:space="preserve">Curriculum Teaching and </w:t>
            </w:r>
          </w:p>
          <w:p w:rsidR="00EA36F9" w:rsidRDefault="00EA36F9" w:rsidP="00EA36F9">
            <w:pPr>
              <w:spacing w:line="259" w:lineRule="auto"/>
              <w:rPr>
                <w:b/>
                <w:sz w:val="18"/>
              </w:rPr>
            </w:pPr>
            <w:r>
              <w:rPr>
                <w:b/>
                <w:sz w:val="18"/>
              </w:rPr>
              <w:t xml:space="preserve">Learning </w:t>
            </w:r>
          </w:p>
          <w:p w:rsidR="00456EBC" w:rsidRDefault="00456EBC" w:rsidP="00EA36F9">
            <w:pPr>
              <w:spacing w:line="259" w:lineRule="auto"/>
              <w:rPr>
                <w:b/>
                <w:sz w:val="18"/>
              </w:rPr>
            </w:pPr>
          </w:p>
          <w:p w:rsidR="00456EBC" w:rsidRDefault="00456EBC" w:rsidP="00456EBC">
            <w:pPr>
              <w:spacing w:after="177" w:line="228" w:lineRule="auto"/>
              <w:ind w:right="71"/>
            </w:pPr>
            <w:r>
              <w:rPr>
                <w:b/>
                <w:sz w:val="16"/>
                <w:u w:val="single" w:color="000000"/>
              </w:rPr>
              <w:t>Indicator 4.2-</w:t>
            </w:r>
            <w:r>
              <w:rPr>
                <w:sz w:val="16"/>
              </w:rPr>
              <w:t xml:space="preserve">Instruction in all content areas supports clear connections among reading, writing, oral and digital communication and media literacy. </w:t>
            </w:r>
            <w:r>
              <w:rPr>
                <w:sz w:val="16"/>
              </w:rPr>
              <w:lastRenderedPageBreak/>
              <w:t xml:space="preserve">Sort and analyze information from a variety of sources. </w:t>
            </w:r>
            <w:r>
              <w:rPr>
                <w:rFonts w:ascii="Arial Unicode MS" w:eastAsia="Arial Unicode MS" w:hAnsi="Arial Unicode MS" w:cs="Arial Unicode MS"/>
                <w:sz w:val="16"/>
              </w:rPr>
              <w:t>❖</w:t>
            </w:r>
            <w:r>
              <w:rPr>
                <w:sz w:val="16"/>
              </w:rPr>
              <w:t xml:space="preserve"> Summarize and synthesize in order to understand what they read, hear and see. </w:t>
            </w:r>
            <w:r>
              <w:rPr>
                <w:rFonts w:ascii="Arial Unicode MS" w:eastAsia="Arial Unicode MS" w:hAnsi="Arial Unicode MS" w:cs="Arial Unicode MS"/>
                <w:sz w:val="16"/>
              </w:rPr>
              <w:t>❖</w:t>
            </w:r>
            <w:r>
              <w:rPr>
                <w:sz w:val="16"/>
              </w:rPr>
              <w:t xml:space="preserve"> Understand, acquire, build on and apply oral communication, reading, writing and media literacy knowledge and skills. </w:t>
            </w:r>
          </w:p>
          <w:p w:rsidR="00456EBC" w:rsidRDefault="00456EBC" w:rsidP="00EA36F9">
            <w:pPr>
              <w:spacing w:line="259" w:lineRule="auto"/>
            </w:pPr>
          </w:p>
          <w:p w:rsidR="00EA36F9" w:rsidRDefault="00EA36F9" w:rsidP="00EA36F9">
            <w:pPr>
              <w:spacing w:line="242" w:lineRule="auto"/>
            </w:pPr>
            <w:r>
              <w:rPr>
                <w:b/>
                <w:sz w:val="16"/>
                <w:u w:val="single" w:color="000000"/>
              </w:rPr>
              <w:t>Indicator 4.4-</w:t>
            </w:r>
            <w:r>
              <w:rPr>
                <w:sz w:val="16"/>
              </w:rPr>
              <w:t xml:space="preserve">Students are engaged in exploring real-world situations/issues and solving authentic problems. Critical thinking skills are taught, modelled, practised and developed. </w:t>
            </w:r>
          </w:p>
          <w:p w:rsidR="00EA36F9" w:rsidRDefault="00EA36F9" w:rsidP="00EA36F9">
            <w:pPr>
              <w:spacing w:line="259" w:lineRule="auto"/>
            </w:pPr>
            <w:r>
              <w:rPr>
                <w:sz w:val="16"/>
              </w:rPr>
              <w:t xml:space="preserve"> </w:t>
            </w:r>
          </w:p>
          <w:p w:rsidR="00EA36F9" w:rsidRDefault="00EA36F9" w:rsidP="00EA36F9">
            <w:pPr>
              <w:spacing w:after="167" w:line="242" w:lineRule="auto"/>
            </w:pPr>
            <w:r>
              <w:rPr>
                <w:b/>
                <w:sz w:val="16"/>
                <w:u w:val="single" w:color="000000"/>
              </w:rPr>
              <w:t>Indicator 4.5-</w:t>
            </w:r>
            <w:r>
              <w:rPr>
                <w:sz w:val="16"/>
              </w:rPr>
              <w:t xml:space="preserve">Students are grouped and regrouped, frequently and flexibly. Learning groups are based on prior assessment of student learning, strengths and needs, interests and/or learning preferences. Choices are provided based on prior assessment of student learning, interests and/or learning preferences. </w:t>
            </w:r>
          </w:p>
          <w:p w:rsidR="00EA36F9" w:rsidRDefault="00EA36F9" w:rsidP="00EA36F9">
            <w:pPr>
              <w:spacing w:after="28" w:line="259" w:lineRule="auto"/>
            </w:pPr>
            <w:r>
              <w:rPr>
                <w:b/>
                <w:sz w:val="18"/>
              </w:rPr>
              <w:t xml:space="preserve">Ontario’s Equity and </w:t>
            </w:r>
          </w:p>
          <w:p w:rsidR="00EA36F9" w:rsidRDefault="00EA36F9" w:rsidP="00EA36F9">
            <w:pPr>
              <w:spacing w:line="259" w:lineRule="auto"/>
            </w:pPr>
            <w:r>
              <w:rPr>
                <w:b/>
                <w:sz w:val="18"/>
              </w:rPr>
              <w:t>Inclusive Education Strategy (ESL Components)</w:t>
            </w:r>
          </w:p>
          <w:p w:rsidR="00EA36F9" w:rsidRDefault="00EA36F9" w:rsidP="00EA36F9">
            <w:pPr>
              <w:spacing w:after="120" w:line="240" w:lineRule="auto"/>
              <w:rPr>
                <w:rFonts w:ascii="Arial Black" w:eastAsia="Arial Black" w:hAnsi="Arial Black" w:cs="Arial Black"/>
                <w:color w:val="auto"/>
                <w:sz w:val="18"/>
                <w:szCs w:val="18"/>
              </w:rPr>
            </w:pPr>
            <w:r>
              <w:rPr>
                <w:sz w:val="16"/>
              </w:rPr>
              <w:t>The equity and inclusive education is addressed in this research project where students become aware of the cultural influences on landscape designs which are especially evident in a multi-cultural nation like Canada. There are numerous examples of hardscape designs that represent cultural diversity.</w:t>
            </w:r>
          </w:p>
          <w:p w:rsidR="003110F1" w:rsidRPr="006715DF" w:rsidRDefault="00504BD4" w:rsidP="006715DF">
            <w:pPr>
              <w:spacing w:after="120" w:line="240" w:lineRule="auto"/>
              <w:rPr>
                <w:rFonts w:ascii="Arial Black" w:eastAsia="Arial Black" w:hAnsi="Arial Black" w:cs="Arial Black"/>
                <w:color w:val="auto"/>
                <w:sz w:val="18"/>
                <w:szCs w:val="18"/>
              </w:rPr>
            </w:pPr>
            <w:r>
              <w:rPr>
                <w:rFonts w:ascii="Arial Black" w:eastAsia="Arial Black" w:hAnsi="Arial Black" w:cs="Arial Black"/>
                <w:color w:val="auto"/>
                <w:sz w:val="18"/>
                <w:szCs w:val="18"/>
              </w:rPr>
              <w:t>FNMI</w:t>
            </w:r>
          </w:p>
          <w:p w:rsidR="006715DF" w:rsidRDefault="006715DF" w:rsidP="006715DF">
            <w:pPr>
              <w:spacing w:line="240" w:lineRule="auto"/>
              <w:rPr>
                <w:color w:val="auto"/>
                <w:sz w:val="16"/>
                <w:szCs w:val="16"/>
              </w:rPr>
            </w:pPr>
            <w:r>
              <w:rPr>
                <w:color w:val="auto"/>
                <w:sz w:val="16"/>
                <w:szCs w:val="16"/>
              </w:rPr>
              <w:t xml:space="preserve">To address the </w:t>
            </w:r>
            <w:r w:rsidR="00223C4C">
              <w:rPr>
                <w:color w:val="auto"/>
                <w:sz w:val="16"/>
                <w:szCs w:val="16"/>
              </w:rPr>
              <w:t xml:space="preserve">FNMI document, </w:t>
            </w:r>
            <w:r>
              <w:rPr>
                <w:color w:val="auto"/>
                <w:sz w:val="16"/>
                <w:szCs w:val="16"/>
              </w:rPr>
              <w:t>schools will strive to “e</w:t>
            </w:r>
            <w:r w:rsidRPr="006715DF">
              <w:rPr>
                <w:color w:val="auto"/>
                <w:sz w:val="16"/>
                <w:szCs w:val="16"/>
              </w:rPr>
              <w:t>mploy instructional methods designed to enhance the learning of all First Nation, Métis, and Inuit students</w:t>
            </w:r>
            <w:r>
              <w:rPr>
                <w:color w:val="auto"/>
                <w:sz w:val="16"/>
                <w:szCs w:val="16"/>
              </w:rPr>
              <w:t xml:space="preserve">”, it is recommended that students research some </w:t>
            </w:r>
            <w:r w:rsidRPr="006715DF">
              <w:rPr>
                <w:color w:val="auto"/>
                <w:sz w:val="16"/>
                <w:szCs w:val="16"/>
              </w:rPr>
              <w:t>First Nation, Métis, and Inuit</w:t>
            </w:r>
            <w:r>
              <w:rPr>
                <w:color w:val="auto"/>
                <w:sz w:val="16"/>
                <w:szCs w:val="16"/>
              </w:rPr>
              <w:t xml:space="preserve"> natural hardscape </w:t>
            </w:r>
            <w:r w:rsidR="00165C0C">
              <w:rPr>
                <w:color w:val="auto"/>
                <w:sz w:val="16"/>
                <w:szCs w:val="16"/>
              </w:rPr>
              <w:t>designs.</w:t>
            </w:r>
          </w:p>
          <w:p w:rsidR="00291A29" w:rsidRDefault="00291A29" w:rsidP="006715DF">
            <w:pPr>
              <w:spacing w:line="240" w:lineRule="auto"/>
              <w:rPr>
                <w:color w:val="auto"/>
                <w:sz w:val="16"/>
                <w:szCs w:val="16"/>
              </w:rPr>
            </w:pPr>
          </w:p>
          <w:p w:rsidR="00EA36F9" w:rsidRDefault="00EA36F9" w:rsidP="00EA36F9">
            <w:pPr>
              <w:spacing w:after="23" w:line="259" w:lineRule="auto"/>
            </w:pPr>
            <w:r>
              <w:rPr>
                <w:b/>
                <w:sz w:val="18"/>
              </w:rPr>
              <w:t xml:space="preserve">Differentiated Instructions </w:t>
            </w:r>
          </w:p>
          <w:p w:rsidR="00EA36F9" w:rsidRDefault="00EA36F9" w:rsidP="00EA36F9">
            <w:pPr>
              <w:spacing w:after="105" w:line="259" w:lineRule="auto"/>
            </w:pPr>
            <w:r>
              <w:rPr>
                <w:b/>
                <w:sz w:val="18"/>
              </w:rPr>
              <w:t xml:space="preserve">(DI) </w:t>
            </w:r>
          </w:p>
          <w:p w:rsidR="00EA36F9" w:rsidRDefault="00EA36F9" w:rsidP="00EA36F9">
            <w:pPr>
              <w:spacing w:after="161" w:line="243" w:lineRule="auto"/>
              <w:ind w:right="14"/>
            </w:pPr>
            <w:r>
              <w:rPr>
                <w:sz w:val="16"/>
              </w:rPr>
              <w:t xml:space="preserve">Flexible Learning Groups In a differentiated classroom, students are grouped and regrouped, frequently and flexibly based on their; readiness to learn a concept; interest in a concept earning preferences in working with or thinking about a concept; or environmental or social sensitivities </w:t>
            </w:r>
          </w:p>
          <w:p w:rsidR="00291A29" w:rsidRPr="00291A29" w:rsidRDefault="00291A29" w:rsidP="00291A29">
            <w:pPr>
              <w:spacing w:after="120" w:line="240" w:lineRule="auto"/>
              <w:rPr>
                <w:rFonts w:ascii="Arial Black" w:eastAsia="Arial Black" w:hAnsi="Arial Black" w:cs="Arial Black"/>
                <w:color w:val="auto"/>
                <w:sz w:val="18"/>
                <w:szCs w:val="18"/>
              </w:rPr>
            </w:pPr>
            <w:r w:rsidRPr="00291A29">
              <w:rPr>
                <w:rFonts w:ascii="Arial Black" w:eastAsia="Arial Black" w:hAnsi="Arial Black" w:cs="Arial Black"/>
                <w:color w:val="auto"/>
                <w:sz w:val="18"/>
                <w:szCs w:val="18"/>
              </w:rPr>
              <w:lastRenderedPageBreak/>
              <w:t>On</w:t>
            </w:r>
            <w:r w:rsidR="00504BD4">
              <w:rPr>
                <w:rFonts w:ascii="Arial Black" w:eastAsia="Arial Black" w:hAnsi="Arial Black" w:cs="Arial Black"/>
                <w:color w:val="auto"/>
                <w:sz w:val="18"/>
                <w:szCs w:val="18"/>
              </w:rPr>
              <w:t>tario Skills Passport</w:t>
            </w:r>
          </w:p>
          <w:p w:rsidR="00291A29" w:rsidRDefault="00291A29" w:rsidP="006715DF">
            <w:pPr>
              <w:spacing w:line="240" w:lineRule="auto"/>
              <w:rPr>
                <w:color w:val="auto"/>
                <w:sz w:val="16"/>
                <w:szCs w:val="16"/>
                <w:lang w:val="en-CA"/>
              </w:rPr>
            </w:pPr>
            <w:r w:rsidRPr="0016570A">
              <w:rPr>
                <w:color w:val="auto"/>
                <w:sz w:val="16"/>
                <w:szCs w:val="16"/>
                <w:u w:val="single"/>
                <w:lang w:val="en-CA"/>
              </w:rPr>
              <w:t>Literacy</w:t>
            </w:r>
            <w:r w:rsidRPr="00291A29">
              <w:rPr>
                <w:color w:val="auto"/>
                <w:sz w:val="16"/>
                <w:szCs w:val="16"/>
                <w:lang w:val="en-CA"/>
              </w:rPr>
              <w:t xml:space="preserve"> skills in reading, writing, oral communications, document and computer use</w:t>
            </w:r>
            <w:r w:rsidR="0016570A">
              <w:rPr>
                <w:color w:val="auto"/>
                <w:sz w:val="16"/>
                <w:szCs w:val="16"/>
                <w:lang w:val="en-CA"/>
              </w:rPr>
              <w:t>.</w:t>
            </w:r>
          </w:p>
          <w:p w:rsidR="0016570A" w:rsidRDefault="0016570A" w:rsidP="006715DF">
            <w:pPr>
              <w:spacing w:line="240" w:lineRule="auto"/>
              <w:rPr>
                <w:color w:val="auto"/>
                <w:sz w:val="16"/>
                <w:szCs w:val="16"/>
                <w:lang w:val="en-CA"/>
              </w:rPr>
            </w:pPr>
            <w:r>
              <w:rPr>
                <w:color w:val="auto"/>
                <w:sz w:val="16"/>
                <w:szCs w:val="16"/>
                <w:lang w:val="en-CA"/>
              </w:rPr>
              <w:t>Thinking skills in decision making, finding information, and critical thinking</w:t>
            </w:r>
          </w:p>
          <w:p w:rsidR="006F0CE2" w:rsidRDefault="006F0CE2" w:rsidP="006715DF">
            <w:pPr>
              <w:spacing w:line="240" w:lineRule="auto"/>
              <w:rPr>
                <w:color w:val="auto"/>
                <w:sz w:val="16"/>
                <w:szCs w:val="16"/>
                <w:lang w:val="en-CA"/>
              </w:rPr>
            </w:pPr>
          </w:p>
          <w:p w:rsidR="00456EBC" w:rsidRDefault="00456EBC" w:rsidP="00456EBC">
            <w:pPr>
              <w:spacing w:after="28" w:line="259" w:lineRule="auto"/>
            </w:pPr>
            <w:r>
              <w:rPr>
                <w:b/>
                <w:sz w:val="18"/>
              </w:rPr>
              <w:t xml:space="preserve">SEF Component 1 </w:t>
            </w:r>
          </w:p>
          <w:p w:rsidR="00456EBC" w:rsidRDefault="00456EBC" w:rsidP="00456EBC">
            <w:pPr>
              <w:spacing w:after="95" w:line="259" w:lineRule="auto"/>
            </w:pPr>
            <w:r>
              <w:rPr>
                <w:b/>
                <w:sz w:val="18"/>
              </w:rPr>
              <w:t xml:space="preserve">Assessment for, as and of </w:t>
            </w:r>
          </w:p>
          <w:p w:rsidR="00456EBC" w:rsidRDefault="00456EBC" w:rsidP="00456EBC">
            <w:pPr>
              <w:spacing w:line="259" w:lineRule="auto"/>
            </w:pPr>
            <w:r>
              <w:rPr>
                <w:b/>
                <w:sz w:val="18"/>
              </w:rPr>
              <w:t xml:space="preserve">Learning Connections </w:t>
            </w:r>
            <w:r>
              <w:t xml:space="preserve"> </w:t>
            </w:r>
          </w:p>
          <w:p w:rsidR="00456EBC" w:rsidRDefault="00456EBC" w:rsidP="00456EBC">
            <w:pPr>
              <w:spacing w:line="243" w:lineRule="auto"/>
              <w:ind w:right="75"/>
            </w:pPr>
            <w:r>
              <w:rPr>
                <w:b/>
                <w:sz w:val="16"/>
                <w:u w:val="single" w:color="000000"/>
              </w:rPr>
              <w:t>Indicator 1.1</w:t>
            </w:r>
            <w:r>
              <w:rPr>
                <w:sz w:val="16"/>
              </w:rPr>
              <w:t xml:space="preserve"> Students will actively plan for and set team goals that relate to project and curriculum expectations. </w:t>
            </w:r>
          </w:p>
          <w:p w:rsidR="00456EBC" w:rsidRDefault="00456EBC" w:rsidP="00456EBC">
            <w:pPr>
              <w:spacing w:line="259" w:lineRule="auto"/>
            </w:pPr>
          </w:p>
          <w:p w:rsidR="00B62977" w:rsidRPr="00DF41F7" w:rsidRDefault="00456EBC" w:rsidP="00DF41F7">
            <w:pPr>
              <w:spacing w:line="240" w:lineRule="auto"/>
              <w:rPr>
                <w:color w:val="auto"/>
                <w:sz w:val="16"/>
                <w:szCs w:val="16"/>
                <w:lang w:val="en-CA"/>
              </w:rPr>
            </w:pPr>
            <w:r>
              <w:rPr>
                <w:sz w:val="16"/>
              </w:rPr>
              <w:t>Through the design process, students will e</w:t>
            </w:r>
            <w:r w:rsidR="00DF41F7">
              <w:rPr>
                <w:sz w:val="16"/>
              </w:rPr>
              <w:t xml:space="preserve">ngage in authentic and relevant </w:t>
            </w:r>
            <w:r>
              <w:rPr>
                <w:sz w:val="16"/>
              </w:rPr>
              <w:t>perfo</w:t>
            </w:r>
            <w:r w:rsidR="00DF41F7">
              <w:rPr>
                <w:sz w:val="16"/>
              </w:rPr>
              <w:t xml:space="preserve">rmance tasks that are connected </w:t>
            </w:r>
            <w:r>
              <w:rPr>
                <w:sz w:val="16"/>
              </w:rPr>
              <w:t>to expectations</w:t>
            </w:r>
            <w:r>
              <w:t>.</w:t>
            </w:r>
          </w:p>
        </w:tc>
      </w:tr>
      <w:tr w:rsidR="001504B1" w:rsidTr="001504B1">
        <w:trPr>
          <w:jc w:val="center"/>
        </w:trPr>
        <w:tc>
          <w:tcPr>
            <w:tcW w:w="630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lastRenderedPageBreak/>
              <w:t>Activity</w:t>
            </w:r>
            <w:r w:rsidR="001504B1">
              <w:rPr>
                <w:rFonts w:ascii="Arial Black" w:eastAsia="Arial Black" w:hAnsi="Arial Black" w:cs="Arial Black"/>
                <w:sz w:val="24"/>
                <w:szCs w:val="24"/>
              </w:rPr>
              <w:t xml:space="preserve"> 1 </w:t>
            </w:r>
            <w:r w:rsidR="001504B1" w:rsidRPr="000D247B">
              <w:rPr>
                <w:rFonts w:ascii="Arial Black" w:eastAsia="Arial Black" w:hAnsi="Arial Black" w:cs="Arial Black"/>
                <w:sz w:val="24"/>
                <w:szCs w:val="24"/>
              </w:rPr>
              <w:t>Assessment and Evaluation</w:t>
            </w:r>
          </w:p>
        </w:tc>
        <w:tc>
          <w:tcPr>
            <w:tcW w:w="3060" w:type="dxa"/>
            <w:shd w:val="clear" w:color="auto" w:fill="FCE5CD"/>
            <w:tcMar>
              <w:top w:w="100" w:type="dxa"/>
              <w:left w:w="100" w:type="dxa"/>
              <w:bottom w:w="100" w:type="dxa"/>
              <w:right w:w="100" w:type="dxa"/>
            </w:tcMar>
          </w:tcPr>
          <w:p w:rsidR="001504B1" w:rsidRDefault="001504B1" w:rsidP="001504B1">
            <w:pPr>
              <w:widowControl w:val="0"/>
              <w:spacing w:line="240" w:lineRule="auto"/>
            </w:pPr>
            <w:r>
              <w:rPr>
                <w:rFonts w:ascii="Arial Black" w:eastAsia="Arial Black" w:hAnsi="Arial Black" w:cs="Arial Black"/>
                <w:sz w:val="24"/>
                <w:szCs w:val="24"/>
              </w:rPr>
              <w:t>Connections</w:t>
            </w:r>
          </w:p>
        </w:tc>
      </w:tr>
      <w:tr w:rsidR="001504B1" w:rsidTr="001504B1">
        <w:trPr>
          <w:jc w:val="center"/>
        </w:trPr>
        <w:tc>
          <w:tcPr>
            <w:tcW w:w="6300" w:type="dxa"/>
            <w:tcMar>
              <w:top w:w="100" w:type="dxa"/>
              <w:left w:w="100" w:type="dxa"/>
              <w:bottom w:w="100" w:type="dxa"/>
              <w:right w:w="100" w:type="dxa"/>
            </w:tcMar>
          </w:tcPr>
          <w:p w:rsidR="001504B1" w:rsidRDefault="001504B1" w:rsidP="00E17F0C">
            <w:pPr>
              <w:pStyle w:val="ListParagraph"/>
              <w:widowControl w:val="0"/>
              <w:spacing w:line="240" w:lineRule="auto"/>
              <w:ind w:left="0"/>
              <w:rPr>
                <w:color w:val="auto"/>
                <w:sz w:val="20"/>
                <w:szCs w:val="20"/>
              </w:rPr>
            </w:pPr>
            <w:r w:rsidRPr="00AD47E7">
              <w:rPr>
                <w:color w:val="auto"/>
                <w:sz w:val="20"/>
                <w:szCs w:val="20"/>
              </w:rPr>
              <w:t xml:space="preserve">Assessment strategies and tools in this </w:t>
            </w:r>
            <w:r w:rsidR="00C238B9">
              <w:rPr>
                <w:color w:val="auto"/>
                <w:sz w:val="20"/>
                <w:szCs w:val="20"/>
              </w:rPr>
              <w:t>activity</w:t>
            </w:r>
            <w:r w:rsidRPr="00AD47E7">
              <w:rPr>
                <w:color w:val="auto"/>
                <w:sz w:val="20"/>
                <w:szCs w:val="20"/>
              </w:rPr>
              <w:t xml:space="preserve"> will include opportunities in m</w:t>
            </w:r>
            <w:r w:rsidR="00D35D4B" w:rsidRPr="00AD47E7">
              <w:rPr>
                <w:color w:val="auto"/>
                <w:sz w:val="20"/>
                <w:szCs w:val="20"/>
              </w:rPr>
              <w:t xml:space="preserve">onitoring students’ achievement </w:t>
            </w:r>
            <w:r w:rsidRPr="00AD47E7">
              <w:rPr>
                <w:color w:val="auto"/>
                <w:sz w:val="20"/>
                <w:szCs w:val="20"/>
              </w:rPr>
              <w:t>levels as well as learning skills.</w:t>
            </w:r>
            <w:r w:rsidR="00E17F0C">
              <w:rPr>
                <w:color w:val="auto"/>
                <w:sz w:val="20"/>
                <w:szCs w:val="20"/>
              </w:rPr>
              <w:t xml:space="preserve"> </w:t>
            </w:r>
          </w:p>
          <w:p w:rsidR="00DF41F7" w:rsidRPr="00AD47E7" w:rsidRDefault="00DF41F7" w:rsidP="00E17F0C">
            <w:pPr>
              <w:pStyle w:val="ListParagraph"/>
              <w:widowControl w:val="0"/>
              <w:spacing w:line="240" w:lineRule="auto"/>
              <w:ind w:left="0"/>
              <w:rPr>
                <w:color w:val="auto"/>
                <w:sz w:val="20"/>
                <w:szCs w:val="20"/>
              </w:rPr>
            </w:pPr>
          </w:p>
          <w:p w:rsidR="00DF41F7" w:rsidRDefault="00DF41F7" w:rsidP="00DF41F7">
            <w:pPr>
              <w:spacing w:line="259" w:lineRule="auto"/>
            </w:pPr>
            <w:r>
              <w:rPr>
                <w:b/>
                <w:sz w:val="20"/>
              </w:rPr>
              <w:t>Knowledge and Understanding</w:t>
            </w:r>
            <w:r>
              <w:t xml:space="preserve"> </w:t>
            </w:r>
          </w:p>
          <w:p w:rsidR="00DF41F7" w:rsidRPr="00DF41F7" w:rsidRDefault="00DF41F7" w:rsidP="00F22EC5">
            <w:pPr>
              <w:pStyle w:val="ListParagraph"/>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ind w:left="321" w:hanging="284"/>
              <w:rPr>
                <w:b/>
                <w:color w:val="auto"/>
                <w:sz w:val="20"/>
                <w:szCs w:val="20"/>
              </w:rPr>
            </w:pPr>
            <w:r w:rsidRPr="00DF41F7">
              <w:rPr>
                <w:sz w:val="20"/>
              </w:rPr>
              <w:t>To assess students on their knowledge and understanding, teachers will evaluate students’ research report content relating to themes and styles</w:t>
            </w:r>
          </w:p>
          <w:p w:rsidR="001504B1" w:rsidRPr="00AD47E7" w:rsidRDefault="006F0CE2" w:rsidP="001504B1">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Pr>
                <w:b/>
                <w:color w:val="auto"/>
                <w:sz w:val="20"/>
                <w:szCs w:val="20"/>
              </w:rPr>
              <w:t>Thinking</w:t>
            </w:r>
            <w:r w:rsidR="00DF41F7">
              <w:rPr>
                <w:b/>
                <w:color w:val="auto"/>
                <w:sz w:val="20"/>
                <w:szCs w:val="20"/>
              </w:rPr>
              <w:t xml:space="preserve"> and Inquiry</w:t>
            </w:r>
          </w:p>
          <w:p w:rsidR="00D35D4B" w:rsidRPr="00AD47E7" w:rsidRDefault="001504B1" w:rsidP="00F22EC5">
            <w:pPr>
              <w:pStyle w:val="ListParagraph"/>
              <w:widowControl w:val="0"/>
              <w:numPr>
                <w:ilvl w:val="0"/>
                <w:numId w:val="8"/>
              </w:numPr>
              <w:spacing w:line="240" w:lineRule="auto"/>
              <w:ind w:left="360"/>
              <w:rPr>
                <w:color w:val="auto"/>
                <w:sz w:val="20"/>
                <w:szCs w:val="20"/>
              </w:rPr>
            </w:pPr>
            <w:r w:rsidRPr="00AD47E7">
              <w:rPr>
                <w:color w:val="auto"/>
                <w:sz w:val="20"/>
                <w:szCs w:val="20"/>
              </w:rPr>
              <w:t xml:space="preserve">To assess students on their thinking skills, teachers will evaluate students’ </w:t>
            </w:r>
            <w:r w:rsidR="00AD47E7" w:rsidRPr="00AD47E7">
              <w:rPr>
                <w:color w:val="auto"/>
                <w:sz w:val="20"/>
                <w:szCs w:val="20"/>
              </w:rPr>
              <w:t xml:space="preserve">research </w:t>
            </w:r>
            <w:r w:rsidR="00D35D4B" w:rsidRPr="00AD47E7">
              <w:rPr>
                <w:color w:val="auto"/>
                <w:sz w:val="20"/>
                <w:szCs w:val="20"/>
              </w:rPr>
              <w:t>report</w:t>
            </w:r>
            <w:r w:rsidR="00AD47E7" w:rsidRPr="00AD47E7">
              <w:rPr>
                <w:color w:val="auto"/>
                <w:sz w:val="20"/>
                <w:szCs w:val="20"/>
              </w:rPr>
              <w:t xml:space="preserve"> in terms of using a variety of resources</w:t>
            </w:r>
            <w:r w:rsidR="00D35D4B" w:rsidRPr="00AD47E7">
              <w:rPr>
                <w:color w:val="auto"/>
                <w:sz w:val="20"/>
                <w:szCs w:val="20"/>
              </w:rPr>
              <w:t xml:space="preserve">. </w:t>
            </w:r>
          </w:p>
          <w:p w:rsidR="001504B1" w:rsidRPr="00AD47E7" w:rsidRDefault="001504B1" w:rsidP="001504B1">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D47E7">
              <w:rPr>
                <w:b/>
                <w:color w:val="auto"/>
                <w:sz w:val="20"/>
                <w:szCs w:val="20"/>
              </w:rPr>
              <w:t xml:space="preserve">Communications </w:t>
            </w:r>
          </w:p>
          <w:p w:rsidR="00AD47E7" w:rsidRPr="00E17F0C" w:rsidRDefault="00AD47E7" w:rsidP="00F22EC5">
            <w:pPr>
              <w:pStyle w:val="ListParagraph"/>
              <w:widowControl w:val="0"/>
              <w:numPr>
                <w:ilvl w:val="0"/>
                <w:numId w:val="8"/>
              </w:numPr>
              <w:spacing w:line="240" w:lineRule="auto"/>
              <w:ind w:left="360"/>
              <w:rPr>
                <w:color w:val="auto"/>
                <w:sz w:val="20"/>
                <w:szCs w:val="20"/>
              </w:rPr>
            </w:pPr>
            <w:r w:rsidRPr="00AD47E7">
              <w:rPr>
                <w:color w:val="auto"/>
                <w:sz w:val="20"/>
                <w:szCs w:val="20"/>
              </w:rPr>
              <w:t xml:space="preserve">The </w:t>
            </w:r>
            <w:r w:rsidR="00DF41F7">
              <w:rPr>
                <w:sz w:val="20"/>
              </w:rPr>
              <w:t>research report will be assessed in terms of format, content and overall appearance</w:t>
            </w:r>
          </w:p>
          <w:p w:rsidR="001504B1" w:rsidRPr="00AD47E7" w:rsidRDefault="001504B1" w:rsidP="001504B1">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D47E7">
              <w:rPr>
                <w:b/>
                <w:color w:val="auto"/>
                <w:sz w:val="20"/>
                <w:szCs w:val="20"/>
              </w:rPr>
              <w:t>Learning Skills</w:t>
            </w:r>
          </w:p>
          <w:p w:rsidR="00AD47E7" w:rsidRPr="00AD47E7" w:rsidRDefault="001504B1" w:rsidP="00F22EC5">
            <w:pPr>
              <w:pStyle w:val="ListParagraph"/>
              <w:widowControl w:val="0"/>
              <w:numPr>
                <w:ilvl w:val="0"/>
                <w:numId w:val="8"/>
              </w:numPr>
              <w:spacing w:line="240" w:lineRule="auto"/>
              <w:ind w:left="360"/>
              <w:rPr>
                <w:color w:val="auto"/>
                <w:sz w:val="20"/>
                <w:szCs w:val="20"/>
              </w:rPr>
            </w:pPr>
            <w:r w:rsidRPr="00AD47E7">
              <w:rPr>
                <w:color w:val="auto"/>
                <w:sz w:val="20"/>
                <w:szCs w:val="20"/>
              </w:rPr>
              <w:t xml:space="preserve">Through observation and conferencing, students </w:t>
            </w:r>
            <w:r w:rsidR="00AD47E7" w:rsidRPr="00AD47E7">
              <w:rPr>
                <w:color w:val="auto"/>
                <w:sz w:val="20"/>
                <w:szCs w:val="20"/>
              </w:rPr>
              <w:t>will</w:t>
            </w:r>
            <w:r w:rsidRPr="00AD47E7">
              <w:rPr>
                <w:color w:val="auto"/>
                <w:sz w:val="20"/>
                <w:szCs w:val="20"/>
              </w:rPr>
              <w:t xml:space="preserve"> be assessed formally or informally. </w:t>
            </w:r>
          </w:p>
          <w:p w:rsidR="001504B1" w:rsidRPr="00AD47E7" w:rsidRDefault="001504B1" w:rsidP="00F22EC5">
            <w:pPr>
              <w:pStyle w:val="ListParagraph"/>
              <w:widowControl w:val="0"/>
              <w:numPr>
                <w:ilvl w:val="0"/>
                <w:numId w:val="8"/>
              </w:numPr>
              <w:spacing w:line="240" w:lineRule="auto"/>
              <w:ind w:left="360"/>
              <w:rPr>
                <w:color w:val="auto"/>
                <w:sz w:val="20"/>
                <w:szCs w:val="20"/>
              </w:rPr>
            </w:pPr>
            <w:r w:rsidRPr="00AD47E7">
              <w:rPr>
                <w:color w:val="auto"/>
                <w:sz w:val="20"/>
                <w:szCs w:val="20"/>
              </w:rPr>
              <w:t>The teacher will document the following:</w:t>
            </w:r>
          </w:p>
          <w:p w:rsidR="001504B1" w:rsidRPr="00AD47E7" w:rsidRDefault="001504B1" w:rsidP="00063DF5">
            <w:pPr>
              <w:numPr>
                <w:ilvl w:val="0"/>
                <w:numId w:val="2"/>
              </w:numPr>
              <w:tabs>
                <w:tab w:val="left" w:pos="620"/>
              </w:tabs>
              <w:spacing w:line="240" w:lineRule="auto"/>
              <w:ind w:left="620" w:hanging="259"/>
              <w:contextualSpacing/>
              <w:rPr>
                <w:color w:val="auto"/>
                <w:sz w:val="20"/>
                <w:szCs w:val="20"/>
              </w:rPr>
            </w:pPr>
            <w:r w:rsidRPr="00AD47E7">
              <w:rPr>
                <w:color w:val="auto"/>
                <w:sz w:val="20"/>
                <w:szCs w:val="20"/>
              </w:rPr>
              <w:t>the student’ s skills pertaining to conflict management skills;</w:t>
            </w:r>
          </w:p>
          <w:p w:rsidR="001504B1" w:rsidRPr="00AD47E7" w:rsidRDefault="001504B1" w:rsidP="00063DF5">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D47E7">
              <w:rPr>
                <w:color w:val="auto"/>
                <w:sz w:val="20"/>
                <w:szCs w:val="20"/>
              </w:rPr>
              <w:t>student’s ability to work effectively as a team member;</w:t>
            </w:r>
          </w:p>
          <w:p w:rsidR="001504B1" w:rsidRPr="00AD47E7" w:rsidRDefault="001504B1" w:rsidP="00063DF5">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D47E7">
              <w:rPr>
                <w:color w:val="auto"/>
                <w:sz w:val="20"/>
                <w:szCs w:val="20"/>
              </w:rPr>
              <w:t>student’s initiative, leadership and participation in a group</w:t>
            </w:r>
            <w:r w:rsidR="00AD47E7" w:rsidRPr="00AD47E7">
              <w:rPr>
                <w:color w:val="auto"/>
                <w:sz w:val="20"/>
                <w:szCs w:val="20"/>
              </w:rPr>
              <w:t>.</w:t>
            </w:r>
          </w:p>
          <w:p w:rsidR="00AD47E7" w:rsidRPr="00AD47E7" w:rsidRDefault="001504B1" w:rsidP="00F22EC5">
            <w:pPr>
              <w:pStyle w:val="ListParagraph"/>
              <w:widowControl w:val="0"/>
              <w:numPr>
                <w:ilvl w:val="0"/>
                <w:numId w:val="8"/>
              </w:numPr>
              <w:spacing w:line="240" w:lineRule="auto"/>
              <w:ind w:left="360"/>
              <w:rPr>
                <w:color w:val="auto"/>
                <w:sz w:val="20"/>
                <w:szCs w:val="20"/>
              </w:rPr>
            </w:pPr>
            <w:r w:rsidRPr="00AD47E7">
              <w:rPr>
                <w:color w:val="auto"/>
                <w:sz w:val="20"/>
                <w:szCs w:val="20"/>
              </w:rPr>
              <w:t>Conferencing assessment can take place on a daily basis. Be sure to provide encouragement and praising effort, as tasks are complete building on a positive self-image.</w:t>
            </w:r>
          </w:p>
          <w:p w:rsidR="00AD47E7" w:rsidRDefault="00AD47E7" w:rsidP="00AD47E7">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color w:val="auto"/>
                <w:sz w:val="20"/>
                <w:szCs w:val="20"/>
              </w:rPr>
            </w:pPr>
            <w:r w:rsidRPr="00AD47E7">
              <w:rPr>
                <w:b/>
                <w:color w:val="auto"/>
                <w:sz w:val="20"/>
                <w:szCs w:val="20"/>
              </w:rPr>
              <w:t>Assessment Tools:</w:t>
            </w:r>
          </w:p>
          <w:p w:rsidR="00560331" w:rsidRPr="00560331" w:rsidRDefault="00560331" w:rsidP="00560331">
            <w:pPr>
              <w:pStyle w:val="ListParagraph"/>
              <w:numPr>
                <w:ilvl w:val="0"/>
                <w:numId w:val="28"/>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ind w:left="321"/>
              <w:rPr>
                <w:b/>
                <w:color w:val="auto"/>
                <w:sz w:val="20"/>
                <w:szCs w:val="20"/>
              </w:rPr>
            </w:pPr>
            <w:r w:rsidRPr="00560331">
              <w:rPr>
                <w:color w:val="auto"/>
                <w:sz w:val="20"/>
                <w:szCs w:val="20"/>
              </w:rPr>
              <w:lastRenderedPageBreak/>
              <w:t xml:space="preserve">Rubric </w:t>
            </w:r>
            <w:r w:rsidRPr="00560331">
              <w:rPr>
                <w:b/>
                <w:color w:val="auto"/>
                <w:sz w:val="20"/>
                <w:szCs w:val="20"/>
              </w:rPr>
              <w:t>(Appendix M, P)</w:t>
            </w:r>
          </w:p>
          <w:p w:rsidR="001504B1" w:rsidRPr="00EF5913" w:rsidRDefault="001504B1" w:rsidP="00EF5913">
            <w:pPr>
              <w:widowControl w:val="0"/>
              <w:spacing w:line="240" w:lineRule="auto"/>
              <w:rPr>
                <w:color w:val="auto"/>
                <w:sz w:val="20"/>
                <w:szCs w:val="20"/>
              </w:rPr>
            </w:pPr>
          </w:p>
        </w:tc>
        <w:tc>
          <w:tcPr>
            <w:tcW w:w="3060" w:type="dxa"/>
            <w:tcMar>
              <w:top w:w="100" w:type="dxa"/>
              <w:left w:w="100" w:type="dxa"/>
              <w:bottom w:w="100" w:type="dxa"/>
              <w:right w:w="100" w:type="dxa"/>
            </w:tcMar>
          </w:tcPr>
          <w:p w:rsidR="001504B1" w:rsidRPr="00DF41F7" w:rsidRDefault="001504B1" w:rsidP="001504B1">
            <w:pPr>
              <w:spacing w:line="240" w:lineRule="auto"/>
              <w:rPr>
                <w:rFonts w:ascii="Arial Black" w:eastAsia="Arial Black" w:hAnsi="Arial Black" w:cs="Arial Black"/>
                <w:color w:val="auto"/>
                <w:sz w:val="18"/>
                <w:szCs w:val="18"/>
              </w:rPr>
            </w:pPr>
          </w:p>
          <w:p w:rsidR="00B62977" w:rsidRPr="00DF41F7" w:rsidRDefault="00B62977" w:rsidP="00B62977">
            <w:pPr>
              <w:widowControl w:val="0"/>
              <w:spacing w:line="240" w:lineRule="auto"/>
              <w:rPr>
                <w:b/>
                <w:sz w:val="18"/>
                <w:szCs w:val="18"/>
              </w:rPr>
            </w:pPr>
            <w:r w:rsidRPr="00DF41F7">
              <w:rPr>
                <w:b/>
                <w:sz w:val="18"/>
                <w:szCs w:val="18"/>
              </w:rPr>
              <w:t xml:space="preserve">PROVIDING DESCRIPTIVE FEEDBACK </w:t>
            </w:r>
          </w:p>
          <w:p w:rsidR="00B62977" w:rsidRPr="00DF41F7" w:rsidRDefault="00B62977" w:rsidP="00B62977">
            <w:pPr>
              <w:widowControl w:val="0"/>
              <w:spacing w:line="240" w:lineRule="auto"/>
              <w:rPr>
                <w:sz w:val="18"/>
                <w:szCs w:val="18"/>
              </w:rPr>
            </w:pPr>
          </w:p>
          <w:p w:rsidR="00B62977" w:rsidRPr="00DF41F7" w:rsidRDefault="00B62977" w:rsidP="00B62977">
            <w:pPr>
              <w:widowControl w:val="0"/>
              <w:spacing w:line="240" w:lineRule="auto"/>
              <w:rPr>
                <w:sz w:val="18"/>
                <w:szCs w:val="18"/>
              </w:rPr>
            </w:pPr>
            <w:r w:rsidRPr="00DF41F7">
              <w:rPr>
                <w:sz w:val="18"/>
                <w:szCs w:val="18"/>
              </w:rPr>
              <w:t>Feedback provides students with a description of their learning. The purpose of providing feedback is to reduce the gap between a student’s current level of knowledge and skills and the learning goals. Descriptive feedback helps students learn by providing them with precise information about what they are doing well, what needs improvement, and what specific steps they can take to improve. According to Davies (2007, p. 2), descriptive feedback “enables the learner to adjust what he or she is doing in order to improve.”   (Growing Success, p 34)</w:t>
            </w:r>
          </w:p>
          <w:p w:rsidR="00165C0C" w:rsidRPr="00DF41F7" w:rsidRDefault="00165C0C" w:rsidP="001504B1">
            <w:pPr>
              <w:spacing w:line="240" w:lineRule="auto"/>
              <w:rPr>
                <w:rFonts w:ascii="Arial Black" w:eastAsia="Arial Black" w:hAnsi="Arial Black" w:cs="Arial Black"/>
                <w:color w:val="auto"/>
                <w:sz w:val="18"/>
                <w:szCs w:val="18"/>
              </w:rPr>
            </w:pPr>
          </w:p>
          <w:p w:rsidR="00165C0C" w:rsidRPr="00DF41F7" w:rsidRDefault="00165C0C" w:rsidP="001504B1">
            <w:pPr>
              <w:spacing w:line="240" w:lineRule="auto"/>
              <w:rPr>
                <w:rFonts w:ascii="Arial Black" w:eastAsia="Arial Black" w:hAnsi="Arial Black" w:cs="Arial Black"/>
                <w:color w:val="auto"/>
                <w:sz w:val="18"/>
                <w:szCs w:val="18"/>
              </w:rPr>
            </w:pPr>
          </w:p>
          <w:p w:rsidR="001504B1" w:rsidRPr="00DF41F7" w:rsidRDefault="00504BD4" w:rsidP="001504B1">
            <w:pPr>
              <w:spacing w:line="240" w:lineRule="auto"/>
              <w:rPr>
                <w:color w:val="auto"/>
                <w:sz w:val="18"/>
                <w:szCs w:val="18"/>
              </w:rPr>
            </w:pPr>
            <w:r w:rsidRPr="00DF41F7">
              <w:rPr>
                <w:rFonts w:eastAsia="Arial Black"/>
                <w:color w:val="auto"/>
                <w:sz w:val="18"/>
                <w:szCs w:val="18"/>
              </w:rPr>
              <w:t>Growing Success</w:t>
            </w:r>
          </w:p>
          <w:p w:rsidR="00C238B9" w:rsidRPr="00DF41F7" w:rsidRDefault="00C238B9" w:rsidP="00C238B9">
            <w:pPr>
              <w:spacing w:line="240" w:lineRule="auto"/>
              <w:rPr>
                <w:sz w:val="18"/>
                <w:szCs w:val="18"/>
              </w:rPr>
            </w:pPr>
            <w:r w:rsidRPr="00DF41F7">
              <w:rPr>
                <w:sz w:val="18"/>
                <w:szCs w:val="18"/>
              </w:rPr>
              <w:t>Performance Standards – The Achievement Chart</w:t>
            </w:r>
          </w:p>
          <w:p w:rsidR="001504B1" w:rsidRPr="00DF41F7" w:rsidRDefault="00C238B9" w:rsidP="00C238B9">
            <w:pPr>
              <w:spacing w:line="240" w:lineRule="auto"/>
              <w:rPr>
                <w:color w:val="auto"/>
                <w:sz w:val="18"/>
                <w:szCs w:val="18"/>
              </w:rPr>
            </w:pPr>
            <w:r w:rsidRPr="00DF41F7">
              <w:rPr>
                <w:sz w:val="18"/>
                <w:szCs w:val="18"/>
              </w:rPr>
              <w:t xml:space="preserve">Chapter 3, page 25 - </w:t>
            </w:r>
            <w:r w:rsidR="0016570A" w:rsidRPr="00DF41F7">
              <w:rPr>
                <w:color w:val="auto"/>
                <w:sz w:val="18"/>
                <w:szCs w:val="18"/>
              </w:rPr>
              <w:t>to establish rubric</w:t>
            </w:r>
          </w:p>
          <w:p w:rsidR="00165C0C" w:rsidRPr="00DF41F7" w:rsidRDefault="00165C0C" w:rsidP="001504B1">
            <w:pPr>
              <w:spacing w:after="120" w:line="240" w:lineRule="auto"/>
              <w:rPr>
                <w:rFonts w:ascii="Arial Black" w:eastAsia="Arial Black" w:hAnsi="Arial Black" w:cs="Arial Black"/>
                <w:color w:val="auto"/>
                <w:sz w:val="18"/>
                <w:szCs w:val="18"/>
              </w:rPr>
            </w:pPr>
          </w:p>
          <w:p w:rsidR="00C238B9" w:rsidRPr="00DF41F7" w:rsidRDefault="00C238B9" w:rsidP="001504B1">
            <w:pPr>
              <w:spacing w:after="120" w:line="240" w:lineRule="auto"/>
              <w:rPr>
                <w:rFonts w:ascii="Arial Black" w:eastAsia="Arial Black" w:hAnsi="Arial Black" w:cs="Arial Black"/>
                <w:color w:val="auto"/>
                <w:sz w:val="18"/>
                <w:szCs w:val="18"/>
              </w:rPr>
            </w:pPr>
            <w:r w:rsidRPr="00DF41F7">
              <w:rPr>
                <w:sz w:val="18"/>
                <w:szCs w:val="18"/>
              </w:rPr>
              <w:t xml:space="preserve">Teachers use a variety of assessment strategies to elicit information about student learning. These strategies should be </w:t>
            </w:r>
            <w:r w:rsidRPr="00DF41F7">
              <w:rPr>
                <w:sz w:val="18"/>
                <w:szCs w:val="18"/>
              </w:rPr>
              <w:lastRenderedPageBreak/>
              <w:t>triangulated to include observation, student-teacher conversations, and student products. Teachers can gather information about learning by: • designing tasks that provide students with a variety of ways to demonstrate their learning; • observing students as they perform tasks; • posing questions to help students make their thinking explicit; • engineering classroom and small-group conversations that encourage students to articulate what they are thinking and further develop their thinking.  (Growing Success, p. 34)</w:t>
            </w:r>
          </w:p>
          <w:p w:rsidR="00DF41F7" w:rsidRDefault="00DF41F7" w:rsidP="00DF41F7">
            <w:pPr>
              <w:spacing w:after="23" w:line="259" w:lineRule="auto"/>
              <w:rPr>
                <w:b/>
                <w:sz w:val="18"/>
              </w:rPr>
            </w:pPr>
          </w:p>
          <w:p w:rsidR="00DF41F7" w:rsidRDefault="00DF41F7" w:rsidP="00DF41F7">
            <w:pPr>
              <w:spacing w:after="23" w:line="259" w:lineRule="auto"/>
            </w:pPr>
            <w:r>
              <w:rPr>
                <w:b/>
                <w:sz w:val="18"/>
              </w:rPr>
              <w:t xml:space="preserve">SEF Component 1 </w:t>
            </w:r>
          </w:p>
          <w:p w:rsidR="00DF41F7" w:rsidRDefault="00DF41F7" w:rsidP="00DF41F7">
            <w:pPr>
              <w:spacing w:after="57" w:line="259" w:lineRule="auto"/>
            </w:pPr>
            <w:r>
              <w:rPr>
                <w:b/>
                <w:sz w:val="18"/>
              </w:rPr>
              <w:t xml:space="preserve">Assessment for, as and of Learning Connections </w:t>
            </w:r>
            <w:r>
              <w:t xml:space="preserve"> </w:t>
            </w:r>
          </w:p>
          <w:p w:rsidR="00DF41F7" w:rsidRDefault="00DF41F7" w:rsidP="00DF41F7">
            <w:pPr>
              <w:spacing w:line="259" w:lineRule="auto"/>
            </w:pPr>
            <w:r>
              <w:rPr>
                <w:b/>
                <w:sz w:val="16"/>
                <w:u w:val="single" w:color="000000"/>
              </w:rPr>
              <w:t>Indicator 1.6-</w:t>
            </w:r>
            <w:r>
              <w:rPr>
                <w:sz w:val="16"/>
              </w:rPr>
              <w:t xml:space="preserve"> </w:t>
            </w:r>
          </w:p>
          <w:p w:rsidR="00DF41F7" w:rsidRDefault="00DF41F7" w:rsidP="00DF41F7">
            <w:pPr>
              <w:spacing w:line="245" w:lineRule="auto"/>
            </w:pPr>
            <w:r>
              <w:rPr>
                <w:sz w:val="16"/>
              </w:rPr>
              <w:t xml:space="preserve">The final rubric for this activity addresses the ‘assessment of learning’ which is based on the performance standards set out in the Achievement Chart. The assessment criteria of this activity align with the overall expectations and form the basis of assessment of learning. Students use the rubric the assessment of learning results to set new goals and strategies for the next phase of their design. </w:t>
            </w:r>
          </w:p>
          <w:p w:rsidR="00DF41F7" w:rsidRDefault="00DF41F7" w:rsidP="00DF41F7">
            <w:pPr>
              <w:spacing w:line="259" w:lineRule="auto"/>
            </w:pPr>
            <w:r>
              <w:rPr>
                <w:sz w:val="16"/>
              </w:rPr>
              <w:t xml:space="preserve"> </w:t>
            </w:r>
          </w:p>
          <w:p w:rsidR="00DF41F7" w:rsidRDefault="00DF41F7" w:rsidP="00DF41F7">
            <w:pPr>
              <w:spacing w:after="3" w:line="243" w:lineRule="auto"/>
            </w:pPr>
            <w:r>
              <w:rPr>
                <w:sz w:val="16"/>
              </w:rPr>
              <w:t>Learning skills and work habits are evaluated regularly through monitoring and progress and regular conferencing with individual students.</w:t>
            </w:r>
            <w:r>
              <w:rPr>
                <w:b/>
                <w:sz w:val="16"/>
              </w:rPr>
              <w:t xml:space="preserve"> </w:t>
            </w:r>
          </w:p>
          <w:p w:rsidR="00DF41F7" w:rsidRPr="00DF41F7" w:rsidRDefault="00DF41F7" w:rsidP="001504B1">
            <w:pPr>
              <w:spacing w:after="120" w:line="240" w:lineRule="auto"/>
              <w:rPr>
                <w:color w:val="auto"/>
                <w:sz w:val="18"/>
                <w:szCs w:val="18"/>
              </w:rPr>
            </w:pPr>
          </w:p>
          <w:p w:rsidR="001504B1" w:rsidRPr="00DF41F7" w:rsidRDefault="001504B1" w:rsidP="001504B1">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8"/>
                <w:szCs w:val="18"/>
              </w:rPr>
            </w:pPr>
            <w:r w:rsidRPr="00DF41F7">
              <w:rPr>
                <w:b/>
                <w:color w:val="auto"/>
                <w:sz w:val="18"/>
                <w:szCs w:val="18"/>
              </w:rPr>
              <w:t>Indicator 2.2</w:t>
            </w:r>
            <w:r w:rsidRPr="00DF41F7">
              <w:rPr>
                <w:color w:val="auto"/>
                <w:sz w:val="18"/>
                <w:szCs w:val="18"/>
              </w:rPr>
              <w:t>- Provide explicit feedback about their engagement and learning as educators and advocate for what they need as learners</w:t>
            </w:r>
          </w:p>
          <w:p w:rsidR="001504B1" w:rsidRPr="00DF41F7" w:rsidRDefault="001504B1" w:rsidP="001504B1">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8"/>
                <w:szCs w:val="18"/>
              </w:rPr>
            </w:pPr>
          </w:p>
          <w:p w:rsidR="001504B1" w:rsidRDefault="001504B1" w:rsidP="00165C0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Calibri" w:eastAsia="Calibri" w:hAnsi="Calibri" w:cs="Calibri"/>
                <w:color w:val="auto"/>
                <w:sz w:val="18"/>
                <w:szCs w:val="18"/>
              </w:rPr>
            </w:pPr>
            <w:r w:rsidRPr="00DF41F7">
              <w:rPr>
                <w:color w:val="auto"/>
                <w:sz w:val="18"/>
                <w:szCs w:val="18"/>
              </w:rPr>
              <w:t>Assessments will include communications, observ</w:t>
            </w:r>
            <w:r w:rsidR="00165C0C" w:rsidRPr="00DF41F7">
              <w:rPr>
                <w:color w:val="auto"/>
                <w:sz w:val="18"/>
                <w:szCs w:val="18"/>
              </w:rPr>
              <w:t>ation, performan</w:t>
            </w:r>
            <w:r w:rsidR="0016570A" w:rsidRPr="00DF41F7">
              <w:rPr>
                <w:color w:val="auto"/>
                <w:sz w:val="18"/>
                <w:szCs w:val="18"/>
              </w:rPr>
              <w:t>ce assessment, and conferencing</w:t>
            </w:r>
            <w:r w:rsidRPr="00DF41F7">
              <w:rPr>
                <w:color w:val="auto"/>
                <w:sz w:val="18"/>
                <w:szCs w:val="18"/>
              </w:rPr>
              <w:t xml:space="preserve">. </w:t>
            </w:r>
            <w:r w:rsidRPr="00DF41F7">
              <w:rPr>
                <w:rFonts w:ascii="Calibri" w:eastAsia="Calibri" w:hAnsi="Calibri" w:cs="Calibri"/>
                <w:color w:val="auto"/>
                <w:sz w:val="18"/>
                <w:szCs w:val="18"/>
              </w:rPr>
              <w:t xml:space="preserve"> </w:t>
            </w:r>
          </w:p>
          <w:p w:rsidR="00DF41F7" w:rsidRDefault="00DF41F7" w:rsidP="00165C0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rFonts w:ascii="Calibri" w:eastAsia="Calibri" w:hAnsi="Calibri" w:cs="Calibri"/>
                <w:color w:val="auto"/>
                <w:sz w:val="18"/>
                <w:szCs w:val="18"/>
              </w:rPr>
            </w:pPr>
          </w:p>
          <w:p w:rsidR="00DF41F7" w:rsidRPr="00DF41F7" w:rsidRDefault="00DF41F7" w:rsidP="00DF41F7">
            <w:pPr>
              <w:widowControl w:val="0"/>
              <w:spacing w:line="240" w:lineRule="auto"/>
              <w:rPr>
                <w:sz w:val="18"/>
                <w:szCs w:val="18"/>
              </w:rPr>
            </w:pPr>
            <w:r w:rsidRPr="00DF41F7">
              <w:rPr>
                <w:sz w:val="18"/>
                <w:szCs w:val="18"/>
              </w:rPr>
              <w:t>Homework tasks designed to help students practice and consolidate new learning can also provide assessment information that both teachers and students can use to adjust instruction and focus learning.  (Growing Success, p. 34)</w:t>
            </w:r>
          </w:p>
          <w:p w:rsidR="00DF41F7" w:rsidRPr="00DF41F7" w:rsidRDefault="00DF41F7" w:rsidP="00165C0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sz w:val="18"/>
                <w:szCs w:val="18"/>
              </w:rPr>
            </w:pPr>
          </w:p>
        </w:tc>
      </w:tr>
      <w:tr w:rsidR="001504B1" w:rsidTr="001504B1">
        <w:trPr>
          <w:jc w:val="center"/>
        </w:trPr>
        <w:tc>
          <w:tcPr>
            <w:tcW w:w="630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lastRenderedPageBreak/>
              <w:t>Activity</w:t>
            </w:r>
            <w:r w:rsidR="001504B1">
              <w:rPr>
                <w:rFonts w:ascii="Arial Black" w:eastAsia="Arial Black" w:hAnsi="Arial Black" w:cs="Arial Black"/>
                <w:sz w:val="24"/>
                <w:szCs w:val="24"/>
              </w:rPr>
              <w:t xml:space="preserve"> 1 </w:t>
            </w:r>
            <w:r w:rsidR="001504B1" w:rsidRPr="000D247B">
              <w:rPr>
                <w:rFonts w:ascii="Arial Black" w:eastAsia="Arial Black" w:hAnsi="Arial Black" w:cs="Arial Black"/>
                <w:sz w:val="24"/>
                <w:szCs w:val="24"/>
              </w:rPr>
              <w:t>Accommodations</w:t>
            </w:r>
          </w:p>
        </w:tc>
        <w:tc>
          <w:tcPr>
            <w:tcW w:w="3060" w:type="dxa"/>
            <w:shd w:val="clear" w:color="auto" w:fill="FCE5CD"/>
            <w:tcMar>
              <w:top w:w="100" w:type="dxa"/>
              <w:left w:w="100" w:type="dxa"/>
              <w:bottom w:w="100" w:type="dxa"/>
              <w:right w:w="100" w:type="dxa"/>
            </w:tcMar>
          </w:tcPr>
          <w:p w:rsidR="001504B1" w:rsidRPr="00DF41F7" w:rsidRDefault="001504B1" w:rsidP="001504B1">
            <w:pPr>
              <w:widowControl w:val="0"/>
              <w:spacing w:line="240" w:lineRule="auto"/>
              <w:rPr>
                <w:sz w:val="18"/>
                <w:szCs w:val="18"/>
              </w:rPr>
            </w:pPr>
            <w:r w:rsidRPr="00DF41F7">
              <w:rPr>
                <w:rFonts w:ascii="Arial Black" w:eastAsia="Arial Black" w:hAnsi="Arial Black" w:cs="Arial Black"/>
                <w:sz w:val="18"/>
                <w:szCs w:val="18"/>
              </w:rPr>
              <w:t>Connections</w:t>
            </w:r>
          </w:p>
        </w:tc>
      </w:tr>
      <w:tr w:rsidR="001504B1" w:rsidTr="001504B1">
        <w:trPr>
          <w:jc w:val="center"/>
        </w:trPr>
        <w:tc>
          <w:tcPr>
            <w:tcW w:w="6300" w:type="dxa"/>
            <w:tcMar>
              <w:top w:w="100" w:type="dxa"/>
              <w:left w:w="100" w:type="dxa"/>
              <w:bottom w:w="100" w:type="dxa"/>
              <w:right w:w="100" w:type="dxa"/>
            </w:tcMar>
          </w:tcPr>
          <w:p w:rsidR="001504B1" w:rsidRPr="00F410E2" w:rsidRDefault="001504B1" w:rsidP="00F22EC5">
            <w:pPr>
              <w:pStyle w:val="ListParagraph"/>
              <w:widowControl w:val="0"/>
              <w:numPr>
                <w:ilvl w:val="0"/>
                <w:numId w:val="8"/>
              </w:numPr>
              <w:spacing w:line="240" w:lineRule="auto"/>
              <w:ind w:left="360"/>
              <w:rPr>
                <w:color w:val="auto"/>
                <w:sz w:val="20"/>
                <w:szCs w:val="20"/>
              </w:rPr>
            </w:pPr>
            <w:r w:rsidRPr="00F410E2">
              <w:rPr>
                <w:color w:val="auto"/>
                <w:sz w:val="20"/>
                <w:szCs w:val="20"/>
              </w:rPr>
              <w:t xml:space="preserve">Teachers are to be familiar with </w:t>
            </w:r>
            <w:r w:rsidR="00B62977">
              <w:rPr>
                <w:color w:val="auto"/>
                <w:sz w:val="20"/>
                <w:szCs w:val="20"/>
              </w:rPr>
              <w:t xml:space="preserve">ESL student levels and </w:t>
            </w:r>
            <w:r w:rsidRPr="00F410E2">
              <w:rPr>
                <w:color w:val="auto"/>
                <w:sz w:val="20"/>
                <w:szCs w:val="20"/>
              </w:rPr>
              <w:t>exceptional students’ Individual Education Plans (IEPs) for legislated accommodations and consult with the appropriate staff. By doing this, teachers will be aware of and can implement prescribed modifications and accommodations.</w:t>
            </w:r>
          </w:p>
          <w:p w:rsidR="001504B1" w:rsidRPr="00F410E2" w:rsidRDefault="001504B1" w:rsidP="00F22EC5">
            <w:pPr>
              <w:pStyle w:val="ListParagraph"/>
              <w:widowControl w:val="0"/>
              <w:numPr>
                <w:ilvl w:val="0"/>
                <w:numId w:val="8"/>
              </w:numPr>
              <w:spacing w:line="240" w:lineRule="auto"/>
              <w:ind w:left="360"/>
              <w:rPr>
                <w:color w:val="auto"/>
                <w:sz w:val="20"/>
                <w:szCs w:val="20"/>
              </w:rPr>
            </w:pPr>
            <w:r w:rsidRPr="00F410E2">
              <w:rPr>
                <w:color w:val="auto"/>
                <w:sz w:val="20"/>
                <w:szCs w:val="20"/>
              </w:rPr>
              <w:t>Teaching Strategies for students with special needs may include:</w:t>
            </w:r>
          </w:p>
          <w:p w:rsidR="00F410E2" w:rsidRDefault="001504B1" w:rsidP="00F22EC5">
            <w:pPr>
              <w:pStyle w:val="ListParagraph"/>
              <w:widowControl w:val="0"/>
              <w:numPr>
                <w:ilvl w:val="0"/>
                <w:numId w:val="12"/>
              </w:numPr>
              <w:spacing w:line="240" w:lineRule="auto"/>
              <w:rPr>
                <w:color w:val="auto"/>
                <w:sz w:val="20"/>
                <w:szCs w:val="20"/>
              </w:rPr>
            </w:pPr>
            <w:r w:rsidRPr="00F410E2">
              <w:rPr>
                <w:color w:val="auto"/>
                <w:sz w:val="20"/>
                <w:szCs w:val="20"/>
              </w:rPr>
              <w:t>grouping design teams with varied abilities to allow for peer support. The teacher may choose or modify the teams depending on individual strengths and weaknesses;</w:t>
            </w:r>
          </w:p>
          <w:p w:rsidR="00F410E2" w:rsidRDefault="001504B1" w:rsidP="00F22EC5">
            <w:pPr>
              <w:pStyle w:val="ListParagraph"/>
              <w:widowControl w:val="0"/>
              <w:numPr>
                <w:ilvl w:val="0"/>
                <w:numId w:val="12"/>
              </w:numPr>
              <w:spacing w:line="240" w:lineRule="auto"/>
              <w:rPr>
                <w:color w:val="auto"/>
                <w:sz w:val="20"/>
                <w:szCs w:val="20"/>
              </w:rPr>
            </w:pPr>
            <w:r w:rsidRPr="00F410E2">
              <w:rPr>
                <w:color w:val="auto"/>
                <w:sz w:val="20"/>
                <w:szCs w:val="20"/>
              </w:rPr>
              <w:t xml:space="preserve">providing a list of </w:t>
            </w:r>
            <w:r w:rsidR="00F410E2">
              <w:rPr>
                <w:color w:val="auto"/>
                <w:sz w:val="20"/>
                <w:szCs w:val="20"/>
              </w:rPr>
              <w:t>designs</w:t>
            </w:r>
            <w:r w:rsidRPr="00F410E2">
              <w:rPr>
                <w:color w:val="auto"/>
                <w:sz w:val="20"/>
                <w:szCs w:val="20"/>
              </w:rPr>
              <w:t xml:space="preserve"> and suggestions where enrichment and challenge is needed, allowing students to be peer tutors/mentors;</w:t>
            </w:r>
          </w:p>
          <w:p w:rsidR="001504B1" w:rsidRPr="00F410E2" w:rsidRDefault="006F2527" w:rsidP="00F22EC5">
            <w:pPr>
              <w:pStyle w:val="ListParagraph"/>
              <w:widowControl w:val="0"/>
              <w:numPr>
                <w:ilvl w:val="0"/>
                <w:numId w:val="12"/>
              </w:numPr>
              <w:spacing w:line="240" w:lineRule="auto"/>
              <w:rPr>
                <w:color w:val="auto"/>
                <w:sz w:val="20"/>
                <w:szCs w:val="20"/>
              </w:rPr>
            </w:pPr>
            <w:r>
              <w:rPr>
                <w:color w:val="auto"/>
                <w:sz w:val="20"/>
                <w:szCs w:val="20"/>
              </w:rPr>
              <w:t xml:space="preserve">pairing </w:t>
            </w:r>
            <w:r w:rsidR="001504B1" w:rsidRPr="00F410E2">
              <w:rPr>
                <w:color w:val="auto"/>
                <w:sz w:val="20"/>
                <w:szCs w:val="20"/>
              </w:rPr>
              <w:t>experienced students with those who are not ye</w:t>
            </w:r>
            <w:r w:rsidR="00F410E2">
              <w:rPr>
                <w:color w:val="auto"/>
                <w:sz w:val="20"/>
                <w:szCs w:val="20"/>
              </w:rPr>
              <w:t>t familiar with the techniques.</w:t>
            </w:r>
          </w:p>
        </w:tc>
        <w:tc>
          <w:tcPr>
            <w:tcW w:w="3060" w:type="dxa"/>
            <w:tcMar>
              <w:top w:w="100" w:type="dxa"/>
              <w:left w:w="100" w:type="dxa"/>
              <w:bottom w:w="100" w:type="dxa"/>
              <w:right w:w="100" w:type="dxa"/>
            </w:tcMar>
          </w:tcPr>
          <w:p w:rsidR="00F410E2" w:rsidRPr="00DF41F7" w:rsidRDefault="00F410E2" w:rsidP="00F410E2">
            <w:pPr>
              <w:spacing w:after="120" w:line="240" w:lineRule="auto"/>
              <w:rPr>
                <w:rFonts w:eastAsia="Arial Black"/>
                <w:b/>
                <w:color w:val="auto"/>
                <w:sz w:val="18"/>
                <w:szCs w:val="18"/>
              </w:rPr>
            </w:pPr>
            <w:r w:rsidRPr="00DF41F7">
              <w:rPr>
                <w:rFonts w:eastAsia="Arial Black"/>
                <w:b/>
                <w:color w:val="auto"/>
                <w:sz w:val="18"/>
                <w:szCs w:val="18"/>
              </w:rPr>
              <w:t>SEF Connections</w:t>
            </w:r>
          </w:p>
          <w:p w:rsidR="00F410E2" w:rsidRPr="00DF41F7" w:rsidRDefault="00F410E2" w:rsidP="00F410E2">
            <w:pPr>
              <w:spacing w:after="120" w:line="240" w:lineRule="auto"/>
              <w:rPr>
                <w:rFonts w:ascii="Arial Black" w:eastAsia="Arial Black" w:hAnsi="Arial Black" w:cs="Arial Black"/>
                <w:color w:val="auto"/>
                <w:sz w:val="16"/>
                <w:szCs w:val="16"/>
              </w:rPr>
            </w:pPr>
            <w:r w:rsidRPr="00DF41F7">
              <w:rPr>
                <w:color w:val="auto"/>
                <w:sz w:val="16"/>
                <w:szCs w:val="16"/>
              </w:rPr>
              <w:t>Accommodations are to be made so students do not lose dignity because of disability, poverty, lack of success, linguistic diversity or race. Teachers foster a positive atmosphere accepting of individual’s uniqueness, values, and needs.</w:t>
            </w:r>
          </w:p>
          <w:p w:rsidR="00B62977" w:rsidRPr="00DF41F7" w:rsidRDefault="00B62977" w:rsidP="00F410E2">
            <w:pPr>
              <w:spacing w:after="120" w:line="240" w:lineRule="auto"/>
              <w:rPr>
                <w:color w:val="auto"/>
                <w:sz w:val="16"/>
                <w:szCs w:val="16"/>
              </w:rPr>
            </w:pPr>
            <w:r w:rsidRPr="00DF41F7">
              <w:rPr>
                <w:color w:val="auto"/>
                <w:sz w:val="16"/>
                <w:szCs w:val="16"/>
              </w:rPr>
              <w:t>English Language Learners</w:t>
            </w:r>
            <w:r w:rsidRPr="00DF41F7">
              <w:rPr>
                <w:color w:val="auto"/>
                <w:sz w:val="16"/>
                <w:szCs w:val="16"/>
              </w:rPr>
              <w:br/>
              <w:t>ESL and ELD Programs and Services</w:t>
            </w:r>
          </w:p>
          <w:p w:rsidR="00F410E2" w:rsidRPr="00DF41F7" w:rsidRDefault="00DF41F7" w:rsidP="00F410E2">
            <w:pPr>
              <w:spacing w:after="120" w:line="240" w:lineRule="auto"/>
              <w:rPr>
                <w:color w:val="auto"/>
                <w:sz w:val="16"/>
                <w:szCs w:val="16"/>
              </w:rPr>
            </w:pPr>
            <w:r w:rsidRPr="00DF41F7">
              <w:rPr>
                <w:color w:val="auto"/>
                <w:sz w:val="16"/>
                <w:szCs w:val="16"/>
              </w:rPr>
              <w:t>http://www.edu.gov.on.ca/eng/document/esleldprograms/esleldprograms.pdf</w:t>
            </w:r>
          </w:p>
          <w:p w:rsidR="00DF41F7" w:rsidRDefault="00DF41F7" w:rsidP="00F410E2">
            <w:pPr>
              <w:spacing w:after="120" w:line="240" w:lineRule="auto"/>
              <w:rPr>
                <w:color w:val="auto"/>
                <w:sz w:val="18"/>
                <w:szCs w:val="18"/>
              </w:rPr>
            </w:pPr>
          </w:p>
          <w:p w:rsidR="00DF41F7" w:rsidRDefault="00DF41F7" w:rsidP="00DF41F7">
            <w:pPr>
              <w:spacing w:after="23" w:line="259" w:lineRule="auto"/>
            </w:pPr>
            <w:r>
              <w:rPr>
                <w:b/>
                <w:sz w:val="18"/>
              </w:rPr>
              <w:t xml:space="preserve">SEF Component 1 </w:t>
            </w:r>
          </w:p>
          <w:p w:rsidR="00DF41F7" w:rsidRDefault="00DF41F7" w:rsidP="00DF41F7">
            <w:pPr>
              <w:spacing w:after="10" w:line="304" w:lineRule="auto"/>
            </w:pPr>
            <w:r>
              <w:rPr>
                <w:b/>
                <w:sz w:val="18"/>
              </w:rPr>
              <w:t xml:space="preserve">Assessment for, as and of Learning Connections </w:t>
            </w:r>
            <w:r>
              <w:t xml:space="preserve"> </w:t>
            </w:r>
          </w:p>
          <w:p w:rsidR="00DF41F7" w:rsidRDefault="00DF41F7" w:rsidP="00DF41F7">
            <w:pPr>
              <w:spacing w:line="244" w:lineRule="auto"/>
            </w:pPr>
            <w:r>
              <w:rPr>
                <w:b/>
                <w:sz w:val="16"/>
                <w:u w:val="single" w:color="000000"/>
              </w:rPr>
              <w:t>Indicator 1.2 &amp; 1.4:</w:t>
            </w:r>
            <w:r>
              <w:rPr>
                <w:sz w:val="16"/>
              </w:rPr>
              <w:t xml:space="preserve"> Reviewing student profiles, learning portfolios, IEPs and assessment data will inform decisions regarding assessment tools and strategies. </w:t>
            </w:r>
          </w:p>
          <w:p w:rsidR="00DF41F7" w:rsidRDefault="00DF41F7" w:rsidP="00DF41F7">
            <w:pPr>
              <w:spacing w:line="259" w:lineRule="auto"/>
            </w:pPr>
            <w:r>
              <w:rPr>
                <w:sz w:val="16"/>
              </w:rPr>
              <w:t xml:space="preserve"> </w:t>
            </w:r>
          </w:p>
          <w:p w:rsidR="00DF41F7" w:rsidRDefault="00DF41F7" w:rsidP="00DF41F7">
            <w:pPr>
              <w:spacing w:line="243" w:lineRule="auto"/>
            </w:pPr>
            <w:r>
              <w:rPr>
                <w:sz w:val="16"/>
              </w:rPr>
              <w:t xml:space="preserve">In this activity, a variety of assessment strategies and tools are used to improve learning and inform instructional decisions (e.g., observations, presentations, work samples, regular conferencing, and reports of student work). </w:t>
            </w:r>
          </w:p>
          <w:p w:rsidR="00DF41F7" w:rsidRDefault="00DF41F7" w:rsidP="00DF41F7">
            <w:pPr>
              <w:spacing w:after="34" w:line="259" w:lineRule="auto"/>
            </w:pPr>
            <w:r>
              <w:rPr>
                <w:sz w:val="16"/>
              </w:rPr>
              <w:t xml:space="preserve"> </w:t>
            </w:r>
          </w:p>
          <w:p w:rsidR="00DF41F7" w:rsidRDefault="00DF41F7" w:rsidP="00DF41F7">
            <w:pPr>
              <w:spacing w:after="105" w:line="259" w:lineRule="auto"/>
            </w:pPr>
            <w:r>
              <w:rPr>
                <w:b/>
                <w:sz w:val="18"/>
              </w:rPr>
              <w:t xml:space="preserve">SEF TIP </w:t>
            </w:r>
          </w:p>
          <w:p w:rsidR="00DF41F7" w:rsidRPr="00DF41F7" w:rsidRDefault="00DF41F7" w:rsidP="00DF41F7">
            <w:pPr>
              <w:spacing w:after="120" w:line="240" w:lineRule="auto"/>
              <w:rPr>
                <w:color w:val="auto"/>
                <w:sz w:val="18"/>
                <w:szCs w:val="18"/>
              </w:rPr>
            </w:pPr>
            <w:r>
              <w:rPr>
                <w:sz w:val="16"/>
              </w:rPr>
              <w:t>It is recommended that there is regular collaboration in the development of assessment tasks, tools (e.g. rubrics) and practices supports consistency of practice in and between grades, departments and courses. This is especially important with when working with identified students.</w:t>
            </w:r>
          </w:p>
          <w:p w:rsidR="00DF41F7" w:rsidRPr="00DF41F7" w:rsidRDefault="00DF41F7" w:rsidP="00DF41F7">
            <w:pPr>
              <w:widowControl w:val="0"/>
              <w:spacing w:line="240" w:lineRule="auto"/>
              <w:rPr>
                <w:color w:val="auto"/>
                <w:sz w:val="18"/>
                <w:szCs w:val="18"/>
              </w:rPr>
            </w:pPr>
          </w:p>
        </w:tc>
      </w:tr>
    </w:tbl>
    <w:p w:rsidR="001504B1" w:rsidRDefault="001504B1" w:rsidP="001504B1">
      <w:pPr>
        <w:keepLines/>
        <w:tabs>
          <w:tab w:val="left" w:pos="0"/>
        </w:tabs>
        <w:spacing w:after="200"/>
      </w:pPr>
    </w:p>
    <w:p w:rsidR="001504B1" w:rsidRDefault="001504B1" w:rsidP="001504B1"/>
    <w:p w:rsidR="001504B1" w:rsidRPr="00F90C95" w:rsidRDefault="001504B1" w:rsidP="001504B1">
      <w:pPr>
        <w:pStyle w:val="Subtitle"/>
        <w:tabs>
          <w:tab w:val="left" w:pos="0"/>
        </w:tabs>
        <w:spacing w:after="0" w:line="240" w:lineRule="auto"/>
        <w:contextualSpacing w:val="0"/>
        <w:rPr>
          <w:b/>
          <w:color w:val="auto"/>
          <w:sz w:val="56"/>
          <w:szCs w:val="56"/>
        </w:rPr>
      </w:pPr>
      <w:r w:rsidRPr="00F90C95">
        <w:rPr>
          <w:b/>
          <w:color w:val="auto"/>
          <w:sz w:val="56"/>
          <w:szCs w:val="56"/>
        </w:rPr>
        <w:lastRenderedPageBreak/>
        <w:t>CONSOLIDATION &amp; CONNECTIONS</w:t>
      </w:r>
    </w:p>
    <w:p w:rsidR="001504B1" w:rsidRPr="005E505F" w:rsidRDefault="001504B1" w:rsidP="001504B1">
      <w:pPr>
        <w:pStyle w:val="Subtitle"/>
        <w:tabs>
          <w:tab w:val="left" w:pos="0"/>
        </w:tabs>
        <w:spacing w:after="0" w:line="240" w:lineRule="auto"/>
        <w:contextualSpacing w:val="0"/>
        <w:rPr>
          <w:color w:val="auto"/>
        </w:rPr>
      </w:pPr>
      <w:r w:rsidRPr="005E505F">
        <w:rPr>
          <w:color w:val="auto"/>
        </w:rPr>
        <w:t>Provide Opportunities for Reflection</w:t>
      </w:r>
    </w:p>
    <w:p w:rsidR="001504B1" w:rsidRDefault="001504B1" w:rsidP="001504B1">
      <w:pPr>
        <w:tabs>
          <w:tab w:val="left" w:pos="0"/>
        </w:tabs>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F90C95" w:rsidTr="006E1D32">
        <w:tc>
          <w:tcPr>
            <w:tcW w:w="6315" w:type="dxa"/>
            <w:shd w:val="clear" w:color="auto" w:fill="CFE2F3"/>
            <w:tcMar>
              <w:top w:w="100" w:type="dxa"/>
              <w:left w:w="100" w:type="dxa"/>
              <w:bottom w:w="100" w:type="dxa"/>
              <w:right w:w="100" w:type="dxa"/>
            </w:tcMar>
          </w:tcPr>
          <w:p w:rsidR="00F90C95" w:rsidRPr="00F90C95" w:rsidRDefault="00F90C95" w:rsidP="00307AEF">
            <w:pPr>
              <w:widowControl w:val="0"/>
              <w:spacing w:line="240" w:lineRule="auto"/>
              <w:rPr>
                <w:b/>
              </w:rPr>
            </w:pPr>
            <w:r w:rsidRPr="00F90C95">
              <w:rPr>
                <w:rFonts w:eastAsia="Arial Black"/>
                <w:b/>
                <w:sz w:val="24"/>
                <w:szCs w:val="24"/>
              </w:rPr>
              <w:t xml:space="preserve">Activity </w:t>
            </w:r>
            <w:r w:rsidR="00307AEF">
              <w:rPr>
                <w:rFonts w:eastAsia="Arial Black"/>
                <w:b/>
                <w:sz w:val="24"/>
                <w:szCs w:val="24"/>
              </w:rPr>
              <w:t>1</w:t>
            </w:r>
            <w:r w:rsidR="00F36E13">
              <w:rPr>
                <w:rFonts w:eastAsia="Arial Black"/>
                <w:b/>
                <w:sz w:val="24"/>
                <w:szCs w:val="24"/>
              </w:rPr>
              <w:t>.1</w:t>
            </w:r>
            <w:r w:rsidRPr="00F90C95">
              <w:rPr>
                <w:rFonts w:eastAsia="Arial Black"/>
                <w:b/>
                <w:sz w:val="24"/>
                <w:szCs w:val="24"/>
              </w:rPr>
              <w:t xml:space="preserve"> </w:t>
            </w:r>
            <w:r>
              <w:rPr>
                <w:b/>
                <w:sz w:val="24"/>
              </w:rPr>
              <w:t>ENGINEERING LOG – TECH</w:t>
            </w:r>
            <w:r w:rsidR="00307AEF">
              <w:rPr>
                <w:b/>
                <w:sz w:val="24"/>
              </w:rPr>
              <w:t>N</w:t>
            </w:r>
            <w:r>
              <w:rPr>
                <w:b/>
                <w:sz w:val="24"/>
              </w:rPr>
              <w:t>ICAL REPORTING</w:t>
            </w:r>
          </w:p>
        </w:tc>
        <w:tc>
          <w:tcPr>
            <w:tcW w:w="3045" w:type="dxa"/>
            <w:shd w:val="clear" w:color="auto" w:fill="FCE5CD"/>
            <w:tcMar>
              <w:top w:w="100" w:type="dxa"/>
              <w:left w:w="100" w:type="dxa"/>
              <w:bottom w:w="100" w:type="dxa"/>
              <w:right w:w="100" w:type="dxa"/>
            </w:tcMar>
          </w:tcPr>
          <w:p w:rsidR="00F90C95" w:rsidRDefault="00F90C95" w:rsidP="006E1D32">
            <w:pPr>
              <w:widowControl w:val="0"/>
              <w:spacing w:line="240" w:lineRule="auto"/>
            </w:pPr>
            <w:r>
              <w:rPr>
                <w:rFonts w:ascii="Arial Black" w:eastAsia="Arial Black" w:hAnsi="Arial Black" w:cs="Arial Black"/>
                <w:sz w:val="24"/>
                <w:szCs w:val="24"/>
              </w:rPr>
              <w:t>CONNECTIONS</w:t>
            </w:r>
          </w:p>
        </w:tc>
      </w:tr>
      <w:tr w:rsidR="00F90C95" w:rsidTr="006E1D32">
        <w:tc>
          <w:tcPr>
            <w:tcW w:w="6315" w:type="dxa"/>
            <w:tcMar>
              <w:top w:w="100" w:type="dxa"/>
              <w:left w:w="100" w:type="dxa"/>
              <w:bottom w:w="100" w:type="dxa"/>
              <w:right w:w="100" w:type="dxa"/>
            </w:tcMar>
          </w:tcPr>
          <w:p w:rsidR="00F90C95" w:rsidRPr="00FE0AFA" w:rsidRDefault="00F90C95" w:rsidP="00F90C95">
            <w:pPr>
              <w:rPr>
                <w:b/>
                <w:bCs/>
                <w:sz w:val="20"/>
                <w:szCs w:val="20"/>
              </w:rPr>
            </w:pPr>
            <w:r w:rsidRPr="00FE0AFA">
              <w:rPr>
                <w:b/>
                <w:bCs/>
                <w:sz w:val="20"/>
                <w:szCs w:val="20"/>
              </w:rPr>
              <w:t>ENGINEERING LOG:</w:t>
            </w:r>
          </w:p>
          <w:p w:rsidR="00F90C95" w:rsidRPr="00FE0AFA" w:rsidRDefault="00F90C95" w:rsidP="00F90C95">
            <w:pPr>
              <w:rPr>
                <w:sz w:val="20"/>
                <w:szCs w:val="20"/>
              </w:rPr>
            </w:pPr>
            <w:r w:rsidRPr="00FE0AFA">
              <w:rPr>
                <w:sz w:val="20"/>
                <w:szCs w:val="20"/>
              </w:rPr>
              <w:t xml:space="preserve">Complete the </w:t>
            </w:r>
            <w:r w:rsidR="00FE0AFA" w:rsidRPr="00FE0AFA">
              <w:rPr>
                <w:sz w:val="20"/>
                <w:szCs w:val="20"/>
              </w:rPr>
              <w:t>Engineering Log/</w:t>
            </w:r>
            <w:r w:rsidRPr="00FE0AFA">
              <w:rPr>
                <w:bCs/>
                <w:sz w:val="20"/>
                <w:szCs w:val="20"/>
              </w:rPr>
              <w:t>Daily Journal Sheets</w:t>
            </w:r>
            <w:r w:rsidRPr="00FE0AFA">
              <w:rPr>
                <w:sz w:val="20"/>
                <w:szCs w:val="20"/>
              </w:rPr>
              <w:t xml:space="preserve"> handed out by the instructor.  </w:t>
            </w:r>
            <w:r w:rsidR="00FE0AFA">
              <w:rPr>
                <w:sz w:val="20"/>
                <w:szCs w:val="20"/>
              </w:rPr>
              <w:t xml:space="preserve">Instructors may evaluate the logs daily.  Have them complete the logs in the last 10 minutes and bring them to you for checking.  Mark out of 5 – 10 and recorded. </w:t>
            </w:r>
          </w:p>
          <w:p w:rsidR="00F90C95" w:rsidRPr="00FE0AFA" w:rsidRDefault="00F90C95" w:rsidP="00F90C95">
            <w:pPr>
              <w:rPr>
                <w:sz w:val="20"/>
                <w:szCs w:val="20"/>
              </w:rPr>
            </w:pPr>
          </w:p>
          <w:p w:rsidR="00F90C95" w:rsidRPr="00FE0AFA" w:rsidRDefault="00F90C95" w:rsidP="00F22EC5">
            <w:pPr>
              <w:numPr>
                <w:ilvl w:val="0"/>
                <w:numId w:val="30"/>
              </w:numPr>
              <w:spacing w:line="240" w:lineRule="auto"/>
              <w:rPr>
                <w:i/>
                <w:iCs/>
                <w:sz w:val="20"/>
                <w:szCs w:val="20"/>
              </w:rPr>
            </w:pPr>
            <w:r w:rsidRPr="00FE0AFA">
              <w:rPr>
                <w:sz w:val="20"/>
                <w:szCs w:val="20"/>
              </w:rPr>
              <w:t xml:space="preserve">Submit an </w:t>
            </w:r>
            <w:r w:rsidRPr="00FE0AFA">
              <w:rPr>
                <w:b/>
                <w:bCs/>
                <w:sz w:val="20"/>
                <w:szCs w:val="20"/>
                <w:u w:val="single"/>
              </w:rPr>
              <w:t xml:space="preserve">individual </w:t>
            </w:r>
            <w:r w:rsidRPr="00FE0AFA">
              <w:rPr>
                <w:sz w:val="20"/>
                <w:szCs w:val="20"/>
              </w:rPr>
              <w:t xml:space="preserve">engineering log (point form) for each day of project (include what was done, successes, failures, and planning for next </w:t>
            </w:r>
            <w:r w:rsidR="00FE0AFA" w:rsidRPr="00FE0AFA">
              <w:rPr>
                <w:sz w:val="20"/>
                <w:szCs w:val="20"/>
              </w:rPr>
              <w:t>day) -</w:t>
            </w:r>
            <w:r w:rsidRPr="00FE0AFA">
              <w:rPr>
                <w:sz w:val="20"/>
                <w:szCs w:val="20"/>
              </w:rPr>
              <w:t xml:space="preserve"> </w:t>
            </w:r>
            <w:r w:rsidRPr="00FE0AFA">
              <w:rPr>
                <w:b/>
                <w:bCs/>
                <w:sz w:val="20"/>
                <w:szCs w:val="20"/>
              </w:rPr>
              <w:t xml:space="preserve">Instructor will hand out blank </w:t>
            </w:r>
            <w:r w:rsidRPr="00FE0AFA">
              <w:rPr>
                <w:b/>
                <w:bCs/>
                <w:i/>
                <w:iCs/>
                <w:sz w:val="20"/>
                <w:szCs w:val="20"/>
              </w:rPr>
              <w:t>Daily Journal Sheets</w:t>
            </w:r>
            <w:r w:rsidR="00FE0AFA">
              <w:rPr>
                <w:b/>
                <w:bCs/>
                <w:i/>
                <w:iCs/>
                <w:sz w:val="20"/>
                <w:szCs w:val="20"/>
              </w:rPr>
              <w:t xml:space="preserve">.  </w:t>
            </w:r>
          </w:p>
          <w:p w:rsidR="00F90C95" w:rsidRPr="00F90C95" w:rsidRDefault="00F90C95" w:rsidP="00F90C95"/>
        </w:tc>
        <w:tc>
          <w:tcPr>
            <w:tcW w:w="3045" w:type="dxa"/>
            <w:tcMar>
              <w:top w:w="100" w:type="dxa"/>
              <w:left w:w="100" w:type="dxa"/>
              <w:bottom w:w="100" w:type="dxa"/>
              <w:right w:w="100" w:type="dxa"/>
            </w:tcMar>
          </w:tcPr>
          <w:p w:rsidR="00F90C95" w:rsidRPr="00165C0C" w:rsidRDefault="00F90C95" w:rsidP="006E1D32">
            <w:pPr>
              <w:spacing w:after="120" w:line="240" w:lineRule="auto"/>
              <w:rPr>
                <w:color w:val="auto"/>
              </w:rPr>
            </w:pPr>
            <w:r w:rsidRPr="00165C0C">
              <w:rPr>
                <w:rFonts w:ascii="Arial Black" w:eastAsia="Arial Black" w:hAnsi="Arial Black" w:cs="Arial Black"/>
                <w:color w:val="auto"/>
                <w:sz w:val="18"/>
                <w:szCs w:val="18"/>
              </w:rPr>
              <w:t xml:space="preserve">SEF Component 2 Classroom Leadership Connections </w:t>
            </w:r>
          </w:p>
          <w:p w:rsidR="00F90C95" w:rsidRDefault="00F90C95" w:rsidP="006E1D32">
            <w:pPr>
              <w:spacing w:after="200"/>
              <w:rPr>
                <w:rFonts w:ascii="Calibri" w:eastAsia="Calibri" w:hAnsi="Calibri" w:cs="Calibri"/>
                <w:color w:val="auto"/>
                <w:sz w:val="16"/>
                <w:szCs w:val="16"/>
              </w:rPr>
            </w:pPr>
            <w:r w:rsidRPr="00165C0C">
              <w:rPr>
                <w:rFonts w:ascii="Arial Black" w:eastAsia="Arial Black" w:hAnsi="Arial Black" w:cs="Arial Black"/>
                <w:color w:val="auto"/>
                <w:sz w:val="16"/>
                <w:szCs w:val="16"/>
              </w:rPr>
              <w:t>Indicator 2.2-</w:t>
            </w:r>
            <w:r w:rsidRPr="00165C0C">
              <w:rPr>
                <w:rFonts w:ascii="Arial Black" w:eastAsia="Arial Black" w:hAnsi="Arial Black" w:cs="Arial Black"/>
                <w:color w:val="auto"/>
                <w:sz w:val="20"/>
                <w:szCs w:val="20"/>
              </w:rPr>
              <w:t xml:space="preserve"> </w:t>
            </w:r>
            <w:r w:rsidRPr="00165C0C">
              <w:rPr>
                <w:rFonts w:ascii="Calibri" w:eastAsia="Calibri" w:hAnsi="Calibri" w:cs="Calibri"/>
                <w:color w:val="auto"/>
                <w:sz w:val="16"/>
                <w:szCs w:val="16"/>
              </w:rPr>
              <w:t>input, through the reflection papers will help refine instructi</w:t>
            </w:r>
            <w:r>
              <w:rPr>
                <w:rFonts w:ascii="Calibri" w:eastAsia="Calibri" w:hAnsi="Calibri" w:cs="Calibri"/>
                <w:color w:val="auto"/>
                <w:sz w:val="16"/>
                <w:szCs w:val="16"/>
              </w:rPr>
              <w:t xml:space="preserve">on to improve student learning </w:t>
            </w:r>
          </w:p>
          <w:p w:rsidR="00F90C95" w:rsidRDefault="00F90C95" w:rsidP="006E1D32">
            <w:pPr>
              <w:spacing w:after="200"/>
              <w:rPr>
                <w:rFonts w:ascii="Calibri" w:eastAsia="Calibri" w:hAnsi="Calibri" w:cs="Calibri"/>
                <w:color w:val="auto"/>
                <w:sz w:val="16"/>
                <w:szCs w:val="16"/>
              </w:rPr>
            </w:pPr>
          </w:p>
          <w:p w:rsidR="00F90C95" w:rsidRDefault="00F90C95" w:rsidP="006E1D32">
            <w:pPr>
              <w:spacing w:after="119" w:line="259" w:lineRule="auto"/>
              <w:ind w:left="2"/>
            </w:pPr>
            <w:r>
              <w:rPr>
                <w:b/>
                <w:sz w:val="18"/>
              </w:rPr>
              <w:t xml:space="preserve">DI Connections </w:t>
            </w:r>
          </w:p>
          <w:p w:rsidR="00F90C95" w:rsidRPr="00165C0C" w:rsidRDefault="00F90C95" w:rsidP="00F90C95">
            <w:pPr>
              <w:spacing w:after="200"/>
              <w:rPr>
                <w:rFonts w:ascii="Calibri" w:eastAsia="Calibri" w:hAnsi="Calibri" w:cs="Calibri"/>
                <w:color w:val="auto"/>
                <w:sz w:val="16"/>
                <w:szCs w:val="16"/>
              </w:rPr>
            </w:pPr>
            <w:r>
              <w:rPr>
                <w:sz w:val="18"/>
              </w:rPr>
              <w:t>The student completes a daily Engineering Log to demonstrate their learning. This will provide an informal measure of how well students understood design concepts in terms of research and information gathering. Teaching strategies may need to be changed based on student feedback.</w:t>
            </w:r>
          </w:p>
        </w:tc>
      </w:tr>
    </w:tbl>
    <w:p w:rsidR="00F90C95" w:rsidRDefault="00F90C95" w:rsidP="001504B1">
      <w:pPr>
        <w:tabs>
          <w:tab w:val="left" w:pos="0"/>
        </w:tabs>
      </w:pPr>
    </w:p>
    <w:p w:rsidR="00F90C95" w:rsidRDefault="00F90C95" w:rsidP="001504B1">
      <w:pPr>
        <w:tabs>
          <w:tab w:val="left" w:pos="0"/>
        </w:tabs>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1504B1" w:rsidTr="001504B1">
        <w:tc>
          <w:tcPr>
            <w:tcW w:w="6315" w:type="dxa"/>
            <w:shd w:val="clear" w:color="auto" w:fill="CFE2F3"/>
            <w:tcMar>
              <w:top w:w="100" w:type="dxa"/>
              <w:left w:w="100" w:type="dxa"/>
              <w:bottom w:w="100" w:type="dxa"/>
              <w:right w:w="100" w:type="dxa"/>
            </w:tcMar>
          </w:tcPr>
          <w:p w:rsidR="001504B1" w:rsidRPr="00F90C95" w:rsidRDefault="00C238B9" w:rsidP="00307AEF">
            <w:pPr>
              <w:widowControl w:val="0"/>
              <w:spacing w:line="240" w:lineRule="auto"/>
              <w:rPr>
                <w:b/>
              </w:rPr>
            </w:pPr>
            <w:r w:rsidRPr="00F90C95">
              <w:rPr>
                <w:rFonts w:eastAsia="Arial Black"/>
                <w:b/>
                <w:sz w:val="24"/>
                <w:szCs w:val="24"/>
              </w:rPr>
              <w:t>Activity</w:t>
            </w:r>
            <w:r w:rsidR="001504B1" w:rsidRPr="00F90C95">
              <w:rPr>
                <w:rFonts w:eastAsia="Arial Black"/>
                <w:b/>
                <w:sz w:val="24"/>
                <w:szCs w:val="24"/>
              </w:rPr>
              <w:t xml:space="preserve"> </w:t>
            </w:r>
            <w:r w:rsidR="00F36E13">
              <w:rPr>
                <w:rFonts w:eastAsia="Arial Black"/>
                <w:b/>
                <w:sz w:val="24"/>
                <w:szCs w:val="24"/>
              </w:rPr>
              <w:t>1.</w:t>
            </w:r>
            <w:r w:rsidR="00307AEF">
              <w:rPr>
                <w:rFonts w:eastAsia="Arial Black"/>
                <w:b/>
                <w:sz w:val="24"/>
                <w:szCs w:val="24"/>
              </w:rPr>
              <w:t>2</w:t>
            </w:r>
            <w:r w:rsidR="001504B1" w:rsidRPr="00F90C95">
              <w:rPr>
                <w:rFonts w:eastAsia="Arial Black"/>
                <w:b/>
                <w:sz w:val="24"/>
                <w:szCs w:val="24"/>
              </w:rPr>
              <w:t xml:space="preserve"> </w:t>
            </w:r>
            <w:r w:rsidR="00F90C95" w:rsidRPr="00F90C95">
              <w:rPr>
                <w:b/>
                <w:sz w:val="24"/>
              </w:rPr>
              <w:t>ACTIVITY EXIT CARD</w:t>
            </w:r>
          </w:p>
        </w:tc>
        <w:tc>
          <w:tcPr>
            <w:tcW w:w="3045" w:type="dxa"/>
            <w:shd w:val="clear" w:color="auto" w:fill="FCE5CD"/>
            <w:tcMar>
              <w:top w:w="100" w:type="dxa"/>
              <w:left w:w="100" w:type="dxa"/>
              <w:bottom w:w="100" w:type="dxa"/>
              <w:right w:w="100" w:type="dxa"/>
            </w:tcMar>
          </w:tcPr>
          <w:p w:rsidR="001504B1" w:rsidRDefault="001504B1" w:rsidP="001504B1">
            <w:pPr>
              <w:widowControl w:val="0"/>
              <w:spacing w:line="240" w:lineRule="auto"/>
            </w:pPr>
            <w:r>
              <w:rPr>
                <w:rFonts w:ascii="Arial Black" w:eastAsia="Arial Black" w:hAnsi="Arial Black" w:cs="Arial Black"/>
                <w:sz w:val="24"/>
                <w:szCs w:val="24"/>
              </w:rPr>
              <w:t>CONNECTIONS</w:t>
            </w:r>
          </w:p>
        </w:tc>
      </w:tr>
      <w:tr w:rsidR="001504B1" w:rsidTr="001504B1">
        <w:tc>
          <w:tcPr>
            <w:tcW w:w="6315" w:type="dxa"/>
            <w:tcMar>
              <w:top w:w="100" w:type="dxa"/>
              <w:left w:w="100" w:type="dxa"/>
              <w:bottom w:w="100" w:type="dxa"/>
              <w:right w:w="100" w:type="dxa"/>
            </w:tcMar>
          </w:tcPr>
          <w:p w:rsidR="00F90C95" w:rsidRPr="00EF5913" w:rsidRDefault="00F90C95" w:rsidP="00F90C95">
            <w:pPr>
              <w:spacing w:line="241" w:lineRule="auto"/>
              <w:ind w:right="305"/>
              <w:rPr>
                <w:sz w:val="20"/>
                <w:szCs w:val="20"/>
              </w:rPr>
            </w:pPr>
            <w:r w:rsidRPr="00EF5913">
              <w:rPr>
                <w:sz w:val="20"/>
                <w:szCs w:val="20"/>
              </w:rPr>
              <w:t xml:space="preserve">Have students fill out exit cards at the end of this activity. Be sure questions are broad in nature but specific enough to measure student learner. </w:t>
            </w:r>
          </w:p>
          <w:p w:rsidR="00F90C95" w:rsidRPr="00EF5913" w:rsidRDefault="00F90C95" w:rsidP="00F90C95">
            <w:pPr>
              <w:spacing w:line="240" w:lineRule="auto"/>
              <w:rPr>
                <w:sz w:val="20"/>
                <w:szCs w:val="20"/>
              </w:rPr>
            </w:pPr>
            <w:r w:rsidRPr="00EF5913">
              <w:rPr>
                <w:sz w:val="20"/>
                <w:szCs w:val="20"/>
              </w:rPr>
              <w:t xml:space="preserve">Prepare half-slips of paper with typed questions or write questions on the whiteboard for students to answer. </w:t>
            </w:r>
          </w:p>
          <w:p w:rsidR="00F90C95" w:rsidRPr="00EF5913" w:rsidRDefault="00F90C95" w:rsidP="00F90C95">
            <w:pPr>
              <w:spacing w:line="259" w:lineRule="auto"/>
              <w:rPr>
                <w:sz w:val="20"/>
                <w:szCs w:val="20"/>
              </w:rPr>
            </w:pPr>
            <w:r w:rsidRPr="00EF5913">
              <w:rPr>
                <w:sz w:val="20"/>
                <w:szCs w:val="20"/>
              </w:rPr>
              <w:t xml:space="preserve"> </w:t>
            </w:r>
          </w:p>
          <w:p w:rsidR="00F90C95" w:rsidRPr="00EF5913" w:rsidRDefault="00F90C95" w:rsidP="00F90C95">
            <w:pPr>
              <w:spacing w:line="239" w:lineRule="auto"/>
              <w:ind w:right="50"/>
              <w:rPr>
                <w:sz w:val="20"/>
                <w:szCs w:val="20"/>
              </w:rPr>
            </w:pPr>
            <w:r w:rsidRPr="00EF5913">
              <w:rPr>
                <w:sz w:val="20"/>
                <w:szCs w:val="20"/>
              </w:rPr>
              <w:t xml:space="preserve">Have students complete exit cards during the final 5 minutes of the class period.  Since exit cards must be turned in before students leave class, it is best if the prompts are specific and brief. Often they refer directly to the content that was studied, but they can also be general in nature such as:  </w:t>
            </w:r>
            <w:r w:rsidR="00EF5913">
              <w:rPr>
                <w:sz w:val="20"/>
                <w:szCs w:val="20"/>
              </w:rPr>
              <w:br/>
            </w:r>
          </w:p>
          <w:p w:rsidR="00F90C95" w:rsidRPr="00EF5913" w:rsidRDefault="00F90C95" w:rsidP="00F22EC5">
            <w:pPr>
              <w:numPr>
                <w:ilvl w:val="0"/>
                <w:numId w:val="29"/>
              </w:numPr>
              <w:spacing w:line="259" w:lineRule="auto"/>
              <w:ind w:hanging="360"/>
              <w:rPr>
                <w:sz w:val="20"/>
                <w:szCs w:val="20"/>
              </w:rPr>
            </w:pPr>
            <w:r w:rsidRPr="00EF5913">
              <w:rPr>
                <w:sz w:val="20"/>
                <w:szCs w:val="20"/>
              </w:rPr>
              <w:t xml:space="preserve">List three things you learned in completing this activity. </w:t>
            </w:r>
          </w:p>
          <w:p w:rsidR="00F90C95" w:rsidRDefault="00F90C95" w:rsidP="00F22EC5">
            <w:pPr>
              <w:numPr>
                <w:ilvl w:val="0"/>
                <w:numId w:val="29"/>
              </w:numPr>
              <w:spacing w:line="245" w:lineRule="auto"/>
              <w:ind w:hanging="360"/>
            </w:pPr>
            <w:r>
              <w:rPr>
                <w:sz w:val="20"/>
              </w:rPr>
              <w:lastRenderedPageBreak/>
              <w:t xml:space="preserve">What questions, ideas and feelings have been raised by this lesson? </w:t>
            </w:r>
          </w:p>
          <w:p w:rsidR="00F90C95" w:rsidRDefault="00F90C95" w:rsidP="00F22EC5">
            <w:pPr>
              <w:numPr>
                <w:ilvl w:val="0"/>
                <w:numId w:val="29"/>
              </w:numPr>
              <w:spacing w:after="20" w:line="245" w:lineRule="auto"/>
              <w:ind w:hanging="360"/>
            </w:pPr>
            <w:r>
              <w:rPr>
                <w:sz w:val="20"/>
              </w:rPr>
              <w:t xml:space="preserve">What was your favourite part of this activity? Why? What was your least favourite part of this activity? Why? </w:t>
            </w:r>
          </w:p>
          <w:p w:rsidR="00F90C95" w:rsidRDefault="00F90C95" w:rsidP="00F22EC5">
            <w:pPr>
              <w:numPr>
                <w:ilvl w:val="0"/>
                <w:numId w:val="29"/>
              </w:numPr>
              <w:spacing w:line="259" w:lineRule="auto"/>
              <w:ind w:hanging="360"/>
            </w:pPr>
            <w:r>
              <w:rPr>
                <w:sz w:val="20"/>
              </w:rPr>
              <w:t xml:space="preserve">Evaluate your participation in class today. What did you do well? </w:t>
            </w:r>
          </w:p>
          <w:p w:rsidR="001504B1" w:rsidRPr="00165C0C" w:rsidRDefault="00F90C95" w:rsidP="00F90C95">
            <w:pPr>
              <w:widowControl w:val="0"/>
              <w:spacing w:line="240" w:lineRule="auto"/>
              <w:rPr>
                <w:color w:val="auto"/>
              </w:rPr>
            </w:pPr>
            <w:r>
              <w:rPr>
                <w:sz w:val="20"/>
              </w:rPr>
              <w:t>What would you like to do differently next time.</w:t>
            </w:r>
          </w:p>
        </w:tc>
        <w:tc>
          <w:tcPr>
            <w:tcW w:w="3045" w:type="dxa"/>
            <w:tcMar>
              <w:top w:w="100" w:type="dxa"/>
              <w:left w:w="100" w:type="dxa"/>
              <w:bottom w:w="100" w:type="dxa"/>
              <w:right w:w="100" w:type="dxa"/>
            </w:tcMar>
          </w:tcPr>
          <w:p w:rsidR="001504B1" w:rsidRPr="00165C0C" w:rsidRDefault="001504B1" w:rsidP="001504B1">
            <w:pPr>
              <w:spacing w:after="120" w:line="240" w:lineRule="auto"/>
              <w:rPr>
                <w:color w:val="auto"/>
              </w:rPr>
            </w:pPr>
            <w:r w:rsidRPr="00165C0C">
              <w:rPr>
                <w:rFonts w:ascii="Arial Black" w:eastAsia="Arial Black" w:hAnsi="Arial Black" w:cs="Arial Black"/>
                <w:color w:val="auto"/>
                <w:sz w:val="18"/>
                <w:szCs w:val="18"/>
              </w:rPr>
              <w:lastRenderedPageBreak/>
              <w:t xml:space="preserve">SEF Component 2 Classroom Leadership Connections </w:t>
            </w:r>
          </w:p>
          <w:p w:rsidR="001504B1" w:rsidRDefault="001504B1" w:rsidP="001504B1">
            <w:pPr>
              <w:spacing w:after="200"/>
              <w:rPr>
                <w:rFonts w:ascii="Calibri" w:eastAsia="Calibri" w:hAnsi="Calibri" w:cs="Calibri"/>
                <w:color w:val="auto"/>
                <w:sz w:val="16"/>
                <w:szCs w:val="16"/>
              </w:rPr>
            </w:pPr>
            <w:r w:rsidRPr="00165C0C">
              <w:rPr>
                <w:rFonts w:ascii="Arial Black" w:eastAsia="Arial Black" w:hAnsi="Arial Black" w:cs="Arial Black"/>
                <w:color w:val="auto"/>
                <w:sz w:val="16"/>
                <w:szCs w:val="16"/>
              </w:rPr>
              <w:t>Indicator 2.2-</w:t>
            </w:r>
            <w:r w:rsidRPr="00165C0C">
              <w:rPr>
                <w:rFonts w:ascii="Arial Black" w:eastAsia="Arial Black" w:hAnsi="Arial Black" w:cs="Arial Black"/>
                <w:color w:val="auto"/>
                <w:sz w:val="20"/>
                <w:szCs w:val="20"/>
              </w:rPr>
              <w:t xml:space="preserve"> </w:t>
            </w:r>
            <w:r w:rsidRPr="00165C0C">
              <w:rPr>
                <w:rFonts w:ascii="Calibri" w:eastAsia="Calibri" w:hAnsi="Calibri" w:cs="Calibri"/>
                <w:color w:val="auto"/>
                <w:sz w:val="16"/>
                <w:szCs w:val="16"/>
              </w:rPr>
              <w:t>input, through the reflection papers will help refine instructi</w:t>
            </w:r>
            <w:r w:rsidR="00165C0C">
              <w:rPr>
                <w:rFonts w:ascii="Calibri" w:eastAsia="Calibri" w:hAnsi="Calibri" w:cs="Calibri"/>
                <w:color w:val="auto"/>
                <w:sz w:val="16"/>
                <w:szCs w:val="16"/>
              </w:rPr>
              <w:t xml:space="preserve">on to improve student learning </w:t>
            </w:r>
          </w:p>
          <w:p w:rsidR="00F90C95" w:rsidRDefault="00F90C95" w:rsidP="001504B1">
            <w:pPr>
              <w:spacing w:after="200"/>
              <w:rPr>
                <w:rFonts w:ascii="Calibri" w:eastAsia="Calibri" w:hAnsi="Calibri" w:cs="Calibri"/>
                <w:color w:val="auto"/>
                <w:sz w:val="16"/>
                <w:szCs w:val="16"/>
              </w:rPr>
            </w:pPr>
          </w:p>
          <w:p w:rsidR="00F90C95" w:rsidRDefault="00F90C95" w:rsidP="00F90C95">
            <w:pPr>
              <w:spacing w:after="119" w:line="259" w:lineRule="auto"/>
              <w:ind w:left="2"/>
            </w:pPr>
            <w:r>
              <w:rPr>
                <w:b/>
                <w:sz w:val="18"/>
              </w:rPr>
              <w:t xml:space="preserve">DI Connections </w:t>
            </w:r>
          </w:p>
          <w:p w:rsidR="00F90C95" w:rsidRPr="00165C0C" w:rsidRDefault="00F90C95" w:rsidP="00F90C95">
            <w:pPr>
              <w:spacing w:after="200"/>
              <w:rPr>
                <w:rFonts w:ascii="Calibri" w:eastAsia="Calibri" w:hAnsi="Calibri" w:cs="Calibri"/>
                <w:color w:val="auto"/>
                <w:sz w:val="16"/>
                <w:szCs w:val="16"/>
              </w:rPr>
            </w:pPr>
            <w:r>
              <w:rPr>
                <w:sz w:val="18"/>
              </w:rPr>
              <w:t xml:space="preserve">The student completes an exit card to demonstrate their learning. This will provide an informal measure of </w:t>
            </w:r>
            <w:r>
              <w:rPr>
                <w:sz w:val="18"/>
              </w:rPr>
              <w:lastRenderedPageBreak/>
              <w:t>how well students understood design concepts in terms of research and information gathering. Teaching strategies may need to be changed based on student feedback.</w:t>
            </w:r>
          </w:p>
        </w:tc>
      </w:tr>
    </w:tbl>
    <w:p w:rsidR="001504B1" w:rsidRDefault="001504B1" w:rsidP="001504B1">
      <w:pPr>
        <w:pStyle w:val="Subtitle"/>
        <w:tabs>
          <w:tab w:val="left" w:pos="0"/>
        </w:tabs>
        <w:spacing w:after="200"/>
        <w:contextualSpacing w:val="0"/>
      </w:pPr>
    </w:p>
    <w:p w:rsidR="001504B1" w:rsidRPr="00F90C95" w:rsidRDefault="001504B1" w:rsidP="001504B1">
      <w:pPr>
        <w:pStyle w:val="Subtitle"/>
        <w:tabs>
          <w:tab w:val="left" w:pos="0"/>
        </w:tabs>
        <w:spacing w:after="0" w:line="240" w:lineRule="auto"/>
        <w:contextualSpacing w:val="0"/>
        <w:rPr>
          <w:sz w:val="56"/>
          <w:szCs w:val="56"/>
        </w:rPr>
      </w:pPr>
      <w:r w:rsidRPr="00F90C95">
        <w:rPr>
          <w:b/>
          <w:color w:val="auto"/>
          <w:sz w:val="56"/>
          <w:szCs w:val="56"/>
        </w:rPr>
        <w:t xml:space="preserve">MATERIALS, TOOLS and RESOURCES </w:t>
      </w:r>
    </w:p>
    <w:p w:rsidR="001504B1" w:rsidRDefault="001504B1" w:rsidP="001504B1">
      <w:pPr>
        <w:tabs>
          <w:tab w:val="left" w:pos="0"/>
        </w:tabs>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1504B1" w:rsidTr="001504B1">
        <w:tc>
          <w:tcPr>
            <w:tcW w:w="936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xml:space="preserve"> 1 Websites:</w:t>
            </w:r>
          </w:p>
        </w:tc>
      </w:tr>
      <w:tr w:rsidR="001504B1" w:rsidTr="001504B1">
        <w:tc>
          <w:tcPr>
            <w:tcW w:w="9360" w:type="dxa"/>
            <w:tcMar>
              <w:top w:w="100" w:type="dxa"/>
              <w:left w:w="100" w:type="dxa"/>
              <w:bottom w:w="100" w:type="dxa"/>
              <w:right w:w="100" w:type="dxa"/>
            </w:tcMar>
          </w:tcPr>
          <w:p w:rsidR="00B62977" w:rsidRPr="00B62977" w:rsidRDefault="001504B1" w:rsidP="00B62977">
            <w:pPr>
              <w:numPr>
                <w:ilvl w:val="0"/>
                <w:numId w:val="1"/>
              </w:numPr>
              <w:tabs>
                <w:tab w:val="left" w:pos="540"/>
                <w:tab w:val="left" w:pos="2160"/>
                <w:tab w:val="left" w:pos="2880"/>
                <w:tab w:val="left" w:pos="3600"/>
                <w:tab w:val="left" w:pos="4320"/>
                <w:tab w:val="left" w:pos="5040"/>
                <w:tab w:val="left" w:pos="5760"/>
                <w:tab w:val="left" w:pos="6480"/>
                <w:tab w:val="left" w:pos="7200"/>
                <w:tab w:val="left" w:pos="7920"/>
                <w:tab w:val="left" w:pos="8640"/>
              </w:tabs>
              <w:spacing w:after="120" w:line="240" w:lineRule="auto"/>
              <w:ind w:left="540" w:hanging="349"/>
              <w:contextualSpacing/>
              <w:rPr>
                <w:color w:val="auto"/>
                <w:sz w:val="20"/>
                <w:szCs w:val="20"/>
              </w:rPr>
            </w:pPr>
            <w:r w:rsidRPr="00B62977">
              <w:rPr>
                <w:color w:val="auto"/>
                <w:sz w:val="20"/>
                <w:szCs w:val="20"/>
              </w:rPr>
              <w:t>Grade 12 Technological Design Curriculum Document</w:t>
            </w:r>
            <w:r w:rsidR="00B62977">
              <w:rPr>
                <w:color w:val="auto"/>
                <w:sz w:val="20"/>
                <w:szCs w:val="20"/>
              </w:rPr>
              <w:t xml:space="preserve"> - </w:t>
            </w:r>
            <w:r w:rsidR="00B62977" w:rsidRPr="00B62977">
              <w:rPr>
                <w:color w:val="auto"/>
                <w:sz w:val="20"/>
                <w:szCs w:val="20"/>
              </w:rPr>
              <w:t>English Language Learners</w:t>
            </w:r>
            <w:r w:rsidR="00B62977" w:rsidRPr="00B62977">
              <w:rPr>
                <w:color w:val="auto"/>
                <w:sz w:val="20"/>
                <w:szCs w:val="20"/>
              </w:rPr>
              <w:br/>
              <w:t>ESL and ELD Programs and Services</w:t>
            </w:r>
          </w:p>
          <w:p w:rsidR="001504B1" w:rsidRPr="00165C0C" w:rsidRDefault="00B62977" w:rsidP="00B62977">
            <w:pPr>
              <w:numPr>
                <w:ilvl w:val="0"/>
                <w:numId w:val="1"/>
              </w:numPr>
              <w:tabs>
                <w:tab w:val="left" w:pos="5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540" w:hanging="349"/>
              <w:contextualSpacing/>
              <w:rPr>
                <w:color w:val="auto"/>
                <w:sz w:val="20"/>
                <w:szCs w:val="20"/>
              </w:rPr>
            </w:pPr>
            <w:r w:rsidRPr="00B62977">
              <w:rPr>
                <w:color w:val="auto"/>
                <w:sz w:val="20"/>
                <w:szCs w:val="20"/>
              </w:rPr>
              <w:t>http://www.edu.gov.on.ca/eng/document/esleldprograms/esleldprograms.pdf</w:t>
            </w:r>
          </w:p>
        </w:tc>
      </w:tr>
      <w:tr w:rsidR="001504B1" w:rsidTr="001504B1">
        <w:tc>
          <w:tcPr>
            <w:tcW w:w="936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1 Publications:</w:t>
            </w:r>
          </w:p>
        </w:tc>
      </w:tr>
      <w:tr w:rsidR="001504B1" w:rsidTr="001504B1">
        <w:tc>
          <w:tcPr>
            <w:tcW w:w="9360" w:type="dxa"/>
            <w:tcMar>
              <w:top w:w="100" w:type="dxa"/>
              <w:left w:w="100" w:type="dxa"/>
              <w:bottom w:w="100" w:type="dxa"/>
              <w:right w:w="100" w:type="dxa"/>
            </w:tcMar>
          </w:tcPr>
          <w:p w:rsidR="00165C0C" w:rsidRPr="00307AEF" w:rsidRDefault="00165C0C" w:rsidP="00307AEF">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165C0C">
              <w:rPr>
                <w:color w:val="auto"/>
                <w:sz w:val="20"/>
                <w:szCs w:val="20"/>
              </w:rPr>
              <w:t>Design magazines</w:t>
            </w:r>
          </w:p>
        </w:tc>
      </w:tr>
      <w:tr w:rsidR="001504B1" w:rsidTr="001504B1">
        <w:tc>
          <w:tcPr>
            <w:tcW w:w="936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1 COMPUTER SOFTWARE</w:t>
            </w:r>
          </w:p>
        </w:tc>
      </w:tr>
      <w:tr w:rsidR="001504B1" w:rsidTr="001504B1">
        <w:tc>
          <w:tcPr>
            <w:tcW w:w="9360" w:type="dxa"/>
            <w:tcMar>
              <w:top w:w="100" w:type="dxa"/>
              <w:left w:w="100" w:type="dxa"/>
              <w:bottom w:w="100" w:type="dxa"/>
              <w:right w:w="100" w:type="dxa"/>
            </w:tcMar>
          </w:tcPr>
          <w:p w:rsidR="005003B2" w:rsidRPr="005003B2" w:rsidRDefault="001504B1" w:rsidP="005003B2">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18"/>
                <w:szCs w:val="18"/>
              </w:rPr>
            </w:pPr>
            <w:r w:rsidRPr="005003B2">
              <w:rPr>
                <w:color w:val="auto"/>
                <w:sz w:val="20"/>
                <w:szCs w:val="20"/>
              </w:rPr>
              <w:t>Word Processing</w:t>
            </w:r>
          </w:p>
          <w:p w:rsidR="00165C0C" w:rsidRPr="00165C0C" w:rsidRDefault="00165C0C" w:rsidP="005003B2">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C00000"/>
                <w:sz w:val="18"/>
                <w:szCs w:val="18"/>
              </w:rPr>
            </w:pPr>
            <w:r w:rsidRPr="005003B2">
              <w:rPr>
                <w:color w:val="auto"/>
                <w:sz w:val="20"/>
                <w:szCs w:val="20"/>
              </w:rPr>
              <w:t>Internet</w:t>
            </w:r>
          </w:p>
        </w:tc>
      </w:tr>
      <w:tr w:rsidR="001504B1" w:rsidTr="001504B1">
        <w:tc>
          <w:tcPr>
            <w:tcW w:w="936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1 HUMAN RESOURCES</w:t>
            </w:r>
          </w:p>
        </w:tc>
      </w:tr>
      <w:tr w:rsidR="001504B1" w:rsidTr="001504B1">
        <w:tc>
          <w:tcPr>
            <w:tcW w:w="9360" w:type="dxa"/>
            <w:tcMar>
              <w:top w:w="100" w:type="dxa"/>
              <w:left w:w="100" w:type="dxa"/>
              <w:bottom w:w="100" w:type="dxa"/>
              <w:right w:w="100" w:type="dxa"/>
            </w:tcMar>
          </w:tcPr>
          <w:p w:rsidR="001504B1" w:rsidRPr="00165C0C" w:rsidRDefault="00307AEF" w:rsidP="00165C0C">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Pr>
                <w:color w:val="auto"/>
                <w:sz w:val="20"/>
                <w:szCs w:val="20"/>
              </w:rPr>
              <w:t>Science</w:t>
            </w:r>
            <w:r w:rsidR="00165C0C" w:rsidRPr="00165C0C">
              <w:rPr>
                <w:color w:val="auto"/>
                <w:sz w:val="20"/>
                <w:szCs w:val="20"/>
              </w:rPr>
              <w:t xml:space="preserve"> Department Staff </w:t>
            </w:r>
          </w:p>
          <w:p w:rsidR="001504B1" w:rsidRPr="00165C0C" w:rsidRDefault="00307AEF" w:rsidP="00307AEF">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Pr>
                <w:color w:val="auto"/>
                <w:sz w:val="20"/>
                <w:szCs w:val="20"/>
              </w:rPr>
              <w:t xml:space="preserve">Local Community – Engineer </w:t>
            </w:r>
          </w:p>
        </w:tc>
      </w:tr>
      <w:tr w:rsidR="001504B1" w:rsidTr="001504B1">
        <w:tc>
          <w:tcPr>
            <w:tcW w:w="9360" w:type="dxa"/>
            <w:shd w:val="clear" w:color="auto" w:fill="CFE2F3"/>
            <w:tcMar>
              <w:top w:w="100" w:type="dxa"/>
              <w:left w:w="100" w:type="dxa"/>
              <w:bottom w:w="100" w:type="dxa"/>
              <w:right w:w="100" w:type="dxa"/>
            </w:tcMar>
          </w:tcPr>
          <w:p w:rsidR="001504B1" w:rsidRDefault="00C238B9" w:rsidP="00C44769">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1 OTHER</w:t>
            </w:r>
          </w:p>
        </w:tc>
      </w:tr>
      <w:tr w:rsidR="001504B1" w:rsidTr="001504B1">
        <w:tc>
          <w:tcPr>
            <w:tcW w:w="9360" w:type="dxa"/>
            <w:tcMar>
              <w:top w:w="100" w:type="dxa"/>
              <w:left w:w="100" w:type="dxa"/>
              <w:bottom w:w="100" w:type="dxa"/>
              <w:right w:w="100" w:type="dxa"/>
            </w:tcMar>
          </w:tcPr>
          <w:p w:rsidR="001504B1" w:rsidRPr="00307AEF" w:rsidRDefault="001504B1" w:rsidP="00307AEF">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165C0C">
              <w:rPr>
                <w:color w:val="auto"/>
                <w:sz w:val="20"/>
                <w:szCs w:val="20"/>
              </w:rPr>
              <w:t>Board computer policies</w:t>
            </w:r>
          </w:p>
        </w:tc>
      </w:tr>
      <w:tr w:rsidR="001504B1" w:rsidTr="001504B1">
        <w:tc>
          <w:tcPr>
            <w:tcW w:w="9360" w:type="dxa"/>
            <w:shd w:val="clear" w:color="auto" w:fill="CFE2F3"/>
            <w:tcMar>
              <w:top w:w="100" w:type="dxa"/>
              <w:left w:w="100" w:type="dxa"/>
              <w:bottom w:w="100" w:type="dxa"/>
              <w:right w:w="100" w:type="dxa"/>
            </w:tcMar>
          </w:tcPr>
          <w:p w:rsidR="001504B1" w:rsidRDefault="00C238B9" w:rsidP="00676E13">
            <w:pPr>
              <w:widowControl w:val="0"/>
              <w:spacing w:line="240" w:lineRule="auto"/>
            </w:pPr>
            <w:r>
              <w:rPr>
                <w:rFonts w:ascii="Arial Black" w:eastAsia="Arial Black" w:hAnsi="Arial Black" w:cs="Arial Black"/>
                <w:sz w:val="24"/>
                <w:szCs w:val="24"/>
              </w:rPr>
              <w:t>Activity</w:t>
            </w:r>
            <w:r w:rsidR="001504B1">
              <w:rPr>
                <w:rFonts w:ascii="Arial Black" w:eastAsia="Arial Black" w:hAnsi="Arial Black" w:cs="Arial Black"/>
                <w:sz w:val="24"/>
                <w:szCs w:val="24"/>
              </w:rPr>
              <w:t>. 1 APPENDICES</w:t>
            </w:r>
          </w:p>
        </w:tc>
      </w:tr>
      <w:tr w:rsidR="001504B1" w:rsidTr="001504B1">
        <w:tc>
          <w:tcPr>
            <w:tcW w:w="9360" w:type="dxa"/>
            <w:tcMar>
              <w:top w:w="100" w:type="dxa"/>
              <w:left w:w="100" w:type="dxa"/>
              <w:bottom w:w="100" w:type="dxa"/>
              <w:right w:w="100" w:type="dxa"/>
            </w:tcMar>
          </w:tcPr>
          <w:p w:rsidR="00EF5913" w:rsidRPr="009E1C93" w:rsidRDefault="00EF5913" w:rsidP="00EF5913">
            <w:pPr>
              <w:pStyle w:val="ListParagraph"/>
              <w:numPr>
                <w:ilvl w:val="0"/>
                <w:numId w:val="31"/>
              </w:numPr>
              <w:spacing w:line="259" w:lineRule="auto"/>
              <w:rPr>
                <w:color w:val="000000" w:themeColor="text1"/>
              </w:rPr>
            </w:pPr>
            <w:r w:rsidRPr="009E1C93">
              <w:rPr>
                <w:color w:val="000000" w:themeColor="text1"/>
                <w:sz w:val="20"/>
              </w:rPr>
              <w:t xml:space="preserve">Appendix A: Design Challenge </w:t>
            </w:r>
          </w:p>
          <w:p w:rsidR="00EF5913" w:rsidRPr="009E1C93" w:rsidRDefault="00EF5913" w:rsidP="00EF5913">
            <w:pPr>
              <w:pStyle w:val="ListParagraph"/>
              <w:numPr>
                <w:ilvl w:val="0"/>
                <w:numId w:val="31"/>
              </w:numPr>
              <w:spacing w:line="259" w:lineRule="auto"/>
              <w:rPr>
                <w:color w:val="000000" w:themeColor="text1"/>
              </w:rPr>
            </w:pPr>
            <w:r w:rsidRPr="009E1C93">
              <w:rPr>
                <w:color w:val="000000" w:themeColor="text1"/>
                <w:sz w:val="20"/>
              </w:rPr>
              <w:t>Appendix B: Project Management - Timelines</w:t>
            </w:r>
          </w:p>
          <w:p w:rsidR="00EF5913" w:rsidRPr="009E1C93" w:rsidRDefault="00EF5913" w:rsidP="00EF5913">
            <w:pPr>
              <w:pStyle w:val="ListParagraph"/>
              <w:numPr>
                <w:ilvl w:val="0"/>
                <w:numId w:val="31"/>
              </w:numPr>
              <w:spacing w:line="259" w:lineRule="auto"/>
              <w:rPr>
                <w:color w:val="000000" w:themeColor="text1"/>
              </w:rPr>
            </w:pPr>
            <w:r w:rsidRPr="009E1C93">
              <w:rPr>
                <w:color w:val="000000" w:themeColor="text1"/>
                <w:sz w:val="20"/>
              </w:rPr>
              <w:t xml:space="preserve">Appendix C: Design Notebook </w:t>
            </w:r>
          </w:p>
          <w:p w:rsidR="00EF5913" w:rsidRPr="009E1C93" w:rsidRDefault="00EF5913" w:rsidP="00EF5913">
            <w:pPr>
              <w:pStyle w:val="ListParagraph"/>
              <w:numPr>
                <w:ilvl w:val="0"/>
                <w:numId w:val="31"/>
              </w:numPr>
              <w:spacing w:line="259" w:lineRule="auto"/>
              <w:rPr>
                <w:color w:val="000000" w:themeColor="text1"/>
              </w:rPr>
            </w:pPr>
            <w:r w:rsidRPr="009E1C93">
              <w:rPr>
                <w:color w:val="000000" w:themeColor="text1"/>
                <w:sz w:val="20"/>
              </w:rPr>
              <w:t xml:space="preserve">Appendix D: Design Notebook Template </w:t>
            </w:r>
          </w:p>
          <w:p w:rsidR="001930D5" w:rsidRPr="003E4478" w:rsidRDefault="00EF5913" w:rsidP="003E4478">
            <w:pPr>
              <w:pStyle w:val="ListParagraph"/>
              <w:numPr>
                <w:ilvl w:val="0"/>
                <w:numId w:val="31"/>
              </w:numPr>
              <w:spacing w:line="259" w:lineRule="auto"/>
              <w:rPr>
                <w:color w:val="000000" w:themeColor="text1"/>
                <w:sz w:val="20"/>
              </w:rPr>
            </w:pPr>
            <w:r w:rsidRPr="009E1C93">
              <w:rPr>
                <w:color w:val="000000" w:themeColor="text1"/>
                <w:sz w:val="20"/>
              </w:rPr>
              <w:t xml:space="preserve">Appendix E: Project Management </w:t>
            </w:r>
          </w:p>
        </w:tc>
      </w:tr>
    </w:tbl>
    <w:p w:rsidR="001504B1" w:rsidRDefault="001504B1" w:rsidP="001504B1">
      <w:pPr>
        <w:tabs>
          <w:tab w:val="left" w:pos="0"/>
        </w:tabs>
      </w:pPr>
    </w:p>
    <w:tbl>
      <w:tblPr>
        <w:tblW w:w="930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307"/>
      </w:tblGrid>
      <w:tr w:rsidR="005E505F" w:rsidRPr="00ED5A4A" w:rsidTr="005003B2">
        <w:trPr>
          <w:trHeight w:val="233"/>
          <w:jc w:val="center"/>
        </w:trPr>
        <w:tc>
          <w:tcPr>
            <w:tcW w:w="9307" w:type="dxa"/>
            <w:shd w:val="clear" w:color="auto" w:fill="E0F5FC"/>
          </w:tcPr>
          <w:p w:rsidR="005E505F" w:rsidRPr="005003B2" w:rsidRDefault="00C238B9" w:rsidP="003E4478">
            <w:pPr>
              <w:widowControl w:val="0"/>
              <w:spacing w:line="240" w:lineRule="auto"/>
              <w:rPr>
                <w:b/>
                <w:u w:val="single"/>
              </w:rPr>
            </w:pPr>
            <w:r w:rsidRPr="005003B2">
              <w:rPr>
                <w:rFonts w:eastAsia="Arial Black"/>
                <w:b/>
                <w:sz w:val="24"/>
                <w:szCs w:val="24"/>
              </w:rPr>
              <w:t>Activity</w:t>
            </w:r>
            <w:r w:rsidR="005E505F" w:rsidRPr="005003B2">
              <w:rPr>
                <w:rFonts w:eastAsia="Arial Black"/>
                <w:b/>
                <w:sz w:val="24"/>
                <w:szCs w:val="24"/>
              </w:rPr>
              <w:t xml:space="preserve"> 2</w:t>
            </w:r>
            <w:r w:rsidR="006001E2" w:rsidRPr="005003B2">
              <w:rPr>
                <w:rFonts w:eastAsia="Arial Black"/>
                <w:b/>
                <w:sz w:val="24"/>
                <w:szCs w:val="24"/>
              </w:rPr>
              <w:t>– Select</w:t>
            </w:r>
            <w:r w:rsidR="003E4478">
              <w:rPr>
                <w:rFonts w:eastAsia="Arial Black"/>
                <w:b/>
                <w:sz w:val="24"/>
                <w:szCs w:val="24"/>
              </w:rPr>
              <w:t>ing</w:t>
            </w:r>
            <w:r w:rsidR="006001E2" w:rsidRPr="005003B2">
              <w:rPr>
                <w:rFonts w:eastAsia="Arial Black"/>
                <w:b/>
                <w:sz w:val="24"/>
                <w:szCs w:val="24"/>
              </w:rPr>
              <w:t xml:space="preserve"> the Best Method</w:t>
            </w:r>
            <w:r w:rsidR="003E4478" w:rsidRPr="005003B2">
              <w:rPr>
                <w:rFonts w:eastAsia="Arial Black"/>
                <w:b/>
                <w:sz w:val="24"/>
                <w:szCs w:val="24"/>
              </w:rPr>
              <w:t xml:space="preserve"> </w:t>
            </w:r>
            <w:r w:rsidR="003E4478">
              <w:rPr>
                <w:rFonts w:eastAsia="Arial Black"/>
                <w:b/>
                <w:sz w:val="24"/>
                <w:szCs w:val="24"/>
              </w:rPr>
              <w:t xml:space="preserve"> : </w:t>
            </w:r>
            <w:r w:rsidR="003E4478" w:rsidRPr="005003B2">
              <w:rPr>
                <w:rFonts w:eastAsia="Arial Black"/>
                <w:b/>
                <w:sz w:val="24"/>
                <w:szCs w:val="24"/>
              </w:rPr>
              <w:t>Project Development</w:t>
            </w:r>
          </w:p>
        </w:tc>
      </w:tr>
      <w:tr w:rsidR="005E505F" w:rsidRPr="002702D1" w:rsidTr="005003B2">
        <w:trPr>
          <w:trHeight w:val="1835"/>
          <w:jc w:val="center"/>
        </w:trPr>
        <w:tc>
          <w:tcPr>
            <w:tcW w:w="9307" w:type="dxa"/>
          </w:tcPr>
          <w:p w:rsidR="005E505F" w:rsidRPr="00F36E13" w:rsidRDefault="005E505F" w:rsidP="002807C9">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sz w:val="20"/>
                <w:szCs w:val="20"/>
                <w:u w:val="single"/>
                <w:lang w:val="en-CA"/>
              </w:rPr>
            </w:pPr>
            <w:r w:rsidRPr="00F36E13">
              <w:rPr>
                <w:sz w:val="20"/>
                <w:szCs w:val="20"/>
                <w:u w:val="single"/>
                <w:lang w:val="en-CA"/>
              </w:rPr>
              <w:t>Activity Description:</w:t>
            </w:r>
          </w:p>
          <w:p w:rsidR="005E505F" w:rsidRPr="00F36E13" w:rsidRDefault="005E505F" w:rsidP="001504B1">
            <w:pPr>
              <w:spacing w:line="240" w:lineRule="auto"/>
              <w:rPr>
                <w:color w:val="FF0000"/>
                <w:sz w:val="20"/>
                <w:szCs w:val="20"/>
              </w:rPr>
            </w:pPr>
            <w:r w:rsidRPr="00F36E13">
              <w:rPr>
                <w:sz w:val="20"/>
                <w:szCs w:val="20"/>
              </w:rPr>
              <w:t xml:space="preserve">In this activity students will develop a design </w:t>
            </w:r>
            <w:r w:rsidR="00676E13" w:rsidRPr="00F36E13">
              <w:rPr>
                <w:sz w:val="20"/>
                <w:szCs w:val="20"/>
              </w:rPr>
              <w:t>drawing package of their product</w:t>
            </w:r>
            <w:r w:rsidRPr="00F36E13">
              <w:rPr>
                <w:sz w:val="20"/>
                <w:szCs w:val="20"/>
              </w:rPr>
              <w:t xml:space="preserve">. The </w:t>
            </w:r>
            <w:r w:rsidR="00676E13" w:rsidRPr="00F36E13">
              <w:rPr>
                <w:sz w:val="20"/>
                <w:szCs w:val="20"/>
              </w:rPr>
              <w:t>package</w:t>
            </w:r>
            <w:r w:rsidRPr="00F36E13">
              <w:rPr>
                <w:sz w:val="20"/>
                <w:szCs w:val="20"/>
              </w:rPr>
              <w:t xml:space="preserve"> will include </w:t>
            </w:r>
            <w:r w:rsidR="0030537C" w:rsidRPr="00F36E13">
              <w:rPr>
                <w:sz w:val="20"/>
                <w:szCs w:val="20"/>
              </w:rPr>
              <w:t xml:space="preserve">planning, </w:t>
            </w:r>
            <w:r w:rsidRPr="00F36E13">
              <w:rPr>
                <w:sz w:val="20"/>
                <w:szCs w:val="20"/>
              </w:rPr>
              <w:t>design sketches, presentation drawings and working drawings. As part of a design team, the student will develop thinking, problem-solving and graphic communications skills through brainstorming and sketch development of design ideas. This activity is designed to introduce students to a variety of drawing techniques used in the design industry. Students are shown how to sketch objects or ideas using oblique, isometric, perspective and orthographic representation. Emphasis is placed on understanding the differences among these techniques and when they should be used. Through proper dimensioning of the drawings, students will also identify production control monitoring strategies. The completed design portfolio can then be used in the production/modeling phase of the process.</w:t>
            </w:r>
          </w:p>
          <w:p w:rsidR="005E505F" w:rsidRPr="002702D1" w:rsidRDefault="005E505F" w:rsidP="001504B1">
            <w:pPr>
              <w:tabs>
                <w:tab w:val="left" w:pos="0"/>
                <w:tab w:val="left" w:pos="33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lang w:val="en-CA"/>
              </w:rPr>
            </w:pPr>
          </w:p>
        </w:tc>
      </w:tr>
    </w:tbl>
    <w:p w:rsidR="005003B2" w:rsidRDefault="005003B2">
      <w:pPr>
        <w:keepLines/>
        <w:tabs>
          <w:tab w:val="left" w:pos="0"/>
        </w:tabs>
        <w:spacing w:after="200"/>
        <w:rPr>
          <w:b/>
        </w:rPr>
      </w:pPr>
    </w:p>
    <w:p w:rsidR="005003B2" w:rsidRDefault="005003B2">
      <w:pPr>
        <w:keepLines/>
        <w:tabs>
          <w:tab w:val="left" w:pos="0"/>
        </w:tabs>
        <w:spacing w:after="200"/>
        <w:rPr>
          <w:b/>
        </w:rPr>
      </w:pPr>
    </w:p>
    <w:p w:rsidR="005E505F" w:rsidRPr="005003B2" w:rsidRDefault="002E4DA4" w:rsidP="002E4DA4">
      <w:pPr>
        <w:keepLines/>
        <w:tabs>
          <w:tab w:val="left" w:pos="0"/>
        </w:tabs>
        <w:spacing w:line="240" w:lineRule="auto"/>
        <w:contextualSpacing/>
        <w:rPr>
          <w:b/>
          <w:sz w:val="72"/>
          <w:szCs w:val="72"/>
        </w:rPr>
      </w:pPr>
      <w:r w:rsidRPr="005003B2">
        <w:rPr>
          <w:b/>
          <w:sz w:val="72"/>
          <w:szCs w:val="72"/>
        </w:rPr>
        <w:t>MINDS ON</w:t>
      </w:r>
    </w:p>
    <w:p w:rsidR="002E4DA4" w:rsidRPr="005003B2" w:rsidRDefault="002E4DA4" w:rsidP="002E4DA4">
      <w:pPr>
        <w:keepLines/>
        <w:tabs>
          <w:tab w:val="left" w:pos="0"/>
        </w:tabs>
        <w:spacing w:line="240" w:lineRule="auto"/>
        <w:contextualSpacing/>
        <w:rPr>
          <w:b/>
          <w:sz w:val="28"/>
          <w:szCs w:val="28"/>
        </w:rPr>
      </w:pPr>
      <w:r w:rsidRPr="005003B2">
        <w:rPr>
          <w:b/>
          <w:sz w:val="28"/>
          <w:szCs w:val="28"/>
        </w:rPr>
        <w:t>ENGAGING PRIOR KNOWLEDGE</w:t>
      </w:r>
    </w:p>
    <w:p w:rsidR="00277818" w:rsidRDefault="00277818">
      <w:pPr>
        <w:keepLines/>
        <w:tabs>
          <w:tab w:val="left" w:pos="0"/>
        </w:tabs>
        <w:spacing w:after="20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785F1E">
        <w:tc>
          <w:tcPr>
            <w:tcW w:w="6315"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t>Activity</w:t>
            </w:r>
            <w:r w:rsidR="005E505F">
              <w:rPr>
                <w:rFonts w:ascii="Arial Black" w:eastAsia="Arial Black" w:hAnsi="Arial Black" w:cs="Arial Black"/>
                <w:sz w:val="24"/>
                <w:szCs w:val="24"/>
              </w:rPr>
              <w:t xml:space="preserve"> 2 </w:t>
            </w:r>
            <w:r w:rsidR="002213CB">
              <w:rPr>
                <w:rFonts w:ascii="Arial Black" w:eastAsia="Arial Black" w:hAnsi="Arial Black" w:cs="Arial Black"/>
                <w:sz w:val="24"/>
                <w:szCs w:val="24"/>
              </w:rPr>
              <w:t>PRIOR KNOWLEDGE</w:t>
            </w:r>
          </w:p>
        </w:tc>
        <w:tc>
          <w:tcPr>
            <w:tcW w:w="3045"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rPr>
              <w:t>CONNECTIONS</w:t>
            </w:r>
          </w:p>
        </w:tc>
      </w:tr>
      <w:tr w:rsidR="00785F1E">
        <w:tc>
          <w:tcPr>
            <w:tcW w:w="6315" w:type="dxa"/>
            <w:tcMar>
              <w:top w:w="100" w:type="dxa"/>
              <w:left w:w="100" w:type="dxa"/>
              <w:bottom w:w="100" w:type="dxa"/>
              <w:right w:w="100" w:type="dxa"/>
            </w:tcMar>
          </w:tcPr>
          <w:p w:rsidR="00785F1E" w:rsidRDefault="002213CB">
            <w:pPr>
              <w:widowControl w:val="0"/>
              <w:spacing w:after="120" w:line="240" w:lineRule="auto"/>
            </w:pPr>
            <w:r>
              <w:rPr>
                <w:b/>
              </w:rPr>
              <w:t xml:space="preserve">Prior Knowledge Required; </w:t>
            </w:r>
            <w:r>
              <w:t>The student will have:</w:t>
            </w:r>
          </w:p>
          <w:p w:rsidR="00785F1E" w:rsidRDefault="002213CB" w:rsidP="00F22EC5">
            <w:pPr>
              <w:pStyle w:val="ListParagraph"/>
              <w:widowControl w:val="0"/>
              <w:numPr>
                <w:ilvl w:val="0"/>
                <w:numId w:val="8"/>
              </w:numPr>
              <w:spacing w:line="240" w:lineRule="auto"/>
              <w:ind w:left="360"/>
            </w:pPr>
            <w:r w:rsidRPr="004A7CC9">
              <w:rPr>
                <w:sz w:val="20"/>
                <w:szCs w:val="20"/>
              </w:rPr>
              <w:t>group work skills;</w:t>
            </w:r>
          </w:p>
          <w:p w:rsidR="00785F1E" w:rsidRDefault="002213CB" w:rsidP="00F22EC5">
            <w:pPr>
              <w:pStyle w:val="ListParagraph"/>
              <w:widowControl w:val="0"/>
              <w:numPr>
                <w:ilvl w:val="0"/>
                <w:numId w:val="8"/>
              </w:numPr>
              <w:spacing w:line="240" w:lineRule="auto"/>
              <w:ind w:left="360"/>
            </w:pPr>
            <w:r w:rsidRPr="004A7CC9">
              <w:rPr>
                <w:sz w:val="20"/>
                <w:szCs w:val="20"/>
              </w:rPr>
              <w:t>skills in co-operative learning techniques (effective interpersonal skills) and an understanding of personal responsibilities and commitment required for group activities;</w:t>
            </w:r>
          </w:p>
          <w:p w:rsidR="00785F1E" w:rsidRDefault="002213CB" w:rsidP="00F22EC5">
            <w:pPr>
              <w:pStyle w:val="ListParagraph"/>
              <w:widowControl w:val="0"/>
              <w:numPr>
                <w:ilvl w:val="0"/>
                <w:numId w:val="8"/>
              </w:numPr>
              <w:spacing w:line="240" w:lineRule="auto"/>
              <w:ind w:left="360"/>
            </w:pPr>
            <w:r w:rsidRPr="004A7CC9">
              <w:rPr>
                <w:sz w:val="20"/>
                <w:szCs w:val="20"/>
              </w:rPr>
              <w:t>basic skills in word processing used for journals/log entries;</w:t>
            </w:r>
          </w:p>
          <w:p w:rsidR="00785F1E" w:rsidRPr="005003B2" w:rsidRDefault="003E4478" w:rsidP="00F22EC5">
            <w:pPr>
              <w:pStyle w:val="ListParagraph"/>
              <w:widowControl w:val="0"/>
              <w:numPr>
                <w:ilvl w:val="0"/>
                <w:numId w:val="8"/>
              </w:numPr>
              <w:spacing w:line="240" w:lineRule="auto"/>
              <w:ind w:left="360"/>
            </w:pPr>
            <w:r w:rsidRPr="005003B2">
              <w:rPr>
                <w:sz w:val="20"/>
                <w:szCs w:val="20"/>
              </w:rPr>
              <w:t>respect for</w:t>
            </w:r>
            <w:r w:rsidR="002213CB" w:rsidRPr="005003B2">
              <w:rPr>
                <w:sz w:val="20"/>
                <w:szCs w:val="20"/>
              </w:rPr>
              <w:t xml:space="preserve"> the rights, responsibilities and contributions of self and others;</w:t>
            </w:r>
          </w:p>
          <w:p w:rsidR="00785F1E" w:rsidRPr="00CE6BDE" w:rsidRDefault="002213CB" w:rsidP="00F22EC5">
            <w:pPr>
              <w:pStyle w:val="ListParagraph"/>
              <w:widowControl w:val="0"/>
              <w:numPr>
                <w:ilvl w:val="0"/>
                <w:numId w:val="8"/>
              </w:numPr>
              <w:spacing w:line="240" w:lineRule="auto"/>
              <w:ind w:left="360"/>
            </w:pPr>
            <w:r w:rsidRPr="004A7CC9">
              <w:rPr>
                <w:sz w:val="20"/>
                <w:szCs w:val="20"/>
              </w:rPr>
              <w:t>experience from the Grade 11 Technological Design activities. This experience will provide students with knowledge of basic sketching and drawing standards as well as an understanding of Computer Aided Design and Drafting;</w:t>
            </w:r>
          </w:p>
          <w:p w:rsidR="00CE6BDE" w:rsidRDefault="00CE6BDE" w:rsidP="00F22EC5">
            <w:pPr>
              <w:pStyle w:val="ListParagraph"/>
              <w:widowControl w:val="0"/>
              <w:numPr>
                <w:ilvl w:val="0"/>
                <w:numId w:val="8"/>
              </w:numPr>
              <w:spacing w:line="240" w:lineRule="auto"/>
              <w:ind w:left="360"/>
            </w:pPr>
            <w:r>
              <w:rPr>
                <w:sz w:val="20"/>
                <w:szCs w:val="20"/>
              </w:rPr>
              <w:t>technical drawing skills – students would have completed the Unit on Sketching, Scale, Orthographic and Isometric drawing</w:t>
            </w:r>
          </w:p>
          <w:p w:rsidR="00CE6BDE" w:rsidRPr="00F65F06" w:rsidRDefault="00CE6BDE" w:rsidP="00F22EC5">
            <w:pPr>
              <w:pStyle w:val="ListParagraph"/>
              <w:widowControl w:val="0"/>
              <w:numPr>
                <w:ilvl w:val="0"/>
                <w:numId w:val="8"/>
              </w:numPr>
              <w:spacing w:line="240" w:lineRule="auto"/>
              <w:ind w:left="360"/>
            </w:pPr>
            <w:r w:rsidRPr="00892D90">
              <w:rPr>
                <w:sz w:val="20"/>
                <w:szCs w:val="20"/>
              </w:rPr>
              <w:t>having taken art courses can also be an asset;</w:t>
            </w:r>
          </w:p>
          <w:p w:rsidR="00F65F06" w:rsidRDefault="00F65F06" w:rsidP="00F22EC5">
            <w:pPr>
              <w:pStyle w:val="ListParagraph"/>
              <w:widowControl w:val="0"/>
              <w:numPr>
                <w:ilvl w:val="0"/>
                <w:numId w:val="8"/>
              </w:numPr>
              <w:spacing w:line="240" w:lineRule="auto"/>
              <w:ind w:left="360"/>
            </w:pPr>
            <w:r>
              <w:rPr>
                <w:sz w:val="20"/>
                <w:szCs w:val="20"/>
              </w:rPr>
              <w:t>Experience with hand/power tools – pre-requisite in Construction Grade 9/10</w:t>
            </w:r>
          </w:p>
          <w:p w:rsidR="00785F1E" w:rsidRDefault="00CE6BDE" w:rsidP="00F22EC5">
            <w:pPr>
              <w:pStyle w:val="ListParagraph"/>
              <w:widowControl w:val="0"/>
              <w:numPr>
                <w:ilvl w:val="0"/>
                <w:numId w:val="8"/>
              </w:numPr>
              <w:spacing w:line="240" w:lineRule="auto"/>
              <w:ind w:left="360"/>
            </w:pPr>
            <w:r w:rsidRPr="00892D90">
              <w:rPr>
                <w:sz w:val="20"/>
                <w:szCs w:val="20"/>
              </w:rPr>
              <w:t>mathematical skills relevant to drawing accuracy, measurement units, geometric shapes as well as Cartesian Plane used in learning CAD.</w:t>
            </w:r>
          </w:p>
        </w:tc>
        <w:tc>
          <w:tcPr>
            <w:tcW w:w="3045" w:type="dxa"/>
            <w:tcMar>
              <w:top w:w="100" w:type="dxa"/>
              <w:left w:w="100" w:type="dxa"/>
              <w:bottom w:w="100" w:type="dxa"/>
              <w:right w:w="100" w:type="dxa"/>
            </w:tcMar>
          </w:tcPr>
          <w:p w:rsidR="005003B2" w:rsidRDefault="005003B2" w:rsidP="005003B2">
            <w:pPr>
              <w:spacing w:after="63" w:line="259" w:lineRule="auto"/>
              <w:ind w:left="2"/>
            </w:pPr>
            <w:r>
              <w:rPr>
                <w:b/>
                <w:sz w:val="20"/>
              </w:rPr>
              <w:t>Teacher Tips</w:t>
            </w:r>
            <w:r>
              <w:t xml:space="preserve"> </w:t>
            </w:r>
          </w:p>
          <w:p w:rsidR="005003B2" w:rsidRDefault="005003B2" w:rsidP="005003B2">
            <w:pPr>
              <w:spacing w:after="4" w:line="242" w:lineRule="auto"/>
              <w:ind w:left="2"/>
            </w:pPr>
            <w:r>
              <w:rPr>
                <w:sz w:val="16"/>
              </w:rPr>
              <w:t xml:space="preserve">It may be a good idea to create diagnostic assessment tools to determine specific prior knowledge. This could include a simple questionnaire, defining technical terms, sketching exercises, etc.  </w:t>
            </w:r>
          </w:p>
          <w:p w:rsidR="005003B2" w:rsidRDefault="005003B2" w:rsidP="005003B2">
            <w:pPr>
              <w:spacing w:after="29" w:line="259" w:lineRule="auto"/>
              <w:ind w:left="2"/>
            </w:pPr>
            <w:r>
              <w:rPr>
                <w:sz w:val="16"/>
              </w:rPr>
              <w:t xml:space="preserve"> </w:t>
            </w:r>
          </w:p>
          <w:p w:rsidR="005003B2" w:rsidRDefault="005003B2" w:rsidP="005003B2">
            <w:pPr>
              <w:spacing w:after="28" w:line="259" w:lineRule="auto"/>
              <w:ind w:left="2"/>
            </w:pPr>
            <w:r>
              <w:rPr>
                <w:b/>
                <w:sz w:val="18"/>
              </w:rPr>
              <w:t xml:space="preserve">SEF Component 4 </w:t>
            </w:r>
          </w:p>
          <w:p w:rsidR="005003B2" w:rsidRDefault="005003B2" w:rsidP="005003B2">
            <w:pPr>
              <w:spacing w:after="28" w:line="259" w:lineRule="auto"/>
              <w:ind w:left="2"/>
            </w:pPr>
            <w:r>
              <w:rPr>
                <w:b/>
                <w:sz w:val="18"/>
              </w:rPr>
              <w:t xml:space="preserve">Curriculum Teaching and </w:t>
            </w:r>
          </w:p>
          <w:p w:rsidR="005003B2" w:rsidRDefault="005003B2" w:rsidP="005003B2">
            <w:pPr>
              <w:spacing w:after="105" w:line="259" w:lineRule="auto"/>
              <w:ind w:left="2"/>
            </w:pPr>
            <w:r>
              <w:rPr>
                <w:b/>
                <w:sz w:val="18"/>
              </w:rPr>
              <w:t xml:space="preserve">Learning </w:t>
            </w:r>
          </w:p>
          <w:p w:rsidR="005003B2" w:rsidRDefault="005003B2" w:rsidP="005003B2">
            <w:pPr>
              <w:spacing w:after="162" w:line="242" w:lineRule="auto"/>
              <w:ind w:left="2"/>
            </w:pPr>
            <w:r>
              <w:rPr>
                <w:b/>
                <w:sz w:val="16"/>
                <w:u w:val="single" w:color="000000"/>
              </w:rPr>
              <w:t>Indicator 4.2-</w:t>
            </w:r>
            <w:r>
              <w:rPr>
                <w:sz w:val="16"/>
              </w:rPr>
              <w:t>Numeracy specific concepts are explicitly used to deepen student learning and understanding in all subjects.</w:t>
            </w:r>
            <w:r>
              <w:rPr>
                <w:b/>
                <w:sz w:val="16"/>
              </w:rPr>
              <w:t xml:space="preserve"> </w:t>
            </w:r>
          </w:p>
          <w:p w:rsidR="005003B2" w:rsidRDefault="005003B2" w:rsidP="005003B2">
            <w:pPr>
              <w:spacing w:after="105" w:line="259" w:lineRule="auto"/>
              <w:ind w:left="2"/>
            </w:pPr>
            <w:r>
              <w:rPr>
                <w:b/>
                <w:sz w:val="18"/>
              </w:rPr>
              <w:t xml:space="preserve">Ontario Skills Passport </w:t>
            </w:r>
          </w:p>
          <w:p w:rsidR="0030537C" w:rsidRPr="004A7CC9" w:rsidRDefault="005003B2" w:rsidP="005003B2">
            <w:pPr>
              <w:spacing w:after="120" w:line="240" w:lineRule="auto"/>
              <w:rPr>
                <w:sz w:val="16"/>
                <w:szCs w:val="16"/>
              </w:rPr>
            </w:pPr>
            <w:r>
              <w:rPr>
                <w:sz w:val="16"/>
              </w:rPr>
              <w:t xml:space="preserve">Numeracy skills in measurement and calculations.  </w:t>
            </w:r>
          </w:p>
        </w:tc>
      </w:tr>
      <w:tr w:rsidR="00785F1E">
        <w:tc>
          <w:tcPr>
            <w:tcW w:w="6315"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lastRenderedPageBreak/>
              <w:t>Activity</w:t>
            </w:r>
            <w:r w:rsidR="002E4DA4">
              <w:rPr>
                <w:rFonts w:ascii="Arial Black" w:eastAsia="Arial Black" w:hAnsi="Arial Black" w:cs="Arial Black"/>
                <w:sz w:val="24"/>
                <w:szCs w:val="24"/>
              </w:rPr>
              <w:t xml:space="preserve"> 2 </w:t>
            </w:r>
            <w:r w:rsidR="002213CB">
              <w:rPr>
                <w:rFonts w:ascii="Arial Black" w:eastAsia="Arial Black" w:hAnsi="Arial Black" w:cs="Arial Black"/>
                <w:sz w:val="24"/>
                <w:szCs w:val="24"/>
              </w:rPr>
              <w:t>PLANNING NOTES</w:t>
            </w:r>
          </w:p>
        </w:tc>
        <w:tc>
          <w:tcPr>
            <w:tcW w:w="3045"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rPr>
              <w:t>CONNECTIONS</w:t>
            </w:r>
          </w:p>
        </w:tc>
      </w:tr>
      <w:tr w:rsidR="00785F1E">
        <w:tc>
          <w:tcPr>
            <w:tcW w:w="6315" w:type="dxa"/>
            <w:tcMar>
              <w:top w:w="100" w:type="dxa"/>
              <w:left w:w="100" w:type="dxa"/>
              <w:bottom w:w="100" w:type="dxa"/>
              <w:right w:w="100" w:type="dxa"/>
            </w:tcMar>
          </w:tcPr>
          <w:p w:rsidR="00785F1E" w:rsidRDefault="002213CB" w:rsidP="00F22EC5">
            <w:pPr>
              <w:pStyle w:val="ListParagraph"/>
              <w:widowControl w:val="0"/>
              <w:numPr>
                <w:ilvl w:val="0"/>
                <w:numId w:val="8"/>
              </w:numPr>
              <w:tabs>
                <w:tab w:val="left" w:pos="360"/>
              </w:tabs>
              <w:spacing w:line="240" w:lineRule="auto"/>
              <w:ind w:left="360"/>
              <w:rPr>
                <w:sz w:val="20"/>
                <w:szCs w:val="20"/>
              </w:rPr>
            </w:pPr>
            <w:r>
              <w:rPr>
                <w:sz w:val="20"/>
                <w:szCs w:val="20"/>
              </w:rPr>
              <w:t>Prior to beginning this activity</w:t>
            </w:r>
            <w:r w:rsidR="004A7CC9">
              <w:rPr>
                <w:sz w:val="20"/>
                <w:szCs w:val="20"/>
              </w:rPr>
              <w:t>,</w:t>
            </w:r>
            <w:r>
              <w:rPr>
                <w:sz w:val="20"/>
                <w:szCs w:val="20"/>
              </w:rPr>
              <w:t xml:space="preserve"> ask students to define some key terms for homework. Terms may include </w:t>
            </w:r>
            <w:r w:rsidR="00E05AE6">
              <w:rPr>
                <w:sz w:val="20"/>
                <w:szCs w:val="20"/>
              </w:rPr>
              <w:t xml:space="preserve">project management, GANTT charts, </w:t>
            </w:r>
            <w:r>
              <w:rPr>
                <w:sz w:val="20"/>
                <w:szCs w:val="20"/>
              </w:rPr>
              <w:t>design brief, portfolio, brainstorming, thumbnail sketches, design engineering, presentation d</w:t>
            </w:r>
            <w:r w:rsidR="004A7CC9">
              <w:rPr>
                <w:sz w:val="20"/>
                <w:szCs w:val="20"/>
              </w:rPr>
              <w:t>rawings, working drawings, etc.</w:t>
            </w:r>
          </w:p>
          <w:p w:rsidR="004A7CC9" w:rsidRDefault="004A7CC9" w:rsidP="00F22EC5">
            <w:pPr>
              <w:pStyle w:val="ListParagraph"/>
              <w:widowControl w:val="0"/>
              <w:numPr>
                <w:ilvl w:val="0"/>
                <w:numId w:val="8"/>
              </w:numPr>
              <w:tabs>
                <w:tab w:val="left" w:pos="360"/>
              </w:tabs>
              <w:spacing w:line="240" w:lineRule="auto"/>
              <w:ind w:left="360"/>
              <w:rPr>
                <w:sz w:val="20"/>
                <w:szCs w:val="20"/>
              </w:rPr>
            </w:pPr>
            <w:r>
              <w:rPr>
                <w:sz w:val="20"/>
                <w:szCs w:val="20"/>
              </w:rPr>
              <w:t xml:space="preserve">Create sketching exercises that will establish student sketching abilities. </w:t>
            </w:r>
            <w:r w:rsidR="0017614B">
              <w:rPr>
                <w:sz w:val="20"/>
                <w:szCs w:val="20"/>
              </w:rPr>
              <w:t>It is assumed that the students have completed a unit on Technical Drawing and have the concepts of Thumbnail Sketching, Sketching to Scale, Orthographic, Isometric and Detail/Assembly drawings.</w:t>
            </w:r>
          </w:p>
          <w:p w:rsidR="00785F1E" w:rsidRDefault="002213CB" w:rsidP="00F22EC5">
            <w:pPr>
              <w:pStyle w:val="ListParagraph"/>
              <w:widowControl w:val="0"/>
              <w:numPr>
                <w:ilvl w:val="0"/>
                <w:numId w:val="8"/>
              </w:numPr>
              <w:tabs>
                <w:tab w:val="left" w:pos="360"/>
              </w:tabs>
              <w:spacing w:line="240" w:lineRule="auto"/>
              <w:ind w:left="360"/>
              <w:rPr>
                <w:sz w:val="20"/>
                <w:szCs w:val="20"/>
              </w:rPr>
            </w:pPr>
            <w:r>
              <w:rPr>
                <w:sz w:val="20"/>
                <w:szCs w:val="20"/>
              </w:rPr>
              <w:t>Be sure that all computers are in working order and that the CAD software is functional.</w:t>
            </w:r>
          </w:p>
          <w:p w:rsidR="00675CEC" w:rsidRDefault="00675CEC" w:rsidP="00F22EC5">
            <w:pPr>
              <w:numPr>
                <w:ilvl w:val="0"/>
                <w:numId w:val="8"/>
              </w:numPr>
              <w:tabs>
                <w:tab w:val="left" w:pos="360"/>
              </w:tabs>
              <w:spacing w:line="240" w:lineRule="auto"/>
              <w:ind w:left="360"/>
              <w:contextualSpacing/>
              <w:rPr>
                <w:sz w:val="20"/>
                <w:szCs w:val="20"/>
              </w:rPr>
            </w:pPr>
            <w:r>
              <w:rPr>
                <w:sz w:val="20"/>
                <w:szCs w:val="20"/>
              </w:rPr>
              <w:t>Inventory scales, rulers, set-squares, protractors, circle templates (or drawing compasses)</w:t>
            </w:r>
          </w:p>
          <w:p w:rsidR="00675CEC" w:rsidRDefault="00675CEC" w:rsidP="00F22EC5">
            <w:pPr>
              <w:numPr>
                <w:ilvl w:val="0"/>
                <w:numId w:val="8"/>
              </w:numPr>
              <w:tabs>
                <w:tab w:val="left" w:pos="360"/>
              </w:tabs>
              <w:spacing w:line="240" w:lineRule="auto"/>
              <w:ind w:left="360"/>
              <w:contextualSpacing/>
              <w:rPr>
                <w:sz w:val="20"/>
                <w:szCs w:val="20"/>
              </w:rPr>
            </w:pPr>
            <w:r>
              <w:rPr>
                <w:sz w:val="20"/>
                <w:szCs w:val="20"/>
              </w:rPr>
              <w:t xml:space="preserve">Review all activities and prepare all resources (handouts, tools, and materials) necessary for the delivery of content.  </w:t>
            </w:r>
          </w:p>
          <w:p w:rsidR="00675CEC" w:rsidRDefault="00675CEC" w:rsidP="00F65F06">
            <w:pPr>
              <w:tabs>
                <w:tab w:val="left" w:pos="360"/>
              </w:tabs>
              <w:spacing w:line="240" w:lineRule="auto"/>
              <w:ind w:left="360"/>
              <w:contextualSpacing/>
              <w:rPr>
                <w:sz w:val="20"/>
                <w:szCs w:val="20"/>
              </w:rPr>
            </w:pPr>
            <w:r>
              <w:rPr>
                <w:sz w:val="20"/>
                <w:szCs w:val="20"/>
              </w:rPr>
              <w:t>Suggested Handouts:  Project Outline, Technical Report Template, Technical Report Rubric/marking checklist, Project Checklist, Sample Timelog, Sample Engineering Log, Technical Handouts on Hydraulics/Pneumatics.  (see Teacher Tip regarding group handouts)</w:t>
            </w:r>
          </w:p>
          <w:p w:rsidR="00675CEC" w:rsidRPr="00903671" w:rsidRDefault="00675CEC" w:rsidP="00F22EC5">
            <w:pPr>
              <w:numPr>
                <w:ilvl w:val="0"/>
                <w:numId w:val="8"/>
              </w:numPr>
              <w:tabs>
                <w:tab w:val="left" w:pos="360"/>
              </w:tabs>
              <w:spacing w:line="240" w:lineRule="auto"/>
              <w:ind w:left="360"/>
              <w:contextualSpacing/>
              <w:rPr>
                <w:sz w:val="20"/>
                <w:szCs w:val="20"/>
              </w:rPr>
            </w:pPr>
            <w:r w:rsidRPr="00903671">
              <w:rPr>
                <w:sz w:val="20"/>
                <w:szCs w:val="20"/>
              </w:rPr>
              <w:t>.If using collaboration software (Google Classroom / Moodle /Edmodo), be sure all documentation is uploaded and ready on above platforms or School Server for student reference and elimination of handouts.</w:t>
            </w:r>
          </w:p>
          <w:p w:rsidR="00675CEC" w:rsidRDefault="00675CEC" w:rsidP="00F22EC5">
            <w:pPr>
              <w:numPr>
                <w:ilvl w:val="0"/>
                <w:numId w:val="8"/>
              </w:numPr>
              <w:tabs>
                <w:tab w:val="left" w:pos="360"/>
              </w:tabs>
              <w:spacing w:line="240" w:lineRule="auto"/>
              <w:ind w:left="360"/>
              <w:contextualSpacing/>
              <w:rPr>
                <w:sz w:val="20"/>
                <w:szCs w:val="20"/>
              </w:rPr>
            </w:pPr>
            <w:r>
              <w:rPr>
                <w:sz w:val="20"/>
                <w:szCs w:val="20"/>
              </w:rPr>
              <w:t>This activity should be split into several stages (Appendix). The Developing a Focus through project introduction, research assignments focused on the activity, introduce students to design briefs and sketching techniques. Then Developing a Framework through idea development (sketches) and choosing the Best Solution stage. Students then progress to the presentation drawing stage where they develop pictorial sketches of their design proposal and detail the design proposal through the development of a working and assembly drawings complete with dimensions and material lists.  The two stages would be the scheduling of Construction and Evaluation.</w:t>
            </w:r>
          </w:p>
          <w:p w:rsidR="00675CEC" w:rsidRPr="00BB3E14" w:rsidRDefault="00675CEC" w:rsidP="00F22EC5">
            <w:pPr>
              <w:numPr>
                <w:ilvl w:val="0"/>
                <w:numId w:val="8"/>
              </w:numPr>
              <w:tabs>
                <w:tab w:val="left" w:pos="360"/>
              </w:tabs>
              <w:spacing w:line="240" w:lineRule="auto"/>
              <w:ind w:left="360"/>
              <w:contextualSpacing/>
            </w:pPr>
            <w:r>
              <w:rPr>
                <w:sz w:val="20"/>
                <w:szCs w:val="20"/>
              </w:rPr>
              <w:t>Teachers should consult the Art Department in the school for texts on sketching techniques and books on principles and elements of design if none are available in their own department. Ask Art instructors’ to describe their perspectives on the use of principles and elements of design.</w:t>
            </w:r>
          </w:p>
          <w:p w:rsidR="00675CEC" w:rsidRDefault="00675CEC" w:rsidP="00F22EC5">
            <w:pPr>
              <w:numPr>
                <w:ilvl w:val="0"/>
                <w:numId w:val="8"/>
              </w:numPr>
              <w:tabs>
                <w:tab w:val="left" w:pos="360"/>
              </w:tabs>
              <w:spacing w:line="240" w:lineRule="auto"/>
              <w:ind w:left="360"/>
              <w:contextualSpacing/>
              <w:rPr>
                <w:sz w:val="20"/>
                <w:szCs w:val="20"/>
              </w:rPr>
            </w:pPr>
            <w:r>
              <w:rPr>
                <w:sz w:val="20"/>
                <w:szCs w:val="20"/>
              </w:rPr>
              <w:t>Consultation with the Science teachers can also be helpful in understanding simple machines, hydraulics, testing apparatus;</w:t>
            </w:r>
          </w:p>
          <w:p w:rsidR="00675CEC" w:rsidRDefault="00675CEC" w:rsidP="00F22EC5">
            <w:pPr>
              <w:numPr>
                <w:ilvl w:val="0"/>
                <w:numId w:val="8"/>
              </w:numPr>
              <w:tabs>
                <w:tab w:val="left" w:pos="360"/>
              </w:tabs>
              <w:spacing w:line="240" w:lineRule="auto"/>
              <w:ind w:left="360"/>
              <w:contextualSpacing/>
              <w:rPr>
                <w:sz w:val="20"/>
                <w:szCs w:val="20"/>
              </w:rPr>
            </w:pPr>
            <w:r>
              <w:rPr>
                <w:sz w:val="20"/>
                <w:szCs w:val="20"/>
              </w:rPr>
              <w:t xml:space="preserve">Create and/or gather teaching aids to </w:t>
            </w:r>
            <w:r w:rsidR="00C238B9">
              <w:rPr>
                <w:sz w:val="20"/>
                <w:szCs w:val="20"/>
              </w:rPr>
              <w:t>Activity</w:t>
            </w:r>
            <w:r>
              <w:rPr>
                <w:sz w:val="20"/>
                <w:szCs w:val="20"/>
              </w:rPr>
              <w:t xml:space="preserve"> as visual aids when introducing orthographic views. A box with hinged sides will help in discussions of orthographic view development. </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t xml:space="preserve">Organize a safe and secure storage system/facility for building materials and paperwork.  Students tend to collect extra components from other groups for safe keeping.  </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lastRenderedPageBreak/>
              <w:t>A variety of simple objects such as wooden blocks cut in geometric shapes can also help. Solicit help from the Construction Technology teachers and students to create these visual aids.</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t>Demonstration of drawing techniques can be very helpful. Use whiteboard or projection system.</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t xml:space="preserve">Prepare handout activities for each stage of the portfolio development. </w:t>
            </w:r>
          </w:p>
          <w:p w:rsidR="00F65F06" w:rsidRDefault="00F65F06" w:rsidP="00F22EC5">
            <w:pPr>
              <w:numPr>
                <w:ilvl w:val="0"/>
                <w:numId w:val="21"/>
              </w:numPr>
              <w:tabs>
                <w:tab w:val="left" w:pos="360"/>
              </w:tabs>
              <w:spacing w:line="240" w:lineRule="auto"/>
              <w:ind w:hanging="360"/>
              <w:contextualSpacing/>
              <w:rPr>
                <w:sz w:val="20"/>
                <w:szCs w:val="20"/>
              </w:rPr>
            </w:pPr>
            <w:r>
              <w:rPr>
                <w:sz w:val="20"/>
                <w:szCs w:val="20"/>
              </w:rPr>
              <w:t xml:space="preserve">Create posters of examples illustrating these techniques and put them up around the room so students always have something to refer to. </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t xml:space="preserve">When introducing sketching techniques, teachers should introduce the techniques in progression starting with simple two-dimensional shapes progressing to three-dimensional representation and the final addition of value and texture. Students should have several practice exercises through each progression. </w:t>
            </w:r>
          </w:p>
          <w:p w:rsidR="00F65F06" w:rsidRDefault="00F65F06" w:rsidP="00F22EC5">
            <w:pPr>
              <w:numPr>
                <w:ilvl w:val="0"/>
                <w:numId w:val="20"/>
              </w:numPr>
              <w:tabs>
                <w:tab w:val="left" w:pos="360"/>
              </w:tabs>
              <w:spacing w:line="240" w:lineRule="auto"/>
              <w:ind w:hanging="360"/>
              <w:contextualSpacing/>
              <w:rPr>
                <w:sz w:val="20"/>
                <w:szCs w:val="20"/>
              </w:rPr>
            </w:pPr>
            <w:r>
              <w:rPr>
                <w:sz w:val="20"/>
                <w:szCs w:val="20"/>
              </w:rPr>
              <w:t>Graphic communication requires a lot of practice exercises to develop drawing skills, some of which may be completed for homework.</w:t>
            </w:r>
          </w:p>
          <w:p w:rsidR="00F65F06" w:rsidRDefault="00F65F06" w:rsidP="00F22EC5">
            <w:pPr>
              <w:numPr>
                <w:ilvl w:val="0"/>
                <w:numId w:val="21"/>
              </w:numPr>
              <w:tabs>
                <w:tab w:val="left" w:pos="360"/>
              </w:tabs>
              <w:spacing w:line="240" w:lineRule="auto"/>
              <w:ind w:hanging="360"/>
              <w:contextualSpacing/>
              <w:rPr>
                <w:sz w:val="20"/>
                <w:szCs w:val="20"/>
              </w:rPr>
            </w:pPr>
            <w:r>
              <w:rPr>
                <w:sz w:val="20"/>
                <w:szCs w:val="20"/>
              </w:rPr>
              <w:t>When working on practice exercises be sure to select components that allow a progression of activities for the same drawings. The student will sketch the part, dimension it, add size tolerances and add geometric tolerances.</w:t>
            </w:r>
          </w:p>
          <w:p w:rsidR="00675CEC" w:rsidRPr="00675CEC" w:rsidRDefault="00F65F06" w:rsidP="00F22EC5">
            <w:pPr>
              <w:pStyle w:val="ListParagraph"/>
              <w:widowControl w:val="0"/>
              <w:numPr>
                <w:ilvl w:val="0"/>
                <w:numId w:val="8"/>
              </w:numPr>
              <w:tabs>
                <w:tab w:val="left" w:pos="360"/>
              </w:tabs>
              <w:spacing w:line="240" w:lineRule="auto"/>
              <w:ind w:left="360"/>
              <w:rPr>
                <w:sz w:val="20"/>
                <w:szCs w:val="20"/>
              </w:rPr>
            </w:pPr>
            <w:r>
              <w:rPr>
                <w:sz w:val="20"/>
                <w:szCs w:val="20"/>
              </w:rPr>
              <w:t xml:space="preserve">Have students complete practice exercises individually. The final portfolio may be completed as design teams considering the number of drawings necessary. </w:t>
            </w:r>
          </w:p>
          <w:p w:rsidR="00785F1E" w:rsidRPr="00654F91" w:rsidRDefault="002213CB" w:rsidP="00F22EC5">
            <w:pPr>
              <w:pStyle w:val="ListParagraph"/>
              <w:widowControl w:val="0"/>
              <w:numPr>
                <w:ilvl w:val="0"/>
                <w:numId w:val="8"/>
              </w:numPr>
              <w:tabs>
                <w:tab w:val="left" w:pos="360"/>
              </w:tabs>
              <w:spacing w:line="240" w:lineRule="auto"/>
              <w:ind w:left="360"/>
              <w:rPr>
                <w:sz w:val="20"/>
                <w:szCs w:val="20"/>
              </w:rPr>
            </w:pPr>
            <w:r w:rsidRPr="004D7733">
              <w:rPr>
                <w:color w:val="auto"/>
                <w:sz w:val="20"/>
                <w:szCs w:val="20"/>
              </w:rPr>
              <w:t>As a supplemental activity, the teacher may arrange for guest speaker(s) and a field trip to a local manufacturer</w:t>
            </w:r>
            <w:r w:rsidR="005003B2">
              <w:rPr>
                <w:color w:val="auto"/>
                <w:sz w:val="20"/>
                <w:szCs w:val="20"/>
              </w:rPr>
              <w:t>, construction site</w:t>
            </w:r>
            <w:r w:rsidRPr="004D7733">
              <w:rPr>
                <w:color w:val="auto"/>
                <w:sz w:val="20"/>
                <w:szCs w:val="20"/>
              </w:rPr>
              <w:t xml:space="preserve"> or engineering firm.</w:t>
            </w:r>
          </w:p>
          <w:p w:rsidR="00654F91" w:rsidRPr="00654F91" w:rsidRDefault="00654F91" w:rsidP="00654F91">
            <w:pPr>
              <w:widowControl w:val="0"/>
              <w:tabs>
                <w:tab w:val="left" w:pos="360"/>
              </w:tabs>
              <w:spacing w:line="240" w:lineRule="auto"/>
              <w:rPr>
                <w:sz w:val="20"/>
                <w:szCs w:val="20"/>
              </w:rPr>
            </w:pPr>
          </w:p>
        </w:tc>
        <w:tc>
          <w:tcPr>
            <w:tcW w:w="3045" w:type="dxa"/>
            <w:tcMar>
              <w:top w:w="100" w:type="dxa"/>
              <w:left w:w="100" w:type="dxa"/>
              <w:bottom w:w="100" w:type="dxa"/>
              <w:right w:w="100" w:type="dxa"/>
            </w:tcMar>
          </w:tcPr>
          <w:p w:rsidR="00785F1E" w:rsidRDefault="002213CB">
            <w:pPr>
              <w:spacing w:after="120" w:line="240" w:lineRule="auto"/>
            </w:pPr>
            <w:r>
              <w:rPr>
                <w:rFonts w:ascii="Arial Black" w:eastAsia="Arial Black" w:hAnsi="Arial Black" w:cs="Arial Black"/>
                <w:sz w:val="18"/>
                <w:szCs w:val="18"/>
              </w:rPr>
              <w:lastRenderedPageBreak/>
              <w:t xml:space="preserve">SEF Component 2 Classroom Leadership Connections </w:t>
            </w:r>
          </w:p>
          <w:p w:rsidR="00785F1E" w:rsidRDefault="002213CB">
            <w:pPr>
              <w:spacing w:line="240" w:lineRule="auto"/>
            </w:pPr>
            <w:r>
              <w:rPr>
                <w:sz w:val="16"/>
                <w:szCs w:val="16"/>
              </w:rPr>
              <w:t>Indicator 2.1 Collaboration with other teachers will inform instructional practices to meet the needs of students.</w:t>
            </w:r>
          </w:p>
          <w:p w:rsidR="00785F1E" w:rsidRDefault="00785F1E">
            <w:pPr>
              <w:widowControl w:val="0"/>
              <w:spacing w:line="240" w:lineRule="auto"/>
            </w:pPr>
          </w:p>
          <w:p w:rsidR="00654F91" w:rsidRDefault="00654F91" w:rsidP="00654F91">
            <w:pPr>
              <w:spacing w:after="120" w:line="240" w:lineRule="auto"/>
            </w:pPr>
            <w:r>
              <w:rPr>
                <w:rFonts w:ascii="Arial Black" w:eastAsia="Arial Black" w:hAnsi="Arial Black" w:cs="Arial Black"/>
                <w:sz w:val="20"/>
                <w:szCs w:val="20"/>
              </w:rPr>
              <w:t>TEACHER TIPS</w:t>
            </w:r>
          </w:p>
          <w:p w:rsidR="00654F91" w:rsidRDefault="00654F91" w:rsidP="00654F91">
            <w:pPr>
              <w:spacing w:line="240" w:lineRule="auto"/>
              <w:rPr>
                <w:sz w:val="16"/>
                <w:szCs w:val="16"/>
              </w:rPr>
            </w:pPr>
            <w:r>
              <w:rPr>
                <w:sz w:val="16"/>
                <w:szCs w:val="16"/>
              </w:rPr>
              <w:t>It is recommended that all resources be posted to your board collaboration system or Google Classroom to avoid too many handouts and to ensure full accessibility</w:t>
            </w:r>
            <w:r w:rsidR="005003B2">
              <w:rPr>
                <w:sz w:val="16"/>
                <w:szCs w:val="16"/>
              </w:rPr>
              <w:t>.</w:t>
            </w:r>
          </w:p>
          <w:p w:rsidR="005003B2" w:rsidRDefault="005003B2" w:rsidP="00654F91">
            <w:pPr>
              <w:spacing w:line="240" w:lineRule="auto"/>
              <w:rPr>
                <w:sz w:val="16"/>
                <w:szCs w:val="16"/>
              </w:rPr>
            </w:pPr>
          </w:p>
          <w:p w:rsidR="005003B2" w:rsidRDefault="005003B2" w:rsidP="005003B2">
            <w:pPr>
              <w:spacing w:line="242" w:lineRule="auto"/>
              <w:ind w:left="2"/>
            </w:pPr>
            <w:r>
              <w:rPr>
                <w:sz w:val="16"/>
              </w:rPr>
              <w:t xml:space="preserve">Collaborate with Tech Design teachers within your school, Board or province to establish best practices and curriculum improvements. </w:t>
            </w:r>
          </w:p>
          <w:p w:rsidR="005003B2" w:rsidRDefault="005003B2" w:rsidP="00654F91">
            <w:pPr>
              <w:spacing w:line="240" w:lineRule="auto"/>
              <w:rPr>
                <w:sz w:val="16"/>
                <w:szCs w:val="16"/>
              </w:rPr>
            </w:pPr>
          </w:p>
          <w:p w:rsidR="005003B2" w:rsidRDefault="005003B2" w:rsidP="00654F91">
            <w:pPr>
              <w:spacing w:line="240" w:lineRule="auto"/>
              <w:rPr>
                <w:sz w:val="16"/>
                <w:szCs w:val="16"/>
              </w:rPr>
            </w:pPr>
          </w:p>
          <w:p w:rsidR="005003B2" w:rsidRDefault="005003B2" w:rsidP="005003B2">
            <w:pPr>
              <w:spacing w:line="242" w:lineRule="auto"/>
              <w:ind w:left="2" w:right="125"/>
            </w:pPr>
            <w:r>
              <w:rPr>
                <w:sz w:val="16"/>
              </w:rPr>
              <w:t xml:space="preserve">Become a member of the Ontario Council for Technology (OCTE) where tech teachers can network and collaborate on common challenges and resource development. </w:t>
            </w:r>
          </w:p>
          <w:p w:rsidR="005003B2" w:rsidRDefault="005003B2" w:rsidP="00654F91">
            <w:pPr>
              <w:spacing w:line="240" w:lineRule="auto"/>
              <w:rPr>
                <w:sz w:val="16"/>
                <w:szCs w:val="16"/>
              </w:rPr>
            </w:pP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Only distribute one copy of each handout per group of 2.  Generally this project would be based on a group of 2 or 3 students.  The importance is to be sure work can be distributed evenly and not just one person doing the bulk.</w:t>
            </w: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Group Evaluation/Peer Evaluation strategies could be incorporated.</w:t>
            </w:r>
          </w:p>
          <w:p w:rsidR="00654F91" w:rsidRDefault="00654F91" w:rsidP="00654F91">
            <w:pPr>
              <w:spacing w:line="240" w:lineRule="auto"/>
              <w:rPr>
                <w:sz w:val="16"/>
                <w:szCs w:val="16"/>
              </w:rPr>
            </w:pP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Before setting the Unit start date, be sure that you have facilities available if you have a Construction facility.  Consult with the construction teacher for room availability; suggest a room switch for Construction classes to do a CAD or research project.  Team teach with the Construction teacher supervising the Tech Design Class and Tech Design teacher doing a mini CAD unit.  Suggest a co-unit with the Construction Class as this would fit their curriculum expectations as well.</w:t>
            </w: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Book an Art Room with table arrangement for model building if your facility is not adequate.  Simple tools may be used for the construction.</w:t>
            </w: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 xml:space="preserve">Be sure to have a safe, secure storage system for paperwork, modelling </w:t>
            </w:r>
            <w:r>
              <w:rPr>
                <w:sz w:val="16"/>
                <w:szCs w:val="16"/>
              </w:rPr>
              <w:lastRenderedPageBreak/>
              <w:t>components and in-progress models.  Students tend to borrow components and partly built models when in panic mode.</w:t>
            </w:r>
          </w:p>
          <w:p w:rsidR="00654F91" w:rsidRDefault="00654F91" w:rsidP="00654F91">
            <w:pPr>
              <w:spacing w:line="240" w:lineRule="auto"/>
              <w:rPr>
                <w:sz w:val="16"/>
                <w:szCs w:val="16"/>
              </w:rPr>
            </w:pPr>
          </w:p>
          <w:p w:rsidR="00654F91" w:rsidRDefault="00654F91" w:rsidP="00654F91">
            <w:pPr>
              <w:spacing w:line="240" w:lineRule="auto"/>
              <w:rPr>
                <w:sz w:val="16"/>
                <w:szCs w:val="16"/>
              </w:rPr>
            </w:pPr>
          </w:p>
          <w:p w:rsidR="00654F91" w:rsidRDefault="00654F91" w:rsidP="00654F91">
            <w:pPr>
              <w:spacing w:line="240" w:lineRule="auto"/>
              <w:rPr>
                <w:sz w:val="16"/>
                <w:szCs w:val="16"/>
              </w:rPr>
            </w:pPr>
            <w:r>
              <w:rPr>
                <w:sz w:val="16"/>
                <w:szCs w:val="16"/>
              </w:rPr>
              <w:t xml:space="preserve">Discourage the model being built at home.  This gives you more of a sense of the group dynamics, timing issues and individual emphasis on the final product.  Considerations for the near the end of the project may be given.  Encourage coming in at lunch or after school on pre-set days. </w:t>
            </w:r>
          </w:p>
          <w:p w:rsidR="005003B2" w:rsidRDefault="005003B2" w:rsidP="00654F91">
            <w:pPr>
              <w:spacing w:line="240" w:lineRule="auto"/>
              <w:rPr>
                <w:sz w:val="16"/>
                <w:szCs w:val="16"/>
              </w:rPr>
            </w:pPr>
          </w:p>
          <w:p w:rsidR="005003B2" w:rsidRDefault="005003B2" w:rsidP="005003B2">
            <w:pPr>
              <w:spacing w:after="9" w:line="304" w:lineRule="auto"/>
              <w:ind w:left="2"/>
            </w:pPr>
            <w:r>
              <w:rPr>
                <w:b/>
                <w:sz w:val="18"/>
              </w:rPr>
              <w:t xml:space="preserve">SEF Component 2 Classroom Leadership Connections </w:t>
            </w:r>
            <w:r>
              <w:t xml:space="preserve"> </w:t>
            </w:r>
          </w:p>
          <w:p w:rsidR="005003B2" w:rsidRDefault="005003B2" w:rsidP="005003B2">
            <w:pPr>
              <w:spacing w:line="243" w:lineRule="auto"/>
              <w:ind w:left="2" w:right="43"/>
            </w:pPr>
            <w:r>
              <w:rPr>
                <w:b/>
                <w:sz w:val="16"/>
                <w:u w:val="single" w:color="000000"/>
              </w:rPr>
              <w:t>Indicator 2.1</w:t>
            </w:r>
            <w:r>
              <w:rPr>
                <w:sz w:val="16"/>
              </w:rPr>
              <w:t xml:space="preserve"> Collaboration with other teachers will inform instructional practices to meet the needs of students.</w:t>
            </w:r>
            <w:r>
              <w:t xml:space="preserve"> </w:t>
            </w:r>
            <w:r>
              <w:rPr>
                <w:sz w:val="16"/>
              </w:rPr>
              <w:t xml:space="preserve">A collaborative learning culture (e.g., a commitment to continuous improvement, a collective focus on student learning for all, deprivatization of practice and reflective dialogue) is evident. </w:t>
            </w:r>
          </w:p>
          <w:p w:rsidR="005003B2" w:rsidRDefault="005003B2" w:rsidP="005003B2">
            <w:pPr>
              <w:spacing w:after="52" w:line="248" w:lineRule="auto"/>
              <w:ind w:left="2" w:right="52"/>
            </w:pPr>
            <w:r>
              <w:rPr>
                <w:sz w:val="16"/>
              </w:rPr>
              <w:t xml:space="preserve">Evidence-based teaching practices, modelled in professional learning, are used in classrooms. </w:t>
            </w:r>
            <w:r>
              <w:rPr>
                <w:rFonts w:ascii="Arial Unicode MS" w:eastAsia="Arial Unicode MS" w:hAnsi="Arial Unicode MS" w:cs="Arial Unicode MS"/>
                <w:sz w:val="16"/>
              </w:rPr>
              <w:t>❖</w:t>
            </w:r>
            <w:r>
              <w:rPr>
                <w:sz w:val="16"/>
              </w:rPr>
              <w:t xml:space="preserve"> Collaborative learning, inquiry, co-planning and/or co-teaching inform instructional practices to meet the needs of students. </w:t>
            </w:r>
          </w:p>
          <w:p w:rsidR="005003B2" w:rsidRDefault="005003B2" w:rsidP="005003B2">
            <w:pPr>
              <w:spacing w:line="259" w:lineRule="auto"/>
            </w:pPr>
          </w:p>
          <w:p w:rsidR="005003B2" w:rsidRDefault="005003B2" w:rsidP="005003B2">
            <w:pPr>
              <w:spacing w:after="52" w:line="294" w:lineRule="auto"/>
              <w:ind w:left="2"/>
            </w:pPr>
            <w:r>
              <w:rPr>
                <w:b/>
                <w:sz w:val="20"/>
              </w:rPr>
              <w:t xml:space="preserve">Professional Learning Communities </w:t>
            </w:r>
          </w:p>
          <w:p w:rsidR="005003B2" w:rsidRDefault="005003B2" w:rsidP="005003B2">
            <w:pPr>
              <w:spacing w:line="240" w:lineRule="auto"/>
              <w:rPr>
                <w:sz w:val="16"/>
                <w:szCs w:val="16"/>
              </w:rPr>
            </w:pPr>
            <w:r>
              <w:rPr>
                <w:sz w:val="16"/>
              </w:rPr>
              <w:t>Learning teams provide teachers with opportunities to work together to identify challenges and discuss classroom strategies. Actively participating in these communities can help contextualize content. As an example, discuss principles and elements of design teaching strategies with the Art Dept.</w:t>
            </w:r>
          </w:p>
          <w:p w:rsidR="00D35F2E" w:rsidRDefault="00D35F2E">
            <w:pPr>
              <w:spacing w:line="240" w:lineRule="auto"/>
              <w:rPr>
                <w:sz w:val="16"/>
                <w:szCs w:val="16"/>
              </w:rPr>
            </w:pPr>
          </w:p>
          <w:p w:rsidR="005003B2" w:rsidRDefault="005003B2" w:rsidP="005003B2">
            <w:pPr>
              <w:spacing w:after="86" w:line="259" w:lineRule="auto"/>
            </w:pPr>
            <w:r>
              <w:rPr>
                <w:b/>
                <w:sz w:val="20"/>
              </w:rPr>
              <w:t xml:space="preserve">Growing Success </w:t>
            </w:r>
          </w:p>
          <w:p w:rsidR="00A51F65" w:rsidRPr="00D35F2E" w:rsidRDefault="005003B2" w:rsidP="005003B2">
            <w:pPr>
              <w:spacing w:line="240" w:lineRule="auto"/>
              <w:rPr>
                <w:b/>
              </w:rPr>
            </w:pPr>
            <w:r>
              <w:rPr>
                <w:sz w:val="16"/>
              </w:rPr>
              <w:t>Diagnostic assessment: Develop a set of sketching/drawing exercises that will determine level of drawing proficiencies. This would be considered a strategy in addressing an assessment for learning.</w:t>
            </w:r>
          </w:p>
        </w:tc>
      </w:tr>
    </w:tbl>
    <w:p w:rsidR="00785F1E" w:rsidRDefault="00785F1E">
      <w:pPr>
        <w:keepLines/>
        <w:tabs>
          <w:tab w:val="left" w:pos="0"/>
        </w:tabs>
        <w:spacing w:after="200"/>
      </w:pPr>
    </w:p>
    <w:p w:rsidR="00785F1E" w:rsidRDefault="005E505F">
      <w:pPr>
        <w:keepLines/>
        <w:tabs>
          <w:tab w:val="left" w:pos="0"/>
        </w:tabs>
        <w:spacing w:after="200"/>
      </w:pPr>
      <w:r>
        <w:rPr>
          <w:noProof/>
          <w:lang w:val="en-CA" w:eastAsia="en-CA"/>
        </w:rPr>
        <w:lastRenderedPageBreak/>
        <w:drawing>
          <wp:inline distT="114300" distB="114300" distL="114300" distR="114300" wp14:anchorId="186976A2" wp14:editId="20F8EAC3">
            <wp:extent cx="5715000" cy="638175"/>
            <wp:effectExtent l="0" t="0" r="0" b="0"/>
            <wp:docPr id="4" name="image09.png" descr="Action.png"/>
            <wp:cNvGraphicFramePr/>
            <a:graphic xmlns:a="http://schemas.openxmlformats.org/drawingml/2006/main">
              <a:graphicData uri="http://schemas.openxmlformats.org/drawingml/2006/picture">
                <pic:pic xmlns:pic="http://schemas.openxmlformats.org/drawingml/2006/picture">
                  <pic:nvPicPr>
                    <pic:cNvPr id="0" name="image09.png" descr="Action.png"/>
                    <pic:cNvPicPr preferRelativeResize="0"/>
                  </pic:nvPicPr>
                  <pic:blipFill>
                    <a:blip r:embed="rId19"/>
                    <a:srcRect/>
                    <a:stretch>
                      <a:fillRect/>
                    </a:stretch>
                  </pic:blipFill>
                  <pic:spPr>
                    <a:xfrm>
                      <a:off x="0" y="0"/>
                      <a:ext cx="5715000" cy="638175"/>
                    </a:xfrm>
                    <a:prstGeom prst="rect">
                      <a:avLst/>
                    </a:prstGeom>
                    <a:ln/>
                  </pic:spPr>
                </pic:pic>
              </a:graphicData>
            </a:graphic>
          </wp:inline>
        </w:drawing>
      </w:r>
    </w:p>
    <w:p w:rsidR="00785F1E" w:rsidRDefault="00785F1E">
      <w:pPr>
        <w:keepLines/>
        <w:tabs>
          <w:tab w:val="left" w:pos="0"/>
        </w:tabs>
        <w:spacing w:after="200"/>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785F1E" w:rsidTr="005E505F">
        <w:trPr>
          <w:jc w:val="center"/>
        </w:trPr>
        <w:tc>
          <w:tcPr>
            <w:tcW w:w="6300"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t>Activity</w:t>
            </w:r>
            <w:r w:rsidR="005E505F">
              <w:rPr>
                <w:rFonts w:ascii="Arial Black" w:eastAsia="Arial Black" w:hAnsi="Arial Black" w:cs="Arial Black"/>
                <w:sz w:val="24"/>
                <w:szCs w:val="24"/>
              </w:rPr>
              <w:t xml:space="preserve"> 2 </w:t>
            </w:r>
            <w:r w:rsidR="002213CB">
              <w:rPr>
                <w:rFonts w:ascii="Arial Black" w:eastAsia="Arial Black" w:hAnsi="Arial Black" w:cs="Arial Black"/>
                <w:sz w:val="24"/>
                <w:szCs w:val="24"/>
              </w:rPr>
              <w:t>Instructional Strategies</w:t>
            </w:r>
          </w:p>
        </w:tc>
        <w:tc>
          <w:tcPr>
            <w:tcW w:w="3060"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Connections</w:t>
            </w:r>
          </w:p>
        </w:tc>
      </w:tr>
      <w:tr w:rsidR="00785F1E" w:rsidTr="005E505F">
        <w:trPr>
          <w:jc w:val="center"/>
        </w:trPr>
        <w:tc>
          <w:tcPr>
            <w:tcW w:w="6300" w:type="dxa"/>
            <w:tcMar>
              <w:top w:w="100" w:type="dxa"/>
              <w:left w:w="100" w:type="dxa"/>
              <w:bottom w:w="100" w:type="dxa"/>
              <w:right w:w="100" w:type="dxa"/>
            </w:tcMar>
          </w:tcPr>
          <w:p w:rsidR="004D7733" w:rsidRPr="000B5774" w:rsidRDefault="00856F5C" w:rsidP="00856F5C">
            <w:pPr>
              <w:spacing w:before="120" w:after="120" w:line="240" w:lineRule="auto"/>
              <w:rPr>
                <w:b/>
                <w:color w:val="auto"/>
                <w:sz w:val="28"/>
                <w:szCs w:val="28"/>
              </w:rPr>
            </w:pPr>
            <w:r w:rsidRPr="000B5774">
              <w:rPr>
                <w:b/>
                <w:color w:val="auto"/>
                <w:sz w:val="28"/>
                <w:szCs w:val="28"/>
              </w:rPr>
              <w:t>TEACHER</w:t>
            </w:r>
          </w:p>
          <w:p w:rsidR="00654F91" w:rsidRDefault="00654F91" w:rsidP="00C13A16">
            <w:pPr>
              <w:spacing w:after="120" w:line="240" w:lineRule="auto"/>
              <w:rPr>
                <w:color w:val="auto"/>
                <w:sz w:val="20"/>
                <w:szCs w:val="20"/>
                <w:u w:val="single"/>
              </w:rPr>
            </w:pPr>
            <w:r>
              <w:rPr>
                <w:color w:val="auto"/>
                <w:sz w:val="20"/>
                <w:szCs w:val="20"/>
                <w:u w:val="single"/>
              </w:rPr>
              <w:t>Timelines</w:t>
            </w:r>
          </w:p>
          <w:p w:rsidR="00654F91" w:rsidRDefault="00654F91" w:rsidP="00F22EC5">
            <w:pPr>
              <w:numPr>
                <w:ilvl w:val="0"/>
                <w:numId w:val="21"/>
              </w:numPr>
              <w:spacing w:line="240" w:lineRule="auto"/>
              <w:ind w:left="350" w:hanging="350"/>
              <w:contextualSpacing/>
              <w:rPr>
                <w:sz w:val="20"/>
                <w:szCs w:val="20"/>
              </w:rPr>
            </w:pPr>
            <w:r w:rsidRPr="00BB371E">
              <w:rPr>
                <w:sz w:val="20"/>
                <w:szCs w:val="20"/>
              </w:rPr>
              <w:t xml:space="preserve">This project should be set up with strict timelines and </w:t>
            </w:r>
            <w:r>
              <w:rPr>
                <w:sz w:val="20"/>
                <w:szCs w:val="20"/>
              </w:rPr>
              <w:t xml:space="preserve">evaluation checkpoints.  Timelines should be strictly enforced for the </w:t>
            </w:r>
            <w:r w:rsidRPr="00BB371E">
              <w:rPr>
                <w:sz w:val="20"/>
                <w:szCs w:val="20"/>
              </w:rPr>
              <w:t>Situation, Focus, and Investigation stage. With such an open ended project, students lose themselves in the trial and error and construction stages.</w:t>
            </w:r>
            <w:r>
              <w:rPr>
                <w:sz w:val="20"/>
                <w:szCs w:val="20"/>
              </w:rPr>
              <w:t xml:space="preserve">  However, by professional judgment, adding time to construction or documentation stages should be </w:t>
            </w:r>
            <w:r w:rsidRPr="009B7ADA">
              <w:rPr>
                <w:sz w:val="20"/>
                <w:szCs w:val="20"/>
              </w:rPr>
              <w:t>considered if possible.  The group work ethics should dictate this decision.</w:t>
            </w:r>
            <w:r w:rsidR="009B7ADA" w:rsidRPr="009B7ADA">
              <w:rPr>
                <w:sz w:val="20"/>
                <w:szCs w:val="20"/>
              </w:rPr>
              <w:t xml:space="preserve">  (i.e.  if groups are working extraordinarily hard and results are promising.)</w:t>
            </w:r>
          </w:p>
          <w:p w:rsidR="00654F91" w:rsidRDefault="00654F91" w:rsidP="00C13A16">
            <w:pPr>
              <w:spacing w:after="120" w:line="240" w:lineRule="auto"/>
              <w:rPr>
                <w:color w:val="auto"/>
                <w:sz w:val="20"/>
                <w:szCs w:val="20"/>
                <w:u w:val="single"/>
              </w:rPr>
            </w:pPr>
          </w:p>
          <w:p w:rsidR="002807C9" w:rsidRPr="000B5774" w:rsidRDefault="00C13A16" w:rsidP="00C13A16">
            <w:pPr>
              <w:spacing w:after="120" w:line="240" w:lineRule="auto"/>
              <w:rPr>
                <w:color w:val="auto"/>
                <w:sz w:val="20"/>
                <w:szCs w:val="20"/>
                <w:u w:val="single"/>
              </w:rPr>
            </w:pPr>
            <w:r w:rsidRPr="000B5774">
              <w:rPr>
                <w:color w:val="auto"/>
                <w:sz w:val="20"/>
                <w:szCs w:val="20"/>
                <w:u w:val="single"/>
              </w:rPr>
              <w:t>Design Te</w:t>
            </w:r>
            <w:r w:rsidR="002807C9" w:rsidRPr="000B5774">
              <w:rPr>
                <w:color w:val="auto"/>
                <w:sz w:val="20"/>
                <w:szCs w:val="20"/>
                <w:u w:val="single"/>
              </w:rPr>
              <w:t>am</w:t>
            </w:r>
          </w:p>
          <w:p w:rsidR="00C13A16" w:rsidRPr="000B5774" w:rsidRDefault="008A1B14" w:rsidP="00F22EC5">
            <w:pPr>
              <w:pStyle w:val="ListParagraph"/>
              <w:widowControl w:val="0"/>
              <w:numPr>
                <w:ilvl w:val="0"/>
                <w:numId w:val="8"/>
              </w:numPr>
              <w:spacing w:line="240" w:lineRule="auto"/>
              <w:ind w:left="360"/>
              <w:rPr>
                <w:color w:val="auto"/>
                <w:sz w:val="20"/>
                <w:szCs w:val="20"/>
              </w:rPr>
            </w:pPr>
            <w:r w:rsidRPr="000B5774">
              <w:rPr>
                <w:color w:val="auto"/>
                <w:sz w:val="20"/>
                <w:szCs w:val="20"/>
              </w:rPr>
              <w:t>Introduce ‘Discussion Etiquette” in preparation for brainstorming design ideas</w:t>
            </w:r>
            <w:r w:rsidR="00737F86" w:rsidRPr="000B5774">
              <w:rPr>
                <w:color w:val="auto"/>
                <w:sz w:val="20"/>
                <w:szCs w:val="20"/>
              </w:rPr>
              <w:t xml:space="preserve">. </w:t>
            </w:r>
            <w:r w:rsidR="004B6B65" w:rsidRPr="000B5774">
              <w:rPr>
                <w:color w:val="auto"/>
                <w:sz w:val="20"/>
                <w:szCs w:val="20"/>
              </w:rPr>
              <w:t xml:space="preserve">Students must learn to work cooperatively. Discuss how this </w:t>
            </w:r>
            <w:r w:rsidR="00291A29" w:rsidRPr="000B5774">
              <w:rPr>
                <w:color w:val="auto"/>
                <w:sz w:val="20"/>
                <w:szCs w:val="20"/>
              </w:rPr>
              <w:t>team work approach is a vitally important in careers related to design.</w:t>
            </w:r>
          </w:p>
          <w:p w:rsidR="00C13A16" w:rsidRPr="000B5774" w:rsidRDefault="00C13A16" w:rsidP="00C13A16">
            <w:pPr>
              <w:spacing w:before="120" w:after="120" w:line="240" w:lineRule="auto"/>
              <w:rPr>
                <w:color w:val="auto"/>
                <w:sz w:val="20"/>
                <w:szCs w:val="20"/>
                <w:u w:val="single"/>
              </w:rPr>
            </w:pPr>
            <w:r w:rsidRPr="000B5774">
              <w:rPr>
                <w:color w:val="auto"/>
                <w:sz w:val="20"/>
                <w:szCs w:val="20"/>
                <w:u w:val="single"/>
              </w:rPr>
              <w:t>Design Concepts</w:t>
            </w:r>
          </w:p>
          <w:p w:rsidR="00430D3B" w:rsidRPr="000B5774" w:rsidRDefault="00430D3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Review ‘Design Concepts’ based on TDJ3M course  Be sure to discuss how the design process will be applied</w:t>
            </w:r>
            <w:r w:rsidR="006F16AF" w:rsidRPr="000B5774">
              <w:rPr>
                <w:color w:val="auto"/>
                <w:sz w:val="20"/>
                <w:szCs w:val="20"/>
              </w:rPr>
              <w:t xml:space="preserve"> to this project</w:t>
            </w:r>
            <w:r w:rsidRPr="000B5774">
              <w:rPr>
                <w:color w:val="auto"/>
                <w:sz w:val="20"/>
                <w:szCs w:val="20"/>
              </w:rPr>
              <w:t>.</w:t>
            </w:r>
          </w:p>
          <w:p w:rsidR="004D7733" w:rsidRPr="000B5774" w:rsidRDefault="003633BD" w:rsidP="00F22EC5">
            <w:pPr>
              <w:pStyle w:val="ListParagraph"/>
              <w:widowControl w:val="0"/>
              <w:numPr>
                <w:ilvl w:val="0"/>
                <w:numId w:val="8"/>
              </w:numPr>
              <w:spacing w:line="240" w:lineRule="auto"/>
              <w:ind w:left="360"/>
              <w:rPr>
                <w:color w:val="auto"/>
                <w:sz w:val="20"/>
                <w:szCs w:val="20"/>
              </w:rPr>
            </w:pPr>
            <w:r w:rsidRPr="000B5774">
              <w:rPr>
                <w:color w:val="auto"/>
                <w:sz w:val="20"/>
                <w:szCs w:val="20"/>
              </w:rPr>
              <w:t>Introduce ‘Reverse Engineering’</w:t>
            </w:r>
            <w:r w:rsidR="003E4478">
              <w:rPr>
                <w:color w:val="auto"/>
                <w:sz w:val="20"/>
                <w:szCs w:val="20"/>
              </w:rPr>
              <w:t xml:space="preserve"> </w:t>
            </w:r>
            <w:r w:rsidR="004D7733" w:rsidRPr="000B5774">
              <w:rPr>
                <w:color w:val="auto"/>
                <w:sz w:val="20"/>
                <w:szCs w:val="20"/>
              </w:rPr>
              <w:t xml:space="preserve">and discuss how </w:t>
            </w:r>
            <w:r w:rsidR="00D35F2E" w:rsidRPr="000B5774">
              <w:rPr>
                <w:color w:val="auto"/>
                <w:sz w:val="20"/>
                <w:szCs w:val="20"/>
              </w:rPr>
              <w:t xml:space="preserve">it will </w:t>
            </w:r>
            <w:r w:rsidR="006F16AF" w:rsidRPr="000B5774">
              <w:rPr>
                <w:color w:val="auto"/>
                <w:sz w:val="20"/>
                <w:szCs w:val="20"/>
              </w:rPr>
              <w:t xml:space="preserve">specifically </w:t>
            </w:r>
            <w:r w:rsidRPr="000B5774">
              <w:rPr>
                <w:color w:val="auto"/>
                <w:sz w:val="20"/>
                <w:szCs w:val="20"/>
              </w:rPr>
              <w:t>apply to this p</w:t>
            </w:r>
            <w:r w:rsidR="0016570A" w:rsidRPr="000B5774">
              <w:rPr>
                <w:color w:val="auto"/>
                <w:sz w:val="20"/>
                <w:szCs w:val="20"/>
              </w:rPr>
              <w:t>r</w:t>
            </w:r>
            <w:r w:rsidRPr="000B5774">
              <w:rPr>
                <w:color w:val="auto"/>
                <w:sz w:val="20"/>
                <w:szCs w:val="20"/>
              </w:rPr>
              <w:t>oject</w:t>
            </w:r>
            <w:r w:rsidR="006F16AF" w:rsidRPr="000B5774">
              <w:rPr>
                <w:color w:val="auto"/>
                <w:sz w:val="20"/>
                <w:szCs w:val="20"/>
              </w:rPr>
              <w:t xml:space="preserve"> in terms of design alterations/improvements/enhancements.</w:t>
            </w:r>
          </w:p>
          <w:p w:rsidR="00C13A16" w:rsidRPr="000B5774" w:rsidRDefault="00C13A16" w:rsidP="00C13A16">
            <w:pPr>
              <w:spacing w:before="120" w:after="120" w:line="240" w:lineRule="auto"/>
              <w:rPr>
                <w:color w:val="auto"/>
                <w:sz w:val="20"/>
                <w:szCs w:val="20"/>
                <w:u w:val="single"/>
              </w:rPr>
            </w:pPr>
            <w:r w:rsidRPr="000B5774">
              <w:rPr>
                <w:color w:val="auto"/>
                <w:sz w:val="20"/>
                <w:szCs w:val="20"/>
                <w:u w:val="single"/>
              </w:rPr>
              <w:t>Design Brief</w:t>
            </w:r>
          </w:p>
          <w:p w:rsidR="00C13A16" w:rsidRPr="000B5774" w:rsidRDefault="00D35F2E"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Based on the </w:t>
            </w:r>
            <w:r w:rsidR="00C238B9">
              <w:rPr>
                <w:color w:val="auto"/>
                <w:sz w:val="20"/>
                <w:szCs w:val="20"/>
              </w:rPr>
              <w:t>Activity</w:t>
            </w:r>
            <w:r w:rsidR="00A51F65" w:rsidRPr="000B5774">
              <w:rPr>
                <w:color w:val="auto"/>
                <w:sz w:val="20"/>
                <w:szCs w:val="20"/>
              </w:rPr>
              <w:t xml:space="preserve"> 1</w:t>
            </w:r>
            <w:r w:rsidRPr="000B5774">
              <w:rPr>
                <w:color w:val="auto"/>
                <w:sz w:val="20"/>
                <w:szCs w:val="20"/>
              </w:rPr>
              <w:t xml:space="preserve">, design teams </w:t>
            </w:r>
            <w:r w:rsidR="00C13A16" w:rsidRPr="000B5774">
              <w:rPr>
                <w:color w:val="auto"/>
                <w:sz w:val="20"/>
                <w:szCs w:val="20"/>
              </w:rPr>
              <w:t xml:space="preserve">should </w:t>
            </w:r>
            <w:r w:rsidRPr="000B5774">
              <w:rPr>
                <w:color w:val="auto"/>
                <w:sz w:val="20"/>
                <w:szCs w:val="20"/>
              </w:rPr>
              <w:t xml:space="preserve">now have a design brief established. </w:t>
            </w:r>
            <w:r w:rsidR="00C13A16" w:rsidRPr="000B5774">
              <w:rPr>
                <w:color w:val="auto"/>
                <w:sz w:val="20"/>
                <w:szCs w:val="20"/>
              </w:rPr>
              <w:t xml:space="preserve">Conference with teams to ensure the design brief has been created. </w:t>
            </w:r>
          </w:p>
          <w:p w:rsidR="00D35F2E" w:rsidRPr="000B5774" w:rsidRDefault="00D35F2E" w:rsidP="00F22EC5">
            <w:pPr>
              <w:pStyle w:val="ListParagraph"/>
              <w:widowControl w:val="0"/>
              <w:numPr>
                <w:ilvl w:val="0"/>
                <w:numId w:val="8"/>
              </w:numPr>
              <w:spacing w:line="240" w:lineRule="auto"/>
              <w:ind w:left="360"/>
              <w:rPr>
                <w:color w:val="auto"/>
                <w:sz w:val="20"/>
                <w:szCs w:val="20"/>
              </w:rPr>
            </w:pPr>
            <w:r w:rsidRPr="000B5774">
              <w:rPr>
                <w:color w:val="auto"/>
                <w:sz w:val="20"/>
                <w:szCs w:val="20"/>
              </w:rPr>
              <w:t>As a next step, they will need to create layouts and idea developments of their design. An emphasis should be placed and design improvements or modifications</w:t>
            </w:r>
            <w:r w:rsidR="00C13A16" w:rsidRPr="000B5774">
              <w:rPr>
                <w:color w:val="auto"/>
                <w:sz w:val="20"/>
                <w:szCs w:val="20"/>
              </w:rPr>
              <w:t xml:space="preserve"> as per design concepts</w:t>
            </w:r>
            <w:r w:rsidRPr="000B5774">
              <w:rPr>
                <w:color w:val="auto"/>
                <w:sz w:val="20"/>
                <w:szCs w:val="20"/>
              </w:rPr>
              <w:t>.</w:t>
            </w:r>
          </w:p>
          <w:p w:rsidR="00C13A16" w:rsidRPr="000B5774" w:rsidRDefault="00C13A16" w:rsidP="00C13A16">
            <w:pPr>
              <w:spacing w:before="120" w:after="120" w:line="240" w:lineRule="auto"/>
              <w:rPr>
                <w:color w:val="auto"/>
                <w:sz w:val="20"/>
                <w:szCs w:val="20"/>
                <w:u w:val="single"/>
              </w:rPr>
            </w:pPr>
            <w:r w:rsidRPr="000B5774">
              <w:rPr>
                <w:color w:val="auto"/>
                <w:sz w:val="20"/>
                <w:szCs w:val="20"/>
                <w:u w:val="single"/>
              </w:rPr>
              <w:t xml:space="preserve">Design Layouts and </w:t>
            </w:r>
            <w:r w:rsidR="00D952D8" w:rsidRPr="000B5774">
              <w:rPr>
                <w:color w:val="auto"/>
                <w:sz w:val="20"/>
                <w:szCs w:val="20"/>
                <w:u w:val="single"/>
              </w:rPr>
              <w:t>Idea Development</w:t>
            </w:r>
          </w:p>
          <w:p w:rsidR="004D7733" w:rsidRPr="000B5774" w:rsidRDefault="00430D3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Review </w:t>
            </w:r>
            <w:r w:rsidR="004D7733" w:rsidRPr="000B5774">
              <w:rPr>
                <w:color w:val="auto"/>
                <w:sz w:val="20"/>
                <w:szCs w:val="20"/>
              </w:rPr>
              <w:t xml:space="preserve">principles and elements of design and discuss how they are useful in presenting design </w:t>
            </w:r>
            <w:r w:rsidR="00D35F2E" w:rsidRPr="000B5774">
              <w:rPr>
                <w:color w:val="auto"/>
                <w:sz w:val="20"/>
                <w:szCs w:val="20"/>
              </w:rPr>
              <w:t>layouts and ideas</w:t>
            </w:r>
            <w:r w:rsidRPr="000B5774">
              <w:rPr>
                <w:color w:val="auto"/>
                <w:sz w:val="20"/>
                <w:szCs w:val="20"/>
              </w:rPr>
              <w:t xml:space="preserve">. Describe how the expectations for this year’s idea development sketches will </w:t>
            </w:r>
            <w:r w:rsidRPr="000B5774">
              <w:rPr>
                <w:color w:val="auto"/>
                <w:sz w:val="20"/>
                <w:szCs w:val="20"/>
              </w:rPr>
              <w:lastRenderedPageBreak/>
              <w:t>include an emphasis on value, texture and colour</w:t>
            </w:r>
            <w:r w:rsidR="00D35F2E" w:rsidRPr="000B5774">
              <w:rPr>
                <w:color w:val="auto"/>
                <w:sz w:val="20"/>
                <w:szCs w:val="20"/>
              </w:rPr>
              <w:t>.</w:t>
            </w:r>
          </w:p>
          <w:p w:rsidR="004D7733" w:rsidRPr="000B5774" w:rsidRDefault="00D35F2E"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Review </w:t>
            </w:r>
            <w:r w:rsidR="004D7733" w:rsidRPr="000B5774">
              <w:rPr>
                <w:color w:val="auto"/>
                <w:sz w:val="20"/>
                <w:szCs w:val="20"/>
              </w:rPr>
              <w:t>the different drawing types</w:t>
            </w:r>
            <w:r w:rsidR="002807C9" w:rsidRPr="000B5774">
              <w:rPr>
                <w:b/>
                <w:color w:val="auto"/>
                <w:sz w:val="20"/>
                <w:szCs w:val="20"/>
              </w:rPr>
              <w:t xml:space="preserve">. </w:t>
            </w:r>
            <w:r w:rsidR="004D7733" w:rsidRPr="000B5774">
              <w:rPr>
                <w:color w:val="auto"/>
                <w:sz w:val="20"/>
                <w:szCs w:val="20"/>
              </w:rPr>
              <w:t>Be sure to identify the difference between presentation drawings and working drawings and discuss where in the design p</w:t>
            </w:r>
            <w:r w:rsidRPr="000B5774">
              <w:rPr>
                <w:color w:val="auto"/>
                <w:sz w:val="20"/>
                <w:szCs w:val="20"/>
              </w:rPr>
              <w:t xml:space="preserve">ackage </w:t>
            </w:r>
            <w:r w:rsidR="004D7733" w:rsidRPr="000B5774">
              <w:rPr>
                <w:color w:val="auto"/>
                <w:sz w:val="20"/>
                <w:szCs w:val="20"/>
              </w:rPr>
              <w:t>they belong;</w:t>
            </w:r>
          </w:p>
          <w:p w:rsidR="004D7733" w:rsidRPr="000B5774" w:rsidRDefault="004D7733" w:rsidP="00F22EC5">
            <w:pPr>
              <w:pStyle w:val="ListParagraph"/>
              <w:widowControl w:val="0"/>
              <w:numPr>
                <w:ilvl w:val="0"/>
                <w:numId w:val="8"/>
              </w:numPr>
              <w:spacing w:line="240" w:lineRule="auto"/>
              <w:ind w:left="360"/>
              <w:rPr>
                <w:color w:val="auto"/>
                <w:sz w:val="20"/>
                <w:szCs w:val="20"/>
              </w:rPr>
            </w:pPr>
            <w:r w:rsidRPr="000B5774">
              <w:rPr>
                <w:color w:val="auto"/>
                <w:sz w:val="20"/>
                <w:szCs w:val="20"/>
              </w:rPr>
              <w:t>Emphasize the fact that sketches can be developed using any type of drawing techniques from two-dimensional orthographic representation to three-dimensional pictorial representation;</w:t>
            </w:r>
          </w:p>
          <w:p w:rsidR="004D7733" w:rsidRPr="000B5774" w:rsidRDefault="004D7733"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Discuss simple sketching techniques for drawing shapes (squares, rectangles and circles) and assign </w:t>
            </w:r>
            <w:r w:rsidR="002807C9" w:rsidRPr="000B5774">
              <w:rPr>
                <w:color w:val="auto"/>
                <w:sz w:val="20"/>
                <w:szCs w:val="20"/>
              </w:rPr>
              <w:t>practice exercises for homework</w:t>
            </w:r>
            <w:r w:rsidR="00C13A16" w:rsidRPr="000B5774">
              <w:rPr>
                <w:color w:val="auto"/>
                <w:sz w:val="20"/>
                <w:szCs w:val="20"/>
              </w:rPr>
              <w:t xml:space="preserve"> as an option and based on any diagnostic assessments</w:t>
            </w:r>
            <w:r w:rsidR="002807C9" w:rsidRPr="000B5774">
              <w:rPr>
                <w:color w:val="auto"/>
                <w:sz w:val="20"/>
                <w:szCs w:val="20"/>
              </w:rPr>
              <w:t>.</w:t>
            </w:r>
            <w:r w:rsidR="003E4478">
              <w:rPr>
                <w:color w:val="auto"/>
                <w:sz w:val="20"/>
                <w:szCs w:val="20"/>
              </w:rPr>
              <w:t>(Appendix K)</w:t>
            </w:r>
          </w:p>
          <w:p w:rsidR="004D7733" w:rsidRPr="000B5774" w:rsidRDefault="002807C9"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w:t>
            </w:r>
            <w:r w:rsidR="004D7733" w:rsidRPr="000B5774">
              <w:rPr>
                <w:color w:val="auto"/>
                <w:sz w:val="20"/>
                <w:szCs w:val="20"/>
              </w:rPr>
              <w:t xml:space="preserve">emonstrate how these shapes can then be converted to </w:t>
            </w:r>
            <w:r w:rsidR="003E4478" w:rsidRPr="000B5774">
              <w:rPr>
                <w:color w:val="auto"/>
                <w:sz w:val="20"/>
                <w:szCs w:val="20"/>
              </w:rPr>
              <w:t>three-dimensional</w:t>
            </w:r>
            <w:r w:rsidR="004D7733" w:rsidRPr="000B5774">
              <w:rPr>
                <w:color w:val="auto"/>
                <w:sz w:val="20"/>
                <w:szCs w:val="20"/>
              </w:rPr>
              <w:t xml:space="preserve"> geometry using oblique, isometric and perspective representation standards</w:t>
            </w:r>
            <w:r w:rsidR="003E4478">
              <w:rPr>
                <w:b/>
                <w:color w:val="auto"/>
                <w:sz w:val="20"/>
                <w:szCs w:val="20"/>
              </w:rPr>
              <w:t>.</w:t>
            </w:r>
          </w:p>
          <w:p w:rsidR="005A7010" w:rsidRPr="000B5774" w:rsidRDefault="003E4478" w:rsidP="00F22EC5">
            <w:pPr>
              <w:pStyle w:val="ListParagraph"/>
              <w:widowControl w:val="0"/>
              <w:numPr>
                <w:ilvl w:val="0"/>
                <w:numId w:val="8"/>
              </w:numPr>
              <w:spacing w:line="240" w:lineRule="auto"/>
              <w:ind w:left="360"/>
              <w:rPr>
                <w:color w:val="auto"/>
                <w:sz w:val="20"/>
                <w:szCs w:val="20"/>
              </w:rPr>
            </w:pPr>
            <w:r>
              <w:rPr>
                <w:color w:val="auto"/>
                <w:sz w:val="20"/>
                <w:szCs w:val="20"/>
              </w:rPr>
              <w:t>Review sectional and special views</w:t>
            </w:r>
            <w:r w:rsidR="005A7010" w:rsidRPr="000B5774">
              <w:rPr>
                <w:color w:val="auto"/>
                <w:sz w:val="20"/>
                <w:szCs w:val="20"/>
              </w:rPr>
              <w:t>. Emphasis should be placed on the sectional and special views to distinguish this project from the grade 11 project. Students should provide a number of sectional, enlarged and exploded view of the hardscape.</w:t>
            </w:r>
          </w:p>
          <w:p w:rsidR="004D7733" w:rsidRPr="000B5774" w:rsidRDefault="002807C9" w:rsidP="00F22EC5">
            <w:pPr>
              <w:pStyle w:val="ListParagraph"/>
              <w:widowControl w:val="0"/>
              <w:numPr>
                <w:ilvl w:val="0"/>
                <w:numId w:val="8"/>
              </w:numPr>
              <w:spacing w:line="240" w:lineRule="auto"/>
              <w:ind w:left="360"/>
              <w:rPr>
                <w:color w:val="auto"/>
                <w:sz w:val="20"/>
                <w:szCs w:val="20"/>
              </w:rPr>
            </w:pPr>
            <w:r w:rsidRPr="000B5774">
              <w:rPr>
                <w:color w:val="auto"/>
                <w:sz w:val="20"/>
                <w:szCs w:val="20"/>
              </w:rPr>
              <w:t>T</w:t>
            </w:r>
            <w:r w:rsidR="004D7733" w:rsidRPr="000B5774">
              <w:rPr>
                <w:color w:val="auto"/>
                <w:sz w:val="20"/>
                <w:szCs w:val="20"/>
              </w:rPr>
              <w:t xml:space="preserve">hrough design team format, have students use all the learned techniques to </w:t>
            </w:r>
            <w:r w:rsidRPr="000B5774">
              <w:rPr>
                <w:color w:val="auto"/>
                <w:sz w:val="20"/>
                <w:szCs w:val="20"/>
              </w:rPr>
              <w:t>develop design layouts and ideas for their hardscape.</w:t>
            </w:r>
          </w:p>
          <w:p w:rsidR="00A51F65" w:rsidRDefault="00A51F65" w:rsidP="00A51F65">
            <w:pPr>
              <w:spacing w:before="120" w:after="120" w:line="240" w:lineRule="auto"/>
              <w:rPr>
                <w:color w:val="auto"/>
                <w:sz w:val="20"/>
                <w:szCs w:val="20"/>
                <w:u w:val="single"/>
              </w:rPr>
            </w:pPr>
            <w:r w:rsidRPr="000B5774">
              <w:rPr>
                <w:color w:val="auto"/>
                <w:sz w:val="20"/>
                <w:szCs w:val="20"/>
                <w:u w:val="single"/>
              </w:rPr>
              <w:t>Material Selection</w:t>
            </w:r>
            <w:r w:rsidR="009B7ADA">
              <w:rPr>
                <w:color w:val="auto"/>
                <w:sz w:val="20"/>
                <w:szCs w:val="20"/>
                <w:u w:val="single"/>
              </w:rPr>
              <w:t xml:space="preserve"> – List</w:t>
            </w:r>
          </w:p>
          <w:p w:rsidR="009B7ADA" w:rsidRDefault="009B7ADA" w:rsidP="00A51F65">
            <w:pPr>
              <w:spacing w:before="120" w:after="120" w:line="240" w:lineRule="auto"/>
              <w:rPr>
                <w:color w:val="auto"/>
                <w:sz w:val="20"/>
                <w:szCs w:val="20"/>
                <w:u w:val="single"/>
              </w:rPr>
            </w:pPr>
          </w:p>
          <w:p w:rsidR="009B7ADA" w:rsidRPr="000B5774" w:rsidRDefault="009B7ADA" w:rsidP="00F22EC5">
            <w:pPr>
              <w:pStyle w:val="ListParagraph"/>
              <w:widowControl w:val="0"/>
              <w:numPr>
                <w:ilvl w:val="0"/>
                <w:numId w:val="8"/>
              </w:numPr>
              <w:spacing w:line="240" w:lineRule="auto"/>
              <w:ind w:left="360"/>
              <w:rPr>
                <w:b/>
                <w:color w:val="auto"/>
                <w:sz w:val="20"/>
                <w:szCs w:val="20"/>
                <w:highlight w:val="yellow"/>
              </w:rPr>
            </w:pPr>
            <w:r w:rsidRPr="000B5774">
              <w:rPr>
                <w:color w:val="auto"/>
                <w:sz w:val="20"/>
                <w:szCs w:val="20"/>
              </w:rPr>
              <w:t xml:space="preserve">Discuss different types of materials that </w:t>
            </w:r>
            <w:r w:rsidR="003E4478">
              <w:rPr>
                <w:color w:val="auto"/>
                <w:sz w:val="20"/>
                <w:szCs w:val="20"/>
              </w:rPr>
              <w:t>are available for the challenge and distribute Materials List – Bill of Materials. (Appendix L)</w:t>
            </w:r>
          </w:p>
          <w:p w:rsidR="009B7ADA" w:rsidRPr="000B5774" w:rsidRDefault="009B7ADA"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Describe how to select materials based on design criteria, costs, and environmental consideration</w:t>
            </w:r>
          </w:p>
          <w:p w:rsidR="009B7ADA" w:rsidRDefault="009B7ADA" w:rsidP="00CE6BDE">
            <w:pPr>
              <w:pStyle w:val="NormalWeb"/>
              <w:spacing w:before="0" w:beforeAutospacing="0" w:after="150" w:afterAutospacing="0"/>
              <w:rPr>
                <w:rFonts w:ascii="Arial" w:hAnsi="Arial" w:cs="Arial"/>
                <w:sz w:val="20"/>
                <w:szCs w:val="20"/>
              </w:rPr>
            </w:pPr>
          </w:p>
          <w:p w:rsidR="00CE6BDE" w:rsidRPr="009B7ADA" w:rsidRDefault="00CE6BDE" w:rsidP="00CE6BDE">
            <w:pPr>
              <w:pStyle w:val="NormalWeb"/>
              <w:spacing w:before="0" w:beforeAutospacing="0" w:after="150" w:afterAutospacing="0"/>
              <w:rPr>
                <w:rFonts w:ascii="Arial" w:hAnsi="Arial" w:cs="Arial"/>
                <w:sz w:val="20"/>
                <w:szCs w:val="20"/>
              </w:rPr>
            </w:pPr>
            <w:r w:rsidRPr="009B7ADA">
              <w:rPr>
                <w:rFonts w:ascii="Arial" w:hAnsi="Arial" w:cs="Arial"/>
                <w:sz w:val="20"/>
                <w:szCs w:val="20"/>
              </w:rPr>
              <w:t>Each group needs:</w:t>
            </w:r>
            <w:r w:rsidR="009B7ADA">
              <w:rPr>
                <w:rFonts w:ascii="Arial" w:hAnsi="Arial" w:cs="Arial"/>
                <w:sz w:val="20"/>
                <w:szCs w:val="20"/>
              </w:rPr>
              <w:t xml:space="preserve"> (subject to Instructor/Grade Level Interpretation)</w:t>
            </w:r>
          </w:p>
          <w:p w:rsidR="00CE6BDE" w:rsidRPr="009B7ADA" w:rsidRDefault="009B7ADA" w:rsidP="00F22EC5">
            <w:pPr>
              <w:numPr>
                <w:ilvl w:val="0"/>
                <w:numId w:val="18"/>
              </w:numPr>
              <w:spacing w:before="100" w:beforeAutospacing="1" w:after="75" w:line="240" w:lineRule="auto"/>
              <w:rPr>
                <w:color w:val="auto"/>
                <w:sz w:val="20"/>
                <w:szCs w:val="20"/>
              </w:rPr>
            </w:pPr>
            <w:r>
              <w:rPr>
                <w:color w:val="auto"/>
                <w:sz w:val="20"/>
                <w:szCs w:val="20"/>
              </w:rPr>
              <w:t>plastic syringes</w:t>
            </w:r>
            <w:r w:rsidR="00CE6BDE" w:rsidRPr="009B7ADA">
              <w:rPr>
                <w:color w:val="auto"/>
                <w:sz w:val="20"/>
                <w:szCs w:val="20"/>
              </w:rPr>
              <w:t xml:space="preserve">; </w:t>
            </w:r>
            <w:r w:rsidRPr="009B7ADA">
              <w:rPr>
                <w:color w:val="auto"/>
                <w:sz w:val="20"/>
                <w:szCs w:val="20"/>
              </w:rPr>
              <w:t>Syringe Sources: Kidder Manufacturing</w:t>
            </w:r>
            <w:r w:rsidRPr="009B7ADA">
              <w:rPr>
                <w:color w:val="auto"/>
                <w:sz w:val="20"/>
                <w:szCs w:val="20"/>
              </w:rPr>
              <w:br/>
              <w:t>TSC Stores</w:t>
            </w:r>
            <w:r>
              <w:rPr>
                <w:color w:val="auto"/>
                <w:sz w:val="20"/>
                <w:szCs w:val="20"/>
              </w:rPr>
              <w:t>.</w:t>
            </w:r>
            <w:r w:rsidRPr="009B7ADA">
              <w:rPr>
                <w:color w:val="auto"/>
                <w:sz w:val="20"/>
                <w:szCs w:val="20"/>
              </w:rPr>
              <w:t xml:space="preserve"> </w:t>
            </w:r>
            <w:r>
              <w:rPr>
                <w:color w:val="auto"/>
                <w:sz w:val="20"/>
                <w:szCs w:val="20"/>
              </w:rPr>
              <w:t>S</w:t>
            </w:r>
            <w:r w:rsidR="00CE6BDE" w:rsidRPr="009B7ADA">
              <w:rPr>
                <w:color w:val="auto"/>
                <w:sz w:val="20"/>
                <w:szCs w:val="20"/>
              </w:rPr>
              <w:t>ee note below</w:t>
            </w:r>
          </w:p>
          <w:p w:rsidR="00CE6BDE" w:rsidRPr="009B7ADA" w:rsidRDefault="00CE6BDE" w:rsidP="00F22EC5">
            <w:pPr>
              <w:numPr>
                <w:ilvl w:val="0"/>
                <w:numId w:val="18"/>
              </w:numPr>
              <w:spacing w:before="100" w:beforeAutospacing="1" w:after="75" w:line="240" w:lineRule="auto"/>
              <w:rPr>
                <w:color w:val="auto"/>
                <w:sz w:val="20"/>
                <w:szCs w:val="20"/>
              </w:rPr>
            </w:pPr>
            <w:r w:rsidRPr="009B7ADA">
              <w:rPr>
                <w:color w:val="auto"/>
                <w:sz w:val="20"/>
                <w:szCs w:val="20"/>
              </w:rPr>
              <w:t>plastic tubing, such as from hardware, Canadian Tire, and pet supply stores for; see note below</w:t>
            </w:r>
          </w:p>
          <w:p w:rsidR="00CE6BDE" w:rsidRDefault="009B7ADA" w:rsidP="00F22EC5">
            <w:pPr>
              <w:numPr>
                <w:ilvl w:val="0"/>
                <w:numId w:val="18"/>
              </w:numPr>
              <w:spacing w:before="100" w:beforeAutospacing="1" w:after="75" w:line="240" w:lineRule="auto"/>
              <w:rPr>
                <w:color w:val="auto"/>
                <w:sz w:val="20"/>
                <w:szCs w:val="20"/>
              </w:rPr>
            </w:pPr>
            <w:r>
              <w:rPr>
                <w:color w:val="auto"/>
                <w:sz w:val="20"/>
                <w:szCs w:val="20"/>
              </w:rPr>
              <w:t>jinx wood</w:t>
            </w:r>
            <w:r w:rsidR="00EF7C33" w:rsidRPr="009B7ADA">
              <w:rPr>
                <w:noProof/>
                <w:color w:val="auto"/>
                <w:sz w:val="20"/>
                <w:szCs w:val="20"/>
              </w:rPr>
              <w:t>- 5 mm x 5 mm</w:t>
            </w:r>
            <w:r>
              <w:rPr>
                <w:color w:val="auto"/>
                <w:sz w:val="20"/>
                <w:szCs w:val="20"/>
              </w:rPr>
              <w:t>, popsicle sticks</w:t>
            </w:r>
            <w:r w:rsidR="00EF7C33">
              <w:rPr>
                <w:color w:val="auto"/>
                <w:sz w:val="20"/>
                <w:szCs w:val="20"/>
              </w:rPr>
              <w:t xml:space="preserve"> (either/or/combo)</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pulleys, gears</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1 wooden base</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glue, fasteners, etc</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wooden dowel</w:t>
            </w:r>
            <w:r w:rsidRPr="009B7ADA">
              <w:rPr>
                <w:noProof/>
                <w:color w:val="auto"/>
                <w:sz w:val="20"/>
                <w:szCs w:val="20"/>
              </w:rPr>
              <w:tab/>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 xml:space="preserve">gusset corners </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plastic straws</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elastic bands</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paper clips</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string</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sketching paper</w:t>
            </w:r>
          </w:p>
          <w:p w:rsidR="00CE6BDE" w:rsidRPr="009B7ADA" w:rsidRDefault="00CE6BDE" w:rsidP="00F22EC5">
            <w:pPr>
              <w:numPr>
                <w:ilvl w:val="0"/>
                <w:numId w:val="18"/>
              </w:numPr>
              <w:spacing w:before="100" w:beforeAutospacing="1" w:after="75" w:line="240" w:lineRule="auto"/>
              <w:rPr>
                <w:color w:val="auto"/>
                <w:sz w:val="20"/>
                <w:szCs w:val="20"/>
              </w:rPr>
            </w:pPr>
            <w:r w:rsidRPr="009B7ADA">
              <w:rPr>
                <w:color w:val="auto"/>
                <w:sz w:val="20"/>
                <w:szCs w:val="20"/>
              </w:rPr>
              <w:t>bolts, screws, nuts, washers</w:t>
            </w:r>
            <w:r w:rsidR="009B7ADA">
              <w:rPr>
                <w:color w:val="auto"/>
                <w:sz w:val="20"/>
                <w:szCs w:val="20"/>
              </w:rPr>
              <w:t xml:space="preserve"> (if applicable)</w:t>
            </w:r>
          </w:p>
          <w:p w:rsidR="00CE6BDE" w:rsidRPr="009B7ADA" w:rsidRDefault="00CE6BDE" w:rsidP="00F22EC5">
            <w:pPr>
              <w:numPr>
                <w:ilvl w:val="0"/>
                <w:numId w:val="18"/>
              </w:numPr>
              <w:spacing w:before="100" w:beforeAutospacing="1" w:after="75" w:line="240" w:lineRule="auto"/>
              <w:rPr>
                <w:color w:val="auto"/>
                <w:sz w:val="20"/>
                <w:szCs w:val="20"/>
              </w:rPr>
            </w:pPr>
            <w:r w:rsidRPr="009B7ADA">
              <w:rPr>
                <w:color w:val="auto"/>
                <w:sz w:val="20"/>
                <w:szCs w:val="20"/>
              </w:rPr>
              <w:lastRenderedPageBreak/>
              <w:t>other APPROVED materials</w:t>
            </w:r>
          </w:p>
          <w:p w:rsidR="00CE6BDE" w:rsidRPr="009B7ADA" w:rsidRDefault="00CE6BDE" w:rsidP="00F22EC5">
            <w:pPr>
              <w:numPr>
                <w:ilvl w:val="0"/>
                <w:numId w:val="18"/>
              </w:numPr>
              <w:spacing w:before="100" w:beforeAutospacing="1" w:after="75" w:line="240" w:lineRule="auto"/>
              <w:rPr>
                <w:color w:val="auto"/>
                <w:sz w:val="20"/>
                <w:szCs w:val="20"/>
              </w:rPr>
            </w:pPr>
            <w:r w:rsidRPr="009B7ADA">
              <w:rPr>
                <w:color w:val="auto"/>
                <w:sz w:val="20"/>
                <w:szCs w:val="20"/>
              </w:rPr>
              <w:t xml:space="preserve">1 empty film </w:t>
            </w:r>
            <w:r w:rsidR="009B7ADA" w:rsidRPr="009B7ADA">
              <w:rPr>
                <w:color w:val="auto"/>
                <w:sz w:val="20"/>
                <w:szCs w:val="20"/>
              </w:rPr>
              <w:t>canister</w:t>
            </w:r>
            <w:r w:rsidRPr="009B7ADA">
              <w:rPr>
                <w:color w:val="auto"/>
                <w:sz w:val="20"/>
                <w:szCs w:val="20"/>
              </w:rPr>
              <w:t xml:space="preserve"> or pill bottles – check with Art (photography) courses or </w:t>
            </w:r>
            <w:r w:rsidR="009B7ADA" w:rsidRPr="009B7ADA">
              <w:rPr>
                <w:color w:val="auto"/>
                <w:sz w:val="20"/>
                <w:szCs w:val="20"/>
              </w:rPr>
              <w:t>dollar</w:t>
            </w:r>
            <w:r w:rsidRPr="009B7ADA">
              <w:rPr>
                <w:color w:val="auto"/>
                <w:sz w:val="20"/>
                <w:szCs w:val="20"/>
              </w:rPr>
              <w:t xml:space="preserve"> stores</w:t>
            </w:r>
          </w:p>
          <w:p w:rsidR="00CE6BDE" w:rsidRPr="009B7ADA" w:rsidRDefault="00CE6BDE" w:rsidP="009B7ADA">
            <w:pPr>
              <w:spacing w:before="100" w:beforeAutospacing="1" w:after="75" w:line="240" w:lineRule="auto"/>
              <w:ind w:left="360"/>
              <w:rPr>
                <w:color w:val="auto"/>
                <w:sz w:val="20"/>
                <w:szCs w:val="20"/>
              </w:rPr>
            </w:pPr>
          </w:p>
          <w:p w:rsidR="00CE6BDE" w:rsidRPr="009B7ADA" w:rsidRDefault="00CE6BDE" w:rsidP="00CE6BDE">
            <w:pPr>
              <w:pStyle w:val="NormalWeb"/>
              <w:spacing w:before="0" w:beforeAutospacing="0" w:after="150" w:afterAutospacing="0"/>
              <w:rPr>
                <w:rFonts w:ascii="Arial" w:hAnsi="Arial" w:cs="Arial"/>
                <w:sz w:val="20"/>
                <w:szCs w:val="20"/>
              </w:rPr>
            </w:pPr>
            <w:r w:rsidRPr="009B7ADA">
              <w:rPr>
                <w:rStyle w:val="Emphasis"/>
                <w:rFonts w:ascii="Arial" w:hAnsi="Arial" w:cs="Arial"/>
                <w:sz w:val="20"/>
                <w:szCs w:val="20"/>
              </w:rPr>
              <w:t>Note about syringes and tubing</w:t>
            </w:r>
            <w:r w:rsidRPr="009B7ADA">
              <w:rPr>
                <w:rFonts w:ascii="Arial" w:hAnsi="Arial" w:cs="Arial"/>
                <w:sz w:val="20"/>
                <w:szCs w:val="20"/>
              </w:rPr>
              <w:t>: In this activity, all the syringes must be exactly the same and it is important that the plastic tubing fits snugly on the tip of the syringe. A good option is a 50 or 60 cc plastic manual syringe with a tapered tip</w:t>
            </w:r>
            <w:r w:rsidR="009B7ADA">
              <w:rPr>
                <w:rFonts w:ascii="Arial" w:hAnsi="Arial" w:cs="Arial"/>
                <w:sz w:val="20"/>
                <w:szCs w:val="20"/>
              </w:rPr>
              <w:t>.</w:t>
            </w:r>
            <w:r w:rsidRPr="009B7ADA">
              <w:rPr>
                <w:rFonts w:ascii="Arial" w:hAnsi="Arial" w:cs="Arial"/>
                <w:sz w:val="20"/>
                <w:szCs w:val="20"/>
              </w:rPr>
              <w:t xml:space="preserve"> It may be helpful to purchase the syringes first and then bring one to a hardware or pet supply store to find appropriate sized plastic tubing.</w:t>
            </w:r>
          </w:p>
          <w:p w:rsidR="00CE6BDE" w:rsidRPr="009B7ADA" w:rsidRDefault="00CE6BDE" w:rsidP="00CE6BDE">
            <w:pPr>
              <w:pStyle w:val="NormalWeb"/>
              <w:spacing w:before="0" w:beforeAutospacing="0" w:after="150" w:afterAutospacing="0"/>
              <w:rPr>
                <w:rFonts w:ascii="Arial" w:hAnsi="Arial" w:cs="Arial"/>
                <w:sz w:val="20"/>
                <w:szCs w:val="20"/>
              </w:rPr>
            </w:pPr>
            <w:r w:rsidRPr="009B7ADA">
              <w:rPr>
                <w:rFonts w:ascii="Arial" w:hAnsi="Arial" w:cs="Arial"/>
                <w:sz w:val="20"/>
                <w:szCs w:val="20"/>
              </w:rPr>
              <w:t xml:space="preserve">You may opt to allow a certain number of each size of Syringe.  5, 10, 20, 30, 50, 60 as students will use smaller syringes for the gripper and are able to cut down on weight, mass, etc.  </w:t>
            </w:r>
            <w:r w:rsidR="005D5743">
              <w:rPr>
                <w:rFonts w:ascii="Arial" w:hAnsi="Arial" w:cs="Arial"/>
                <w:sz w:val="20"/>
                <w:szCs w:val="20"/>
              </w:rPr>
              <w:br/>
              <w:t>(A quantity of 2 -4 of three sizes are</w:t>
            </w:r>
            <w:r w:rsidRPr="009B7ADA">
              <w:rPr>
                <w:rFonts w:ascii="Arial" w:hAnsi="Arial" w:cs="Arial"/>
                <w:sz w:val="20"/>
                <w:szCs w:val="20"/>
              </w:rPr>
              <w:t xml:space="preserve"> recommended)</w:t>
            </w:r>
          </w:p>
          <w:p w:rsidR="00CE6BDE" w:rsidRPr="009B7ADA" w:rsidRDefault="00CE6BDE" w:rsidP="00CE6BDE">
            <w:pPr>
              <w:pStyle w:val="NormalWeb"/>
              <w:spacing w:before="0" w:beforeAutospacing="0" w:after="150" w:afterAutospacing="0"/>
              <w:rPr>
                <w:rFonts w:ascii="Arial" w:hAnsi="Arial" w:cs="Arial"/>
                <w:sz w:val="20"/>
                <w:szCs w:val="20"/>
              </w:rPr>
            </w:pPr>
            <w:r w:rsidRPr="009B7ADA">
              <w:rPr>
                <w:rFonts w:ascii="Arial" w:hAnsi="Arial" w:cs="Arial"/>
                <w:sz w:val="20"/>
                <w:szCs w:val="20"/>
              </w:rPr>
              <w:t>To share with the entire class:</w:t>
            </w:r>
          </w:p>
          <w:p w:rsidR="009B7ADA" w:rsidRPr="009B7ADA" w:rsidRDefault="009B7ADA" w:rsidP="00F22EC5">
            <w:pPr>
              <w:numPr>
                <w:ilvl w:val="0"/>
                <w:numId w:val="18"/>
              </w:numPr>
              <w:spacing w:line="240" w:lineRule="auto"/>
              <w:rPr>
                <w:noProof/>
                <w:color w:val="auto"/>
                <w:sz w:val="20"/>
                <w:szCs w:val="20"/>
              </w:rPr>
            </w:pPr>
            <w:r w:rsidRPr="009B7ADA">
              <w:rPr>
                <w:noProof/>
                <w:color w:val="auto"/>
                <w:sz w:val="20"/>
                <w:szCs w:val="20"/>
              </w:rPr>
              <w:t>power tools</w:t>
            </w:r>
          </w:p>
          <w:p w:rsidR="009B7ADA" w:rsidRPr="009B7ADA" w:rsidRDefault="009B7ADA" w:rsidP="00F22EC5">
            <w:pPr>
              <w:numPr>
                <w:ilvl w:val="0"/>
                <w:numId w:val="18"/>
              </w:numPr>
              <w:spacing w:line="240" w:lineRule="auto"/>
              <w:rPr>
                <w:noProof/>
                <w:color w:val="auto"/>
                <w:sz w:val="20"/>
                <w:szCs w:val="20"/>
              </w:rPr>
            </w:pPr>
            <w:r w:rsidRPr="009B7ADA">
              <w:rPr>
                <w:noProof/>
                <w:color w:val="auto"/>
                <w:sz w:val="20"/>
                <w:szCs w:val="20"/>
              </w:rPr>
              <w:t>hand tools</w:t>
            </w:r>
          </w:p>
          <w:p w:rsidR="00EF7C33" w:rsidRPr="009B7ADA" w:rsidRDefault="00EF7C33" w:rsidP="00F22EC5">
            <w:pPr>
              <w:numPr>
                <w:ilvl w:val="0"/>
                <w:numId w:val="18"/>
              </w:numPr>
              <w:spacing w:line="240" w:lineRule="auto"/>
              <w:rPr>
                <w:noProof/>
                <w:color w:val="auto"/>
                <w:sz w:val="20"/>
                <w:szCs w:val="20"/>
              </w:rPr>
            </w:pPr>
            <w:r w:rsidRPr="009B7ADA">
              <w:rPr>
                <w:noProof/>
                <w:color w:val="auto"/>
                <w:sz w:val="20"/>
                <w:szCs w:val="20"/>
              </w:rPr>
              <w:t>glue guns (instititute a max number of glue sticks)</w:t>
            </w:r>
          </w:p>
          <w:p w:rsidR="00CE6BDE" w:rsidRPr="009B7ADA" w:rsidRDefault="00CE6BDE" w:rsidP="00F22EC5">
            <w:pPr>
              <w:numPr>
                <w:ilvl w:val="0"/>
                <w:numId w:val="18"/>
              </w:numPr>
              <w:spacing w:line="240" w:lineRule="auto"/>
              <w:rPr>
                <w:noProof/>
                <w:color w:val="auto"/>
                <w:sz w:val="20"/>
                <w:szCs w:val="20"/>
              </w:rPr>
            </w:pPr>
            <w:r w:rsidRPr="009B7ADA">
              <w:rPr>
                <w:noProof/>
                <w:color w:val="auto"/>
                <w:sz w:val="20"/>
                <w:szCs w:val="20"/>
              </w:rPr>
              <w:t>Exacto-knives</w:t>
            </w:r>
          </w:p>
          <w:p w:rsidR="00CE6BDE" w:rsidRPr="009B7ADA" w:rsidRDefault="00CE6BDE" w:rsidP="00F22EC5">
            <w:pPr>
              <w:numPr>
                <w:ilvl w:val="0"/>
                <w:numId w:val="18"/>
              </w:numPr>
              <w:spacing w:line="240" w:lineRule="auto"/>
              <w:rPr>
                <w:noProof/>
                <w:color w:val="auto"/>
                <w:sz w:val="20"/>
                <w:szCs w:val="20"/>
              </w:rPr>
            </w:pPr>
            <w:r w:rsidRPr="009B7ADA">
              <w:rPr>
                <w:noProof/>
                <w:color w:val="auto"/>
                <w:sz w:val="20"/>
                <w:szCs w:val="20"/>
              </w:rPr>
              <w:t>sciccors</w:t>
            </w:r>
          </w:p>
          <w:p w:rsidR="00A51F65" w:rsidRPr="000B5774" w:rsidRDefault="00A51F65" w:rsidP="00A51F65">
            <w:pPr>
              <w:spacing w:before="120" w:after="120" w:line="240" w:lineRule="auto"/>
              <w:rPr>
                <w:color w:val="auto"/>
                <w:sz w:val="20"/>
                <w:szCs w:val="20"/>
                <w:u w:val="single"/>
              </w:rPr>
            </w:pPr>
            <w:r w:rsidRPr="000B5774">
              <w:rPr>
                <w:color w:val="auto"/>
                <w:sz w:val="20"/>
                <w:szCs w:val="20"/>
                <w:u w:val="single"/>
              </w:rPr>
              <w:t xml:space="preserve">Joining </w:t>
            </w:r>
            <w:r w:rsidR="003E4478">
              <w:rPr>
                <w:color w:val="auto"/>
                <w:sz w:val="20"/>
                <w:szCs w:val="20"/>
                <w:u w:val="single"/>
              </w:rPr>
              <w:t xml:space="preserve">– Syringe – Tubing </w:t>
            </w:r>
            <w:r w:rsidRPr="000B5774">
              <w:rPr>
                <w:color w:val="auto"/>
                <w:sz w:val="20"/>
                <w:szCs w:val="20"/>
                <w:u w:val="single"/>
              </w:rPr>
              <w:t>Methods</w:t>
            </w:r>
          </w:p>
          <w:p w:rsidR="00541616" w:rsidRPr="000B5774" w:rsidRDefault="00541616"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w:t>
            </w:r>
            <w:r w:rsidR="00A51F65" w:rsidRPr="000B5774">
              <w:rPr>
                <w:color w:val="auto"/>
                <w:sz w:val="20"/>
                <w:szCs w:val="20"/>
              </w:rPr>
              <w:t xml:space="preserve">iscuss joining </w:t>
            </w:r>
            <w:r w:rsidRPr="000B5774">
              <w:rPr>
                <w:color w:val="auto"/>
                <w:sz w:val="20"/>
                <w:szCs w:val="20"/>
              </w:rPr>
              <w:t>thermal, chemical,</w:t>
            </w:r>
            <w:r w:rsidR="003E4478">
              <w:rPr>
                <w:color w:val="auto"/>
                <w:sz w:val="20"/>
                <w:szCs w:val="20"/>
              </w:rPr>
              <w:t xml:space="preserve"> and mechanical joining methods. (Appendix G and H)</w:t>
            </w:r>
          </w:p>
          <w:p w:rsidR="00541616" w:rsidRPr="000B5774" w:rsidRDefault="00541616"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Describe different types of thre</w:t>
            </w:r>
            <w:r w:rsidR="003E4478">
              <w:rPr>
                <w:color w:val="auto"/>
                <w:sz w:val="20"/>
                <w:szCs w:val="20"/>
              </w:rPr>
              <w:t>aded and non-threaded fasteners</w:t>
            </w:r>
          </w:p>
          <w:p w:rsidR="00541616" w:rsidRPr="000B5774" w:rsidRDefault="00541616"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Explain how to select your project fasteners based on your design criteria </w:t>
            </w:r>
            <w:r w:rsidR="003E4478">
              <w:rPr>
                <w:color w:val="auto"/>
                <w:sz w:val="20"/>
                <w:szCs w:val="20"/>
              </w:rPr>
              <w:t>and exposure to the environment</w:t>
            </w:r>
          </w:p>
          <w:p w:rsidR="00A51F65" w:rsidRPr="000B5774" w:rsidRDefault="00541616" w:rsidP="00F22EC5">
            <w:pPr>
              <w:pStyle w:val="ListParagraph"/>
              <w:widowControl w:val="0"/>
              <w:numPr>
                <w:ilvl w:val="0"/>
                <w:numId w:val="8"/>
              </w:numPr>
              <w:spacing w:line="240" w:lineRule="auto"/>
              <w:ind w:left="360"/>
              <w:rPr>
                <w:color w:val="auto"/>
                <w:sz w:val="20"/>
                <w:szCs w:val="20"/>
              </w:rPr>
            </w:pPr>
            <w:r w:rsidRPr="000B5774">
              <w:rPr>
                <w:color w:val="auto"/>
                <w:sz w:val="20"/>
                <w:szCs w:val="20"/>
              </w:rPr>
              <w:t>Based on lessons and examples, have students select materials and joining methods for their hardscape.</w:t>
            </w:r>
          </w:p>
          <w:p w:rsidR="00A51F65" w:rsidRPr="000B5774" w:rsidRDefault="00A51F65" w:rsidP="00A51F65">
            <w:pPr>
              <w:spacing w:before="120" w:after="120" w:line="240" w:lineRule="auto"/>
              <w:rPr>
                <w:color w:val="auto"/>
                <w:sz w:val="20"/>
                <w:szCs w:val="20"/>
                <w:u w:val="single"/>
              </w:rPr>
            </w:pPr>
            <w:r w:rsidRPr="000B5774">
              <w:rPr>
                <w:color w:val="auto"/>
                <w:sz w:val="20"/>
                <w:szCs w:val="20"/>
                <w:u w:val="single"/>
              </w:rPr>
              <w:t>Presentation Drawings</w:t>
            </w:r>
          </w:p>
          <w:p w:rsidR="005A7010" w:rsidRPr="000B5774" w:rsidRDefault="005A7010" w:rsidP="00F22EC5">
            <w:pPr>
              <w:pStyle w:val="ListParagraph"/>
              <w:widowControl w:val="0"/>
              <w:numPr>
                <w:ilvl w:val="0"/>
                <w:numId w:val="8"/>
              </w:numPr>
              <w:spacing w:line="240" w:lineRule="auto"/>
              <w:ind w:left="360"/>
              <w:rPr>
                <w:color w:val="auto"/>
                <w:sz w:val="20"/>
                <w:szCs w:val="20"/>
              </w:rPr>
            </w:pPr>
            <w:r w:rsidRPr="000B5774">
              <w:rPr>
                <w:color w:val="auto"/>
                <w:sz w:val="20"/>
                <w:szCs w:val="20"/>
              </w:rPr>
              <w:t>Have design team create one final presentation drawing of their final design</w:t>
            </w:r>
          </w:p>
          <w:p w:rsidR="004D7733" w:rsidRPr="000B5774" w:rsidRDefault="002807C9" w:rsidP="00F22EC5">
            <w:pPr>
              <w:pStyle w:val="ListParagraph"/>
              <w:widowControl w:val="0"/>
              <w:numPr>
                <w:ilvl w:val="0"/>
                <w:numId w:val="8"/>
              </w:numPr>
              <w:spacing w:line="240" w:lineRule="auto"/>
              <w:ind w:left="360"/>
              <w:rPr>
                <w:color w:val="auto"/>
                <w:sz w:val="20"/>
                <w:szCs w:val="20"/>
              </w:rPr>
            </w:pPr>
            <w:r w:rsidRPr="000B5774">
              <w:rPr>
                <w:color w:val="auto"/>
                <w:sz w:val="20"/>
                <w:szCs w:val="20"/>
              </w:rPr>
              <w:t>B</w:t>
            </w:r>
            <w:r w:rsidR="004D7733" w:rsidRPr="000B5774">
              <w:rPr>
                <w:color w:val="auto"/>
                <w:sz w:val="20"/>
                <w:szCs w:val="20"/>
              </w:rPr>
              <w:t>e sure students add texture, value, colour and other design elements to their proposals by emphasizing the importance of presentation in demonstrating their cr</w:t>
            </w:r>
            <w:r w:rsidR="00C13A16" w:rsidRPr="000B5774">
              <w:rPr>
                <w:color w:val="auto"/>
                <w:sz w:val="20"/>
                <w:szCs w:val="20"/>
              </w:rPr>
              <w:t>eative thinking skills.</w:t>
            </w:r>
          </w:p>
          <w:p w:rsidR="00C13A16" w:rsidRPr="000B5774" w:rsidRDefault="00C13A16" w:rsidP="00C13A16">
            <w:pPr>
              <w:spacing w:before="120" w:after="120" w:line="240" w:lineRule="auto"/>
              <w:rPr>
                <w:color w:val="auto"/>
                <w:sz w:val="20"/>
                <w:szCs w:val="20"/>
                <w:u w:val="single"/>
              </w:rPr>
            </w:pPr>
            <w:r w:rsidRPr="000B5774">
              <w:rPr>
                <w:color w:val="auto"/>
                <w:sz w:val="20"/>
                <w:szCs w:val="20"/>
                <w:u w:val="single"/>
              </w:rPr>
              <w:t>Working Drawings</w:t>
            </w:r>
          </w:p>
          <w:p w:rsidR="004D7733" w:rsidRPr="000B5774" w:rsidRDefault="002807C9" w:rsidP="00F22EC5">
            <w:pPr>
              <w:pStyle w:val="ListParagraph"/>
              <w:widowControl w:val="0"/>
              <w:numPr>
                <w:ilvl w:val="0"/>
                <w:numId w:val="8"/>
              </w:numPr>
              <w:spacing w:line="240" w:lineRule="auto"/>
              <w:ind w:left="360"/>
              <w:rPr>
                <w:color w:val="auto"/>
                <w:sz w:val="20"/>
                <w:szCs w:val="20"/>
              </w:rPr>
            </w:pPr>
            <w:r w:rsidRPr="000B5774">
              <w:rPr>
                <w:color w:val="auto"/>
                <w:sz w:val="20"/>
                <w:szCs w:val="20"/>
              </w:rPr>
              <w:t>I</w:t>
            </w:r>
            <w:r w:rsidR="004D7733" w:rsidRPr="000B5774">
              <w:rPr>
                <w:color w:val="auto"/>
                <w:sz w:val="20"/>
                <w:szCs w:val="20"/>
              </w:rPr>
              <w:t xml:space="preserve">ntroduce students to </w:t>
            </w:r>
            <w:r w:rsidR="007133BE" w:rsidRPr="000B5774">
              <w:rPr>
                <w:color w:val="auto"/>
                <w:sz w:val="20"/>
                <w:szCs w:val="20"/>
              </w:rPr>
              <w:t xml:space="preserve">working drawings </w:t>
            </w:r>
            <w:r w:rsidR="004D7733" w:rsidRPr="000B5774">
              <w:rPr>
                <w:color w:val="auto"/>
                <w:sz w:val="20"/>
                <w:szCs w:val="20"/>
              </w:rPr>
              <w:t>orthographic representation and assign practice exercises for homework</w:t>
            </w:r>
            <w:r w:rsidR="00C13A16" w:rsidRPr="000B5774">
              <w:rPr>
                <w:color w:val="auto"/>
                <w:sz w:val="20"/>
                <w:szCs w:val="20"/>
              </w:rPr>
              <w:t xml:space="preserve"> based on diagnostic assessments.</w:t>
            </w:r>
            <w:r w:rsidR="004D7733" w:rsidRPr="000B5774">
              <w:rPr>
                <w:color w:val="auto"/>
                <w:sz w:val="20"/>
                <w:szCs w:val="20"/>
              </w:rPr>
              <w:t xml:space="preserve"> </w:t>
            </w:r>
          </w:p>
          <w:p w:rsidR="004D7733" w:rsidRPr="000B5774" w:rsidRDefault="002807C9"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w:t>
            </w:r>
            <w:r w:rsidR="004D7733" w:rsidRPr="000B5774">
              <w:rPr>
                <w:color w:val="auto"/>
                <w:sz w:val="20"/>
                <w:szCs w:val="20"/>
              </w:rPr>
              <w:t xml:space="preserve">iscuss proper dimensioning standards for the </w:t>
            </w:r>
            <w:r w:rsidR="006458E7" w:rsidRPr="000B5774">
              <w:rPr>
                <w:color w:val="auto"/>
                <w:sz w:val="20"/>
                <w:szCs w:val="20"/>
              </w:rPr>
              <w:t>working</w:t>
            </w:r>
            <w:r w:rsidR="003E4478">
              <w:rPr>
                <w:color w:val="auto"/>
                <w:sz w:val="20"/>
                <w:szCs w:val="20"/>
              </w:rPr>
              <w:t xml:space="preserve"> drawings.</w:t>
            </w:r>
          </w:p>
          <w:p w:rsidR="007133BE" w:rsidRPr="000B5774" w:rsidRDefault="007133BE" w:rsidP="007133BE">
            <w:pPr>
              <w:widowControl w:val="0"/>
              <w:spacing w:line="240" w:lineRule="auto"/>
              <w:rPr>
                <w:color w:val="auto"/>
                <w:sz w:val="20"/>
                <w:szCs w:val="20"/>
              </w:rPr>
            </w:pPr>
          </w:p>
          <w:p w:rsidR="007133BE" w:rsidRPr="000B5774" w:rsidRDefault="007133BE" w:rsidP="007133BE">
            <w:pPr>
              <w:widowControl w:val="0"/>
              <w:spacing w:line="240" w:lineRule="auto"/>
              <w:rPr>
                <w:color w:val="auto"/>
                <w:sz w:val="20"/>
                <w:szCs w:val="20"/>
              </w:rPr>
            </w:pPr>
            <w:r w:rsidRPr="000B5774">
              <w:rPr>
                <w:color w:val="auto"/>
                <w:sz w:val="20"/>
                <w:szCs w:val="20"/>
              </w:rPr>
              <w:t>D</w:t>
            </w:r>
            <w:r w:rsidR="002B2B4B" w:rsidRPr="000B5774">
              <w:rPr>
                <w:color w:val="auto"/>
                <w:sz w:val="20"/>
                <w:szCs w:val="20"/>
              </w:rPr>
              <w:t xml:space="preserve">rawing </w:t>
            </w:r>
            <w:r w:rsidRPr="000B5774">
              <w:rPr>
                <w:color w:val="auto"/>
                <w:sz w:val="20"/>
                <w:szCs w:val="20"/>
              </w:rPr>
              <w:t>Package</w:t>
            </w:r>
          </w:p>
          <w:p w:rsidR="00393D51" w:rsidRPr="000B5774" w:rsidRDefault="002B2B4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G</w:t>
            </w:r>
            <w:r w:rsidR="00393D51" w:rsidRPr="000B5774">
              <w:rPr>
                <w:color w:val="auto"/>
                <w:sz w:val="20"/>
                <w:szCs w:val="20"/>
              </w:rPr>
              <w:t>ive students an overview (with criteria and instructio</w:t>
            </w:r>
            <w:r w:rsidR="003E4478">
              <w:rPr>
                <w:color w:val="auto"/>
                <w:sz w:val="20"/>
                <w:szCs w:val="20"/>
              </w:rPr>
              <w:t>ns)</w:t>
            </w:r>
            <w:r w:rsidRPr="000B5774">
              <w:rPr>
                <w:color w:val="auto"/>
                <w:sz w:val="20"/>
                <w:szCs w:val="20"/>
              </w:rPr>
              <w:t xml:space="preserve"> </w:t>
            </w:r>
            <w:r w:rsidR="0053640F" w:rsidRPr="000B5774">
              <w:rPr>
                <w:color w:val="auto"/>
                <w:sz w:val="20"/>
                <w:szCs w:val="20"/>
              </w:rPr>
              <w:t>of the drawing requirements</w:t>
            </w:r>
            <w:r w:rsidRPr="000B5774">
              <w:rPr>
                <w:color w:val="auto"/>
                <w:sz w:val="20"/>
                <w:szCs w:val="20"/>
              </w:rPr>
              <w:t xml:space="preserve"> </w:t>
            </w:r>
            <w:r w:rsidR="00393D51" w:rsidRPr="000B5774">
              <w:rPr>
                <w:color w:val="auto"/>
                <w:sz w:val="20"/>
                <w:szCs w:val="20"/>
              </w:rPr>
              <w:t>for the d</w:t>
            </w:r>
            <w:r w:rsidRPr="000B5774">
              <w:rPr>
                <w:color w:val="auto"/>
                <w:sz w:val="20"/>
                <w:szCs w:val="20"/>
              </w:rPr>
              <w:t xml:space="preserve">rawing </w:t>
            </w:r>
            <w:r w:rsidR="0053640F" w:rsidRPr="000B5774">
              <w:rPr>
                <w:color w:val="auto"/>
                <w:sz w:val="20"/>
                <w:szCs w:val="20"/>
              </w:rPr>
              <w:t>package.</w:t>
            </w:r>
          </w:p>
          <w:p w:rsidR="007133BE" w:rsidRPr="000B5774" w:rsidRDefault="007133BE" w:rsidP="00393D51">
            <w:pPr>
              <w:pStyle w:val="ListParagraph"/>
              <w:widowControl w:val="0"/>
              <w:spacing w:line="240" w:lineRule="auto"/>
              <w:ind w:left="360"/>
              <w:rPr>
                <w:color w:val="auto"/>
                <w:sz w:val="20"/>
                <w:szCs w:val="20"/>
              </w:rPr>
            </w:pPr>
          </w:p>
          <w:p w:rsidR="002B2B4B" w:rsidRPr="000B5774" w:rsidRDefault="002B2B4B" w:rsidP="002B2B4B">
            <w:pPr>
              <w:spacing w:before="120" w:after="120" w:line="240" w:lineRule="auto"/>
              <w:rPr>
                <w:b/>
                <w:color w:val="auto"/>
                <w:sz w:val="28"/>
                <w:szCs w:val="28"/>
              </w:rPr>
            </w:pPr>
            <w:r w:rsidRPr="000B5774">
              <w:rPr>
                <w:b/>
                <w:color w:val="auto"/>
                <w:sz w:val="28"/>
                <w:szCs w:val="28"/>
              </w:rPr>
              <w:t>STUDENT</w:t>
            </w:r>
          </w:p>
          <w:p w:rsidR="002B2B4B" w:rsidRPr="000B5774" w:rsidRDefault="002B2B4B" w:rsidP="002B2B4B">
            <w:pPr>
              <w:spacing w:after="120" w:line="240" w:lineRule="auto"/>
              <w:rPr>
                <w:color w:val="auto"/>
                <w:sz w:val="20"/>
                <w:szCs w:val="20"/>
                <w:u w:val="single"/>
              </w:rPr>
            </w:pPr>
            <w:r w:rsidRPr="000B5774">
              <w:rPr>
                <w:color w:val="auto"/>
                <w:sz w:val="20"/>
                <w:szCs w:val="20"/>
                <w:u w:val="single"/>
              </w:rPr>
              <w:t>Design Team</w:t>
            </w:r>
          </w:p>
          <w:p w:rsidR="00785F1E" w:rsidRPr="000B5774" w:rsidRDefault="002B2B4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Students will </w:t>
            </w:r>
            <w:r w:rsidR="002213CB" w:rsidRPr="000B5774">
              <w:rPr>
                <w:color w:val="auto"/>
                <w:sz w:val="20"/>
                <w:szCs w:val="20"/>
              </w:rPr>
              <w:t xml:space="preserve">listen actively and critically to </w:t>
            </w:r>
            <w:r w:rsidRPr="000B5774">
              <w:rPr>
                <w:color w:val="auto"/>
                <w:sz w:val="20"/>
                <w:szCs w:val="20"/>
              </w:rPr>
              <w:t xml:space="preserve">learn, </w:t>
            </w:r>
            <w:r w:rsidR="002213CB" w:rsidRPr="000B5774">
              <w:rPr>
                <w:color w:val="auto"/>
                <w:sz w:val="20"/>
                <w:szCs w:val="20"/>
              </w:rPr>
              <w:t xml:space="preserve">understand and </w:t>
            </w:r>
            <w:r w:rsidRPr="000B5774">
              <w:rPr>
                <w:color w:val="auto"/>
                <w:sz w:val="20"/>
                <w:szCs w:val="20"/>
              </w:rPr>
              <w:t>apply discussion etiquette when working as a team.</w:t>
            </w:r>
          </w:p>
          <w:p w:rsidR="002B2B4B" w:rsidRPr="000B5774" w:rsidRDefault="002B2B4B" w:rsidP="002B2B4B">
            <w:pPr>
              <w:spacing w:before="120" w:after="120" w:line="240" w:lineRule="auto"/>
              <w:rPr>
                <w:color w:val="auto"/>
                <w:sz w:val="20"/>
                <w:szCs w:val="20"/>
                <w:u w:val="single"/>
              </w:rPr>
            </w:pPr>
            <w:r w:rsidRPr="000B5774">
              <w:rPr>
                <w:color w:val="auto"/>
                <w:sz w:val="20"/>
                <w:szCs w:val="20"/>
                <w:u w:val="single"/>
              </w:rPr>
              <w:t>Design Concepts</w:t>
            </w:r>
          </w:p>
          <w:p w:rsidR="002B2B4B" w:rsidRPr="000B5774" w:rsidRDefault="002B2B4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Students will be able to list and apply design concepts.</w:t>
            </w:r>
          </w:p>
          <w:p w:rsidR="002B2B4B" w:rsidRPr="000B5774" w:rsidRDefault="002B2B4B" w:rsidP="00F22EC5">
            <w:pPr>
              <w:pStyle w:val="ListParagraph"/>
              <w:widowControl w:val="0"/>
              <w:numPr>
                <w:ilvl w:val="0"/>
                <w:numId w:val="8"/>
              </w:numPr>
              <w:spacing w:line="240" w:lineRule="auto"/>
              <w:ind w:left="360"/>
              <w:rPr>
                <w:color w:val="auto"/>
                <w:sz w:val="20"/>
                <w:szCs w:val="20"/>
              </w:rPr>
            </w:pPr>
            <w:r w:rsidRPr="000B5774">
              <w:rPr>
                <w:color w:val="auto"/>
                <w:sz w:val="20"/>
                <w:szCs w:val="20"/>
              </w:rPr>
              <w:t>They will use reverse engineering after selecting an existing product</w:t>
            </w:r>
            <w:r w:rsidR="005B38F5" w:rsidRPr="000B5774">
              <w:rPr>
                <w:color w:val="auto"/>
                <w:sz w:val="20"/>
                <w:szCs w:val="20"/>
              </w:rPr>
              <w:t xml:space="preserve">. Design teams will </w:t>
            </w:r>
            <w:r w:rsidRPr="000B5774">
              <w:rPr>
                <w:color w:val="auto"/>
                <w:sz w:val="20"/>
                <w:szCs w:val="20"/>
              </w:rPr>
              <w:t>analyz</w:t>
            </w:r>
            <w:r w:rsidR="005B38F5" w:rsidRPr="000B5774">
              <w:rPr>
                <w:color w:val="auto"/>
                <w:sz w:val="20"/>
                <w:szCs w:val="20"/>
              </w:rPr>
              <w:t>e the aesthetic and functional of the product in order to make informed decisions on design changes based on design concepts</w:t>
            </w:r>
            <w:r w:rsidRPr="000B5774">
              <w:rPr>
                <w:color w:val="auto"/>
                <w:sz w:val="20"/>
                <w:szCs w:val="20"/>
              </w:rPr>
              <w:t xml:space="preserve"> </w:t>
            </w:r>
          </w:p>
          <w:p w:rsidR="005B38F5" w:rsidRPr="000B5774" w:rsidRDefault="005B38F5" w:rsidP="005B38F5">
            <w:pPr>
              <w:spacing w:before="120" w:after="120" w:line="240" w:lineRule="auto"/>
              <w:rPr>
                <w:color w:val="auto"/>
                <w:sz w:val="20"/>
                <w:szCs w:val="20"/>
                <w:u w:val="single"/>
              </w:rPr>
            </w:pPr>
            <w:r w:rsidRPr="000B5774">
              <w:rPr>
                <w:color w:val="auto"/>
                <w:sz w:val="20"/>
                <w:szCs w:val="20"/>
                <w:u w:val="single"/>
              </w:rPr>
              <w:t>Design Brief</w:t>
            </w:r>
          </w:p>
          <w:p w:rsidR="005B38F5" w:rsidRPr="00654F91" w:rsidRDefault="005B38F5" w:rsidP="00F22EC5">
            <w:pPr>
              <w:pStyle w:val="ListParagraph"/>
              <w:widowControl w:val="0"/>
              <w:numPr>
                <w:ilvl w:val="0"/>
                <w:numId w:val="8"/>
              </w:numPr>
              <w:spacing w:line="240" w:lineRule="auto"/>
              <w:ind w:left="360"/>
              <w:rPr>
                <w:b/>
                <w:color w:val="auto"/>
                <w:sz w:val="20"/>
                <w:szCs w:val="20"/>
                <w:highlight w:val="yellow"/>
              </w:rPr>
            </w:pPr>
            <w:r w:rsidRPr="000B5774">
              <w:rPr>
                <w:color w:val="auto"/>
                <w:sz w:val="20"/>
                <w:szCs w:val="20"/>
              </w:rPr>
              <w:t>Design teams will create a design brief outlining design modifications, criteria and constraints in preparation for the next phase of the design process</w:t>
            </w:r>
            <w:r w:rsidR="00654F91">
              <w:rPr>
                <w:color w:val="auto"/>
                <w:sz w:val="20"/>
                <w:szCs w:val="20"/>
              </w:rPr>
              <w:t xml:space="preserve"> </w:t>
            </w:r>
            <w:r w:rsidR="00654F91" w:rsidRPr="003E4478">
              <w:rPr>
                <w:b/>
                <w:color w:val="auto"/>
                <w:sz w:val="20"/>
                <w:szCs w:val="20"/>
              </w:rPr>
              <w:t>(Appendix</w:t>
            </w:r>
            <w:r w:rsidR="003E4478" w:rsidRPr="003E4478">
              <w:rPr>
                <w:b/>
                <w:color w:val="auto"/>
                <w:sz w:val="20"/>
                <w:szCs w:val="20"/>
              </w:rPr>
              <w:t xml:space="preserve"> O</w:t>
            </w:r>
            <w:r w:rsidR="00654F91" w:rsidRPr="003E4478">
              <w:rPr>
                <w:b/>
                <w:color w:val="auto"/>
                <w:sz w:val="20"/>
                <w:szCs w:val="20"/>
              </w:rPr>
              <w:t xml:space="preserve"> Technical Report Outline)</w:t>
            </w:r>
          </w:p>
          <w:p w:rsidR="005B38F5" w:rsidRPr="000B5774" w:rsidRDefault="005B38F5" w:rsidP="005B38F5">
            <w:pPr>
              <w:spacing w:before="120" w:after="120" w:line="240" w:lineRule="auto"/>
              <w:rPr>
                <w:color w:val="auto"/>
                <w:sz w:val="20"/>
                <w:szCs w:val="20"/>
                <w:u w:val="single"/>
              </w:rPr>
            </w:pPr>
            <w:r w:rsidRPr="000B5774">
              <w:rPr>
                <w:color w:val="auto"/>
                <w:sz w:val="20"/>
                <w:szCs w:val="20"/>
                <w:u w:val="single"/>
              </w:rPr>
              <w:t xml:space="preserve">Design Layouts and </w:t>
            </w:r>
            <w:r w:rsidR="00D952D8" w:rsidRPr="000B5774">
              <w:rPr>
                <w:color w:val="auto"/>
                <w:sz w:val="20"/>
                <w:szCs w:val="20"/>
                <w:u w:val="single"/>
              </w:rPr>
              <w:t>Idea Development</w:t>
            </w:r>
          </w:p>
          <w:p w:rsidR="005B38F5" w:rsidRPr="000B5774" w:rsidRDefault="005B38F5"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At this stage of the design process, teams will create a number of design layouts of their </w:t>
            </w:r>
            <w:r w:rsidR="00D952D8" w:rsidRPr="000B5774">
              <w:rPr>
                <w:color w:val="auto"/>
                <w:sz w:val="20"/>
                <w:szCs w:val="20"/>
              </w:rPr>
              <w:t>project</w:t>
            </w:r>
            <w:r w:rsidRPr="000B5774">
              <w:rPr>
                <w:color w:val="auto"/>
                <w:sz w:val="20"/>
                <w:szCs w:val="20"/>
              </w:rPr>
              <w:t>. These sketched layouts will include the use of elements and principles of design with a focus on value, texture and colour.</w:t>
            </w:r>
          </w:p>
          <w:p w:rsidR="005B38F5" w:rsidRPr="000B5774" w:rsidRDefault="005B38F5" w:rsidP="00F22EC5">
            <w:pPr>
              <w:pStyle w:val="ListParagraph"/>
              <w:widowControl w:val="0"/>
              <w:numPr>
                <w:ilvl w:val="0"/>
                <w:numId w:val="8"/>
              </w:numPr>
              <w:spacing w:line="240" w:lineRule="auto"/>
              <w:ind w:left="360"/>
              <w:rPr>
                <w:color w:val="auto"/>
                <w:sz w:val="20"/>
                <w:szCs w:val="20"/>
              </w:rPr>
            </w:pPr>
            <w:r w:rsidRPr="000B5774">
              <w:rPr>
                <w:color w:val="auto"/>
                <w:sz w:val="20"/>
                <w:szCs w:val="20"/>
              </w:rPr>
              <w:t>The layouts will also include a variety of drawing types with emphasis on exploded assemblies and sub-assemblies, sectional views and special views.</w:t>
            </w:r>
          </w:p>
          <w:p w:rsidR="005B38F5" w:rsidRPr="000B5774" w:rsidRDefault="005B38F5" w:rsidP="00F22EC5">
            <w:pPr>
              <w:pStyle w:val="ListParagraph"/>
              <w:widowControl w:val="0"/>
              <w:numPr>
                <w:ilvl w:val="0"/>
                <w:numId w:val="8"/>
              </w:numPr>
              <w:spacing w:line="240" w:lineRule="auto"/>
              <w:ind w:left="360"/>
              <w:rPr>
                <w:color w:val="auto"/>
                <w:sz w:val="20"/>
                <w:szCs w:val="20"/>
              </w:rPr>
            </w:pPr>
            <w:r w:rsidRPr="000B5774">
              <w:rPr>
                <w:color w:val="auto"/>
                <w:sz w:val="20"/>
                <w:szCs w:val="20"/>
              </w:rPr>
              <w:t>All layouts will be created on design notebook templates and will include annotations as well as sketch developments</w:t>
            </w:r>
          </w:p>
          <w:p w:rsidR="005B38F5" w:rsidRPr="000B5774" w:rsidRDefault="00D952D8" w:rsidP="00F22EC5">
            <w:pPr>
              <w:pStyle w:val="ListParagraph"/>
              <w:widowControl w:val="0"/>
              <w:numPr>
                <w:ilvl w:val="0"/>
                <w:numId w:val="8"/>
              </w:numPr>
              <w:spacing w:line="240" w:lineRule="auto"/>
              <w:ind w:left="360"/>
              <w:rPr>
                <w:color w:val="auto"/>
                <w:sz w:val="20"/>
                <w:szCs w:val="20"/>
              </w:rPr>
            </w:pPr>
            <w:r w:rsidRPr="000B5774">
              <w:rPr>
                <w:color w:val="auto"/>
                <w:sz w:val="20"/>
                <w:szCs w:val="20"/>
              </w:rPr>
              <w:t>Independently and as a group, s</w:t>
            </w:r>
            <w:r w:rsidR="005B38F5" w:rsidRPr="000B5774">
              <w:rPr>
                <w:color w:val="auto"/>
                <w:sz w:val="20"/>
                <w:szCs w:val="20"/>
              </w:rPr>
              <w:t>tudents will be able to identify</w:t>
            </w:r>
            <w:r w:rsidRPr="000B5774">
              <w:rPr>
                <w:color w:val="auto"/>
                <w:sz w:val="20"/>
                <w:szCs w:val="20"/>
              </w:rPr>
              <w:t>, describe, and apply</w:t>
            </w:r>
            <w:r w:rsidR="005B38F5" w:rsidRPr="000B5774">
              <w:rPr>
                <w:color w:val="auto"/>
                <w:sz w:val="20"/>
                <w:szCs w:val="20"/>
              </w:rPr>
              <w:t>; design concepts</w:t>
            </w:r>
            <w:r w:rsidRPr="000B5774">
              <w:rPr>
                <w:color w:val="auto"/>
                <w:sz w:val="20"/>
                <w:szCs w:val="20"/>
              </w:rPr>
              <w:t>, elements and principles of design, drawing types, sectional and special view types.</w:t>
            </w:r>
          </w:p>
          <w:p w:rsidR="00D952D8" w:rsidRPr="000B5774" w:rsidRDefault="00D952D8" w:rsidP="00D952D8">
            <w:pPr>
              <w:spacing w:before="120" w:after="120" w:line="240" w:lineRule="auto"/>
              <w:rPr>
                <w:color w:val="auto"/>
                <w:sz w:val="20"/>
                <w:szCs w:val="20"/>
                <w:u w:val="single"/>
              </w:rPr>
            </w:pPr>
            <w:r w:rsidRPr="000B5774">
              <w:rPr>
                <w:color w:val="auto"/>
                <w:sz w:val="20"/>
                <w:szCs w:val="20"/>
                <w:u w:val="single"/>
              </w:rPr>
              <w:t>Material Selection and Joining Methods</w:t>
            </w:r>
          </w:p>
          <w:p w:rsidR="00D952D8" w:rsidRPr="000B5774" w:rsidRDefault="00D952D8" w:rsidP="00F22EC5">
            <w:pPr>
              <w:pStyle w:val="ListParagraph"/>
              <w:widowControl w:val="0"/>
              <w:numPr>
                <w:ilvl w:val="0"/>
                <w:numId w:val="8"/>
              </w:numPr>
              <w:spacing w:line="240" w:lineRule="auto"/>
              <w:ind w:left="360"/>
              <w:rPr>
                <w:color w:val="auto"/>
                <w:sz w:val="20"/>
                <w:szCs w:val="20"/>
              </w:rPr>
            </w:pPr>
            <w:r w:rsidRPr="000B5774">
              <w:rPr>
                <w:color w:val="auto"/>
                <w:sz w:val="20"/>
                <w:szCs w:val="20"/>
              </w:rPr>
              <w:t>Through research, design teams will select materials and joining methods for their designs</w:t>
            </w:r>
          </w:p>
          <w:p w:rsidR="00D952D8" w:rsidRPr="000B5774" w:rsidRDefault="00D952D8" w:rsidP="00D952D8">
            <w:pPr>
              <w:spacing w:before="120" w:after="120" w:line="240" w:lineRule="auto"/>
              <w:rPr>
                <w:color w:val="auto"/>
                <w:sz w:val="20"/>
                <w:szCs w:val="20"/>
                <w:u w:val="single"/>
              </w:rPr>
            </w:pPr>
            <w:r w:rsidRPr="000B5774">
              <w:rPr>
                <w:color w:val="auto"/>
                <w:sz w:val="20"/>
                <w:szCs w:val="20"/>
                <w:u w:val="single"/>
              </w:rPr>
              <w:t>Presentation Drawings</w:t>
            </w:r>
          </w:p>
          <w:p w:rsidR="00D952D8" w:rsidRPr="000B5774" w:rsidRDefault="00D952D8" w:rsidP="00F22EC5">
            <w:pPr>
              <w:pStyle w:val="ListParagraph"/>
              <w:widowControl w:val="0"/>
              <w:numPr>
                <w:ilvl w:val="0"/>
                <w:numId w:val="8"/>
              </w:numPr>
              <w:spacing w:line="240" w:lineRule="auto"/>
              <w:ind w:left="360"/>
              <w:rPr>
                <w:color w:val="auto"/>
                <w:sz w:val="20"/>
                <w:szCs w:val="20"/>
              </w:rPr>
            </w:pPr>
            <w:r w:rsidRPr="000B5774">
              <w:rPr>
                <w:color w:val="auto"/>
                <w:sz w:val="20"/>
                <w:szCs w:val="20"/>
              </w:rPr>
              <w:t>Design teams will analyze their ideas and select the best design.</w:t>
            </w:r>
          </w:p>
          <w:p w:rsidR="00D952D8" w:rsidRPr="000B5774" w:rsidRDefault="00D952D8" w:rsidP="00F22EC5">
            <w:pPr>
              <w:pStyle w:val="ListParagraph"/>
              <w:widowControl w:val="0"/>
              <w:numPr>
                <w:ilvl w:val="0"/>
                <w:numId w:val="8"/>
              </w:numPr>
              <w:spacing w:line="240" w:lineRule="auto"/>
              <w:ind w:left="360"/>
              <w:rPr>
                <w:color w:val="auto"/>
                <w:sz w:val="20"/>
                <w:szCs w:val="20"/>
              </w:rPr>
            </w:pPr>
            <w:r w:rsidRPr="000B5774">
              <w:rPr>
                <w:color w:val="auto"/>
                <w:sz w:val="20"/>
                <w:szCs w:val="20"/>
              </w:rPr>
              <w:t>They will apply their reasoning in solving the design challenge by writing a one paragraph rationale of how they came about choosing their best design.</w:t>
            </w:r>
          </w:p>
          <w:p w:rsidR="00D952D8" w:rsidRPr="000B5774" w:rsidRDefault="00D952D8"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Using pictorial representation and principles of design, the team will present final design proposal. </w:t>
            </w:r>
          </w:p>
          <w:p w:rsidR="00AB1270" w:rsidRPr="000B5774" w:rsidRDefault="00AB1270" w:rsidP="00AB1270">
            <w:pPr>
              <w:spacing w:before="120" w:after="120" w:line="240" w:lineRule="auto"/>
              <w:rPr>
                <w:color w:val="auto"/>
                <w:sz w:val="20"/>
                <w:szCs w:val="20"/>
                <w:u w:val="single"/>
              </w:rPr>
            </w:pPr>
            <w:r w:rsidRPr="000B5774">
              <w:rPr>
                <w:color w:val="auto"/>
                <w:sz w:val="20"/>
                <w:szCs w:val="20"/>
                <w:u w:val="single"/>
              </w:rPr>
              <w:t>Working Drawings</w:t>
            </w:r>
          </w:p>
          <w:p w:rsidR="00785F1E" w:rsidRPr="000B5774" w:rsidRDefault="00AB1270"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Students will </w:t>
            </w:r>
            <w:r w:rsidR="002213CB" w:rsidRPr="000B5774">
              <w:rPr>
                <w:color w:val="auto"/>
                <w:sz w:val="20"/>
                <w:szCs w:val="20"/>
              </w:rPr>
              <w:t>become familiar with drafting standards allowing them to develop engineering drawings of</w:t>
            </w:r>
            <w:r w:rsidRPr="000B5774">
              <w:rPr>
                <w:color w:val="auto"/>
                <w:sz w:val="20"/>
                <w:szCs w:val="20"/>
              </w:rPr>
              <w:t xml:space="preserve"> their design proposal.</w:t>
            </w:r>
          </w:p>
          <w:p w:rsidR="00785F1E" w:rsidRPr="000B5774" w:rsidRDefault="00AB1270"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Design teams will </w:t>
            </w:r>
            <w:r w:rsidR="002213CB" w:rsidRPr="000B5774">
              <w:rPr>
                <w:color w:val="auto"/>
                <w:sz w:val="20"/>
                <w:szCs w:val="20"/>
              </w:rPr>
              <w:t xml:space="preserve">develop a portfolio package containing </w:t>
            </w:r>
            <w:r w:rsidR="002213CB" w:rsidRPr="000B5774">
              <w:rPr>
                <w:color w:val="auto"/>
                <w:sz w:val="20"/>
                <w:szCs w:val="20"/>
              </w:rPr>
              <w:lastRenderedPageBreak/>
              <w:t>presentation drawings and detail working drawings of their proposal</w:t>
            </w:r>
            <w:r w:rsidRPr="000B5774">
              <w:rPr>
                <w:color w:val="auto"/>
                <w:sz w:val="20"/>
                <w:szCs w:val="20"/>
              </w:rPr>
              <w:t>.</w:t>
            </w:r>
          </w:p>
          <w:p w:rsidR="00785F1E" w:rsidRPr="000B5774" w:rsidRDefault="00AB1270"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They will </w:t>
            </w:r>
            <w:r w:rsidR="002213CB" w:rsidRPr="000B5774">
              <w:rPr>
                <w:color w:val="auto"/>
                <w:sz w:val="20"/>
                <w:szCs w:val="20"/>
              </w:rPr>
              <w:t>independently work on team specified individual drawings which will then be assembled as a d</w:t>
            </w:r>
            <w:r w:rsidRPr="000B5774">
              <w:rPr>
                <w:color w:val="auto"/>
                <w:sz w:val="20"/>
                <w:szCs w:val="20"/>
              </w:rPr>
              <w:t>rawing package.</w:t>
            </w:r>
            <w:r w:rsidR="002213CB" w:rsidRPr="000B5774">
              <w:rPr>
                <w:color w:val="auto"/>
                <w:sz w:val="20"/>
                <w:szCs w:val="20"/>
              </w:rPr>
              <w:t xml:space="preserve"> </w:t>
            </w:r>
          </w:p>
          <w:p w:rsidR="00AB1270" w:rsidRPr="000B5774" w:rsidRDefault="00AB1270"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All hand drawings and sketches will be duplicated as formal drawings using </w:t>
            </w:r>
            <w:r w:rsidR="002213CB" w:rsidRPr="000B5774">
              <w:rPr>
                <w:color w:val="auto"/>
                <w:sz w:val="20"/>
                <w:szCs w:val="20"/>
              </w:rPr>
              <w:t xml:space="preserve">CAD </w:t>
            </w:r>
            <w:r w:rsidRPr="000B5774">
              <w:rPr>
                <w:color w:val="auto"/>
                <w:sz w:val="20"/>
                <w:szCs w:val="20"/>
              </w:rPr>
              <w:t>software.</w:t>
            </w:r>
          </w:p>
          <w:p w:rsidR="000B5774" w:rsidRPr="000B5774" w:rsidRDefault="000B5774" w:rsidP="000B5774">
            <w:pPr>
              <w:widowControl w:val="0"/>
              <w:spacing w:before="120" w:after="120" w:line="240" w:lineRule="auto"/>
              <w:rPr>
                <w:color w:val="auto"/>
                <w:sz w:val="20"/>
                <w:szCs w:val="20"/>
                <w:u w:val="single"/>
              </w:rPr>
            </w:pPr>
            <w:r w:rsidRPr="000B5774">
              <w:rPr>
                <w:color w:val="auto"/>
                <w:sz w:val="20"/>
                <w:szCs w:val="20"/>
                <w:u w:val="single"/>
              </w:rPr>
              <w:t>Drawing Package</w:t>
            </w:r>
          </w:p>
          <w:p w:rsidR="00D35D4B" w:rsidRDefault="000B5774" w:rsidP="00F22EC5">
            <w:pPr>
              <w:pStyle w:val="ListParagraph"/>
              <w:widowControl w:val="0"/>
              <w:numPr>
                <w:ilvl w:val="0"/>
                <w:numId w:val="8"/>
              </w:numPr>
              <w:spacing w:line="240" w:lineRule="auto"/>
              <w:ind w:left="360"/>
              <w:rPr>
                <w:color w:val="auto"/>
                <w:sz w:val="20"/>
                <w:szCs w:val="20"/>
              </w:rPr>
            </w:pPr>
            <w:r w:rsidRPr="000B5774">
              <w:rPr>
                <w:color w:val="auto"/>
                <w:sz w:val="20"/>
                <w:szCs w:val="20"/>
              </w:rPr>
              <w:t xml:space="preserve">Design teams will </w:t>
            </w:r>
            <w:r w:rsidR="002213CB" w:rsidRPr="000B5774">
              <w:rPr>
                <w:color w:val="auto"/>
                <w:sz w:val="20"/>
                <w:szCs w:val="20"/>
              </w:rPr>
              <w:t xml:space="preserve">assemble the design brief, criteria/constraints, idea development sketches, hand drawings and CAD drawings in a package to be </w:t>
            </w:r>
            <w:r w:rsidRPr="000B5774">
              <w:rPr>
                <w:color w:val="auto"/>
                <w:sz w:val="20"/>
                <w:szCs w:val="20"/>
              </w:rPr>
              <w:t>submitted as per instructions</w:t>
            </w:r>
          </w:p>
          <w:p w:rsidR="00C11094" w:rsidRPr="003A3C5A" w:rsidRDefault="00C11094" w:rsidP="003A3C5A">
            <w:pPr>
              <w:widowControl w:val="0"/>
              <w:spacing w:line="240" w:lineRule="auto"/>
              <w:rPr>
                <w:color w:val="auto"/>
                <w:sz w:val="20"/>
                <w:szCs w:val="20"/>
              </w:rPr>
            </w:pPr>
          </w:p>
        </w:tc>
        <w:tc>
          <w:tcPr>
            <w:tcW w:w="3060" w:type="dxa"/>
            <w:tcMar>
              <w:top w:w="100" w:type="dxa"/>
              <w:left w:w="100" w:type="dxa"/>
              <w:bottom w:w="100" w:type="dxa"/>
              <w:right w:w="100" w:type="dxa"/>
            </w:tcMar>
          </w:tcPr>
          <w:p w:rsidR="009B7ADA" w:rsidRDefault="009B7ADA" w:rsidP="009B7ADA">
            <w:pPr>
              <w:spacing w:line="286" w:lineRule="auto"/>
            </w:pPr>
            <w:r>
              <w:rPr>
                <w:b/>
                <w:sz w:val="18"/>
              </w:rPr>
              <w:lastRenderedPageBreak/>
              <w:t xml:space="preserve">The Ontario Curriculum, Grade 11-12, Revised 2009 </w:t>
            </w:r>
          </w:p>
          <w:p w:rsidR="009B7ADA" w:rsidRDefault="009B7ADA" w:rsidP="009B7ADA">
            <w:pPr>
              <w:spacing w:after="46" w:line="243" w:lineRule="auto"/>
              <w:ind w:right="94"/>
            </w:pPr>
            <w:r>
              <w:rPr>
                <w:sz w:val="16"/>
              </w:rPr>
              <w:t xml:space="preserve">Front Matter of this document describes problem solving methods and approaches that include the design process and reverse engineering </w:t>
            </w:r>
          </w:p>
          <w:p w:rsidR="008A1B14" w:rsidRPr="00AD0C88" w:rsidRDefault="00504BD4" w:rsidP="004A7CC9">
            <w:pPr>
              <w:spacing w:after="120" w:line="240" w:lineRule="auto"/>
              <w:rPr>
                <w:rFonts w:ascii="Arial Black" w:hAnsi="Arial Black"/>
                <w:sz w:val="20"/>
                <w:szCs w:val="20"/>
                <w:lang w:val="en-CA"/>
              </w:rPr>
            </w:pPr>
            <w:r>
              <w:rPr>
                <w:rFonts w:ascii="Arial Black" w:hAnsi="Arial Black"/>
                <w:sz w:val="20"/>
                <w:szCs w:val="20"/>
                <w:lang w:val="en-CA"/>
              </w:rPr>
              <w:t xml:space="preserve">Think </w:t>
            </w:r>
            <w:r w:rsidR="008A1B14" w:rsidRPr="00AD0C88">
              <w:rPr>
                <w:rFonts w:ascii="Arial Black" w:hAnsi="Arial Black"/>
                <w:sz w:val="20"/>
                <w:szCs w:val="20"/>
                <w:lang w:val="en-CA"/>
              </w:rPr>
              <w:t>L</w:t>
            </w:r>
            <w:r w:rsidR="0056613C">
              <w:rPr>
                <w:rFonts w:ascii="Arial Black" w:hAnsi="Arial Black"/>
                <w:sz w:val="20"/>
                <w:szCs w:val="20"/>
                <w:lang w:val="en-CA"/>
              </w:rPr>
              <w:t>iteracy</w:t>
            </w:r>
          </w:p>
          <w:p w:rsidR="008A1B14" w:rsidRPr="00AD0C88" w:rsidRDefault="008A1B14" w:rsidP="008A1B14">
            <w:pPr>
              <w:spacing w:line="240" w:lineRule="auto"/>
              <w:rPr>
                <w:sz w:val="16"/>
                <w:szCs w:val="16"/>
                <w:lang w:val="en-CA"/>
              </w:rPr>
            </w:pPr>
            <w:r w:rsidRPr="00AD0C88">
              <w:rPr>
                <w:sz w:val="16"/>
                <w:szCs w:val="16"/>
                <w:lang w:val="en-CA"/>
              </w:rPr>
              <w:t>Oral Communications-Whole Class Discussion-Discussion Etiquette</w:t>
            </w:r>
          </w:p>
          <w:p w:rsidR="008A1B14" w:rsidRPr="00AD0C88" w:rsidRDefault="00007E64" w:rsidP="008A1B14">
            <w:pPr>
              <w:spacing w:line="240" w:lineRule="auto"/>
              <w:rPr>
                <w:sz w:val="16"/>
                <w:szCs w:val="16"/>
                <w:lang w:val="en-CA"/>
              </w:rPr>
            </w:pPr>
            <w:hyperlink r:id="rId20" w:history="1">
              <w:r w:rsidR="008A1B14" w:rsidRPr="00AD0C88">
                <w:rPr>
                  <w:sz w:val="16"/>
                  <w:szCs w:val="16"/>
                </w:rPr>
                <w:t>http://www.edu.gov.on.ca/eng/studentsuccess/thinkliteracy/files/Oral.pdf</w:t>
              </w:r>
            </w:hyperlink>
            <w:r w:rsidR="008A1B14" w:rsidRPr="00AD0C88">
              <w:rPr>
                <w:sz w:val="16"/>
                <w:szCs w:val="16"/>
                <w:lang w:val="en-CA"/>
              </w:rPr>
              <w:t xml:space="preserve"> </w:t>
            </w:r>
          </w:p>
          <w:p w:rsidR="008A1B14" w:rsidRDefault="00AD0C88" w:rsidP="00AD0C88">
            <w:pPr>
              <w:spacing w:line="240" w:lineRule="auto"/>
              <w:rPr>
                <w:sz w:val="16"/>
                <w:szCs w:val="16"/>
                <w:lang w:val="en-CA"/>
              </w:rPr>
            </w:pPr>
            <w:r w:rsidRPr="00AD0C88">
              <w:rPr>
                <w:sz w:val="16"/>
                <w:szCs w:val="16"/>
                <w:lang w:val="en-CA"/>
              </w:rPr>
              <w:t>page 176</w:t>
            </w:r>
          </w:p>
          <w:p w:rsidR="009B7ADA" w:rsidRDefault="009B7ADA" w:rsidP="009B7ADA">
            <w:pPr>
              <w:spacing w:after="10" w:line="304" w:lineRule="auto"/>
            </w:pPr>
            <w:r>
              <w:rPr>
                <w:b/>
                <w:sz w:val="18"/>
              </w:rPr>
              <w:t xml:space="preserve">SEF Component 2 Classroom Leadership Connections </w:t>
            </w:r>
            <w:r>
              <w:t xml:space="preserve"> </w:t>
            </w:r>
          </w:p>
          <w:p w:rsidR="0016570A" w:rsidRDefault="009B7ADA" w:rsidP="009B7ADA">
            <w:pPr>
              <w:spacing w:line="240" w:lineRule="auto"/>
              <w:rPr>
                <w:sz w:val="16"/>
                <w:szCs w:val="16"/>
                <w:lang w:val="en-CA"/>
              </w:rPr>
            </w:pPr>
            <w:r>
              <w:rPr>
                <w:b/>
                <w:sz w:val="16"/>
                <w:u w:val="single" w:color="000000"/>
              </w:rPr>
              <w:t>Indicator 2.5:</w:t>
            </w:r>
            <w:r>
              <w:rPr>
                <w:sz w:val="16"/>
              </w:rPr>
              <w:t xml:space="preserve"> By introducing students to ‘Discussion Etiquette’, classroom practice reflects safe, accepting, inclusive, caring, respectful and healthy learning environments. The learning environment supports the diversity of learners.</w:t>
            </w:r>
          </w:p>
          <w:p w:rsidR="009B7ADA" w:rsidRDefault="009B7ADA" w:rsidP="00AD0C88">
            <w:pPr>
              <w:spacing w:line="240" w:lineRule="auto"/>
              <w:rPr>
                <w:sz w:val="16"/>
                <w:szCs w:val="16"/>
                <w:lang w:val="en-CA"/>
              </w:rPr>
            </w:pPr>
          </w:p>
          <w:p w:rsidR="009B7ADA" w:rsidRDefault="009B7ADA" w:rsidP="00AD0C88">
            <w:pPr>
              <w:spacing w:line="240" w:lineRule="auto"/>
              <w:rPr>
                <w:sz w:val="16"/>
                <w:szCs w:val="16"/>
                <w:lang w:val="en-CA"/>
              </w:rPr>
            </w:pPr>
          </w:p>
          <w:p w:rsidR="00654F91" w:rsidRPr="00F05C4D" w:rsidRDefault="00654F91" w:rsidP="00654F91">
            <w:pPr>
              <w:spacing w:after="120" w:line="240" w:lineRule="auto"/>
              <w:rPr>
                <w:sz w:val="20"/>
                <w:szCs w:val="20"/>
              </w:rPr>
            </w:pPr>
            <w:r w:rsidRPr="00F05C4D">
              <w:rPr>
                <w:rFonts w:ascii="Arial Black" w:eastAsia="Arial Black" w:hAnsi="Arial Black" w:cs="Arial Black"/>
                <w:sz w:val="20"/>
                <w:szCs w:val="20"/>
              </w:rPr>
              <w:t>DI TIPS</w:t>
            </w:r>
          </w:p>
          <w:p w:rsidR="00654F91" w:rsidRDefault="00654F91" w:rsidP="00654F91">
            <w:pPr>
              <w:spacing w:line="240" w:lineRule="auto"/>
              <w:rPr>
                <w:sz w:val="16"/>
                <w:szCs w:val="16"/>
              </w:rPr>
            </w:pPr>
            <w:r>
              <w:rPr>
                <w:sz w:val="16"/>
                <w:szCs w:val="16"/>
              </w:rPr>
              <w:t>Selecting groups at your discretion.  If the class has had success with selecting their own groups then continue with that process with suggestions and monitoring on your end.  Selecting members based on individual strengths and weaknesses is also feasible.  Know the dynamics of your class.  The major factor of success and completing the project is based on the group selection.</w:t>
            </w:r>
          </w:p>
          <w:p w:rsidR="00654F91" w:rsidRDefault="00654F91" w:rsidP="00654F91">
            <w:pPr>
              <w:spacing w:line="240" w:lineRule="auto"/>
              <w:rPr>
                <w:sz w:val="16"/>
                <w:szCs w:val="16"/>
              </w:rPr>
            </w:pPr>
          </w:p>
          <w:p w:rsidR="00654F91" w:rsidRDefault="00654F91" w:rsidP="00654F91">
            <w:pPr>
              <w:spacing w:line="240" w:lineRule="auto"/>
            </w:pPr>
            <w:r>
              <w:rPr>
                <w:sz w:val="16"/>
                <w:szCs w:val="16"/>
              </w:rPr>
              <w:t>Keeping the number to 2 or 3 is recommended.  Avoid allowing individual project completion.  Refining Groupwork and team dynamic skills is a major learning expectation.</w:t>
            </w:r>
          </w:p>
          <w:p w:rsidR="00654F91" w:rsidRDefault="00654F91" w:rsidP="00654F91">
            <w:pPr>
              <w:spacing w:line="240" w:lineRule="auto"/>
            </w:pPr>
          </w:p>
          <w:p w:rsidR="00654F91" w:rsidRDefault="00654F91" w:rsidP="00654F91">
            <w:pPr>
              <w:spacing w:line="240" w:lineRule="auto"/>
              <w:rPr>
                <w:sz w:val="16"/>
                <w:szCs w:val="16"/>
                <w:lang w:val="en-CA"/>
              </w:rPr>
            </w:pPr>
            <w:r>
              <w:rPr>
                <w:sz w:val="16"/>
                <w:szCs w:val="16"/>
              </w:rPr>
              <w:t>Consider tiering the assignment to suit individual destinations and needs based on pre-assessment.</w:t>
            </w:r>
          </w:p>
          <w:p w:rsidR="00654F91" w:rsidRDefault="00654F91" w:rsidP="00AD0C88">
            <w:pPr>
              <w:spacing w:line="240" w:lineRule="auto"/>
              <w:rPr>
                <w:sz w:val="16"/>
                <w:szCs w:val="16"/>
                <w:lang w:val="en-CA"/>
              </w:rPr>
            </w:pPr>
          </w:p>
          <w:p w:rsidR="0016570A" w:rsidRPr="0016570A" w:rsidRDefault="0016570A" w:rsidP="0016570A">
            <w:pPr>
              <w:spacing w:after="120" w:line="240" w:lineRule="auto"/>
              <w:rPr>
                <w:rFonts w:ascii="Arial Black" w:hAnsi="Arial Black"/>
                <w:sz w:val="20"/>
                <w:szCs w:val="20"/>
                <w:lang w:val="en-CA"/>
              </w:rPr>
            </w:pPr>
            <w:r w:rsidRPr="0016570A">
              <w:rPr>
                <w:rFonts w:ascii="Arial Black" w:hAnsi="Arial Black"/>
                <w:sz w:val="20"/>
                <w:szCs w:val="20"/>
                <w:lang w:val="en-CA"/>
              </w:rPr>
              <w:lastRenderedPageBreak/>
              <w:t>Teacher Tips</w:t>
            </w:r>
          </w:p>
          <w:p w:rsidR="00AD0C88" w:rsidRDefault="0016570A" w:rsidP="00D35F2E">
            <w:pPr>
              <w:spacing w:line="240" w:lineRule="auto"/>
              <w:rPr>
                <w:sz w:val="16"/>
                <w:szCs w:val="16"/>
                <w:lang w:val="en-CA"/>
              </w:rPr>
            </w:pPr>
            <w:r>
              <w:rPr>
                <w:sz w:val="16"/>
                <w:szCs w:val="16"/>
                <w:lang w:val="en-CA"/>
              </w:rPr>
              <w:t>It is important that students have a sound understanding of how reverse engineering is applied to this design challenge. It is recommended that there are constant reminders of reverse engineering and design concepts, especially the design process.</w:t>
            </w:r>
          </w:p>
          <w:p w:rsidR="00D35F2E" w:rsidRPr="00D35F2E" w:rsidRDefault="00D35F2E" w:rsidP="00D35F2E">
            <w:pPr>
              <w:spacing w:line="240" w:lineRule="auto"/>
              <w:rPr>
                <w:sz w:val="16"/>
                <w:szCs w:val="16"/>
                <w:lang w:val="en-CA"/>
              </w:rPr>
            </w:pPr>
          </w:p>
          <w:p w:rsidR="00504BD4" w:rsidRPr="00291A29" w:rsidRDefault="00504BD4" w:rsidP="00504BD4">
            <w:pPr>
              <w:spacing w:after="120" w:line="240" w:lineRule="auto"/>
              <w:rPr>
                <w:rFonts w:ascii="Arial Black" w:eastAsia="Arial Black" w:hAnsi="Arial Black" w:cs="Arial Black"/>
                <w:color w:val="auto"/>
                <w:sz w:val="18"/>
                <w:szCs w:val="18"/>
              </w:rPr>
            </w:pPr>
            <w:r w:rsidRPr="00291A29">
              <w:rPr>
                <w:rFonts w:ascii="Arial Black" w:eastAsia="Arial Black" w:hAnsi="Arial Black" w:cs="Arial Black"/>
                <w:color w:val="auto"/>
                <w:sz w:val="18"/>
                <w:szCs w:val="18"/>
              </w:rPr>
              <w:t>On</w:t>
            </w:r>
            <w:r>
              <w:rPr>
                <w:rFonts w:ascii="Arial Black" w:eastAsia="Arial Black" w:hAnsi="Arial Black" w:cs="Arial Black"/>
                <w:color w:val="auto"/>
                <w:sz w:val="18"/>
                <w:szCs w:val="18"/>
              </w:rPr>
              <w:t>tario Skills Passport</w:t>
            </w:r>
          </w:p>
          <w:p w:rsidR="00504BD4" w:rsidRPr="00504BD4" w:rsidRDefault="00504BD4" w:rsidP="00504BD4">
            <w:pPr>
              <w:spacing w:after="120" w:line="240" w:lineRule="auto"/>
              <w:rPr>
                <w:sz w:val="16"/>
                <w:szCs w:val="16"/>
              </w:rPr>
            </w:pPr>
            <w:r w:rsidRPr="00504BD4">
              <w:rPr>
                <w:color w:val="auto"/>
                <w:sz w:val="16"/>
                <w:szCs w:val="16"/>
                <w:lang w:val="en-CA"/>
              </w:rPr>
              <w:t>Literacy skills in reading, writing, oral communications, document and computer use</w:t>
            </w:r>
            <w:r w:rsidRPr="00504BD4">
              <w:rPr>
                <w:sz w:val="16"/>
                <w:szCs w:val="16"/>
                <w:lang w:val="en-CA"/>
              </w:rPr>
              <w:t xml:space="preserve">. </w:t>
            </w:r>
            <w:hyperlink r:id="rId21" w:history="1">
              <w:r w:rsidR="003633BD" w:rsidRPr="00383875">
                <w:rPr>
                  <w:rStyle w:val="Hyperlink"/>
                  <w:sz w:val="16"/>
                  <w:szCs w:val="16"/>
                </w:rPr>
                <w:t>http://www.skills.edu.gov.on.ca/OSP2Web/EDU/DisplayEssentialSkills.xhtml</w:t>
              </w:r>
            </w:hyperlink>
            <w:r w:rsidR="003633BD">
              <w:rPr>
                <w:sz w:val="16"/>
                <w:szCs w:val="16"/>
              </w:rPr>
              <w:t xml:space="preserve"> </w:t>
            </w:r>
          </w:p>
          <w:p w:rsidR="009B7ADA" w:rsidRDefault="009B7ADA" w:rsidP="009B7ADA">
            <w:pPr>
              <w:spacing w:after="86" w:line="259" w:lineRule="auto"/>
              <w:rPr>
                <w:b/>
                <w:sz w:val="20"/>
              </w:rPr>
            </w:pPr>
          </w:p>
          <w:p w:rsidR="009B7ADA" w:rsidRDefault="009B7ADA" w:rsidP="009B7ADA">
            <w:pPr>
              <w:spacing w:after="86" w:line="259" w:lineRule="auto"/>
            </w:pPr>
            <w:r>
              <w:rPr>
                <w:b/>
                <w:sz w:val="20"/>
              </w:rPr>
              <w:t xml:space="preserve">Think Literacy  </w:t>
            </w:r>
          </w:p>
          <w:p w:rsidR="009B7ADA" w:rsidRDefault="009B7ADA" w:rsidP="009B7ADA">
            <w:pPr>
              <w:spacing w:after="193" w:line="228" w:lineRule="auto"/>
            </w:pPr>
            <w:r>
              <w:rPr>
                <w:sz w:val="16"/>
              </w:rPr>
              <w:t>Developing and organizing ideas: have students use mind-mapping techniques when brainstorming ideas</w:t>
            </w:r>
            <w:r>
              <w:rPr>
                <w:b/>
                <w:sz w:val="18"/>
              </w:rPr>
              <w:t xml:space="preserve"> </w:t>
            </w:r>
          </w:p>
          <w:p w:rsidR="009B7ADA" w:rsidRDefault="009B7ADA" w:rsidP="003633BD">
            <w:pPr>
              <w:spacing w:after="120" w:line="240" w:lineRule="auto"/>
              <w:rPr>
                <w:rFonts w:ascii="Arial Black" w:hAnsi="Arial Black"/>
                <w:sz w:val="20"/>
                <w:szCs w:val="20"/>
                <w:lang w:val="en-CA"/>
              </w:rPr>
            </w:pPr>
          </w:p>
          <w:p w:rsidR="009B7ADA" w:rsidRDefault="009B7ADA" w:rsidP="009B7ADA">
            <w:pPr>
              <w:spacing w:line="286" w:lineRule="auto"/>
            </w:pPr>
            <w:r>
              <w:rPr>
                <w:b/>
                <w:sz w:val="18"/>
              </w:rPr>
              <w:t xml:space="preserve">The Ontario Curriculum, Grade 11-12, Revised 2009 </w:t>
            </w:r>
          </w:p>
          <w:p w:rsidR="009B7ADA" w:rsidRDefault="009B7ADA" w:rsidP="009B7ADA">
            <w:pPr>
              <w:spacing w:after="163" w:line="248" w:lineRule="auto"/>
              <w:ind w:right="74"/>
            </w:pPr>
            <w:r>
              <w:rPr>
                <w:sz w:val="16"/>
              </w:rPr>
              <w:t xml:space="preserve">Front Matter of this document describes the Fundamental Technological Concepts </w:t>
            </w:r>
            <w:r>
              <w:rPr>
                <w:b/>
                <w:sz w:val="20"/>
              </w:rPr>
              <w:t xml:space="preserve"> </w:t>
            </w:r>
          </w:p>
          <w:p w:rsidR="004A7CC9" w:rsidRPr="003C168B" w:rsidRDefault="004A7CC9" w:rsidP="004A7CC9">
            <w:pPr>
              <w:spacing w:after="120" w:line="240" w:lineRule="auto"/>
              <w:rPr>
                <w:rFonts w:ascii="Arial Black" w:hAnsi="Arial Black"/>
                <w:sz w:val="20"/>
                <w:szCs w:val="20"/>
                <w:lang w:val="en-CA"/>
              </w:rPr>
            </w:pPr>
            <w:r w:rsidRPr="003C168B">
              <w:rPr>
                <w:rFonts w:ascii="Arial Black" w:hAnsi="Arial Black"/>
                <w:sz w:val="20"/>
                <w:szCs w:val="20"/>
                <w:lang w:val="en-CA"/>
              </w:rPr>
              <w:t>Teacher Tips</w:t>
            </w:r>
          </w:p>
          <w:p w:rsidR="003F3611" w:rsidRDefault="004A7CC9" w:rsidP="007133BE">
            <w:pPr>
              <w:spacing w:line="240" w:lineRule="auto"/>
              <w:rPr>
                <w:sz w:val="16"/>
                <w:szCs w:val="16"/>
                <w:lang w:val="en-CA"/>
              </w:rPr>
            </w:pPr>
            <w:r w:rsidRPr="003C168B">
              <w:rPr>
                <w:sz w:val="16"/>
                <w:szCs w:val="16"/>
                <w:lang w:val="en-CA"/>
              </w:rPr>
              <w:t xml:space="preserve">It is recommended that all resources be posted to your board collaboration system </w:t>
            </w:r>
            <w:r w:rsidR="00C13A16">
              <w:rPr>
                <w:sz w:val="16"/>
                <w:szCs w:val="16"/>
                <w:lang w:val="en-CA"/>
              </w:rPr>
              <w:t xml:space="preserve">(LMS) </w:t>
            </w:r>
            <w:r w:rsidRPr="003C168B">
              <w:rPr>
                <w:sz w:val="16"/>
                <w:szCs w:val="16"/>
                <w:lang w:val="en-CA"/>
              </w:rPr>
              <w:t>to avoid too many handouts and to ensure full accessibility</w:t>
            </w:r>
            <w:r>
              <w:rPr>
                <w:sz w:val="16"/>
                <w:szCs w:val="16"/>
                <w:lang w:val="en-CA"/>
              </w:rPr>
              <w:t>.</w:t>
            </w:r>
          </w:p>
          <w:p w:rsidR="007133BE" w:rsidRPr="007133BE" w:rsidRDefault="007133BE" w:rsidP="007133BE">
            <w:pPr>
              <w:spacing w:line="240" w:lineRule="auto"/>
              <w:rPr>
                <w:sz w:val="16"/>
                <w:szCs w:val="16"/>
                <w:lang w:val="en-CA"/>
              </w:rPr>
            </w:pPr>
          </w:p>
          <w:p w:rsidR="004A7CC9" w:rsidRDefault="004A7CC9" w:rsidP="004A7CC9">
            <w:pPr>
              <w:spacing w:line="240" w:lineRule="auto"/>
              <w:ind w:left="360"/>
            </w:pPr>
          </w:p>
          <w:p w:rsidR="004A7CC9" w:rsidRPr="00C366A2" w:rsidRDefault="004A7CC9" w:rsidP="004A7CC9">
            <w:pPr>
              <w:spacing w:after="120" w:line="240" w:lineRule="auto"/>
              <w:rPr>
                <w:rFonts w:ascii="Arial Black" w:hAnsi="Arial Black"/>
                <w:sz w:val="18"/>
                <w:szCs w:val="18"/>
                <w:lang w:val="en-CA"/>
              </w:rPr>
            </w:pPr>
            <w:r w:rsidRPr="00C366A2">
              <w:rPr>
                <w:rFonts w:ascii="Arial Black" w:hAnsi="Arial Black"/>
                <w:sz w:val="18"/>
                <w:szCs w:val="18"/>
                <w:lang w:val="en-CA"/>
              </w:rPr>
              <w:t xml:space="preserve">SEF Component 2 Classroom Leadership Connections </w:t>
            </w:r>
          </w:p>
          <w:p w:rsidR="004A7CC9" w:rsidRDefault="004A7CC9" w:rsidP="004A7CC9">
            <w:pPr>
              <w:spacing w:line="240" w:lineRule="auto"/>
              <w:rPr>
                <w:sz w:val="16"/>
                <w:szCs w:val="16"/>
                <w:lang w:val="en-CA"/>
              </w:rPr>
            </w:pPr>
            <w:r w:rsidRPr="005337B9">
              <w:rPr>
                <w:sz w:val="16"/>
                <w:szCs w:val="16"/>
                <w:lang w:val="en-CA"/>
              </w:rPr>
              <w:t>Indicator 2.1 Collaboration with other teachers will inform instructional practices to meet the needs of students.</w:t>
            </w:r>
          </w:p>
          <w:p w:rsidR="004A7CC9" w:rsidRDefault="004A7CC9" w:rsidP="004A7CC9">
            <w:pPr>
              <w:spacing w:line="240" w:lineRule="auto"/>
              <w:rPr>
                <w:sz w:val="16"/>
                <w:szCs w:val="16"/>
                <w:lang w:val="en-CA"/>
              </w:rPr>
            </w:pPr>
          </w:p>
          <w:p w:rsidR="002E4DA4" w:rsidRDefault="002E4DA4" w:rsidP="004A7CC9">
            <w:pPr>
              <w:spacing w:after="120" w:line="240" w:lineRule="auto"/>
              <w:rPr>
                <w:rFonts w:ascii="Arial Black" w:hAnsi="Arial Black"/>
                <w:sz w:val="20"/>
                <w:szCs w:val="20"/>
                <w:lang w:val="en-CA"/>
              </w:rPr>
            </w:pPr>
          </w:p>
          <w:p w:rsidR="004A7CC9" w:rsidRPr="00100936" w:rsidRDefault="004A7CC9" w:rsidP="004A7CC9">
            <w:pPr>
              <w:spacing w:after="120" w:line="240" w:lineRule="auto"/>
              <w:rPr>
                <w:rFonts w:ascii="Arial Black" w:hAnsi="Arial Black"/>
                <w:sz w:val="20"/>
                <w:szCs w:val="20"/>
                <w:lang w:val="en-CA"/>
              </w:rPr>
            </w:pPr>
            <w:r w:rsidRPr="00100936">
              <w:rPr>
                <w:rFonts w:ascii="Arial Black" w:hAnsi="Arial Black"/>
                <w:sz w:val="20"/>
                <w:szCs w:val="20"/>
                <w:lang w:val="en-CA"/>
              </w:rPr>
              <w:t>Professional Learning Communities Connection</w:t>
            </w:r>
          </w:p>
          <w:p w:rsidR="00785F1E" w:rsidRDefault="004A7CC9" w:rsidP="004A7CC9">
            <w:pPr>
              <w:spacing w:line="240" w:lineRule="auto"/>
              <w:rPr>
                <w:sz w:val="16"/>
                <w:szCs w:val="16"/>
                <w:lang w:val="en-CA"/>
              </w:rPr>
            </w:pPr>
            <w:r w:rsidRPr="00100936">
              <w:rPr>
                <w:sz w:val="16"/>
                <w:szCs w:val="16"/>
                <w:lang w:val="en-CA"/>
              </w:rPr>
              <w:t>Learning teams provide teachers with opportunities to work</w:t>
            </w:r>
            <w:r>
              <w:rPr>
                <w:sz w:val="16"/>
                <w:szCs w:val="16"/>
                <w:lang w:val="en-CA"/>
              </w:rPr>
              <w:t xml:space="preserve"> together to identify challenges and discuss classroom strategies. Actively participating in these communities can help contextualize content. </w:t>
            </w:r>
            <w:r w:rsidR="000D247B">
              <w:rPr>
                <w:sz w:val="16"/>
                <w:szCs w:val="16"/>
                <w:lang w:val="en-CA"/>
              </w:rPr>
              <w:t xml:space="preserve">As an example, discuss principles and elements of design </w:t>
            </w:r>
            <w:r w:rsidR="000D247B">
              <w:rPr>
                <w:sz w:val="16"/>
                <w:szCs w:val="16"/>
                <w:lang w:val="en-CA"/>
              </w:rPr>
              <w:lastRenderedPageBreak/>
              <w:t xml:space="preserve">teaching strategies with the Art Dept. </w:t>
            </w:r>
          </w:p>
          <w:p w:rsidR="004D7733" w:rsidRDefault="004D7733" w:rsidP="004A7CC9">
            <w:pPr>
              <w:spacing w:line="240" w:lineRule="auto"/>
              <w:rPr>
                <w:sz w:val="16"/>
                <w:szCs w:val="16"/>
                <w:lang w:val="en-CA"/>
              </w:rPr>
            </w:pPr>
          </w:p>
          <w:p w:rsidR="004D7733" w:rsidRDefault="00393D51" w:rsidP="004D7733">
            <w:pPr>
              <w:spacing w:after="120" w:line="240" w:lineRule="auto"/>
              <w:rPr>
                <w:rFonts w:ascii="Arial Black" w:hAnsi="Arial Black"/>
                <w:sz w:val="20"/>
                <w:szCs w:val="20"/>
                <w:lang w:val="en-CA"/>
              </w:rPr>
            </w:pPr>
            <w:r>
              <w:rPr>
                <w:rFonts w:ascii="Arial Black" w:hAnsi="Arial Black"/>
                <w:sz w:val="20"/>
                <w:szCs w:val="20"/>
                <w:lang w:val="en-CA"/>
              </w:rPr>
              <w:t>Teacher Tips</w:t>
            </w:r>
          </w:p>
          <w:p w:rsidR="00393D51" w:rsidRPr="00393D51" w:rsidRDefault="00393D51" w:rsidP="00393D51">
            <w:pPr>
              <w:spacing w:line="240" w:lineRule="auto"/>
              <w:rPr>
                <w:sz w:val="16"/>
                <w:szCs w:val="16"/>
                <w:lang w:val="en-CA"/>
              </w:rPr>
            </w:pPr>
            <w:r w:rsidRPr="00393D51">
              <w:rPr>
                <w:sz w:val="16"/>
                <w:szCs w:val="16"/>
                <w:lang w:val="en-CA"/>
              </w:rPr>
              <w:t>Note that joining methods and material selection lessons can be delivered while students are working on their design layouts. This will allow opportunities for just-in-time delivery of content.</w:t>
            </w:r>
          </w:p>
          <w:p w:rsidR="00393D51" w:rsidRDefault="00393D51" w:rsidP="004D7733">
            <w:pPr>
              <w:spacing w:after="120" w:line="240" w:lineRule="auto"/>
              <w:rPr>
                <w:rFonts w:ascii="Arial Black" w:hAnsi="Arial Black"/>
                <w:sz w:val="20"/>
                <w:szCs w:val="20"/>
                <w:lang w:val="en-CA"/>
              </w:rPr>
            </w:pPr>
          </w:p>
          <w:p w:rsidR="0087390A" w:rsidRPr="00EF7C33" w:rsidRDefault="0087390A" w:rsidP="0087390A">
            <w:pPr>
              <w:spacing w:after="120" w:line="240" w:lineRule="auto"/>
              <w:rPr>
                <w:rFonts w:ascii="Arial Black" w:eastAsia="Arial Black" w:hAnsi="Arial Black" w:cs="Arial Black"/>
                <w:color w:val="auto"/>
                <w:sz w:val="18"/>
                <w:szCs w:val="18"/>
              </w:rPr>
            </w:pPr>
            <w:r w:rsidRPr="00EF7C33">
              <w:rPr>
                <w:rFonts w:ascii="Arial Black" w:eastAsia="Arial Black" w:hAnsi="Arial Black" w:cs="Arial Black"/>
                <w:color w:val="auto"/>
                <w:sz w:val="18"/>
                <w:szCs w:val="18"/>
              </w:rPr>
              <w:t>FNMI</w:t>
            </w:r>
          </w:p>
          <w:p w:rsidR="0087390A" w:rsidRDefault="0087390A" w:rsidP="0087390A">
            <w:pPr>
              <w:spacing w:line="240" w:lineRule="auto"/>
              <w:rPr>
                <w:color w:val="auto"/>
                <w:sz w:val="16"/>
                <w:szCs w:val="16"/>
              </w:rPr>
            </w:pPr>
            <w:r w:rsidRPr="00EF7C33">
              <w:rPr>
                <w:color w:val="auto"/>
                <w:sz w:val="16"/>
                <w:szCs w:val="16"/>
              </w:rPr>
              <w:t xml:space="preserve">When describing material selection, describe some aboriginal concerns </w:t>
            </w:r>
            <w:r w:rsidR="00541616" w:rsidRPr="00EF7C33">
              <w:rPr>
                <w:color w:val="auto"/>
                <w:sz w:val="16"/>
                <w:szCs w:val="16"/>
              </w:rPr>
              <w:t>for our environme</w:t>
            </w:r>
            <w:r w:rsidR="00EF7C33">
              <w:rPr>
                <w:color w:val="auto"/>
                <w:sz w:val="16"/>
                <w:szCs w:val="16"/>
              </w:rPr>
              <w:t>nt in terms of natural resources</w:t>
            </w:r>
            <w:r w:rsidRPr="00EF7C33">
              <w:rPr>
                <w:color w:val="auto"/>
                <w:sz w:val="16"/>
                <w:szCs w:val="16"/>
              </w:rPr>
              <w:t>.To address the FNMI document, schools will strive to “employ instructional methods designed to enhance the learning of all First Nation, Métis, and Inuit students”, it is recommended that students research some First Nation, Métis, and Inuit natural hardscape designs.</w:t>
            </w:r>
          </w:p>
          <w:p w:rsidR="003F3611" w:rsidRDefault="003F3611" w:rsidP="004D7733">
            <w:pPr>
              <w:spacing w:after="120" w:line="240" w:lineRule="auto"/>
              <w:rPr>
                <w:rFonts w:ascii="Arial Black" w:hAnsi="Arial Black"/>
                <w:sz w:val="20"/>
                <w:szCs w:val="20"/>
                <w:lang w:val="en-CA"/>
              </w:rPr>
            </w:pPr>
          </w:p>
          <w:p w:rsidR="004D7733" w:rsidRPr="003C168B" w:rsidRDefault="004D7733" w:rsidP="004D7733">
            <w:pPr>
              <w:spacing w:after="120" w:line="240" w:lineRule="auto"/>
              <w:rPr>
                <w:rFonts w:ascii="Arial Black" w:hAnsi="Arial Black"/>
                <w:sz w:val="20"/>
                <w:szCs w:val="20"/>
                <w:lang w:val="en-CA"/>
              </w:rPr>
            </w:pPr>
            <w:r w:rsidRPr="003C168B">
              <w:rPr>
                <w:rFonts w:ascii="Arial Black" w:hAnsi="Arial Black"/>
                <w:sz w:val="20"/>
                <w:szCs w:val="20"/>
                <w:lang w:val="en-CA"/>
              </w:rPr>
              <w:t xml:space="preserve">SEF </w:t>
            </w:r>
            <w:r>
              <w:rPr>
                <w:rFonts w:ascii="Arial Black" w:hAnsi="Arial Black"/>
                <w:sz w:val="20"/>
                <w:szCs w:val="20"/>
                <w:lang w:val="en-CA"/>
              </w:rPr>
              <w:t>Component 1</w:t>
            </w:r>
            <w:r w:rsidRPr="003C168B">
              <w:rPr>
                <w:rFonts w:ascii="Arial Black" w:hAnsi="Arial Black"/>
                <w:sz w:val="20"/>
                <w:szCs w:val="20"/>
                <w:lang w:val="en-CA"/>
              </w:rPr>
              <w:t xml:space="preserve">- Curriculum Connections </w:t>
            </w:r>
          </w:p>
          <w:p w:rsidR="004D7733" w:rsidRDefault="004D7733" w:rsidP="004D7733">
            <w:pPr>
              <w:pStyle w:val="BodyBoldHead"/>
              <w:rPr>
                <w:rFonts w:ascii="Arial" w:hAnsi="Arial" w:cs="Arial"/>
                <w:b w:val="0"/>
                <w:sz w:val="16"/>
                <w:szCs w:val="16"/>
                <w:lang w:val="en-CA"/>
              </w:rPr>
            </w:pPr>
            <w:r w:rsidRPr="004D7733">
              <w:rPr>
                <w:rFonts w:ascii="Arial" w:hAnsi="Arial" w:cs="Arial"/>
                <w:b w:val="0"/>
                <w:sz w:val="16"/>
                <w:szCs w:val="16"/>
                <w:lang w:val="en-CA"/>
              </w:rPr>
              <w:t xml:space="preserve">Indicator 1.1:  </w:t>
            </w:r>
          </w:p>
          <w:p w:rsidR="004D7733" w:rsidRPr="004D7733" w:rsidRDefault="004D7733" w:rsidP="004D7733">
            <w:pPr>
              <w:pStyle w:val="BodyBoldHead"/>
              <w:rPr>
                <w:rFonts w:ascii="Arial" w:hAnsi="Arial" w:cs="Arial"/>
                <w:b w:val="0"/>
                <w:sz w:val="16"/>
                <w:szCs w:val="16"/>
                <w:lang w:val="en-CA"/>
              </w:rPr>
            </w:pPr>
            <w:r>
              <w:rPr>
                <w:rFonts w:ascii="Arial" w:hAnsi="Arial" w:cs="Arial"/>
                <w:b w:val="0"/>
                <w:sz w:val="16"/>
                <w:szCs w:val="16"/>
                <w:lang w:val="en-CA"/>
              </w:rPr>
              <w:t>O</w:t>
            </w:r>
            <w:r w:rsidRPr="004D7733">
              <w:rPr>
                <w:rFonts w:ascii="Arial" w:hAnsi="Arial" w:cs="Arial"/>
                <w:b w:val="0"/>
                <w:sz w:val="16"/>
                <w:szCs w:val="16"/>
                <w:lang w:val="en-CA"/>
              </w:rPr>
              <w:t>verall Expectations</w:t>
            </w:r>
            <w:r>
              <w:rPr>
                <w:rFonts w:ascii="Arial" w:hAnsi="Arial" w:cs="Arial"/>
                <w:b w:val="0"/>
                <w:sz w:val="16"/>
                <w:szCs w:val="16"/>
                <w:lang w:val="en-CA"/>
              </w:rPr>
              <w:t xml:space="preserve">: </w:t>
            </w:r>
            <w:r w:rsidRPr="004D7733">
              <w:rPr>
                <w:rFonts w:ascii="Arial" w:hAnsi="Arial" w:cs="Arial"/>
                <w:b w:val="0"/>
                <w:sz w:val="16"/>
                <w:szCs w:val="16"/>
                <w:lang w:val="en-CA"/>
              </w:rPr>
              <w:t>A3</w:t>
            </w:r>
          </w:p>
          <w:p w:rsidR="004D7733" w:rsidRPr="004D7733" w:rsidRDefault="004D7733" w:rsidP="004D7733">
            <w:pPr>
              <w:pStyle w:val="BodyBoldHead"/>
              <w:rPr>
                <w:rFonts w:ascii="Arial" w:hAnsi="Arial" w:cs="Arial"/>
                <w:b w:val="0"/>
                <w:sz w:val="16"/>
                <w:szCs w:val="16"/>
                <w:lang w:val="en-CA"/>
              </w:rPr>
            </w:pPr>
            <w:r w:rsidRPr="004D7733">
              <w:rPr>
                <w:rFonts w:ascii="Arial" w:hAnsi="Arial" w:cs="Arial"/>
                <w:b w:val="0"/>
                <w:sz w:val="16"/>
                <w:szCs w:val="16"/>
                <w:lang w:val="en-CA"/>
              </w:rPr>
              <w:t>Specific Expectations: A3.1, A3.2, A3.3</w:t>
            </w:r>
          </w:p>
          <w:p w:rsidR="004D7733" w:rsidRDefault="004D7733"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EF7C33" w:rsidRDefault="00EF7C33" w:rsidP="00EF7C33">
            <w:pPr>
              <w:spacing w:after="33" w:line="259" w:lineRule="auto"/>
            </w:pPr>
            <w:r>
              <w:rPr>
                <w:b/>
                <w:sz w:val="20"/>
              </w:rPr>
              <w:t xml:space="preserve">SafeDocs/SafeNet/Safety </w:t>
            </w:r>
          </w:p>
          <w:p w:rsidR="00EF7C33" w:rsidRDefault="00EF7C33" w:rsidP="00EF7C33">
            <w:pPr>
              <w:spacing w:after="86" w:line="259" w:lineRule="auto"/>
            </w:pPr>
            <w:r>
              <w:rPr>
                <w:b/>
                <w:sz w:val="20"/>
              </w:rPr>
              <w:t xml:space="preserve">Videos </w:t>
            </w:r>
          </w:p>
          <w:p w:rsidR="00EF7C33" w:rsidRDefault="00EF7C33" w:rsidP="00EF7C33">
            <w:pPr>
              <w:spacing w:line="241" w:lineRule="auto"/>
            </w:pPr>
            <w:r>
              <w:rPr>
                <w:sz w:val="16"/>
              </w:rPr>
              <w:t xml:space="preserve">Computer station and ergonomic safety awareness. </w:t>
            </w: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EF7C33" w:rsidRDefault="00EF7C33" w:rsidP="00EF7C33">
            <w:pPr>
              <w:spacing w:after="81" w:line="259" w:lineRule="auto"/>
            </w:pPr>
            <w:r>
              <w:rPr>
                <w:b/>
                <w:sz w:val="20"/>
              </w:rPr>
              <w:t xml:space="preserve">Teacher Tips </w:t>
            </w:r>
          </w:p>
          <w:p w:rsidR="00EF7C33" w:rsidRDefault="00EF7C33" w:rsidP="00EF7C33">
            <w:pPr>
              <w:spacing w:after="166" w:line="246" w:lineRule="auto"/>
              <w:ind w:right="42"/>
            </w:pPr>
            <w:r>
              <w:rPr>
                <w:sz w:val="16"/>
              </w:rPr>
              <w:t xml:space="preserve">Note that joining methods and material selection lessons can be delivered while students are working on their design layouts. This will allow opportunities for just-in-time delivery of content. </w:t>
            </w:r>
            <w:r>
              <w:rPr>
                <w:b/>
                <w:sz w:val="20"/>
              </w:rPr>
              <w:t xml:space="preserve"> </w:t>
            </w: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6F0CE2" w:rsidRDefault="006F0CE2" w:rsidP="006F0CE2">
            <w:pPr>
              <w:spacing w:after="120" w:line="240" w:lineRule="auto"/>
            </w:pPr>
            <w:r>
              <w:rPr>
                <w:rFonts w:ascii="Arial Black" w:eastAsia="Arial Black" w:hAnsi="Arial Black" w:cs="Arial Black"/>
                <w:sz w:val="20"/>
                <w:szCs w:val="20"/>
              </w:rPr>
              <w:t>Math Literacy Connections</w:t>
            </w:r>
          </w:p>
          <w:p w:rsidR="006F0CE2" w:rsidRDefault="006F0CE2" w:rsidP="006F0CE2">
            <w:pPr>
              <w:spacing w:after="200"/>
            </w:pPr>
            <w:r>
              <w:rPr>
                <w:sz w:val="16"/>
                <w:szCs w:val="16"/>
              </w:rPr>
              <w:t xml:space="preserve">Students must become familiar with imperial vs imperial units, fractions, </w:t>
            </w:r>
            <w:r>
              <w:rPr>
                <w:sz w:val="16"/>
                <w:szCs w:val="16"/>
              </w:rPr>
              <w:lastRenderedPageBreak/>
              <w:t>simple calculations, etc.  in the context of product design</w:t>
            </w: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4A7CC9">
            <w:pPr>
              <w:spacing w:line="240" w:lineRule="auto"/>
              <w:rPr>
                <w:sz w:val="16"/>
                <w:szCs w:val="16"/>
                <w:lang w:val="en-CA"/>
              </w:rPr>
            </w:pPr>
          </w:p>
          <w:p w:rsidR="00D35D4B" w:rsidRDefault="00D35D4B" w:rsidP="00D35D4B">
            <w:pPr>
              <w:spacing w:after="120" w:line="240" w:lineRule="auto"/>
              <w:rPr>
                <w:rFonts w:ascii="Arial Black" w:hAnsi="Arial Black"/>
                <w:sz w:val="20"/>
                <w:szCs w:val="20"/>
                <w:lang w:val="en-CA"/>
              </w:rPr>
            </w:pPr>
          </w:p>
          <w:p w:rsidR="00D35D4B" w:rsidRDefault="00D35D4B" w:rsidP="00D35D4B">
            <w:pPr>
              <w:spacing w:after="120" w:line="240" w:lineRule="auto"/>
              <w:rPr>
                <w:rFonts w:ascii="Arial Black" w:hAnsi="Arial Black"/>
                <w:sz w:val="20"/>
                <w:szCs w:val="20"/>
                <w:lang w:val="en-CA"/>
              </w:rPr>
            </w:pPr>
          </w:p>
          <w:p w:rsidR="009B7ADA" w:rsidRDefault="009B7ADA" w:rsidP="009B7ADA">
            <w:pPr>
              <w:spacing w:after="81" w:line="259" w:lineRule="auto"/>
            </w:pPr>
            <w:r>
              <w:rPr>
                <w:b/>
                <w:sz w:val="20"/>
              </w:rPr>
              <w:t xml:space="preserve">Math Literacy </w:t>
            </w:r>
          </w:p>
          <w:p w:rsidR="009B7ADA" w:rsidRDefault="009B7ADA" w:rsidP="009B7ADA">
            <w:pPr>
              <w:spacing w:after="177" w:line="242" w:lineRule="auto"/>
              <w:ind w:right="47"/>
            </w:pPr>
            <w:r>
              <w:rPr>
                <w:sz w:val="16"/>
                <w:u w:val="single" w:color="000000"/>
              </w:rPr>
              <w:t>Establishing A Positive Classroom</w:t>
            </w:r>
            <w:r>
              <w:rPr>
                <w:sz w:val="16"/>
              </w:rPr>
              <w:t xml:space="preserve"> </w:t>
            </w:r>
            <w:r>
              <w:rPr>
                <w:sz w:val="16"/>
                <w:u w:val="single" w:color="000000"/>
              </w:rPr>
              <w:t>Climate</w:t>
            </w:r>
            <w:r>
              <w:t xml:space="preserve"> </w:t>
            </w:r>
            <w:r>
              <w:rPr>
                <w:sz w:val="16"/>
              </w:rPr>
              <w:t>Valuing Mathematics Valuing mathematics implies being productively disposed towards the subject. It involves seeing mathematics as sensible, useful, and worthwhile, and seeing oneself as able to learn and use it. Teachers must create a climate whereby all students can make sense of the mathematics they are learning and gain confidence in their mathematical ability.</w:t>
            </w:r>
            <w:r>
              <w:t xml:space="preserve"> </w:t>
            </w:r>
            <w:r>
              <w:rPr>
                <w:sz w:val="16"/>
              </w:rPr>
              <w:t>Introduce most skills and concepts through problem solving.</w:t>
            </w:r>
            <w:r>
              <w:t xml:space="preserve"> </w:t>
            </w:r>
            <w:r>
              <w:rPr>
                <w:sz w:val="16"/>
              </w:rPr>
              <w:t>Building math literacy capacity is a strong component of this project.</w:t>
            </w:r>
            <w:r>
              <w:rPr>
                <w:b/>
                <w:sz w:val="16"/>
              </w:rPr>
              <w:t xml:space="preserve"> </w:t>
            </w:r>
          </w:p>
          <w:p w:rsidR="00EF7C33" w:rsidRDefault="00EF7C33" w:rsidP="00EF7C33">
            <w:pPr>
              <w:spacing w:line="259" w:lineRule="auto"/>
            </w:pPr>
          </w:p>
          <w:p w:rsidR="00EF7C33" w:rsidRDefault="00EF7C33" w:rsidP="00EF7C33">
            <w:pPr>
              <w:spacing w:after="28" w:line="259" w:lineRule="auto"/>
            </w:pPr>
            <w:r>
              <w:rPr>
                <w:b/>
                <w:sz w:val="18"/>
              </w:rPr>
              <w:t xml:space="preserve">SEF Component 1 </w:t>
            </w:r>
          </w:p>
          <w:p w:rsidR="00EF7C33" w:rsidRDefault="00EF7C33" w:rsidP="00EF7C33">
            <w:pPr>
              <w:spacing w:after="5" w:line="304" w:lineRule="auto"/>
            </w:pPr>
            <w:r>
              <w:rPr>
                <w:b/>
                <w:sz w:val="18"/>
              </w:rPr>
              <w:t xml:space="preserve">Assessment for, as and of Learning Connections </w:t>
            </w:r>
            <w:r>
              <w:t xml:space="preserve"> </w:t>
            </w:r>
          </w:p>
          <w:p w:rsidR="00EF7C33" w:rsidRDefault="00EF7C33" w:rsidP="00EF7C33">
            <w:pPr>
              <w:spacing w:line="243" w:lineRule="auto"/>
              <w:ind w:right="25"/>
            </w:pPr>
            <w:r>
              <w:rPr>
                <w:b/>
                <w:sz w:val="16"/>
                <w:u w:val="single" w:color="000000"/>
              </w:rPr>
              <w:t>Indicator 1.5:</w:t>
            </w:r>
            <w:r>
              <w:rPr>
                <w:sz w:val="16"/>
              </w:rPr>
              <w:t xml:space="preserve"> Students are encouraged to participate in the collection and development of personal documentation of learning (e.g., portfolios, journals, design notebooks) that assist in informing the next steps in their learning. This is especially important as they look forward to post-secondary opportunities where they can showcase these personal documents that demonstrate learning. </w:t>
            </w:r>
          </w:p>
          <w:p w:rsidR="00D35D4B" w:rsidRDefault="00D35D4B" w:rsidP="009B7ADA">
            <w:pPr>
              <w:spacing w:after="120" w:line="240" w:lineRule="auto"/>
              <w:rPr>
                <w:rFonts w:ascii="Arial Black" w:hAnsi="Arial Black"/>
                <w:sz w:val="20"/>
                <w:szCs w:val="20"/>
                <w:lang w:val="en-CA"/>
              </w:rPr>
            </w:pPr>
          </w:p>
          <w:p w:rsidR="009B7ADA" w:rsidRDefault="009B7ADA" w:rsidP="00D35D4B">
            <w:pPr>
              <w:spacing w:after="120" w:line="240" w:lineRule="auto"/>
              <w:rPr>
                <w:rFonts w:ascii="Arial Black" w:hAnsi="Arial Black"/>
                <w:sz w:val="20"/>
                <w:szCs w:val="20"/>
                <w:lang w:val="en-CA"/>
              </w:rPr>
            </w:pPr>
          </w:p>
          <w:p w:rsidR="009B7ADA" w:rsidRDefault="009B7ADA" w:rsidP="00D35D4B">
            <w:pPr>
              <w:spacing w:after="120" w:line="240" w:lineRule="auto"/>
              <w:rPr>
                <w:rFonts w:ascii="Arial Black" w:hAnsi="Arial Black"/>
                <w:sz w:val="20"/>
                <w:szCs w:val="20"/>
                <w:lang w:val="en-CA"/>
              </w:rPr>
            </w:pPr>
          </w:p>
          <w:p w:rsidR="00D35D4B" w:rsidRPr="00EF7C33" w:rsidRDefault="00D35D4B" w:rsidP="00D35D4B">
            <w:pPr>
              <w:spacing w:after="120" w:line="240" w:lineRule="auto"/>
              <w:rPr>
                <w:rFonts w:ascii="Arial Black" w:hAnsi="Arial Black"/>
                <w:sz w:val="20"/>
                <w:szCs w:val="20"/>
                <w:lang w:val="en-CA"/>
              </w:rPr>
            </w:pPr>
            <w:r w:rsidRPr="00EF7C33">
              <w:rPr>
                <w:rFonts w:ascii="Arial Black" w:hAnsi="Arial Black"/>
                <w:sz w:val="20"/>
                <w:szCs w:val="20"/>
                <w:lang w:val="en-CA"/>
              </w:rPr>
              <w:t>Literacy Connections</w:t>
            </w:r>
          </w:p>
          <w:p w:rsidR="00D35D4B" w:rsidRDefault="00D35D4B" w:rsidP="00D35D4B">
            <w:pPr>
              <w:pStyle w:val="BodyBoldHead"/>
              <w:rPr>
                <w:rFonts w:ascii="Arial" w:hAnsi="Arial"/>
                <w:b w:val="0"/>
                <w:sz w:val="16"/>
                <w:szCs w:val="16"/>
                <w:lang w:val="en-CA"/>
              </w:rPr>
            </w:pPr>
            <w:r w:rsidRPr="00EF7C33">
              <w:rPr>
                <w:rFonts w:ascii="Arial" w:hAnsi="Arial"/>
                <w:b w:val="0"/>
                <w:sz w:val="16"/>
                <w:szCs w:val="16"/>
                <w:lang w:val="en-CA"/>
              </w:rPr>
              <w:t>Developing and organizing ideas: have students use mind-mapping techniques when brainstorming ideas</w:t>
            </w:r>
            <w:r w:rsidR="00EF7C33">
              <w:rPr>
                <w:rFonts w:ascii="Arial" w:hAnsi="Arial"/>
                <w:b w:val="0"/>
                <w:sz w:val="16"/>
                <w:szCs w:val="16"/>
                <w:lang w:val="en-CA"/>
              </w:rPr>
              <w:t>.</w:t>
            </w:r>
          </w:p>
          <w:p w:rsidR="00EF7C33" w:rsidRPr="00A632E6" w:rsidRDefault="00EF7C33" w:rsidP="00D35D4B">
            <w:pPr>
              <w:pStyle w:val="BodyBoldHead"/>
              <w:rPr>
                <w:b w:val="0"/>
                <w:sz w:val="16"/>
                <w:szCs w:val="16"/>
                <w:lang w:val="en-CA"/>
              </w:rPr>
            </w:pPr>
            <w:r>
              <w:rPr>
                <w:rFonts w:ascii="Arial" w:hAnsi="Arial"/>
                <w:b w:val="0"/>
                <w:sz w:val="16"/>
                <w:szCs w:val="16"/>
                <w:lang w:val="en-CA"/>
              </w:rPr>
              <w:t>Engineering – Daily Logs and continuation of Technical Report.</w:t>
            </w:r>
          </w:p>
          <w:p w:rsidR="00CB385E" w:rsidRDefault="00CB385E" w:rsidP="004A7CC9">
            <w:pPr>
              <w:spacing w:line="240" w:lineRule="auto"/>
              <w:rPr>
                <w:sz w:val="16"/>
                <w:szCs w:val="16"/>
                <w:lang w:val="en-CA"/>
              </w:rPr>
            </w:pPr>
          </w:p>
          <w:p w:rsidR="00CB385E" w:rsidRDefault="00CB385E" w:rsidP="004A7CC9">
            <w:pPr>
              <w:spacing w:line="240" w:lineRule="auto"/>
              <w:rPr>
                <w:sz w:val="16"/>
                <w:szCs w:val="16"/>
                <w:lang w:val="en-CA"/>
              </w:rPr>
            </w:pPr>
          </w:p>
          <w:p w:rsidR="00EF7C33" w:rsidRDefault="00EF7C33" w:rsidP="00EF7C33">
            <w:pPr>
              <w:spacing w:after="81" w:line="259" w:lineRule="auto"/>
            </w:pPr>
            <w:r>
              <w:rPr>
                <w:b/>
                <w:sz w:val="20"/>
              </w:rPr>
              <w:lastRenderedPageBreak/>
              <w:t xml:space="preserve">Think Literacy </w:t>
            </w:r>
          </w:p>
          <w:p w:rsidR="00CB385E" w:rsidRDefault="00EF7C33" w:rsidP="00EF7C33">
            <w:pPr>
              <w:spacing w:line="240" w:lineRule="auto"/>
              <w:rPr>
                <w:sz w:val="16"/>
                <w:szCs w:val="16"/>
                <w:lang w:val="en-CA"/>
              </w:rPr>
            </w:pPr>
            <w:r>
              <w:rPr>
                <w:b/>
                <w:sz w:val="16"/>
              </w:rPr>
              <w:t>Sketch development and formal CAD drawings Graphic Communications</w:t>
            </w:r>
          </w:p>
          <w:p w:rsidR="00CB385E" w:rsidRDefault="00CB385E" w:rsidP="004A7CC9">
            <w:pPr>
              <w:spacing w:line="240" w:lineRule="auto"/>
              <w:rPr>
                <w:sz w:val="16"/>
                <w:szCs w:val="16"/>
                <w:lang w:val="en-CA"/>
              </w:rPr>
            </w:pPr>
          </w:p>
          <w:p w:rsidR="00CB385E" w:rsidRDefault="00CB385E" w:rsidP="004A7CC9">
            <w:pPr>
              <w:spacing w:line="240" w:lineRule="auto"/>
              <w:rPr>
                <w:sz w:val="16"/>
                <w:szCs w:val="16"/>
                <w:lang w:val="en-CA"/>
              </w:rPr>
            </w:pPr>
          </w:p>
          <w:p w:rsidR="00CB385E" w:rsidRPr="00CB385E" w:rsidRDefault="00CB385E" w:rsidP="00CB385E">
            <w:pPr>
              <w:widowControl w:val="0"/>
              <w:spacing w:before="120" w:after="120" w:line="240" w:lineRule="auto"/>
              <w:rPr>
                <w:color w:val="auto"/>
                <w:sz w:val="16"/>
                <w:szCs w:val="16"/>
                <w:u w:val="single"/>
              </w:rPr>
            </w:pPr>
            <w:r w:rsidRPr="00CB385E">
              <w:rPr>
                <w:color w:val="auto"/>
                <w:sz w:val="16"/>
                <w:szCs w:val="16"/>
                <w:u w:val="single"/>
              </w:rPr>
              <w:t>CAD Software</w:t>
            </w:r>
            <w:r w:rsidR="004D727D">
              <w:rPr>
                <w:color w:val="auto"/>
                <w:sz w:val="16"/>
                <w:szCs w:val="16"/>
                <w:u w:val="single"/>
              </w:rPr>
              <w:t xml:space="preserve">  (see Note on Free CAD)</w:t>
            </w:r>
          </w:p>
          <w:p w:rsidR="00CB385E" w:rsidRDefault="00CB385E" w:rsidP="00CB385E">
            <w:pPr>
              <w:widowControl w:val="0"/>
              <w:spacing w:line="240" w:lineRule="auto"/>
              <w:rPr>
                <w:color w:val="auto"/>
                <w:sz w:val="16"/>
                <w:szCs w:val="16"/>
              </w:rPr>
            </w:pPr>
            <w:r w:rsidRPr="00CB385E">
              <w:rPr>
                <w:color w:val="auto"/>
                <w:sz w:val="16"/>
                <w:szCs w:val="16"/>
              </w:rPr>
              <w:t>This is an opportunity to work in a Unit on CAD.  Incorporation of another Activity before the Unit Challenge/Activity is introduced.  G</w:t>
            </w:r>
            <w:r>
              <w:rPr>
                <w:color w:val="auto"/>
                <w:sz w:val="16"/>
                <w:szCs w:val="16"/>
              </w:rPr>
              <w:t>oogle SketchU</w:t>
            </w:r>
            <w:r w:rsidRPr="00CB385E">
              <w:rPr>
                <w:color w:val="auto"/>
                <w:sz w:val="16"/>
                <w:szCs w:val="16"/>
              </w:rPr>
              <w:t xml:space="preserve">p is </w:t>
            </w:r>
            <w:r>
              <w:rPr>
                <w:color w:val="auto"/>
                <w:sz w:val="16"/>
                <w:szCs w:val="16"/>
              </w:rPr>
              <w:t xml:space="preserve">an </w:t>
            </w:r>
            <w:r w:rsidRPr="00CB385E">
              <w:rPr>
                <w:color w:val="auto"/>
                <w:sz w:val="16"/>
                <w:szCs w:val="16"/>
              </w:rPr>
              <w:t>effective, short learning curve software to produce individual components and the eventual Assembly Drawing.  If AutoCAD or facsimile was introduced earlier, then students would be expected to use this software and standards for the Technical Drawing requirements.</w:t>
            </w:r>
          </w:p>
          <w:p w:rsidR="004D727D" w:rsidRDefault="004D727D" w:rsidP="00CB385E">
            <w:pPr>
              <w:widowControl w:val="0"/>
              <w:spacing w:line="240" w:lineRule="auto"/>
              <w:rPr>
                <w:color w:val="auto"/>
                <w:sz w:val="16"/>
                <w:szCs w:val="16"/>
              </w:rPr>
            </w:pPr>
          </w:p>
          <w:p w:rsidR="004D727D" w:rsidRPr="004D727D" w:rsidRDefault="004D727D" w:rsidP="00CB385E">
            <w:pPr>
              <w:widowControl w:val="0"/>
              <w:spacing w:line="240" w:lineRule="auto"/>
              <w:rPr>
                <w:color w:val="auto"/>
                <w:sz w:val="16"/>
                <w:szCs w:val="16"/>
              </w:rPr>
            </w:pPr>
            <w:r w:rsidRPr="004D727D">
              <w:rPr>
                <w:sz w:val="16"/>
                <w:szCs w:val="16"/>
              </w:rPr>
              <w:t>Autodesk : Free Student and Instructor Software    http://www.autodesk.com/education/free-software/all</w:t>
            </w:r>
          </w:p>
          <w:p w:rsidR="004D727D" w:rsidRPr="00CB385E" w:rsidRDefault="004D727D" w:rsidP="00CB385E">
            <w:pPr>
              <w:widowControl w:val="0"/>
              <w:spacing w:line="240" w:lineRule="auto"/>
              <w:rPr>
                <w:color w:val="auto"/>
                <w:sz w:val="16"/>
                <w:szCs w:val="16"/>
              </w:rPr>
            </w:pPr>
          </w:p>
          <w:p w:rsidR="00CB385E" w:rsidRPr="00CB385E" w:rsidRDefault="00CB385E" w:rsidP="00CB385E">
            <w:pPr>
              <w:widowControl w:val="0"/>
              <w:spacing w:line="240" w:lineRule="auto"/>
              <w:rPr>
                <w:color w:val="auto"/>
                <w:sz w:val="16"/>
                <w:szCs w:val="16"/>
              </w:rPr>
            </w:pPr>
          </w:p>
          <w:p w:rsidR="00CB385E" w:rsidRPr="004A7CC9" w:rsidRDefault="00CB385E" w:rsidP="00CB385E">
            <w:pPr>
              <w:spacing w:line="240" w:lineRule="auto"/>
              <w:rPr>
                <w:sz w:val="16"/>
                <w:szCs w:val="16"/>
                <w:lang w:val="en-CA"/>
              </w:rPr>
            </w:pPr>
            <w:r w:rsidRPr="00CB385E">
              <w:rPr>
                <w:color w:val="auto"/>
                <w:sz w:val="16"/>
                <w:szCs w:val="16"/>
              </w:rPr>
              <w:t>Emphasis on sketching is encouraged in the Project Research and Information Gathering activity.</w:t>
            </w:r>
          </w:p>
        </w:tc>
      </w:tr>
      <w:tr w:rsidR="00785F1E" w:rsidTr="005E505F">
        <w:trPr>
          <w:jc w:val="center"/>
        </w:trPr>
        <w:tc>
          <w:tcPr>
            <w:tcW w:w="6300"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lastRenderedPageBreak/>
              <w:t>Activity</w:t>
            </w:r>
            <w:r w:rsidR="005E505F">
              <w:rPr>
                <w:rFonts w:ascii="Arial Black" w:eastAsia="Arial Black" w:hAnsi="Arial Black" w:cs="Arial Black"/>
                <w:sz w:val="24"/>
                <w:szCs w:val="24"/>
              </w:rPr>
              <w:t xml:space="preserve"> 2 </w:t>
            </w:r>
            <w:r w:rsidR="002213CB" w:rsidRPr="000D247B">
              <w:rPr>
                <w:rFonts w:ascii="Arial Black" w:eastAsia="Arial Black" w:hAnsi="Arial Black" w:cs="Arial Black"/>
                <w:sz w:val="24"/>
                <w:szCs w:val="24"/>
              </w:rPr>
              <w:t>Assessment and Evaluation</w:t>
            </w:r>
          </w:p>
        </w:tc>
        <w:tc>
          <w:tcPr>
            <w:tcW w:w="3060"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Connections</w:t>
            </w:r>
          </w:p>
        </w:tc>
      </w:tr>
      <w:tr w:rsidR="00785F1E" w:rsidTr="005E505F">
        <w:trPr>
          <w:jc w:val="center"/>
        </w:trPr>
        <w:tc>
          <w:tcPr>
            <w:tcW w:w="6300" w:type="dxa"/>
            <w:tcMar>
              <w:top w:w="100" w:type="dxa"/>
              <w:left w:w="100" w:type="dxa"/>
              <w:bottom w:w="100" w:type="dxa"/>
              <w:right w:w="100" w:type="dxa"/>
            </w:tcMar>
          </w:tcPr>
          <w:p w:rsidR="000D247B" w:rsidRDefault="002213CB" w:rsidP="000D247B">
            <w:pPr>
              <w:pStyle w:val="ListParagraph"/>
              <w:widowControl w:val="0"/>
              <w:spacing w:line="240" w:lineRule="auto"/>
              <w:ind w:left="0"/>
              <w:rPr>
                <w:sz w:val="20"/>
                <w:szCs w:val="20"/>
              </w:rPr>
            </w:pPr>
            <w:r>
              <w:rPr>
                <w:sz w:val="20"/>
                <w:szCs w:val="20"/>
              </w:rPr>
              <w:t xml:space="preserve">Assessment strategies and tools in this activity will include opportunities in monitoring students’ achievement levels as well as learning skills. </w:t>
            </w:r>
          </w:p>
          <w:p w:rsidR="00785F1E" w:rsidRPr="000D247B" w:rsidRDefault="000D247B" w:rsidP="000D247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sz w:val="20"/>
                <w:szCs w:val="20"/>
              </w:rPr>
            </w:pPr>
            <w:r>
              <w:rPr>
                <w:b/>
                <w:sz w:val="20"/>
                <w:szCs w:val="20"/>
              </w:rPr>
              <w:t>Application</w:t>
            </w:r>
          </w:p>
          <w:p w:rsidR="00785F1E" w:rsidRDefault="002213CB" w:rsidP="00F22EC5">
            <w:pPr>
              <w:pStyle w:val="ListParagraph"/>
              <w:widowControl w:val="0"/>
              <w:numPr>
                <w:ilvl w:val="0"/>
                <w:numId w:val="8"/>
              </w:numPr>
              <w:spacing w:line="240" w:lineRule="auto"/>
              <w:ind w:left="360"/>
              <w:rPr>
                <w:sz w:val="20"/>
                <w:szCs w:val="20"/>
              </w:rPr>
            </w:pPr>
            <w:r>
              <w:rPr>
                <w:sz w:val="20"/>
                <w:szCs w:val="20"/>
              </w:rPr>
              <w:t>Students are assessed on their ability to draw a given object using sketching techniques and engineering standards learned. Using a checklist format</w:t>
            </w:r>
            <w:r w:rsidRPr="000D247B">
              <w:rPr>
                <w:sz w:val="20"/>
                <w:szCs w:val="20"/>
              </w:rPr>
              <w:t>,</w:t>
            </w:r>
            <w:r>
              <w:rPr>
                <w:sz w:val="20"/>
                <w:szCs w:val="20"/>
              </w:rPr>
              <w:t xml:space="preserve"> teachers can check the hand drawn detailed drawings of the wind powered generator.  The checklist may also be used in assessing the homework exercises.</w:t>
            </w:r>
          </w:p>
          <w:p w:rsidR="000D247B" w:rsidRPr="005E505F" w:rsidRDefault="002213CB" w:rsidP="00F22EC5">
            <w:pPr>
              <w:pStyle w:val="ListParagraph"/>
              <w:widowControl w:val="0"/>
              <w:numPr>
                <w:ilvl w:val="0"/>
                <w:numId w:val="8"/>
              </w:numPr>
              <w:spacing w:line="240" w:lineRule="auto"/>
              <w:ind w:left="360"/>
              <w:rPr>
                <w:sz w:val="20"/>
                <w:szCs w:val="20"/>
              </w:rPr>
            </w:pPr>
            <w:r>
              <w:rPr>
                <w:sz w:val="20"/>
                <w:szCs w:val="20"/>
              </w:rPr>
              <w:t xml:space="preserve">The completed CAD drawings will be evaluated individually or as a package using a rubric assessment tool. The purpose of this assessment is to </w:t>
            </w:r>
            <w:r w:rsidR="000D247B">
              <w:rPr>
                <w:sz w:val="20"/>
                <w:szCs w:val="20"/>
              </w:rPr>
              <w:t>gauge</w:t>
            </w:r>
            <w:r>
              <w:rPr>
                <w:sz w:val="20"/>
                <w:szCs w:val="20"/>
              </w:rPr>
              <w:t xml:space="preserve"> the student’s ability in applying their communication skills graphically using engineering standards. </w:t>
            </w:r>
          </w:p>
          <w:p w:rsidR="00785F1E" w:rsidRDefault="002213C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pPr>
            <w:r>
              <w:rPr>
                <w:b/>
                <w:sz w:val="20"/>
                <w:szCs w:val="20"/>
              </w:rPr>
              <w:t>Thinking and Inquiry</w:t>
            </w:r>
          </w:p>
          <w:p w:rsidR="00785F1E" w:rsidRDefault="002213CB" w:rsidP="00F22EC5">
            <w:pPr>
              <w:pStyle w:val="ListParagraph"/>
              <w:widowControl w:val="0"/>
              <w:numPr>
                <w:ilvl w:val="0"/>
                <w:numId w:val="8"/>
              </w:numPr>
              <w:spacing w:line="240" w:lineRule="auto"/>
              <w:ind w:left="360"/>
              <w:rPr>
                <w:sz w:val="20"/>
                <w:szCs w:val="20"/>
              </w:rPr>
            </w:pPr>
            <w:r>
              <w:rPr>
                <w:sz w:val="20"/>
                <w:szCs w:val="20"/>
              </w:rPr>
              <w:t>To assess students on their thinking and inquiry skills, teachers will evaluate students’ design brief, student developed criteria and constraints, idea development sketches and the written rationale in selecting their best design. A rubric tool may be used in the evaluation of this package;</w:t>
            </w:r>
          </w:p>
          <w:p w:rsidR="00785F1E" w:rsidRDefault="002213CB" w:rsidP="00F22EC5">
            <w:pPr>
              <w:pStyle w:val="ListParagraph"/>
              <w:widowControl w:val="0"/>
              <w:numPr>
                <w:ilvl w:val="0"/>
                <w:numId w:val="8"/>
              </w:numPr>
              <w:spacing w:line="240" w:lineRule="auto"/>
              <w:ind w:left="360"/>
              <w:rPr>
                <w:sz w:val="20"/>
                <w:szCs w:val="20"/>
              </w:rPr>
            </w:pPr>
            <w:r>
              <w:rPr>
                <w:sz w:val="20"/>
                <w:szCs w:val="20"/>
              </w:rPr>
              <w:t xml:space="preserve">Upon completion of all drawings, students will be assessed on their knowledge and understanding through a written test containing true/false, multiple choice and fill in the blank type </w:t>
            </w:r>
            <w:r>
              <w:rPr>
                <w:sz w:val="20"/>
                <w:szCs w:val="20"/>
              </w:rPr>
              <w:lastRenderedPageBreak/>
              <w:t>questions. Knowledge and understanding assessment will also take place through a practical CAD test where students are asked to convert a hand drawing to a CAD drawing;</w:t>
            </w:r>
          </w:p>
          <w:p w:rsidR="00785F1E" w:rsidRDefault="002213C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pPr>
            <w:r>
              <w:rPr>
                <w:b/>
                <w:sz w:val="20"/>
                <w:szCs w:val="20"/>
              </w:rPr>
              <w:t xml:space="preserve">Communications </w:t>
            </w:r>
          </w:p>
          <w:p w:rsidR="00785F1E" w:rsidRDefault="002213CB" w:rsidP="00F22EC5">
            <w:pPr>
              <w:pStyle w:val="ListParagraph"/>
              <w:widowControl w:val="0"/>
              <w:numPr>
                <w:ilvl w:val="0"/>
                <w:numId w:val="8"/>
              </w:numPr>
              <w:spacing w:line="240" w:lineRule="auto"/>
              <w:ind w:left="360"/>
              <w:rPr>
                <w:sz w:val="20"/>
                <w:szCs w:val="20"/>
              </w:rPr>
            </w:pPr>
            <w:r>
              <w:rPr>
                <w:sz w:val="20"/>
                <w:szCs w:val="20"/>
              </w:rPr>
              <w:t>Reflections: Students will self-assess their experiences through a reflective journal entry. The journal entries are evaluated through a rubric evaluation format. (Appendix B of the Grade 10 Manufacturing Technology Profile).</w:t>
            </w:r>
          </w:p>
          <w:p w:rsidR="00785F1E" w:rsidRDefault="002213C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pPr>
            <w:r>
              <w:rPr>
                <w:b/>
                <w:sz w:val="20"/>
                <w:szCs w:val="20"/>
              </w:rPr>
              <w:t>Learning Skills</w:t>
            </w:r>
          </w:p>
          <w:p w:rsidR="00785F1E" w:rsidRDefault="002213CB" w:rsidP="00F22EC5">
            <w:pPr>
              <w:pStyle w:val="ListParagraph"/>
              <w:widowControl w:val="0"/>
              <w:numPr>
                <w:ilvl w:val="0"/>
                <w:numId w:val="8"/>
              </w:numPr>
              <w:spacing w:line="240" w:lineRule="auto"/>
              <w:ind w:left="360"/>
              <w:rPr>
                <w:sz w:val="20"/>
                <w:szCs w:val="20"/>
              </w:rPr>
            </w:pPr>
            <w:r>
              <w:rPr>
                <w:sz w:val="20"/>
                <w:szCs w:val="20"/>
              </w:rPr>
              <w:t>Through observation and conferencing, students can be assessed formally or informally. Checklists, anecdotal comments or the Learning Skills rubric will serve to help assess students. The teacher will document the following:</w:t>
            </w:r>
          </w:p>
          <w:p w:rsidR="00785F1E" w:rsidRDefault="002213CB" w:rsidP="00063DF5">
            <w:pPr>
              <w:numPr>
                <w:ilvl w:val="0"/>
                <w:numId w:val="2"/>
              </w:numPr>
              <w:tabs>
                <w:tab w:val="left" w:pos="1001"/>
              </w:tabs>
              <w:spacing w:line="240" w:lineRule="auto"/>
              <w:ind w:left="1001" w:hanging="259"/>
              <w:contextualSpacing/>
              <w:rPr>
                <w:sz w:val="20"/>
                <w:szCs w:val="20"/>
              </w:rPr>
            </w:pPr>
            <w:r>
              <w:rPr>
                <w:sz w:val="20"/>
                <w:szCs w:val="20"/>
              </w:rPr>
              <w:t>the student’ s skills pertaining to conflict management skills;</w:t>
            </w:r>
          </w:p>
          <w:p w:rsidR="00785F1E" w:rsidRDefault="002213CB" w:rsidP="00063DF5">
            <w:pPr>
              <w:numPr>
                <w:ilvl w:val="0"/>
                <w:numId w:val="2"/>
              </w:numPr>
              <w:tabs>
                <w:tab w:val="left" w:pos="-1080"/>
                <w:tab w:val="left" w:pos="-720"/>
                <w:tab w:val="left" w:pos="0"/>
                <w:tab w:val="left" w:pos="1001"/>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001" w:hanging="259"/>
              <w:contextualSpacing/>
              <w:rPr>
                <w:sz w:val="20"/>
                <w:szCs w:val="20"/>
              </w:rPr>
            </w:pPr>
            <w:r>
              <w:rPr>
                <w:sz w:val="20"/>
                <w:szCs w:val="20"/>
              </w:rPr>
              <w:t>student’s ability to work effectively as an interdependent team member;</w:t>
            </w:r>
          </w:p>
          <w:p w:rsidR="00785F1E" w:rsidRDefault="002213CB" w:rsidP="00063DF5">
            <w:pPr>
              <w:numPr>
                <w:ilvl w:val="0"/>
                <w:numId w:val="2"/>
              </w:numPr>
              <w:tabs>
                <w:tab w:val="left" w:pos="-1080"/>
                <w:tab w:val="left" w:pos="-720"/>
                <w:tab w:val="left" w:pos="0"/>
                <w:tab w:val="left" w:pos="1001"/>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1001" w:hanging="259"/>
              <w:contextualSpacing/>
              <w:rPr>
                <w:sz w:val="20"/>
                <w:szCs w:val="20"/>
              </w:rPr>
            </w:pPr>
            <w:r>
              <w:rPr>
                <w:sz w:val="20"/>
                <w:szCs w:val="20"/>
              </w:rPr>
              <w:t>student’s initiative, leadership and participation in a group</w:t>
            </w:r>
          </w:p>
          <w:p w:rsidR="00785F1E" w:rsidRDefault="002213CB" w:rsidP="00F22EC5">
            <w:pPr>
              <w:pStyle w:val="ListParagraph"/>
              <w:widowControl w:val="0"/>
              <w:numPr>
                <w:ilvl w:val="0"/>
                <w:numId w:val="8"/>
              </w:numPr>
              <w:spacing w:line="240" w:lineRule="auto"/>
              <w:ind w:left="360"/>
              <w:rPr>
                <w:sz w:val="20"/>
                <w:szCs w:val="20"/>
              </w:rPr>
            </w:pPr>
            <w:r>
              <w:rPr>
                <w:sz w:val="20"/>
                <w:szCs w:val="20"/>
              </w:rPr>
              <w:t xml:space="preserve">Conferencing assessment can take place on a daily basis. Be sure to provide encouragement and praising effort, as tasks are complete building on a positive self-image. </w:t>
            </w:r>
          </w:p>
        </w:tc>
        <w:tc>
          <w:tcPr>
            <w:tcW w:w="3060" w:type="dxa"/>
            <w:tcMar>
              <w:top w:w="100" w:type="dxa"/>
              <w:left w:w="100" w:type="dxa"/>
              <w:bottom w:w="100" w:type="dxa"/>
              <w:right w:w="100" w:type="dxa"/>
            </w:tcMar>
          </w:tcPr>
          <w:p w:rsidR="002E4DA4" w:rsidRDefault="002E4DA4">
            <w:pPr>
              <w:spacing w:line="240" w:lineRule="auto"/>
              <w:rPr>
                <w:rFonts w:ascii="Arial Black" w:eastAsia="Arial Black" w:hAnsi="Arial Black" w:cs="Arial Black"/>
              </w:rPr>
            </w:pPr>
          </w:p>
          <w:p w:rsidR="00785F1E" w:rsidRDefault="002213CB">
            <w:pPr>
              <w:spacing w:line="240" w:lineRule="auto"/>
            </w:pPr>
            <w:r>
              <w:rPr>
                <w:rFonts w:ascii="Arial Black" w:eastAsia="Arial Black" w:hAnsi="Arial Black" w:cs="Arial Black"/>
              </w:rPr>
              <w:t xml:space="preserve">Growing Success </w:t>
            </w:r>
          </w:p>
          <w:p w:rsidR="00785F1E" w:rsidRPr="002E4DA4" w:rsidRDefault="002213CB">
            <w:pPr>
              <w:spacing w:line="240" w:lineRule="auto"/>
              <w:rPr>
                <w:sz w:val="16"/>
                <w:szCs w:val="16"/>
              </w:rPr>
            </w:pPr>
            <w:r w:rsidRPr="002E4DA4">
              <w:rPr>
                <w:sz w:val="16"/>
                <w:szCs w:val="16"/>
              </w:rPr>
              <w:t>Using checklists allow for assessment as learning, also have conversations with the student</w:t>
            </w:r>
            <w:r>
              <w:rPr>
                <w:rFonts w:ascii="Calibri" w:eastAsia="Calibri" w:hAnsi="Calibri" w:cs="Calibri"/>
                <w:sz w:val="20"/>
                <w:szCs w:val="20"/>
              </w:rPr>
              <w:t xml:space="preserve"> </w:t>
            </w:r>
            <w:r w:rsidRPr="002E4DA4">
              <w:rPr>
                <w:sz w:val="16"/>
                <w:szCs w:val="16"/>
              </w:rPr>
              <w:t>about their progress to keep the process transparent. Final evaluations should not occur until the student has had verbal feedback along the way – assessment as learning.</w:t>
            </w:r>
          </w:p>
          <w:p w:rsidR="00785F1E" w:rsidRDefault="00785F1E">
            <w:pPr>
              <w:spacing w:line="240" w:lineRule="auto"/>
              <w:rPr>
                <w:sz w:val="16"/>
                <w:szCs w:val="16"/>
              </w:rPr>
            </w:pPr>
          </w:p>
          <w:p w:rsidR="00C238B9" w:rsidRPr="003A3C5A" w:rsidRDefault="00C238B9" w:rsidP="00C238B9">
            <w:pPr>
              <w:spacing w:line="240" w:lineRule="auto"/>
              <w:rPr>
                <w:rFonts w:eastAsia="Calibri"/>
                <w:sz w:val="16"/>
                <w:szCs w:val="16"/>
              </w:rPr>
            </w:pPr>
            <w:r w:rsidRPr="003A3C5A">
              <w:rPr>
                <w:rFonts w:eastAsia="Calibri"/>
                <w:sz w:val="16"/>
                <w:szCs w:val="16"/>
              </w:rPr>
              <w:t>Learning Skills and Work Habits – Growing Success Pages 10 – 11.</w:t>
            </w:r>
          </w:p>
          <w:p w:rsidR="00C238B9" w:rsidRPr="003A3C5A" w:rsidRDefault="00C238B9" w:rsidP="00C238B9">
            <w:pPr>
              <w:spacing w:line="240" w:lineRule="auto"/>
              <w:rPr>
                <w:sz w:val="16"/>
                <w:szCs w:val="16"/>
              </w:rPr>
            </w:pPr>
            <w:r w:rsidRPr="003A3C5A">
              <w:rPr>
                <w:rFonts w:eastAsia="Calibri"/>
                <w:sz w:val="16"/>
                <w:szCs w:val="16"/>
              </w:rPr>
              <w:t>(Responsibility, Organization, Independent Work, Collaboration, Initiative, self-regulation)</w:t>
            </w:r>
          </w:p>
          <w:p w:rsidR="00C238B9" w:rsidRDefault="00C238B9">
            <w:pPr>
              <w:spacing w:line="240" w:lineRule="auto"/>
              <w:rPr>
                <w:sz w:val="16"/>
                <w:szCs w:val="16"/>
              </w:rPr>
            </w:pPr>
          </w:p>
          <w:p w:rsidR="00C238B9" w:rsidRPr="002E4DA4" w:rsidRDefault="00C238B9">
            <w:pPr>
              <w:spacing w:line="240" w:lineRule="auto"/>
              <w:rPr>
                <w:sz w:val="16"/>
                <w:szCs w:val="16"/>
              </w:rPr>
            </w:pPr>
          </w:p>
          <w:p w:rsidR="00785F1E" w:rsidRPr="002E4DA4" w:rsidRDefault="002213CB">
            <w:pPr>
              <w:spacing w:line="240" w:lineRule="auto"/>
              <w:rPr>
                <w:sz w:val="16"/>
                <w:szCs w:val="16"/>
              </w:rPr>
            </w:pPr>
            <w:r w:rsidRPr="002E4DA4">
              <w:rPr>
                <w:sz w:val="16"/>
                <w:szCs w:val="16"/>
              </w:rPr>
              <w:t>Assessment Categories</w:t>
            </w:r>
          </w:p>
          <w:p w:rsidR="00785F1E" w:rsidRPr="002E4DA4" w:rsidRDefault="003A3C5A">
            <w:pPr>
              <w:spacing w:line="240" w:lineRule="auto"/>
              <w:rPr>
                <w:sz w:val="16"/>
                <w:szCs w:val="16"/>
              </w:rPr>
            </w:pPr>
            <w:r>
              <w:rPr>
                <w:sz w:val="16"/>
                <w:szCs w:val="16"/>
              </w:rPr>
              <w:t>K/U (30%), T</w:t>
            </w:r>
            <w:r w:rsidR="002213CB" w:rsidRPr="002E4DA4">
              <w:rPr>
                <w:sz w:val="16"/>
                <w:szCs w:val="16"/>
              </w:rPr>
              <w:t xml:space="preserve"> (30%), A (30%), C (10%)</w:t>
            </w:r>
          </w:p>
          <w:p w:rsidR="00785F1E" w:rsidRDefault="00785F1E">
            <w:pPr>
              <w:spacing w:after="120" w:line="240" w:lineRule="auto"/>
            </w:pPr>
          </w:p>
          <w:p w:rsidR="00EF7C33" w:rsidRDefault="00EF7C33" w:rsidP="00EF7C33">
            <w:pPr>
              <w:spacing w:after="28" w:line="259" w:lineRule="auto"/>
            </w:pPr>
            <w:r>
              <w:rPr>
                <w:b/>
                <w:sz w:val="18"/>
              </w:rPr>
              <w:t xml:space="preserve">Differentiated Instructions </w:t>
            </w:r>
          </w:p>
          <w:p w:rsidR="00EF7C33" w:rsidRDefault="00EF7C33" w:rsidP="00EF7C33">
            <w:pPr>
              <w:spacing w:line="259" w:lineRule="auto"/>
            </w:pPr>
            <w:r>
              <w:rPr>
                <w:b/>
                <w:sz w:val="18"/>
              </w:rPr>
              <w:t xml:space="preserve">(DI) </w:t>
            </w:r>
          </w:p>
          <w:p w:rsidR="00EF7C33" w:rsidRDefault="00EF7C33" w:rsidP="00EF7C33">
            <w:pPr>
              <w:spacing w:line="237" w:lineRule="auto"/>
              <w:ind w:right="149"/>
            </w:pPr>
            <w:r>
              <w:rPr>
                <w:sz w:val="16"/>
              </w:rPr>
              <w:t xml:space="preserve">Tiering: Consider weighting summative activities according to destination (i.e., weigh the application higher for trade/college bound students…T/I &amp; C higher for university </w:t>
            </w:r>
            <w:r>
              <w:rPr>
                <w:sz w:val="16"/>
              </w:rPr>
              <w:lastRenderedPageBreak/>
              <w:t>bound students)</w:t>
            </w:r>
            <w:r>
              <w:t xml:space="preserve">  </w:t>
            </w:r>
          </w:p>
          <w:p w:rsidR="00785F1E" w:rsidRDefault="00785F1E">
            <w:pPr>
              <w:spacing w:line="240" w:lineRule="auto"/>
            </w:pPr>
          </w:p>
          <w:p w:rsidR="00785F1E" w:rsidRDefault="002213CB">
            <w:pPr>
              <w:spacing w:after="120" w:line="240" w:lineRule="auto"/>
            </w:pPr>
            <w:r>
              <w:rPr>
                <w:rFonts w:ascii="Arial Black" w:eastAsia="Arial Black" w:hAnsi="Arial Black" w:cs="Arial Black"/>
                <w:sz w:val="18"/>
                <w:szCs w:val="18"/>
              </w:rPr>
              <w:t xml:space="preserve">SEF Component 1 Assessment for, as and of Learning Connections </w:t>
            </w:r>
          </w:p>
          <w:p w:rsidR="00785F1E" w:rsidRDefault="002213C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pPr>
            <w:r>
              <w:rPr>
                <w:b/>
                <w:sz w:val="16"/>
                <w:szCs w:val="16"/>
              </w:rPr>
              <w:t>Indicator 2.2</w:t>
            </w:r>
            <w:r>
              <w:rPr>
                <w:sz w:val="16"/>
                <w:szCs w:val="16"/>
              </w:rPr>
              <w:t>-</w:t>
            </w:r>
            <w:r>
              <w:rPr>
                <w:sz w:val="20"/>
                <w:szCs w:val="20"/>
              </w:rPr>
              <w:t xml:space="preserve"> </w:t>
            </w:r>
            <w:r>
              <w:rPr>
                <w:sz w:val="16"/>
                <w:szCs w:val="16"/>
              </w:rPr>
              <w:t>Provide explicit feedback about their engagement and learning as educators and advocate for what they need as learners</w:t>
            </w:r>
          </w:p>
          <w:p w:rsidR="00785F1E" w:rsidRDefault="00785F1E">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pPr>
          </w:p>
          <w:p w:rsidR="00785F1E" w:rsidRDefault="002213CB">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pPr>
            <w:r>
              <w:rPr>
                <w:sz w:val="16"/>
                <w:szCs w:val="16"/>
              </w:rPr>
              <w:t xml:space="preserve">Assessments will include communications, observation, performance assessment, reflection, conferencing and tests/quizzes. </w:t>
            </w:r>
          </w:p>
          <w:p w:rsidR="00785F1E" w:rsidRDefault="00785F1E">
            <w:pPr>
              <w:spacing w:line="240" w:lineRule="auto"/>
            </w:pPr>
          </w:p>
          <w:p w:rsidR="00785F1E" w:rsidRDefault="002213CB">
            <w:pPr>
              <w:spacing w:line="240" w:lineRule="auto"/>
            </w:pPr>
            <w:r>
              <w:rPr>
                <w:sz w:val="16"/>
                <w:szCs w:val="16"/>
              </w:rPr>
              <w:t>Assessment tools will include marking schemes for the activities, rubric assessments, tests, checklists and anecdotal comments.</w:t>
            </w:r>
          </w:p>
          <w:p w:rsidR="00785F1E" w:rsidRDefault="00785F1E">
            <w:pPr>
              <w:spacing w:line="240" w:lineRule="auto"/>
            </w:pPr>
          </w:p>
          <w:p w:rsidR="00785F1E" w:rsidRDefault="002213CB" w:rsidP="00EF7C33">
            <w:pPr>
              <w:spacing w:line="240" w:lineRule="auto"/>
            </w:pPr>
            <w:r w:rsidRPr="000D247B">
              <w:rPr>
                <w:sz w:val="16"/>
                <w:szCs w:val="16"/>
              </w:rPr>
              <w:t xml:space="preserve">input, through the </w:t>
            </w:r>
            <w:r w:rsidR="00EF7C33">
              <w:rPr>
                <w:sz w:val="16"/>
                <w:szCs w:val="16"/>
              </w:rPr>
              <w:t>engineering logs and exit cards</w:t>
            </w:r>
            <w:r w:rsidRPr="000D247B">
              <w:rPr>
                <w:sz w:val="16"/>
                <w:szCs w:val="16"/>
              </w:rPr>
              <w:t xml:space="preserve"> will help refine instruction to improve student learning</w:t>
            </w:r>
            <w:r>
              <w:rPr>
                <w:rFonts w:ascii="Calibri" w:eastAsia="Calibri" w:hAnsi="Calibri" w:cs="Calibri"/>
                <w:sz w:val="16"/>
                <w:szCs w:val="16"/>
              </w:rPr>
              <w:t xml:space="preserve"> </w:t>
            </w:r>
          </w:p>
        </w:tc>
      </w:tr>
      <w:tr w:rsidR="00785F1E" w:rsidTr="005E505F">
        <w:trPr>
          <w:jc w:val="center"/>
        </w:trPr>
        <w:tc>
          <w:tcPr>
            <w:tcW w:w="6300"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lastRenderedPageBreak/>
              <w:t>Activity</w:t>
            </w:r>
            <w:r w:rsidR="001504B1">
              <w:rPr>
                <w:rFonts w:ascii="Arial Black" w:eastAsia="Arial Black" w:hAnsi="Arial Black" w:cs="Arial Black"/>
                <w:sz w:val="24"/>
                <w:szCs w:val="24"/>
              </w:rPr>
              <w:t xml:space="preserve">. 2 </w:t>
            </w:r>
            <w:r w:rsidR="002213CB" w:rsidRPr="000D247B">
              <w:rPr>
                <w:rFonts w:ascii="Arial Black" w:eastAsia="Arial Black" w:hAnsi="Arial Black" w:cs="Arial Black"/>
                <w:sz w:val="24"/>
                <w:szCs w:val="24"/>
              </w:rPr>
              <w:t>Accommodations</w:t>
            </w:r>
          </w:p>
        </w:tc>
        <w:tc>
          <w:tcPr>
            <w:tcW w:w="3060"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Connections</w:t>
            </w:r>
          </w:p>
        </w:tc>
      </w:tr>
      <w:tr w:rsidR="00785F1E" w:rsidTr="005E505F">
        <w:trPr>
          <w:jc w:val="center"/>
        </w:trPr>
        <w:tc>
          <w:tcPr>
            <w:tcW w:w="6300" w:type="dxa"/>
            <w:tcMar>
              <w:top w:w="100" w:type="dxa"/>
              <w:left w:w="100" w:type="dxa"/>
              <w:bottom w:w="100" w:type="dxa"/>
              <w:right w:w="100" w:type="dxa"/>
            </w:tcMar>
          </w:tcPr>
          <w:p w:rsidR="00785F1E" w:rsidRDefault="002213CB" w:rsidP="00F22EC5">
            <w:pPr>
              <w:pStyle w:val="ListParagraph"/>
              <w:widowControl w:val="0"/>
              <w:numPr>
                <w:ilvl w:val="0"/>
                <w:numId w:val="8"/>
              </w:numPr>
              <w:spacing w:line="240" w:lineRule="auto"/>
              <w:ind w:left="360"/>
              <w:rPr>
                <w:sz w:val="20"/>
                <w:szCs w:val="20"/>
              </w:rPr>
            </w:pPr>
            <w:r>
              <w:rPr>
                <w:sz w:val="20"/>
                <w:szCs w:val="20"/>
              </w:rPr>
              <w:t>Teachers are to be familiar with exceptional students’</w:t>
            </w:r>
            <w:r w:rsidR="00EF7C33">
              <w:rPr>
                <w:sz w:val="20"/>
                <w:szCs w:val="20"/>
              </w:rPr>
              <w:t>, ESL students and</w:t>
            </w:r>
            <w:r>
              <w:rPr>
                <w:sz w:val="20"/>
                <w:szCs w:val="20"/>
              </w:rPr>
              <w:t xml:space="preserve"> Individual Education Plans (IEPs) for legislated accommodations and consult with the appropriate staff. By doing this, teachers will be aware of and can implement prescribed modifications and accommodations.</w:t>
            </w:r>
          </w:p>
          <w:p w:rsidR="00785F1E" w:rsidRDefault="002213CB" w:rsidP="00F22EC5">
            <w:pPr>
              <w:pStyle w:val="ListParagraph"/>
              <w:widowControl w:val="0"/>
              <w:numPr>
                <w:ilvl w:val="0"/>
                <w:numId w:val="8"/>
              </w:numPr>
              <w:spacing w:line="240" w:lineRule="auto"/>
              <w:ind w:left="360"/>
              <w:rPr>
                <w:sz w:val="20"/>
                <w:szCs w:val="20"/>
              </w:rPr>
            </w:pPr>
            <w:r>
              <w:rPr>
                <w:sz w:val="20"/>
                <w:szCs w:val="20"/>
              </w:rPr>
              <w:t>accommodations are to be made so students do not lose dignity because of disability, poverty, lack of success, linguistic diversity or race. Teachers foster a positive atmosphere accepting of individual’s uniqueness, values, and needs.</w:t>
            </w:r>
          </w:p>
          <w:p w:rsidR="00785F1E" w:rsidRPr="000D247B" w:rsidRDefault="002213CB" w:rsidP="00F22EC5">
            <w:pPr>
              <w:pStyle w:val="ListParagraph"/>
              <w:widowControl w:val="0"/>
              <w:numPr>
                <w:ilvl w:val="0"/>
                <w:numId w:val="8"/>
              </w:numPr>
              <w:spacing w:line="240" w:lineRule="auto"/>
              <w:ind w:left="360"/>
              <w:rPr>
                <w:sz w:val="20"/>
                <w:szCs w:val="20"/>
              </w:rPr>
            </w:pPr>
            <w:r>
              <w:rPr>
                <w:sz w:val="20"/>
                <w:szCs w:val="20"/>
              </w:rPr>
              <w:t>Teaching Strategies for students with special needs may include:</w:t>
            </w:r>
          </w:p>
          <w:p w:rsidR="00785F1E" w:rsidRDefault="002213CB" w:rsidP="00F22EC5">
            <w:pPr>
              <w:pStyle w:val="ListParagraph"/>
              <w:widowControl w:val="0"/>
              <w:numPr>
                <w:ilvl w:val="0"/>
                <w:numId w:val="8"/>
              </w:numPr>
              <w:spacing w:line="240" w:lineRule="auto"/>
              <w:ind w:left="360"/>
              <w:rPr>
                <w:sz w:val="20"/>
                <w:szCs w:val="20"/>
              </w:rPr>
            </w:pPr>
            <w:r>
              <w:rPr>
                <w:sz w:val="20"/>
                <w:szCs w:val="20"/>
              </w:rPr>
              <w:t>grouping design teams with varied abilities to allow for peer support. The teacher may choose or modify the teams depending on individual strengths and weaknesses;</w:t>
            </w:r>
          </w:p>
          <w:p w:rsidR="00785F1E" w:rsidRDefault="002213CB" w:rsidP="00F22EC5">
            <w:pPr>
              <w:pStyle w:val="ListParagraph"/>
              <w:widowControl w:val="0"/>
              <w:numPr>
                <w:ilvl w:val="0"/>
                <w:numId w:val="8"/>
              </w:numPr>
              <w:spacing w:line="240" w:lineRule="auto"/>
              <w:ind w:left="360"/>
              <w:rPr>
                <w:sz w:val="20"/>
                <w:szCs w:val="20"/>
              </w:rPr>
            </w:pPr>
            <w:r>
              <w:rPr>
                <w:sz w:val="20"/>
                <w:szCs w:val="20"/>
              </w:rPr>
              <w:t>providing a list of topics and suggestions where enrichment and challenge is needed, allowing students to be peer tutors/mentors;</w:t>
            </w:r>
          </w:p>
          <w:p w:rsidR="00785F1E" w:rsidRDefault="004D727D" w:rsidP="00F22EC5">
            <w:pPr>
              <w:pStyle w:val="ListParagraph"/>
              <w:widowControl w:val="0"/>
              <w:numPr>
                <w:ilvl w:val="0"/>
                <w:numId w:val="8"/>
              </w:numPr>
              <w:spacing w:line="240" w:lineRule="auto"/>
              <w:ind w:left="360"/>
              <w:rPr>
                <w:sz w:val="20"/>
                <w:szCs w:val="20"/>
              </w:rPr>
            </w:pPr>
            <w:r>
              <w:rPr>
                <w:sz w:val="20"/>
                <w:szCs w:val="20"/>
              </w:rPr>
              <w:t>pairing experienced</w:t>
            </w:r>
            <w:r w:rsidR="002213CB">
              <w:rPr>
                <w:sz w:val="20"/>
                <w:szCs w:val="20"/>
              </w:rPr>
              <w:t xml:space="preserve"> students with those who are not yet familiar with the techniques. Some students have obtained knowledge of drawing techniques in previous art and/or technology courses. </w:t>
            </w:r>
          </w:p>
          <w:p w:rsidR="00785F1E" w:rsidRDefault="002213CB" w:rsidP="00F22EC5">
            <w:pPr>
              <w:pStyle w:val="ListParagraph"/>
              <w:widowControl w:val="0"/>
              <w:numPr>
                <w:ilvl w:val="0"/>
                <w:numId w:val="8"/>
              </w:numPr>
              <w:spacing w:line="240" w:lineRule="auto"/>
              <w:ind w:left="360"/>
              <w:rPr>
                <w:sz w:val="20"/>
                <w:szCs w:val="20"/>
              </w:rPr>
            </w:pPr>
            <w:r>
              <w:rPr>
                <w:sz w:val="20"/>
                <w:szCs w:val="20"/>
              </w:rPr>
              <w:t>having students enhance their design portfolio by adding more difficult pictorial type drawings (isometric, oblique or perspective). This can be done free hand or using CAD modeling options;</w:t>
            </w:r>
          </w:p>
          <w:p w:rsidR="00785F1E" w:rsidRDefault="002213CB" w:rsidP="00F22EC5">
            <w:pPr>
              <w:pStyle w:val="ListParagraph"/>
              <w:widowControl w:val="0"/>
              <w:numPr>
                <w:ilvl w:val="0"/>
                <w:numId w:val="8"/>
              </w:numPr>
              <w:spacing w:line="240" w:lineRule="auto"/>
              <w:ind w:left="360"/>
              <w:rPr>
                <w:sz w:val="20"/>
                <w:szCs w:val="20"/>
              </w:rPr>
            </w:pPr>
            <w:r>
              <w:rPr>
                <w:sz w:val="20"/>
                <w:szCs w:val="20"/>
              </w:rPr>
              <w:t xml:space="preserve">challenging students by having them develop isometric exploded </w:t>
            </w:r>
            <w:r>
              <w:rPr>
                <w:sz w:val="20"/>
                <w:szCs w:val="20"/>
              </w:rPr>
              <w:lastRenderedPageBreak/>
              <w:t>assemblies and sub-assemblies. This drawing illustrate how components are assembled (similar to do-it-yourself-kits drawings);</w:t>
            </w:r>
          </w:p>
        </w:tc>
        <w:tc>
          <w:tcPr>
            <w:tcW w:w="3060" w:type="dxa"/>
            <w:tcMar>
              <w:top w:w="100" w:type="dxa"/>
              <w:left w:w="100" w:type="dxa"/>
              <w:bottom w:w="100" w:type="dxa"/>
              <w:right w:w="100" w:type="dxa"/>
            </w:tcMar>
          </w:tcPr>
          <w:p w:rsidR="003A3C5A" w:rsidRPr="003A3C5A" w:rsidRDefault="003A3C5A" w:rsidP="003A3C5A">
            <w:pPr>
              <w:spacing w:after="200"/>
              <w:rPr>
                <w:rFonts w:eastAsia="Calibri"/>
                <w:sz w:val="16"/>
                <w:szCs w:val="16"/>
              </w:rPr>
            </w:pPr>
            <w:r w:rsidRPr="003A3C5A">
              <w:rPr>
                <w:rFonts w:eastAsia="Calibri"/>
                <w:sz w:val="16"/>
                <w:szCs w:val="16"/>
              </w:rPr>
              <w:lastRenderedPageBreak/>
              <w:t>Assessment for Learning and As Learning – Growing Success. Page 31</w:t>
            </w:r>
          </w:p>
          <w:p w:rsidR="002E4DA4" w:rsidRPr="003A3C5A" w:rsidRDefault="003A3C5A" w:rsidP="003A3C5A">
            <w:pPr>
              <w:spacing w:after="120" w:line="240" w:lineRule="auto"/>
              <w:rPr>
                <w:rFonts w:eastAsia="Arial Black"/>
                <w:sz w:val="16"/>
                <w:szCs w:val="16"/>
              </w:rPr>
            </w:pPr>
            <w:r w:rsidRPr="003A3C5A">
              <w:rPr>
                <w:sz w:val="16"/>
                <w:szCs w:val="16"/>
              </w:rPr>
              <w:t>Table 4.1 The Purposes of Assessment, the Nature of Assessment for Different Purposes, and the Uses of Assessment</w:t>
            </w:r>
            <w:r>
              <w:rPr>
                <w:sz w:val="16"/>
                <w:szCs w:val="16"/>
              </w:rPr>
              <w:t xml:space="preserve"> Information</w:t>
            </w:r>
          </w:p>
          <w:p w:rsidR="002E4DA4" w:rsidRDefault="002E4DA4">
            <w:pPr>
              <w:spacing w:after="120" w:line="240" w:lineRule="auto"/>
              <w:rPr>
                <w:rFonts w:ascii="Arial Black" w:eastAsia="Arial Black" w:hAnsi="Arial Black" w:cs="Arial Black"/>
              </w:rPr>
            </w:pPr>
          </w:p>
          <w:p w:rsidR="00EF7C33" w:rsidRDefault="00EF7C33" w:rsidP="00EF7C33">
            <w:pPr>
              <w:spacing w:after="23" w:line="259" w:lineRule="auto"/>
            </w:pPr>
            <w:r>
              <w:rPr>
                <w:b/>
                <w:sz w:val="18"/>
              </w:rPr>
              <w:t xml:space="preserve">Differentiated Instructions </w:t>
            </w:r>
          </w:p>
          <w:p w:rsidR="00EF7C33" w:rsidRDefault="00EF7C33" w:rsidP="00EF7C33">
            <w:pPr>
              <w:spacing w:line="259" w:lineRule="auto"/>
            </w:pPr>
            <w:r>
              <w:rPr>
                <w:b/>
                <w:sz w:val="18"/>
              </w:rPr>
              <w:t xml:space="preserve">(DI) </w:t>
            </w:r>
          </w:p>
          <w:p w:rsidR="00EF7C33" w:rsidRDefault="00EF7C33" w:rsidP="00EF7C33">
            <w:pPr>
              <w:spacing w:line="243" w:lineRule="auto"/>
              <w:ind w:right="408"/>
            </w:pPr>
            <w:r>
              <w:rPr>
                <w:sz w:val="16"/>
              </w:rPr>
              <w:t xml:space="preserve">Challenge students by having them prepare for and write the CAD Certification Exam.  </w:t>
            </w:r>
          </w:p>
          <w:p w:rsidR="003A3C5A" w:rsidRDefault="00EF7C33" w:rsidP="00EF7C33">
            <w:pPr>
              <w:spacing w:line="240" w:lineRule="auto"/>
              <w:rPr>
                <w:sz w:val="16"/>
              </w:rPr>
            </w:pPr>
            <w:r>
              <w:rPr>
                <w:sz w:val="16"/>
              </w:rPr>
              <w:t>The preparation will need to be completed independently.</w:t>
            </w:r>
          </w:p>
          <w:p w:rsidR="00EF7C33" w:rsidRDefault="00EF7C33" w:rsidP="00EF7C33">
            <w:pPr>
              <w:spacing w:line="240" w:lineRule="auto"/>
              <w:rPr>
                <w:sz w:val="16"/>
              </w:rPr>
            </w:pPr>
          </w:p>
          <w:p w:rsidR="00EF7C33" w:rsidRDefault="00EF7C33" w:rsidP="00EF7C33">
            <w:pPr>
              <w:spacing w:line="240" w:lineRule="auto"/>
              <w:rPr>
                <w:sz w:val="18"/>
                <w:szCs w:val="18"/>
              </w:rPr>
            </w:pPr>
          </w:p>
          <w:p w:rsidR="003A3C5A" w:rsidRPr="00EF7C33" w:rsidRDefault="003A3C5A" w:rsidP="003A3C5A">
            <w:pPr>
              <w:spacing w:line="240" w:lineRule="auto"/>
              <w:rPr>
                <w:sz w:val="16"/>
                <w:szCs w:val="16"/>
              </w:rPr>
            </w:pPr>
            <w:r w:rsidRPr="00EF7C33">
              <w:rPr>
                <w:sz w:val="16"/>
                <w:szCs w:val="16"/>
              </w:rPr>
              <w:t>Encourage teams to select group members on their strengths, thus one group member would be responsible for CAD drawings, Project Management, Technical Reporting, etc.  Although you do not encourage each member to take the entire process on, they would become the coordinator of each.  It is required that all students participate or contribute to each of the stages of the Design Process.</w:t>
            </w:r>
          </w:p>
          <w:p w:rsidR="003A3C5A" w:rsidRPr="00EF7C33" w:rsidRDefault="003A3C5A" w:rsidP="003A3C5A">
            <w:pPr>
              <w:spacing w:line="240" w:lineRule="auto"/>
              <w:rPr>
                <w:sz w:val="16"/>
                <w:szCs w:val="16"/>
              </w:rPr>
            </w:pPr>
          </w:p>
          <w:p w:rsidR="003A3C5A" w:rsidRPr="00EF7C33" w:rsidRDefault="003A3C5A" w:rsidP="003A3C5A">
            <w:pPr>
              <w:spacing w:line="240" w:lineRule="auto"/>
              <w:rPr>
                <w:i/>
                <w:sz w:val="16"/>
                <w:szCs w:val="16"/>
              </w:rPr>
            </w:pPr>
            <w:r w:rsidRPr="00EF7C33">
              <w:rPr>
                <w:i/>
                <w:sz w:val="16"/>
                <w:szCs w:val="16"/>
              </w:rPr>
              <w:t>In order to improve student learning and help students become independent learners, teachers need to make a committed effort to teach these skills and provide all students in all grades with opportunities to practise them. Teachers need to scaffold this learning for students, using a model of gradual release of responsibility for learning, as follows: • demonstrate the skills during instruction; • move to guided instruction and support; • have students share in the responsibility for assessing their own work; • gradually provide opportunities for students to assess their own learning independently. The ultimate goal of the process is to move each student from guided practice to independent practice, based on the student’s readiness.</w:t>
            </w:r>
          </w:p>
          <w:p w:rsidR="003A3C5A" w:rsidRDefault="003A3C5A" w:rsidP="003A3C5A">
            <w:pPr>
              <w:spacing w:line="240" w:lineRule="auto"/>
            </w:pPr>
            <w:r w:rsidRPr="00EF7C33">
              <w:rPr>
                <w:i/>
                <w:sz w:val="16"/>
                <w:szCs w:val="16"/>
              </w:rPr>
              <w:t>(Growing Success, p. 35)</w:t>
            </w:r>
          </w:p>
        </w:tc>
      </w:tr>
    </w:tbl>
    <w:p w:rsidR="00785F1E" w:rsidRDefault="00785F1E">
      <w:pPr>
        <w:keepLines/>
        <w:tabs>
          <w:tab w:val="left" w:pos="0"/>
        </w:tabs>
        <w:spacing w:after="200"/>
      </w:pPr>
    </w:p>
    <w:p w:rsidR="005E505F" w:rsidRPr="00F22EC5" w:rsidRDefault="002213CB" w:rsidP="005E505F">
      <w:pPr>
        <w:pStyle w:val="Subtitle"/>
        <w:tabs>
          <w:tab w:val="left" w:pos="0"/>
        </w:tabs>
        <w:spacing w:after="0" w:line="240" w:lineRule="auto"/>
        <w:contextualSpacing w:val="0"/>
        <w:rPr>
          <w:b/>
          <w:color w:val="auto"/>
          <w:sz w:val="56"/>
          <w:szCs w:val="56"/>
        </w:rPr>
      </w:pPr>
      <w:bookmarkStart w:id="1" w:name="h.52uhrhalju0y" w:colFirst="0" w:colLast="0"/>
      <w:bookmarkEnd w:id="1"/>
      <w:r w:rsidRPr="00F22EC5">
        <w:rPr>
          <w:b/>
          <w:color w:val="auto"/>
          <w:sz w:val="56"/>
          <w:szCs w:val="56"/>
        </w:rPr>
        <w:t>CONSOLIDATION</w:t>
      </w:r>
      <w:r w:rsidR="005E505F" w:rsidRPr="00F22EC5">
        <w:rPr>
          <w:b/>
          <w:color w:val="auto"/>
          <w:sz w:val="56"/>
          <w:szCs w:val="56"/>
        </w:rPr>
        <w:t xml:space="preserve"> &amp;</w:t>
      </w:r>
      <w:r w:rsidRPr="00F22EC5">
        <w:rPr>
          <w:b/>
          <w:color w:val="auto"/>
          <w:sz w:val="56"/>
          <w:szCs w:val="56"/>
        </w:rPr>
        <w:t xml:space="preserve"> CONNECTIONS</w:t>
      </w:r>
    </w:p>
    <w:p w:rsidR="00785F1E" w:rsidRPr="00F22EC5" w:rsidRDefault="002213CB" w:rsidP="005E505F">
      <w:pPr>
        <w:pStyle w:val="Subtitle"/>
        <w:tabs>
          <w:tab w:val="left" w:pos="0"/>
        </w:tabs>
        <w:spacing w:after="0" w:line="240" w:lineRule="auto"/>
        <w:contextualSpacing w:val="0"/>
        <w:rPr>
          <w:color w:val="auto"/>
        </w:rPr>
      </w:pPr>
      <w:r w:rsidRPr="00F22EC5">
        <w:rPr>
          <w:color w:val="auto"/>
        </w:rPr>
        <w:t>Provide Opportunities for Reflection</w:t>
      </w:r>
    </w:p>
    <w:p w:rsidR="00785F1E" w:rsidRDefault="00785F1E">
      <w:pPr>
        <w:tabs>
          <w:tab w:val="left" w:pos="0"/>
        </w:tabs>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F22EC5">
        <w:tc>
          <w:tcPr>
            <w:tcW w:w="6315" w:type="dxa"/>
            <w:shd w:val="clear" w:color="auto" w:fill="CFE2F3"/>
            <w:tcMar>
              <w:top w:w="100" w:type="dxa"/>
              <w:left w:w="100" w:type="dxa"/>
              <w:bottom w:w="100" w:type="dxa"/>
              <w:right w:w="100" w:type="dxa"/>
            </w:tcMar>
          </w:tcPr>
          <w:p w:rsidR="00F22EC5" w:rsidRPr="00F90C95" w:rsidRDefault="00F22EC5" w:rsidP="00F22EC5">
            <w:pPr>
              <w:widowControl w:val="0"/>
              <w:spacing w:line="240" w:lineRule="auto"/>
              <w:rPr>
                <w:b/>
              </w:rPr>
            </w:pPr>
            <w:r w:rsidRPr="00F90C95">
              <w:rPr>
                <w:rFonts w:eastAsia="Arial Black"/>
                <w:b/>
                <w:sz w:val="24"/>
                <w:szCs w:val="24"/>
              </w:rPr>
              <w:t xml:space="preserve">Activity </w:t>
            </w:r>
            <w:r>
              <w:rPr>
                <w:rFonts w:eastAsia="Arial Black"/>
                <w:b/>
                <w:sz w:val="24"/>
                <w:szCs w:val="24"/>
              </w:rPr>
              <w:t>1</w:t>
            </w:r>
            <w:r w:rsidRPr="00F90C95">
              <w:rPr>
                <w:rFonts w:eastAsia="Arial Black"/>
                <w:b/>
                <w:sz w:val="24"/>
                <w:szCs w:val="24"/>
              </w:rPr>
              <w:t xml:space="preserve"> </w:t>
            </w:r>
            <w:r>
              <w:rPr>
                <w:b/>
                <w:sz w:val="24"/>
              </w:rPr>
              <w:t>ENGINEERING LOG – TECHNICAL REPORTING</w:t>
            </w:r>
          </w:p>
        </w:tc>
        <w:tc>
          <w:tcPr>
            <w:tcW w:w="3045" w:type="dxa"/>
            <w:shd w:val="clear" w:color="auto" w:fill="FCE5CD"/>
            <w:tcMar>
              <w:top w:w="100" w:type="dxa"/>
              <w:left w:w="100" w:type="dxa"/>
              <w:bottom w:w="100" w:type="dxa"/>
              <w:right w:w="100" w:type="dxa"/>
            </w:tcMar>
          </w:tcPr>
          <w:p w:rsidR="00F22EC5" w:rsidRDefault="00F22EC5" w:rsidP="00F22EC5">
            <w:pPr>
              <w:widowControl w:val="0"/>
              <w:spacing w:line="240" w:lineRule="auto"/>
            </w:pPr>
            <w:r>
              <w:rPr>
                <w:rFonts w:ascii="Arial Black" w:eastAsia="Arial Black" w:hAnsi="Arial Black" w:cs="Arial Black"/>
                <w:sz w:val="24"/>
                <w:szCs w:val="24"/>
              </w:rPr>
              <w:t>CONNECTIONS</w:t>
            </w:r>
          </w:p>
        </w:tc>
      </w:tr>
      <w:tr w:rsidR="00F22EC5">
        <w:tc>
          <w:tcPr>
            <w:tcW w:w="6315" w:type="dxa"/>
            <w:tcMar>
              <w:top w:w="100" w:type="dxa"/>
              <w:left w:w="100" w:type="dxa"/>
              <w:bottom w:w="100" w:type="dxa"/>
              <w:right w:w="100" w:type="dxa"/>
            </w:tcMar>
          </w:tcPr>
          <w:p w:rsidR="00F22EC5" w:rsidRPr="00FE0AFA" w:rsidRDefault="00F22EC5" w:rsidP="00F22EC5">
            <w:pPr>
              <w:rPr>
                <w:b/>
                <w:bCs/>
                <w:sz w:val="20"/>
                <w:szCs w:val="20"/>
              </w:rPr>
            </w:pPr>
            <w:r w:rsidRPr="00FE0AFA">
              <w:rPr>
                <w:b/>
                <w:bCs/>
                <w:sz w:val="20"/>
                <w:szCs w:val="20"/>
              </w:rPr>
              <w:t>ENGINEERING LOG:</w:t>
            </w:r>
          </w:p>
          <w:p w:rsidR="00F22EC5" w:rsidRPr="00FE0AFA" w:rsidRDefault="00F22EC5" w:rsidP="00F22EC5">
            <w:pPr>
              <w:rPr>
                <w:sz w:val="20"/>
                <w:szCs w:val="20"/>
              </w:rPr>
            </w:pPr>
            <w:r w:rsidRPr="00FE0AFA">
              <w:rPr>
                <w:sz w:val="20"/>
                <w:szCs w:val="20"/>
              </w:rPr>
              <w:t>Complete the Engineering Log/</w:t>
            </w:r>
            <w:r w:rsidRPr="00FE0AFA">
              <w:rPr>
                <w:bCs/>
                <w:sz w:val="20"/>
                <w:szCs w:val="20"/>
              </w:rPr>
              <w:t>Daily Journal Sheets</w:t>
            </w:r>
            <w:r w:rsidRPr="00FE0AFA">
              <w:rPr>
                <w:sz w:val="20"/>
                <w:szCs w:val="20"/>
              </w:rPr>
              <w:t xml:space="preserve"> handed out by the instructor.  </w:t>
            </w:r>
            <w:r>
              <w:rPr>
                <w:sz w:val="20"/>
                <w:szCs w:val="20"/>
              </w:rPr>
              <w:t xml:space="preserve">Instructors may evaluate the logs daily.  Have them complete the logs in the last 10 minutes and bring them to you for checking.  Mark out of 5 – 10 and recorded. </w:t>
            </w:r>
          </w:p>
          <w:p w:rsidR="00F22EC5" w:rsidRPr="00FE0AFA" w:rsidRDefault="00F22EC5" w:rsidP="00F22EC5">
            <w:pPr>
              <w:rPr>
                <w:sz w:val="20"/>
                <w:szCs w:val="20"/>
              </w:rPr>
            </w:pPr>
          </w:p>
          <w:p w:rsidR="00F22EC5" w:rsidRPr="00FE0AFA" w:rsidRDefault="00F22EC5" w:rsidP="00F22EC5">
            <w:pPr>
              <w:numPr>
                <w:ilvl w:val="0"/>
                <w:numId w:val="30"/>
              </w:numPr>
              <w:spacing w:line="240" w:lineRule="auto"/>
              <w:rPr>
                <w:i/>
                <w:iCs/>
                <w:sz w:val="20"/>
                <w:szCs w:val="20"/>
              </w:rPr>
            </w:pPr>
            <w:r w:rsidRPr="00FE0AFA">
              <w:rPr>
                <w:sz w:val="20"/>
                <w:szCs w:val="20"/>
              </w:rPr>
              <w:t xml:space="preserve">Submit an </w:t>
            </w:r>
            <w:r w:rsidRPr="00FE0AFA">
              <w:rPr>
                <w:b/>
                <w:bCs/>
                <w:sz w:val="20"/>
                <w:szCs w:val="20"/>
                <w:u w:val="single"/>
              </w:rPr>
              <w:t xml:space="preserve">individual </w:t>
            </w:r>
            <w:r w:rsidRPr="00FE0AFA">
              <w:rPr>
                <w:sz w:val="20"/>
                <w:szCs w:val="20"/>
              </w:rPr>
              <w:t xml:space="preserve">engineering log (point form) for each day of project (include what was done, successes, failures, and planning for next day) - </w:t>
            </w:r>
            <w:r w:rsidRPr="00FE0AFA">
              <w:rPr>
                <w:b/>
                <w:bCs/>
                <w:sz w:val="20"/>
                <w:szCs w:val="20"/>
              </w:rPr>
              <w:t xml:space="preserve">Instructor will hand out blank </w:t>
            </w:r>
            <w:r w:rsidRPr="00FE0AFA">
              <w:rPr>
                <w:b/>
                <w:bCs/>
                <w:i/>
                <w:iCs/>
                <w:sz w:val="20"/>
                <w:szCs w:val="20"/>
              </w:rPr>
              <w:t>Daily Journal Sheets</w:t>
            </w:r>
            <w:r>
              <w:rPr>
                <w:b/>
                <w:bCs/>
                <w:i/>
                <w:iCs/>
                <w:sz w:val="20"/>
                <w:szCs w:val="20"/>
              </w:rPr>
              <w:t xml:space="preserve">.  </w:t>
            </w:r>
          </w:p>
          <w:p w:rsidR="00F22EC5" w:rsidRPr="00F90C95" w:rsidRDefault="00F22EC5" w:rsidP="00F22EC5"/>
        </w:tc>
        <w:tc>
          <w:tcPr>
            <w:tcW w:w="3045" w:type="dxa"/>
            <w:tcMar>
              <w:top w:w="100" w:type="dxa"/>
              <w:left w:w="100" w:type="dxa"/>
              <w:bottom w:w="100" w:type="dxa"/>
              <w:right w:w="100" w:type="dxa"/>
            </w:tcMar>
          </w:tcPr>
          <w:p w:rsidR="00F22EC5" w:rsidRPr="00F22EC5" w:rsidRDefault="00F22EC5" w:rsidP="00F22EC5">
            <w:pPr>
              <w:spacing w:after="53" w:line="304" w:lineRule="auto"/>
              <w:ind w:left="2"/>
              <w:rPr>
                <w:sz w:val="16"/>
                <w:szCs w:val="16"/>
              </w:rPr>
            </w:pPr>
            <w:r w:rsidRPr="00F22EC5">
              <w:rPr>
                <w:b/>
                <w:sz w:val="16"/>
                <w:szCs w:val="16"/>
              </w:rPr>
              <w:t xml:space="preserve">SEF Component 2 Classroom Leadership Connections </w:t>
            </w:r>
            <w:r w:rsidRPr="00F22EC5">
              <w:rPr>
                <w:sz w:val="16"/>
                <w:szCs w:val="16"/>
              </w:rPr>
              <w:t xml:space="preserve"> </w:t>
            </w:r>
          </w:p>
          <w:p w:rsidR="00F22EC5" w:rsidRPr="00F22EC5" w:rsidRDefault="00F22EC5" w:rsidP="00F22EC5">
            <w:pPr>
              <w:spacing w:after="200"/>
              <w:rPr>
                <w:rFonts w:ascii="Calibri" w:eastAsia="Calibri" w:hAnsi="Calibri" w:cs="Calibri"/>
                <w:color w:val="auto"/>
                <w:sz w:val="16"/>
                <w:szCs w:val="16"/>
              </w:rPr>
            </w:pPr>
            <w:r w:rsidRPr="00F22EC5">
              <w:rPr>
                <w:b/>
                <w:sz w:val="16"/>
                <w:szCs w:val="16"/>
                <w:u w:val="single" w:color="000000"/>
              </w:rPr>
              <w:t>Indicator 2.2-</w:t>
            </w:r>
            <w:r w:rsidRPr="00F22EC5">
              <w:rPr>
                <w:b/>
                <w:sz w:val="16"/>
                <w:szCs w:val="16"/>
              </w:rPr>
              <w:t xml:space="preserve"> </w:t>
            </w:r>
            <w:r w:rsidRPr="00F22EC5">
              <w:rPr>
                <w:sz w:val="16"/>
                <w:szCs w:val="16"/>
              </w:rPr>
              <w:t>input, through the reflection papers will help refine instruction to improve student learning</w:t>
            </w:r>
            <w:r w:rsidRPr="00F22EC5">
              <w:rPr>
                <w:rFonts w:ascii="Calibri" w:eastAsia="Calibri" w:hAnsi="Calibri" w:cs="Calibri"/>
                <w:sz w:val="16"/>
                <w:szCs w:val="16"/>
              </w:rPr>
              <w:t xml:space="preserve">  </w:t>
            </w:r>
          </w:p>
          <w:p w:rsidR="00F22EC5" w:rsidRPr="00F22EC5" w:rsidRDefault="00F22EC5" w:rsidP="00F22EC5">
            <w:pPr>
              <w:spacing w:after="119" w:line="259" w:lineRule="auto"/>
              <w:ind w:left="2"/>
              <w:rPr>
                <w:sz w:val="16"/>
                <w:szCs w:val="16"/>
              </w:rPr>
            </w:pPr>
            <w:r w:rsidRPr="00F22EC5">
              <w:rPr>
                <w:b/>
                <w:sz w:val="16"/>
                <w:szCs w:val="16"/>
              </w:rPr>
              <w:t xml:space="preserve">DI Connections </w:t>
            </w:r>
          </w:p>
          <w:p w:rsidR="00F22EC5" w:rsidRPr="00F22EC5" w:rsidRDefault="00F22EC5" w:rsidP="00F22EC5">
            <w:pPr>
              <w:spacing w:after="200"/>
              <w:rPr>
                <w:rFonts w:ascii="Calibri" w:eastAsia="Calibri" w:hAnsi="Calibri" w:cs="Calibri"/>
                <w:color w:val="auto"/>
                <w:sz w:val="16"/>
                <w:szCs w:val="16"/>
              </w:rPr>
            </w:pPr>
            <w:r w:rsidRPr="00F22EC5">
              <w:rPr>
                <w:sz w:val="16"/>
                <w:szCs w:val="16"/>
              </w:rPr>
              <w:t>The student completes a daily Engineering Log to demonstrate their learning. This will provide an informal measure of how well students understood design concepts in terms of research and information gathering. Teaching strategies may need to be changed based on student feedback.</w:t>
            </w:r>
          </w:p>
        </w:tc>
      </w:tr>
      <w:tr w:rsidR="00785F1E">
        <w:tc>
          <w:tcPr>
            <w:tcW w:w="6315"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t>Activity</w:t>
            </w:r>
            <w:r w:rsidR="005E505F">
              <w:rPr>
                <w:rFonts w:ascii="Arial Black" w:eastAsia="Arial Black" w:hAnsi="Arial Black" w:cs="Arial Black"/>
                <w:sz w:val="24"/>
                <w:szCs w:val="24"/>
              </w:rPr>
              <w:t>.</w:t>
            </w:r>
            <w:r w:rsidR="00B045FD">
              <w:rPr>
                <w:rFonts w:ascii="Arial Black" w:eastAsia="Arial Black" w:hAnsi="Arial Black" w:cs="Arial Black"/>
                <w:sz w:val="24"/>
                <w:szCs w:val="24"/>
              </w:rPr>
              <w:t xml:space="preserve"> 2 </w:t>
            </w:r>
            <w:r w:rsidR="002213CB">
              <w:rPr>
                <w:rFonts w:ascii="Arial Black" w:eastAsia="Arial Black" w:hAnsi="Arial Black" w:cs="Arial Black"/>
                <w:sz w:val="24"/>
                <w:szCs w:val="24"/>
              </w:rPr>
              <w:t>EXIT CARD</w:t>
            </w:r>
          </w:p>
        </w:tc>
        <w:tc>
          <w:tcPr>
            <w:tcW w:w="3045" w:type="dxa"/>
            <w:shd w:val="clear" w:color="auto" w:fill="FCE5CD"/>
            <w:tcMar>
              <w:top w:w="100" w:type="dxa"/>
              <w:left w:w="100" w:type="dxa"/>
              <w:bottom w:w="100" w:type="dxa"/>
              <w:right w:w="100" w:type="dxa"/>
            </w:tcMar>
          </w:tcPr>
          <w:p w:rsidR="00785F1E" w:rsidRDefault="002213CB">
            <w:pPr>
              <w:widowControl w:val="0"/>
              <w:spacing w:line="240" w:lineRule="auto"/>
            </w:pPr>
            <w:r>
              <w:rPr>
                <w:rFonts w:ascii="Arial Black" w:eastAsia="Arial Black" w:hAnsi="Arial Black" w:cs="Arial Black"/>
                <w:sz w:val="24"/>
                <w:szCs w:val="24"/>
              </w:rPr>
              <w:t>CONNECTIONS</w:t>
            </w:r>
          </w:p>
        </w:tc>
      </w:tr>
      <w:tr w:rsidR="00785F1E">
        <w:tc>
          <w:tcPr>
            <w:tcW w:w="6315" w:type="dxa"/>
            <w:tcMar>
              <w:top w:w="100" w:type="dxa"/>
              <w:left w:w="100" w:type="dxa"/>
              <w:bottom w:w="100" w:type="dxa"/>
              <w:right w:w="100" w:type="dxa"/>
            </w:tcMar>
          </w:tcPr>
          <w:p w:rsidR="005E505F" w:rsidRPr="005D5743" w:rsidRDefault="005E505F" w:rsidP="005E505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bookmarkStart w:id="2" w:name="h.2qy8gfpofpa2" w:colFirst="0" w:colLast="0"/>
            <w:bookmarkEnd w:id="2"/>
            <w:r w:rsidRPr="005D5743">
              <w:rPr>
                <w:sz w:val="20"/>
                <w:szCs w:val="20"/>
                <w:lang w:val="en-GB"/>
              </w:rPr>
              <w:lastRenderedPageBreak/>
              <w:t>Have students fill out exit cards on days where lessons are delivered. Be sure questions are broad in nature but specific enough to measure student learner.</w:t>
            </w:r>
          </w:p>
          <w:p w:rsidR="005E505F" w:rsidRPr="005D5743" w:rsidRDefault="005E505F" w:rsidP="005E505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p>
          <w:p w:rsidR="005E505F" w:rsidRPr="005D5743" w:rsidRDefault="005E505F" w:rsidP="005E505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r w:rsidRPr="005D5743">
              <w:rPr>
                <w:sz w:val="20"/>
                <w:szCs w:val="20"/>
                <w:lang w:val="en-GB"/>
              </w:rPr>
              <w:t>Prepare half-slips of paper with typed questions or write questions on the whiteboard for students to answer.</w:t>
            </w:r>
          </w:p>
          <w:p w:rsidR="005E505F" w:rsidRPr="005D5743" w:rsidRDefault="005E505F" w:rsidP="005E505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p>
          <w:p w:rsidR="005E505F" w:rsidRPr="005D5743" w:rsidRDefault="005E505F" w:rsidP="005E505F">
            <w:pPr>
              <w:tabs>
                <w:tab w:val="left" w:pos="-720"/>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rPr>
                <w:sz w:val="20"/>
                <w:szCs w:val="20"/>
                <w:lang w:val="en-GB"/>
              </w:rPr>
            </w:pPr>
            <w:r w:rsidRPr="005D5743">
              <w:rPr>
                <w:sz w:val="20"/>
                <w:szCs w:val="20"/>
                <w:lang w:val="en-GB"/>
              </w:rPr>
              <w:t>Have students complete exit cards during the final 5 minutes of the class period.  Since exit cards must be turned in before students leave class, it is best if the prompts are specific and brief. Often they refer directly to the content that was studied, but they can also be general in nature such as: </w:t>
            </w:r>
            <w:r w:rsidR="005D5743">
              <w:rPr>
                <w:sz w:val="20"/>
                <w:szCs w:val="20"/>
                <w:lang w:val="en-GB"/>
              </w:rPr>
              <w:br/>
            </w:r>
          </w:p>
          <w:p w:rsidR="005E505F" w:rsidRPr="005D5743" w:rsidRDefault="005E505F" w:rsidP="00F22EC5">
            <w:pPr>
              <w:pStyle w:val="ListParagraph"/>
              <w:widowControl w:val="0"/>
              <w:numPr>
                <w:ilvl w:val="0"/>
                <w:numId w:val="8"/>
              </w:numPr>
              <w:spacing w:line="240" w:lineRule="auto"/>
              <w:ind w:left="360"/>
              <w:rPr>
                <w:sz w:val="20"/>
                <w:szCs w:val="20"/>
              </w:rPr>
            </w:pPr>
            <w:r w:rsidRPr="005D5743">
              <w:rPr>
                <w:sz w:val="20"/>
                <w:szCs w:val="20"/>
              </w:rPr>
              <w:t>List three things you learned in class today.</w:t>
            </w:r>
          </w:p>
          <w:p w:rsidR="005E505F" w:rsidRPr="005D5743" w:rsidRDefault="005E505F" w:rsidP="00F22EC5">
            <w:pPr>
              <w:pStyle w:val="ListParagraph"/>
              <w:widowControl w:val="0"/>
              <w:numPr>
                <w:ilvl w:val="0"/>
                <w:numId w:val="8"/>
              </w:numPr>
              <w:spacing w:line="240" w:lineRule="auto"/>
              <w:ind w:left="360"/>
              <w:rPr>
                <w:sz w:val="20"/>
                <w:szCs w:val="20"/>
              </w:rPr>
            </w:pPr>
            <w:r w:rsidRPr="005D5743">
              <w:rPr>
                <w:sz w:val="20"/>
                <w:szCs w:val="20"/>
              </w:rPr>
              <w:t>What questions, ideas and feelings have been raised by this lesson?</w:t>
            </w:r>
          </w:p>
          <w:p w:rsidR="005E505F" w:rsidRPr="005D5743" w:rsidRDefault="005E505F" w:rsidP="00F22EC5">
            <w:pPr>
              <w:pStyle w:val="ListParagraph"/>
              <w:widowControl w:val="0"/>
              <w:numPr>
                <w:ilvl w:val="0"/>
                <w:numId w:val="8"/>
              </w:numPr>
              <w:spacing w:line="240" w:lineRule="auto"/>
              <w:ind w:left="360"/>
              <w:rPr>
                <w:sz w:val="20"/>
                <w:szCs w:val="20"/>
              </w:rPr>
            </w:pPr>
            <w:r w:rsidRPr="005D5743">
              <w:rPr>
                <w:sz w:val="20"/>
                <w:szCs w:val="20"/>
              </w:rPr>
              <w:t>What was your favorite moment of class? Why? What was your least favorite part of class? Why?</w:t>
            </w:r>
          </w:p>
          <w:p w:rsidR="00785F1E" w:rsidRDefault="005E505F" w:rsidP="00F22EC5">
            <w:pPr>
              <w:pStyle w:val="ListParagraph"/>
              <w:widowControl w:val="0"/>
              <w:numPr>
                <w:ilvl w:val="0"/>
                <w:numId w:val="8"/>
              </w:numPr>
              <w:spacing w:line="240" w:lineRule="auto"/>
              <w:ind w:left="360"/>
            </w:pPr>
            <w:r w:rsidRPr="005D5743">
              <w:rPr>
                <w:sz w:val="20"/>
                <w:szCs w:val="20"/>
              </w:rPr>
              <w:t>Evaluate your participation in class today. What did you do well? What would you like to do differently next time</w:t>
            </w:r>
          </w:p>
        </w:tc>
        <w:tc>
          <w:tcPr>
            <w:tcW w:w="3045" w:type="dxa"/>
            <w:tcMar>
              <w:top w:w="100" w:type="dxa"/>
              <w:left w:w="100" w:type="dxa"/>
              <w:bottom w:w="100" w:type="dxa"/>
              <w:right w:w="100" w:type="dxa"/>
            </w:tcMar>
          </w:tcPr>
          <w:p w:rsidR="005E505F" w:rsidRDefault="005E505F" w:rsidP="005E505F">
            <w:pPr>
              <w:spacing w:after="120" w:line="240" w:lineRule="auto"/>
              <w:rPr>
                <w:rFonts w:ascii="Arial Black" w:hAnsi="Arial Black"/>
                <w:sz w:val="18"/>
                <w:szCs w:val="18"/>
                <w:lang w:val="en-CA"/>
              </w:rPr>
            </w:pPr>
          </w:p>
          <w:p w:rsidR="005E505F" w:rsidRPr="00F22EC5" w:rsidRDefault="005E505F" w:rsidP="005E505F">
            <w:pPr>
              <w:spacing w:after="120" w:line="240" w:lineRule="auto"/>
              <w:rPr>
                <w:rFonts w:ascii="Arial Black" w:hAnsi="Arial Black"/>
                <w:sz w:val="16"/>
                <w:szCs w:val="16"/>
                <w:lang w:val="en-CA"/>
              </w:rPr>
            </w:pPr>
          </w:p>
          <w:p w:rsidR="005E505F" w:rsidRPr="00F22EC5" w:rsidRDefault="005E505F" w:rsidP="005E505F">
            <w:pPr>
              <w:spacing w:after="120" w:line="240" w:lineRule="auto"/>
              <w:rPr>
                <w:b/>
                <w:sz w:val="16"/>
                <w:szCs w:val="16"/>
                <w:lang w:val="en-CA"/>
              </w:rPr>
            </w:pPr>
            <w:r w:rsidRPr="00F22EC5">
              <w:rPr>
                <w:b/>
                <w:sz w:val="16"/>
                <w:szCs w:val="16"/>
                <w:lang w:val="en-CA"/>
              </w:rPr>
              <w:t>DI Connections</w:t>
            </w:r>
          </w:p>
          <w:p w:rsidR="00785F1E" w:rsidRPr="00F22EC5" w:rsidRDefault="005E505F" w:rsidP="005E505F">
            <w:pPr>
              <w:widowControl w:val="0"/>
              <w:spacing w:line="240" w:lineRule="auto"/>
              <w:rPr>
                <w:sz w:val="16"/>
                <w:szCs w:val="16"/>
              </w:rPr>
            </w:pPr>
            <w:r w:rsidRPr="00F22EC5">
              <w:rPr>
                <w:sz w:val="16"/>
                <w:szCs w:val="16"/>
              </w:rPr>
              <w:t>The student completes and exit card to demonstrate their learning. This will provide an informal measure of how well students understood design concepts. Teaching strategies may need to be changed based on student feedback</w:t>
            </w:r>
          </w:p>
        </w:tc>
      </w:tr>
    </w:tbl>
    <w:p w:rsidR="00785F1E" w:rsidRDefault="00785F1E">
      <w:pPr>
        <w:pStyle w:val="Subtitle"/>
        <w:tabs>
          <w:tab w:val="left" w:pos="0"/>
        </w:tabs>
        <w:spacing w:after="200"/>
        <w:contextualSpacing w:val="0"/>
      </w:pPr>
      <w:bookmarkStart w:id="3" w:name="h.uwmwkw4erol0" w:colFirst="0" w:colLast="0"/>
      <w:bookmarkEnd w:id="3"/>
    </w:p>
    <w:p w:rsidR="00785F1E" w:rsidRPr="00F22EC5" w:rsidRDefault="002213CB" w:rsidP="00B045FD">
      <w:pPr>
        <w:pStyle w:val="Subtitle"/>
        <w:tabs>
          <w:tab w:val="left" w:pos="0"/>
        </w:tabs>
        <w:spacing w:after="0" w:line="240" w:lineRule="auto"/>
        <w:contextualSpacing w:val="0"/>
        <w:rPr>
          <w:sz w:val="56"/>
          <w:szCs w:val="56"/>
        </w:rPr>
      </w:pPr>
      <w:bookmarkStart w:id="4" w:name="h.lwp1m96w9z9f" w:colFirst="0" w:colLast="0"/>
      <w:bookmarkEnd w:id="4"/>
      <w:r w:rsidRPr="00F22EC5">
        <w:rPr>
          <w:b/>
          <w:color w:val="auto"/>
          <w:sz w:val="56"/>
          <w:szCs w:val="56"/>
        </w:rPr>
        <w:t>MATERIALS, TOOLS and RESOURCES</w:t>
      </w:r>
      <w:r w:rsidR="002E4DA4" w:rsidRPr="00F22EC5">
        <w:rPr>
          <w:b/>
          <w:color w:val="auto"/>
          <w:sz w:val="56"/>
          <w:szCs w:val="56"/>
        </w:rPr>
        <w:t xml:space="preserve"> </w:t>
      </w:r>
    </w:p>
    <w:p w:rsidR="00785F1E" w:rsidRDefault="00785F1E">
      <w:pPr>
        <w:tabs>
          <w:tab w:val="left" w:pos="0"/>
        </w:tabs>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785F1E">
        <w:tc>
          <w:tcPr>
            <w:tcW w:w="9360"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t>Activity</w:t>
            </w:r>
            <w:r w:rsidR="00F410E2">
              <w:rPr>
                <w:rFonts w:ascii="Arial Black" w:eastAsia="Arial Black" w:hAnsi="Arial Black" w:cs="Arial Black"/>
                <w:sz w:val="24"/>
                <w:szCs w:val="24"/>
              </w:rPr>
              <w:t xml:space="preserve">. 2 </w:t>
            </w:r>
            <w:r w:rsidR="002213CB">
              <w:rPr>
                <w:rFonts w:ascii="Arial Black" w:eastAsia="Arial Black" w:hAnsi="Arial Black" w:cs="Arial Black"/>
                <w:sz w:val="24"/>
                <w:szCs w:val="24"/>
              </w:rPr>
              <w:t>Websites:</w:t>
            </w:r>
          </w:p>
        </w:tc>
      </w:tr>
      <w:tr w:rsidR="00785F1E" w:rsidRPr="003A3C5A">
        <w:tc>
          <w:tcPr>
            <w:tcW w:w="9360" w:type="dxa"/>
            <w:tcMar>
              <w:top w:w="100" w:type="dxa"/>
              <w:left w:w="100" w:type="dxa"/>
              <w:bottom w:w="100" w:type="dxa"/>
              <w:right w:w="100" w:type="dxa"/>
            </w:tcMar>
          </w:tcPr>
          <w:p w:rsidR="00737F86" w:rsidRPr="00737F86" w:rsidRDefault="00737F86" w:rsidP="00E521FE">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737F86">
              <w:rPr>
                <w:sz w:val="20"/>
                <w:szCs w:val="20"/>
              </w:rPr>
              <w:t>Think Literacy Document: Cross-Curriculum Approaches-Grades 7-12</w:t>
            </w:r>
            <w:r>
              <w:rPr>
                <w:sz w:val="20"/>
                <w:szCs w:val="20"/>
              </w:rPr>
              <w:t xml:space="preserve">: </w:t>
            </w:r>
            <w:hyperlink r:id="rId22" w:history="1">
              <w:r w:rsidRPr="00737F86">
                <w:rPr>
                  <w:sz w:val="20"/>
                  <w:szCs w:val="20"/>
                </w:rPr>
                <w:t>http://www.edu.gov.on.ca/eng/studentsuccess/thinkliteracy/files/Oral.pdf</w:t>
              </w:r>
            </w:hyperlink>
            <w:r w:rsidRPr="00737F86">
              <w:rPr>
                <w:sz w:val="20"/>
                <w:szCs w:val="20"/>
              </w:rPr>
              <w:t xml:space="preserve"> </w:t>
            </w:r>
          </w:p>
          <w:p w:rsidR="00785F1E" w:rsidRDefault="002213CB" w:rsidP="00E521FE">
            <w:pPr>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Ontario Association of Certified Technicians and Technologists-</w:t>
            </w:r>
            <w:hyperlink r:id="rId23">
              <w:r>
                <w:rPr>
                  <w:rFonts w:ascii="Times New Roman" w:eastAsia="Times New Roman" w:hAnsi="Times New Roman" w:cs="Times New Roman"/>
                  <w:sz w:val="20"/>
                  <w:szCs w:val="20"/>
                </w:rPr>
                <w:t>http://www.oacett.org/</w:t>
              </w:r>
            </w:hyperlink>
            <w:r>
              <w:rPr>
                <w:sz w:val="20"/>
                <w:szCs w:val="20"/>
              </w:rPr>
              <w:t xml:space="preserve">  </w:t>
            </w:r>
          </w:p>
          <w:p w:rsidR="00785F1E" w:rsidRPr="003A3C5A" w:rsidRDefault="002213CB" w:rsidP="00E521FE">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270"/>
              <w:rPr>
                <w:color w:val="auto"/>
                <w:sz w:val="20"/>
                <w:szCs w:val="20"/>
              </w:rPr>
            </w:pPr>
            <w:r w:rsidRPr="003A3C5A">
              <w:rPr>
                <w:color w:val="auto"/>
                <w:sz w:val="20"/>
                <w:szCs w:val="20"/>
              </w:rPr>
              <w:t>Association of Professional Engineers-</w:t>
            </w:r>
            <w:hyperlink r:id="rId24">
              <w:r w:rsidRPr="003A3C5A">
                <w:rPr>
                  <w:rFonts w:ascii="Times New Roman" w:eastAsia="Times New Roman" w:hAnsi="Times New Roman" w:cs="Times New Roman"/>
                  <w:color w:val="auto"/>
                  <w:sz w:val="20"/>
                  <w:szCs w:val="20"/>
                </w:rPr>
                <w:t>http://www.apegga.com</w:t>
              </w:r>
            </w:hyperlink>
            <w:r w:rsidRPr="003A3C5A">
              <w:rPr>
                <w:color w:val="auto"/>
                <w:sz w:val="20"/>
                <w:szCs w:val="20"/>
              </w:rPr>
              <w:t xml:space="preserve"> </w:t>
            </w:r>
          </w:p>
          <w:p w:rsidR="00785F1E" w:rsidRPr="003A3C5A" w:rsidRDefault="002213CB" w:rsidP="00E521FE">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270"/>
              <w:rPr>
                <w:color w:val="auto"/>
                <w:sz w:val="20"/>
                <w:szCs w:val="20"/>
                <w:lang w:val="fr-CA"/>
              </w:rPr>
            </w:pPr>
            <w:r w:rsidRPr="003A3C5A">
              <w:rPr>
                <w:color w:val="auto"/>
                <w:sz w:val="20"/>
                <w:szCs w:val="20"/>
                <w:lang w:val="fr-CA"/>
              </w:rPr>
              <w:t>Grade 12 Technological Design Curriculum Document</w:t>
            </w:r>
          </w:p>
          <w:p w:rsidR="003A3C5A" w:rsidRPr="003A3C5A" w:rsidRDefault="003A3C5A" w:rsidP="00E521FE">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270"/>
              <w:rPr>
                <w:color w:val="auto"/>
                <w:sz w:val="20"/>
                <w:szCs w:val="20"/>
                <w:lang w:val="fr-CA"/>
              </w:rPr>
            </w:pPr>
            <w:r w:rsidRPr="003A3C5A">
              <w:rPr>
                <w:color w:val="auto"/>
                <w:sz w:val="20"/>
                <w:szCs w:val="20"/>
                <w:lang w:val="fr-CA"/>
              </w:rPr>
              <w:t>Differentiated Instruction – Ministry Site</w:t>
            </w:r>
          </w:p>
          <w:p w:rsidR="003A3C5A" w:rsidRPr="003A3C5A" w:rsidRDefault="00007E64" w:rsidP="00E521FE">
            <w:pPr>
              <w:pStyle w:val="ListParagraph"/>
              <w:numPr>
                <w:ilvl w:val="0"/>
                <w:numId w:val="5"/>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50" w:hanging="270"/>
              <w:rPr>
                <w:color w:val="auto"/>
                <w:sz w:val="20"/>
                <w:szCs w:val="20"/>
                <w:lang w:val="fr-CA"/>
              </w:rPr>
            </w:pPr>
            <w:hyperlink r:id="rId25" w:tgtFrame="_blank" w:tooltip="http://www.edugains.ca/resourcesDI/EducatorsPackages/DIEducatorsPackage2010/2010EducatorsGuide.pdfCTRL + Click to follow link" w:history="1">
              <w:r w:rsidR="003A3C5A" w:rsidRPr="003A3C5A">
                <w:rPr>
                  <w:rStyle w:val="Hyperlink"/>
                  <w:color w:val="auto"/>
                  <w:sz w:val="20"/>
                  <w:szCs w:val="20"/>
                  <w:shd w:val="clear" w:color="auto" w:fill="FFFFFF"/>
                  <w:lang w:val="fr-CA"/>
                </w:rPr>
                <w:t>http://www.edugains.ca/resourcesDI/EducatorsPackages/DIEducatorsPackage2010/2010EducatorsGuide.pdf</w:t>
              </w:r>
            </w:hyperlink>
            <w:r w:rsidR="003A3C5A" w:rsidRPr="003A3C5A">
              <w:rPr>
                <w:color w:val="auto"/>
                <w:sz w:val="20"/>
                <w:szCs w:val="20"/>
                <w:shd w:val="clear" w:color="auto" w:fill="FFFFFF"/>
                <w:lang w:val="fr-CA"/>
              </w:rPr>
              <w:t>.</w:t>
            </w:r>
          </w:p>
          <w:p w:rsidR="003A3C5A" w:rsidRPr="003A3C5A" w:rsidRDefault="003A3C5A" w:rsidP="00E521FE">
            <w:pPr>
              <w:pStyle w:val="ListParagraph"/>
              <w:numPr>
                <w:ilvl w:val="0"/>
                <w:numId w:val="5"/>
              </w:numPr>
              <w:ind w:left="450" w:hanging="270"/>
              <w:rPr>
                <w:color w:val="auto"/>
                <w:sz w:val="20"/>
                <w:szCs w:val="20"/>
              </w:rPr>
            </w:pPr>
            <w:r w:rsidRPr="003A3C5A">
              <w:rPr>
                <w:color w:val="auto"/>
                <w:sz w:val="20"/>
                <w:szCs w:val="20"/>
              </w:rPr>
              <w:t xml:space="preserve">Carpenito, K. and E. Chilton. Hydraulic Arms Challenge. Posted January 2006. Accessed November 7, 2011. (activity inspiration) </w:t>
            </w:r>
            <w:hyperlink r:id="rId26" w:history="1">
              <w:r w:rsidRPr="003A3C5A">
                <w:rPr>
                  <w:rStyle w:val="Hyperlink"/>
                  <w:color w:val="auto"/>
                  <w:sz w:val="20"/>
                  <w:szCs w:val="20"/>
                </w:rPr>
                <w:t>https://docs.google.com/View.aspx?docid=ah7pxzjtrzfd_baddp39ndp3dv</w:t>
              </w:r>
            </w:hyperlink>
          </w:p>
          <w:p w:rsidR="003A3C5A" w:rsidRPr="003A3C5A" w:rsidRDefault="003A3C5A" w:rsidP="00E521FE">
            <w:pPr>
              <w:pStyle w:val="ListParagraph"/>
              <w:numPr>
                <w:ilvl w:val="0"/>
                <w:numId w:val="5"/>
              </w:numPr>
              <w:ind w:left="450" w:hanging="270"/>
              <w:rPr>
                <w:color w:val="auto"/>
                <w:sz w:val="20"/>
                <w:szCs w:val="20"/>
              </w:rPr>
            </w:pPr>
            <w:r w:rsidRPr="003A3C5A">
              <w:rPr>
                <w:color w:val="auto"/>
                <w:sz w:val="20"/>
                <w:szCs w:val="20"/>
              </w:rPr>
              <w:t>Hydraulic Arm Research. Posted January 27, 2006. Beebe School of Engineering. Accessed November 7, 2011. (a list of references to support this activity, including info on the arm joint and the engineering design process)</w:t>
            </w:r>
          </w:p>
          <w:p w:rsidR="003A3C5A" w:rsidRPr="003A3C5A" w:rsidRDefault="003A3C5A" w:rsidP="00E521FE">
            <w:pPr>
              <w:pStyle w:val="ListParagraph"/>
              <w:numPr>
                <w:ilvl w:val="0"/>
                <w:numId w:val="5"/>
              </w:numPr>
              <w:ind w:left="450" w:hanging="270"/>
              <w:rPr>
                <w:color w:val="auto"/>
                <w:sz w:val="20"/>
                <w:szCs w:val="20"/>
              </w:rPr>
            </w:pPr>
            <w:r w:rsidRPr="003A3C5A">
              <w:rPr>
                <w:color w:val="auto"/>
                <w:sz w:val="20"/>
                <w:szCs w:val="20"/>
              </w:rPr>
              <w:t>http://k12engineering.blogspot.com/2006/01/hydraulic-arm-research.html</w:t>
            </w:r>
          </w:p>
          <w:p w:rsidR="003A3C5A" w:rsidRPr="00E521FE" w:rsidRDefault="003A3C5A" w:rsidP="00E521FE">
            <w:pPr>
              <w:pStyle w:val="ListParagraph"/>
              <w:numPr>
                <w:ilvl w:val="0"/>
                <w:numId w:val="5"/>
              </w:numPr>
              <w:ind w:left="450" w:hanging="270"/>
              <w:rPr>
                <w:color w:val="FF0000"/>
                <w:sz w:val="20"/>
                <w:szCs w:val="20"/>
              </w:rPr>
            </w:pPr>
            <w:r w:rsidRPr="003A3C5A">
              <w:rPr>
                <w:color w:val="auto"/>
                <w:sz w:val="20"/>
                <w:szCs w:val="20"/>
              </w:rPr>
              <w:t xml:space="preserve">Brain, Marshall. How Hydraulic Machines Work. How Stuff Works. Accessed November 7, 2011. </w:t>
            </w:r>
            <w:r w:rsidR="00E521FE" w:rsidRPr="003E4478">
              <w:rPr>
                <w:sz w:val="20"/>
                <w:szCs w:val="20"/>
              </w:rPr>
              <w:t>http://science.howstuffworks.com/hydraulic.htm</w:t>
            </w:r>
          </w:p>
          <w:p w:rsidR="00E521FE" w:rsidRPr="00E521FE" w:rsidRDefault="00E521FE" w:rsidP="00E521FE">
            <w:pPr>
              <w:pStyle w:val="ListParagraph"/>
              <w:numPr>
                <w:ilvl w:val="0"/>
                <w:numId w:val="5"/>
              </w:numPr>
              <w:ind w:left="426" w:hanging="270"/>
              <w:rPr>
                <w:color w:val="000000" w:themeColor="text1"/>
                <w:sz w:val="20"/>
                <w:szCs w:val="20"/>
              </w:rPr>
            </w:pPr>
            <w:r w:rsidRPr="00E521FE">
              <w:rPr>
                <w:color w:val="000000" w:themeColor="text1"/>
                <w:sz w:val="20"/>
                <w:szCs w:val="20"/>
              </w:rPr>
              <w:lastRenderedPageBreak/>
              <w:t>https://www.gates.com/~/media/files/gates/automotive/4287153-intro-to-hydraulics_101-manual.pdf</w:t>
            </w:r>
          </w:p>
          <w:p w:rsidR="003A3C5A" w:rsidRPr="003A3C5A" w:rsidRDefault="003A3C5A" w:rsidP="003A3C5A">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contextualSpacing/>
              <w:rPr>
                <w:sz w:val="20"/>
                <w:szCs w:val="20"/>
                <w:lang w:val="en-CA"/>
              </w:rPr>
            </w:pPr>
          </w:p>
        </w:tc>
      </w:tr>
      <w:tr w:rsidR="00785F1E">
        <w:tc>
          <w:tcPr>
            <w:tcW w:w="9360" w:type="dxa"/>
            <w:shd w:val="clear" w:color="auto" w:fill="CFE2F3"/>
            <w:tcMar>
              <w:top w:w="100" w:type="dxa"/>
              <w:left w:w="100" w:type="dxa"/>
              <w:bottom w:w="100" w:type="dxa"/>
              <w:right w:w="100" w:type="dxa"/>
            </w:tcMar>
          </w:tcPr>
          <w:p w:rsidR="00785F1E" w:rsidRDefault="00C238B9" w:rsidP="00C44769">
            <w:pPr>
              <w:widowControl w:val="0"/>
              <w:spacing w:line="240" w:lineRule="auto"/>
            </w:pPr>
            <w:r>
              <w:rPr>
                <w:rFonts w:ascii="Arial Black" w:eastAsia="Arial Black" w:hAnsi="Arial Black" w:cs="Arial Black"/>
                <w:sz w:val="24"/>
                <w:szCs w:val="24"/>
              </w:rPr>
              <w:lastRenderedPageBreak/>
              <w:t>Activity</w:t>
            </w:r>
            <w:r w:rsidR="00F410E2">
              <w:rPr>
                <w:rFonts w:ascii="Arial Black" w:eastAsia="Arial Black" w:hAnsi="Arial Black" w:cs="Arial Black"/>
                <w:sz w:val="24"/>
                <w:szCs w:val="24"/>
              </w:rPr>
              <w:t xml:space="preserve">. 2 </w:t>
            </w:r>
            <w:r w:rsidR="002213CB">
              <w:rPr>
                <w:rFonts w:ascii="Arial Black" w:eastAsia="Arial Black" w:hAnsi="Arial Black" w:cs="Arial Black"/>
                <w:sz w:val="24"/>
                <w:szCs w:val="24"/>
              </w:rPr>
              <w:t>Publications:</w:t>
            </w:r>
          </w:p>
        </w:tc>
      </w:tr>
      <w:tr w:rsidR="00785F1E">
        <w:tc>
          <w:tcPr>
            <w:tcW w:w="9360" w:type="dxa"/>
            <w:tcMar>
              <w:top w:w="100" w:type="dxa"/>
              <w:left w:w="100" w:type="dxa"/>
              <w:bottom w:w="100" w:type="dxa"/>
              <w:right w:w="100" w:type="dxa"/>
            </w:tcMar>
          </w:tcPr>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French E., Svensen C., Helsel J., Urbanick B., Mechanical Drawing, CAD-Communications, (Twelfth Edition), Peoria, Illinois: Glencoe, McGraw-Hill, 1997.</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ISBN 0-02-667958-2 (Student Text)</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ISBN 0-02-677959-0 (Teacher’s Resource Binder)</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ISBN 0-02-667961-2 (Student Workbook)</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Negus M. Introduction to Drafting. Toronto: McGraw-Hill Ryerson Ltd., 1983.</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Quilan C. Orthographic Projection Simplified. Toronto: McGraw-Hill Ryerson Ltd., 1996. ISBN 0-02-677320-1</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Ragan, Rosalind, Arttalk, Third Edition, Glencoe, McGraw Hill, ISBN 0-02-662434-6</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Spence W. P. Drafting Technology and Practice. Peoria, Illinois: Glencoe,1991.</w:t>
            </w:r>
          </w:p>
          <w:p w:rsidR="00785F1E" w:rsidRDefault="002213CB">
            <w:p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pPr>
            <w:r>
              <w:rPr>
                <w:sz w:val="20"/>
                <w:szCs w:val="20"/>
              </w:rPr>
              <w:t xml:space="preserve">ISBN 0-02-676290-0 </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 xml:space="preserve">Todd R., Todd K.,  McCrory D., Introduction to Design and Technology, Thomson Learning Tools, 1996. </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 xml:space="preserve">ISBN 0-538-64465-6 (hard cover Student Text), </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 xml:space="preserve">ISBN 0-538-64466-4 (soft cover Teacher’s Resource Guide), </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 xml:space="preserve">ISBN 0-538-64465-6 (soft cover Portfolio &amp; Activities Resource), </w:t>
            </w:r>
          </w:p>
          <w:p w:rsidR="00785F1E" w:rsidRDefault="002213CB" w:rsidP="00063DF5">
            <w:pPr>
              <w:numPr>
                <w:ilvl w:val="0"/>
                <w:numId w:val="1"/>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Pr>
                <w:sz w:val="20"/>
                <w:szCs w:val="20"/>
              </w:rPr>
              <w:t>Wallach P., Metric Drafting. California: Collier Macmillan Publishers, 1979.</w:t>
            </w:r>
          </w:p>
        </w:tc>
      </w:tr>
      <w:tr w:rsidR="00785F1E">
        <w:tc>
          <w:tcPr>
            <w:tcW w:w="9360" w:type="dxa"/>
            <w:shd w:val="clear" w:color="auto" w:fill="CFE2F3"/>
            <w:tcMar>
              <w:top w:w="100" w:type="dxa"/>
              <w:left w:w="100" w:type="dxa"/>
              <w:bottom w:w="100" w:type="dxa"/>
              <w:right w:w="100" w:type="dxa"/>
            </w:tcMar>
          </w:tcPr>
          <w:p w:rsidR="00785F1E" w:rsidRPr="006E1D32" w:rsidRDefault="00C238B9" w:rsidP="00C44769">
            <w:pPr>
              <w:widowControl w:val="0"/>
              <w:spacing w:line="240" w:lineRule="auto"/>
              <w:rPr>
                <w:b/>
              </w:rPr>
            </w:pPr>
            <w:r w:rsidRPr="006E1D32">
              <w:rPr>
                <w:rFonts w:eastAsia="Arial Black"/>
                <w:b/>
                <w:sz w:val="24"/>
                <w:szCs w:val="24"/>
              </w:rPr>
              <w:t>Activity</w:t>
            </w:r>
            <w:r w:rsidR="00F410E2" w:rsidRPr="006E1D32">
              <w:rPr>
                <w:rFonts w:eastAsia="Arial Black"/>
                <w:b/>
                <w:sz w:val="24"/>
                <w:szCs w:val="24"/>
              </w:rPr>
              <w:t xml:space="preserve">. 2 </w:t>
            </w:r>
            <w:r w:rsidR="002213CB" w:rsidRPr="006E1D32">
              <w:rPr>
                <w:rFonts w:eastAsia="Arial Black"/>
                <w:b/>
                <w:sz w:val="24"/>
                <w:szCs w:val="24"/>
              </w:rPr>
              <w:t>VIDEO RESOURCES</w:t>
            </w:r>
          </w:p>
        </w:tc>
      </w:tr>
      <w:tr w:rsidR="00785F1E">
        <w:tc>
          <w:tcPr>
            <w:tcW w:w="9360" w:type="dxa"/>
            <w:tcMar>
              <w:top w:w="100" w:type="dxa"/>
              <w:left w:w="100" w:type="dxa"/>
              <w:bottom w:w="100" w:type="dxa"/>
              <w:right w:w="100" w:type="dxa"/>
            </w:tcMar>
          </w:tcPr>
          <w:p w:rsidR="00785F1E" w:rsidRPr="00F22EC5" w:rsidRDefault="002213CB" w:rsidP="00F22EC5">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color w:val="auto"/>
                <w:sz w:val="20"/>
                <w:szCs w:val="20"/>
              </w:rPr>
            </w:pPr>
            <w:r w:rsidRPr="00F22EC5">
              <w:rPr>
                <w:color w:val="auto"/>
                <w:sz w:val="20"/>
                <w:szCs w:val="20"/>
              </w:rPr>
              <w:t>Visual Design, Elements and Principles, 20 minutes, Classroom Videos, Unit C, 9005 Centaurus Circle, Burnaby, BC V3J 7N4, Canada, (604) 420-3066</w:t>
            </w:r>
          </w:p>
          <w:p w:rsidR="00F22EC5" w:rsidRPr="00F22EC5" w:rsidRDefault="00F22EC5" w:rsidP="00F22EC5">
            <w:pPr>
              <w:numPr>
                <w:ilvl w:val="0"/>
                <w:numId w:val="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left="461" w:hanging="270"/>
              <w:contextualSpacing/>
              <w:rPr>
                <w:sz w:val="20"/>
                <w:szCs w:val="20"/>
              </w:rPr>
            </w:pPr>
            <w:r w:rsidRPr="00F22EC5">
              <w:rPr>
                <w:color w:val="auto"/>
                <w:sz w:val="20"/>
                <w:szCs w:val="20"/>
              </w:rPr>
              <w:t>Search for You Tube or other video resources for subject specific supports.</w:t>
            </w:r>
          </w:p>
        </w:tc>
      </w:tr>
      <w:tr w:rsidR="00785F1E">
        <w:tc>
          <w:tcPr>
            <w:tcW w:w="9360" w:type="dxa"/>
            <w:shd w:val="clear" w:color="auto" w:fill="CFE2F3"/>
            <w:tcMar>
              <w:top w:w="100" w:type="dxa"/>
              <w:left w:w="100" w:type="dxa"/>
              <w:bottom w:w="100" w:type="dxa"/>
              <w:right w:w="100" w:type="dxa"/>
            </w:tcMar>
          </w:tcPr>
          <w:p w:rsidR="00785F1E" w:rsidRPr="006E1D32" w:rsidRDefault="00C238B9" w:rsidP="00C44769">
            <w:pPr>
              <w:widowControl w:val="0"/>
              <w:spacing w:line="240" w:lineRule="auto"/>
              <w:rPr>
                <w:b/>
              </w:rPr>
            </w:pPr>
            <w:r w:rsidRPr="006E1D32">
              <w:rPr>
                <w:rFonts w:eastAsia="Arial Black"/>
                <w:b/>
                <w:sz w:val="24"/>
                <w:szCs w:val="24"/>
              </w:rPr>
              <w:t>Activity</w:t>
            </w:r>
            <w:r w:rsidR="00F410E2" w:rsidRPr="006E1D32">
              <w:rPr>
                <w:rFonts w:eastAsia="Arial Black"/>
                <w:b/>
                <w:sz w:val="24"/>
                <w:szCs w:val="24"/>
              </w:rPr>
              <w:t xml:space="preserve">. 2 </w:t>
            </w:r>
            <w:r w:rsidR="002213CB" w:rsidRPr="006E1D32">
              <w:rPr>
                <w:rFonts w:eastAsia="Arial Black"/>
                <w:b/>
                <w:sz w:val="24"/>
                <w:szCs w:val="24"/>
              </w:rPr>
              <w:t>COMPUTER SOFTWARE</w:t>
            </w:r>
          </w:p>
        </w:tc>
      </w:tr>
      <w:tr w:rsidR="00785F1E">
        <w:tc>
          <w:tcPr>
            <w:tcW w:w="9360" w:type="dxa"/>
            <w:tcMar>
              <w:top w:w="100" w:type="dxa"/>
              <w:left w:w="100" w:type="dxa"/>
              <w:bottom w:w="100" w:type="dxa"/>
              <w:right w:w="100" w:type="dxa"/>
            </w:tcMar>
          </w:tcPr>
          <w:p w:rsidR="00785F1E" w:rsidRDefault="002213CB" w:rsidP="00F22EC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Pr>
                <w:sz w:val="18"/>
                <w:szCs w:val="18"/>
              </w:rPr>
              <w:t>CAD Software</w:t>
            </w:r>
            <w:r w:rsidR="003A3C5A">
              <w:rPr>
                <w:sz w:val="18"/>
                <w:szCs w:val="18"/>
              </w:rPr>
              <w:t xml:space="preserve"> (Google Sketchup, AutoCAD, Solid Edge)</w:t>
            </w:r>
          </w:p>
          <w:p w:rsidR="00785F1E" w:rsidRDefault="002213CB" w:rsidP="00F22EC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Pr>
                <w:sz w:val="18"/>
                <w:szCs w:val="18"/>
              </w:rPr>
              <w:t>Word Process</w:t>
            </w:r>
            <w:r w:rsidR="00737F86">
              <w:rPr>
                <w:sz w:val="18"/>
                <w:szCs w:val="18"/>
              </w:rPr>
              <w:t>or</w:t>
            </w:r>
          </w:p>
          <w:p w:rsidR="003A3C5A" w:rsidRDefault="003A3C5A" w:rsidP="00F22EC5">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Pr>
                <w:sz w:val="18"/>
                <w:szCs w:val="18"/>
              </w:rPr>
              <w:t>Google Apps.</w:t>
            </w:r>
          </w:p>
          <w:p w:rsidR="004D727D" w:rsidRPr="00737F86" w:rsidRDefault="004D727D" w:rsidP="004D727D">
            <w:pPr>
              <w:numPr>
                <w:ilvl w:val="0"/>
                <w:numId w:val="6"/>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18"/>
                <w:szCs w:val="18"/>
              </w:rPr>
            </w:pPr>
            <w:r>
              <w:rPr>
                <w:sz w:val="18"/>
                <w:szCs w:val="18"/>
              </w:rPr>
              <w:t xml:space="preserve">Autodesk : Free Student Software    </w:t>
            </w:r>
            <w:r w:rsidRPr="004D727D">
              <w:rPr>
                <w:sz w:val="18"/>
                <w:szCs w:val="18"/>
              </w:rPr>
              <w:t>http://www.autodesk.com/education/free-software/all</w:t>
            </w:r>
          </w:p>
        </w:tc>
      </w:tr>
      <w:tr w:rsidR="00785F1E">
        <w:tc>
          <w:tcPr>
            <w:tcW w:w="9360" w:type="dxa"/>
            <w:shd w:val="clear" w:color="auto" w:fill="CFE2F3"/>
            <w:tcMar>
              <w:top w:w="100" w:type="dxa"/>
              <w:left w:w="100" w:type="dxa"/>
              <w:bottom w:w="100" w:type="dxa"/>
              <w:right w:w="100" w:type="dxa"/>
            </w:tcMar>
          </w:tcPr>
          <w:p w:rsidR="00785F1E" w:rsidRPr="006E1D32" w:rsidRDefault="00C238B9" w:rsidP="00C44769">
            <w:pPr>
              <w:widowControl w:val="0"/>
              <w:spacing w:line="240" w:lineRule="auto"/>
              <w:rPr>
                <w:b/>
              </w:rPr>
            </w:pPr>
            <w:r w:rsidRPr="006E1D32">
              <w:rPr>
                <w:rFonts w:eastAsia="Arial Black"/>
                <w:b/>
                <w:sz w:val="24"/>
                <w:szCs w:val="24"/>
              </w:rPr>
              <w:t>Activity</w:t>
            </w:r>
            <w:r w:rsidR="00F410E2" w:rsidRPr="006E1D32">
              <w:rPr>
                <w:rFonts w:eastAsia="Arial Black"/>
                <w:b/>
                <w:sz w:val="24"/>
                <w:szCs w:val="24"/>
              </w:rPr>
              <w:t xml:space="preserve">. 2 </w:t>
            </w:r>
            <w:r w:rsidR="002213CB" w:rsidRPr="006E1D32">
              <w:rPr>
                <w:rFonts w:eastAsia="Arial Black"/>
                <w:b/>
                <w:sz w:val="24"/>
                <w:szCs w:val="24"/>
              </w:rPr>
              <w:t>HUMAN RESOURCES</w:t>
            </w:r>
          </w:p>
        </w:tc>
      </w:tr>
      <w:tr w:rsidR="00785F1E">
        <w:tc>
          <w:tcPr>
            <w:tcW w:w="9360" w:type="dxa"/>
            <w:tcMar>
              <w:top w:w="100" w:type="dxa"/>
              <w:left w:w="100" w:type="dxa"/>
              <w:bottom w:w="100" w:type="dxa"/>
              <w:right w:w="100" w:type="dxa"/>
            </w:tcMar>
          </w:tcPr>
          <w:p w:rsidR="00F22EC5" w:rsidRDefault="00F22EC5" w:rsidP="00F22EC5">
            <w:pPr>
              <w:pStyle w:val="ListParagraph"/>
              <w:numPr>
                <w:ilvl w:val="0"/>
                <w:numId w:val="32"/>
              </w:numPr>
              <w:spacing w:line="239" w:lineRule="auto"/>
            </w:pPr>
            <w:r w:rsidRPr="00F22EC5">
              <w:rPr>
                <w:sz w:val="20"/>
              </w:rPr>
              <w:t xml:space="preserve">Guest speakers: local professionals (survey class for parents, friends and family employed in manufacturing sector)  </w:t>
            </w:r>
          </w:p>
          <w:p w:rsidR="00F22EC5" w:rsidRDefault="00F22EC5" w:rsidP="00F22EC5">
            <w:pPr>
              <w:pStyle w:val="ListParagraph"/>
              <w:numPr>
                <w:ilvl w:val="0"/>
                <w:numId w:val="32"/>
              </w:numPr>
              <w:spacing w:line="259" w:lineRule="auto"/>
            </w:pPr>
            <w:r w:rsidRPr="00F22EC5">
              <w:rPr>
                <w:sz w:val="20"/>
              </w:rPr>
              <w:t xml:space="preserve">Special Education/Resource staff </w:t>
            </w:r>
          </w:p>
          <w:p w:rsidR="00F22EC5" w:rsidRDefault="00F22EC5" w:rsidP="00F22EC5">
            <w:pPr>
              <w:pStyle w:val="ListParagraph"/>
              <w:numPr>
                <w:ilvl w:val="0"/>
                <w:numId w:val="32"/>
              </w:numPr>
              <w:spacing w:line="259" w:lineRule="auto"/>
            </w:pPr>
            <w:r w:rsidRPr="00F22EC5">
              <w:rPr>
                <w:sz w:val="20"/>
              </w:rPr>
              <w:t xml:space="preserve">Art/Math/Science teachers </w:t>
            </w:r>
          </w:p>
          <w:p w:rsidR="00785F1E" w:rsidRDefault="00F22EC5" w:rsidP="00F22EC5">
            <w:pPr>
              <w:numPr>
                <w:ilvl w:val="0"/>
                <w:numId w:val="32"/>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sz w:val="20"/>
                <w:szCs w:val="20"/>
              </w:rPr>
            </w:pPr>
            <w:r>
              <w:rPr>
                <w:sz w:val="20"/>
              </w:rPr>
              <w:tab/>
              <w:t>Computer Technician</w:t>
            </w:r>
          </w:p>
        </w:tc>
      </w:tr>
      <w:tr w:rsidR="00785F1E">
        <w:tc>
          <w:tcPr>
            <w:tcW w:w="9360" w:type="dxa"/>
            <w:shd w:val="clear" w:color="auto" w:fill="CFE2F3"/>
            <w:tcMar>
              <w:top w:w="100" w:type="dxa"/>
              <w:left w:w="100" w:type="dxa"/>
              <w:bottom w:w="100" w:type="dxa"/>
              <w:right w:w="100" w:type="dxa"/>
            </w:tcMar>
          </w:tcPr>
          <w:p w:rsidR="00785F1E" w:rsidRPr="006E1D32" w:rsidRDefault="00C238B9" w:rsidP="00C44769">
            <w:pPr>
              <w:widowControl w:val="0"/>
              <w:spacing w:line="240" w:lineRule="auto"/>
              <w:rPr>
                <w:b/>
              </w:rPr>
            </w:pPr>
            <w:r w:rsidRPr="006E1D32">
              <w:rPr>
                <w:rFonts w:eastAsia="Arial Black"/>
                <w:b/>
                <w:sz w:val="24"/>
                <w:szCs w:val="24"/>
              </w:rPr>
              <w:t>Activity</w:t>
            </w:r>
            <w:r w:rsidR="00F410E2" w:rsidRPr="006E1D32">
              <w:rPr>
                <w:rFonts w:eastAsia="Arial Black"/>
                <w:b/>
                <w:sz w:val="24"/>
                <w:szCs w:val="24"/>
              </w:rPr>
              <w:t xml:space="preserve"> 2 </w:t>
            </w:r>
            <w:r w:rsidR="002213CB" w:rsidRPr="006E1D32">
              <w:rPr>
                <w:rFonts w:eastAsia="Arial Black"/>
                <w:b/>
                <w:sz w:val="24"/>
                <w:szCs w:val="24"/>
              </w:rPr>
              <w:t>OTHER</w:t>
            </w:r>
          </w:p>
        </w:tc>
      </w:tr>
      <w:tr w:rsidR="00785F1E">
        <w:tc>
          <w:tcPr>
            <w:tcW w:w="9360" w:type="dxa"/>
            <w:tcMar>
              <w:top w:w="100" w:type="dxa"/>
              <w:left w:w="100" w:type="dxa"/>
              <w:bottom w:w="100" w:type="dxa"/>
              <w:right w:w="100" w:type="dxa"/>
            </w:tcMar>
          </w:tcPr>
          <w:p w:rsidR="00F22EC5" w:rsidRDefault="00F22EC5" w:rsidP="00F22EC5">
            <w:pPr>
              <w:pStyle w:val="ListParagraph"/>
              <w:numPr>
                <w:ilvl w:val="0"/>
                <w:numId w:val="34"/>
              </w:numPr>
              <w:spacing w:line="259" w:lineRule="auto"/>
              <w:ind w:hanging="294"/>
            </w:pPr>
            <w:r w:rsidRPr="00F22EC5">
              <w:rPr>
                <w:sz w:val="20"/>
              </w:rPr>
              <w:t xml:space="preserve">Board computer policies </w:t>
            </w:r>
          </w:p>
          <w:p w:rsidR="00F22EC5" w:rsidRDefault="00F22EC5" w:rsidP="00F22EC5">
            <w:pPr>
              <w:pStyle w:val="ListParagraph"/>
              <w:numPr>
                <w:ilvl w:val="0"/>
                <w:numId w:val="34"/>
              </w:numPr>
              <w:spacing w:line="259" w:lineRule="auto"/>
              <w:ind w:hanging="294"/>
            </w:pPr>
            <w:r w:rsidRPr="00F22EC5">
              <w:rPr>
                <w:sz w:val="20"/>
              </w:rPr>
              <w:t xml:space="preserve">Local manufacturing industry for tours and guest speakers </w:t>
            </w:r>
          </w:p>
          <w:p w:rsidR="00F22EC5" w:rsidRDefault="00F22EC5" w:rsidP="00F22EC5">
            <w:pPr>
              <w:pStyle w:val="ListParagraph"/>
              <w:numPr>
                <w:ilvl w:val="0"/>
                <w:numId w:val="34"/>
              </w:numPr>
              <w:spacing w:line="259" w:lineRule="auto"/>
              <w:ind w:hanging="294"/>
            </w:pPr>
            <w:r w:rsidRPr="00F22EC5">
              <w:rPr>
                <w:sz w:val="20"/>
              </w:rPr>
              <w:t xml:space="preserve">Canadian Professional Engineering Association for guest speakers </w:t>
            </w:r>
          </w:p>
          <w:p w:rsidR="00F22EC5" w:rsidRDefault="00F22EC5" w:rsidP="00F22EC5">
            <w:pPr>
              <w:pStyle w:val="ListParagraph"/>
              <w:numPr>
                <w:ilvl w:val="0"/>
                <w:numId w:val="34"/>
              </w:numPr>
              <w:spacing w:line="259" w:lineRule="auto"/>
              <w:ind w:hanging="294"/>
            </w:pPr>
            <w:r w:rsidRPr="00F22EC5">
              <w:rPr>
                <w:sz w:val="20"/>
              </w:rPr>
              <w:lastRenderedPageBreak/>
              <w:t xml:space="preserve">Ontario Certified Engineering Technician and Technologist association for guest speakers </w:t>
            </w:r>
          </w:p>
          <w:p w:rsidR="00785F1E" w:rsidRDefault="00F22EC5" w:rsidP="00F22EC5">
            <w:pPr>
              <w:numPr>
                <w:ilvl w:val="0"/>
                <w:numId w:val="34"/>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ind w:hanging="294"/>
              <w:contextualSpacing/>
              <w:rPr>
                <w:sz w:val="20"/>
                <w:szCs w:val="20"/>
              </w:rPr>
            </w:pPr>
            <w:r>
              <w:rPr>
                <w:sz w:val="20"/>
              </w:rPr>
              <w:t>Skills Ontario-select students to participate in Mechanical CADD category</w:t>
            </w:r>
          </w:p>
        </w:tc>
      </w:tr>
      <w:tr w:rsidR="00785F1E">
        <w:tc>
          <w:tcPr>
            <w:tcW w:w="9360" w:type="dxa"/>
            <w:shd w:val="clear" w:color="auto" w:fill="CFE2F3"/>
            <w:tcMar>
              <w:top w:w="100" w:type="dxa"/>
              <w:left w:w="100" w:type="dxa"/>
              <w:bottom w:w="100" w:type="dxa"/>
              <w:right w:w="100" w:type="dxa"/>
            </w:tcMar>
          </w:tcPr>
          <w:p w:rsidR="00785F1E" w:rsidRPr="006E1D32" w:rsidRDefault="00C238B9" w:rsidP="00C44769">
            <w:pPr>
              <w:widowControl w:val="0"/>
              <w:spacing w:line="240" w:lineRule="auto"/>
              <w:rPr>
                <w:b/>
              </w:rPr>
            </w:pPr>
            <w:r w:rsidRPr="006E1D32">
              <w:rPr>
                <w:rFonts w:eastAsia="Arial Black"/>
                <w:b/>
                <w:sz w:val="24"/>
                <w:szCs w:val="24"/>
              </w:rPr>
              <w:lastRenderedPageBreak/>
              <w:t>Activity</w:t>
            </w:r>
            <w:r w:rsidR="00F410E2" w:rsidRPr="006E1D32">
              <w:rPr>
                <w:rFonts w:eastAsia="Arial Black"/>
                <w:b/>
                <w:sz w:val="24"/>
                <w:szCs w:val="24"/>
              </w:rPr>
              <w:t xml:space="preserve">. 2 </w:t>
            </w:r>
            <w:r w:rsidR="002213CB" w:rsidRPr="006E1D32">
              <w:rPr>
                <w:rFonts w:eastAsia="Arial Black"/>
                <w:b/>
                <w:sz w:val="24"/>
                <w:szCs w:val="24"/>
              </w:rPr>
              <w:t>APPENDICES</w:t>
            </w:r>
          </w:p>
        </w:tc>
      </w:tr>
      <w:tr w:rsidR="00785F1E">
        <w:tc>
          <w:tcPr>
            <w:tcW w:w="9360" w:type="dxa"/>
            <w:tcMar>
              <w:top w:w="100" w:type="dxa"/>
              <w:left w:w="100" w:type="dxa"/>
              <w:bottom w:w="100" w:type="dxa"/>
              <w:right w:w="100" w:type="dxa"/>
            </w:tcMar>
          </w:tcPr>
          <w:p w:rsidR="003E4478" w:rsidRPr="009E1C93" w:rsidRDefault="003E4478" w:rsidP="003E4478">
            <w:pPr>
              <w:pStyle w:val="ListParagraph"/>
              <w:numPr>
                <w:ilvl w:val="0"/>
                <w:numId w:val="33"/>
              </w:numPr>
              <w:spacing w:line="259" w:lineRule="auto"/>
              <w:rPr>
                <w:color w:val="000000" w:themeColor="text1"/>
                <w:sz w:val="20"/>
              </w:rPr>
            </w:pPr>
            <w:r w:rsidRPr="009E1C93">
              <w:rPr>
                <w:color w:val="000000" w:themeColor="text1"/>
                <w:sz w:val="20"/>
              </w:rPr>
              <w:t xml:space="preserve">Appendix F: Pneumatic Hydraulic Systems Work Sheet </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G: Pneumatics 101</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H: Control Technology</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I: Prototype Performance Assessment</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J: Design Concepts - Sketches</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K: Intro To Sketching</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L: Material List – Bill of Materials</w:t>
            </w:r>
          </w:p>
          <w:p w:rsidR="003E4478" w:rsidRPr="009E1C93" w:rsidRDefault="003E4478" w:rsidP="003E4478">
            <w:pPr>
              <w:numPr>
                <w:ilvl w:val="0"/>
                <w:numId w:val="33"/>
              </w:numPr>
              <w:tabs>
                <w:tab w:val="left" w:pos="0"/>
                <w:tab w:val="left" w:pos="461"/>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contextualSpacing/>
              <w:rPr>
                <w:color w:val="000000" w:themeColor="text1"/>
                <w:sz w:val="20"/>
                <w:szCs w:val="20"/>
              </w:rPr>
            </w:pPr>
            <w:r w:rsidRPr="009E1C93">
              <w:rPr>
                <w:color w:val="000000" w:themeColor="text1"/>
                <w:sz w:val="20"/>
              </w:rPr>
              <w:t>Appendix M: Prototype Evaluatio</w:t>
            </w:r>
            <w:r>
              <w:rPr>
                <w:color w:val="000000" w:themeColor="text1"/>
                <w:sz w:val="20"/>
              </w:rPr>
              <w:t>n</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Appendix N: Technical Report Writing</w:t>
            </w:r>
          </w:p>
          <w:p w:rsidR="003E4478" w:rsidRPr="009E1C93" w:rsidRDefault="003E4478" w:rsidP="003E4478">
            <w:pPr>
              <w:pStyle w:val="ListParagraph"/>
              <w:numPr>
                <w:ilvl w:val="0"/>
                <w:numId w:val="33"/>
              </w:numPr>
              <w:spacing w:line="259" w:lineRule="auto"/>
              <w:rPr>
                <w:color w:val="000000" w:themeColor="text1"/>
              </w:rPr>
            </w:pPr>
            <w:r w:rsidRPr="009E1C93">
              <w:rPr>
                <w:color w:val="000000" w:themeColor="text1"/>
                <w:sz w:val="20"/>
              </w:rPr>
              <w:t xml:space="preserve">Appendix O: </w:t>
            </w:r>
            <w:r>
              <w:rPr>
                <w:color w:val="000000" w:themeColor="text1"/>
                <w:sz w:val="20"/>
              </w:rPr>
              <w:t>Technical Report Outline</w:t>
            </w:r>
          </w:p>
          <w:p w:rsidR="00F22EC5" w:rsidRPr="003E4478" w:rsidRDefault="003E4478" w:rsidP="003E4478">
            <w:pPr>
              <w:pStyle w:val="ListParagraph"/>
              <w:numPr>
                <w:ilvl w:val="0"/>
                <w:numId w:val="33"/>
              </w:numPr>
              <w:spacing w:line="259" w:lineRule="auto"/>
              <w:rPr>
                <w:color w:val="000000" w:themeColor="text1"/>
              </w:rPr>
            </w:pPr>
            <w:r w:rsidRPr="009E1C93">
              <w:rPr>
                <w:color w:val="000000" w:themeColor="text1"/>
                <w:sz w:val="20"/>
              </w:rPr>
              <w:t>Appendix P: Technical Report Evaluation Rubric</w:t>
            </w:r>
          </w:p>
        </w:tc>
      </w:tr>
    </w:tbl>
    <w:p w:rsidR="00F410E2" w:rsidRDefault="00F410E2">
      <w:pPr>
        <w:tabs>
          <w:tab w:val="left" w:pos="0"/>
        </w:tabs>
      </w:pPr>
    </w:p>
    <w:p w:rsidR="00F410E2" w:rsidRDefault="00F410E2">
      <w:r>
        <w:br w:type="page"/>
      </w:r>
    </w:p>
    <w:p w:rsidR="00A23118" w:rsidRDefault="00A23118" w:rsidP="00A23118"/>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A23118" w:rsidRPr="00ED5A4A" w:rsidTr="008A01EC">
        <w:trPr>
          <w:trHeight w:val="233"/>
          <w:jc w:val="center"/>
        </w:trPr>
        <w:tc>
          <w:tcPr>
            <w:tcW w:w="9448" w:type="dxa"/>
            <w:shd w:val="clear" w:color="auto" w:fill="E0F5FC"/>
          </w:tcPr>
          <w:p w:rsidR="00A23118" w:rsidRPr="00ED5A4A" w:rsidRDefault="00A23118" w:rsidP="00A23118">
            <w:pPr>
              <w:widowControl w:val="0"/>
              <w:spacing w:line="240" w:lineRule="auto"/>
              <w:rPr>
                <w:b/>
                <w:u w:val="single"/>
              </w:rPr>
            </w:pPr>
            <w:r>
              <w:rPr>
                <w:rFonts w:ascii="Arial Black" w:eastAsia="Arial Black" w:hAnsi="Arial Black" w:cs="Arial Black"/>
                <w:sz w:val="24"/>
                <w:szCs w:val="24"/>
              </w:rPr>
              <w:t>Activity 3</w:t>
            </w:r>
            <w:r w:rsidRPr="005E505F">
              <w:rPr>
                <w:rFonts w:ascii="Arial Black" w:eastAsia="Arial Black" w:hAnsi="Arial Black" w:cs="Arial Black"/>
                <w:sz w:val="24"/>
                <w:szCs w:val="24"/>
              </w:rPr>
              <w:t xml:space="preserve"> </w:t>
            </w:r>
            <w:r>
              <w:rPr>
                <w:rFonts w:ascii="Arial Black" w:eastAsia="Arial Black" w:hAnsi="Arial Black" w:cs="Arial Black"/>
                <w:sz w:val="24"/>
                <w:szCs w:val="24"/>
              </w:rPr>
              <w:t xml:space="preserve">Tool Safety – Hand/Power Tools </w:t>
            </w:r>
            <w:r w:rsidR="003E4478">
              <w:rPr>
                <w:rFonts w:ascii="Arial Black" w:eastAsia="Arial Black" w:hAnsi="Arial Black" w:cs="Arial Black"/>
                <w:sz w:val="24"/>
                <w:szCs w:val="24"/>
              </w:rPr>
              <w:t xml:space="preserve">: Construction </w:t>
            </w:r>
          </w:p>
        </w:tc>
      </w:tr>
      <w:tr w:rsidR="00A23118" w:rsidRPr="002702D1" w:rsidTr="008A01EC">
        <w:trPr>
          <w:trHeight w:val="1835"/>
          <w:jc w:val="center"/>
        </w:trPr>
        <w:tc>
          <w:tcPr>
            <w:tcW w:w="9448" w:type="dxa"/>
          </w:tcPr>
          <w:p w:rsidR="00A23118" w:rsidRDefault="00A23118" w:rsidP="008A01EC">
            <w:pPr>
              <w:shd w:val="clear" w:color="auto" w:fill="FFFFFF"/>
              <w:spacing w:line="240" w:lineRule="auto"/>
              <w:rPr>
                <w:color w:val="auto"/>
                <w:u w:val="single"/>
                <w:lang w:val="en"/>
              </w:rPr>
            </w:pPr>
          </w:p>
          <w:p w:rsidR="00A23118" w:rsidRPr="003351B0" w:rsidRDefault="00A23118" w:rsidP="008A01EC">
            <w:pPr>
              <w:shd w:val="clear" w:color="auto" w:fill="FFFFFF"/>
              <w:spacing w:line="240" w:lineRule="auto"/>
              <w:rPr>
                <w:color w:val="auto"/>
                <w:sz w:val="20"/>
                <w:szCs w:val="20"/>
                <w:u w:val="single"/>
                <w:lang w:val="en"/>
              </w:rPr>
            </w:pPr>
            <w:r w:rsidRPr="003351B0">
              <w:rPr>
                <w:color w:val="auto"/>
                <w:sz w:val="20"/>
                <w:szCs w:val="20"/>
                <w:u w:val="single"/>
                <w:lang w:val="en"/>
              </w:rPr>
              <w:t>Activity Description:</w:t>
            </w:r>
          </w:p>
          <w:p w:rsidR="00A23118" w:rsidRPr="003351B0" w:rsidRDefault="00A23118" w:rsidP="008A01EC">
            <w:pPr>
              <w:shd w:val="clear" w:color="auto" w:fill="FFFFFF"/>
              <w:spacing w:line="240" w:lineRule="auto"/>
              <w:rPr>
                <w:sz w:val="20"/>
                <w:szCs w:val="20"/>
                <w:lang w:val="en"/>
              </w:rPr>
            </w:pPr>
          </w:p>
          <w:p w:rsidR="004C45CC" w:rsidRPr="003351B0" w:rsidRDefault="00A23118" w:rsidP="004C45CC">
            <w:pPr>
              <w:pStyle w:val="NormalWeb"/>
              <w:shd w:val="clear" w:color="auto" w:fill="FFFFFF"/>
              <w:spacing w:before="0" w:beforeAutospacing="0" w:after="240" w:afterAutospacing="0"/>
              <w:textAlignment w:val="baseline"/>
              <w:rPr>
                <w:rFonts w:ascii="Arial" w:hAnsi="Arial" w:cs="Arial"/>
                <w:color w:val="333333"/>
                <w:sz w:val="20"/>
                <w:szCs w:val="20"/>
              </w:rPr>
            </w:pPr>
            <w:r w:rsidRPr="003351B0">
              <w:rPr>
                <w:rFonts w:ascii="Arial" w:hAnsi="Arial" w:cs="Arial"/>
                <w:color w:val="333333"/>
                <w:sz w:val="20"/>
                <w:szCs w:val="20"/>
              </w:rPr>
              <w:t>To demonstrate to students the safe and correct methods of using small hand and</w:t>
            </w:r>
            <w:r w:rsidR="001B54BC" w:rsidRPr="003351B0">
              <w:rPr>
                <w:rFonts w:ascii="Arial" w:hAnsi="Arial" w:cs="Arial"/>
                <w:color w:val="333333"/>
                <w:sz w:val="20"/>
                <w:szCs w:val="20"/>
              </w:rPr>
              <w:t xml:space="preserve"> power tools.  This Activity</w:t>
            </w:r>
            <w:r w:rsidRPr="003351B0">
              <w:rPr>
                <w:rFonts w:ascii="Arial" w:hAnsi="Arial" w:cs="Arial"/>
                <w:color w:val="333333"/>
                <w:sz w:val="20"/>
                <w:szCs w:val="20"/>
              </w:rPr>
              <w:t xml:space="preserve"> should be covered </w:t>
            </w:r>
            <w:r w:rsidR="001B54BC" w:rsidRPr="003351B0">
              <w:rPr>
                <w:rFonts w:ascii="Arial" w:hAnsi="Arial" w:cs="Arial"/>
                <w:color w:val="333333"/>
                <w:sz w:val="20"/>
                <w:szCs w:val="20"/>
              </w:rPr>
              <w:t>before any</w:t>
            </w:r>
            <w:r w:rsidRPr="003351B0">
              <w:rPr>
                <w:rFonts w:ascii="Arial" w:hAnsi="Arial" w:cs="Arial"/>
                <w:color w:val="333333"/>
                <w:sz w:val="20"/>
                <w:szCs w:val="20"/>
              </w:rPr>
              <w:t xml:space="preserve"> Activity 4 Prototype Construction is </w:t>
            </w:r>
            <w:r w:rsidR="001B54BC" w:rsidRPr="003351B0">
              <w:rPr>
                <w:rFonts w:ascii="Arial" w:hAnsi="Arial" w:cs="Arial"/>
                <w:color w:val="333333"/>
                <w:sz w:val="20"/>
                <w:szCs w:val="20"/>
              </w:rPr>
              <w:t>undertaken</w:t>
            </w:r>
            <w:r w:rsidRPr="003351B0">
              <w:rPr>
                <w:rFonts w:ascii="Arial" w:hAnsi="Arial" w:cs="Arial"/>
                <w:color w:val="333333"/>
                <w:sz w:val="20"/>
                <w:szCs w:val="20"/>
              </w:rPr>
              <w:t xml:space="preserve"> in a </w:t>
            </w:r>
            <w:r w:rsidR="001B54BC" w:rsidRPr="003351B0">
              <w:rPr>
                <w:rFonts w:ascii="Arial" w:hAnsi="Arial" w:cs="Arial"/>
                <w:color w:val="333333"/>
                <w:sz w:val="20"/>
                <w:szCs w:val="20"/>
              </w:rPr>
              <w:t xml:space="preserve">classroom or Construction Lab. </w:t>
            </w:r>
            <w:bookmarkStart w:id="5" w:name="_Toc374175930"/>
          </w:p>
          <w:p w:rsidR="00A23118" w:rsidRPr="003351B0" w:rsidRDefault="00A23118" w:rsidP="00A23118">
            <w:pPr>
              <w:pStyle w:val="Heading1"/>
              <w:spacing w:before="0" w:line="240" w:lineRule="auto"/>
              <w:rPr>
                <w:color w:val="auto"/>
                <w:sz w:val="20"/>
                <w:szCs w:val="20"/>
              </w:rPr>
            </w:pPr>
            <w:r w:rsidRPr="003351B0">
              <w:rPr>
                <w:color w:val="auto"/>
                <w:sz w:val="20"/>
                <w:szCs w:val="20"/>
              </w:rPr>
              <w:t>Safe Activity Foundation In Education (SAFEdoc):</w:t>
            </w:r>
            <w:r w:rsidR="004C45CC" w:rsidRPr="003351B0">
              <w:rPr>
                <w:color w:val="auto"/>
                <w:sz w:val="20"/>
                <w:szCs w:val="20"/>
              </w:rPr>
              <w:t xml:space="preserve"> http://www.octelab.com/sites/default/files/safedoc_host_0.pdf</w:t>
            </w:r>
            <w:r w:rsidRPr="003351B0">
              <w:rPr>
                <w:color w:val="auto"/>
                <w:sz w:val="20"/>
                <w:szCs w:val="20"/>
              </w:rPr>
              <w:br/>
              <w:t>Technological Design</w:t>
            </w:r>
            <w:bookmarkEnd w:id="5"/>
          </w:p>
          <w:p w:rsidR="00A23118" w:rsidRPr="003351B0" w:rsidRDefault="00A23118" w:rsidP="00A23118">
            <w:pPr>
              <w:spacing w:line="240" w:lineRule="auto"/>
              <w:rPr>
                <w:sz w:val="20"/>
                <w:szCs w:val="20"/>
              </w:rPr>
            </w:pPr>
          </w:p>
          <w:p w:rsidR="00A23118" w:rsidRPr="00771886" w:rsidRDefault="00A23118" w:rsidP="00A23118">
            <w:pPr>
              <w:pStyle w:val="NormalWeb"/>
              <w:shd w:val="clear" w:color="auto" w:fill="FFFFFF"/>
              <w:spacing w:before="0" w:beforeAutospacing="0" w:after="240" w:afterAutospacing="0"/>
              <w:textAlignment w:val="baseline"/>
              <w:rPr>
                <w:rFonts w:ascii="Arial" w:eastAsia="Arial" w:hAnsi="Arial" w:cs="Arial"/>
                <w:color w:val="000000"/>
                <w:sz w:val="22"/>
                <w:szCs w:val="22"/>
                <w:lang w:val="en"/>
              </w:rPr>
            </w:pPr>
            <w:r w:rsidRPr="003351B0">
              <w:rPr>
                <w:rFonts w:ascii="Arial" w:hAnsi="Arial" w:cs="Arial"/>
                <w:sz w:val="20"/>
                <w:szCs w:val="20"/>
              </w:rPr>
              <w:t xml:space="preserve">This </w:t>
            </w:r>
            <w:r w:rsidRPr="003351B0">
              <w:rPr>
                <w:rFonts w:ascii="Arial" w:hAnsi="Arial" w:cs="Arial"/>
                <w:b/>
                <w:bCs/>
                <w:i/>
                <w:iCs/>
                <w:sz w:val="20"/>
                <w:szCs w:val="20"/>
              </w:rPr>
              <w:t>SAFEdoc</w:t>
            </w:r>
            <w:r w:rsidRPr="003351B0">
              <w:rPr>
                <w:rFonts w:ascii="Arial" w:hAnsi="Arial" w:cs="Arial"/>
                <w:sz w:val="20"/>
                <w:szCs w:val="20"/>
              </w:rPr>
              <w:t xml:space="preserve"> was designed to provide safety data sheets, posters, safety passports, and safety resources for all technology educators. While originally developed as a resource for the Course Profiles, it is available for any grade level or any technology education environment.</w:t>
            </w:r>
            <w:r w:rsidRPr="006C2DB7">
              <w:rPr>
                <w:rFonts w:ascii="Arial" w:hAnsi="Arial" w:cs="Arial"/>
              </w:rPr>
              <w:t xml:space="preserve"> </w:t>
            </w:r>
          </w:p>
        </w:tc>
      </w:tr>
    </w:tbl>
    <w:p w:rsidR="00A23118" w:rsidRDefault="00A23118" w:rsidP="00A23118">
      <w:pPr>
        <w:keepLines/>
        <w:tabs>
          <w:tab w:val="left" w:pos="0"/>
        </w:tabs>
        <w:spacing w:after="200"/>
        <w:rPr>
          <w:b/>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A23118" w:rsidRPr="00ED5A4A" w:rsidTr="008A01EC">
        <w:trPr>
          <w:trHeight w:val="233"/>
          <w:jc w:val="center"/>
        </w:trPr>
        <w:tc>
          <w:tcPr>
            <w:tcW w:w="9448" w:type="dxa"/>
            <w:shd w:val="clear" w:color="auto" w:fill="E0F5FC"/>
          </w:tcPr>
          <w:p w:rsidR="00A23118" w:rsidRPr="00ED5A4A" w:rsidRDefault="00A23118" w:rsidP="008A01EC">
            <w:pPr>
              <w:widowControl w:val="0"/>
              <w:spacing w:line="240" w:lineRule="auto"/>
              <w:rPr>
                <w:b/>
                <w:u w:val="single"/>
              </w:rPr>
            </w:pPr>
            <w:r>
              <w:rPr>
                <w:rFonts w:ascii="Arial Black" w:eastAsia="Arial Black" w:hAnsi="Arial Black" w:cs="Arial Black"/>
                <w:sz w:val="24"/>
                <w:szCs w:val="24"/>
              </w:rPr>
              <w:t>Activity</w:t>
            </w:r>
            <w:r w:rsidRPr="005E505F">
              <w:rPr>
                <w:rFonts w:ascii="Arial Black" w:eastAsia="Arial Black" w:hAnsi="Arial Black" w:cs="Arial Black"/>
                <w:sz w:val="24"/>
                <w:szCs w:val="24"/>
              </w:rPr>
              <w:t xml:space="preserve"> </w:t>
            </w:r>
            <w:r>
              <w:rPr>
                <w:rFonts w:ascii="Arial Black" w:eastAsia="Arial Black" w:hAnsi="Arial Black" w:cs="Arial Black"/>
                <w:sz w:val="24"/>
                <w:szCs w:val="24"/>
              </w:rPr>
              <w:t>3</w:t>
            </w:r>
            <w:r w:rsidRPr="005E505F">
              <w:rPr>
                <w:rFonts w:ascii="Arial Black" w:eastAsia="Arial Black" w:hAnsi="Arial Black" w:cs="Arial Black"/>
                <w:sz w:val="24"/>
                <w:szCs w:val="24"/>
              </w:rPr>
              <w:t xml:space="preserve"> </w:t>
            </w:r>
            <w:r>
              <w:rPr>
                <w:rFonts w:ascii="Arial Black" w:eastAsia="Arial Black" w:hAnsi="Arial Black" w:cs="Arial Black"/>
                <w:sz w:val="24"/>
                <w:szCs w:val="24"/>
              </w:rPr>
              <w:t>Criteria and Instructions</w:t>
            </w:r>
          </w:p>
        </w:tc>
      </w:tr>
      <w:tr w:rsidR="00A23118" w:rsidRPr="002702D1" w:rsidTr="008A01EC">
        <w:trPr>
          <w:trHeight w:val="1330"/>
          <w:jc w:val="center"/>
        </w:trPr>
        <w:tc>
          <w:tcPr>
            <w:tcW w:w="9448" w:type="dxa"/>
          </w:tcPr>
          <w:p w:rsidR="00A23118" w:rsidRPr="003351B0" w:rsidRDefault="004C45CC" w:rsidP="008A01EC">
            <w:pPr>
              <w:widowControl w:val="0"/>
              <w:autoSpaceDE w:val="0"/>
              <w:autoSpaceDN w:val="0"/>
              <w:adjustRightInd w:val="0"/>
              <w:spacing w:line="320" w:lineRule="exact"/>
              <w:rPr>
                <w:sz w:val="20"/>
                <w:szCs w:val="20"/>
                <w:lang w:val="en-CA"/>
              </w:rPr>
            </w:pPr>
            <w:r w:rsidRPr="003351B0">
              <w:rPr>
                <w:sz w:val="20"/>
                <w:szCs w:val="20"/>
                <w:lang w:val="en-CA"/>
              </w:rPr>
              <w:t>Hand/Power t</w:t>
            </w:r>
            <w:r w:rsidR="00A23118" w:rsidRPr="003351B0">
              <w:rPr>
                <w:sz w:val="20"/>
                <w:szCs w:val="20"/>
                <w:lang w:val="en-CA"/>
              </w:rPr>
              <w:t xml:space="preserve">ools </w:t>
            </w:r>
            <w:r w:rsidRPr="003351B0">
              <w:rPr>
                <w:sz w:val="20"/>
                <w:szCs w:val="20"/>
                <w:lang w:val="en-CA"/>
              </w:rPr>
              <w:t>s</w:t>
            </w:r>
            <w:r w:rsidR="00A23118" w:rsidRPr="003351B0">
              <w:rPr>
                <w:sz w:val="20"/>
                <w:szCs w:val="20"/>
                <w:lang w:val="en-CA"/>
              </w:rPr>
              <w:t>afety</w:t>
            </w:r>
            <w:r w:rsidRPr="003351B0">
              <w:rPr>
                <w:sz w:val="20"/>
                <w:szCs w:val="20"/>
                <w:lang w:val="en-CA"/>
              </w:rPr>
              <w:t xml:space="preserve"> and correct m</w:t>
            </w:r>
            <w:r w:rsidR="00A23118" w:rsidRPr="003351B0">
              <w:rPr>
                <w:sz w:val="20"/>
                <w:szCs w:val="20"/>
                <w:lang w:val="en-CA"/>
              </w:rPr>
              <w:t>ethod of Use</w:t>
            </w:r>
            <w:r w:rsidR="009D52D3" w:rsidRPr="003351B0">
              <w:rPr>
                <w:sz w:val="20"/>
                <w:szCs w:val="20"/>
                <w:lang w:val="en-CA"/>
              </w:rPr>
              <w:t xml:space="preserve"> to be covered but not exclusive:</w:t>
            </w:r>
          </w:p>
          <w:p w:rsidR="00A23118"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Dremel Tool</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Drill Press</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Hand Saw</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Mitre Saw</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Scroll Saw</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Modelling Knives (Exacto)</w:t>
            </w:r>
          </w:p>
          <w:p w:rsidR="009D52D3" w:rsidRPr="003351B0" w:rsidRDefault="009D52D3" w:rsidP="009D52D3">
            <w:pPr>
              <w:pStyle w:val="ListParagraph"/>
              <w:widowControl w:val="0"/>
              <w:numPr>
                <w:ilvl w:val="0"/>
                <w:numId w:val="13"/>
              </w:numPr>
              <w:autoSpaceDE w:val="0"/>
              <w:autoSpaceDN w:val="0"/>
              <w:adjustRightInd w:val="0"/>
              <w:spacing w:line="240" w:lineRule="auto"/>
              <w:rPr>
                <w:sz w:val="20"/>
                <w:szCs w:val="20"/>
                <w:lang w:val="en-CA"/>
              </w:rPr>
            </w:pPr>
            <w:r w:rsidRPr="003351B0">
              <w:rPr>
                <w:sz w:val="20"/>
                <w:szCs w:val="20"/>
                <w:lang w:val="en-CA"/>
              </w:rPr>
              <w:t>Hot Glue Gun</w:t>
            </w:r>
          </w:p>
          <w:p w:rsidR="009D52D3" w:rsidRPr="00DB4098" w:rsidRDefault="009D52D3" w:rsidP="009D52D3">
            <w:pPr>
              <w:pStyle w:val="ListParagraph"/>
              <w:widowControl w:val="0"/>
              <w:numPr>
                <w:ilvl w:val="0"/>
                <w:numId w:val="13"/>
              </w:numPr>
              <w:autoSpaceDE w:val="0"/>
              <w:autoSpaceDN w:val="0"/>
              <w:adjustRightInd w:val="0"/>
              <w:spacing w:line="240" w:lineRule="auto"/>
              <w:rPr>
                <w:lang w:val="en-CA"/>
              </w:rPr>
            </w:pPr>
            <w:r w:rsidRPr="003351B0">
              <w:rPr>
                <w:sz w:val="20"/>
                <w:szCs w:val="20"/>
                <w:lang w:val="en-CA"/>
              </w:rPr>
              <w:t>Paints Sealants and Finishes</w:t>
            </w:r>
          </w:p>
        </w:tc>
      </w:tr>
    </w:tbl>
    <w:p w:rsidR="00A23118" w:rsidRDefault="00A23118"/>
    <w:p w:rsidR="00A23118" w:rsidRPr="006E1D32" w:rsidRDefault="00A23118" w:rsidP="00A23118">
      <w:pPr>
        <w:keepLines/>
        <w:tabs>
          <w:tab w:val="left" w:pos="0"/>
        </w:tabs>
        <w:spacing w:line="240" w:lineRule="auto"/>
        <w:contextualSpacing/>
        <w:rPr>
          <w:b/>
          <w:sz w:val="56"/>
          <w:szCs w:val="56"/>
        </w:rPr>
      </w:pPr>
      <w:r w:rsidRPr="006E1D32">
        <w:rPr>
          <w:b/>
          <w:sz w:val="56"/>
          <w:szCs w:val="56"/>
        </w:rPr>
        <w:t>MINDS ON</w:t>
      </w:r>
    </w:p>
    <w:p w:rsidR="00A23118" w:rsidRPr="006E1D32" w:rsidRDefault="00A23118" w:rsidP="00A23118">
      <w:pPr>
        <w:keepLines/>
        <w:tabs>
          <w:tab w:val="left" w:pos="0"/>
        </w:tabs>
        <w:spacing w:line="240" w:lineRule="auto"/>
        <w:contextualSpacing/>
        <w:rPr>
          <w:b/>
          <w:sz w:val="28"/>
          <w:szCs w:val="28"/>
        </w:rPr>
      </w:pPr>
      <w:r w:rsidRPr="006E1D32">
        <w:rPr>
          <w:b/>
          <w:sz w:val="28"/>
          <w:szCs w:val="28"/>
        </w:rPr>
        <w:t>ENGAGING PRIOR KNOWLEDGE</w:t>
      </w:r>
    </w:p>
    <w:p w:rsidR="00A23118" w:rsidRDefault="00A23118" w:rsidP="00A23118">
      <w:pPr>
        <w:keepLines/>
        <w:tabs>
          <w:tab w:val="left" w:pos="0"/>
        </w:tabs>
        <w:spacing w:after="20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A23118" w:rsidTr="008A01EC">
        <w:tc>
          <w:tcPr>
            <w:tcW w:w="6315" w:type="dxa"/>
            <w:shd w:val="clear" w:color="auto" w:fill="CFE2F3"/>
            <w:tcMar>
              <w:top w:w="100" w:type="dxa"/>
              <w:left w:w="100" w:type="dxa"/>
              <w:bottom w:w="100" w:type="dxa"/>
              <w:right w:w="100" w:type="dxa"/>
            </w:tcMar>
          </w:tcPr>
          <w:p w:rsidR="00A23118" w:rsidRDefault="00A23118" w:rsidP="008A01EC">
            <w:pPr>
              <w:widowControl w:val="0"/>
              <w:spacing w:line="240" w:lineRule="auto"/>
            </w:pPr>
            <w:r>
              <w:rPr>
                <w:rFonts w:ascii="Arial Black" w:eastAsia="Arial Black" w:hAnsi="Arial Black" w:cs="Arial Black"/>
                <w:sz w:val="24"/>
                <w:szCs w:val="24"/>
              </w:rPr>
              <w:t>Activity 3 PRIOR KNOWLEDGE</w:t>
            </w:r>
          </w:p>
        </w:tc>
        <w:tc>
          <w:tcPr>
            <w:tcW w:w="3045" w:type="dxa"/>
            <w:shd w:val="clear" w:color="auto" w:fill="FCE5CD"/>
            <w:tcMar>
              <w:top w:w="100" w:type="dxa"/>
              <w:left w:w="100" w:type="dxa"/>
              <w:bottom w:w="100" w:type="dxa"/>
              <w:right w:w="100" w:type="dxa"/>
            </w:tcMar>
          </w:tcPr>
          <w:p w:rsidR="00A23118" w:rsidRDefault="00A23118" w:rsidP="008A01EC">
            <w:pPr>
              <w:widowControl w:val="0"/>
              <w:spacing w:line="240" w:lineRule="auto"/>
            </w:pPr>
            <w:r>
              <w:rPr>
                <w:rFonts w:ascii="Arial Black" w:eastAsia="Arial Black" w:hAnsi="Arial Black" w:cs="Arial Black"/>
              </w:rPr>
              <w:t>CONNECTIONS</w:t>
            </w:r>
          </w:p>
        </w:tc>
      </w:tr>
      <w:tr w:rsidR="00A23118" w:rsidTr="008A01EC">
        <w:tc>
          <w:tcPr>
            <w:tcW w:w="6315" w:type="dxa"/>
            <w:tcMar>
              <w:top w:w="100" w:type="dxa"/>
              <w:left w:w="100" w:type="dxa"/>
              <w:bottom w:w="100" w:type="dxa"/>
              <w:right w:w="100" w:type="dxa"/>
            </w:tcMar>
          </w:tcPr>
          <w:p w:rsidR="00A23118" w:rsidRPr="00442893" w:rsidRDefault="00A23118" w:rsidP="008A01EC">
            <w:pPr>
              <w:widowControl w:val="0"/>
              <w:spacing w:after="120" w:line="240" w:lineRule="auto"/>
              <w:rPr>
                <w:color w:val="auto"/>
              </w:rPr>
            </w:pPr>
            <w:r w:rsidRPr="00442893">
              <w:rPr>
                <w:b/>
                <w:color w:val="auto"/>
              </w:rPr>
              <w:t xml:space="preserve">Prior Knowledge Required; </w:t>
            </w:r>
            <w:r w:rsidRPr="00442893">
              <w:rPr>
                <w:color w:val="auto"/>
              </w:rPr>
              <w:t>The student will have:</w:t>
            </w:r>
          </w:p>
          <w:p w:rsidR="00A23118" w:rsidRPr="00A23118" w:rsidRDefault="00A23118" w:rsidP="008A01EC">
            <w:pPr>
              <w:pStyle w:val="ListParagraph"/>
              <w:widowControl w:val="0"/>
              <w:numPr>
                <w:ilvl w:val="0"/>
                <w:numId w:val="8"/>
              </w:numPr>
              <w:spacing w:line="240" w:lineRule="auto"/>
              <w:ind w:left="360"/>
              <w:rPr>
                <w:color w:val="auto"/>
              </w:rPr>
            </w:pPr>
            <w:r>
              <w:rPr>
                <w:color w:val="auto"/>
                <w:sz w:val="20"/>
                <w:szCs w:val="20"/>
              </w:rPr>
              <w:t>Previous experience with small hand tools</w:t>
            </w:r>
            <w:r w:rsidR="009D52D3">
              <w:rPr>
                <w:color w:val="auto"/>
                <w:sz w:val="20"/>
                <w:szCs w:val="20"/>
              </w:rPr>
              <w:t xml:space="preserve"> in TDJ Course</w:t>
            </w:r>
          </w:p>
          <w:p w:rsidR="00A23118" w:rsidRPr="00440237" w:rsidRDefault="004C45CC" w:rsidP="008A01EC">
            <w:pPr>
              <w:pStyle w:val="ListParagraph"/>
              <w:widowControl w:val="0"/>
              <w:numPr>
                <w:ilvl w:val="0"/>
                <w:numId w:val="8"/>
              </w:numPr>
              <w:spacing w:line="240" w:lineRule="auto"/>
              <w:ind w:left="360"/>
              <w:rPr>
                <w:color w:val="auto"/>
              </w:rPr>
            </w:pPr>
            <w:r w:rsidRPr="00442893">
              <w:rPr>
                <w:color w:val="auto"/>
                <w:sz w:val="20"/>
                <w:szCs w:val="20"/>
              </w:rPr>
              <w:t>respect for</w:t>
            </w:r>
            <w:r w:rsidR="00A23118" w:rsidRPr="00442893">
              <w:rPr>
                <w:color w:val="auto"/>
                <w:sz w:val="20"/>
                <w:szCs w:val="20"/>
              </w:rPr>
              <w:t xml:space="preserve"> the rights, responsibilities and contributions of self and others;</w:t>
            </w:r>
          </w:p>
          <w:p w:rsidR="00A23118" w:rsidRPr="00440237" w:rsidRDefault="009D52D3" w:rsidP="009D52D3">
            <w:pPr>
              <w:pStyle w:val="ListParagraph"/>
              <w:widowControl w:val="0"/>
              <w:numPr>
                <w:ilvl w:val="0"/>
                <w:numId w:val="8"/>
              </w:numPr>
              <w:spacing w:line="240" w:lineRule="auto"/>
              <w:ind w:left="360"/>
              <w:rPr>
                <w:color w:val="auto"/>
              </w:rPr>
            </w:pPr>
            <w:r>
              <w:rPr>
                <w:color w:val="auto"/>
                <w:sz w:val="20"/>
                <w:szCs w:val="20"/>
              </w:rPr>
              <w:t>experience in hand/power tool use in</w:t>
            </w:r>
            <w:r w:rsidR="00A23118">
              <w:rPr>
                <w:color w:val="auto"/>
                <w:sz w:val="20"/>
                <w:szCs w:val="20"/>
              </w:rPr>
              <w:t xml:space="preserve"> grade </w:t>
            </w:r>
            <w:r>
              <w:rPr>
                <w:color w:val="auto"/>
                <w:sz w:val="20"/>
                <w:szCs w:val="20"/>
              </w:rPr>
              <w:t>9 TTI or Grade 10 Construction</w:t>
            </w:r>
            <w:r w:rsidR="00A23118" w:rsidRPr="00440237">
              <w:rPr>
                <w:color w:val="auto"/>
                <w:sz w:val="20"/>
                <w:szCs w:val="20"/>
              </w:rPr>
              <w:t xml:space="preserve"> </w:t>
            </w:r>
          </w:p>
        </w:tc>
        <w:tc>
          <w:tcPr>
            <w:tcW w:w="3045" w:type="dxa"/>
            <w:tcMar>
              <w:top w:w="100" w:type="dxa"/>
              <w:left w:w="100" w:type="dxa"/>
              <w:bottom w:w="100" w:type="dxa"/>
              <w:right w:w="100" w:type="dxa"/>
            </w:tcMar>
          </w:tcPr>
          <w:p w:rsidR="00A23118" w:rsidRPr="00ED5325" w:rsidRDefault="00A23118" w:rsidP="001B54BC">
            <w:pPr>
              <w:spacing w:line="240" w:lineRule="auto"/>
              <w:rPr>
                <w:rFonts w:asciiTheme="minorHAnsi" w:hAnsiTheme="minorHAnsi"/>
                <w:color w:val="auto"/>
                <w:sz w:val="16"/>
                <w:szCs w:val="16"/>
              </w:rPr>
            </w:pPr>
          </w:p>
        </w:tc>
      </w:tr>
      <w:tr w:rsidR="00A23118" w:rsidTr="008A01EC">
        <w:tc>
          <w:tcPr>
            <w:tcW w:w="6315" w:type="dxa"/>
            <w:shd w:val="clear" w:color="auto" w:fill="CFE2F3"/>
            <w:tcMar>
              <w:top w:w="100" w:type="dxa"/>
              <w:left w:w="100" w:type="dxa"/>
              <w:bottom w:w="100" w:type="dxa"/>
              <w:right w:w="100" w:type="dxa"/>
            </w:tcMar>
          </w:tcPr>
          <w:p w:rsidR="00A23118" w:rsidRDefault="00A23118" w:rsidP="008A01EC">
            <w:pPr>
              <w:widowControl w:val="0"/>
              <w:spacing w:line="240" w:lineRule="auto"/>
            </w:pPr>
            <w:r>
              <w:rPr>
                <w:rFonts w:ascii="Arial Black" w:eastAsia="Arial Black" w:hAnsi="Arial Black" w:cs="Arial Black"/>
                <w:sz w:val="24"/>
                <w:szCs w:val="24"/>
              </w:rPr>
              <w:lastRenderedPageBreak/>
              <w:t>Activity 3 PLANNING NOTES</w:t>
            </w:r>
          </w:p>
        </w:tc>
        <w:tc>
          <w:tcPr>
            <w:tcW w:w="3045" w:type="dxa"/>
            <w:shd w:val="clear" w:color="auto" w:fill="FCE5CD"/>
            <w:tcMar>
              <w:top w:w="100" w:type="dxa"/>
              <w:left w:w="100" w:type="dxa"/>
              <w:bottom w:w="100" w:type="dxa"/>
              <w:right w:w="100" w:type="dxa"/>
            </w:tcMar>
          </w:tcPr>
          <w:p w:rsidR="00A23118" w:rsidRDefault="00A23118" w:rsidP="008A01EC">
            <w:pPr>
              <w:widowControl w:val="0"/>
              <w:spacing w:line="240" w:lineRule="auto"/>
            </w:pPr>
            <w:r>
              <w:rPr>
                <w:rFonts w:ascii="Arial Black" w:eastAsia="Arial Black" w:hAnsi="Arial Black" w:cs="Arial Black"/>
              </w:rPr>
              <w:t>CONNECTIONS</w:t>
            </w:r>
          </w:p>
        </w:tc>
      </w:tr>
      <w:tr w:rsidR="00A23118" w:rsidTr="008A01EC">
        <w:tc>
          <w:tcPr>
            <w:tcW w:w="6315" w:type="dxa"/>
            <w:tcMar>
              <w:top w:w="100" w:type="dxa"/>
              <w:left w:w="100" w:type="dxa"/>
              <w:bottom w:w="100" w:type="dxa"/>
              <w:right w:w="100" w:type="dxa"/>
            </w:tcMar>
          </w:tcPr>
          <w:p w:rsidR="00A23118" w:rsidRPr="0056344C" w:rsidRDefault="00A23118" w:rsidP="008A01EC">
            <w:pPr>
              <w:pStyle w:val="ListParagraph"/>
              <w:widowControl w:val="0"/>
              <w:numPr>
                <w:ilvl w:val="0"/>
                <w:numId w:val="8"/>
              </w:numPr>
              <w:spacing w:line="240" w:lineRule="auto"/>
              <w:ind w:left="360"/>
              <w:rPr>
                <w:color w:val="auto"/>
                <w:sz w:val="20"/>
                <w:szCs w:val="20"/>
              </w:rPr>
            </w:pPr>
            <w:r>
              <w:rPr>
                <w:color w:val="auto"/>
                <w:sz w:val="20"/>
                <w:szCs w:val="20"/>
              </w:rPr>
              <w:t>C</w:t>
            </w:r>
            <w:r w:rsidRPr="0056344C">
              <w:rPr>
                <w:color w:val="auto"/>
                <w:sz w:val="20"/>
                <w:szCs w:val="20"/>
              </w:rPr>
              <w:t>heck all recommended resources prior to beginning lesson</w:t>
            </w:r>
            <w:r>
              <w:rPr>
                <w:color w:val="auto"/>
                <w:sz w:val="20"/>
                <w:szCs w:val="20"/>
              </w:rPr>
              <w:t>s</w:t>
            </w:r>
            <w:r w:rsidRPr="0056344C">
              <w:rPr>
                <w:color w:val="auto"/>
                <w:sz w:val="20"/>
                <w:szCs w:val="20"/>
              </w:rPr>
              <w:t xml:space="preserve"> and activity</w:t>
            </w:r>
            <w:r>
              <w:rPr>
                <w:color w:val="auto"/>
                <w:sz w:val="20"/>
                <w:szCs w:val="20"/>
              </w:rPr>
              <w:t>.</w:t>
            </w:r>
          </w:p>
          <w:p w:rsidR="00A23118" w:rsidRDefault="00ED5325" w:rsidP="008A01EC">
            <w:pPr>
              <w:pStyle w:val="ListParagraph"/>
              <w:widowControl w:val="0"/>
              <w:numPr>
                <w:ilvl w:val="0"/>
                <w:numId w:val="8"/>
              </w:numPr>
              <w:spacing w:line="240" w:lineRule="auto"/>
              <w:ind w:left="360"/>
              <w:rPr>
                <w:color w:val="auto"/>
                <w:sz w:val="20"/>
                <w:szCs w:val="20"/>
              </w:rPr>
            </w:pPr>
            <w:r>
              <w:rPr>
                <w:color w:val="auto"/>
                <w:sz w:val="20"/>
                <w:szCs w:val="20"/>
              </w:rPr>
              <w:t>Do an inven</w:t>
            </w:r>
            <w:r w:rsidR="001C22C5">
              <w:rPr>
                <w:color w:val="auto"/>
                <w:sz w:val="20"/>
                <w:szCs w:val="20"/>
              </w:rPr>
              <w:t>tory of all tools and equipment.</w:t>
            </w:r>
          </w:p>
          <w:p w:rsidR="00ED5325" w:rsidRPr="00ED5325" w:rsidRDefault="00ED5325" w:rsidP="00ED5325">
            <w:pPr>
              <w:pStyle w:val="ListParagraph"/>
              <w:widowControl w:val="0"/>
              <w:numPr>
                <w:ilvl w:val="0"/>
                <w:numId w:val="8"/>
              </w:numPr>
              <w:spacing w:line="240" w:lineRule="auto"/>
              <w:ind w:left="360"/>
              <w:rPr>
                <w:color w:val="auto"/>
                <w:sz w:val="20"/>
                <w:szCs w:val="20"/>
              </w:rPr>
            </w:pPr>
            <w:r>
              <w:rPr>
                <w:color w:val="auto"/>
                <w:sz w:val="20"/>
                <w:szCs w:val="20"/>
              </w:rPr>
              <w:t xml:space="preserve">If possible, secure the Construction or Art Room Lab for model building space.  </w:t>
            </w:r>
          </w:p>
          <w:p w:rsidR="00A23118" w:rsidRPr="0056344C" w:rsidRDefault="00A23118" w:rsidP="008A01EC">
            <w:pPr>
              <w:pStyle w:val="ListParagraph"/>
              <w:widowControl w:val="0"/>
              <w:numPr>
                <w:ilvl w:val="0"/>
                <w:numId w:val="8"/>
              </w:numPr>
              <w:spacing w:line="240" w:lineRule="auto"/>
              <w:ind w:left="360"/>
              <w:rPr>
                <w:color w:val="auto"/>
                <w:sz w:val="20"/>
                <w:szCs w:val="20"/>
              </w:rPr>
            </w:pPr>
            <w:r w:rsidRPr="0056344C">
              <w:rPr>
                <w:color w:val="auto"/>
                <w:sz w:val="20"/>
                <w:szCs w:val="20"/>
              </w:rPr>
              <w:t>Review all activities and prepare all resources (handouts, and materials) necessa</w:t>
            </w:r>
            <w:r>
              <w:rPr>
                <w:color w:val="auto"/>
                <w:sz w:val="20"/>
                <w:szCs w:val="20"/>
              </w:rPr>
              <w:t>ry for the delivery of content.</w:t>
            </w:r>
          </w:p>
          <w:p w:rsidR="00A23118" w:rsidRPr="0056344C" w:rsidRDefault="00A23118" w:rsidP="00ED5325">
            <w:pPr>
              <w:pStyle w:val="ListParagraph"/>
              <w:widowControl w:val="0"/>
              <w:numPr>
                <w:ilvl w:val="0"/>
                <w:numId w:val="8"/>
              </w:numPr>
              <w:spacing w:line="240" w:lineRule="auto"/>
              <w:ind w:left="360"/>
              <w:rPr>
                <w:color w:val="auto"/>
                <w:sz w:val="20"/>
                <w:szCs w:val="20"/>
              </w:rPr>
            </w:pPr>
            <w:r w:rsidRPr="0056344C">
              <w:rPr>
                <w:color w:val="auto"/>
                <w:sz w:val="20"/>
                <w:szCs w:val="20"/>
              </w:rPr>
              <w:t xml:space="preserve">If using collaboration software, be sure that </w:t>
            </w:r>
            <w:r w:rsidR="00ED5325">
              <w:rPr>
                <w:color w:val="auto"/>
                <w:sz w:val="20"/>
                <w:szCs w:val="20"/>
              </w:rPr>
              <w:t>SAFEDoc passports and aid sheets</w:t>
            </w:r>
            <w:r w:rsidRPr="0056344C">
              <w:rPr>
                <w:color w:val="auto"/>
                <w:sz w:val="20"/>
                <w:szCs w:val="20"/>
              </w:rPr>
              <w:t xml:space="preserve"> are updated and ready for student interaction.</w:t>
            </w:r>
          </w:p>
        </w:tc>
        <w:tc>
          <w:tcPr>
            <w:tcW w:w="3045" w:type="dxa"/>
            <w:tcMar>
              <w:top w:w="100" w:type="dxa"/>
              <w:left w:w="100" w:type="dxa"/>
              <w:bottom w:w="100" w:type="dxa"/>
              <w:right w:w="100" w:type="dxa"/>
            </w:tcMar>
          </w:tcPr>
          <w:p w:rsidR="00A23118" w:rsidRPr="0056344C" w:rsidRDefault="00A23118" w:rsidP="008A01EC">
            <w:pPr>
              <w:spacing w:after="120" w:line="240" w:lineRule="auto"/>
              <w:rPr>
                <w:color w:val="auto"/>
              </w:rPr>
            </w:pPr>
            <w:r w:rsidRPr="0056344C">
              <w:rPr>
                <w:rFonts w:ascii="Arial Black" w:eastAsia="Arial Black" w:hAnsi="Arial Black" w:cs="Arial Black"/>
                <w:color w:val="auto"/>
                <w:sz w:val="20"/>
                <w:szCs w:val="20"/>
              </w:rPr>
              <w:t>Teacher Tips</w:t>
            </w:r>
          </w:p>
          <w:p w:rsidR="00A23118" w:rsidRDefault="00A23118" w:rsidP="008A01EC">
            <w:pPr>
              <w:spacing w:line="240" w:lineRule="auto"/>
              <w:rPr>
                <w:color w:val="auto"/>
                <w:sz w:val="16"/>
                <w:szCs w:val="16"/>
              </w:rPr>
            </w:pPr>
            <w:r w:rsidRPr="0056344C">
              <w:rPr>
                <w:color w:val="auto"/>
                <w:sz w:val="16"/>
                <w:szCs w:val="16"/>
              </w:rPr>
              <w:t>It is recommended that all resources be posted to your board collaboration system to avoid too many handouts and to ensure full accessibility</w:t>
            </w:r>
            <w:r>
              <w:rPr>
                <w:color w:val="auto"/>
                <w:sz w:val="16"/>
                <w:szCs w:val="16"/>
              </w:rPr>
              <w:t>.</w:t>
            </w:r>
          </w:p>
          <w:p w:rsidR="00A23118" w:rsidRDefault="00A23118" w:rsidP="008A01EC">
            <w:pPr>
              <w:spacing w:line="240" w:lineRule="auto"/>
              <w:rPr>
                <w:color w:val="auto"/>
                <w:sz w:val="16"/>
                <w:szCs w:val="16"/>
              </w:rPr>
            </w:pPr>
          </w:p>
          <w:p w:rsidR="00A23118" w:rsidRPr="0056344C" w:rsidRDefault="00A23118" w:rsidP="008A01EC">
            <w:pPr>
              <w:spacing w:line="240" w:lineRule="auto"/>
              <w:rPr>
                <w:color w:val="auto"/>
              </w:rPr>
            </w:pPr>
            <w:r>
              <w:rPr>
                <w:color w:val="auto"/>
                <w:sz w:val="16"/>
                <w:szCs w:val="16"/>
              </w:rPr>
              <w:t xml:space="preserve">This activity is ideal for allowing students to use their own personal devices in their research. </w:t>
            </w:r>
          </w:p>
          <w:p w:rsidR="00A23118" w:rsidRDefault="00A23118" w:rsidP="008A01EC">
            <w:pPr>
              <w:spacing w:line="240" w:lineRule="auto"/>
              <w:rPr>
                <w:color w:val="auto"/>
              </w:rPr>
            </w:pPr>
          </w:p>
          <w:p w:rsidR="00ED5325" w:rsidRPr="00ED5325" w:rsidRDefault="00ED5325" w:rsidP="00ED5325">
            <w:pPr>
              <w:tabs>
                <w:tab w:val="left" w:pos="7200"/>
              </w:tabs>
              <w:spacing w:line="240" w:lineRule="auto"/>
              <w:rPr>
                <w:rFonts w:asciiTheme="minorHAnsi" w:hAnsiTheme="minorHAnsi"/>
                <w:sz w:val="16"/>
                <w:szCs w:val="16"/>
              </w:rPr>
            </w:pPr>
            <w:r w:rsidRPr="00ED5325">
              <w:rPr>
                <w:rFonts w:asciiTheme="minorHAnsi" w:hAnsiTheme="minorHAnsi"/>
                <w:sz w:val="16"/>
                <w:szCs w:val="16"/>
              </w:rPr>
              <w:t xml:space="preserve">Teachers are encouraged to add to this </w:t>
            </w:r>
            <w:r w:rsidRPr="00ED5325">
              <w:rPr>
                <w:rFonts w:asciiTheme="minorHAnsi" w:hAnsiTheme="minorHAnsi"/>
                <w:b/>
                <w:bCs/>
                <w:i/>
                <w:iCs/>
                <w:sz w:val="16"/>
                <w:szCs w:val="16"/>
              </w:rPr>
              <w:t>SafeDOC</w:t>
            </w:r>
            <w:r w:rsidRPr="00ED5325">
              <w:rPr>
                <w:rFonts w:asciiTheme="minorHAnsi" w:hAnsiTheme="minorHAnsi"/>
                <w:sz w:val="16"/>
                <w:szCs w:val="16"/>
              </w:rPr>
              <w:t xml:space="preserve"> with data sheets, tests or other materials on an ongoing basis. Additions or revisions to this document will be posted on the </w:t>
            </w:r>
            <w:r w:rsidRPr="00ED5325">
              <w:rPr>
                <w:rFonts w:asciiTheme="minorHAnsi" w:hAnsiTheme="minorHAnsi"/>
                <w:b/>
                <w:bCs/>
                <w:sz w:val="16"/>
                <w:szCs w:val="16"/>
              </w:rPr>
              <w:t>Ontario Council for Technology Education (OCTE)</w:t>
            </w:r>
            <w:r w:rsidRPr="00ED5325">
              <w:rPr>
                <w:rFonts w:asciiTheme="minorHAnsi" w:hAnsiTheme="minorHAnsi"/>
                <w:sz w:val="16"/>
                <w:szCs w:val="16"/>
              </w:rPr>
              <w:t xml:space="preserve"> website </w:t>
            </w:r>
            <w:r w:rsidRPr="00ED5325">
              <w:rPr>
                <w:rFonts w:asciiTheme="minorHAnsi" w:hAnsiTheme="minorHAnsi"/>
                <w:color w:val="0000FF"/>
                <w:sz w:val="16"/>
                <w:szCs w:val="16"/>
              </w:rPr>
              <w:t>(http://www.octe.on.ca</w:t>
            </w:r>
            <w:r w:rsidRPr="00ED5325">
              <w:rPr>
                <w:rFonts w:asciiTheme="minorHAnsi" w:hAnsiTheme="minorHAnsi"/>
                <w:sz w:val="16"/>
                <w:szCs w:val="16"/>
              </w:rPr>
              <w:t xml:space="preserve">) periodically. </w:t>
            </w:r>
          </w:p>
          <w:p w:rsidR="00ED5325" w:rsidRPr="00ED5325" w:rsidRDefault="00ED5325" w:rsidP="00ED5325">
            <w:pPr>
              <w:spacing w:line="240" w:lineRule="auto"/>
              <w:rPr>
                <w:rFonts w:asciiTheme="minorHAnsi" w:hAnsiTheme="minorHAnsi"/>
                <w:sz w:val="16"/>
                <w:szCs w:val="16"/>
              </w:rPr>
            </w:pPr>
            <w:r w:rsidRPr="00ED5325">
              <w:rPr>
                <w:rFonts w:asciiTheme="minorHAnsi" w:hAnsiTheme="minorHAnsi"/>
                <w:sz w:val="16"/>
                <w:szCs w:val="16"/>
              </w:rPr>
              <w:br/>
              <w:t xml:space="preserve">This document is a practical safety resource that compliments and elaborates on other recommended resources for technical teachers. See the appendix for linking information such as </w:t>
            </w:r>
            <w:r w:rsidRPr="00ED5325">
              <w:rPr>
                <w:rFonts w:asciiTheme="minorHAnsi" w:hAnsiTheme="minorHAnsi"/>
                <w:b/>
                <w:bCs/>
                <w:sz w:val="16"/>
                <w:szCs w:val="16"/>
              </w:rPr>
              <w:t>Live Safe! Work Smart!</w:t>
            </w:r>
            <w:r w:rsidRPr="00ED5325">
              <w:rPr>
                <w:rFonts w:asciiTheme="minorHAnsi" w:hAnsiTheme="minorHAnsi"/>
                <w:sz w:val="16"/>
                <w:szCs w:val="16"/>
              </w:rPr>
              <w:t xml:space="preserve">, the </w:t>
            </w:r>
            <w:r w:rsidRPr="00ED5325">
              <w:rPr>
                <w:rFonts w:asciiTheme="minorHAnsi" w:hAnsiTheme="minorHAnsi"/>
                <w:b/>
                <w:bCs/>
                <w:sz w:val="16"/>
                <w:szCs w:val="16"/>
              </w:rPr>
              <w:t>Young Worker’s Awareness Program</w:t>
            </w:r>
            <w:r w:rsidRPr="00ED5325">
              <w:rPr>
                <w:rFonts w:asciiTheme="minorHAnsi" w:hAnsiTheme="minorHAnsi"/>
                <w:sz w:val="16"/>
                <w:szCs w:val="16"/>
              </w:rPr>
              <w:t>, and industry associations dedicated to safe working practices.</w:t>
            </w:r>
          </w:p>
          <w:p w:rsidR="00ED5325" w:rsidRPr="00ED5325" w:rsidRDefault="00ED5325" w:rsidP="00ED5325">
            <w:pPr>
              <w:spacing w:line="240" w:lineRule="auto"/>
              <w:rPr>
                <w:rFonts w:asciiTheme="minorHAnsi" w:hAnsiTheme="minorHAnsi"/>
                <w:sz w:val="16"/>
                <w:szCs w:val="16"/>
              </w:rPr>
            </w:pPr>
          </w:p>
          <w:p w:rsidR="00ED5325" w:rsidRPr="00ED5325" w:rsidRDefault="00ED5325" w:rsidP="00ED5325">
            <w:pPr>
              <w:spacing w:line="240" w:lineRule="auto"/>
              <w:rPr>
                <w:rFonts w:asciiTheme="minorHAnsi" w:hAnsiTheme="minorHAnsi"/>
                <w:sz w:val="16"/>
                <w:szCs w:val="16"/>
              </w:rPr>
            </w:pPr>
            <w:r w:rsidRPr="00ED5325">
              <w:rPr>
                <w:rFonts w:asciiTheme="minorHAnsi" w:hAnsiTheme="minorHAnsi"/>
                <w:sz w:val="16"/>
                <w:szCs w:val="16"/>
              </w:rPr>
              <w:t>It is imperative that all students are made aware of the issues of health and safety particular to your class, and that you have assessed and evaluated their understanding before they are allowed to work in a shop environment or on specific procedures or tools. The use of Safety Passports, Safety Agreements, and Safety Tests (provided in this document) is highly recommended.</w:t>
            </w:r>
          </w:p>
          <w:p w:rsidR="00ED5325" w:rsidRPr="0056344C" w:rsidRDefault="00ED5325" w:rsidP="008A01EC">
            <w:pPr>
              <w:spacing w:line="240" w:lineRule="auto"/>
              <w:rPr>
                <w:color w:val="auto"/>
              </w:rPr>
            </w:pPr>
          </w:p>
        </w:tc>
      </w:tr>
    </w:tbl>
    <w:p w:rsidR="00F410E2" w:rsidRDefault="00F410E2" w:rsidP="00F410E2"/>
    <w:p w:rsidR="001B54BC" w:rsidRDefault="001B54BC" w:rsidP="001B54BC">
      <w:pPr>
        <w:keepLines/>
        <w:tabs>
          <w:tab w:val="left" w:pos="0"/>
        </w:tabs>
        <w:spacing w:after="200"/>
      </w:pPr>
    </w:p>
    <w:p w:rsidR="001B54BC" w:rsidRDefault="001B54BC" w:rsidP="001B54BC">
      <w:pPr>
        <w:keepLines/>
        <w:tabs>
          <w:tab w:val="left" w:pos="0"/>
        </w:tabs>
        <w:spacing w:after="200"/>
      </w:pPr>
      <w:r>
        <w:rPr>
          <w:noProof/>
          <w:lang w:val="en-CA" w:eastAsia="en-CA"/>
        </w:rPr>
        <w:drawing>
          <wp:inline distT="114300" distB="114300" distL="114300" distR="114300" wp14:anchorId="74A9D795" wp14:editId="32C06D16">
            <wp:extent cx="5715000" cy="638175"/>
            <wp:effectExtent l="0" t="0" r="0" b="0"/>
            <wp:docPr id="7" name="image09.png" descr="Action.png"/>
            <wp:cNvGraphicFramePr/>
            <a:graphic xmlns:a="http://schemas.openxmlformats.org/drawingml/2006/main">
              <a:graphicData uri="http://schemas.openxmlformats.org/drawingml/2006/picture">
                <pic:pic xmlns:pic="http://schemas.openxmlformats.org/drawingml/2006/picture">
                  <pic:nvPicPr>
                    <pic:cNvPr id="0" name="image09.png" descr="Action.png"/>
                    <pic:cNvPicPr preferRelativeResize="0"/>
                  </pic:nvPicPr>
                  <pic:blipFill>
                    <a:blip r:embed="rId19"/>
                    <a:srcRect/>
                    <a:stretch>
                      <a:fillRect/>
                    </a:stretch>
                  </pic:blipFill>
                  <pic:spPr>
                    <a:xfrm>
                      <a:off x="0" y="0"/>
                      <a:ext cx="5715000" cy="638175"/>
                    </a:xfrm>
                    <a:prstGeom prst="rect">
                      <a:avLst/>
                    </a:prstGeom>
                    <a:ln/>
                  </pic:spPr>
                </pic:pic>
              </a:graphicData>
            </a:graphic>
          </wp:inline>
        </w:drawing>
      </w:r>
    </w:p>
    <w:p w:rsidR="001B54BC" w:rsidRDefault="001B54BC" w:rsidP="001B54BC">
      <w:pPr>
        <w:keepLines/>
        <w:tabs>
          <w:tab w:val="left" w:pos="0"/>
        </w:tabs>
        <w:spacing w:after="200"/>
      </w:pP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1B54BC" w:rsidTr="008A01EC">
        <w:trPr>
          <w:jc w:val="center"/>
        </w:trPr>
        <w:tc>
          <w:tcPr>
            <w:tcW w:w="6300" w:type="dxa"/>
            <w:shd w:val="clear" w:color="auto" w:fill="CFE2F3"/>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t>Activity 3 Instructional Strategies</w:t>
            </w:r>
          </w:p>
        </w:tc>
        <w:tc>
          <w:tcPr>
            <w:tcW w:w="3060" w:type="dxa"/>
            <w:shd w:val="clear" w:color="auto" w:fill="FCE5CD"/>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t>Connections</w:t>
            </w:r>
          </w:p>
        </w:tc>
      </w:tr>
      <w:tr w:rsidR="001B54BC" w:rsidTr="008A01EC">
        <w:trPr>
          <w:jc w:val="center"/>
        </w:trPr>
        <w:tc>
          <w:tcPr>
            <w:tcW w:w="6300" w:type="dxa"/>
            <w:tcMar>
              <w:top w:w="100" w:type="dxa"/>
              <w:left w:w="100" w:type="dxa"/>
              <w:bottom w:w="100" w:type="dxa"/>
              <w:right w:w="100" w:type="dxa"/>
            </w:tcMar>
          </w:tcPr>
          <w:p w:rsidR="001B54BC" w:rsidRPr="0056344C" w:rsidRDefault="001B54BC" w:rsidP="008A01EC">
            <w:pPr>
              <w:spacing w:before="120" w:after="120" w:line="240" w:lineRule="auto"/>
              <w:rPr>
                <w:b/>
                <w:color w:val="auto"/>
                <w:sz w:val="24"/>
                <w:szCs w:val="24"/>
              </w:rPr>
            </w:pPr>
            <w:r w:rsidRPr="0056344C">
              <w:rPr>
                <w:b/>
                <w:color w:val="auto"/>
                <w:sz w:val="24"/>
                <w:szCs w:val="24"/>
              </w:rPr>
              <w:lastRenderedPageBreak/>
              <w:t>Teacher:</w:t>
            </w:r>
          </w:p>
          <w:p w:rsidR="001B54BC" w:rsidRDefault="00EF2946" w:rsidP="008A01EC">
            <w:pPr>
              <w:pStyle w:val="ListParagraph"/>
              <w:widowControl w:val="0"/>
              <w:numPr>
                <w:ilvl w:val="0"/>
                <w:numId w:val="10"/>
              </w:numPr>
              <w:spacing w:line="240" w:lineRule="auto"/>
              <w:rPr>
                <w:color w:val="000000" w:themeColor="text1"/>
                <w:sz w:val="20"/>
                <w:szCs w:val="20"/>
              </w:rPr>
            </w:pPr>
            <w:r>
              <w:rPr>
                <w:color w:val="000000" w:themeColor="text1"/>
                <w:sz w:val="20"/>
                <w:szCs w:val="20"/>
              </w:rPr>
              <w:t>SAFEdocs – OCTE Website</w:t>
            </w:r>
          </w:p>
          <w:p w:rsidR="007F0A36" w:rsidRPr="007F0A36" w:rsidRDefault="007F0A36" w:rsidP="007F0A36">
            <w:pPr>
              <w:rPr>
                <w:color w:val="000000" w:themeColor="text1"/>
                <w:sz w:val="20"/>
                <w:szCs w:val="20"/>
              </w:rPr>
            </w:pPr>
          </w:p>
          <w:p w:rsidR="007F0A36" w:rsidRPr="007F0A36" w:rsidRDefault="007F0A36" w:rsidP="007F0A36">
            <w:pPr>
              <w:rPr>
                <w:sz w:val="20"/>
                <w:szCs w:val="20"/>
              </w:rPr>
            </w:pPr>
            <w:r w:rsidRPr="007F0A36">
              <w:rPr>
                <w:sz w:val="20"/>
                <w:szCs w:val="20"/>
              </w:rPr>
              <w:t xml:space="preserve">Teachers must be aware of their Board Safety Documents that outline safety procedures for machinery, tools, equipment, and procedures by completing advised Board Training. Use of Board Safety Documents is required as the minimum basis for safety instruction. Enhancements and additions to these documents are permitted to meet program needs. Students and employees must receive instructions on the safe and proper operating procedures for specific machinery and equipment by a qualified Technological Education Teacher before permission is given to use tools, machinery, and equipment. </w:t>
            </w:r>
          </w:p>
          <w:p w:rsidR="007F0A36" w:rsidRPr="007F0A36" w:rsidRDefault="007F0A36" w:rsidP="007F0A36">
            <w:pPr>
              <w:rPr>
                <w:sz w:val="20"/>
                <w:szCs w:val="20"/>
              </w:rPr>
            </w:pPr>
          </w:p>
          <w:p w:rsidR="007F0A36" w:rsidRPr="007F0A36" w:rsidRDefault="007F0A36" w:rsidP="007F0A36">
            <w:pPr>
              <w:rPr>
                <w:sz w:val="20"/>
                <w:szCs w:val="20"/>
              </w:rPr>
            </w:pPr>
            <w:r w:rsidRPr="007F0A36">
              <w:rPr>
                <w:sz w:val="20"/>
                <w:szCs w:val="20"/>
              </w:rPr>
              <w:t>Teachers are responsible for ensuring the safety of students during technology lab, shop, and classroom activities. Health and safety issues must also be addressed when learning involves cooperative education and other workplace experiences. Teachers need to encourage and motivate students to assume responsibility for their own safety and the safety of others, and they must help students develop the knowledge and skills needed for safe participation in all technology</w:t>
            </w:r>
            <w:r w:rsidRPr="007F0A36">
              <w:rPr>
                <w:rFonts w:ascii="Cambria Math" w:hAnsi="Cambria Math" w:cs="Cambria Math"/>
                <w:sz w:val="20"/>
                <w:szCs w:val="20"/>
              </w:rPr>
              <w:t>‐</w:t>
            </w:r>
            <w:r w:rsidRPr="007F0A36">
              <w:rPr>
                <w:sz w:val="20"/>
                <w:szCs w:val="20"/>
              </w:rPr>
              <w:t>related activities.</w:t>
            </w:r>
          </w:p>
          <w:p w:rsidR="007F0A36" w:rsidRPr="007F0A36" w:rsidRDefault="007F0A36" w:rsidP="007F0A36">
            <w:pPr>
              <w:rPr>
                <w:sz w:val="20"/>
                <w:szCs w:val="20"/>
              </w:rPr>
            </w:pPr>
          </w:p>
          <w:p w:rsidR="007F0A36" w:rsidRPr="007F0A36" w:rsidRDefault="007F0A36" w:rsidP="007F0A36">
            <w:pPr>
              <w:rPr>
                <w:sz w:val="20"/>
                <w:szCs w:val="20"/>
              </w:rPr>
            </w:pPr>
            <w:r w:rsidRPr="007F0A36">
              <w:rPr>
                <w:sz w:val="20"/>
                <w:szCs w:val="20"/>
              </w:rPr>
              <w:t>Teachers must pocess</w:t>
            </w:r>
            <w:r w:rsidR="00EF2946">
              <w:rPr>
                <w:sz w:val="20"/>
                <w:szCs w:val="20"/>
              </w:rPr>
              <w:t xml:space="preserve"> </w:t>
            </w:r>
          </w:p>
          <w:p w:rsidR="007F0A36" w:rsidRPr="007F0A36" w:rsidRDefault="007F0A36" w:rsidP="007F0A36">
            <w:pPr>
              <w:rPr>
                <w:sz w:val="20"/>
                <w:szCs w:val="20"/>
              </w:rPr>
            </w:pPr>
          </w:p>
          <w:p w:rsidR="007F0A36" w:rsidRPr="007F0A36" w:rsidRDefault="007F0A36" w:rsidP="007F0A36">
            <w:pPr>
              <w:pStyle w:val="ListParagraph"/>
              <w:numPr>
                <w:ilvl w:val="0"/>
                <w:numId w:val="41"/>
              </w:numPr>
              <w:rPr>
                <w:sz w:val="20"/>
                <w:szCs w:val="20"/>
              </w:rPr>
            </w:pPr>
            <w:r w:rsidRPr="007F0A36">
              <w:rPr>
                <w:sz w:val="20"/>
                <w:szCs w:val="20"/>
              </w:rPr>
              <w:t xml:space="preserve">the knowledge necessary to use the materials, tools, and procedures involved in science and technology safely </w:t>
            </w:r>
          </w:p>
          <w:p w:rsidR="007F0A36" w:rsidRPr="007F0A36" w:rsidRDefault="007F0A36" w:rsidP="007F0A36">
            <w:pPr>
              <w:pStyle w:val="ListParagraph"/>
              <w:numPr>
                <w:ilvl w:val="0"/>
                <w:numId w:val="41"/>
              </w:numPr>
              <w:rPr>
                <w:sz w:val="20"/>
                <w:szCs w:val="20"/>
              </w:rPr>
            </w:pPr>
            <w:r w:rsidRPr="007F0A36">
              <w:rPr>
                <w:sz w:val="20"/>
                <w:szCs w:val="20"/>
              </w:rPr>
              <w:t xml:space="preserve">the skills needed to perform tasks efficiently and safely </w:t>
            </w:r>
          </w:p>
          <w:p w:rsidR="007F0A36" w:rsidRPr="007F0A36" w:rsidRDefault="007F0A36" w:rsidP="007F0A36">
            <w:pPr>
              <w:rPr>
                <w:sz w:val="20"/>
                <w:szCs w:val="20"/>
              </w:rPr>
            </w:pPr>
          </w:p>
          <w:p w:rsidR="007F0A36" w:rsidRPr="007F0A36" w:rsidRDefault="007F0A36" w:rsidP="007F0A36">
            <w:pPr>
              <w:rPr>
                <w:sz w:val="20"/>
                <w:szCs w:val="20"/>
              </w:rPr>
            </w:pPr>
            <w:r w:rsidRPr="007F0A36">
              <w:rPr>
                <w:sz w:val="20"/>
                <w:szCs w:val="20"/>
              </w:rPr>
              <w:t xml:space="preserve">Note: Teachers supervising students using power equipment such as drills, sanders, and saws need to have specialized training in handling such tools. This specific training requirement applies to listed equipment in all areas of technology education specialization. </w:t>
            </w:r>
          </w:p>
          <w:p w:rsidR="007F0A36" w:rsidRPr="007F0A36" w:rsidRDefault="007F0A36" w:rsidP="007F0A36">
            <w:pPr>
              <w:rPr>
                <w:sz w:val="20"/>
                <w:szCs w:val="20"/>
              </w:rPr>
            </w:pPr>
          </w:p>
          <w:p w:rsidR="007F0A36" w:rsidRPr="007F0A36" w:rsidRDefault="007F0A36" w:rsidP="007F0A36">
            <w:pPr>
              <w:rPr>
                <w:sz w:val="20"/>
                <w:szCs w:val="20"/>
              </w:rPr>
            </w:pPr>
            <w:r w:rsidRPr="007F0A36">
              <w:rPr>
                <w:sz w:val="20"/>
                <w:szCs w:val="20"/>
              </w:rPr>
              <w:t xml:space="preserve">Teachers of Technological Education courses must carefully maintain records of student attendance and records of safety instruction given. </w:t>
            </w:r>
          </w:p>
          <w:p w:rsidR="007F0A36" w:rsidRPr="007F0A36" w:rsidRDefault="007F0A36" w:rsidP="007F0A36">
            <w:pPr>
              <w:rPr>
                <w:sz w:val="20"/>
                <w:szCs w:val="20"/>
              </w:rPr>
            </w:pPr>
          </w:p>
          <w:p w:rsidR="007F0A36" w:rsidRPr="007F0A36" w:rsidRDefault="007F0A36" w:rsidP="007F0A36">
            <w:pPr>
              <w:rPr>
                <w:sz w:val="20"/>
                <w:szCs w:val="20"/>
              </w:rPr>
            </w:pPr>
            <w:r w:rsidRPr="007F0A36">
              <w:rPr>
                <w:sz w:val="20"/>
                <w:szCs w:val="20"/>
              </w:rPr>
              <w:t xml:space="preserve">Teachers are expected to be able to provide documentation: </w:t>
            </w:r>
          </w:p>
          <w:p w:rsidR="007F0A36" w:rsidRPr="007F0A36" w:rsidRDefault="007F0A36" w:rsidP="007F0A36">
            <w:pPr>
              <w:rPr>
                <w:sz w:val="20"/>
                <w:szCs w:val="20"/>
              </w:rPr>
            </w:pPr>
          </w:p>
          <w:p w:rsidR="007F0A36" w:rsidRPr="007F0A36" w:rsidRDefault="007F0A36" w:rsidP="007F0A36">
            <w:pPr>
              <w:pStyle w:val="ListParagraph"/>
              <w:numPr>
                <w:ilvl w:val="0"/>
                <w:numId w:val="40"/>
              </w:numPr>
              <w:rPr>
                <w:sz w:val="20"/>
                <w:szCs w:val="20"/>
              </w:rPr>
            </w:pPr>
            <w:r w:rsidRPr="007F0A36">
              <w:rPr>
                <w:sz w:val="20"/>
                <w:szCs w:val="20"/>
              </w:rPr>
              <w:t xml:space="preserve">that the student was present on the date each safety lesson was taught (dated lesson plans, attendance records clear and unambiguous) </w:t>
            </w:r>
          </w:p>
          <w:p w:rsidR="007F0A36" w:rsidRPr="007F0A36" w:rsidRDefault="007F0A36" w:rsidP="007F0A36">
            <w:pPr>
              <w:pStyle w:val="ListParagraph"/>
              <w:numPr>
                <w:ilvl w:val="0"/>
                <w:numId w:val="40"/>
              </w:numPr>
              <w:rPr>
                <w:sz w:val="20"/>
                <w:szCs w:val="20"/>
              </w:rPr>
            </w:pPr>
            <w:r w:rsidRPr="007F0A36">
              <w:rPr>
                <w:sz w:val="20"/>
                <w:szCs w:val="20"/>
              </w:rPr>
              <w:t xml:space="preserve">of the safety lesson that was delivered (e.g., PowerPoint, </w:t>
            </w:r>
            <w:r w:rsidRPr="007F0A36">
              <w:rPr>
                <w:sz w:val="20"/>
                <w:szCs w:val="20"/>
              </w:rPr>
              <w:lastRenderedPageBreak/>
              <w:t>note taking, signed safety pledge, pre</w:t>
            </w:r>
            <w:r w:rsidRPr="007F0A36">
              <w:rPr>
                <w:rFonts w:ascii="Cambria Math" w:hAnsi="Cambria Math" w:cs="Cambria Math"/>
                <w:sz w:val="20"/>
                <w:szCs w:val="20"/>
              </w:rPr>
              <w:t>‐</w:t>
            </w:r>
            <w:r w:rsidRPr="007F0A36">
              <w:rPr>
                <w:sz w:val="20"/>
                <w:szCs w:val="20"/>
              </w:rPr>
              <w:t xml:space="preserve">printed sheets, successful passing on an announced written test that is dated and stored by the teacher, correction of errors completed) OCTE SAFEdoc HOST SAFEdoc Page 8 HOST </w:t>
            </w:r>
          </w:p>
          <w:p w:rsidR="007F0A36" w:rsidRPr="007F0A36" w:rsidRDefault="007F0A36" w:rsidP="007F0A36">
            <w:pPr>
              <w:pStyle w:val="ListParagraph"/>
              <w:numPr>
                <w:ilvl w:val="0"/>
                <w:numId w:val="40"/>
              </w:numPr>
              <w:rPr>
                <w:sz w:val="20"/>
                <w:szCs w:val="20"/>
              </w:rPr>
            </w:pPr>
            <w:r w:rsidRPr="007F0A36">
              <w:rPr>
                <w:sz w:val="20"/>
                <w:szCs w:val="20"/>
              </w:rPr>
              <w:t xml:space="preserve">that indicates student understanding of the safety lesson (e.g., completed evaluation tool, student notes) </w:t>
            </w:r>
          </w:p>
          <w:p w:rsidR="007F0A36" w:rsidRPr="007F0A36" w:rsidRDefault="007F0A36" w:rsidP="007F0A36">
            <w:pPr>
              <w:pStyle w:val="ListParagraph"/>
              <w:numPr>
                <w:ilvl w:val="0"/>
                <w:numId w:val="40"/>
              </w:numPr>
              <w:rPr>
                <w:sz w:val="20"/>
                <w:szCs w:val="20"/>
              </w:rPr>
            </w:pPr>
            <w:r w:rsidRPr="007F0A36">
              <w:rPr>
                <w:sz w:val="20"/>
                <w:szCs w:val="20"/>
              </w:rPr>
              <w:t xml:space="preserve">of how students are reminded of safe practice throughout the course (e.g., notation in teacher daybook) </w:t>
            </w:r>
          </w:p>
          <w:p w:rsidR="007F0A36" w:rsidRPr="007F0A36" w:rsidRDefault="007F0A36" w:rsidP="007F0A36">
            <w:pPr>
              <w:pStyle w:val="ListParagraph"/>
              <w:numPr>
                <w:ilvl w:val="0"/>
                <w:numId w:val="40"/>
              </w:numPr>
              <w:rPr>
                <w:sz w:val="20"/>
                <w:szCs w:val="20"/>
              </w:rPr>
            </w:pPr>
            <w:r w:rsidRPr="007F0A36">
              <w:rPr>
                <w:sz w:val="20"/>
                <w:szCs w:val="20"/>
              </w:rPr>
              <w:t xml:space="preserve">that the work and learning environments are kept safe, tidy, and in good condition (e.g., photos, focus on machines with guards in place, maintenance records, safety inspections, cleanup procedures, student safety stewards, modeling of best practices), and that the Head Caretaker is informed of any maintenance issues </w:t>
            </w:r>
          </w:p>
          <w:p w:rsidR="007F0A36" w:rsidRPr="007F0A36" w:rsidRDefault="007F0A36" w:rsidP="007F0A36">
            <w:pPr>
              <w:pStyle w:val="ListParagraph"/>
              <w:numPr>
                <w:ilvl w:val="0"/>
                <w:numId w:val="40"/>
              </w:numPr>
              <w:rPr>
                <w:sz w:val="20"/>
                <w:szCs w:val="20"/>
              </w:rPr>
            </w:pPr>
            <w:r w:rsidRPr="007F0A36">
              <w:rPr>
                <w:sz w:val="20"/>
                <w:szCs w:val="20"/>
              </w:rPr>
              <w:t>that students’ different learning styles and needs are taken into account, both during the delivery of the safety lessons and during any follow</w:t>
            </w:r>
            <w:r w:rsidRPr="007F0A36">
              <w:rPr>
                <w:rFonts w:ascii="Cambria Math" w:hAnsi="Cambria Math" w:cs="Cambria Math"/>
                <w:sz w:val="20"/>
                <w:szCs w:val="20"/>
              </w:rPr>
              <w:t>‐</w:t>
            </w:r>
            <w:r w:rsidRPr="007F0A36">
              <w:rPr>
                <w:sz w:val="20"/>
                <w:szCs w:val="20"/>
              </w:rPr>
              <w:t xml:space="preserve">up evaluation (e.g., use of visuals, opportunities to demonstrate understanding orally) </w:t>
            </w:r>
          </w:p>
          <w:p w:rsidR="007F0A36" w:rsidRPr="007F0A36" w:rsidRDefault="007F0A36" w:rsidP="007F0A36">
            <w:pPr>
              <w:pStyle w:val="ListParagraph"/>
              <w:numPr>
                <w:ilvl w:val="0"/>
                <w:numId w:val="40"/>
              </w:numPr>
              <w:rPr>
                <w:sz w:val="20"/>
                <w:szCs w:val="20"/>
              </w:rPr>
            </w:pPr>
            <w:r w:rsidRPr="007F0A36">
              <w:rPr>
                <w:sz w:val="20"/>
                <w:szCs w:val="20"/>
              </w:rPr>
              <w:t xml:space="preserve">that safety procedures are explained using various strategies such as verbal explanation, demonstrations through modeling, and accompanied by both written and pictorial explanations that are posted throughout the work and learning environments </w:t>
            </w:r>
          </w:p>
          <w:p w:rsidR="007F0A36" w:rsidRPr="007F0A36" w:rsidRDefault="007F0A36" w:rsidP="007F0A36">
            <w:pPr>
              <w:pStyle w:val="ListParagraph"/>
              <w:numPr>
                <w:ilvl w:val="0"/>
                <w:numId w:val="40"/>
              </w:numPr>
              <w:rPr>
                <w:sz w:val="20"/>
                <w:szCs w:val="20"/>
              </w:rPr>
            </w:pPr>
            <w:r w:rsidRPr="007F0A36">
              <w:rPr>
                <w:sz w:val="20"/>
                <w:szCs w:val="20"/>
              </w:rPr>
              <w:t xml:space="preserve">that accommodations and, if necessary, modifications are made to the curriculum and included in the Individual Education Plan (IEP) in the event that the student cannot manage all curriculum expectations safely </w:t>
            </w:r>
          </w:p>
          <w:p w:rsidR="007F0A36" w:rsidRPr="007F0A36" w:rsidRDefault="007F0A36" w:rsidP="007F0A36">
            <w:pPr>
              <w:pStyle w:val="ListParagraph"/>
              <w:numPr>
                <w:ilvl w:val="0"/>
                <w:numId w:val="40"/>
              </w:numPr>
              <w:rPr>
                <w:color w:val="000000" w:themeColor="text1"/>
              </w:rPr>
            </w:pPr>
            <w:r w:rsidRPr="007F0A36">
              <w:rPr>
                <w:sz w:val="20"/>
                <w:szCs w:val="20"/>
              </w:rPr>
              <w:t>that each student has signed the annual acknowledgment form, stating that he/she has been informed of the safety procedures</w:t>
            </w:r>
          </w:p>
          <w:p w:rsidR="001B54BC" w:rsidRPr="00440237" w:rsidRDefault="001B54BC" w:rsidP="008A01EC">
            <w:pPr>
              <w:widowControl w:val="0"/>
              <w:spacing w:line="240" w:lineRule="auto"/>
              <w:rPr>
                <w:color w:val="auto"/>
                <w:sz w:val="20"/>
                <w:szCs w:val="20"/>
              </w:rPr>
            </w:pPr>
          </w:p>
          <w:p w:rsidR="001B54BC" w:rsidRPr="00440237" w:rsidRDefault="001B54BC" w:rsidP="008A01EC">
            <w:pPr>
              <w:spacing w:before="120" w:after="120" w:line="240" w:lineRule="auto"/>
              <w:rPr>
                <w:b/>
                <w:color w:val="auto"/>
                <w:sz w:val="24"/>
                <w:szCs w:val="24"/>
              </w:rPr>
            </w:pPr>
            <w:r w:rsidRPr="00440237">
              <w:rPr>
                <w:b/>
                <w:color w:val="auto"/>
                <w:sz w:val="24"/>
                <w:szCs w:val="24"/>
              </w:rPr>
              <w:t>Student:</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Students demonstrate that they have the knowledge, skills,</w:t>
            </w:r>
            <w:r>
              <w:t xml:space="preserve"> </w:t>
            </w:r>
            <w:r w:rsidRPr="007F0A36">
              <w:rPr>
                <w:sz w:val="20"/>
                <w:szCs w:val="20"/>
              </w:rPr>
              <w:t xml:space="preserve">and habits of mind required for safe participation in Science and Technology activities when they: </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maintain a well</w:t>
            </w:r>
            <w:r w:rsidRPr="007F0A36">
              <w:rPr>
                <w:rFonts w:ascii="Cambria Math" w:hAnsi="Cambria Math" w:cs="Cambria Math"/>
                <w:sz w:val="20"/>
                <w:szCs w:val="20"/>
              </w:rPr>
              <w:t>‐</w:t>
            </w:r>
            <w:r w:rsidRPr="007F0A36">
              <w:rPr>
                <w:sz w:val="20"/>
                <w:szCs w:val="20"/>
              </w:rPr>
              <w:t xml:space="preserve">organized and uncluttered workspace </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 xml:space="preserve">follow established safety procedures </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 xml:space="preserve">identify possible safety concerns </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 xml:space="preserve">suggest and implement appropriate safety procedures </w:t>
            </w:r>
          </w:p>
          <w:p w:rsidR="007F0A36"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Pr>
                <w:sz w:val="20"/>
                <w:szCs w:val="20"/>
              </w:rPr>
              <w:t>c</w:t>
            </w:r>
            <w:r w:rsidRPr="007F0A36">
              <w:rPr>
                <w:sz w:val="20"/>
                <w:szCs w:val="20"/>
              </w:rPr>
              <w:t xml:space="preserve">arefully follow the instructions and example of the Teacher </w:t>
            </w:r>
          </w:p>
          <w:p w:rsidR="001B54BC" w:rsidRDefault="007F0A36" w:rsidP="007F0A36">
            <w:pPr>
              <w:numPr>
                <w:ilvl w:val="0"/>
                <w:numId w:val="10"/>
              </w:numPr>
              <w:tabs>
                <w:tab w:val="clear" w:pos="36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7F0A36">
              <w:rPr>
                <w:sz w:val="20"/>
                <w:szCs w:val="20"/>
              </w:rPr>
              <w:t>consistently show care and concern for their own safety and that of others</w:t>
            </w:r>
          </w:p>
          <w:p w:rsidR="00EF169E" w:rsidRPr="00EF169E" w:rsidRDefault="00EF169E" w:rsidP="00EF169E">
            <w:pPr>
              <w:numPr>
                <w:ilvl w:val="0"/>
                <w:numId w:val="10"/>
              </w:numPr>
              <w:tabs>
                <w:tab w:val="clear" w:pos="36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ind w:left="746"/>
              <w:rPr>
                <w:sz w:val="20"/>
                <w:szCs w:val="20"/>
              </w:rPr>
            </w:pPr>
            <w:r w:rsidRPr="00EF169E">
              <w:rPr>
                <w:sz w:val="20"/>
                <w:szCs w:val="20"/>
              </w:rPr>
              <w:t>that each student has signed the annual acknowledgment form, stating that he/she has been informed of the safety procedures</w:t>
            </w:r>
          </w:p>
        </w:tc>
        <w:tc>
          <w:tcPr>
            <w:tcW w:w="3060" w:type="dxa"/>
            <w:tcMar>
              <w:top w:w="100" w:type="dxa"/>
              <w:left w:w="100" w:type="dxa"/>
              <w:bottom w:w="100" w:type="dxa"/>
              <w:right w:w="100" w:type="dxa"/>
            </w:tcMar>
          </w:tcPr>
          <w:p w:rsidR="001B54BC" w:rsidRDefault="001B54BC" w:rsidP="008A01EC">
            <w:pPr>
              <w:spacing w:line="292" w:lineRule="auto"/>
            </w:pPr>
            <w:r>
              <w:rPr>
                <w:b/>
                <w:sz w:val="18"/>
              </w:rPr>
              <w:lastRenderedPageBreak/>
              <w:t xml:space="preserve">The Ontario Curriculum, Grade 11-12, Revised 2009 </w:t>
            </w:r>
          </w:p>
          <w:p w:rsidR="001B54BC" w:rsidRDefault="004C45CC" w:rsidP="008A01EC">
            <w:pPr>
              <w:spacing w:line="259" w:lineRule="auto"/>
            </w:pPr>
            <w:r>
              <w:rPr>
                <w:sz w:val="16"/>
              </w:rPr>
              <w:t>Overall Expectations: A4, B3,</w:t>
            </w:r>
          </w:p>
          <w:p w:rsidR="001B54BC" w:rsidRDefault="004C45CC" w:rsidP="008A01EC">
            <w:pPr>
              <w:spacing w:after="164" w:line="259" w:lineRule="auto"/>
            </w:pPr>
            <w:r>
              <w:rPr>
                <w:sz w:val="16"/>
              </w:rPr>
              <w:t>Specific Expectations: A4.2, B3.1</w:t>
            </w:r>
            <w:r w:rsidR="001B54BC">
              <w:rPr>
                <w:b/>
                <w:sz w:val="16"/>
              </w:rPr>
              <w:t xml:space="preserve"> </w:t>
            </w:r>
          </w:p>
          <w:p w:rsidR="001B54BC" w:rsidRDefault="001B54BC" w:rsidP="008A01EC">
            <w:pPr>
              <w:pStyle w:val="BodyBoldHead"/>
              <w:rPr>
                <w:color w:val="C00000"/>
                <w:sz w:val="16"/>
                <w:szCs w:val="16"/>
                <w:lang w:val="en-CA"/>
              </w:rPr>
            </w:pPr>
          </w:p>
          <w:p w:rsidR="001B54BC" w:rsidRPr="00063DF5" w:rsidRDefault="001B54BC" w:rsidP="008A01EC">
            <w:pPr>
              <w:spacing w:after="120" w:line="240" w:lineRule="auto"/>
              <w:rPr>
                <w:color w:val="auto"/>
              </w:rPr>
            </w:pPr>
            <w:r w:rsidRPr="00063DF5">
              <w:rPr>
                <w:rFonts w:ascii="Arial Black" w:eastAsia="Arial Black" w:hAnsi="Arial Black" w:cs="Arial Black"/>
                <w:color w:val="auto"/>
                <w:sz w:val="18"/>
                <w:szCs w:val="18"/>
              </w:rPr>
              <w:t xml:space="preserve">SEF Component 1 Assessment for, as and of Learning Connections </w:t>
            </w:r>
          </w:p>
          <w:p w:rsidR="001B54BC" w:rsidRPr="00063DF5" w:rsidRDefault="001B54BC" w:rsidP="008A01EC">
            <w:pPr>
              <w:spacing w:line="240" w:lineRule="auto"/>
              <w:rPr>
                <w:color w:val="auto"/>
                <w:sz w:val="16"/>
                <w:szCs w:val="16"/>
              </w:rPr>
            </w:pPr>
            <w:r w:rsidRPr="00063DF5">
              <w:rPr>
                <w:color w:val="auto"/>
                <w:sz w:val="16"/>
                <w:szCs w:val="16"/>
              </w:rPr>
              <w:t xml:space="preserve">Describe what students are expected to learn.  Provide students a clear vision of where they are going </w:t>
            </w:r>
          </w:p>
          <w:p w:rsidR="001B54BC" w:rsidRDefault="001B54BC" w:rsidP="008A01EC">
            <w:pPr>
              <w:spacing w:after="100" w:line="259" w:lineRule="auto"/>
              <w:rPr>
                <w:b/>
                <w:sz w:val="18"/>
              </w:rPr>
            </w:pPr>
          </w:p>
          <w:p w:rsidR="001B54BC" w:rsidRDefault="001B54BC" w:rsidP="008A01EC">
            <w:pPr>
              <w:spacing w:after="100" w:line="259" w:lineRule="auto"/>
            </w:pPr>
            <w:r>
              <w:rPr>
                <w:b/>
                <w:sz w:val="18"/>
              </w:rPr>
              <w:t xml:space="preserve">Ontario Skills Passport </w:t>
            </w:r>
          </w:p>
          <w:p w:rsidR="001B54BC" w:rsidRDefault="001B54BC" w:rsidP="008A01EC">
            <w:pPr>
              <w:spacing w:after="55" w:line="243" w:lineRule="auto"/>
            </w:pPr>
            <w:r>
              <w:rPr>
                <w:sz w:val="16"/>
              </w:rPr>
              <w:t>Literacy skills in reading, writing, oral communications, document and computer use.</w:t>
            </w:r>
            <w:r>
              <w:rPr>
                <w:rFonts w:ascii="Times New Roman" w:eastAsia="Times New Roman" w:hAnsi="Times New Roman" w:cs="Times New Roman"/>
                <w:b/>
                <w:sz w:val="16"/>
              </w:rPr>
              <w:t xml:space="preserve"> </w:t>
            </w:r>
            <w:r>
              <w:rPr>
                <w:rFonts w:ascii="Times New Roman" w:eastAsia="Times New Roman" w:hAnsi="Times New Roman" w:cs="Times New Roman"/>
                <w:b/>
                <w:color w:val="C00000"/>
                <w:sz w:val="16"/>
              </w:rPr>
              <w:t xml:space="preserve"> </w:t>
            </w:r>
          </w:p>
          <w:p w:rsidR="001B54BC" w:rsidRPr="00063DF5" w:rsidRDefault="001B54BC" w:rsidP="008A01EC">
            <w:pPr>
              <w:spacing w:after="120" w:line="240" w:lineRule="auto"/>
              <w:rPr>
                <w:rFonts w:ascii="Arial Black" w:eastAsia="Arial Black" w:hAnsi="Arial Black" w:cs="Arial Black"/>
                <w:color w:val="auto"/>
                <w:sz w:val="18"/>
                <w:szCs w:val="18"/>
              </w:rPr>
            </w:pPr>
            <w:r w:rsidRPr="00063DF5">
              <w:rPr>
                <w:rFonts w:ascii="Arial Black" w:eastAsia="Arial Black" w:hAnsi="Arial Black" w:cs="Arial Black"/>
                <w:color w:val="auto"/>
                <w:sz w:val="18"/>
                <w:szCs w:val="18"/>
              </w:rPr>
              <w:t>Literacy Connection</w:t>
            </w:r>
          </w:p>
          <w:p w:rsidR="001B54BC" w:rsidRDefault="001B54BC" w:rsidP="008A01EC">
            <w:pPr>
              <w:spacing w:line="240" w:lineRule="auto"/>
              <w:rPr>
                <w:color w:val="auto"/>
                <w:sz w:val="16"/>
                <w:szCs w:val="16"/>
              </w:rPr>
            </w:pPr>
            <w:r>
              <w:rPr>
                <w:color w:val="auto"/>
                <w:sz w:val="16"/>
                <w:szCs w:val="16"/>
              </w:rPr>
              <w:t>Reading (research) Strategy: Engaging in Reading</w:t>
            </w:r>
          </w:p>
          <w:p w:rsidR="001B54BC" w:rsidRDefault="001B54BC" w:rsidP="008A01EC">
            <w:pPr>
              <w:pStyle w:val="ListParagraph"/>
              <w:numPr>
                <w:ilvl w:val="0"/>
                <w:numId w:val="11"/>
              </w:numPr>
              <w:spacing w:line="240" w:lineRule="auto"/>
              <w:ind w:left="350" w:hanging="270"/>
              <w:rPr>
                <w:color w:val="auto"/>
                <w:sz w:val="16"/>
                <w:szCs w:val="16"/>
              </w:rPr>
            </w:pPr>
            <w:r w:rsidRPr="003110F1">
              <w:rPr>
                <w:color w:val="auto"/>
                <w:sz w:val="16"/>
                <w:szCs w:val="16"/>
              </w:rPr>
              <w:t>Sorting Ideas Using a Concept Map can be used in documenting their research on themes and styles</w:t>
            </w:r>
          </w:p>
          <w:p w:rsidR="001B54BC" w:rsidRDefault="001B54BC" w:rsidP="008A01EC">
            <w:pPr>
              <w:pStyle w:val="ListParagraph"/>
              <w:numPr>
                <w:ilvl w:val="0"/>
                <w:numId w:val="11"/>
              </w:numPr>
              <w:spacing w:line="240" w:lineRule="auto"/>
              <w:ind w:left="350" w:hanging="270"/>
              <w:rPr>
                <w:color w:val="auto"/>
                <w:sz w:val="16"/>
                <w:szCs w:val="16"/>
              </w:rPr>
            </w:pPr>
            <w:r>
              <w:rPr>
                <w:color w:val="auto"/>
                <w:sz w:val="16"/>
                <w:szCs w:val="16"/>
              </w:rPr>
              <w:t>‘Making Notes’ strategy is applicable for this activity</w:t>
            </w:r>
          </w:p>
          <w:p w:rsidR="007F0A36" w:rsidRDefault="007F0A36" w:rsidP="007F0A36">
            <w:pPr>
              <w:spacing w:line="240" w:lineRule="auto"/>
              <w:rPr>
                <w:color w:val="auto"/>
                <w:sz w:val="16"/>
                <w:szCs w:val="16"/>
              </w:rPr>
            </w:pPr>
          </w:p>
          <w:p w:rsidR="007F0A36" w:rsidRDefault="007F0A36" w:rsidP="007F0A36">
            <w:pPr>
              <w:spacing w:line="240" w:lineRule="auto"/>
              <w:rPr>
                <w:color w:val="auto"/>
                <w:sz w:val="16"/>
                <w:szCs w:val="16"/>
              </w:rPr>
            </w:pPr>
          </w:p>
          <w:p w:rsidR="007F0A36" w:rsidRDefault="007F0A36" w:rsidP="007F0A36">
            <w:pPr>
              <w:spacing w:line="240" w:lineRule="auto"/>
              <w:rPr>
                <w:color w:val="auto"/>
                <w:sz w:val="16"/>
                <w:szCs w:val="16"/>
              </w:rPr>
            </w:pPr>
          </w:p>
          <w:p w:rsidR="007F0A36" w:rsidRPr="007F0A36" w:rsidRDefault="007F0A36" w:rsidP="007F0A36">
            <w:pPr>
              <w:pStyle w:val="Heading1"/>
              <w:spacing w:before="0" w:line="240" w:lineRule="auto"/>
              <w:rPr>
                <w:color w:val="auto"/>
                <w:sz w:val="16"/>
                <w:szCs w:val="16"/>
              </w:rPr>
            </w:pPr>
            <w:r w:rsidRPr="007F0A36">
              <w:rPr>
                <w:color w:val="auto"/>
                <w:sz w:val="16"/>
                <w:szCs w:val="16"/>
              </w:rPr>
              <w:t>Safe Activity Foundation In Education (SAFEdoc): http://www.octelab.com/sites/default/files/safedoc_host_0.pdf</w:t>
            </w:r>
            <w:r w:rsidRPr="007F0A36">
              <w:rPr>
                <w:color w:val="auto"/>
                <w:sz w:val="16"/>
                <w:szCs w:val="16"/>
              </w:rPr>
              <w:br/>
              <w:t>Technological Design</w:t>
            </w:r>
          </w:p>
          <w:p w:rsidR="007F0A36" w:rsidRPr="007F0A36" w:rsidRDefault="007F0A36" w:rsidP="007F0A36">
            <w:pPr>
              <w:spacing w:line="240" w:lineRule="auto"/>
              <w:rPr>
                <w:color w:val="auto"/>
                <w:sz w:val="16"/>
                <w:szCs w:val="16"/>
              </w:rPr>
            </w:pPr>
          </w:p>
        </w:tc>
      </w:tr>
      <w:tr w:rsidR="001B54BC" w:rsidTr="008A01EC">
        <w:trPr>
          <w:trHeight w:val="558"/>
          <w:jc w:val="center"/>
        </w:trPr>
        <w:tc>
          <w:tcPr>
            <w:tcW w:w="6300" w:type="dxa"/>
            <w:shd w:val="clear" w:color="auto" w:fill="CFE2F3"/>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lastRenderedPageBreak/>
              <w:t xml:space="preserve">Activity 3 </w:t>
            </w:r>
            <w:r w:rsidRPr="000D247B">
              <w:rPr>
                <w:rFonts w:ascii="Arial Black" w:eastAsia="Arial Black" w:hAnsi="Arial Black" w:cs="Arial Black"/>
                <w:sz w:val="24"/>
                <w:szCs w:val="24"/>
              </w:rPr>
              <w:t>Assessment and Evaluation</w:t>
            </w:r>
          </w:p>
        </w:tc>
        <w:tc>
          <w:tcPr>
            <w:tcW w:w="3060" w:type="dxa"/>
            <w:shd w:val="clear" w:color="auto" w:fill="FCE5CD"/>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t>Connections</w:t>
            </w:r>
          </w:p>
        </w:tc>
      </w:tr>
      <w:tr w:rsidR="001B54BC" w:rsidTr="008A01EC">
        <w:trPr>
          <w:jc w:val="center"/>
        </w:trPr>
        <w:tc>
          <w:tcPr>
            <w:tcW w:w="6300" w:type="dxa"/>
            <w:tcMar>
              <w:top w:w="100" w:type="dxa"/>
              <w:left w:w="100" w:type="dxa"/>
              <w:bottom w:w="100" w:type="dxa"/>
              <w:right w:w="100" w:type="dxa"/>
            </w:tcMar>
          </w:tcPr>
          <w:p w:rsidR="001B54BC" w:rsidRPr="00A15C1E" w:rsidRDefault="001B54B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Learning Skills</w:t>
            </w:r>
          </w:p>
          <w:p w:rsidR="001B54BC" w:rsidRPr="00EF169E" w:rsidRDefault="001B54BC" w:rsidP="00EF169E">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Through observation and conferencing, students will be assessed formally or informally. </w:t>
            </w:r>
          </w:p>
        </w:tc>
        <w:tc>
          <w:tcPr>
            <w:tcW w:w="3060" w:type="dxa"/>
            <w:tcMar>
              <w:top w:w="100" w:type="dxa"/>
              <w:left w:w="100" w:type="dxa"/>
              <w:bottom w:w="100" w:type="dxa"/>
              <w:right w:w="100" w:type="dxa"/>
            </w:tcMar>
          </w:tcPr>
          <w:p w:rsidR="001B54BC" w:rsidRPr="00165C0C" w:rsidRDefault="001B54BC" w:rsidP="008A01EC">
            <w:pPr>
              <w:spacing w:after="120" w:line="240" w:lineRule="auto"/>
              <w:rPr>
                <w:color w:val="auto"/>
              </w:rPr>
            </w:pPr>
            <w:r w:rsidRPr="00165C0C">
              <w:rPr>
                <w:rFonts w:ascii="Arial Black" w:eastAsia="Arial Black" w:hAnsi="Arial Black" w:cs="Arial Black"/>
                <w:color w:val="auto"/>
                <w:sz w:val="18"/>
                <w:szCs w:val="18"/>
              </w:rPr>
              <w:t xml:space="preserve">SEF Component 1 Assessment for, as and of Learning Connections </w:t>
            </w:r>
          </w:p>
          <w:p w:rsidR="001B54BC" w:rsidRPr="00165C0C" w:rsidRDefault="001B54B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b/>
                <w:color w:val="auto"/>
                <w:sz w:val="16"/>
                <w:szCs w:val="16"/>
              </w:rPr>
              <w:t>Indicator 2.2</w:t>
            </w:r>
            <w:r w:rsidRPr="00165C0C">
              <w:rPr>
                <w:color w:val="auto"/>
                <w:sz w:val="16"/>
                <w:szCs w:val="16"/>
              </w:rPr>
              <w:t>-</w:t>
            </w:r>
            <w:r w:rsidRPr="00165C0C">
              <w:rPr>
                <w:color w:val="auto"/>
                <w:sz w:val="20"/>
                <w:szCs w:val="20"/>
              </w:rPr>
              <w:t xml:space="preserve"> </w:t>
            </w:r>
            <w:r w:rsidRPr="00165C0C">
              <w:rPr>
                <w:color w:val="auto"/>
                <w:sz w:val="16"/>
                <w:szCs w:val="16"/>
              </w:rPr>
              <w:t>Provide explicit feedback about their engagement and learning as educators and advocate for what they need as learners</w:t>
            </w:r>
          </w:p>
          <w:p w:rsidR="001B54BC" w:rsidRPr="00165C0C" w:rsidRDefault="001B54B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p>
          <w:p w:rsidR="001B54BC" w:rsidRPr="00165C0C" w:rsidRDefault="001B54B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color w:val="auto"/>
                <w:sz w:val="16"/>
                <w:szCs w:val="16"/>
              </w:rPr>
              <w:t xml:space="preserve">Assessments will include communications, observation, performance assessment, and </w:t>
            </w:r>
            <w:r w:rsidR="001C22C5" w:rsidRPr="00165C0C">
              <w:rPr>
                <w:color w:val="auto"/>
                <w:sz w:val="16"/>
                <w:szCs w:val="16"/>
              </w:rPr>
              <w:t>conferencing.</w:t>
            </w:r>
            <w:r w:rsidRPr="00165C0C">
              <w:rPr>
                <w:color w:val="auto"/>
                <w:sz w:val="16"/>
                <w:szCs w:val="16"/>
              </w:rPr>
              <w:t xml:space="preserve"> </w:t>
            </w:r>
            <w:r w:rsidRPr="00165C0C">
              <w:rPr>
                <w:rFonts w:ascii="Calibri" w:eastAsia="Calibri" w:hAnsi="Calibri" w:cs="Calibri"/>
                <w:color w:val="auto"/>
                <w:sz w:val="16"/>
                <w:szCs w:val="16"/>
              </w:rPr>
              <w:t xml:space="preserve"> </w:t>
            </w:r>
          </w:p>
        </w:tc>
      </w:tr>
      <w:tr w:rsidR="001B54BC" w:rsidTr="008A01EC">
        <w:trPr>
          <w:jc w:val="center"/>
        </w:trPr>
        <w:tc>
          <w:tcPr>
            <w:tcW w:w="6300" w:type="dxa"/>
            <w:shd w:val="clear" w:color="auto" w:fill="CFE2F3"/>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t xml:space="preserve">Activity 3 </w:t>
            </w:r>
            <w:r w:rsidRPr="000D247B">
              <w:rPr>
                <w:rFonts w:ascii="Arial Black" w:eastAsia="Arial Black" w:hAnsi="Arial Black" w:cs="Arial Black"/>
                <w:sz w:val="24"/>
                <w:szCs w:val="24"/>
              </w:rPr>
              <w:t>Accommodations</w:t>
            </w:r>
          </w:p>
        </w:tc>
        <w:tc>
          <w:tcPr>
            <w:tcW w:w="3060" w:type="dxa"/>
            <w:shd w:val="clear" w:color="auto" w:fill="FCE5CD"/>
            <w:tcMar>
              <w:top w:w="100" w:type="dxa"/>
              <w:left w:w="100" w:type="dxa"/>
              <w:bottom w:w="100" w:type="dxa"/>
              <w:right w:w="100" w:type="dxa"/>
            </w:tcMar>
          </w:tcPr>
          <w:p w:rsidR="001B54BC" w:rsidRDefault="001B54BC" w:rsidP="008A01EC">
            <w:pPr>
              <w:widowControl w:val="0"/>
              <w:spacing w:line="240" w:lineRule="auto"/>
            </w:pPr>
            <w:r>
              <w:rPr>
                <w:rFonts w:ascii="Arial Black" w:eastAsia="Arial Black" w:hAnsi="Arial Black" w:cs="Arial Black"/>
                <w:sz w:val="24"/>
                <w:szCs w:val="24"/>
              </w:rPr>
              <w:t>Connections</w:t>
            </w:r>
          </w:p>
        </w:tc>
      </w:tr>
      <w:tr w:rsidR="001B54BC" w:rsidTr="008A01EC">
        <w:trPr>
          <w:jc w:val="center"/>
        </w:trPr>
        <w:tc>
          <w:tcPr>
            <w:tcW w:w="6300" w:type="dxa"/>
            <w:tcMar>
              <w:top w:w="100" w:type="dxa"/>
              <w:left w:w="100" w:type="dxa"/>
              <w:bottom w:w="100" w:type="dxa"/>
              <w:right w:w="100" w:type="dxa"/>
            </w:tcMar>
          </w:tcPr>
          <w:p w:rsidR="001B54BC" w:rsidRPr="00EF169E" w:rsidRDefault="001B54BC" w:rsidP="00EF169E">
            <w:pPr>
              <w:pStyle w:val="ListParagraph"/>
              <w:widowControl w:val="0"/>
              <w:numPr>
                <w:ilvl w:val="0"/>
                <w:numId w:val="8"/>
              </w:numPr>
              <w:spacing w:line="240" w:lineRule="auto"/>
              <w:ind w:left="360"/>
              <w:rPr>
                <w:sz w:val="20"/>
                <w:szCs w:val="20"/>
              </w:rPr>
            </w:pPr>
            <w:r>
              <w:rPr>
                <w:sz w:val="20"/>
                <w:szCs w:val="20"/>
              </w:rPr>
              <w:t>Teachers are to be familiar with exceptional students’, ESL students and Individual Education Plans (IEPs) for legislated accommodations and consult with the appropriate staff. By doing this, teachers will be aware of and can implement prescribed modifications and accommodations.</w:t>
            </w:r>
          </w:p>
        </w:tc>
        <w:tc>
          <w:tcPr>
            <w:tcW w:w="3060" w:type="dxa"/>
            <w:tcMar>
              <w:top w:w="100" w:type="dxa"/>
              <w:left w:w="100" w:type="dxa"/>
              <w:bottom w:w="100" w:type="dxa"/>
              <w:right w:w="100" w:type="dxa"/>
            </w:tcMar>
          </w:tcPr>
          <w:p w:rsidR="001B54BC" w:rsidRDefault="001B54BC" w:rsidP="008A01EC">
            <w:pPr>
              <w:spacing w:after="67" w:line="259" w:lineRule="auto"/>
            </w:pPr>
            <w:r>
              <w:rPr>
                <w:b/>
              </w:rPr>
              <w:t xml:space="preserve">SEF Connections </w:t>
            </w:r>
          </w:p>
          <w:p w:rsidR="001B54BC" w:rsidRDefault="001B54BC" w:rsidP="00EF169E">
            <w:pPr>
              <w:spacing w:after="185" w:line="243" w:lineRule="auto"/>
            </w:pPr>
            <w:r>
              <w:rPr>
                <w:sz w:val="16"/>
              </w:rPr>
              <w:t>Accommodations are to be made so students do not lose dignity because of disability, poverty, lack of success, linguistic diversity or race. Teachers foster a positive atmosphere accepting of individual’s uniqueness, values, and needs.</w:t>
            </w:r>
            <w:r>
              <w:rPr>
                <w:b/>
                <w:sz w:val="16"/>
              </w:rPr>
              <w:t xml:space="preserve"> </w:t>
            </w:r>
          </w:p>
        </w:tc>
      </w:tr>
    </w:tbl>
    <w:p w:rsidR="001B54BC" w:rsidRDefault="001B54BC" w:rsidP="001B54BC">
      <w:pPr>
        <w:tabs>
          <w:tab w:val="left" w:pos="0"/>
        </w:tabs>
      </w:pPr>
    </w:p>
    <w:p w:rsidR="001B54BC" w:rsidRPr="003351B0" w:rsidRDefault="001B54BC" w:rsidP="001B54BC">
      <w:pPr>
        <w:pStyle w:val="Subtitle"/>
        <w:tabs>
          <w:tab w:val="left" w:pos="0"/>
        </w:tabs>
        <w:spacing w:after="0" w:line="240" w:lineRule="auto"/>
        <w:contextualSpacing w:val="0"/>
        <w:rPr>
          <w:sz w:val="56"/>
          <w:szCs w:val="56"/>
        </w:rPr>
      </w:pPr>
      <w:r w:rsidRPr="003351B0">
        <w:rPr>
          <w:b/>
          <w:color w:val="auto"/>
          <w:sz w:val="56"/>
          <w:szCs w:val="56"/>
        </w:rPr>
        <w:t xml:space="preserve">MATERIALS, TOOLS and RESOURCES </w:t>
      </w:r>
    </w:p>
    <w:p w:rsidR="001B54BC" w:rsidRDefault="001B54BC" w:rsidP="001B54BC">
      <w:pPr>
        <w:tabs>
          <w:tab w:val="left" w:pos="0"/>
        </w:tabs>
      </w:pPr>
    </w:p>
    <w:tbl>
      <w:tblPr>
        <w:tblStyle w:val="TableGrid"/>
        <w:tblW w:w="9359" w:type="dxa"/>
        <w:tblInd w:w="10" w:type="dxa"/>
        <w:tblCellMar>
          <w:left w:w="98" w:type="dxa"/>
          <w:bottom w:w="61" w:type="dxa"/>
          <w:right w:w="115" w:type="dxa"/>
        </w:tblCellMar>
        <w:tblLook w:val="04A0" w:firstRow="1" w:lastRow="0" w:firstColumn="1" w:lastColumn="0" w:noHBand="0" w:noVBand="1"/>
      </w:tblPr>
      <w:tblGrid>
        <w:gridCol w:w="9359"/>
      </w:tblGrid>
      <w:tr w:rsidR="001B54BC" w:rsidTr="008A01EC">
        <w:trPr>
          <w:trHeight w:val="514"/>
        </w:trPr>
        <w:tc>
          <w:tcPr>
            <w:tcW w:w="9359" w:type="dxa"/>
            <w:tcBorders>
              <w:top w:val="single" w:sz="8" w:space="0" w:color="000000"/>
              <w:left w:val="single" w:sz="8" w:space="0" w:color="000000"/>
              <w:bottom w:val="single" w:sz="8" w:space="0" w:color="000000"/>
              <w:right w:val="single" w:sz="8" w:space="0" w:color="000000"/>
            </w:tcBorders>
            <w:shd w:val="clear" w:color="auto" w:fill="CFE2F3"/>
            <w:vAlign w:val="bottom"/>
          </w:tcPr>
          <w:p w:rsidR="001B54BC" w:rsidRPr="00A15C1E" w:rsidRDefault="001B54BC" w:rsidP="00EF169E">
            <w:pPr>
              <w:spacing w:line="259" w:lineRule="auto"/>
              <w:rPr>
                <w:rFonts w:ascii="Arial" w:hAnsi="Arial" w:cs="Arial"/>
              </w:rPr>
            </w:pPr>
            <w:r w:rsidRPr="00A15C1E">
              <w:rPr>
                <w:rFonts w:ascii="Arial" w:hAnsi="Arial" w:cs="Arial"/>
                <w:b/>
                <w:sz w:val="24"/>
              </w:rPr>
              <w:t>Act</w:t>
            </w:r>
            <w:r>
              <w:rPr>
                <w:rFonts w:ascii="Arial" w:hAnsi="Arial" w:cs="Arial"/>
                <w:b/>
                <w:sz w:val="24"/>
              </w:rPr>
              <w:t>ivity</w:t>
            </w:r>
            <w:r w:rsidRPr="00A15C1E">
              <w:rPr>
                <w:rFonts w:ascii="Arial" w:hAnsi="Arial" w:cs="Arial"/>
                <w:b/>
                <w:sz w:val="24"/>
              </w:rPr>
              <w:t xml:space="preserve"> 3 </w:t>
            </w:r>
            <w:r w:rsidR="00EF169E">
              <w:rPr>
                <w:rFonts w:ascii="Arial" w:hAnsi="Arial" w:cs="Arial"/>
                <w:b/>
                <w:sz w:val="24"/>
              </w:rPr>
              <w:t>WEBSITES</w:t>
            </w:r>
            <w:r w:rsidRPr="00A15C1E">
              <w:rPr>
                <w:rFonts w:ascii="Arial" w:hAnsi="Arial" w:cs="Arial"/>
              </w:rPr>
              <w:t xml:space="preserve"> </w:t>
            </w:r>
          </w:p>
        </w:tc>
      </w:tr>
      <w:tr w:rsidR="001B54BC" w:rsidTr="00EF169E">
        <w:trPr>
          <w:trHeight w:val="459"/>
        </w:trPr>
        <w:tc>
          <w:tcPr>
            <w:tcW w:w="9359" w:type="dxa"/>
            <w:tcBorders>
              <w:top w:val="single" w:sz="8" w:space="0" w:color="000000"/>
              <w:left w:val="single" w:sz="8" w:space="0" w:color="000000"/>
              <w:bottom w:val="single" w:sz="8" w:space="0" w:color="000000"/>
              <w:right w:val="single" w:sz="8" w:space="0" w:color="000000"/>
            </w:tcBorders>
            <w:vAlign w:val="center"/>
          </w:tcPr>
          <w:p w:rsidR="001B54BC" w:rsidRPr="00305DD1" w:rsidRDefault="00EF169E" w:rsidP="00EF169E">
            <w:pPr>
              <w:pStyle w:val="ListParagraph"/>
              <w:numPr>
                <w:ilvl w:val="0"/>
                <w:numId w:val="35"/>
              </w:numPr>
              <w:spacing w:line="259" w:lineRule="auto"/>
              <w:ind w:hanging="168"/>
              <w:rPr>
                <w:rFonts w:ascii="Arial" w:hAnsi="Arial" w:cs="Arial"/>
                <w:sz w:val="20"/>
                <w:szCs w:val="20"/>
              </w:rPr>
            </w:pPr>
            <w:r w:rsidRPr="00305DD1">
              <w:rPr>
                <w:rFonts w:ascii="Arial" w:hAnsi="Arial" w:cs="Arial"/>
                <w:sz w:val="20"/>
                <w:szCs w:val="20"/>
              </w:rPr>
              <w:t>Safe Activity Foundation In Education (SAFEdoc): http://www.octelab.com/sites/default/files/safedoc_host_0.pdf</w:t>
            </w:r>
            <w:r w:rsidRPr="00305DD1">
              <w:rPr>
                <w:rFonts w:ascii="Arial" w:hAnsi="Arial" w:cs="Arial"/>
                <w:sz w:val="20"/>
                <w:szCs w:val="20"/>
              </w:rPr>
              <w:br/>
              <w:t>Technological Design</w:t>
            </w:r>
            <w:r w:rsidRPr="00305DD1">
              <w:rPr>
                <w:rFonts w:ascii="Arial" w:hAnsi="Arial" w:cs="Arial"/>
                <w:sz w:val="20"/>
                <w:szCs w:val="20"/>
              </w:rPr>
              <w:br/>
            </w:r>
          </w:p>
          <w:p w:rsidR="00EF169E" w:rsidRPr="00305DD1" w:rsidRDefault="00EF169E" w:rsidP="00EF169E">
            <w:pPr>
              <w:ind w:left="411"/>
              <w:rPr>
                <w:rFonts w:ascii="Arial" w:hAnsi="Arial" w:cs="Arial"/>
                <w:sz w:val="20"/>
                <w:szCs w:val="20"/>
              </w:rPr>
            </w:pPr>
            <w:r w:rsidRPr="00305DD1">
              <w:rPr>
                <w:rFonts w:ascii="Arial" w:hAnsi="Arial" w:cs="Arial"/>
                <w:sz w:val="20"/>
                <w:szCs w:val="20"/>
              </w:rPr>
              <w:t xml:space="preserve">Teachers should make use of all available and relevant resources to make students sufficiently aware of the importance of health and safety. These resources include: </w:t>
            </w:r>
          </w:p>
          <w:p w:rsidR="00EF169E" w:rsidRPr="00305DD1" w:rsidRDefault="00EF169E" w:rsidP="00305DD1">
            <w:pPr>
              <w:ind w:left="552"/>
              <w:rPr>
                <w:color w:val="000000" w:themeColor="text1"/>
                <w:sz w:val="20"/>
                <w:szCs w:val="20"/>
              </w:rPr>
            </w:pPr>
            <w:r w:rsidRPr="00305DD1">
              <w:rPr>
                <w:sz w:val="20"/>
                <w:szCs w:val="20"/>
              </w:rPr>
              <w:br/>
              <w:t>Live Safe! Work Smart! – website (http://www.livesafeworksmart.net/) and related resources</w:t>
            </w:r>
          </w:p>
          <w:p w:rsidR="00EF169E" w:rsidRPr="00305DD1" w:rsidRDefault="00EF169E" w:rsidP="00EF169E">
            <w:pPr>
              <w:pStyle w:val="ListParagraph"/>
              <w:numPr>
                <w:ilvl w:val="0"/>
                <w:numId w:val="35"/>
              </w:numPr>
              <w:ind w:hanging="168"/>
              <w:rPr>
                <w:rFonts w:ascii="Arial" w:hAnsi="Arial" w:cs="Arial"/>
                <w:color w:val="000000" w:themeColor="text1"/>
                <w:sz w:val="20"/>
                <w:szCs w:val="20"/>
              </w:rPr>
            </w:pPr>
            <w:r w:rsidRPr="00305DD1">
              <w:rPr>
                <w:rFonts w:ascii="Arial" w:hAnsi="Arial" w:cs="Arial"/>
                <w:sz w:val="20"/>
                <w:szCs w:val="20"/>
              </w:rPr>
              <w:t xml:space="preserve">Passport to Safety – website (http://www.passporttosafety.com/ ) and related resources • Workplace Safety and Insurance Board (WSIB) – website (http://www.wsib.on.ca/splash.html) and related resources </w:t>
            </w:r>
            <w:r w:rsidR="00305DD1">
              <w:rPr>
                <w:rFonts w:ascii="Arial" w:hAnsi="Arial" w:cs="Arial"/>
                <w:sz w:val="20"/>
                <w:szCs w:val="20"/>
              </w:rPr>
              <w:br/>
            </w:r>
          </w:p>
          <w:p w:rsidR="00EF169E" w:rsidRPr="00EF169E" w:rsidRDefault="00EF169E" w:rsidP="00EF169E">
            <w:pPr>
              <w:spacing w:line="259" w:lineRule="auto"/>
              <w:ind w:left="269"/>
            </w:pPr>
            <w:r w:rsidRPr="00305DD1">
              <w:rPr>
                <w:rFonts w:ascii="Arial" w:hAnsi="Arial" w:cs="Arial"/>
                <w:sz w:val="20"/>
                <w:szCs w:val="20"/>
              </w:rPr>
              <w:t>Teachers should also be aware of the Occupational Health and Safety Act, Regulations 857, Amended to O. Reg. 352/91. The Occupational Health and Safety Act can be found at: http://www.e-</w:t>
            </w:r>
            <w:r w:rsidRPr="00305DD1">
              <w:rPr>
                <w:rFonts w:ascii="Arial" w:hAnsi="Arial" w:cs="Arial"/>
                <w:sz w:val="20"/>
                <w:szCs w:val="20"/>
              </w:rPr>
              <w:lastRenderedPageBreak/>
              <w:t>laws.gov.on.ca/html/regs/english/elaws_regs_900857_e.htm</w:t>
            </w:r>
          </w:p>
        </w:tc>
      </w:tr>
    </w:tbl>
    <w:p w:rsidR="00A23118" w:rsidRDefault="00A23118" w:rsidP="00F410E2"/>
    <w:p w:rsidR="004D727D" w:rsidRDefault="004D727D" w:rsidP="00F410E2"/>
    <w:p w:rsidR="004D727D" w:rsidRDefault="004D727D" w:rsidP="004D727D"/>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4D727D" w:rsidRPr="00ED5A4A" w:rsidTr="008A01EC">
        <w:trPr>
          <w:trHeight w:val="233"/>
          <w:jc w:val="center"/>
        </w:trPr>
        <w:tc>
          <w:tcPr>
            <w:tcW w:w="9448" w:type="dxa"/>
            <w:shd w:val="clear" w:color="auto" w:fill="E0F5FC"/>
          </w:tcPr>
          <w:p w:rsidR="004D727D" w:rsidRPr="00ED5A4A" w:rsidRDefault="004D727D" w:rsidP="004D727D">
            <w:pPr>
              <w:widowControl w:val="0"/>
              <w:spacing w:line="240" w:lineRule="auto"/>
              <w:rPr>
                <w:b/>
                <w:u w:val="single"/>
              </w:rPr>
            </w:pPr>
            <w:r>
              <w:rPr>
                <w:rFonts w:ascii="Arial Black" w:eastAsia="Arial Black" w:hAnsi="Arial Black" w:cs="Arial Black"/>
                <w:sz w:val="24"/>
                <w:szCs w:val="24"/>
              </w:rPr>
              <w:t>Activity 4</w:t>
            </w:r>
            <w:r w:rsidRPr="005E505F">
              <w:rPr>
                <w:rFonts w:ascii="Arial Black" w:eastAsia="Arial Black" w:hAnsi="Arial Black" w:cs="Arial Black"/>
                <w:sz w:val="24"/>
                <w:szCs w:val="24"/>
              </w:rPr>
              <w:t xml:space="preserve"> </w:t>
            </w:r>
            <w:r>
              <w:rPr>
                <w:rFonts w:ascii="Arial Black" w:eastAsia="Arial Black" w:hAnsi="Arial Black" w:cs="Arial Black"/>
                <w:sz w:val="24"/>
                <w:szCs w:val="24"/>
              </w:rPr>
              <w:t xml:space="preserve">Modelling – Prototype Construction </w:t>
            </w:r>
          </w:p>
        </w:tc>
      </w:tr>
      <w:tr w:rsidR="004D727D" w:rsidRPr="002702D1" w:rsidTr="008A01EC">
        <w:trPr>
          <w:trHeight w:val="1835"/>
          <w:jc w:val="center"/>
        </w:trPr>
        <w:tc>
          <w:tcPr>
            <w:tcW w:w="9448" w:type="dxa"/>
          </w:tcPr>
          <w:p w:rsidR="004D727D" w:rsidRDefault="004D727D" w:rsidP="008A01EC">
            <w:pPr>
              <w:shd w:val="clear" w:color="auto" w:fill="FFFFFF"/>
              <w:spacing w:line="240" w:lineRule="auto"/>
              <w:rPr>
                <w:color w:val="auto"/>
                <w:u w:val="single"/>
                <w:lang w:val="en"/>
              </w:rPr>
            </w:pPr>
          </w:p>
          <w:p w:rsidR="004D727D" w:rsidRPr="003351B0" w:rsidRDefault="004D727D" w:rsidP="008A01EC">
            <w:pPr>
              <w:shd w:val="clear" w:color="auto" w:fill="FFFFFF"/>
              <w:spacing w:line="240" w:lineRule="auto"/>
              <w:rPr>
                <w:color w:val="auto"/>
                <w:sz w:val="20"/>
                <w:szCs w:val="20"/>
                <w:u w:val="single"/>
                <w:lang w:val="en"/>
              </w:rPr>
            </w:pPr>
            <w:r w:rsidRPr="003351B0">
              <w:rPr>
                <w:color w:val="auto"/>
                <w:sz w:val="20"/>
                <w:szCs w:val="20"/>
                <w:u w:val="single"/>
                <w:lang w:val="en"/>
              </w:rPr>
              <w:t>Activity Description:</w:t>
            </w:r>
          </w:p>
          <w:p w:rsidR="004D727D" w:rsidRPr="003351B0" w:rsidRDefault="004D727D" w:rsidP="008A01EC">
            <w:pPr>
              <w:shd w:val="clear" w:color="auto" w:fill="FFFFFF"/>
              <w:spacing w:line="240" w:lineRule="auto"/>
              <w:rPr>
                <w:sz w:val="20"/>
                <w:szCs w:val="20"/>
                <w:lang w:val="en"/>
              </w:rPr>
            </w:pPr>
          </w:p>
          <w:p w:rsidR="004D727D" w:rsidRPr="003351B0" w:rsidRDefault="004D727D" w:rsidP="008A01EC">
            <w:pPr>
              <w:pStyle w:val="NormalWeb"/>
              <w:shd w:val="clear" w:color="auto" w:fill="FFFFFF"/>
              <w:spacing w:before="0" w:beforeAutospacing="0" w:after="240" w:afterAutospacing="0"/>
              <w:textAlignment w:val="baseline"/>
              <w:rPr>
                <w:rFonts w:ascii="Arial" w:hAnsi="Arial" w:cs="Arial"/>
                <w:color w:val="333333"/>
                <w:sz w:val="20"/>
                <w:szCs w:val="20"/>
              </w:rPr>
            </w:pPr>
            <w:r>
              <w:rPr>
                <w:rFonts w:ascii="Arial" w:hAnsi="Arial" w:cs="Arial"/>
                <w:color w:val="333333"/>
                <w:sz w:val="20"/>
                <w:szCs w:val="20"/>
              </w:rPr>
              <w:t>To safety and accurately construct the Pick and Place Prototype given the materials listed.  Students will work as a group/team to complete one successful prototype for testing.  See Project Management Timelines. (Appendix B – Project Management Timelines)</w:t>
            </w:r>
          </w:p>
          <w:p w:rsidR="004D727D" w:rsidRDefault="004D727D" w:rsidP="008A01EC">
            <w:pPr>
              <w:pStyle w:val="Heading1"/>
              <w:spacing w:before="0" w:line="240" w:lineRule="auto"/>
              <w:rPr>
                <w:color w:val="auto"/>
                <w:sz w:val="20"/>
                <w:szCs w:val="20"/>
              </w:rPr>
            </w:pPr>
            <w:r>
              <w:rPr>
                <w:color w:val="auto"/>
                <w:sz w:val="20"/>
                <w:szCs w:val="20"/>
              </w:rPr>
              <w:t>Activity 3 – Tool Safety may be incorporated into the start of this Activity.</w:t>
            </w:r>
          </w:p>
          <w:p w:rsidR="004D727D" w:rsidRPr="003351B0" w:rsidRDefault="004D727D" w:rsidP="008A01EC">
            <w:pPr>
              <w:pStyle w:val="Heading1"/>
              <w:spacing w:before="0" w:line="240" w:lineRule="auto"/>
              <w:rPr>
                <w:color w:val="auto"/>
                <w:sz w:val="20"/>
                <w:szCs w:val="20"/>
              </w:rPr>
            </w:pPr>
            <w:r w:rsidRPr="003351B0">
              <w:rPr>
                <w:color w:val="auto"/>
                <w:sz w:val="20"/>
                <w:szCs w:val="20"/>
              </w:rPr>
              <w:t>Safe Activity Foundation In Education (SAFEdoc): http://www.octelab.com/sites/default/files/safedoc_host_0.pdf</w:t>
            </w:r>
            <w:r w:rsidRPr="003351B0">
              <w:rPr>
                <w:color w:val="auto"/>
                <w:sz w:val="20"/>
                <w:szCs w:val="20"/>
              </w:rPr>
              <w:br/>
              <w:t>Technological Design</w:t>
            </w:r>
          </w:p>
          <w:p w:rsidR="004D727D" w:rsidRPr="003351B0" w:rsidRDefault="004D727D" w:rsidP="008A01EC">
            <w:pPr>
              <w:spacing w:line="240" w:lineRule="auto"/>
              <w:rPr>
                <w:sz w:val="20"/>
                <w:szCs w:val="20"/>
              </w:rPr>
            </w:pPr>
          </w:p>
          <w:p w:rsidR="004D727D" w:rsidRPr="00771886" w:rsidRDefault="004D727D" w:rsidP="008A01EC">
            <w:pPr>
              <w:pStyle w:val="NormalWeb"/>
              <w:shd w:val="clear" w:color="auto" w:fill="FFFFFF"/>
              <w:spacing w:before="0" w:beforeAutospacing="0" w:after="240" w:afterAutospacing="0"/>
              <w:textAlignment w:val="baseline"/>
              <w:rPr>
                <w:rFonts w:ascii="Arial" w:eastAsia="Arial" w:hAnsi="Arial" w:cs="Arial"/>
                <w:color w:val="000000"/>
                <w:sz w:val="22"/>
                <w:szCs w:val="22"/>
                <w:lang w:val="en"/>
              </w:rPr>
            </w:pPr>
            <w:r w:rsidRPr="003351B0">
              <w:rPr>
                <w:rFonts w:ascii="Arial" w:hAnsi="Arial" w:cs="Arial"/>
                <w:sz w:val="20"/>
                <w:szCs w:val="20"/>
              </w:rPr>
              <w:t xml:space="preserve">This </w:t>
            </w:r>
            <w:r w:rsidRPr="003351B0">
              <w:rPr>
                <w:rFonts w:ascii="Arial" w:hAnsi="Arial" w:cs="Arial"/>
                <w:b/>
                <w:bCs/>
                <w:i/>
                <w:iCs/>
                <w:sz w:val="20"/>
                <w:szCs w:val="20"/>
              </w:rPr>
              <w:t>SAFEdoc</w:t>
            </w:r>
            <w:r w:rsidRPr="003351B0">
              <w:rPr>
                <w:rFonts w:ascii="Arial" w:hAnsi="Arial" w:cs="Arial"/>
                <w:sz w:val="20"/>
                <w:szCs w:val="20"/>
              </w:rPr>
              <w:t xml:space="preserve"> was designed to provide safety data sheets, posters, safety passports, and safety resources for all technology educators. While originally developed as a resource for the Course Profiles, it is available for any grade level or any technology education environment.</w:t>
            </w:r>
            <w:r w:rsidRPr="006C2DB7">
              <w:rPr>
                <w:rFonts w:ascii="Arial" w:hAnsi="Arial" w:cs="Arial"/>
              </w:rPr>
              <w:t xml:space="preserve"> </w:t>
            </w:r>
          </w:p>
        </w:tc>
      </w:tr>
    </w:tbl>
    <w:p w:rsidR="004D727D" w:rsidRDefault="004D727D" w:rsidP="004D727D">
      <w:pPr>
        <w:keepLines/>
        <w:tabs>
          <w:tab w:val="left" w:pos="0"/>
        </w:tabs>
        <w:spacing w:after="200"/>
        <w:rPr>
          <w:b/>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4D727D" w:rsidRPr="00ED5A4A" w:rsidTr="008A01EC">
        <w:trPr>
          <w:trHeight w:val="233"/>
          <w:jc w:val="center"/>
        </w:trPr>
        <w:tc>
          <w:tcPr>
            <w:tcW w:w="9448" w:type="dxa"/>
            <w:shd w:val="clear" w:color="auto" w:fill="E0F5FC"/>
          </w:tcPr>
          <w:p w:rsidR="004D727D" w:rsidRPr="00ED5A4A" w:rsidRDefault="004D727D" w:rsidP="008A6D31">
            <w:pPr>
              <w:widowControl w:val="0"/>
              <w:spacing w:line="240" w:lineRule="auto"/>
              <w:rPr>
                <w:b/>
                <w:u w:val="single"/>
              </w:rPr>
            </w:pPr>
            <w:r>
              <w:rPr>
                <w:rFonts w:ascii="Arial Black" w:eastAsia="Arial Black" w:hAnsi="Arial Black" w:cs="Arial Black"/>
                <w:sz w:val="24"/>
                <w:szCs w:val="24"/>
              </w:rPr>
              <w:t>Activity</w:t>
            </w:r>
            <w:r w:rsidRPr="005E505F">
              <w:rPr>
                <w:rFonts w:ascii="Arial Black" w:eastAsia="Arial Black" w:hAnsi="Arial Black" w:cs="Arial Black"/>
                <w:sz w:val="24"/>
                <w:szCs w:val="24"/>
              </w:rPr>
              <w:t xml:space="preserve"> </w:t>
            </w:r>
            <w:r w:rsidR="008A6D31">
              <w:rPr>
                <w:rFonts w:ascii="Arial Black" w:eastAsia="Arial Black" w:hAnsi="Arial Black" w:cs="Arial Black"/>
                <w:sz w:val="24"/>
                <w:szCs w:val="24"/>
              </w:rPr>
              <w:t>4</w:t>
            </w:r>
            <w:r w:rsidRPr="005E505F">
              <w:rPr>
                <w:rFonts w:ascii="Arial Black" w:eastAsia="Arial Black" w:hAnsi="Arial Black" w:cs="Arial Black"/>
                <w:sz w:val="24"/>
                <w:szCs w:val="24"/>
              </w:rPr>
              <w:t xml:space="preserve"> </w:t>
            </w:r>
            <w:r>
              <w:rPr>
                <w:rFonts w:ascii="Arial Black" w:eastAsia="Arial Black" w:hAnsi="Arial Black" w:cs="Arial Black"/>
                <w:sz w:val="24"/>
                <w:szCs w:val="24"/>
              </w:rPr>
              <w:t>Criteria and Instructions</w:t>
            </w:r>
          </w:p>
        </w:tc>
      </w:tr>
      <w:tr w:rsidR="004D727D" w:rsidRPr="002702D1" w:rsidTr="008A01EC">
        <w:trPr>
          <w:trHeight w:val="1330"/>
          <w:jc w:val="center"/>
        </w:trPr>
        <w:tc>
          <w:tcPr>
            <w:tcW w:w="9448" w:type="dxa"/>
          </w:tcPr>
          <w:p w:rsidR="004D727D" w:rsidRPr="003351B0" w:rsidRDefault="004D727D" w:rsidP="008A6D31">
            <w:pPr>
              <w:widowControl w:val="0"/>
              <w:autoSpaceDE w:val="0"/>
              <w:autoSpaceDN w:val="0"/>
              <w:adjustRightInd w:val="0"/>
              <w:spacing w:line="240" w:lineRule="auto"/>
              <w:rPr>
                <w:sz w:val="20"/>
                <w:szCs w:val="20"/>
                <w:lang w:val="en-CA"/>
              </w:rPr>
            </w:pPr>
            <w:r>
              <w:rPr>
                <w:sz w:val="20"/>
                <w:szCs w:val="20"/>
                <w:lang w:val="en-CA"/>
              </w:rPr>
              <w:t xml:space="preserve">Using the Technical Drawings and Materials List previously completed, use the available </w:t>
            </w:r>
            <w:r w:rsidRPr="003351B0">
              <w:rPr>
                <w:sz w:val="20"/>
                <w:szCs w:val="20"/>
                <w:lang w:val="en-CA"/>
              </w:rPr>
              <w:t>Hand/Power tools safety and correct</w:t>
            </w:r>
            <w:r w:rsidR="008A6D31">
              <w:rPr>
                <w:sz w:val="20"/>
                <w:szCs w:val="20"/>
                <w:lang w:val="en-CA"/>
              </w:rPr>
              <w:t>ly to model the prototype.</w:t>
            </w:r>
          </w:p>
          <w:p w:rsidR="004D727D" w:rsidRPr="004D727D" w:rsidRDefault="004D727D" w:rsidP="004D727D">
            <w:pPr>
              <w:spacing w:before="120" w:after="120"/>
              <w:rPr>
                <w:b/>
                <w:bCs/>
              </w:rPr>
            </w:pPr>
            <w:r>
              <w:rPr>
                <w:b/>
                <w:bCs/>
              </w:rPr>
              <w:t xml:space="preserve">Prototype - </w:t>
            </w:r>
            <w:r w:rsidRPr="00CA5FC5">
              <w:rPr>
                <w:b/>
                <w:noProof/>
                <w:color w:val="auto"/>
              </w:rPr>
              <w:t>See Appendix A – Design Challenge</w:t>
            </w:r>
          </w:p>
          <w:p w:rsidR="004D727D" w:rsidRPr="00826D66" w:rsidRDefault="004D727D" w:rsidP="004D727D">
            <w:pPr>
              <w:rPr>
                <w:noProof/>
                <w:color w:val="auto"/>
                <w:sz w:val="20"/>
                <w:szCs w:val="20"/>
              </w:rPr>
            </w:pPr>
            <w:r w:rsidRPr="00826D66">
              <w:rPr>
                <w:noProof/>
                <w:color w:val="auto"/>
                <w:sz w:val="20"/>
                <w:szCs w:val="20"/>
              </w:rPr>
              <w:t xml:space="preserve">Your </w:t>
            </w:r>
            <w:r w:rsidRPr="00826D66">
              <w:rPr>
                <w:b/>
                <w:bCs/>
                <w:noProof/>
                <w:color w:val="auto"/>
                <w:sz w:val="20"/>
                <w:szCs w:val="20"/>
              </w:rPr>
              <w:t>Prototype</w:t>
            </w:r>
            <w:r w:rsidRPr="00826D66">
              <w:rPr>
                <w:noProof/>
                <w:color w:val="auto"/>
                <w:sz w:val="20"/>
                <w:szCs w:val="20"/>
              </w:rPr>
              <w:t xml:space="preserve"> Robotic Crane final design must incorporate the following components:</w:t>
            </w:r>
          </w:p>
          <w:p w:rsidR="004D727D" w:rsidRPr="00826D66" w:rsidRDefault="004D727D" w:rsidP="004D727D">
            <w:pPr>
              <w:rPr>
                <w:noProof/>
                <w:color w:val="auto"/>
                <w:sz w:val="20"/>
                <w:szCs w:val="20"/>
              </w:rPr>
            </w:pPr>
          </w:p>
          <w:p w:rsidR="004D727D" w:rsidRPr="00826D66" w:rsidRDefault="004D727D" w:rsidP="008A6D31">
            <w:pPr>
              <w:pStyle w:val="ListParagraph"/>
              <w:numPr>
                <w:ilvl w:val="0"/>
                <w:numId w:val="44"/>
              </w:numPr>
              <w:ind w:hanging="354"/>
              <w:rPr>
                <w:noProof/>
                <w:color w:val="auto"/>
                <w:sz w:val="20"/>
                <w:szCs w:val="20"/>
              </w:rPr>
            </w:pPr>
            <w:r w:rsidRPr="00826D66">
              <w:rPr>
                <w:noProof/>
                <w:color w:val="auto"/>
                <w:sz w:val="20"/>
                <w:szCs w:val="20"/>
              </w:rPr>
              <w:t xml:space="preserve">At least 2 Simple Machines (gears, levers, pulleys etc.) </w:t>
            </w:r>
          </w:p>
          <w:p w:rsidR="004D727D" w:rsidRPr="00826D66" w:rsidRDefault="004D727D" w:rsidP="008A6D31">
            <w:pPr>
              <w:pStyle w:val="ListParagraph"/>
              <w:numPr>
                <w:ilvl w:val="0"/>
                <w:numId w:val="44"/>
              </w:numPr>
              <w:ind w:hanging="354"/>
              <w:rPr>
                <w:noProof/>
                <w:color w:val="auto"/>
                <w:sz w:val="20"/>
                <w:szCs w:val="20"/>
              </w:rPr>
            </w:pPr>
            <w:r w:rsidRPr="00826D66">
              <w:rPr>
                <w:noProof/>
                <w:color w:val="auto"/>
                <w:sz w:val="20"/>
                <w:szCs w:val="20"/>
              </w:rPr>
              <w:t xml:space="preserve">At least one hydraulic or pneumatic component </w:t>
            </w:r>
          </w:p>
          <w:p w:rsidR="004D727D" w:rsidRPr="00826D66" w:rsidRDefault="004D727D" w:rsidP="008A6D31">
            <w:pPr>
              <w:pStyle w:val="ListParagraph"/>
              <w:numPr>
                <w:ilvl w:val="0"/>
                <w:numId w:val="44"/>
              </w:numPr>
              <w:ind w:hanging="354"/>
              <w:rPr>
                <w:noProof/>
                <w:color w:val="auto"/>
                <w:sz w:val="20"/>
                <w:szCs w:val="20"/>
              </w:rPr>
            </w:pPr>
            <w:r w:rsidRPr="00826D66">
              <w:rPr>
                <w:noProof/>
                <w:color w:val="auto"/>
                <w:sz w:val="20"/>
                <w:szCs w:val="20"/>
              </w:rPr>
              <w:t xml:space="preserve">A  </w:t>
            </w:r>
            <w:r w:rsidRPr="00826D66">
              <w:rPr>
                <w:noProof/>
                <w:color w:val="auto"/>
                <w:sz w:val="20"/>
                <w:szCs w:val="20"/>
                <w:u w:val="single"/>
              </w:rPr>
              <w:t>vertical</w:t>
            </w:r>
            <w:r w:rsidRPr="00826D66">
              <w:rPr>
                <w:noProof/>
                <w:color w:val="auto"/>
                <w:sz w:val="20"/>
                <w:szCs w:val="20"/>
              </w:rPr>
              <w:t xml:space="preserve"> movement of at least 10 cm </w:t>
            </w:r>
          </w:p>
          <w:p w:rsidR="004D727D" w:rsidRPr="00826D66" w:rsidRDefault="004D727D" w:rsidP="008A6D31">
            <w:pPr>
              <w:pStyle w:val="ListParagraph"/>
              <w:numPr>
                <w:ilvl w:val="0"/>
                <w:numId w:val="44"/>
              </w:numPr>
              <w:ind w:hanging="354"/>
              <w:rPr>
                <w:noProof/>
                <w:color w:val="auto"/>
                <w:sz w:val="20"/>
                <w:szCs w:val="20"/>
              </w:rPr>
            </w:pPr>
            <w:r w:rsidRPr="00826D66">
              <w:rPr>
                <w:noProof/>
                <w:color w:val="auto"/>
                <w:sz w:val="20"/>
                <w:szCs w:val="20"/>
              </w:rPr>
              <w:t xml:space="preserve">A  </w:t>
            </w:r>
            <w:r w:rsidRPr="00826D66">
              <w:rPr>
                <w:noProof/>
                <w:color w:val="auto"/>
                <w:sz w:val="20"/>
                <w:szCs w:val="20"/>
                <w:u w:val="single"/>
              </w:rPr>
              <w:t>horizontal</w:t>
            </w:r>
            <w:r w:rsidRPr="00826D66">
              <w:rPr>
                <w:noProof/>
                <w:color w:val="auto"/>
                <w:sz w:val="20"/>
                <w:szCs w:val="20"/>
              </w:rPr>
              <w:t xml:space="preserve">  movement of 15 cm from th</w:t>
            </w:r>
            <w:r>
              <w:rPr>
                <w:noProof/>
                <w:color w:val="auto"/>
                <w:sz w:val="20"/>
                <w:szCs w:val="20"/>
              </w:rPr>
              <w:t xml:space="preserve">e middle position to the right </w:t>
            </w:r>
            <w:r w:rsidRPr="00826D66">
              <w:rPr>
                <w:noProof/>
                <w:color w:val="auto"/>
                <w:sz w:val="20"/>
                <w:szCs w:val="20"/>
              </w:rPr>
              <w:t xml:space="preserve">and left </w:t>
            </w:r>
          </w:p>
          <w:p w:rsidR="004D727D" w:rsidRPr="00826D66" w:rsidRDefault="004D727D" w:rsidP="008A6D31">
            <w:pPr>
              <w:pStyle w:val="ListParagraph"/>
              <w:numPr>
                <w:ilvl w:val="0"/>
                <w:numId w:val="44"/>
              </w:numPr>
              <w:ind w:hanging="354"/>
              <w:rPr>
                <w:noProof/>
                <w:color w:val="auto"/>
                <w:sz w:val="20"/>
                <w:szCs w:val="20"/>
              </w:rPr>
            </w:pPr>
            <w:r w:rsidRPr="00826D66">
              <w:rPr>
                <w:noProof/>
                <w:color w:val="auto"/>
                <w:sz w:val="20"/>
                <w:szCs w:val="20"/>
              </w:rPr>
              <w:t xml:space="preserve">All control systems\devices for your crane must be attached to the base </w:t>
            </w:r>
          </w:p>
          <w:p w:rsidR="004D727D" w:rsidRPr="00826D66" w:rsidRDefault="004D727D" w:rsidP="008A6D31">
            <w:pPr>
              <w:pStyle w:val="ListParagraph"/>
              <w:numPr>
                <w:ilvl w:val="0"/>
                <w:numId w:val="44"/>
              </w:numPr>
              <w:spacing w:after="200"/>
              <w:ind w:hanging="354"/>
              <w:rPr>
                <w:noProof/>
                <w:color w:val="auto"/>
                <w:sz w:val="20"/>
                <w:szCs w:val="20"/>
              </w:rPr>
            </w:pPr>
            <w:r w:rsidRPr="00826D66">
              <w:rPr>
                <w:noProof/>
                <w:color w:val="auto"/>
                <w:sz w:val="20"/>
                <w:szCs w:val="20"/>
              </w:rPr>
              <w:t xml:space="preserve">Must be able to lift and move the hazardous waste barrels </w:t>
            </w:r>
            <w:r w:rsidRPr="00826D66">
              <w:rPr>
                <w:noProof/>
                <w:color w:val="auto"/>
                <w:sz w:val="20"/>
                <w:szCs w:val="20"/>
                <w:u w:val="single"/>
              </w:rPr>
              <w:t>accurately</w:t>
            </w:r>
            <w:r w:rsidRPr="00826D66">
              <w:rPr>
                <w:noProof/>
                <w:color w:val="auto"/>
                <w:sz w:val="20"/>
                <w:szCs w:val="20"/>
              </w:rPr>
              <w:t xml:space="preserve"> from one location to another.</w:t>
            </w:r>
          </w:p>
          <w:p w:rsidR="004D727D" w:rsidRPr="00826D66" w:rsidRDefault="004D727D" w:rsidP="008A6D31">
            <w:pPr>
              <w:pStyle w:val="ListParagraph"/>
              <w:numPr>
                <w:ilvl w:val="0"/>
                <w:numId w:val="44"/>
              </w:numPr>
              <w:spacing w:after="200"/>
              <w:ind w:hanging="354"/>
              <w:rPr>
                <w:noProof/>
                <w:color w:val="auto"/>
                <w:sz w:val="20"/>
                <w:szCs w:val="20"/>
              </w:rPr>
            </w:pPr>
            <w:r w:rsidRPr="00826D66">
              <w:rPr>
                <w:noProof/>
                <w:color w:val="auto"/>
                <w:sz w:val="20"/>
                <w:szCs w:val="20"/>
              </w:rPr>
              <w:t xml:space="preserve">Be at a scale of 1:20 – </w:t>
            </w:r>
            <w:r>
              <w:rPr>
                <w:noProof/>
                <w:color w:val="auto"/>
                <w:sz w:val="20"/>
                <w:szCs w:val="20"/>
              </w:rPr>
              <w:t>weight</w:t>
            </w:r>
            <w:r w:rsidRPr="00826D66">
              <w:rPr>
                <w:noProof/>
                <w:color w:val="auto"/>
                <w:sz w:val="20"/>
                <w:szCs w:val="20"/>
              </w:rPr>
              <w:t xml:space="preserve"> proportional</w:t>
            </w:r>
          </w:p>
          <w:p w:rsidR="004D727D" w:rsidRPr="00826D66" w:rsidRDefault="004D727D" w:rsidP="008A6D31">
            <w:pPr>
              <w:pStyle w:val="ListParagraph"/>
              <w:numPr>
                <w:ilvl w:val="0"/>
                <w:numId w:val="44"/>
              </w:numPr>
              <w:spacing w:after="200"/>
              <w:ind w:hanging="354"/>
              <w:rPr>
                <w:noProof/>
                <w:color w:val="auto"/>
                <w:sz w:val="20"/>
                <w:szCs w:val="20"/>
              </w:rPr>
            </w:pPr>
            <w:r w:rsidRPr="00826D66">
              <w:rPr>
                <w:noProof/>
                <w:color w:val="auto"/>
                <w:sz w:val="20"/>
                <w:szCs w:val="20"/>
              </w:rPr>
              <w:t>Have the abilith to rotate the tower/base 360 degrees (base does not need to move – raadially or laterally)</w:t>
            </w:r>
          </w:p>
          <w:p w:rsidR="004D727D" w:rsidRPr="00D37289" w:rsidRDefault="004D727D" w:rsidP="008A6D31">
            <w:pPr>
              <w:pStyle w:val="ListParagraph"/>
              <w:widowControl w:val="0"/>
              <w:numPr>
                <w:ilvl w:val="0"/>
                <w:numId w:val="44"/>
              </w:numPr>
              <w:spacing w:after="200" w:line="240" w:lineRule="auto"/>
              <w:ind w:hanging="354"/>
              <w:rPr>
                <w:sz w:val="20"/>
                <w:szCs w:val="20"/>
              </w:rPr>
            </w:pPr>
            <w:r w:rsidRPr="00D37289">
              <w:rPr>
                <w:noProof/>
                <w:color w:val="auto"/>
                <w:sz w:val="20"/>
                <w:szCs w:val="20"/>
              </w:rPr>
              <w:t>Utilize a system of pneumatic/hyraulic nature.</w:t>
            </w:r>
          </w:p>
          <w:p w:rsidR="004D727D" w:rsidRPr="00D37289" w:rsidRDefault="004D727D" w:rsidP="008A6D31">
            <w:pPr>
              <w:pStyle w:val="ListParagraph"/>
              <w:widowControl w:val="0"/>
              <w:numPr>
                <w:ilvl w:val="0"/>
                <w:numId w:val="44"/>
              </w:numPr>
              <w:spacing w:after="200" w:line="240" w:lineRule="auto"/>
              <w:ind w:hanging="354"/>
              <w:rPr>
                <w:sz w:val="20"/>
                <w:szCs w:val="20"/>
              </w:rPr>
            </w:pPr>
            <w:r w:rsidRPr="00D37289">
              <w:rPr>
                <w:noProof/>
                <w:color w:val="auto"/>
                <w:sz w:val="20"/>
                <w:szCs w:val="20"/>
              </w:rPr>
              <w:t>NOT change shape – deflect, twist, distort – more than 5 mm in any dirction on application of the load</w:t>
            </w:r>
          </w:p>
          <w:p w:rsidR="004D727D" w:rsidRPr="004D727D" w:rsidRDefault="004D727D" w:rsidP="004D727D">
            <w:pPr>
              <w:widowControl w:val="0"/>
              <w:autoSpaceDE w:val="0"/>
              <w:autoSpaceDN w:val="0"/>
              <w:adjustRightInd w:val="0"/>
              <w:spacing w:line="240" w:lineRule="auto"/>
              <w:rPr>
                <w:lang w:val="en-CA"/>
              </w:rPr>
            </w:pPr>
          </w:p>
        </w:tc>
      </w:tr>
    </w:tbl>
    <w:p w:rsidR="008A6D31" w:rsidRPr="006E1D32" w:rsidRDefault="008A6D31" w:rsidP="008A6D31">
      <w:pPr>
        <w:keepLines/>
        <w:tabs>
          <w:tab w:val="left" w:pos="0"/>
        </w:tabs>
        <w:spacing w:line="240" w:lineRule="auto"/>
        <w:contextualSpacing/>
        <w:rPr>
          <w:b/>
          <w:sz w:val="56"/>
          <w:szCs w:val="56"/>
        </w:rPr>
      </w:pPr>
      <w:r w:rsidRPr="006E1D32">
        <w:rPr>
          <w:b/>
          <w:sz w:val="56"/>
          <w:szCs w:val="56"/>
        </w:rPr>
        <w:lastRenderedPageBreak/>
        <w:t>MINDS ON</w:t>
      </w:r>
    </w:p>
    <w:p w:rsidR="008A6D31" w:rsidRPr="006E1D32" w:rsidRDefault="008A6D31" w:rsidP="008A6D31">
      <w:pPr>
        <w:keepLines/>
        <w:tabs>
          <w:tab w:val="left" w:pos="0"/>
        </w:tabs>
        <w:spacing w:line="240" w:lineRule="auto"/>
        <w:contextualSpacing/>
        <w:rPr>
          <w:b/>
          <w:sz w:val="28"/>
          <w:szCs w:val="28"/>
        </w:rPr>
      </w:pPr>
      <w:r w:rsidRPr="006E1D32">
        <w:rPr>
          <w:b/>
          <w:sz w:val="28"/>
          <w:szCs w:val="28"/>
        </w:rPr>
        <w:t>ENGAGING PRIOR KNOWLEDGE</w:t>
      </w:r>
    </w:p>
    <w:p w:rsidR="008A6D31" w:rsidRDefault="008A6D31" w:rsidP="008A6D31">
      <w:pPr>
        <w:keepLines/>
        <w:tabs>
          <w:tab w:val="left" w:pos="0"/>
        </w:tabs>
        <w:spacing w:after="20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8A6D31" w:rsidTr="008A01EC">
        <w:tc>
          <w:tcPr>
            <w:tcW w:w="6315" w:type="dxa"/>
            <w:shd w:val="clear" w:color="auto" w:fill="CFE2F3"/>
            <w:tcMar>
              <w:top w:w="100" w:type="dxa"/>
              <w:left w:w="100" w:type="dxa"/>
              <w:bottom w:w="100" w:type="dxa"/>
              <w:right w:w="100" w:type="dxa"/>
            </w:tcMar>
          </w:tcPr>
          <w:p w:rsidR="008A6D31" w:rsidRDefault="008A6D31" w:rsidP="008A6D31">
            <w:pPr>
              <w:widowControl w:val="0"/>
              <w:spacing w:line="240" w:lineRule="auto"/>
            </w:pPr>
            <w:r>
              <w:rPr>
                <w:rFonts w:ascii="Arial Black" w:eastAsia="Arial Black" w:hAnsi="Arial Black" w:cs="Arial Black"/>
                <w:sz w:val="24"/>
                <w:szCs w:val="24"/>
              </w:rPr>
              <w:t>Activity 4 PRIOR KNOWLEDGE</w:t>
            </w:r>
          </w:p>
        </w:tc>
        <w:tc>
          <w:tcPr>
            <w:tcW w:w="3045" w:type="dxa"/>
            <w:shd w:val="clear" w:color="auto" w:fill="FCE5CD"/>
            <w:tcMar>
              <w:top w:w="100" w:type="dxa"/>
              <w:left w:w="100" w:type="dxa"/>
              <w:bottom w:w="100" w:type="dxa"/>
              <w:right w:w="100" w:type="dxa"/>
            </w:tcMar>
          </w:tcPr>
          <w:p w:rsidR="008A6D31" w:rsidRDefault="008A6D31" w:rsidP="008A01EC">
            <w:pPr>
              <w:widowControl w:val="0"/>
              <w:spacing w:line="240" w:lineRule="auto"/>
            </w:pPr>
            <w:r>
              <w:rPr>
                <w:rFonts w:ascii="Arial Black" w:eastAsia="Arial Black" w:hAnsi="Arial Black" w:cs="Arial Black"/>
              </w:rPr>
              <w:t>CONNECTIONS</w:t>
            </w:r>
          </w:p>
        </w:tc>
      </w:tr>
      <w:tr w:rsidR="008A6D31" w:rsidTr="008A01EC">
        <w:tc>
          <w:tcPr>
            <w:tcW w:w="6315" w:type="dxa"/>
            <w:tcMar>
              <w:top w:w="100" w:type="dxa"/>
              <w:left w:w="100" w:type="dxa"/>
              <w:bottom w:w="100" w:type="dxa"/>
              <w:right w:w="100" w:type="dxa"/>
            </w:tcMar>
          </w:tcPr>
          <w:p w:rsidR="008A6D31" w:rsidRPr="00442893" w:rsidRDefault="008A6D31" w:rsidP="008A01EC">
            <w:pPr>
              <w:widowControl w:val="0"/>
              <w:spacing w:after="120" w:line="240" w:lineRule="auto"/>
              <w:rPr>
                <w:color w:val="auto"/>
              </w:rPr>
            </w:pPr>
            <w:r w:rsidRPr="00442893">
              <w:rPr>
                <w:b/>
                <w:color w:val="auto"/>
              </w:rPr>
              <w:t xml:space="preserve">Prior Knowledge Required; </w:t>
            </w:r>
            <w:r w:rsidRPr="00442893">
              <w:rPr>
                <w:color w:val="auto"/>
              </w:rPr>
              <w:t>The student will have:</w:t>
            </w:r>
          </w:p>
          <w:p w:rsidR="008A6D31" w:rsidRPr="00442893" w:rsidRDefault="008A6D31" w:rsidP="008A01EC">
            <w:pPr>
              <w:pStyle w:val="ListParagraph"/>
              <w:widowControl w:val="0"/>
              <w:numPr>
                <w:ilvl w:val="0"/>
                <w:numId w:val="8"/>
              </w:numPr>
              <w:spacing w:line="240" w:lineRule="auto"/>
              <w:ind w:left="360"/>
              <w:rPr>
                <w:color w:val="auto"/>
              </w:rPr>
            </w:pPr>
            <w:r w:rsidRPr="00442893">
              <w:rPr>
                <w:color w:val="auto"/>
                <w:sz w:val="20"/>
                <w:szCs w:val="20"/>
              </w:rPr>
              <w:t>group work skills;</w:t>
            </w:r>
          </w:p>
          <w:p w:rsidR="008A6D31" w:rsidRPr="00442893" w:rsidRDefault="008A6D31" w:rsidP="008A01EC">
            <w:pPr>
              <w:pStyle w:val="ListParagraph"/>
              <w:widowControl w:val="0"/>
              <w:numPr>
                <w:ilvl w:val="0"/>
                <w:numId w:val="8"/>
              </w:numPr>
              <w:spacing w:line="240" w:lineRule="auto"/>
              <w:ind w:left="360"/>
              <w:rPr>
                <w:color w:val="auto"/>
              </w:rPr>
            </w:pPr>
            <w:r w:rsidRPr="00442893">
              <w:rPr>
                <w:color w:val="auto"/>
                <w:sz w:val="20"/>
                <w:szCs w:val="20"/>
              </w:rPr>
              <w:t>skills in co-operative learning techniques (effective interpersonal skills) and an understanding of personal responsibilities and commitment required for group activities;</w:t>
            </w:r>
          </w:p>
          <w:p w:rsidR="008A6D31" w:rsidRPr="008A6D31" w:rsidRDefault="008A6D31" w:rsidP="008A01EC">
            <w:pPr>
              <w:pStyle w:val="ListParagraph"/>
              <w:widowControl w:val="0"/>
              <w:numPr>
                <w:ilvl w:val="0"/>
                <w:numId w:val="8"/>
              </w:numPr>
              <w:spacing w:line="240" w:lineRule="auto"/>
              <w:ind w:left="360"/>
              <w:rPr>
                <w:color w:val="auto"/>
              </w:rPr>
            </w:pPr>
            <w:r>
              <w:rPr>
                <w:color w:val="auto"/>
                <w:sz w:val="20"/>
                <w:szCs w:val="20"/>
              </w:rPr>
              <w:t>knowledge and basic skills of small hand/power tools</w:t>
            </w:r>
          </w:p>
          <w:p w:rsidR="008A6D31" w:rsidRPr="00442893" w:rsidRDefault="008A6D31" w:rsidP="008A01EC">
            <w:pPr>
              <w:pStyle w:val="ListParagraph"/>
              <w:widowControl w:val="0"/>
              <w:numPr>
                <w:ilvl w:val="0"/>
                <w:numId w:val="8"/>
              </w:numPr>
              <w:spacing w:line="240" w:lineRule="auto"/>
              <w:ind w:left="360"/>
              <w:rPr>
                <w:color w:val="auto"/>
              </w:rPr>
            </w:pPr>
            <w:r>
              <w:rPr>
                <w:color w:val="auto"/>
                <w:sz w:val="20"/>
                <w:szCs w:val="20"/>
              </w:rPr>
              <w:t>knowledge of fastening methods and techniques</w:t>
            </w:r>
          </w:p>
          <w:p w:rsidR="008A6D31" w:rsidRPr="008A6D31" w:rsidRDefault="008A6D31" w:rsidP="008A6D31">
            <w:pPr>
              <w:pStyle w:val="ListParagraph"/>
              <w:widowControl w:val="0"/>
              <w:numPr>
                <w:ilvl w:val="0"/>
                <w:numId w:val="8"/>
              </w:numPr>
              <w:spacing w:line="240" w:lineRule="auto"/>
              <w:ind w:left="360"/>
              <w:rPr>
                <w:color w:val="auto"/>
              </w:rPr>
            </w:pPr>
            <w:r w:rsidRPr="00442893">
              <w:rPr>
                <w:color w:val="auto"/>
                <w:sz w:val="20"/>
                <w:szCs w:val="20"/>
              </w:rPr>
              <w:t>respect for the rights, responsibilities and contributions of self and others;</w:t>
            </w:r>
          </w:p>
        </w:tc>
        <w:tc>
          <w:tcPr>
            <w:tcW w:w="3045" w:type="dxa"/>
            <w:tcMar>
              <w:top w:w="100" w:type="dxa"/>
              <w:left w:w="100" w:type="dxa"/>
              <w:bottom w:w="100" w:type="dxa"/>
              <w:right w:w="100" w:type="dxa"/>
            </w:tcMar>
          </w:tcPr>
          <w:p w:rsidR="008A6D31" w:rsidRPr="00DC4F1C" w:rsidRDefault="008A6D31" w:rsidP="00DC4F1C">
            <w:pPr>
              <w:spacing w:after="120" w:line="240" w:lineRule="auto"/>
              <w:rPr>
                <w:color w:val="auto"/>
              </w:rPr>
            </w:pPr>
          </w:p>
        </w:tc>
      </w:tr>
      <w:tr w:rsidR="008A6D31" w:rsidTr="008A01EC">
        <w:tc>
          <w:tcPr>
            <w:tcW w:w="6315" w:type="dxa"/>
            <w:shd w:val="clear" w:color="auto" w:fill="CFE2F3"/>
            <w:tcMar>
              <w:top w:w="100" w:type="dxa"/>
              <w:left w:w="100" w:type="dxa"/>
              <w:bottom w:w="100" w:type="dxa"/>
              <w:right w:w="100" w:type="dxa"/>
            </w:tcMar>
          </w:tcPr>
          <w:p w:rsidR="008A6D31" w:rsidRDefault="008A6D31" w:rsidP="008A6D31">
            <w:pPr>
              <w:widowControl w:val="0"/>
              <w:spacing w:line="240" w:lineRule="auto"/>
            </w:pPr>
            <w:r>
              <w:rPr>
                <w:rFonts w:ascii="Arial Black" w:eastAsia="Arial Black" w:hAnsi="Arial Black" w:cs="Arial Black"/>
                <w:sz w:val="24"/>
                <w:szCs w:val="24"/>
              </w:rPr>
              <w:t>Activity 4 PLANNING NOTES</w:t>
            </w:r>
          </w:p>
        </w:tc>
        <w:tc>
          <w:tcPr>
            <w:tcW w:w="3045" w:type="dxa"/>
            <w:shd w:val="clear" w:color="auto" w:fill="FCE5CD"/>
            <w:tcMar>
              <w:top w:w="100" w:type="dxa"/>
              <w:left w:w="100" w:type="dxa"/>
              <w:bottom w:w="100" w:type="dxa"/>
              <w:right w:w="100" w:type="dxa"/>
            </w:tcMar>
          </w:tcPr>
          <w:p w:rsidR="008A6D31" w:rsidRDefault="008A6D31" w:rsidP="008A01EC">
            <w:pPr>
              <w:widowControl w:val="0"/>
              <w:spacing w:line="240" w:lineRule="auto"/>
            </w:pPr>
            <w:r>
              <w:rPr>
                <w:rFonts w:ascii="Arial Black" w:eastAsia="Arial Black" w:hAnsi="Arial Black" w:cs="Arial Black"/>
              </w:rPr>
              <w:t>CONNECTIONS</w:t>
            </w:r>
          </w:p>
        </w:tc>
      </w:tr>
      <w:tr w:rsidR="008A6D31" w:rsidTr="008A01EC">
        <w:tc>
          <w:tcPr>
            <w:tcW w:w="6315" w:type="dxa"/>
            <w:tcMar>
              <w:top w:w="100" w:type="dxa"/>
              <w:left w:w="100" w:type="dxa"/>
              <w:bottom w:w="100" w:type="dxa"/>
              <w:right w:w="100" w:type="dxa"/>
            </w:tcMar>
          </w:tcPr>
          <w:p w:rsidR="008A6D31" w:rsidRDefault="008A6D31" w:rsidP="008A01EC">
            <w:pPr>
              <w:pStyle w:val="ListParagraph"/>
              <w:widowControl w:val="0"/>
              <w:numPr>
                <w:ilvl w:val="0"/>
                <w:numId w:val="8"/>
              </w:numPr>
              <w:spacing w:line="240" w:lineRule="auto"/>
              <w:ind w:left="360"/>
              <w:rPr>
                <w:color w:val="auto"/>
                <w:sz w:val="20"/>
                <w:szCs w:val="20"/>
              </w:rPr>
            </w:pPr>
            <w:r>
              <w:rPr>
                <w:color w:val="auto"/>
                <w:sz w:val="20"/>
                <w:szCs w:val="20"/>
              </w:rPr>
              <w:t>Secure large work space facility, art room, construction lab for building</w:t>
            </w:r>
          </w:p>
          <w:p w:rsidR="008A6D31" w:rsidRDefault="008A6D31" w:rsidP="008A01EC">
            <w:pPr>
              <w:pStyle w:val="ListParagraph"/>
              <w:widowControl w:val="0"/>
              <w:numPr>
                <w:ilvl w:val="0"/>
                <w:numId w:val="8"/>
              </w:numPr>
              <w:spacing w:line="240" w:lineRule="auto"/>
              <w:ind w:left="360"/>
              <w:rPr>
                <w:color w:val="auto"/>
                <w:sz w:val="20"/>
                <w:szCs w:val="20"/>
              </w:rPr>
            </w:pPr>
            <w:r>
              <w:rPr>
                <w:color w:val="auto"/>
                <w:sz w:val="20"/>
                <w:szCs w:val="20"/>
              </w:rPr>
              <w:t>Establish a safe and secure storage area for group modelling projects – individual access if possible.</w:t>
            </w:r>
          </w:p>
          <w:p w:rsidR="008A6D31" w:rsidRDefault="008A6D31" w:rsidP="008A01EC">
            <w:pPr>
              <w:pStyle w:val="ListParagraph"/>
              <w:widowControl w:val="0"/>
              <w:numPr>
                <w:ilvl w:val="0"/>
                <w:numId w:val="8"/>
              </w:numPr>
              <w:spacing w:line="240" w:lineRule="auto"/>
              <w:ind w:left="360"/>
              <w:rPr>
                <w:color w:val="auto"/>
                <w:sz w:val="20"/>
                <w:szCs w:val="20"/>
              </w:rPr>
            </w:pPr>
            <w:r>
              <w:rPr>
                <w:color w:val="auto"/>
                <w:sz w:val="20"/>
                <w:szCs w:val="20"/>
              </w:rPr>
              <w:t>Secure all controlled building materials for instructor distribution</w:t>
            </w:r>
          </w:p>
          <w:p w:rsidR="008A6D31" w:rsidRDefault="008A6D31" w:rsidP="008A01EC">
            <w:pPr>
              <w:pStyle w:val="ListParagraph"/>
              <w:widowControl w:val="0"/>
              <w:numPr>
                <w:ilvl w:val="0"/>
                <w:numId w:val="8"/>
              </w:numPr>
              <w:spacing w:line="240" w:lineRule="auto"/>
              <w:ind w:left="360"/>
              <w:rPr>
                <w:color w:val="auto"/>
                <w:sz w:val="20"/>
                <w:szCs w:val="20"/>
              </w:rPr>
            </w:pPr>
            <w:r>
              <w:rPr>
                <w:color w:val="auto"/>
                <w:sz w:val="20"/>
                <w:szCs w:val="20"/>
              </w:rPr>
              <w:t>Confirm that all groups have completed the required documentation and checklist in order to secure materials</w:t>
            </w:r>
          </w:p>
          <w:p w:rsidR="00DC4F1C" w:rsidRPr="00DC4F1C" w:rsidRDefault="008A6D31" w:rsidP="00DC4F1C">
            <w:pPr>
              <w:pStyle w:val="ListParagraph"/>
              <w:widowControl w:val="0"/>
              <w:numPr>
                <w:ilvl w:val="0"/>
                <w:numId w:val="8"/>
              </w:numPr>
              <w:spacing w:line="240" w:lineRule="auto"/>
              <w:ind w:left="360"/>
              <w:rPr>
                <w:color w:val="auto"/>
                <w:sz w:val="20"/>
                <w:szCs w:val="20"/>
              </w:rPr>
            </w:pPr>
            <w:r>
              <w:rPr>
                <w:color w:val="auto"/>
                <w:sz w:val="20"/>
                <w:szCs w:val="20"/>
              </w:rPr>
              <w:t>Confirm that all students have completed the necessary safety tests, passport and checklist requirements for hand/power tool use.</w:t>
            </w:r>
          </w:p>
        </w:tc>
        <w:tc>
          <w:tcPr>
            <w:tcW w:w="3045" w:type="dxa"/>
            <w:tcMar>
              <w:top w:w="100" w:type="dxa"/>
              <w:left w:w="100" w:type="dxa"/>
              <w:bottom w:w="100" w:type="dxa"/>
              <w:right w:w="100" w:type="dxa"/>
            </w:tcMar>
          </w:tcPr>
          <w:p w:rsidR="008A6D31" w:rsidRPr="0056344C" w:rsidRDefault="008A6D31" w:rsidP="008A01EC">
            <w:pPr>
              <w:spacing w:line="240" w:lineRule="auto"/>
              <w:ind w:left="360"/>
              <w:rPr>
                <w:color w:val="auto"/>
              </w:rPr>
            </w:pPr>
          </w:p>
          <w:p w:rsidR="008A6D31" w:rsidRPr="0056344C" w:rsidRDefault="008A6D31" w:rsidP="008A01EC">
            <w:pPr>
              <w:spacing w:line="240" w:lineRule="auto"/>
              <w:rPr>
                <w:color w:val="auto"/>
              </w:rPr>
            </w:pPr>
          </w:p>
        </w:tc>
      </w:tr>
    </w:tbl>
    <w:p w:rsidR="008A6D31" w:rsidRDefault="008A6D31" w:rsidP="008A6D31">
      <w:pPr>
        <w:keepLines/>
        <w:tabs>
          <w:tab w:val="left" w:pos="0"/>
        </w:tabs>
        <w:spacing w:after="200"/>
      </w:pPr>
    </w:p>
    <w:p w:rsidR="00DC4F1C" w:rsidRDefault="00DC4F1C" w:rsidP="00DC4F1C">
      <w:pPr>
        <w:keepLines/>
        <w:tabs>
          <w:tab w:val="left" w:pos="0"/>
        </w:tabs>
        <w:spacing w:after="200"/>
      </w:pPr>
      <w:r>
        <w:rPr>
          <w:noProof/>
          <w:lang w:val="en-CA" w:eastAsia="en-CA"/>
        </w:rPr>
        <w:drawing>
          <wp:inline distT="114300" distB="114300" distL="114300" distR="114300" wp14:anchorId="34A76DE1" wp14:editId="162F1CA5">
            <wp:extent cx="5715000" cy="638175"/>
            <wp:effectExtent l="0" t="0" r="0" b="0"/>
            <wp:docPr id="15" name="image09.png" descr="Action.png"/>
            <wp:cNvGraphicFramePr/>
            <a:graphic xmlns:a="http://schemas.openxmlformats.org/drawingml/2006/main">
              <a:graphicData uri="http://schemas.openxmlformats.org/drawingml/2006/picture">
                <pic:pic xmlns:pic="http://schemas.openxmlformats.org/drawingml/2006/picture">
                  <pic:nvPicPr>
                    <pic:cNvPr id="0" name="image09.png" descr="Action.png"/>
                    <pic:cNvPicPr preferRelativeResize="0"/>
                  </pic:nvPicPr>
                  <pic:blipFill>
                    <a:blip r:embed="rId19"/>
                    <a:srcRect/>
                    <a:stretch>
                      <a:fillRect/>
                    </a:stretch>
                  </pic:blipFill>
                  <pic:spPr>
                    <a:xfrm>
                      <a:off x="0" y="0"/>
                      <a:ext cx="5715000" cy="638175"/>
                    </a:xfrm>
                    <a:prstGeom prst="rect">
                      <a:avLst/>
                    </a:prstGeom>
                    <a:ln/>
                  </pic:spPr>
                </pic:pic>
              </a:graphicData>
            </a:graphic>
          </wp:inline>
        </w:drawing>
      </w: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DC4F1C" w:rsidTr="008A01EC">
        <w:trPr>
          <w:jc w:val="center"/>
        </w:trPr>
        <w:tc>
          <w:tcPr>
            <w:tcW w:w="6300" w:type="dxa"/>
            <w:shd w:val="clear" w:color="auto" w:fill="CFE2F3"/>
            <w:tcMar>
              <w:top w:w="100" w:type="dxa"/>
              <w:left w:w="100" w:type="dxa"/>
              <w:bottom w:w="100" w:type="dxa"/>
              <w:right w:w="100" w:type="dxa"/>
            </w:tcMar>
          </w:tcPr>
          <w:p w:rsidR="00DC4F1C" w:rsidRDefault="00DC4F1C" w:rsidP="00DC4F1C">
            <w:pPr>
              <w:widowControl w:val="0"/>
              <w:spacing w:line="240" w:lineRule="auto"/>
            </w:pPr>
            <w:r>
              <w:rPr>
                <w:rFonts w:ascii="Arial Black" w:eastAsia="Arial Black" w:hAnsi="Arial Black" w:cs="Arial Black"/>
                <w:sz w:val="24"/>
                <w:szCs w:val="24"/>
              </w:rPr>
              <w:t>Activity 4 Instructional Strategies</w:t>
            </w:r>
          </w:p>
        </w:tc>
        <w:tc>
          <w:tcPr>
            <w:tcW w:w="3060" w:type="dxa"/>
            <w:shd w:val="clear" w:color="auto" w:fill="FCE5CD"/>
            <w:tcMar>
              <w:top w:w="100" w:type="dxa"/>
              <w:left w:w="100" w:type="dxa"/>
              <w:bottom w:w="100" w:type="dxa"/>
              <w:right w:w="100" w:type="dxa"/>
            </w:tcMar>
          </w:tcPr>
          <w:p w:rsidR="00DC4F1C" w:rsidRDefault="00DC4F1C" w:rsidP="008A01EC">
            <w:pPr>
              <w:widowControl w:val="0"/>
              <w:spacing w:line="240" w:lineRule="auto"/>
            </w:pPr>
            <w:r>
              <w:rPr>
                <w:rFonts w:ascii="Arial Black" w:eastAsia="Arial Black" w:hAnsi="Arial Black" w:cs="Arial Black"/>
                <w:sz w:val="24"/>
                <w:szCs w:val="24"/>
              </w:rPr>
              <w:t>Connections</w:t>
            </w:r>
          </w:p>
        </w:tc>
      </w:tr>
      <w:tr w:rsidR="00DC4F1C" w:rsidTr="008A01EC">
        <w:trPr>
          <w:jc w:val="center"/>
        </w:trPr>
        <w:tc>
          <w:tcPr>
            <w:tcW w:w="6300" w:type="dxa"/>
            <w:tcMar>
              <w:top w:w="100" w:type="dxa"/>
              <w:left w:w="100" w:type="dxa"/>
              <w:bottom w:w="100" w:type="dxa"/>
              <w:right w:w="100" w:type="dxa"/>
            </w:tcMar>
          </w:tcPr>
          <w:p w:rsidR="00DC4F1C" w:rsidRPr="0056344C" w:rsidRDefault="00DC4F1C" w:rsidP="008A01EC">
            <w:pPr>
              <w:spacing w:before="120" w:after="120" w:line="240" w:lineRule="auto"/>
              <w:rPr>
                <w:b/>
                <w:color w:val="auto"/>
                <w:sz w:val="24"/>
                <w:szCs w:val="24"/>
              </w:rPr>
            </w:pPr>
            <w:r w:rsidRPr="0056344C">
              <w:rPr>
                <w:b/>
                <w:color w:val="auto"/>
                <w:sz w:val="24"/>
                <w:szCs w:val="24"/>
              </w:rPr>
              <w:t>Teacher:</w:t>
            </w:r>
          </w:p>
          <w:p w:rsidR="00DC4F1C" w:rsidRDefault="00DC4F1C" w:rsidP="005D5743">
            <w:pPr>
              <w:pStyle w:val="ListParagraph"/>
              <w:widowControl w:val="0"/>
              <w:numPr>
                <w:ilvl w:val="0"/>
                <w:numId w:val="10"/>
              </w:numPr>
              <w:spacing w:line="240" w:lineRule="auto"/>
              <w:rPr>
                <w:color w:val="000000" w:themeColor="text1"/>
                <w:sz w:val="20"/>
                <w:szCs w:val="20"/>
              </w:rPr>
            </w:pPr>
            <w:r>
              <w:rPr>
                <w:color w:val="000000" w:themeColor="text1"/>
                <w:sz w:val="20"/>
                <w:szCs w:val="20"/>
              </w:rPr>
              <w:t xml:space="preserve">Review </w:t>
            </w:r>
            <w:r w:rsidR="005D5743">
              <w:rPr>
                <w:color w:val="000000" w:themeColor="text1"/>
                <w:sz w:val="20"/>
                <w:szCs w:val="20"/>
              </w:rPr>
              <w:t>Prototype Evaluation</w:t>
            </w:r>
            <w:r>
              <w:rPr>
                <w:color w:val="000000" w:themeColor="text1"/>
                <w:sz w:val="20"/>
                <w:szCs w:val="20"/>
              </w:rPr>
              <w:t xml:space="preserve"> </w:t>
            </w:r>
            <w:r w:rsidRPr="003E4478">
              <w:rPr>
                <w:b/>
                <w:color w:val="000000" w:themeColor="text1"/>
                <w:sz w:val="20"/>
                <w:szCs w:val="20"/>
              </w:rPr>
              <w:t xml:space="preserve">(Appendix </w:t>
            </w:r>
            <w:r w:rsidR="005D5743" w:rsidRPr="003E4478">
              <w:rPr>
                <w:b/>
                <w:color w:val="000000" w:themeColor="text1"/>
                <w:sz w:val="20"/>
                <w:szCs w:val="20"/>
              </w:rPr>
              <w:t>M</w:t>
            </w:r>
            <w:r w:rsidRPr="003E4478">
              <w:rPr>
                <w:b/>
                <w:color w:val="000000" w:themeColor="text1"/>
                <w:sz w:val="20"/>
                <w:szCs w:val="20"/>
              </w:rPr>
              <w:t>)</w:t>
            </w:r>
          </w:p>
          <w:p w:rsidR="00DC4F1C" w:rsidRDefault="00DC4F1C" w:rsidP="005D5743">
            <w:pPr>
              <w:pStyle w:val="ListParagraph"/>
              <w:widowControl w:val="0"/>
              <w:numPr>
                <w:ilvl w:val="0"/>
                <w:numId w:val="10"/>
              </w:numPr>
              <w:spacing w:line="240" w:lineRule="auto"/>
              <w:rPr>
                <w:color w:val="000000" w:themeColor="text1"/>
                <w:sz w:val="20"/>
                <w:szCs w:val="20"/>
              </w:rPr>
            </w:pPr>
            <w:r w:rsidRPr="00440237">
              <w:rPr>
                <w:color w:val="000000" w:themeColor="text1"/>
                <w:sz w:val="20"/>
                <w:szCs w:val="20"/>
              </w:rPr>
              <w:t xml:space="preserve">Describe what students are expected to learn and how their learning will help with the overall project. Provide students a clear vision of where this activity will lead. </w:t>
            </w:r>
          </w:p>
          <w:p w:rsidR="005D5743" w:rsidRPr="00440237" w:rsidRDefault="005D5743" w:rsidP="005D5743">
            <w:pPr>
              <w:pStyle w:val="ListParagraph"/>
              <w:widowControl w:val="0"/>
              <w:numPr>
                <w:ilvl w:val="0"/>
                <w:numId w:val="10"/>
              </w:numPr>
              <w:spacing w:line="240" w:lineRule="auto"/>
              <w:rPr>
                <w:color w:val="000000" w:themeColor="text1"/>
                <w:sz w:val="20"/>
                <w:szCs w:val="20"/>
              </w:rPr>
            </w:pPr>
            <w:r>
              <w:rPr>
                <w:color w:val="000000" w:themeColor="text1"/>
                <w:sz w:val="20"/>
                <w:szCs w:val="20"/>
              </w:rPr>
              <w:t>Review the Project Management – Timeline (Appendix B)</w:t>
            </w:r>
          </w:p>
          <w:p w:rsidR="005D5743" w:rsidRPr="000B5774" w:rsidRDefault="005D5743" w:rsidP="005D5743">
            <w:pPr>
              <w:spacing w:before="120" w:after="120" w:line="240" w:lineRule="auto"/>
              <w:rPr>
                <w:color w:val="auto"/>
                <w:sz w:val="20"/>
                <w:szCs w:val="20"/>
                <w:u w:val="single"/>
              </w:rPr>
            </w:pPr>
            <w:r w:rsidRPr="000B5774">
              <w:rPr>
                <w:color w:val="auto"/>
                <w:sz w:val="20"/>
                <w:szCs w:val="20"/>
                <w:u w:val="single"/>
              </w:rPr>
              <w:lastRenderedPageBreak/>
              <w:t>Material Selection and Joining Methods</w:t>
            </w:r>
          </w:p>
          <w:p w:rsidR="005D5743" w:rsidRPr="000B5774" w:rsidRDefault="005D5743" w:rsidP="005D5743">
            <w:pPr>
              <w:pStyle w:val="ListParagraph"/>
              <w:widowControl w:val="0"/>
              <w:numPr>
                <w:ilvl w:val="0"/>
                <w:numId w:val="10"/>
              </w:numPr>
              <w:spacing w:line="240" w:lineRule="auto"/>
              <w:rPr>
                <w:color w:val="auto"/>
                <w:sz w:val="20"/>
                <w:szCs w:val="20"/>
              </w:rPr>
            </w:pPr>
            <w:r>
              <w:rPr>
                <w:color w:val="auto"/>
                <w:sz w:val="20"/>
                <w:szCs w:val="20"/>
              </w:rPr>
              <w:t>Review that the students t</w:t>
            </w:r>
            <w:r w:rsidRPr="000B5774">
              <w:rPr>
                <w:color w:val="auto"/>
                <w:sz w:val="20"/>
                <w:szCs w:val="20"/>
              </w:rPr>
              <w:t xml:space="preserve">hrough </w:t>
            </w:r>
            <w:r>
              <w:rPr>
                <w:color w:val="auto"/>
                <w:sz w:val="20"/>
                <w:szCs w:val="20"/>
              </w:rPr>
              <w:t>Project Research and Information Gathering have</w:t>
            </w:r>
            <w:r w:rsidRPr="000B5774">
              <w:rPr>
                <w:color w:val="auto"/>
                <w:sz w:val="20"/>
                <w:szCs w:val="20"/>
              </w:rPr>
              <w:t xml:space="preserve"> select</w:t>
            </w:r>
            <w:r>
              <w:rPr>
                <w:color w:val="auto"/>
                <w:sz w:val="20"/>
                <w:szCs w:val="20"/>
              </w:rPr>
              <w:t>ed</w:t>
            </w:r>
            <w:r w:rsidRPr="000B5774">
              <w:rPr>
                <w:color w:val="auto"/>
                <w:sz w:val="20"/>
                <w:szCs w:val="20"/>
              </w:rPr>
              <w:t xml:space="preserve"> materials and </w:t>
            </w:r>
            <w:r>
              <w:rPr>
                <w:color w:val="auto"/>
                <w:sz w:val="20"/>
                <w:szCs w:val="20"/>
              </w:rPr>
              <w:t xml:space="preserve">are aware of the </w:t>
            </w:r>
            <w:r w:rsidRPr="000B5774">
              <w:rPr>
                <w:color w:val="auto"/>
                <w:sz w:val="20"/>
                <w:szCs w:val="20"/>
              </w:rPr>
              <w:t>joining methods for their designs</w:t>
            </w:r>
          </w:p>
          <w:p w:rsidR="00DC4F1C" w:rsidRPr="00440237" w:rsidRDefault="00DC4F1C" w:rsidP="005D5743">
            <w:pPr>
              <w:pStyle w:val="ListParagraph"/>
              <w:widowControl w:val="0"/>
              <w:numPr>
                <w:ilvl w:val="0"/>
                <w:numId w:val="10"/>
              </w:numPr>
              <w:spacing w:line="240" w:lineRule="auto"/>
              <w:rPr>
                <w:color w:val="000000" w:themeColor="text1"/>
                <w:sz w:val="20"/>
                <w:szCs w:val="20"/>
              </w:rPr>
            </w:pPr>
          </w:p>
          <w:p w:rsidR="00DC4F1C" w:rsidRPr="00440237" w:rsidRDefault="00DC4F1C" w:rsidP="008A01EC">
            <w:pPr>
              <w:widowControl w:val="0"/>
              <w:spacing w:line="240" w:lineRule="auto"/>
              <w:rPr>
                <w:color w:val="auto"/>
                <w:sz w:val="20"/>
                <w:szCs w:val="20"/>
              </w:rPr>
            </w:pPr>
          </w:p>
          <w:p w:rsidR="00DC4F1C" w:rsidRPr="00440237" w:rsidRDefault="00DC4F1C" w:rsidP="008A01EC">
            <w:pPr>
              <w:spacing w:before="120" w:after="120" w:line="240" w:lineRule="auto"/>
              <w:rPr>
                <w:b/>
                <w:color w:val="auto"/>
                <w:sz w:val="24"/>
                <w:szCs w:val="24"/>
              </w:rPr>
            </w:pPr>
            <w:r w:rsidRPr="00440237">
              <w:rPr>
                <w:b/>
                <w:color w:val="auto"/>
                <w:sz w:val="24"/>
                <w:szCs w:val="24"/>
              </w:rPr>
              <w:t>Student:</w:t>
            </w:r>
          </w:p>
          <w:p w:rsidR="00DC4F1C" w:rsidRPr="00DB4098" w:rsidRDefault="00DC4F1C" w:rsidP="005D5743">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40237">
              <w:rPr>
                <w:color w:val="auto"/>
                <w:sz w:val="20"/>
                <w:szCs w:val="20"/>
              </w:rPr>
              <w:t>organize portfolio and prepare to present their design</w:t>
            </w:r>
          </w:p>
        </w:tc>
        <w:tc>
          <w:tcPr>
            <w:tcW w:w="3060" w:type="dxa"/>
            <w:tcMar>
              <w:top w:w="100" w:type="dxa"/>
              <w:left w:w="100" w:type="dxa"/>
              <w:bottom w:w="100" w:type="dxa"/>
              <w:right w:w="100" w:type="dxa"/>
            </w:tcMar>
          </w:tcPr>
          <w:p w:rsidR="005D5743" w:rsidRDefault="005D5743" w:rsidP="005D5743">
            <w:pPr>
              <w:spacing w:line="292" w:lineRule="auto"/>
            </w:pPr>
            <w:r>
              <w:rPr>
                <w:b/>
                <w:sz w:val="18"/>
              </w:rPr>
              <w:lastRenderedPageBreak/>
              <w:t xml:space="preserve">The Ontario Curriculum, Grade 11-12, Revised 2009 </w:t>
            </w:r>
          </w:p>
          <w:p w:rsidR="005D5743" w:rsidRDefault="005D5743" w:rsidP="005D5743">
            <w:pPr>
              <w:spacing w:line="259" w:lineRule="auto"/>
            </w:pPr>
            <w:r>
              <w:rPr>
                <w:sz w:val="16"/>
              </w:rPr>
              <w:t>Overall Expectations: A4, B3,</w:t>
            </w:r>
          </w:p>
          <w:p w:rsidR="005D5743" w:rsidRDefault="005D5743" w:rsidP="005D5743">
            <w:pPr>
              <w:spacing w:after="164" w:line="259" w:lineRule="auto"/>
            </w:pPr>
            <w:r>
              <w:rPr>
                <w:sz w:val="16"/>
              </w:rPr>
              <w:t>Specific Expectations: A4.2, B3.1</w:t>
            </w:r>
            <w:r>
              <w:rPr>
                <w:b/>
                <w:sz w:val="16"/>
              </w:rPr>
              <w:t xml:space="preserve"> </w:t>
            </w:r>
          </w:p>
          <w:p w:rsidR="00DC4F1C" w:rsidRPr="00063DF5" w:rsidRDefault="00DC4F1C" w:rsidP="008A01EC">
            <w:pPr>
              <w:spacing w:after="120" w:line="240" w:lineRule="auto"/>
              <w:rPr>
                <w:color w:val="auto"/>
              </w:rPr>
            </w:pPr>
            <w:r w:rsidRPr="00063DF5">
              <w:rPr>
                <w:rFonts w:ascii="Arial Black" w:eastAsia="Arial Black" w:hAnsi="Arial Black" w:cs="Arial Black"/>
                <w:color w:val="auto"/>
                <w:sz w:val="18"/>
                <w:szCs w:val="18"/>
              </w:rPr>
              <w:t xml:space="preserve">SEF Component 1 Assessment for, as and of Learning Connections </w:t>
            </w:r>
          </w:p>
          <w:p w:rsidR="00DC4F1C" w:rsidRPr="00063DF5" w:rsidRDefault="00DC4F1C" w:rsidP="008A01EC">
            <w:pPr>
              <w:spacing w:line="240" w:lineRule="auto"/>
              <w:rPr>
                <w:color w:val="auto"/>
                <w:sz w:val="16"/>
                <w:szCs w:val="16"/>
              </w:rPr>
            </w:pPr>
            <w:r w:rsidRPr="00063DF5">
              <w:rPr>
                <w:color w:val="auto"/>
                <w:sz w:val="16"/>
                <w:szCs w:val="16"/>
              </w:rPr>
              <w:lastRenderedPageBreak/>
              <w:t xml:space="preserve">Describe what students are expected to learn.  Provide students a clear vision of where they are going </w:t>
            </w:r>
          </w:p>
          <w:p w:rsidR="00DC4F1C" w:rsidRDefault="00DC4F1C" w:rsidP="008A01EC">
            <w:pPr>
              <w:spacing w:after="100" w:line="259" w:lineRule="auto"/>
              <w:rPr>
                <w:b/>
                <w:sz w:val="18"/>
              </w:rPr>
            </w:pPr>
          </w:p>
          <w:p w:rsidR="00DC4F1C" w:rsidRDefault="00DC4F1C" w:rsidP="008A01EC">
            <w:pPr>
              <w:spacing w:after="100" w:line="259" w:lineRule="auto"/>
            </w:pPr>
            <w:r>
              <w:rPr>
                <w:b/>
                <w:sz w:val="18"/>
              </w:rPr>
              <w:t xml:space="preserve">Ontario Skills Passport </w:t>
            </w:r>
          </w:p>
          <w:p w:rsidR="00DC4F1C" w:rsidRDefault="00DC4F1C" w:rsidP="008A01EC">
            <w:pPr>
              <w:spacing w:after="55" w:line="243" w:lineRule="auto"/>
            </w:pPr>
            <w:r>
              <w:rPr>
                <w:sz w:val="16"/>
              </w:rPr>
              <w:t>Literacy skills in reading, writing, oral communications, document and computer use.</w:t>
            </w:r>
            <w:r>
              <w:rPr>
                <w:rFonts w:ascii="Times New Roman" w:eastAsia="Times New Roman" w:hAnsi="Times New Roman" w:cs="Times New Roman"/>
                <w:b/>
                <w:sz w:val="16"/>
              </w:rPr>
              <w:t xml:space="preserve"> </w:t>
            </w:r>
            <w:r>
              <w:rPr>
                <w:rFonts w:ascii="Times New Roman" w:eastAsia="Times New Roman" w:hAnsi="Times New Roman" w:cs="Times New Roman"/>
                <w:b/>
                <w:color w:val="C00000"/>
                <w:sz w:val="16"/>
              </w:rPr>
              <w:t xml:space="preserve"> </w:t>
            </w:r>
          </w:p>
          <w:p w:rsidR="00DC4F1C" w:rsidRPr="00063DF5" w:rsidRDefault="00DC4F1C" w:rsidP="008A01EC">
            <w:pPr>
              <w:spacing w:after="120" w:line="240" w:lineRule="auto"/>
              <w:rPr>
                <w:rFonts w:ascii="Arial Black" w:eastAsia="Arial Black" w:hAnsi="Arial Black" w:cs="Arial Black"/>
                <w:color w:val="auto"/>
                <w:sz w:val="18"/>
                <w:szCs w:val="18"/>
              </w:rPr>
            </w:pPr>
            <w:r w:rsidRPr="00063DF5">
              <w:rPr>
                <w:rFonts w:ascii="Arial Black" w:eastAsia="Arial Black" w:hAnsi="Arial Black" w:cs="Arial Black"/>
                <w:color w:val="auto"/>
                <w:sz w:val="18"/>
                <w:szCs w:val="18"/>
              </w:rPr>
              <w:t>Literacy Connection</w:t>
            </w:r>
          </w:p>
          <w:p w:rsidR="00DC4F1C" w:rsidRDefault="00DC4F1C" w:rsidP="008A01EC">
            <w:pPr>
              <w:spacing w:line="240" w:lineRule="auto"/>
              <w:rPr>
                <w:color w:val="auto"/>
                <w:sz w:val="16"/>
                <w:szCs w:val="16"/>
              </w:rPr>
            </w:pPr>
            <w:r>
              <w:rPr>
                <w:color w:val="auto"/>
                <w:sz w:val="16"/>
                <w:szCs w:val="16"/>
              </w:rPr>
              <w:t>Reading (research) Strategy: Engaging in Reading</w:t>
            </w:r>
          </w:p>
          <w:p w:rsidR="00DC4F1C" w:rsidRDefault="00DC4F1C" w:rsidP="008A01EC">
            <w:pPr>
              <w:pStyle w:val="ListParagraph"/>
              <w:numPr>
                <w:ilvl w:val="0"/>
                <w:numId w:val="11"/>
              </w:numPr>
              <w:spacing w:line="240" w:lineRule="auto"/>
              <w:ind w:left="350" w:hanging="270"/>
              <w:rPr>
                <w:color w:val="auto"/>
                <w:sz w:val="16"/>
                <w:szCs w:val="16"/>
              </w:rPr>
            </w:pPr>
            <w:r w:rsidRPr="003110F1">
              <w:rPr>
                <w:color w:val="auto"/>
                <w:sz w:val="16"/>
                <w:szCs w:val="16"/>
              </w:rPr>
              <w:t>Sorting Ideas Using a Concept Map can be used in documenting their research on themes and styles</w:t>
            </w:r>
          </w:p>
          <w:p w:rsidR="00DC4F1C" w:rsidRPr="00DB4098" w:rsidRDefault="00DC4F1C" w:rsidP="008A01EC">
            <w:pPr>
              <w:pStyle w:val="ListParagraph"/>
              <w:numPr>
                <w:ilvl w:val="0"/>
                <w:numId w:val="11"/>
              </w:numPr>
              <w:spacing w:line="240" w:lineRule="auto"/>
              <w:ind w:left="350" w:hanging="270"/>
              <w:rPr>
                <w:color w:val="auto"/>
                <w:sz w:val="16"/>
                <w:szCs w:val="16"/>
              </w:rPr>
            </w:pPr>
            <w:r>
              <w:rPr>
                <w:color w:val="auto"/>
                <w:sz w:val="16"/>
                <w:szCs w:val="16"/>
              </w:rPr>
              <w:t>‘Making Notes’ strategy is applicable for this activity</w:t>
            </w:r>
          </w:p>
        </w:tc>
      </w:tr>
      <w:tr w:rsidR="00DC4F1C" w:rsidTr="008A01EC">
        <w:trPr>
          <w:trHeight w:val="558"/>
          <w:jc w:val="center"/>
        </w:trPr>
        <w:tc>
          <w:tcPr>
            <w:tcW w:w="6300" w:type="dxa"/>
            <w:shd w:val="clear" w:color="auto" w:fill="CFE2F3"/>
            <w:tcMar>
              <w:top w:w="100" w:type="dxa"/>
              <w:left w:w="100" w:type="dxa"/>
              <w:bottom w:w="100" w:type="dxa"/>
              <w:right w:w="100" w:type="dxa"/>
            </w:tcMar>
          </w:tcPr>
          <w:p w:rsidR="00DC4F1C" w:rsidRDefault="00DC4F1C" w:rsidP="00DC4F1C">
            <w:pPr>
              <w:widowControl w:val="0"/>
              <w:spacing w:line="240" w:lineRule="auto"/>
            </w:pPr>
            <w:r>
              <w:rPr>
                <w:rFonts w:ascii="Arial Black" w:eastAsia="Arial Black" w:hAnsi="Arial Black" w:cs="Arial Black"/>
                <w:sz w:val="24"/>
                <w:szCs w:val="24"/>
              </w:rPr>
              <w:lastRenderedPageBreak/>
              <w:t xml:space="preserve">Activity 4 </w:t>
            </w:r>
            <w:r w:rsidRPr="000D247B">
              <w:rPr>
                <w:rFonts w:ascii="Arial Black" w:eastAsia="Arial Black" w:hAnsi="Arial Black" w:cs="Arial Black"/>
                <w:sz w:val="24"/>
                <w:szCs w:val="24"/>
              </w:rPr>
              <w:t>Assessment and Evaluation</w:t>
            </w:r>
          </w:p>
        </w:tc>
        <w:tc>
          <w:tcPr>
            <w:tcW w:w="3060" w:type="dxa"/>
            <w:shd w:val="clear" w:color="auto" w:fill="FCE5CD"/>
            <w:tcMar>
              <w:top w:w="100" w:type="dxa"/>
              <w:left w:w="100" w:type="dxa"/>
              <w:bottom w:w="100" w:type="dxa"/>
              <w:right w:w="100" w:type="dxa"/>
            </w:tcMar>
          </w:tcPr>
          <w:p w:rsidR="00DC4F1C" w:rsidRDefault="00DC4F1C" w:rsidP="008A01EC">
            <w:pPr>
              <w:widowControl w:val="0"/>
              <w:spacing w:line="240" w:lineRule="auto"/>
            </w:pPr>
            <w:r>
              <w:rPr>
                <w:rFonts w:ascii="Arial Black" w:eastAsia="Arial Black" w:hAnsi="Arial Black" w:cs="Arial Black"/>
                <w:sz w:val="24"/>
                <w:szCs w:val="24"/>
              </w:rPr>
              <w:t>Connections</w:t>
            </w:r>
          </w:p>
        </w:tc>
      </w:tr>
      <w:tr w:rsidR="00DC4F1C" w:rsidTr="008A01EC">
        <w:trPr>
          <w:jc w:val="center"/>
        </w:trPr>
        <w:tc>
          <w:tcPr>
            <w:tcW w:w="6300" w:type="dxa"/>
            <w:tcMar>
              <w:top w:w="100" w:type="dxa"/>
              <w:left w:w="100" w:type="dxa"/>
              <w:bottom w:w="100" w:type="dxa"/>
              <w:right w:w="100" w:type="dxa"/>
            </w:tcMar>
          </w:tcPr>
          <w:p w:rsidR="00DC4F1C" w:rsidRPr="00A15C1E" w:rsidRDefault="00DC4F1C" w:rsidP="008A01EC">
            <w:pPr>
              <w:pStyle w:val="ListParagraph"/>
              <w:widowControl w:val="0"/>
              <w:spacing w:line="240" w:lineRule="auto"/>
              <w:ind w:left="0"/>
              <w:rPr>
                <w:color w:val="auto"/>
                <w:sz w:val="20"/>
                <w:szCs w:val="20"/>
              </w:rPr>
            </w:pPr>
            <w:r w:rsidRPr="00A15C1E">
              <w:rPr>
                <w:color w:val="auto"/>
                <w:sz w:val="20"/>
                <w:szCs w:val="20"/>
              </w:rPr>
              <w:t>Assessment strategies and tools in this activity will include opportunities in monitoring students’ achievement levels as well as learning skills. (App</w:t>
            </w:r>
          </w:p>
          <w:p w:rsidR="00DC4F1C" w:rsidRPr="00A15C1E" w:rsidRDefault="00DC4F1C" w:rsidP="008A01EC">
            <w:pPr>
              <w:pStyle w:val="ListParagraph"/>
              <w:widowControl w:val="0"/>
              <w:spacing w:line="240" w:lineRule="auto"/>
              <w:ind w:left="360"/>
              <w:rPr>
                <w:color w:val="auto"/>
                <w:sz w:val="20"/>
                <w:szCs w:val="20"/>
              </w:rPr>
            </w:pPr>
            <w:r w:rsidRPr="00A15C1E">
              <w:rPr>
                <w:color w:val="auto"/>
                <w:sz w:val="20"/>
                <w:szCs w:val="20"/>
              </w:rPr>
              <w:t xml:space="preserve"> </w:t>
            </w:r>
          </w:p>
          <w:p w:rsidR="00DC4F1C" w:rsidRPr="00A15C1E"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Thinking and Inquiry</w:t>
            </w:r>
          </w:p>
          <w:p w:rsidR="00DC4F1C" w:rsidRPr="00A15C1E" w:rsidRDefault="00DC4F1C" w:rsidP="008A01EC">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To assess students on their thinking skills, teachers will evaluate students’ research report in terms of using a variety of resources. </w:t>
            </w:r>
          </w:p>
          <w:p w:rsidR="00DC4F1C" w:rsidRPr="00A15C1E"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 xml:space="preserve">Communications </w:t>
            </w:r>
          </w:p>
          <w:p w:rsidR="00DC4F1C" w:rsidRPr="00A15C1E" w:rsidRDefault="00DC4F1C" w:rsidP="008A01EC">
            <w:pPr>
              <w:pStyle w:val="ListParagraph"/>
              <w:widowControl w:val="0"/>
              <w:numPr>
                <w:ilvl w:val="0"/>
                <w:numId w:val="8"/>
              </w:numPr>
              <w:spacing w:line="240" w:lineRule="auto"/>
              <w:ind w:left="360"/>
              <w:rPr>
                <w:color w:val="auto"/>
                <w:sz w:val="20"/>
                <w:szCs w:val="20"/>
              </w:rPr>
            </w:pPr>
            <w:r w:rsidRPr="00A15C1E">
              <w:rPr>
                <w:color w:val="auto"/>
                <w:sz w:val="20"/>
                <w:szCs w:val="20"/>
              </w:rPr>
              <w:t>The research report will be assessed in terms of format, content and overall appearance.</w:t>
            </w:r>
          </w:p>
          <w:p w:rsidR="00DC4F1C" w:rsidRPr="00A15C1E" w:rsidRDefault="00DC4F1C" w:rsidP="008A01EC">
            <w:pPr>
              <w:widowControl w:val="0"/>
              <w:spacing w:line="240" w:lineRule="auto"/>
              <w:rPr>
                <w:color w:val="auto"/>
                <w:sz w:val="20"/>
                <w:szCs w:val="20"/>
              </w:rPr>
            </w:pPr>
          </w:p>
          <w:p w:rsidR="00DC4F1C" w:rsidRPr="00A15C1E"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Learning Skills</w:t>
            </w:r>
          </w:p>
          <w:p w:rsidR="00DC4F1C" w:rsidRPr="00A15C1E" w:rsidRDefault="00DC4F1C" w:rsidP="008A01EC">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Through observation and conferencing, students will be assessed formally or informally. </w:t>
            </w:r>
          </w:p>
          <w:p w:rsidR="00DC4F1C" w:rsidRPr="00A15C1E" w:rsidRDefault="00DC4F1C" w:rsidP="008A01EC">
            <w:pPr>
              <w:pStyle w:val="ListParagraph"/>
              <w:widowControl w:val="0"/>
              <w:numPr>
                <w:ilvl w:val="0"/>
                <w:numId w:val="8"/>
              </w:numPr>
              <w:spacing w:line="240" w:lineRule="auto"/>
              <w:ind w:left="360"/>
              <w:rPr>
                <w:color w:val="auto"/>
                <w:sz w:val="20"/>
                <w:szCs w:val="20"/>
              </w:rPr>
            </w:pPr>
            <w:r w:rsidRPr="00A15C1E">
              <w:rPr>
                <w:color w:val="auto"/>
                <w:sz w:val="20"/>
                <w:szCs w:val="20"/>
              </w:rPr>
              <w:t>The teacher will document the following:</w:t>
            </w:r>
          </w:p>
          <w:p w:rsidR="00DC4F1C" w:rsidRPr="00A15C1E" w:rsidRDefault="00DC4F1C" w:rsidP="008A01EC">
            <w:pPr>
              <w:numPr>
                <w:ilvl w:val="0"/>
                <w:numId w:val="2"/>
              </w:numPr>
              <w:tabs>
                <w:tab w:val="left" w:pos="620"/>
              </w:tabs>
              <w:spacing w:line="240" w:lineRule="auto"/>
              <w:ind w:left="620" w:hanging="259"/>
              <w:contextualSpacing/>
              <w:rPr>
                <w:color w:val="auto"/>
                <w:sz w:val="20"/>
                <w:szCs w:val="20"/>
              </w:rPr>
            </w:pPr>
            <w:r w:rsidRPr="00A15C1E">
              <w:rPr>
                <w:color w:val="auto"/>
                <w:sz w:val="20"/>
                <w:szCs w:val="20"/>
              </w:rPr>
              <w:t>the student’ s skills pertaining to conflict management skills;</w:t>
            </w:r>
          </w:p>
          <w:p w:rsidR="00DC4F1C" w:rsidRPr="00A15C1E" w:rsidRDefault="00DC4F1C" w:rsidP="008A01EC">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15C1E">
              <w:rPr>
                <w:color w:val="auto"/>
                <w:sz w:val="20"/>
                <w:szCs w:val="20"/>
              </w:rPr>
              <w:t>student’s ability to work effectively as a team member;</w:t>
            </w:r>
          </w:p>
          <w:p w:rsidR="00DC4F1C" w:rsidRPr="00A15C1E" w:rsidRDefault="00DC4F1C" w:rsidP="008A01EC">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15C1E">
              <w:rPr>
                <w:color w:val="auto"/>
                <w:sz w:val="20"/>
                <w:szCs w:val="20"/>
              </w:rPr>
              <w:t>student’s initiative, leadership and participation in a group.</w:t>
            </w:r>
          </w:p>
          <w:p w:rsidR="00DC4F1C" w:rsidRPr="00A15C1E" w:rsidRDefault="00DC4F1C" w:rsidP="008A01EC">
            <w:pPr>
              <w:pStyle w:val="ListParagraph"/>
              <w:widowControl w:val="0"/>
              <w:numPr>
                <w:ilvl w:val="0"/>
                <w:numId w:val="8"/>
              </w:numPr>
              <w:spacing w:line="240" w:lineRule="auto"/>
              <w:ind w:left="360"/>
              <w:rPr>
                <w:color w:val="auto"/>
                <w:sz w:val="20"/>
                <w:szCs w:val="20"/>
              </w:rPr>
            </w:pPr>
            <w:r w:rsidRPr="00A15C1E">
              <w:rPr>
                <w:color w:val="auto"/>
                <w:sz w:val="20"/>
                <w:szCs w:val="20"/>
              </w:rPr>
              <w:t>Conferencing assessment can take place on a daily basis. Be sure to provide encouragement and praising effort, as tasks are complete building on a positive self-image.</w:t>
            </w:r>
          </w:p>
          <w:p w:rsidR="00DC4F1C" w:rsidRPr="00A15C1E"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color w:val="auto"/>
                <w:sz w:val="20"/>
                <w:szCs w:val="20"/>
              </w:rPr>
            </w:pPr>
            <w:r w:rsidRPr="00A15C1E">
              <w:rPr>
                <w:b/>
                <w:color w:val="auto"/>
                <w:sz w:val="20"/>
                <w:szCs w:val="20"/>
              </w:rPr>
              <w:t>Assessment Tools:</w:t>
            </w:r>
          </w:p>
          <w:p w:rsidR="00DC4F1C" w:rsidRPr="00AD47E7" w:rsidRDefault="00DC4F1C" w:rsidP="00DC4F1C">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Rubric </w:t>
            </w:r>
            <w:r w:rsidRPr="00560331">
              <w:rPr>
                <w:b/>
                <w:color w:val="auto"/>
                <w:sz w:val="20"/>
                <w:szCs w:val="20"/>
              </w:rPr>
              <w:t>(Appendix M</w:t>
            </w:r>
            <w:r w:rsidR="00560331" w:rsidRPr="00560331">
              <w:rPr>
                <w:b/>
                <w:color w:val="auto"/>
                <w:sz w:val="20"/>
                <w:szCs w:val="20"/>
              </w:rPr>
              <w:t>, P)</w:t>
            </w:r>
          </w:p>
        </w:tc>
        <w:tc>
          <w:tcPr>
            <w:tcW w:w="3060" w:type="dxa"/>
            <w:tcMar>
              <w:top w:w="100" w:type="dxa"/>
              <w:left w:w="100" w:type="dxa"/>
              <w:bottom w:w="100" w:type="dxa"/>
              <w:right w:w="100" w:type="dxa"/>
            </w:tcMar>
          </w:tcPr>
          <w:p w:rsidR="00DC4F1C" w:rsidRPr="00165C0C" w:rsidRDefault="00DC4F1C" w:rsidP="008A01EC">
            <w:pPr>
              <w:spacing w:line="240" w:lineRule="auto"/>
              <w:rPr>
                <w:rFonts w:ascii="Arial Black" w:eastAsia="Arial Black" w:hAnsi="Arial Black" w:cs="Arial Black"/>
                <w:color w:val="auto"/>
              </w:rPr>
            </w:pPr>
          </w:p>
          <w:p w:rsidR="00DC4F1C" w:rsidRPr="00165C0C" w:rsidRDefault="00DC4F1C" w:rsidP="008A01EC">
            <w:pPr>
              <w:spacing w:line="240" w:lineRule="auto"/>
              <w:rPr>
                <w:rFonts w:ascii="Arial Black" w:eastAsia="Arial Black" w:hAnsi="Arial Black" w:cs="Arial Black"/>
                <w:color w:val="auto"/>
              </w:rPr>
            </w:pPr>
          </w:p>
          <w:p w:rsidR="00DC4F1C" w:rsidRPr="00165C0C" w:rsidRDefault="00DC4F1C" w:rsidP="008A01EC">
            <w:pPr>
              <w:spacing w:line="240" w:lineRule="auto"/>
              <w:rPr>
                <w:rFonts w:ascii="Arial Black" w:eastAsia="Arial Black" w:hAnsi="Arial Black" w:cs="Arial Black"/>
                <w:color w:val="auto"/>
              </w:rPr>
            </w:pPr>
          </w:p>
          <w:p w:rsidR="00DC4F1C" w:rsidRPr="00165C0C" w:rsidRDefault="00DC4F1C" w:rsidP="008A01EC">
            <w:pPr>
              <w:spacing w:line="240" w:lineRule="auto"/>
              <w:rPr>
                <w:rFonts w:ascii="Arial Black" w:eastAsia="Arial Black" w:hAnsi="Arial Black" w:cs="Arial Black"/>
                <w:color w:val="auto"/>
              </w:rPr>
            </w:pPr>
          </w:p>
          <w:p w:rsidR="00DC4F1C" w:rsidRPr="00165C0C" w:rsidRDefault="00DC4F1C" w:rsidP="008A01EC">
            <w:pPr>
              <w:spacing w:line="240" w:lineRule="auto"/>
              <w:rPr>
                <w:rFonts w:ascii="Arial Black" w:eastAsia="Arial Black" w:hAnsi="Arial Black" w:cs="Arial Black"/>
                <w:color w:val="auto"/>
              </w:rPr>
            </w:pPr>
          </w:p>
          <w:p w:rsidR="00DC4F1C" w:rsidRPr="00165C0C" w:rsidRDefault="00DC4F1C" w:rsidP="008A01EC">
            <w:pPr>
              <w:spacing w:line="240" w:lineRule="auto"/>
              <w:rPr>
                <w:color w:val="auto"/>
              </w:rPr>
            </w:pPr>
            <w:r w:rsidRPr="00165C0C">
              <w:rPr>
                <w:rFonts w:ascii="Arial Black" w:eastAsia="Arial Black" w:hAnsi="Arial Black" w:cs="Arial Black"/>
                <w:color w:val="auto"/>
              </w:rPr>
              <w:t xml:space="preserve">Growing Success </w:t>
            </w:r>
          </w:p>
          <w:p w:rsidR="00DC4F1C" w:rsidRPr="00165C0C" w:rsidRDefault="00DC4F1C" w:rsidP="008A01EC">
            <w:pPr>
              <w:spacing w:line="240" w:lineRule="auto"/>
              <w:rPr>
                <w:color w:val="auto"/>
                <w:sz w:val="16"/>
                <w:szCs w:val="16"/>
              </w:rPr>
            </w:pPr>
            <w:r w:rsidRPr="00165C0C">
              <w:rPr>
                <w:color w:val="auto"/>
                <w:sz w:val="16"/>
                <w:szCs w:val="16"/>
              </w:rPr>
              <w:t>Assessment Categories</w:t>
            </w:r>
          </w:p>
          <w:p w:rsidR="00DC4F1C" w:rsidRPr="00165C0C" w:rsidRDefault="00DC4F1C" w:rsidP="008A01EC">
            <w:pPr>
              <w:spacing w:line="240" w:lineRule="auto"/>
              <w:rPr>
                <w:color w:val="auto"/>
                <w:sz w:val="16"/>
                <w:szCs w:val="16"/>
              </w:rPr>
            </w:pPr>
            <w:r w:rsidRPr="00165C0C">
              <w:rPr>
                <w:color w:val="auto"/>
                <w:sz w:val="16"/>
                <w:szCs w:val="16"/>
              </w:rPr>
              <w:t>T (70%), C (30%)</w:t>
            </w:r>
          </w:p>
          <w:p w:rsidR="00DC4F1C" w:rsidRPr="00165C0C" w:rsidRDefault="00DC4F1C" w:rsidP="008A01EC">
            <w:pPr>
              <w:spacing w:line="240" w:lineRule="auto"/>
              <w:rPr>
                <w:color w:val="auto"/>
              </w:rPr>
            </w:pPr>
          </w:p>
          <w:p w:rsidR="00DC4F1C" w:rsidRPr="00165C0C" w:rsidRDefault="00DC4F1C" w:rsidP="008A01EC">
            <w:pPr>
              <w:spacing w:after="120" w:line="240" w:lineRule="auto"/>
              <w:rPr>
                <w:rFonts w:ascii="Arial Black" w:eastAsia="Arial Black" w:hAnsi="Arial Black" w:cs="Arial Black"/>
                <w:color w:val="auto"/>
                <w:sz w:val="18"/>
                <w:szCs w:val="18"/>
              </w:rPr>
            </w:pPr>
          </w:p>
          <w:p w:rsidR="00DC4F1C" w:rsidRPr="00165C0C" w:rsidRDefault="00DC4F1C" w:rsidP="008A01EC">
            <w:pPr>
              <w:spacing w:after="120" w:line="240" w:lineRule="auto"/>
              <w:rPr>
                <w:rFonts w:ascii="Arial Black" w:eastAsia="Arial Black" w:hAnsi="Arial Black" w:cs="Arial Black"/>
                <w:color w:val="auto"/>
                <w:sz w:val="18"/>
                <w:szCs w:val="18"/>
              </w:rPr>
            </w:pPr>
          </w:p>
          <w:p w:rsidR="00DC4F1C" w:rsidRPr="00165C0C" w:rsidRDefault="00DC4F1C" w:rsidP="008A01EC">
            <w:pPr>
              <w:spacing w:after="120" w:line="240" w:lineRule="auto"/>
              <w:rPr>
                <w:color w:val="auto"/>
              </w:rPr>
            </w:pPr>
            <w:r w:rsidRPr="00165C0C">
              <w:rPr>
                <w:rFonts w:ascii="Arial Black" w:eastAsia="Arial Black" w:hAnsi="Arial Black" w:cs="Arial Black"/>
                <w:color w:val="auto"/>
                <w:sz w:val="18"/>
                <w:szCs w:val="18"/>
              </w:rPr>
              <w:t xml:space="preserve">SEF Component 1 Assessment for, as and of Learning Connections </w:t>
            </w:r>
          </w:p>
          <w:p w:rsidR="00DC4F1C" w:rsidRPr="00165C0C"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b/>
                <w:color w:val="auto"/>
                <w:sz w:val="16"/>
                <w:szCs w:val="16"/>
              </w:rPr>
              <w:t>Indicator 2.2</w:t>
            </w:r>
            <w:r w:rsidRPr="00165C0C">
              <w:rPr>
                <w:color w:val="auto"/>
                <w:sz w:val="16"/>
                <w:szCs w:val="16"/>
              </w:rPr>
              <w:t>-</w:t>
            </w:r>
            <w:r w:rsidRPr="00165C0C">
              <w:rPr>
                <w:color w:val="auto"/>
                <w:sz w:val="20"/>
                <w:szCs w:val="20"/>
              </w:rPr>
              <w:t xml:space="preserve"> </w:t>
            </w:r>
            <w:r w:rsidRPr="00165C0C">
              <w:rPr>
                <w:color w:val="auto"/>
                <w:sz w:val="16"/>
                <w:szCs w:val="16"/>
              </w:rPr>
              <w:t>Provide explicit feedback about their engagement and learning as educators and advocate for what they need as learners</w:t>
            </w:r>
          </w:p>
          <w:p w:rsidR="00DC4F1C" w:rsidRPr="00165C0C"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p>
          <w:p w:rsidR="00DC4F1C" w:rsidRPr="00165C0C" w:rsidRDefault="00DC4F1C" w:rsidP="008A01EC">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color w:val="auto"/>
                <w:sz w:val="16"/>
                <w:szCs w:val="16"/>
              </w:rPr>
              <w:t xml:space="preserve">Assessments will include communications, observation, performance assessment, and conferencing. </w:t>
            </w:r>
            <w:r w:rsidRPr="00165C0C">
              <w:rPr>
                <w:rFonts w:ascii="Calibri" w:eastAsia="Calibri" w:hAnsi="Calibri" w:cs="Calibri"/>
                <w:color w:val="auto"/>
                <w:sz w:val="16"/>
                <w:szCs w:val="16"/>
              </w:rPr>
              <w:t xml:space="preserve"> </w:t>
            </w:r>
          </w:p>
        </w:tc>
      </w:tr>
    </w:tbl>
    <w:p w:rsidR="00DC4F1C" w:rsidRDefault="00DC4F1C" w:rsidP="00DC4F1C">
      <w:pPr>
        <w:keepLines/>
        <w:tabs>
          <w:tab w:val="left" w:pos="0"/>
        </w:tabs>
        <w:spacing w:after="200"/>
      </w:pPr>
    </w:p>
    <w:p w:rsidR="00DC4F1C" w:rsidRPr="00A15C1E" w:rsidRDefault="00DC4F1C" w:rsidP="00DC4F1C">
      <w:pPr>
        <w:pStyle w:val="Subtitle"/>
        <w:tabs>
          <w:tab w:val="left" w:pos="0"/>
        </w:tabs>
        <w:spacing w:after="0" w:line="240" w:lineRule="auto"/>
        <w:contextualSpacing w:val="0"/>
        <w:rPr>
          <w:b/>
          <w:color w:val="auto"/>
          <w:sz w:val="56"/>
          <w:szCs w:val="56"/>
        </w:rPr>
      </w:pPr>
      <w:r w:rsidRPr="00A15C1E">
        <w:rPr>
          <w:b/>
          <w:color w:val="auto"/>
          <w:sz w:val="56"/>
          <w:szCs w:val="56"/>
        </w:rPr>
        <w:lastRenderedPageBreak/>
        <w:t>CONSOLIDATION &amp; CONNECTIONS</w:t>
      </w:r>
    </w:p>
    <w:p w:rsidR="00DC4F1C" w:rsidRPr="005E505F" w:rsidRDefault="00DC4F1C" w:rsidP="00DC4F1C">
      <w:pPr>
        <w:pStyle w:val="Subtitle"/>
        <w:tabs>
          <w:tab w:val="left" w:pos="0"/>
        </w:tabs>
        <w:spacing w:after="0" w:line="240" w:lineRule="auto"/>
        <w:contextualSpacing w:val="0"/>
        <w:rPr>
          <w:color w:val="auto"/>
        </w:rPr>
      </w:pPr>
      <w:r w:rsidRPr="005E505F">
        <w:rPr>
          <w:color w:val="auto"/>
        </w:rPr>
        <w:t>Provide Opportunities for Reflection</w:t>
      </w:r>
    </w:p>
    <w:p w:rsidR="00DC4F1C" w:rsidRDefault="00DC4F1C" w:rsidP="00DC4F1C">
      <w:pPr>
        <w:tabs>
          <w:tab w:val="left" w:pos="0"/>
        </w:tabs>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DC4F1C" w:rsidTr="008A01EC">
        <w:tc>
          <w:tcPr>
            <w:tcW w:w="6315" w:type="dxa"/>
            <w:shd w:val="clear" w:color="auto" w:fill="CFE2F3"/>
            <w:tcMar>
              <w:top w:w="100" w:type="dxa"/>
              <w:left w:w="100" w:type="dxa"/>
              <w:bottom w:w="100" w:type="dxa"/>
              <w:right w:w="100" w:type="dxa"/>
            </w:tcMar>
          </w:tcPr>
          <w:p w:rsidR="00DC4F1C" w:rsidRPr="00F90C95" w:rsidRDefault="00DC4F1C" w:rsidP="00DC4F1C">
            <w:pPr>
              <w:widowControl w:val="0"/>
              <w:spacing w:line="240" w:lineRule="auto"/>
              <w:rPr>
                <w:b/>
              </w:rPr>
            </w:pPr>
            <w:r w:rsidRPr="00F90C95">
              <w:rPr>
                <w:rFonts w:eastAsia="Arial Black"/>
                <w:b/>
                <w:sz w:val="24"/>
                <w:szCs w:val="24"/>
              </w:rPr>
              <w:t xml:space="preserve">Activity </w:t>
            </w:r>
            <w:r>
              <w:rPr>
                <w:rFonts w:eastAsia="Arial Black"/>
                <w:b/>
                <w:sz w:val="24"/>
                <w:szCs w:val="24"/>
              </w:rPr>
              <w:t xml:space="preserve">4.1 </w:t>
            </w:r>
            <w:r w:rsidRPr="00F90C95">
              <w:rPr>
                <w:rFonts w:eastAsia="Arial Black"/>
                <w:b/>
                <w:sz w:val="24"/>
                <w:szCs w:val="24"/>
              </w:rPr>
              <w:t xml:space="preserve"> </w:t>
            </w:r>
            <w:r>
              <w:rPr>
                <w:b/>
                <w:sz w:val="24"/>
              </w:rPr>
              <w:t>ENGINEERING LOG – TECHNICAL REPORTING</w:t>
            </w:r>
          </w:p>
        </w:tc>
        <w:tc>
          <w:tcPr>
            <w:tcW w:w="3045" w:type="dxa"/>
            <w:shd w:val="clear" w:color="auto" w:fill="FCE5CD"/>
            <w:tcMar>
              <w:top w:w="100" w:type="dxa"/>
              <w:left w:w="100" w:type="dxa"/>
              <w:bottom w:w="100" w:type="dxa"/>
              <w:right w:w="100" w:type="dxa"/>
            </w:tcMar>
          </w:tcPr>
          <w:p w:rsidR="00DC4F1C" w:rsidRDefault="00DC4F1C" w:rsidP="008A01EC">
            <w:pPr>
              <w:widowControl w:val="0"/>
              <w:spacing w:line="240" w:lineRule="auto"/>
            </w:pPr>
            <w:r>
              <w:rPr>
                <w:rFonts w:ascii="Arial Black" w:eastAsia="Arial Black" w:hAnsi="Arial Black" w:cs="Arial Black"/>
                <w:sz w:val="24"/>
                <w:szCs w:val="24"/>
              </w:rPr>
              <w:t>CONNECTIONS</w:t>
            </w:r>
          </w:p>
        </w:tc>
      </w:tr>
      <w:tr w:rsidR="00DC4F1C" w:rsidTr="008A01EC">
        <w:tc>
          <w:tcPr>
            <w:tcW w:w="6315" w:type="dxa"/>
            <w:tcMar>
              <w:top w:w="100" w:type="dxa"/>
              <w:left w:w="100" w:type="dxa"/>
              <w:bottom w:w="100" w:type="dxa"/>
              <w:right w:w="100" w:type="dxa"/>
            </w:tcMar>
          </w:tcPr>
          <w:p w:rsidR="00DC4F1C" w:rsidRPr="00FE0AFA" w:rsidRDefault="00DC4F1C" w:rsidP="008A01EC">
            <w:pPr>
              <w:rPr>
                <w:b/>
                <w:bCs/>
                <w:sz w:val="20"/>
                <w:szCs w:val="20"/>
              </w:rPr>
            </w:pPr>
            <w:r w:rsidRPr="00FE0AFA">
              <w:rPr>
                <w:b/>
                <w:bCs/>
                <w:sz w:val="20"/>
                <w:szCs w:val="20"/>
              </w:rPr>
              <w:t>ENGINEERING LOG:</w:t>
            </w:r>
          </w:p>
          <w:p w:rsidR="00DC4F1C" w:rsidRPr="00FE0AFA" w:rsidRDefault="00DC4F1C" w:rsidP="008A01EC">
            <w:pPr>
              <w:rPr>
                <w:sz w:val="20"/>
                <w:szCs w:val="20"/>
              </w:rPr>
            </w:pPr>
            <w:r w:rsidRPr="00FE0AFA">
              <w:rPr>
                <w:sz w:val="20"/>
                <w:szCs w:val="20"/>
              </w:rPr>
              <w:t>Complete the Engineering Log/</w:t>
            </w:r>
            <w:r w:rsidRPr="00FE0AFA">
              <w:rPr>
                <w:bCs/>
                <w:sz w:val="20"/>
                <w:szCs w:val="20"/>
              </w:rPr>
              <w:t>Daily Journal Sheets</w:t>
            </w:r>
            <w:r w:rsidRPr="00FE0AFA">
              <w:rPr>
                <w:sz w:val="20"/>
                <w:szCs w:val="20"/>
              </w:rPr>
              <w:t xml:space="preserve"> handed out by the instructor.  </w:t>
            </w:r>
            <w:r>
              <w:rPr>
                <w:sz w:val="20"/>
                <w:szCs w:val="20"/>
              </w:rPr>
              <w:t xml:space="preserve">Instructors may evaluate the logs daily.  Have them complete the logs in the last 10 minutes and bring them to you for checking.  Mark out of 5 – 10 and recorded. </w:t>
            </w:r>
          </w:p>
          <w:p w:rsidR="00DC4F1C" w:rsidRPr="00FE0AFA" w:rsidRDefault="00DC4F1C" w:rsidP="008A01EC">
            <w:pPr>
              <w:rPr>
                <w:sz w:val="20"/>
                <w:szCs w:val="20"/>
              </w:rPr>
            </w:pPr>
          </w:p>
          <w:p w:rsidR="00DC4F1C" w:rsidRPr="00FE0AFA" w:rsidRDefault="00DC4F1C" w:rsidP="008A01EC">
            <w:pPr>
              <w:numPr>
                <w:ilvl w:val="0"/>
                <w:numId w:val="30"/>
              </w:numPr>
              <w:spacing w:line="240" w:lineRule="auto"/>
              <w:rPr>
                <w:i/>
                <w:iCs/>
                <w:sz w:val="20"/>
                <w:szCs w:val="20"/>
              </w:rPr>
            </w:pPr>
            <w:r w:rsidRPr="00FE0AFA">
              <w:rPr>
                <w:sz w:val="20"/>
                <w:szCs w:val="20"/>
              </w:rPr>
              <w:t xml:space="preserve">Submit an </w:t>
            </w:r>
            <w:r w:rsidRPr="00FE0AFA">
              <w:rPr>
                <w:b/>
                <w:bCs/>
                <w:sz w:val="20"/>
                <w:szCs w:val="20"/>
                <w:u w:val="single"/>
              </w:rPr>
              <w:t xml:space="preserve">individual </w:t>
            </w:r>
            <w:r w:rsidRPr="00FE0AFA">
              <w:rPr>
                <w:sz w:val="20"/>
                <w:szCs w:val="20"/>
              </w:rPr>
              <w:t xml:space="preserve">engineering log (point form) for each day of project (include what was done, successes, failures, and planning for next day) - </w:t>
            </w:r>
            <w:r w:rsidRPr="00FE0AFA">
              <w:rPr>
                <w:b/>
                <w:bCs/>
                <w:sz w:val="20"/>
                <w:szCs w:val="20"/>
              </w:rPr>
              <w:t xml:space="preserve">Instructor will hand out blank </w:t>
            </w:r>
            <w:r w:rsidRPr="00FE0AFA">
              <w:rPr>
                <w:b/>
                <w:bCs/>
                <w:i/>
                <w:iCs/>
                <w:sz w:val="20"/>
                <w:szCs w:val="20"/>
              </w:rPr>
              <w:t>Daily Journal Sheets</w:t>
            </w:r>
            <w:r>
              <w:rPr>
                <w:b/>
                <w:bCs/>
                <w:i/>
                <w:iCs/>
                <w:sz w:val="20"/>
                <w:szCs w:val="20"/>
              </w:rPr>
              <w:t xml:space="preserve">.  </w:t>
            </w:r>
          </w:p>
          <w:p w:rsidR="00DC4F1C" w:rsidRPr="00F90C95" w:rsidRDefault="00DC4F1C" w:rsidP="008A01EC"/>
        </w:tc>
        <w:tc>
          <w:tcPr>
            <w:tcW w:w="3045" w:type="dxa"/>
            <w:tcMar>
              <w:top w:w="100" w:type="dxa"/>
              <w:left w:w="100" w:type="dxa"/>
              <w:bottom w:w="100" w:type="dxa"/>
              <w:right w:w="100" w:type="dxa"/>
            </w:tcMar>
          </w:tcPr>
          <w:p w:rsidR="00DC4F1C" w:rsidRPr="00F22EC5" w:rsidRDefault="00DC4F1C" w:rsidP="008A01EC">
            <w:pPr>
              <w:spacing w:after="53" w:line="304" w:lineRule="auto"/>
              <w:ind w:left="2"/>
              <w:rPr>
                <w:sz w:val="16"/>
                <w:szCs w:val="16"/>
              </w:rPr>
            </w:pPr>
            <w:r w:rsidRPr="00F22EC5">
              <w:rPr>
                <w:b/>
                <w:sz w:val="16"/>
                <w:szCs w:val="16"/>
              </w:rPr>
              <w:t xml:space="preserve">SEF Component 2 Classroom Leadership Connections </w:t>
            </w:r>
            <w:r w:rsidRPr="00F22EC5">
              <w:rPr>
                <w:sz w:val="16"/>
                <w:szCs w:val="16"/>
              </w:rPr>
              <w:t xml:space="preserve"> </w:t>
            </w:r>
          </w:p>
          <w:p w:rsidR="00DC4F1C" w:rsidRPr="00F22EC5" w:rsidRDefault="00DC4F1C" w:rsidP="008A01EC">
            <w:pPr>
              <w:spacing w:after="200"/>
              <w:rPr>
                <w:rFonts w:ascii="Calibri" w:eastAsia="Calibri" w:hAnsi="Calibri" w:cs="Calibri"/>
                <w:color w:val="auto"/>
                <w:sz w:val="16"/>
                <w:szCs w:val="16"/>
              </w:rPr>
            </w:pPr>
            <w:r w:rsidRPr="00F22EC5">
              <w:rPr>
                <w:b/>
                <w:sz w:val="16"/>
                <w:szCs w:val="16"/>
                <w:u w:val="single" w:color="000000"/>
              </w:rPr>
              <w:t>Indicator 2.2-</w:t>
            </w:r>
            <w:r w:rsidRPr="00F22EC5">
              <w:rPr>
                <w:b/>
                <w:sz w:val="16"/>
                <w:szCs w:val="16"/>
              </w:rPr>
              <w:t xml:space="preserve"> </w:t>
            </w:r>
            <w:r w:rsidRPr="00F22EC5">
              <w:rPr>
                <w:sz w:val="16"/>
                <w:szCs w:val="16"/>
              </w:rPr>
              <w:t>input, through the reflection papers will help refine instruction to improve student learning</w:t>
            </w:r>
            <w:r w:rsidRPr="00F22EC5">
              <w:rPr>
                <w:rFonts w:ascii="Calibri" w:eastAsia="Calibri" w:hAnsi="Calibri" w:cs="Calibri"/>
                <w:sz w:val="16"/>
                <w:szCs w:val="16"/>
              </w:rPr>
              <w:t xml:space="preserve">  </w:t>
            </w:r>
          </w:p>
          <w:p w:rsidR="00DC4F1C" w:rsidRPr="00F22EC5" w:rsidRDefault="00DC4F1C" w:rsidP="008A01EC">
            <w:pPr>
              <w:spacing w:after="119" w:line="259" w:lineRule="auto"/>
              <w:ind w:left="2"/>
              <w:rPr>
                <w:sz w:val="16"/>
                <w:szCs w:val="16"/>
              </w:rPr>
            </w:pPr>
            <w:r w:rsidRPr="00F22EC5">
              <w:rPr>
                <w:b/>
                <w:sz w:val="16"/>
                <w:szCs w:val="16"/>
              </w:rPr>
              <w:t xml:space="preserve">DI Connections </w:t>
            </w:r>
          </w:p>
          <w:p w:rsidR="00DC4F1C" w:rsidRPr="00F22EC5" w:rsidRDefault="00DC4F1C" w:rsidP="008A01EC">
            <w:pPr>
              <w:spacing w:after="200"/>
              <w:rPr>
                <w:rFonts w:ascii="Calibri" w:eastAsia="Calibri" w:hAnsi="Calibri" w:cs="Calibri"/>
                <w:color w:val="auto"/>
                <w:sz w:val="16"/>
                <w:szCs w:val="16"/>
              </w:rPr>
            </w:pPr>
            <w:r w:rsidRPr="00F22EC5">
              <w:rPr>
                <w:sz w:val="16"/>
                <w:szCs w:val="16"/>
              </w:rPr>
              <w:t>The student completes a daily Engineering Log to demonstrate their learning. This will provide an informal measure of how well students understood design concepts in terms of research and information gathering. Teaching strategies may need to be changed based on student feedback.</w:t>
            </w:r>
          </w:p>
        </w:tc>
      </w:tr>
    </w:tbl>
    <w:p w:rsidR="00DC4F1C" w:rsidRDefault="00DC4F1C" w:rsidP="00DC4F1C">
      <w:pPr>
        <w:pStyle w:val="Subtitle"/>
        <w:tabs>
          <w:tab w:val="left" w:pos="0"/>
        </w:tabs>
        <w:spacing w:after="200"/>
        <w:contextualSpacing w:val="0"/>
      </w:pPr>
    </w:p>
    <w:p w:rsidR="00DC4F1C" w:rsidRPr="00305DD1" w:rsidRDefault="00DC4F1C" w:rsidP="00DC4F1C">
      <w:pPr>
        <w:pStyle w:val="Subtitle"/>
        <w:tabs>
          <w:tab w:val="left" w:pos="0"/>
        </w:tabs>
        <w:spacing w:after="0" w:line="240" w:lineRule="auto"/>
        <w:contextualSpacing w:val="0"/>
        <w:rPr>
          <w:sz w:val="56"/>
          <w:szCs w:val="56"/>
        </w:rPr>
      </w:pPr>
      <w:r w:rsidRPr="00305DD1">
        <w:rPr>
          <w:b/>
          <w:color w:val="auto"/>
          <w:sz w:val="56"/>
          <w:szCs w:val="56"/>
        </w:rPr>
        <w:t xml:space="preserve">MATERIALS, TOOLS and RESOURCES </w:t>
      </w:r>
    </w:p>
    <w:p w:rsidR="00DC4F1C" w:rsidRDefault="00DC4F1C" w:rsidP="00DC4F1C">
      <w:pPr>
        <w:tabs>
          <w:tab w:val="left" w:pos="0"/>
        </w:tabs>
      </w:pPr>
    </w:p>
    <w:tbl>
      <w:tblPr>
        <w:tblStyle w:val="TableGrid"/>
        <w:tblW w:w="9359" w:type="dxa"/>
        <w:tblInd w:w="10" w:type="dxa"/>
        <w:tblCellMar>
          <w:left w:w="98" w:type="dxa"/>
          <w:bottom w:w="61" w:type="dxa"/>
          <w:right w:w="115" w:type="dxa"/>
        </w:tblCellMar>
        <w:tblLook w:val="04A0" w:firstRow="1" w:lastRow="0" w:firstColumn="1" w:lastColumn="0" w:noHBand="0" w:noVBand="1"/>
      </w:tblPr>
      <w:tblGrid>
        <w:gridCol w:w="9359"/>
      </w:tblGrid>
      <w:tr w:rsidR="00DC4F1C" w:rsidTr="008A01EC">
        <w:trPr>
          <w:trHeight w:val="506"/>
        </w:trPr>
        <w:tc>
          <w:tcPr>
            <w:tcW w:w="9359" w:type="dxa"/>
            <w:tcBorders>
              <w:top w:val="single" w:sz="8" w:space="0" w:color="000000"/>
              <w:left w:val="single" w:sz="8" w:space="0" w:color="000000"/>
              <w:bottom w:val="single" w:sz="8" w:space="0" w:color="000000"/>
              <w:right w:val="single" w:sz="8" w:space="0" w:color="000000"/>
            </w:tcBorders>
            <w:shd w:val="clear" w:color="auto" w:fill="CFE2F3"/>
            <w:vAlign w:val="bottom"/>
          </w:tcPr>
          <w:p w:rsidR="00DC4F1C" w:rsidRPr="00A15C1E" w:rsidRDefault="00DC4F1C" w:rsidP="00DC4F1C">
            <w:pPr>
              <w:spacing w:line="259" w:lineRule="auto"/>
              <w:rPr>
                <w:rFonts w:ascii="Arial" w:hAnsi="Arial" w:cs="Arial"/>
              </w:rPr>
            </w:pPr>
            <w:r w:rsidRPr="00A15C1E">
              <w:rPr>
                <w:rFonts w:ascii="Arial" w:hAnsi="Arial" w:cs="Arial"/>
                <w:b/>
                <w:sz w:val="24"/>
              </w:rPr>
              <w:t xml:space="preserve">Activity </w:t>
            </w:r>
            <w:r>
              <w:rPr>
                <w:rFonts w:ascii="Arial" w:hAnsi="Arial" w:cs="Arial"/>
                <w:b/>
                <w:sz w:val="24"/>
              </w:rPr>
              <w:t xml:space="preserve">4 </w:t>
            </w:r>
            <w:r w:rsidRPr="00A15C1E">
              <w:rPr>
                <w:rFonts w:ascii="Arial" w:hAnsi="Arial" w:cs="Arial"/>
                <w:b/>
                <w:sz w:val="24"/>
              </w:rPr>
              <w:t>APPENDICES</w:t>
            </w:r>
            <w:r w:rsidRPr="00A15C1E">
              <w:rPr>
                <w:rFonts w:ascii="Arial" w:hAnsi="Arial" w:cs="Arial"/>
              </w:rPr>
              <w:t xml:space="preserve"> </w:t>
            </w:r>
          </w:p>
        </w:tc>
      </w:tr>
      <w:tr w:rsidR="00DC4F1C" w:rsidTr="008A01EC">
        <w:trPr>
          <w:trHeight w:val="1191"/>
        </w:trPr>
        <w:tc>
          <w:tcPr>
            <w:tcW w:w="9359" w:type="dxa"/>
            <w:tcBorders>
              <w:top w:val="single" w:sz="8" w:space="0" w:color="000000"/>
              <w:left w:val="single" w:sz="8" w:space="0" w:color="000000"/>
              <w:bottom w:val="single" w:sz="8" w:space="0" w:color="000000"/>
              <w:right w:val="single" w:sz="8" w:space="0" w:color="000000"/>
            </w:tcBorders>
            <w:vAlign w:val="center"/>
          </w:tcPr>
          <w:p w:rsidR="00DC4F1C" w:rsidRPr="00A15C1E" w:rsidRDefault="00DC4F1C" w:rsidP="005D5743">
            <w:pPr>
              <w:spacing w:line="259" w:lineRule="auto"/>
              <w:ind w:left="192"/>
              <w:rPr>
                <w:rFonts w:ascii="Arial" w:hAnsi="Arial" w:cs="Arial"/>
              </w:rPr>
            </w:pPr>
            <w:r w:rsidRPr="00A15C1E">
              <w:rPr>
                <w:rFonts w:ascii="Arial" w:hAnsi="Arial" w:cs="Arial"/>
                <w:sz w:val="20"/>
              </w:rPr>
              <w:t xml:space="preserve">▪ Appendix </w:t>
            </w:r>
            <w:r w:rsidR="005D5743">
              <w:rPr>
                <w:rFonts w:ascii="Arial" w:hAnsi="Arial" w:cs="Arial"/>
                <w:sz w:val="20"/>
              </w:rPr>
              <w:t>M: Prototype Evaluation</w:t>
            </w:r>
            <w:r w:rsidRPr="00A15C1E">
              <w:rPr>
                <w:rFonts w:ascii="Arial" w:hAnsi="Arial" w:cs="Arial"/>
                <w:sz w:val="20"/>
              </w:rPr>
              <w:t xml:space="preserve"> </w:t>
            </w:r>
          </w:p>
        </w:tc>
      </w:tr>
    </w:tbl>
    <w:p w:rsidR="00DC4F1C" w:rsidRDefault="00DC4F1C" w:rsidP="00DC4F1C">
      <w:pPr>
        <w:tabs>
          <w:tab w:val="left" w:pos="0"/>
        </w:tabs>
      </w:pPr>
    </w:p>
    <w:p w:rsidR="00DC4F1C" w:rsidRDefault="00DC4F1C" w:rsidP="008A6D31">
      <w:pPr>
        <w:keepLines/>
        <w:tabs>
          <w:tab w:val="left" w:pos="0"/>
        </w:tabs>
        <w:spacing w:after="200"/>
      </w:pPr>
    </w:p>
    <w:p w:rsidR="004D727D" w:rsidRDefault="004D727D" w:rsidP="00F410E2"/>
    <w:p w:rsidR="004D727D" w:rsidRDefault="004D727D" w:rsidP="00F410E2"/>
    <w:p w:rsidR="004D727D" w:rsidRDefault="004D727D" w:rsidP="00F410E2"/>
    <w:p w:rsidR="004D727D" w:rsidRDefault="004D727D" w:rsidP="00F410E2"/>
    <w:p w:rsidR="004D727D" w:rsidRDefault="004D727D" w:rsidP="00F410E2"/>
    <w:p w:rsidR="00A23118" w:rsidRDefault="00A23118" w:rsidP="00F410E2"/>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F410E2" w:rsidRPr="00ED5A4A" w:rsidTr="005D3A0A">
        <w:trPr>
          <w:trHeight w:val="233"/>
          <w:jc w:val="center"/>
        </w:trPr>
        <w:tc>
          <w:tcPr>
            <w:tcW w:w="9448" w:type="dxa"/>
            <w:shd w:val="clear" w:color="auto" w:fill="E0F5FC"/>
          </w:tcPr>
          <w:p w:rsidR="00F410E2" w:rsidRPr="00ED5A4A" w:rsidRDefault="00C238B9" w:rsidP="00B72736">
            <w:pPr>
              <w:widowControl w:val="0"/>
              <w:spacing w:line="240" w:lineRule="auto"/>
              <w:rPr>
                <w:b/>
                <w:u w:val="single"/>
              </w:rPr>
            </w:pPr>
            <w:r>
              <w:rPr>
                <w:rFonts w:ascii="Arial Black" w:eastAsia="Arial Black" w:hAnsi="Arial Black" w:cs="Arial Black"/>
                <w:sz w:val="24"/>
                <w:szCs w:val="24"/>
              </w:rPr>
              <w:t>Activity</w:t>
            </w:r>
            <w:r w:rsidR="00C44769">
              <w:rPr>
                <w:rFonts w:ascii="Arial Black" w:eastAsia="Arial Black" w:hAnsi="Arial Black" w:cs="Arial Black"/>
                <w:sz w:val="24"/>
                <w:szCs w:val="24"/>
              </w:rPr>
              <w:t xml:space="preserve"> </w:t>
            </w:r>
            <w:r w:rsidR="00B72736">
              <w:rPr>
                <w:rFonts w:ascii="Arial Black" w:eastAsia="Arial Black" w:hAnsi="Arial Black" w:cs="Arial Black"/>
                <w:sz w:val="24"/>
                <w:szCs w:val="24"/>
              </w:rPr>
              <w:t>5</w:t>
            </w:r>
            <w:r w:rsidR="00F410E2" w:rsidRPr="005E505F">
              <w:rPr>
                <w:rFonts w:ascii="Arial Black" w:eastAsia="Arial Black" w:hAnsi="Arial Black" w:cs="Arial Black"/>
                <w:sz w:val="24"/>
                <w:szCs w:val="24"/>
              </w:rPr>
              <w:t xml:space="preserve"> </w:t>
            </w:r>
            <w:r w:rsidR="00930F26">
              <w:rPr>
                <w:rFonts w:ascii="Arial Black" w:eastAsia="Arial Black" w:hAnsi="Arial Black" w:cs="Arial Black"/>
                <w:sz w:val="24"/>
                <w:szCs w:val="24"/>
              </w:rPr>
              <w:t xml:space="preserve">Evaluation – Documentation </w:t>
            </w:r>
            <w:r w:rsidR="005D3A0A">
              <w:rPr>
                <w:rFonts w:ascii="Arial Black" w:eastAsia="Arial Black" w:hAnsi="Arial Black" w:cs="Arial Black"/>
                <w:sz w:val="24"/>
                <w:szCs w:val="24"/>
              </w:rPr>
              <w:t>Project Portfolio</w:t>
            </w:r>
          </w:p>
        </w:tc>
      </w:tr>
      <w:tr w:rsidR="00F410E2" w:rsidRPr="002702D1" w:rsidTr="005D3A0A">
        <w:trPr>
          <w:trHeight w:val="1835"/>
          <w:jc w:val="center"/>
        </w:trPr>
        <w:tc>
          <w:tcPr>
            <w:tcW w:w="9448" w:type="dxa"/>
          </w:tcPr>
          <w:p w:rsidR="00F410E2" w:rsidRDefault="00F410E2" w:rsidP="005D3A0A">
            <w:pPr>
              <w:shd w:val="clear" w:color="auto" w:fill="FFFFFF"/>
              <w:spacing w:line="240" w:lineRule="auto"/>
              <w:rPr>
                <w:color w:val="auto"/>
                <w:u w:val="single"/>
                <w:lang w:val="en"/>
              </w:rPr>
            </w:pPr>
          </w:p>
          <w:p w:rsidR="00F410E2" w:rsidRPr="00305DD1" w:rsidRDefault="00F410E2" w:rsidP="005D3A0A">
            <w:pPr>
              <w:shd w:val="clear" w:color="auto" w:fill="FFFFFF"/>
              <w:spacing w:line="240" w:lineRule="auto"/>
              <w:rPr>
                <w:color w:val="auto"/>
                <w:sz w:val="20"/>
                <w:szCs w:val="20"/>
                <w:u w:val="single"/>
                <w:lang w:val="en"/>
              </w:rPr>
            </w:pPr>
            <w:r w:rsidRPr="00305DD1">
              <w:rPr>
                <w:color w:val="auto"/>
                <w:sz w:val="20"/>
                <w:szCs w:val="20"/>
                <w:u w:val="single"/>
                <w:lang w:val="en"/>
              </w:rPr>
              <w:t>Activity Description:</w:t>
            </w:r>
          </w:p>
          <w:p w:rsidR="00F410E2" w:rsidRPr="00305DD1" w:rsidRDefault="00F410E2" w:rsidP="005D3A0A">
            <w:pPr>
              <w:shd w:val="clear" w:color="auto" w:fill="FFFFFF"/>
              <w:spacing w:line="240" w:lineRule="auto"/>
              <w:rPr>
                <w:sz w:val="20"/>
                <w:szCs w:val="20"/>
                <w:lang w:val="en"/>
              </w:rPr>
            </w:pPr>
          </w:p>
          <w:p w:rsidR="00EB68EE" w:rsidRPr="00305DD1" w:rsidRDefault="00EB68EE" w:rsidP="00EB68EE">
            <w:pPr>
              <w:pStyle w:val="NormalWeb"/>
              <w:shd w:val="clear" w:color="auto" w:fill="FFFFFF"/>
              <w:spacing w:before="0" w:beforeAutospacing="0" w:after="0" w:afterAutospacing="0"/>
              <w:textAlignment w:val="baseline"/>
              <w:rPr>
                <w:rFonts w:ascii="Arial" w:hAnsi="Arial" w:cs="Arial"/>
                <w:color w:val="333333"/>
                <w:sz w:val="20"/>
                <w:szCs w:val="20"/>
              </w:rPr>
            </w:pPr>
            <w:r w:rsidRPr="00305DD1">
              <w:rPr>
                <w:rFonts w:ascii="Arial" w:hAnsi="Arial" w:cs="Arial"/>
                <w:color w:val="333333"/>
                <w:sz w:val="20"/>
                <w:szCs w:val="20"/>
              </w:rPr>
              <w:t>Your final design portfolio sums up the work that your team has completed. It needs to showcase the breadth of your project, your skills in resolving the challenge, and how you generate and execute ideas. It basically describes your whole creative process.</w:t>
            </w:r>
          </w:p>
          <w:p w:rsidR="00EB68EE" w:rsidRPr="00305DD1" w:rsidRDefault="00EB68EE" w:rsidP="00EB68EE">
            <w:pPr>
              <w:pStyle w:val="NormalWeb"/>
              <w:shd w:val="clear" w:color="auto" w:fill="FFFFFF"/>
              <w:spacing w:before="0" w:beforeAutospacing="0" w:after="240" w:afterAutospacing="0"/>
              <w:textAlignment w:val="baseline"/>
              <w:rPr>
                <w:rFonts w:ascii="Arial" w:hAnsi="Arial" w:cs="Arial"/>
                <w:color w:val="333333"/>
                <w:sz w:val="20"/>
                <w:szCs w:val="20"/>
              </w:rPr>
            </w:pPr>
            <w:r w:rsidRPr="00305DD1">
              <w:rPr>
                <w:rFonts w:ascii="Arial" w:hAnsi="Arial" w:cs="Arial"/>
                <w:color w:val="333333"/>
                <w:sz w:val="20"/>
                <w:szCs w:val="20"/>
              </w:rPr>
              <w:t xml:space="preserve">When done well, the portfolio should impress the viewer, demonstrating how your team collaborated on a design that meets or surpasses all expectations. </w:t>
            </w:r>
          </w:p>
          <w:p w:rsidR="00F410E2" w:rsidRPr="00244B5A" w:rsidRDefault="00BD13F5" w:rsidP="00BD13F5">
            <w:pPr>
              <w:pStyle w:val="NormalWeb"/>
              <w:shd w:val="clear" w:color="auto" w:fill="FFFFFF"/>
              <w:spacing w:before="0" w:beforeAutospacing="0" w:after="240" w:afterAutospacing="0"/>
              <w:textAlignment w:val="baseline"/>
              <w:rPr>
                <w:rFonts w:ascii="Arial" w:eastAsia="Arial" w:hAnsi="Arial" w:cs="Arial"/>
                <w:color w:val="000000"/>
                <w:sz w:val="20"/>
                <w:szCs w:val="20"/>
                <w:lang w:val="en"/>
              </w:rPr>
            </w:pPr>
            <w:r w:rsidRPr="00305DD1">
              <w:rPr>
                <w:rFonts w:ascii="Arial" w:eastAsia="Arial" w:hAnsi="Arial" w:cs="Arial"/>
                <w:color w:val="000000"/>
                <w:sz w:val="20"/>
                <w:szCs w:val="20"/>
                <w:lang w:val="en"/>
              </w:rPr>
              <w:t>There are lots of varying opinions on exactly what a design portfolio should contain (especially what format it should take).</w:t>
            </w:r>
            <w:r w:rsidRPr="00305DD1">
              <w:rPr>
                <w:rFonts w:ascii="Arial" w:hAnsi="Arial" w:cs="Arial"/>
                <w:color w:val="333333"/>
                <w:sz w:val="20"/>
                <w:szCs w:val="20"/>
                <w:shd w:val="clear" w:color="auto" w:fill="FFFFFF"/>
              </w:rPr>
              <w:t xml:space="preserve"> </w:t>
            </w:r>
            <w:r w:rsidR="0066798D" w:rsidRPr="00305DD1">
              <w:rPr>
                <w:rFonts w:ascii="Arial" w:eastAsia="Arial" w:hAnsi="Arial" w:cs="Arial"/>
                <w:color w:val="000000"/>
                <w:sz w:val="20"/>
                <w:szCs w:val="20"/>
                <w:lang w:val="en"/>
              </w:rPr>
              <w:t xml:space="preserve">In this activity, students </w:t>
            </w:r>
            <w:r w:rsidR="00DB4098" w:rsidRPr="00305DD1">
              <w:rPr>
                <w:rFonts w:ascii="Arial" w:eastAsia="Arial" w:hAnsi="Arial" w:cs="Arial"/>
                <w:color w:val="000000"/>
                <w:sz w:val="20"/>
                <w:szCs w:val="20"/>
                <w:lang w:val="en"/>
              </w:rPr>
              <w:t>will be introduced to a v</w:t>
            </w:r>
            <w:r w:rsidR="00440237" w:rsidRPr="00305DD1">
              <w:rPr>
                <w:rFonts w:ascii="Arial" w:eastAsia="Arial" w:hAnsi="Arial" w:cs="Arial"/>
                <w:color w:val="000000"/>
                <w:sz w:val="20"/>
                <w:szCs w:val="20"/>
                <w:lang w:val="en"/>
              </w:rPr>
              <w:t xml:space="preserve">ariety of portfolio options. </w:t>
            </w:r>
            <w:r w:rsidRPr="00305DD1">
              <w:rPr>
                <w:rFonts w:ascii="Arial" w:eastAsia="Arial" w:hAnsi="Arial" w:cs="Arial"/>
                <w:color w:val="000000"/>
                <w:sz w:val="20"/>
                <w:szCs w:val="20"/>
                <w:lang w:val="en"/>
              </w:rPr>
              <w:t xml:space="preserve">Using all of their work produced throughout the design process, </w:t>
            </w:r>
            <w:r w:rsidR="0066798D" w:rsidRPr="00305DD1">
              <w:rPr>
                <w:rFonts w:ascii="Arial" w:eastAsia="Arial" w:hAnsi="Arial" w:cs="Arial"/>
                <w:color w:val="000000"/>
                <w:sz w:val="20"/>
                <w:szCs w:val="20"/>
                <w:lang w:val="en"/>
              </w:rPr>
              <w:t xml:space="preserve">teams will </w:t>
            </w:r>
            <w:r w:rsidRPr="00305DD1">
              <w:rPr>
                <w:rFonts w:ascii="Arial" w:eastAsia="Arial" w:hAnsi="Arial" w:cs="Arial"/>
                <w:color w:val="000000"/>
                <w:sz w:val="20"/>
                <w:szCs w:val="20"/>
                <w:lang w:val="en"/>
              </w:rPr>
              <w:t xml:space="preserve">present their design using a </w:t>
            </w:r>
            <w:r w:rsidRPr="00244B5A">
              <w:rPr>
                <w:rFonts w:ascii="Arial" w:eastAsia="Arial" w:hAnsi="Arial" w:cs="Arial"/>
                <w:color w:val="000000"/>
                <w:sz w:val="20"/>
                <w:szCs w:val="20"/>
                <w:lang w:val="en"/>
              </w:rPr>
              <w:t>portfolio format.</w:t>
            </w:r>
            <w:r w:rsidR="00DB4098" w:rsidRPr="00244B5A">
              <w:rPr>
                <w:rFonts w:ascii="Arial" w:eastAsia="Arial" w:hAnsi="Arial" w:cs="Arial"/>
                <w:color w:val="000000"/>
                <w:sz w:val="20"/>
                <w:szCs w:val="20"/>
                <w:lang w:val="en"/>
              </w:rPr>
              <w:t xml:space="preserve"> </w:t>
            </w:r>
          </w:p>
          <w:p w:rsidR="00244B5A" w:rsidRDefault="00244B5A" w:rsidP="00244B5A">
            <w:pPr>
              <w:pStyle w:val="NormalWeb"/>
              <w:shd w:val="clear" w:color="auto" w:fill="FFFFFF"/>
              <w:spacing w:after="240"/>
              <w:textAlignment w:val="baseline"/>
              <w:rPr>
                <w:rFonts w:ascii="Arial" w:eastAsia="Arial" w:hAnsi="Arial" w:cs="Arial"/>
                <w:color w:val="000000"/>
                <w:sz w:val="20"/>
                <w:szCs w:val="20"/>
                <w:lang w:val="en"/>
              </w:rPr>
            </w:pPr>
            <w:r>
              <w:rPr>
                <w:rFonts w:ascii="Arial" w:eastAsia="Arial" w:hAnsi="Arial" w:cs="Arial"/>
                <w:color w:val="000000"/>
                <w:sz w:val="20"/>
                <w:szCs w:val="20"/>
                <w:lang w:val="en"/>
              </w:rPr>
              <w:t xml:space="preserve">Although, a great deal of technical drawings was initiated and completed in Activity 1 and 2, the final CAD drawings would be part of the Activity 5 because of the numerous design changes between Activty 2 and 5.  Allow the students to complete all CAD drawings in this Activity. However, all thumbnails, sketched to scale concepts and orthographics will not be modified.  This allows the student to see how the design stage evolves and changes throughout each Activity.  It allows for reflection on trial and error, successes and failures.  This is also noted in their Design Notebook.  Instructors should be aware of the time restraints and add or subtract required views and drawing types.  It could focus on only completing the Tower Structure or Detail the Gripper.   </w:t>
            </w:r>
          </w:p>
          <w:p w:rsidR="00244B5A" w:rsidRDefault="00244B5A" w:rsidP="00244B5A">
            <w:pPr>
              <w:pStyle w:val="NormalWeb"/>
              <w:shd w:val="clear" w:color="auto" w:fill="FFFFFF"/>
              <w:spacing w:after="240"/>
              <w:textAlignment w:val="baseline"/>
              <w:rPr>
                <w:rFonts w:ascii="Arial" w:eastAsia="Arial" w:hAnsi="Arial" w:cs="Arial"/>
                <w:color w:val="000000"/>
                <w:sz w:val="20"/>
                <w:szCs w:val="20"/>
                <w:lang w:val="en"/>
              </w:rPr>
            </w:pPr>
            <w:r w:rsidRPr="00244B5A">
              <w:rPr>
                <w:rFonts w:ascii="Arial" w:eastAsia="Arial" w:hAnsi="Arial" w:cs="Arial"/>
                <w:color w:val="000000"/>
                <w:sz w:val="20"/>
                <w:szCs w:val="20"/>
                <w:lang w:val="en"/>
              </w:rPr>
              <w:t>Use the 3D computer model</w:t>
            </w:r>
            <w:r>
              <w:rPr>
                <w:rFonts w:ascii="Arial" w:eastAsia="Arial" w:hAnsi="Arial" w:cs="Arial"/>
                <w:color w:val="000000"/>
                <w:sz w:val="20"/>
                <w:szCs w:val="20"/>
                <w:lang w:val="en"/>
              </w:rPr>
              <w:t xml:space="preserve"> (AutoCAD,Inventor, Sketchup)</w:t>
            </w:r>
            <w:r w:rsidRPr="00244B5A">
              <w:rPr>
                <w:rFonts w:ascii="Arial" w:eastAsia="Arial" w:hAnsi="Arial" w:cs="Arial"/>
                <w:color w:val="000000"/>
                <w:sz w:val="20"/>
                <w:szCs w:val="20"/>
                <w:lang w:val="en"/>
              </w:rPr>
              <w:t xml:space="preserve"> and the Presentation File</w:t>
            </w:r>
            <w:r>
              <w:rPr>
                <w:rFonts w:ascii="Arial" w:eastAsia="Arial" w:hAnsi="Arial" w:cs="Arial"/>
                <w:color w:val="000000"/>
                <w:sz w:val="20"/>
                <w:szCs w:val="20"/>
                <w:lang w:val="en"/>
              </w:rPr>
              <w:t xml:space="preserve"> to create a fully dimensioned,</w:t>
            </w:r>
            <w:r w:rsidRPr="00244B5A">
              <w:rPr>
                <w:rFonts w:ascii="Arial" w:eastAsia="Arial" w:hAnsi="Arial" w:cs="Arial"/>
                <w:color w:val="000000"/>
                <w:sz w:val="20"/>
                <w:szCs w:val="20"/>
                <w:lang w:val="en"/>
              </w:rPr>
              <w:t xml:space="preserve"> annotated set of working drawings, including orthographic, </w:t>
            </w:r>
            <w:r>
              <w:rPr>
                <w:rFonts w:ascii="Arial" w:eastAsia="Arial" w:hAnsi="Arial" w:cs="Arial"/>
                <w:color w:val="000000"/>
                <w:sz w:val="20"/>
                <w:szCs w:val="20"/>
                <w:lang w:val="en"/>
              </w:rPr>
              <w:t xml:space="preserve">isometric, section, and detail </w:t>
            </w:r>
            <w:r w:rsidRPr="00244B5A">
              <w:rPr>
                <w:rFonts w:ascii="Arial" w:eastAsia="Arial" w:hAnsi="Arial" w:cs="Arial"/>
                <w:color w:val="000000"/>
                <w:sz w:val="20"/>
                <w:szCs w:val="20"/>
                <w:lang w:val="en"/>
              </w:rPr>
              <w:t>drawings, with a</w:t>
            </w:r>
            <w:r>
              <w:rPr>
                <w:rFonts w:ascii="Arial" w:eastAsia="Arial" w:hAnsi="Arial" w:cs="Arial"/>
                <w:color w:val="000000"/>
                <w:sz w:val="20"/>
                <w:szCs w:val="20"/>
                <w:lang w:val="en"/>
              </w:rPr>
              <w:t>n exploded view and parts list.</w:t>
            </w:r>
          </w:p>
          <w:p w:rsidR="00244B5A" w:rsidRPr="00771886" w:rsidRDefault="00244B5A" w:rsidP="00244B5A">
            <w:pPr>
              <w:pStyle w:val="NormalWeb"/>
              <w:shd w:val="clear" w:color="auto" w:fill="FFFFFF"/>
              <w:spacing w:after="240"/>
              <w:textAlignment w:val="baseline"/>
              <w:rPr>
                <w:rFonts w:ascii="Arial" w:eastAsia="Arial" w:hAnsi="Arial" w:cs="Arial"/>
                <w:color w:val="000000"/>
                <w:sz w:val="22"/>
                <w:szCs w:val="22"/>
                <w:lang w:val="en"/>
              </w:rPr>
            </w:pPr>
            <w:r w:rsidRPr="00244B5A">
              <w:rPr>
                <w:rFonts w:ascii="Arial" w:eastAsia="Arial" w:hAnsi="Arial" w:cs="Arial"/>
                <w:color w:val="000000"/>
                <w:sz w:val="20"/>
                <w:szCs w:val="20"/>
                <w:lang w:val="en"/>
              </w:rPr>
              <w:t xml:space="preserve">The set of working drawings should have enough information </w:t>
            </w:r>
            <w:r>
              <w:rPr>
                <w:rFonts w:ascii="Arial" w:eastAsia="Arial" w:hAnsi="Arial" w:cs="Arial"/>
                <w:color w:val="000000"/>
                <w:sz w:val="20"/>
                <w:szCs w:val="20"/>
                <w:lang w:val="en"/>
              </w:rPr>
              <w:t xml:space="preserve">to enable someone to build the </w:t>
            </w:r>
            <w:r w:rsidRPr="00244B5A">
              <w:rPr>
                <w:rFonts w:ascii="Arial" w:eastAsia="Arial" w:hAnsi="Arial" w:cs="Arial"/>
                <w:color w:val="000000"/>
                <w:sz w:val="20"/>
                <w:szCs w:val="20"/>
                <w:lang w:val="en"/>
              </w:rPr>
              <w:t>project</w:t>
            </w:r>
          </w:p>
        </w:tc>
      </w:tr>
    </w:tbl>
    <w:p w:rsidR="00F410E2" w:rsidRDefault="00F410E2" w:rsidP="00F410E2">
      <w:pPr>
        <w:keepLines/>
        <w:tabs>
          <w:tab w:val="left" w:pos="0"/>
        </w:tabs>
        <w:spacing w:after="200"/>
        <w:rPr>
          <w:b/>
        </w:rPr>
      </w:pPr>
    </w:p>
    <w:tbl>
      <w:tblPr>
        <w:tblW w:w="94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28" w:type="dxa"/>
          <w:bottom w:w="28" w:type="dxa"/>
        </w:tblCellMar>
        <w:tblLook w:val="04A0" w:firstRow="1" w:lastRow="0" w:firstColumn="1" w:lastColumn="0" w:noHBand="0" w:noVBand="1"/>
      </w:tblPr>
      <w:tblGrid>
        <w:gridCol w:w="9448"/>
      </w:tblGrid>
      <w:tr w:rsidR="00F410E2" w:rsidRPr="00ED5A4A" w:rsidTr="005D3A0A">
        <w:trPr>
          <w:trHeight w:val="233"/>
          <w:jc w:val="center"/>
        </w:trPr>
        <w:tc>
          <w:tcPr>
            <w:tcW w:w="9448" w:type="dxa"/>
            <w:shd w:val="clear" w:color="auto" w:fill="E0F5FC"/>
          </w:tcPr>
          <w:p w:rsidR="00F410E2" w:rsidRPr="00ED5A4A" w:rsidRDefault="00C238B9" w:rsidP="00B72736">
            <w:pPr>
              <w:widowControl w:val="0"/>
              <w:spacing w:line="240" w:lineRule="auto"/>
              <w:rPr>
                <w:b/>
                <w:u w:val="single"/>
              </w:rPr>
            </w:pPr>
            <w:r>
              <w:rPr>
                <w:rFonts w:ascii="Arial Black" w:eastAsia="Arial Black" w:hAnsi="Arial Black" w:cs="Arial Black"/>
                <w:sz w:val="24"/>
                <w:szCs w:val="24"/>
              </w:rPr>
              <w:t>Activity</w:t>
            </w:r>
            <w:r w:rsidR="00F410E2" w:rsidRPr="005E505F">
              <w:rPr>
                <w:rFonts w:ascii="Arial Black" w:eastAsia="Arial Black" w:hAnsi="Arial Black" w:cs="Arial Black"/>
                <w:sz w:val="24"/>
                <w:szCs w:val="24"/>
              </w:rPr>
              <w:t xml:space="preserve"> </w:t>
            </w:r>
            <w:r w:rsidR="00B72736">
              <w:rPr>
                <w:rFonts w:ascii="Arial Black" w:eastAsia="Arial Black" w:hAnsi="Arial Black" w:cs="Arial Black"/>
                <w:sz w:val="24"/>
                <w:szCs w:val="24"/>
              </w:rPr>
              <w:t>5</w:t>
            </w:r>
            <w:r w:rsidR="00F410E2" w:rsidRPr="005E505F">
              <w:rPr>
                <w:rFonts w:ascii="Arial Black" w:eastAsia="Arial Black" w:hAnsi="Arial Black" w:cs="Arial Black"/>
                <w:sz w:val="24"/>
                <w:szCs w:val="24"/>
              </w:rPr>
              <w:t xml:space="preserve"> </w:t>
            </w:r>
            <w:r w:rsidR="00F410E2">
              <w:rPr>
                <w:rFonts w:ascii="Arial Black" w:eastAsia="Arial Black" w:hAnsi="Arial Black" w:cs="Arial Black"/>
                <w:sz w:val="24"/>
                <w:szCs w:val="24"/>
              </w:rPr>
              <w:t>Criteria and Instructions</w:t>
            </w:r>
          </w:p>
        </w:tc>
      </w:tr>
      <w:tr w:rsidR="00F410E2" w:rsidRPr="002702D1" w:rsidTr="005D3A0A">
        <w:trPr>
          <w:trHeight w:val="1330"/>
          <w:jc w:val="center"/>
        </w:trPr>
        <w:tc>
          <w:tcPr>
            <w:tcW w:w="9448" w:type="dxa"/>
          </w:tcPr>
          <w:p w:rsidR="00F410E2" w:rsidRPr="00305DD1" w:rsidRDefault="00DB4098" w:rsidP="00DB4098">
            <w:pPr>
              <w:widowControl w:val="0"/>
              <w:autoSpaceDE w:val="0"/>
              <w:autoSpaceDN w:val="0"/>
              <w:adjustRightInd w:val="0"/>
              <w:spacing w:line="320" w:lineRule="exact"/>
              <w:rPr>
                <w:sz w:val="20"/>
                <w:szCs w:val="20"/>
                <w:lang w:val="en-CA"/>
              </w:rPr>
            </w:pPr>
            <w:r w:rsidRPr="00305DD1">
              <w:rPr>
                <w:sz w:val="20"/>
                <w:szCs w:val="20"/>
                <w:lang w:val="en-CA"/>
              </w:rPr>
              <w:t>The Design Portfolio Will include:</w:t>
            </w:r>
          </w:p>
          <w:p w:rsidR="00DB4098" w:rsidRPr="00305DD1" w:rsidRDefault="00DB4098" w:rsidP="001C22C5">
            <w:pPr>
              <w:pStyle w:val="ListParagraph"/>
              <w:widowControl w:val="0"/>
              <w:numPr>
                <w:ilvl w:val="0"/>
                <w:numId w:val="13"/>
              </w:numPr>
              <w:autoSpaceDE w:val="0"/>
              <w:autoSpaceDN w:val="0"/>
              <w:adjustRightInd w:val="0"/>
              <w:spacing w:line="240" w:lineRule="auto"/>
              <w:rPr>
                <w:sz w:val="20"/>
                <w:szCs w:val="20"/>
                <w:lang w:val="en-CA"/>
              </w:rPr>
            </w:pPr>
            <w:r w:rsidRPr="00305DD1">
              <w:rPr>
                <w:sz w:val="20"/>
                <w:szCs w:val="20"/>
                <w:lang w:val="en-CA"/>
              </w:rPr>
              <w:t>Challenge Statement</w:t>
            </w:r>
          </w:p>
          <w:p w:rsidR="00DB4098" w:rsidRPr="00305DD1" w:rsidRDefault="00DB4098" w:rsidP="001C22C5">
            <w:pPr>
              <w:pStyle w:val="ListParagraph"/>
              <w:widowControl w:val="0"/>
              <w:numPr>
                <w:ilvl w:val="0"/>
                <w:numId w:val="13"/>
              </w:numPr>
              <w:autoSpaceDE w:val="0"/>
              <w:autoSpaceDN w:val="0"/>
              <w:adjustRightInd w:val="0"/>
              <w:spacing w:line="240" w:lineRule="auto"/>
              <w:rPr>
                <w:sz w:val="20"/>
                <w:szCs w:val="20"/>
                <w:lang w:val="en-CA"/>
              </w:rPr>
            </w:pPr>
            <w:r w:rsidRPr="00305DD1">
              <w:rPr>
                <w:sz w:val="20"/>
                <w:szCs w:val="20"/>
                <w:lang w:val="en-CA"/>
              </w:rPr>
              <w:t>Design Brief</w:t>
            </w:r>
          </w:p>
          <w:p w:rsidR="00DB4098" w:rsidRPr="00305DD1" w:rsidRDefault="00DB4098" w:rsidP="001C22C5">
            <w:pPr>
              <w:pStyle w:val="ListParagraph"/>
              <w:widowControl w:val="0"/>
              <w:numPr>
                <w:ilvl w:val="0"/>
                <w:numId w:val="13"/>
              </w:numPr>
              <w:autoSpaceDE w:val="0"/>
              <w:autoSpaceDN w:val="0"/>
              <w:adjustRightInd w:val="0"/>
              <w:spacing w:line="240" w:lineRule="auto"/>
              <w:rPr>
                <w:sz w:val="20"/>
                <w:szCs w:val="20"/>
                <w:lang w:val="en-CA"/>
              </w:rPr>
            </w:pPr>
            <w:r w:rsidRPr="00305DD1">
              <w:rPr>
                <w:sz w:val="20"/>
                <w:szCs w:val="20"/>
                <w:lang w:val="en-CA"/>
              </w:rPr>
              <w:t>Research and Information Gathering</w:t>
            </w:r>
          </w:p>
          <w:p w:rsidR="00DB4098" w:rsidRPr="00305DD1" w:rsidRDefault="00DB4098" w:rsidP="001C22C5">
            <w:pPr>
              <w:pStyle w:val="ListParagraph"/>
              <w:widowControl w:val="0"/>
              <w:numPr>
                <w:ilvl w:val="0"/>
                <w:numId w:val="13"/>
              </w:numPr>
              <w:autoSpaceDE w:val="0"/>
              <w:autoSpaceDN w:val="0"/>
              <w:adjustRightInd w:val="0"/>
              <w:spacing w:line="240" w:lineRule="auto"/>
              <w:rPr>
                <w:sz w:val="20"/>
                <w:szCs w:val="20"/>
                <w:lang w:val="en-CA"/>
              </w:rPr>
            </w:pPr>
            <w:r w:rsidRPr="00305DD1">
              <w:rPr>
                <w:sz w:val="20"/>
                <w:szCs w:val="20"/>
                <w:lang w:val="en-CA"/>
              </w:rPr>
              <w:t>Idea Development</w:t>
            </w:r>
          </w:p>
          <w:p w:rsidR="00DB4098" w:rsidRPr="00305DD1" w:rsidRDefault="00DB4098" w:rsidP="001C22C5">
            <w:pPr>
              <w:pStyle w:val="ListParagraph"/>
              <w:widowControl w:val="0"/>
              <w:numPr>
                <w:ilvl w:val="0"/>
                <w:numId w:val="13"/>
              </w:numPr>
              <w:autoSpaceDE w:val="0"/>
              <w:autoSpaceDN w:val="0"/>
              <w:adjustRightInd w:val="0"/>
              <w:spacing w:line="240" w:lineRule="auto"/>
              <w:rPr>
                <w:sz w:val="20"/>
                <w:szCs w:val="20"/>
                <w:lang w:val="en-CA"/>
              </w:rPr>
            </w:pPr>
            <w:r w:rsidRPr="00305DD1">
              <w:rPr>
                <w:sz w:val="20"/>
                <w:szCs w:val="20"/>
                <w:lang w:val="en-CA"/>
              </w:rPr>
              <w:t>Presentation Drawings</w:t>
            </w:r>
          </w:p>
          <w:p w:rsidR="00DB4098" w:rsidRPr="00DB4098" w:rsidRDefault="00DB4098" w:rsidP="001C22C5">
            <w:pPr>
              <w:pStyle w:val="ListParagraph"/>
              <w:widowControl w:val="0"/>
              <w:numPr>
                <w:ilvl w:val="0"/>
                <w:numId w:val="13"/>
              </w:numPr>
              <w:autoSpaceDE w:val="0"/>
              <w:autoSpaceDN w:val="0"/>
              <w:adjustRightInd w:val="0"/>
              <w:spacing w:line="240" w:lineRule="auto"/>
              <w:rPr>
                <w:lang w:val="en-CA"/>
              </w:rPr>
            </w:pPr>
            <w:r w:rsidRPr="00305DD1">
              <w:rPr>
                <w:sz w:val="20"/>
                <w:szCs w:val="20"/>
                <w:lang w:val="en-CA"/>
              </w:rPr>
              <w:t>Reflection/Concluding Remarks</w:t>
            </w:r>
          </w:p>
        </w:tc>
      </w:tr>
    </w:tbl>
    <w:p w:rsidR="00F410E2" w:rsidRDefault="00F410E2" w:rsidP="00F410E2">
      <w:pPr>
        <w:keepLines/>
        <w:tabs>
          <w:tab w:val="left" w:pos="0"/>
        </w:tabs>
        <w:spacing w:after="200"/>
        <w:rPr>
          <w:b/>
        </w:rPr>
      </w:pPr>
    </w:p>
    <w:p w:rsidR="00F410E2" w:rsidRPr="006E1D32" w:rsidRDefault="00F410E2" w:rsidP="00F410E2">
      <w:pPr>
        <w:keepLines/>
        <w:tabs>
          <w:tab w:val="left" w:pos="0"/>
        </w:tabs>
        <w:spacing w:line="240" w:lineRule="auto"/>
        <w:contextualSpacing/>
        <w:rPr>
          <w:b/>
          <w:sz w:val="56"/>
          <w:szCs w:val="56"/>
        </w:rPr>
      </w:pPr>
      <w:r w:rsidRPr="006E1D32">
        <w:rPr>
          <w:b/>
          <w:sz w:val="56"/>
          <w:szCs w:val="56"/>
        </w:rPr>
        <w:t>MINDS ON</w:t>
      </w:r>
    </w:p>
    <w:p w:rsidR="00F410E2" w:rsidRPr="006E1D32" w:rsidRDefault="00F410E2" w:rsidP="00F410E2">
      <w:pPr>
        <w:keepLines/>
        <w:tabs>
          <w:tab w:val="left" w:pos="0"/>
        </w:tabs>
        <w:spacing w:line="240" w:lineRule="auto"/>
        <w:contextualSpacing/>
        <w:rPr>
          <w:b/>
          <w:sz w:val="28"/>
          <w:szCs w:val="28"/>
        </w:rPr>
      </w:pPr>
      <w:r w:rsidRPr="006E1D32">
        <w:rPr>
          <w:b/>
          <w:sz w:val="28"/>
          <w:szCs w:val="28"/>
        </w:rPr>
        <w:lastRenderedPageBreak/>
        <w:t>ENGAGING PRIOR KNOWLEDGE</w:t>
      </w:r>
    </w:p>
    <w:p w:rsidR="00F410E2" w:rsidRDefault="00F410E2" w:rsidP="00F410E2">
      <w:pPr>
        <w:keepLines/>
        <w:tabs>
          <w:tab w:val="left" w:pos="0"/>
        </w:tabs>
        <w:spacing w:after="200"/>
      </w:pPr>
    </w:p>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F410E2" w:rsidTr="005D3A0A">
        <w:tc>
          <w:tcPr>
            <w:tcW w:w="6315" w:type="dxa"/>
            <w:shd w:val="clear" w:color="auto" w:fill="CFE2F3"/>
            <w:tcMar>
              <w:top w:w="100" w:type="dxa"/>
              <w:left w:w="100" w:type="dxa"/>
              <w:bottom w:w="100" w:type="dxa"/>
              <w:right w:w="100" w:type="dxa"/>
            </w:tcMar>
          </w:tcPr>
          <w:p w:rsidR="00F410E2" w:rsidRDefault="00C238B9" w:rsidP="00305DD1">
            <w:pPr>
              <w:widowControl w:val="0"/>
              <w:spacing w:line="240" w:lineRule="auto"/>
            </w:pPr>
            <w:r>
              <w:rPr>
                <w:rFonts w:ascii="Arial Black" w:eastAsia="Arial Black" w:hAnsi="Arial Black" w:cs="Arial Black"/>
                <w:sz w:val="24"/>
                <w:szCs w:val="24"/>
              </w:rPr>
              <w:t>Activity</w:t>
            </w:r>
            <w:r w:rsidR="00F410E2">
              <w:rPr>
                <w:rFonts w:ascii="Arial Black" w:eastAsia="Arial Black" w:hAnsi="Arial Black" w:cs="Arial Black"/>
                <w:sz w:val="24"/>
                <w:szCs w:val="24"/>
              </w:rPr>
              <w:t xml:space="preserve"> </w:t>
            </w:r>
            <w:r w:rsidR="00305DD1">
              <w:rPr>
                <w:rFonts w:ascii="Arial Black" w:eastAsia="Arial Black" w:hAnsi="Arial Black" w:cs="Arial Black"/>
                <w:sz w:val="24"/>
                <w:szCs w:val="24"/>
              </w:rPr>
              <w:t>5</w:t>
            </w:r>
            <w:r w:rsidR="00F410E2">
              <w:rPr>
                <w:rFonts w:ascii="Arial Black" w:eastAsia="Arial Black" w:hAnsi="Arial Black" w:cs="Arial Black"/>
                <w:sz w:val="24"/>
                <w:szCs w:val="24"/>
              </w:rPr>
              <w:t xml:space="preserve"> PRIOR KNOWLEDGE</w:t>
            </w:r>
          </w:p>
        </w:tc>
        <w:tc>
          <w:tcPr>
            <w:tcW w:w="3045"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rPr>
              <w:t>CONNECTIONS</w:t>
            </w:r>
          </w:p>
        </w:tc>
      </w:tr>
      <w:tr w:rsidR="00F410E2" w:rsidTr="005D3A0A">
        <w:tc>
          <w:tcPr>
            <w:tcW w:w="6315" w:type="dxa"/>
            <w:tcMar>
              <w:top w:w="100" w:type="dxa"/>
              <w:left w:w="100" w:type="dxa"/>
              <w:bottom w:w="100" w:type="dxa"/>
              <w:right w:w="100" w:type="dxa"/>
            </w:tcMar>
          </w:tcPr>
          <w:p w:rsidR="00F410E2" w:rsidRPr="00442893" w:rsidRDefault="00F410E2" w:rsidP="005D3A0A">
            <w:pPr>
              <w:widowControl w:val="0"/>
              <w:spacing w:after="120" w:line="240" w:lineRule="auto"/>
              <w:rPr>
                <w:color w:val="auto"/>
              </w:rPr>
            </w:pPr>
            <w:r w:rsidRPr="00442893">
              <w:rPr>
                <w:b/>
                <w:color w:val="auto"/>
              </w:rPr>
              <w:t xml:space="preserve">Prior Knowledge Required; </w:t>
            </w:r>
            <w:r w:rsidRPr="00442893">
              <w:rPr>
                <w:color w:val="auto"/>
              </w:rPr>
              <w:t>The student will have:</w:t>
            </w:r>
          </w:p>
          <w:p w:rsidR="00F410E2" w:rsidRPr="00442893" w:rsidRDefault="00F410E2" w:rsidP="00F22EC5">
            <w:pPr>
              <w:pStyle w:val="ListParagraph"/>
              <w:widowControl w:val="0"/>
              <w:numPr>
                <w:ilvl w:val="0"/>
                <w:numId w:val="8"/>
              </w:numPr>
              <w:spacing w:line="240" w:lineRule="auto"/>
              <w:ind w:left="360"/>
              <w:rPr>
                <w:color w:val="auto"/>
              </w:rPr>
            </w:pPr>
            <w:r w:rsidRPr="00442893">
              <w:rPr>
                <w:color w:val="auto"/>
                <w:sz w:val="20"/>
                <w:szCs w:val="20"/>
              </w:rPr>
              <w:t>group work skills;</w:t>
            </w:r>
          </w:p>
          <w:p w:rsidR="00F410E2" w:rsidRPr="00442893" w:rsidRDefault="00F410E2" w:rsidP="00F22EC5">
            <w:pPr>
              <w:pStyle w:val="ListParagraph"/>
              <w:widowControl w:val="0"/>
              <w:numPr>
                <w:ilvl w:val="0"/>
                <w:numId w:val="8"/>
              </w:numPr>
              <w:spacing w:line="240" w:lineRule="auto"/>
              <w:ind w:left="360"/>
              <w:rPr>
                <w:color w:val="auto"/>
              </w:rPr>
            </w:pPr>
            <w:r w:rsidRPr="00442893">
              <w:rPr>
                <w:color w:val="auto"/>
                <w:sz w:val="20"/>
                <w:szCs w:val="20"/>
              </w:rPr>
              <w:t>skills in co-operative learning techniques (effective interpersonal skills) and an understanding of personal responsibilities and commitment required for group activities;</w:t>
            </w:r>
          </w:p>
          <w:p w:rsidR="00F410E2" w:rsidRPr="00442893" w:rsidRDefault="00DB4098" w:rsidP="00F22EC5">
            <w:pPr>
              <w:pStyle w:val="ListParagraph"/>
              <w:widowControl w:val="0"/>
              <w:numPr>
                <w:ilvl w:val="0"/>
                <w:numId w:val="8"/>
              </w:numPr>
              <w:spacing w:line="240" w:lineRule="auto"/>
              <w:ind w:left="360"/>
              <w:rPr>
                <w:color w:val="auto"/>
              </w:rPr>
            </w:pPr>
            <w:r>
              <w:rPr>
                <w:color w:val="auto"/>
                <w:sz w:val="20"/>
                <w:szCs w:val="20"/>
              </w:rPr>
              <w:t>intermediate</w:t>
            </w:r>
            <w:r w:rsidR="00F410E2" w:rsidRPr="00442893">
              <w:rPr>
                <w:color w:val="auto"/>
                <w:sz w:val="20"/>
                <w:szCs w:val="20"/>
              </w:rPr>
              <w:t xml:space="preserve"> skills in word processing used for journals/log entries;</w:t>
            </w:r>
          </w:p>
          <w:p w:rsidR="00F410E2" w:rsidRPr="00440237" w:rsidRDefault="00F410E2" w:rsidP="00F22EC5">
            <w:pPr>
              <w:pStyle w:val="ListParagraph"/>
              <w:widowControl w:val="0"/>
              <w:numPr>
                <w:ilvl w:val="0"/>
                <w:numId w:val="8"/>
              </w:numPr>
              <w:spacing w:line="240" w:lineRule="auto"/>
              <w:ind w:left="360"/>
              <w:rPr>
                <w:color w:val="auto"/>
              </w:rPr>
            </w:pPr>
            <w:r w:rsidRPr="00442893">
              <w:rPr>
                <w:color w:val="auto"/>
                <w:sz w:val="20"/>
                <w:szCs w:val="20"/>
              </w:rPr>
              <w:t>respect  for the rights, responsibilities and contributions of self and others;</w:t>
            </w:r>
          </w:p>
          <w:p w:rsidR="00F410E2" w:rsidRPr="00440237" w:rsidRDefault="00440237" w:rsidP="00F22EC5">
            <w:pPr>
              <w:pStyle w:val="ListParagraph"/>
              <w:widowControl w:val="0"/>
              <w:numPr>
                <w:ilvl w:val="0"/>
                <w:numId w:val="8"/>
              </w:numPr>
              <w:spacing w:line="240" w:lineRule="auto"/>
              <w:ind w:left="360"/>
              <w:rPr>
                <w:color w:val="auto"/>
              </w:rPr>
            </w:pPr>
            <w:r>
              <w:rPr>
                <w:color w:val="auto"/>
                <w:sz w:val="20"/>
                <w:szCs w:val="20"/>
              </w:rPr>
              <w:t>knowledge of report formats based on grade 11 TDJ3M course prerequisite</w:t>
            </w:r>
            <w:r w:rsidR="00F410E2" w:rsidRPr="00440237">
              <w:rPr>
                <w:color w:val="auto"/>
                <w:sz w:val="20"/>
                <w:szCs w:val="20"/>
              </w:rPr>
              <w:t xml:space="preserve"> </w:t>
            </w:r>
          </w:p>
        </w:tc>
        <w:tc>
          <w:tcPr>
            <w:tcW w:w="3045" w:type="dxa"/>
            <w:tcMar>
              <w:top w:w="100" w:type="dxa"/>
              <w:left w:w="100" w:type="dxa"/>
              <w:bottom w:w="100" w:type="dxa"/>
              <w:right w:w="100" w:type="dxa"/>
            </w:tcMar>
          </w:tcPr>
          <w:p w:rsidR="00F410E2" w:rsidRPr="00442893" w:rsidRDefault="00F410E2" w:rsidP="005D3A0A">
            <w:pPr>
              <w:spacing w:after="120" w:line="240" w:lineRule="auto"/>
              <w:rPr>
                <w:rFonts w:ascii="Arial Black" w:eastAsia="Arial Black" w:hAnsi="Arial Black" w:cs="Arial Black"/>
                <w:color w:val="auto"/>
                <w:sz w:val="20"/>
                <w:szCs w:val="20"/>
              </w:rPr>
            </w:pPr>
          </w:p>
          <w:p w:rsidR="00F410E2" w:rsidRPr="00442893" w:rsidRDefault="00F410E2" w:rsidP="005D3A0A">
            <w:pPr>
              <w:spacing w:after="120" w:line="240" w:lineRule="auto"/>
              <w:rPr>
                <w:color w:val="auto"/>
              </w:rPr>
            </w:pPr>
            <w:r w:rsidRPr="00442893">
              <w:rPr>
                <w:rFonts w:ascii="Arial Black" w:eastAsia="Arial Black" w:hAnsi="Arial Black" w:cs="Arial Black"/>
                <w:color w:val="auto"/>
                <w:sz w:val="20"/>
                <w:szCs w:val="20"/>
              </w:rPr>
              <w:t>Teacher Tips</w:t>
            </w:r>
          </w:p>
          <w:p w:rsidR="00F410E2" w:rsidRPr="00442893" w:rsidRDefault="00F410E2" w:rsidP="005D3A0A">
            <w:pPr>
              <w:spacing w:line="240" w:lineRule="auto"/>
              <w:rPr>
                <w:color w:val="auto"/>
                <w:sz w:val="16"/>
                <w:szCs w:val="16"/>
              </w:rPr>
            </w:pPr>
            <w:r w:rsidRPr="00440237">
              <w:rPr>
                <w:color w:val="auto"/>
                <w:sz w:val="16"/>
                <w:szCs w:val="16"/>
              </w:rPr>
              <w:t>It may be a good idea to review report format and specific word processing features. E.g., inserting tables, headers, footers, cover page, etc.</w:t>
            </w:r>
          </w:p>
        </w:tc>
      </w:tr>
      <w:tr w:rsidR="00F410E2" w:rsidTr="005D3A0A">
        <w:tc>
          <w:tcPr>
            <w:tcW w:w="6315" w:type="dxa"/>
            <w:shd w:val="clear" w:color="auto" w:fill="CFE2F3"/>
            <w:tcMar>
              <w:top w:w="100" w:type="dxa"/>
              <w:left w:w="100" w:type="dxa"/>
              <w:bottom w:w="100" w:type="dxa"/>
              <w:right w:w="100" w:type="dxa"/>
            </w:tcMar>
          </w:tcPr>
          <w:p w:rsidR="00F410E2" w:rsidRDefault="00C238B9" w:rsidP="00C44769">
            <w:pPr>
              <w:widowControl w:val="0"/>
              <w:spacing w:line="240" w:lineRule="auto"/>
            </w:pPr>
            <w:r>
              <w:rPr>
                <w:rFonts w:ascii="Arial Black" w:eastAsia="Arial Black" w:hAnsi="Arial Black" w:cs="Arial Black"/>
                <w:sz w:val="24"/>
                <w:szCs w:val="24"/>
              </w:rPr>
              <w:t>Activity</w:t>
            </w:r>
            <w:r w:rsidR="00C44769">
              <w:rPr>
                <w:rFonts w:ascii="Arial Black" w:eastAsia="Arial Black" w:hAnsi="Arial Black" w:cs="Arial Black"/>
                <w:sz w:val="24"/>
                <w:szCs w:val="24"/>
              </w:rPr>
              <w:t xml:space="preserve"> </w:t>
            </w:r>
            <w:r w:rsidR="00305DD1">
              <w:rPr>
                <w:rFonts w:ascii="Arial Black" w:eastAsia="Arial Black" w:hAnsi="Arial Black" w:cs="Arial Black"/>
                <w:sz w:val="24"/>
                <w:szCs w:val="24"/>
              </w:rPr>
              <w:t>5</w:t>
            </w:r>
            <w:r w:rsidR="00F410E2">
              <w:rPr>
                <w:rFonts w:ascii="Arial Black" w:eastAsia="Arial Black" w:hAnsi="Arial Black" w:cs="Arial Black"/>
                <w:sz w:val="24"/>
                <w:szCs w:val="24"/>
              </w:rPr>
              <w:t xml:space="preserve"> PLANNING NOTES</w:t>
            </w:r>
          </w:p>
        </w:tc>
        <w:tc>
          <w:tcPr>
            <w:tcW w:w="3045"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rPr>
              <w:t>CONNECTIONS</w:t>
            </w:r>
          </w:p>
        </w:tc>
      </w:tr>
      <w:tr w:rsidR="00F410E2" w:rsidTr="005D3A0A">
        <w:tc>
          <w:tcPr>
            <w:tcW w:w="6315" w:type="dxa"/>
            <w:tcMar>
              <w:top w:w="100" w:type="dxa"/>
              <w:left w:w="100" w:type="dxa"/>
              <w:bottom w:w="100" w:type="dxa"/>
              <w:right w:w="100" w:type="dxa"/>
            </w:tcMar>
          </w:tcPr>
          <w:p w:rsidR="00F410E2" w:rsidRPr="0056344C" w:rsidRDefault="00F410E2" w:rsidP="00F22EC5">
            <w:pPr>
              <w:pStyle w:val="ListParagraph"/>
              <w:widowControl w:val="0"/>
              <w:numPr>
                <w:ilvl w:val="0"/>
                <w:numId w:val="8"/>
              </w:numPr>
              <w:spacing w:line="240" w:lineRule="auto"/>
              <w:ind w:left="360"/>
              <w:rPr>
                <w:color w:val="auto"/>
                <w:sz w:val="20"/>
                <w:szCs w:val="20"/>
              </w:rPr>
            </w:pPr>
            <w:r>
              <w:rPr>
                <w:color w:val="auto"/>
                <w:sz w:val="20"/>
                <w:szCs w:val="20"/>
              </w:rPr>
              <w:t>C</w:t>
            </w:r>
            <w:r w:rsidRPr="0056344C">
              <w:rPr>
                <w:color w:val="auto"/>
                <w:sz w:val="20"/>
                <w:szCs w:val="20"/>
              </w:rPr>
              <w:t>heck all recommended resources prior to beginning lesson</w:t>
            </w:r>
            <w:r>
              <w:rPr>
                <w:color w:val="auto"/>
                <w:sz w:val="20"/>
                <w:szCs w:val="20"/>
              </w:rPr>
              <w:t>s</w:t>
            </w:r>
            <w:r w:rsidRPr="0056344C">
              <w:rPr>
                <w:color w:val="auto"/>
                <w:sz w:val="20"/>
                <w:szCs w:val="20"/>
              </w:rPr>
              <w:t xml:space="preserve"> and activity</w:t>
            </w:r>
            <w:r>
              <w:rPr>
                <w:color w:val="auto"/>
                <w:sz w:val="20"/>
                <w:szCs w:val="20"/>
              </w:rPr>
              <w:t>.</w:t>
            </w:r>
          </w:p>
          <w:p w:rsidR="00F410E2" w:rsidRDefault="00F410E2" w:rsidP="00F22EC5">
            <w:pPr>
              <w:pStyle w:val="ListParagraph"/>
              <w:widowControl w:val="0"/>
              <w:numPr>
                <w:ilvl w:val="0"/>
                <w:numId w:val="8"/>
              </w:numPr>
              <w:spacing w:line="240" w:lineRule="auto"/>
              <w:ind w:left="360"/>
              <w:rPr>
                <w:color w:val="auto"/>
                <w:sz w:val="20"/>
                <w:szCs w:val="20"/>
              </w:rPr>
            </w:pPr>
            <w:r w:rsidRPr="0056344C">
              <w:rPr>
                <w:color w:val="auto"/>
                <w:sz w:val="20"/>
                <w:szCs w:val="20"/>
              </w:rPr>
              <w:t xml:space="preserve">Be sure that all computers are in working order and that </w:t>
            </w:r>
            <w:r>
              <w:rPr>
                <w:color w:val="auto"/>
                <w:sz w:val="20"/>
                <w:szCs w:val="20"/>
              </w:rPr>
              <w:t>Internet access is available</w:t>
            </w:r>
            <w:r w:rsidRPr="0056344C">
              <w:rPr>
                <w:color w:val="auto"/>
                <w:sz w:val="20"/>
                <w:szCs w:val="20"/>
              </w:rPr>
              <w:t>.</w:t>
            </w:r>
          </w:p>
          <w:p w:rsidR="00F410E2" w:rsidRDefault="00F410E2" w:rsidP="00F22EC5">
            <w:pPr>
              <w:pStyle w:val="ListParagraph"/>
              <w:widowControl w:val="0"/>
              <w:numPr>
                <w:ilvl w:val="0"/>
                <w:numId w:val="8"/>
              </w:numPr>
              <w:spacing w:line="240" w:lineRule="auto"/>
              <w:ind w:left="360"/>
              <w:rPr>
                <w:color w:val="auto"/>
                <w:sz w:val="20"/>
                <w:szCs w:val="20"/>
              </w:rPr>
            </w:pPr>
            <w:r>
              <w:rPr>
                <w:color w:val="auto"/>
                <w:sz w:val="20"/>
                <w:szCs w:val="20"/>
              </w:rPr>
              <w:t>Check school WiFi for accessibility.</w:t>
            </w:r>
          </w:p>
          <w:p w:rsidR="00F410E2" w:rsidRPr="0056344C" w:rsidRDefault="00F410E2" w:rsidP="00F22EC5">
            <w:pPr>
              <w:pStyle w:val="ListParagraph"/>
              <w:widowControl w:val="0"/>
              <w:numPr>
                <w:ilvl w:val="0"/>
                <w:numId w:val="8"/>
              </w:numPr>
              <w:spacing w:line="240" w:lineRule="auto"/>
              <w:ind w:left="360"/>
              <w:rPr>
                <w:color w:val="auto"/>
                <w:sz w:val="20"/>
                <w:szCs w:val="20"/>
              </w:rPr>
            </w:pPr>
            <w:r w:rsidRPr="0056344C">
              <w:rPr>
                <w:color w:val="auto"/>
                <w:sz w:val="20"/>
                <w:szCs w:val="20"/>
              </w:rPr>
              <w:t>Review all activities and prepare all resources (handouts, and materials) necessa</w:t>
            </w:r>
            <w:r>
              <w:rPr>
                <w:color w:val="auto"/>
                <w:sz w:val="20"/>
                <w:szCs w:val="20"/>
              </w:rPr>
              <w:t>ry for the delivery of content.</w:t>
            </w:r>
          </w:p>
          <w:p w:rsidR="00F410E2" w:rsidRPr="0056344C" w:rsidRDefault="00F410E2" w:rsidP="00F22EC5">
            <w:pPr>
              <w:pStyle w:val="ListParagraph"/>
              <w:widowControl w:val="0"/>
              <w:numPr>
                <w:ilvl w:val="0"/>
                <w:numId w:val="8"/>
              </w:numPr>
              <w:spacing w:line="240" w:lineRule="auto"/>
              <w:ind w:left="360"/>
              <w:rPr>
                <w:color w:val="auto"/>
                <w:sz w:val="20"/>
                <w:szCs w:val="20"/>
              </w:rPr>
            </w:pPr>
            <w:r w:rsidRPr="0056344C">
              <w:rPr>
                <w:color w:val="auto"/>
                <w:sz w:val="20"/>
                <w:szCs w:val="20"/>
              </w:rPr>
              <w:t>If using collaboration software, be sure that all posts are updated and ready for student interaction.</w:t>
            </w:r>
          </w:p>
        </w:tc>
        <w:tc>
          <w:tcPr>
            <w:tcW w:w="3045" w:type="dxa"/>
            <w:tcMar>
              <w:top w:w="100" w:type="dxa"/>
              <w:left w:w="100" w:type="dxa"/>
              <w:bottom w:w="100" w:type="dxa"/>
              <w:right w:w="100" w:type="dxa"/>
            </w:tcMar>
          </w:tcPr>
          <w:p w:rsidR="00F410E2" w:rsidRPr="0056344C" w:rsidRDefault="00F410E2" w:rsidP="005D3A0A">
            <w:pPr>
              <w:spacing w:after="120" w:line="240" w:lineRule="auto"/>
              <w:rPr>
                <w:color w:val="auto"/>
              </w:rPr>
            </w:pPr>
            <w:r w:rsidRPr="0056344C">
              <w:rPr>
                <w:rFonts w:ascii="Arial Black" w:eastAsia="Arial Black" w:hAnsi="Arial Black" w:cs="Arial Black"/>
                <w:color w:val="auto"/>
                <w:sz w:val="20"/>
                <w:szCs w:val="20"/>
              </w:rPr>
              <w:t>Teacher Tips</w:t>
            </w:r>
          </w:p>
          <w:p w:rsidR="00F410E2" w:rsidRDefault="00F410E2" w:rsidP="005D3A0A">
            <w:pPr>
              <w:spacing w:line="240" w:lineRule="auto"/>
              <w:rPr>
                <w:color w:val="auto"/>
                <w:sz w:val="16"/>
                <w:szCs w:val="16"/>
              </w:rPr>
            </w:pPr>
            <w:r w:rsidRPr="0056344C">
              <w:rPr>
                <w:color w:val="auto"/>
                <w:sz w:val="16"/>
                <w:szCs w:val="16"/>
              </w:rPr>
              <w:t>It is recommended that all resources be posted to your board collaboration system to avoid too many handouts and to ensure full accessibility</w:t>
            </w:r>
            <w:r>
              <w:rPr>
                <w:color w:val="auto"/>
                <w:sz w:val="16"/>
                <w:szCs w:val="16"/>
              </w:rPr>
              <w:t>.</w:t>
            </w:r>
          </w:p>
          <w:p w:rsidR="00F410E2" w:rsidRDefault="00F410E2" w:rsidP="005D3A0A">
            <w:pPr>
              <w:spacing w:line="240" w:lineRule="auto"/>
              <w:rPr>
                <w:color w:val="auto"/>
                <w:sz w:val="16"/>
                <w:szCs w:val="16"/>
              </w:rPr>
            </w:pPr>
          </w:p>
          <w:p w:rsidR="00F410E2" w:rsidRPr="0056344C" w:rsidRDefault="00F410E2" w:rsidP="005D3A0A">
            <w:pPr>
              <w:spacing w:line="240" w:lineRule="auto"/>
              <w:rPr>
                <w:color w:val="auto"/>
              </w:rPr>
            </w:pPr>
            <w:r>
              <w:rPr>
                <w:color w:val="auto"/>
                <w:sz w:val="16"/>
                <w:szCs w:val="16"/>
              </w:rPr>
              <w:t xml:space="preserve">This activity is ideal for allowing students to use their own personal devices in their research. </w:t>
            </w:r>
          </w:p>
          <w:p w:rsidR="00F410E2" w:rsidRPr="0056344C" w:rsidRDefault="00F410E2" w:rsidP="005D3A0A">
            <w:pPr>
              <w:spacing w:line="240" w:lineRule="auto"/>
              <w:ind w:left="360"/>
              <w:rPr>
                <w:color w:val="auto"/>
              </w:rPr>
            </w:pPr>
          </w:p>
          <w:p w:rsidR="00F410E2" w:rsidRPr="0056344C" w:rsidRDefault="00F410E2" w:rsidP="005D3A0A">
            <w:pPr>
              <w:spacing w:line="240" w:lineRule="auto"/>
              <w:ind w:left="360"/>
              <w:rPr>
                <w:color w:val="auto"/>
              </w:rPr>
            </w:pPr>
          </w:p>
          <w:p w:rsidR="00F410E2" w:rsidRPr="0056344C" w:rsidRDefault="00F410E2" w:rsidP="005D3A0A">
            <w:pPr>
              <w:spacing w:line="240" w:lineRule="auto"/>
              <w:rPr>
                <w:color w:val="auto"/>
              </w:rPr>
            </w:pPr>
          </w:p>
        </w:tc>
      </w:tr>
    </w:tbl>
    <w:p w:rsidR="00F410E2" w:rsidRDefault="00F410E2" w:rsidP="00F410E2">
      <w:pPr>
        <w:keepLines/>
        <w:tabs>
          <w:tab w:val="left" w:pos="0"/>
        </w:tabs>
        <w:spacing w:after="200"/>
      </w:pPr>
    </w:p>
    <w:p w:rsidR="00F410E2" w:rsidRDefault="00F410E2" w:rsidP="00F410E2">
      <w:pPr>
        <w:keepLines/>
        <w:tabs>
          <w:tab w:val="left" w:pos="0"/>
        </w:tabs>
        <w:spacing w:after="200"/>
      </w:pPr>
      <w:r>
        <w:rPr>
          <w:noProof/>
          <w:lang w:val="en-CA" w:eastAsia="en-CA"/>
        </w:rPr>
        <w:drawing>
          <wp:inline distT="114300" distB="114300" distL="114300" distR="114300" wp14:anchorId="189AB847" wp14:editId="029C4B85">
            <wp:extent cx="5715000" cy="638175"/>
            <wp:effectExtent l="0" t="0" r="0" b="0"/>
            <wp:docPr id="10" name="image09.png" descr="Action.png"/>
            <wp:cNvGraphicFramePr/>
            <a:graphic xmlns:a="http://schemas.openxmlformats.org/drawingml/2006/main">
              <a:graphicData uri="http://schemas.openxmlformats.org/drawingml/2006/picture">
                <pic:pic xmlns:pic="http://schemas.openxmlformats.org/drawingml/2006/picture">
                  <pic:nvPicPr>
                    <pic:cNvPr id="0" name="image09.png" descr="Action.png"/>
                    <pic:cNvPicPr preferRelativeResize="0"/>
                  </pic:nvPicPr>
                  <pic:blipFill>
                    <a:blip r:embed="rId19"/>
                    <a:srcRect/>
                    <a:stretch>
                      <a:fillRect/>
                    </a:stretch>
                  </pic:blipFill>
                  <pic:spPr>
                    <a:xfrm>
                      <a:off x="0" y="0"/>
                      <a:ext cx="5715000" cy="638175"/>
                    </a:xfrm>
                    <a:prstGeom prst="rect">
                      <a:avLst/>
                    </a:prstGeom>
                    <a:ln/>
                  </pic:spPr>
                </pic:pic>
              </a:graphicData>
            </a:graphic>
          </wp:inline>
        </w:drawing>
      </w:r>
    </w:p>
    <w:tbl>
      <w:tblPr>
        <w:tblStyle w:val="a2"/>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00"/>
        <w:gridCol w:w="3060"/>
      </w:tblGrid>
      <w:tr w:rsidR="00F410E2" w:rsidTr="005D3A0A">
        <w:trPr>
          <w:jc w:val="center"/>
        </w:trPr>
        <w:tc>
          <w:tcPr>
            <w:tcW w:w="6300" w:type="dxa"/>
            <w:shd w:val="clear" w:color="auto" w:fill="CFE2F3"/>
            <w:tcMar>
              <w:top w:w="100" w:type="dxa"/>
              <w:left w:w="100" w:type="dxa"/>
              <w:bottom w:w="100" w:type="dxa"/>
              <w:right w:w="100" w:type="dxa"/>
            </w:tcMar>
          </w:tcPr>
          <w:p w:rsidR="00F410E2" w:rsidRDefault="00C238B9" w:rsidP="00C44769">
            <w:pPr>
              <w:widowControl w:val="0"/>
              <w:spacing w:line="240" w:lineRule="auto"/>
            </w:pPr>
            <w:r>
              <w:rPr>
                <w:rFonts w:ascii="Arial Black" w:eastAsia="Arial Black" w:hAnsi="Arial Black" w:cs="Arial Black"/>
                <w:sz w:val="24"/>
                <w:szCs w:val="24"/>
              </w:rPr>
              <w:t>Activity</w:t>
            </w:r>
            <w:r w:rsidR="00F410E2">
              <w:rPr>
                <w:rFonts w:ascii="Arial Black" w:eastAsia="Arial Black" w:hAnsi="Arial Black" w:cs="Arial Black"/>
                <w:sz w:val="24"/>
                <w:szCs w:val="24"/>
              </w:rPr>
              <w:t xml:space="preserve"> </w:t>
            </w:r>
            <w:r w:rsidR="00305DD1">
              <w:rPr>
                <w:rFonts w:ascii="Arial Black" w:eastAsia="Arial Black" w:hAnsi="Arial Black" w:cs="Arial Black"/>
                <w:sz w:val="24"/>
                <w:szCs w:val="24"/>
              </w:rPr>
              <w:t>5</w:t>
            </w:r>
            <w:r w:rsidR="00F410E2">
              <w:rPr>
                <w:rFonts w:ascii="Arial Black" w:eastAsia="Arial Black" w:hAnsi="Arial Black" w:cs="Arial Black"/>
                <w:sz w:val="24"/>
                <w:szCs w:val="24"/>
              </w:rPr>
              <w:t xml:space="preserve"> Instructional Strategies</w:t>
            </w:r>
          </w:p>
        </w:tc>
        <w:tc>
          <w:tcPr>
            <w:tcW w:w="3060"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sz w:val="24"/>
                <w:szCs w:val="24"/>
              </w:rPr>
              <w:t>Connections</w:t>
            </w:r>
          </w:p>
        </w:tc>
      </w:tr>
      <w:tr w:rsidR="00F410E2" w:rsidTr="005D3A0A">
        <w:trPr>
          <w:jc w:val="center"/>
        </w:trPr>
        <w:tc>
          <w:tcPr>
            <w:tcW w:w="6300" w:type="dxa"/>
            <w:tcMar>
              <w:top w:w="100" w:type="dxa"/>
              <w:left w:w="100" w:type="dxa"/>
              <w:bottom w:w="100" w:type="dxa"/>
              <w:right w:w="100" w:type="dxa"/>
            </w:tcMar>
          </w:tcPr>
          <w:p w:rsidR="00F410E2" w:rsidRPr="0056344C" w:rsidRDefault="00F410E2" w:rsidP="005D3A0A">
            <w:pPr>
              <w:spacing w:before="120" w:after="120" w:line="240" w:lineRule="auto"/>
              <w:rPr>
                <w:b/>
                <w:color w:val="auto"/>
                <w:sz w:val="24"/>
                <w:szCs w:val="24"/>
              </w:rPr>
            </w:pPr>
            <w:r w:rsidRPr="0056344C">
              <w:rPr>
                <w:b/>
                <w:color w:val="auto"/>
                <w:sz w:val="24"/>
                <w:szCs w:val="24"/>
              </w:rPr>
              <w:t>Teacher:</w:t>
            </w:r>
          </w:p>
          <w:p w:rsidR="007B2D5C" w:rsidRDefault="007B2D5C" w:rsidP="00F22EC5">
            <w:pPr>
              <w:pStyle w:val="ListParagraph"/>
              <w:widowControl w:val="0"/>
              <w:numPr>
                <w:ilvl w:val="0"/>
                <w:numId w:val="10"/>
              </w:numPr>
              <w:spacing w:line="240" w:lineRule="auto"/>
              <w:rPr>
                <w:color w:val="000000" w:themeColor="text1"/>
                <w:sz w:val="20"/>
                <w:szCs w:val="20"/>
              </w:rPr>
            </w:pPr>
            <w:r>
              <w:rPr>
                <w:color w:val="000000" w:themeColor="text1"/>
                <w:sz w:val="20"/>
                <w:szCs w:val="20"/>
              </w:rPr>
              <w:t xml:space="preserve">Review portfolio types </w:t>
            </w:r>
            <w:r w:rsidRPr="007B2D5C">
              <w:rPr>
                <w:b/>
                <w:color w:val="000000" w:themeColor="text1"/>
                <w:sz w:val="20"/>
                <w:szCs w:val="20"/>
                <w:highlight w:val="yellow"/>
              </w:rPr>
              <w:t xml:space="preserve">(Appendix </w:t>
            </w:r>
            <w:r w:rsidR="00930C44">
              <w:rPr>
                <w:b/>
                <w:color w:val="000000" w:themeColor="text1"/>
                <w:sz w:val="20"/>
                <w:szCs w:val="20"/>
                <w:highlight w:val="yellow"/>
              </w:rPr>
              <w:t>V</w:t>
            </w:r>
            <w:r w:rsidRPr="007B2D5C">
              <w:rPr>
                <w:b/>
                <w:color w:val="000000" w:themeColor="text1"/>
                <w:sz w:val="20"/>
                <w:szCs w:val="20"/>
                <w:highlight w:val="yellow"/>
              </w:rPr>
              <w:t>)</w:t>
            </w:r>
          </w:p>
          <w:p w:rsidR="00F410E2" w:rsidRPr="00440237" w:rsidRDefault="00F410E2" w:rsidP="00F22EC5">
            <w:pPr>
              <w:pStyle w:val="ListParagraph"/>
              <w:widowControl w:val="0"/>
              <w:numPr>
                <w:ilvl w:val="0"/>
                <w:numId w:val="10"/>
              </w:numPr>
              <w:spacing w:line="240" w:lineRule="auto"/>
              <w:rPr>
                <w:color w:val="000000" w:themeColor="text1"/>
                <w:sz w:val="20"/>
                <w:szCs w:val="20"/>
              </w:rPr>
            </w:pPr>
            <w:r w:rsidRPr="00440237">
              <w:rPr>
                <w:color w:val="000000" w:themeColor="text1"/>
                <w:sz w:val="20"/>
                <w:szCs w:val="20"/>
              </w:rPr>
              <w:t>Introduce activity and criteria</w:t>
            </w:r>
            <w:r w:rsidR="00026662">
              <w:rPr>
                <w:color w:val="000000" w:themeColor="text1"/>
                <w:sz w:val="20"/>
                <w:szCs w:val="20"/>
              </w:rPr>
              <w:t xml:space="preserve"> </w:t>
            </w:r>
            <w:r w:rsidR="00026662" w:rsidRPr="00026662">
              <w:rPr>
                <w:b/>
                <w:color w:val="000000" w:themeColor="text1"/>
                <w:sz w:val="20"/>
                <w:szCs w:val="20"/>
                <w:highlight w:val="yellow"/>
              </w:rPr>
              <w:t xml:space="preserve">(Appendix </w:t>
            </w:r>
            <w:r w:rsidR="00930C44">
              <w:rPr>
                <w:b/>
                <w:color w:val="000000" w:themeColor="text1"/>
                <w:sz w:val="20"/>
                <w:szCs w:val="20"/>
                <w:highlight w:val="yellow"/>
              </w:rPr>
              <w:t>X</w:t>
            </w:r>
            <w:r w:rsidR="00026662" w:rsidRPr="00026662">
              <w:rPr>
                <w:b/>
                <w:color w:val="000000" w:themeColor="text1"/>
                <w:sz w:val="20"/>
                <w:szCs w:val="20"/>
                <w:highlight w:val="yellow"/>
              </w:rPr>
              <w:t>)</w:t>
            </w:r>
            <w:r w:rsidRPr="00440237">
              <w:rPr>
                <w:color w:val="000000" w:themeColor="text1"/>
                <w:sz w:val="20"/>
                <w:szCs w:val="20"/>
              </w:rPr>
              <w:t>. Discuss the link with the grade 11 course.</w:t>
            </w:r>
          </w:p>
          <w:p w:rsidR="00F410E2" w:rsidRPr="00440237" w:rsidRDefault="00F410E2" w:rsidP="00F22EC5">
            <w:pPr>
              <w:pStyle w:val="ListParagraph"/>
              <w:widowControl w:val="0"/>
              <w:numPr>
                <w:ilvl w:val="0"/>
                <w:numId w:val="10"/>
              </w:numPr>
              <w:spacing w:line="240" w:lineRule="auto"/>
              <w:rPr>
                <w:color w:val="000000" w:themeColor="text1"/>
                <w:sz w:val="20"/>
                <w:szCs w:val="20"/>
              </w:rPr>
            </w:pPr>
            <w:r w:rsidRPr="00440237">
              <w:rPr>
                <w:color w:val="000000" w:themeColor="text1"/>
                <w:sz w:val="20"/>
                <w:szCs w:val="20"/>
              </w:rPr>
              <w:t xml:space="preserve">Describe what students are expected to learn and how their learning will help with the overall project. Provide students a </w:t>
            </w:r>
            <w:r w:rsidRPr="00440237">
              <w:rPr>
                <w:color w:val="000000" w:themeColor="text1"/>
                <w:sz w:val="20"/>
                <w:szCs w:val="20"/>
              </w:rPr>
              <w:lastRenderedPageBreak/>
              <w:t xml:space="preserve">clear vision of where this activity will lead. </w:t>
            </w:r>
          </w:p>
          <w:p w:rsidR="00DB4098" w:rsidRPr="00440237" w:rsidRDefault="00F410E2" w:rsidP="00F22EC5">
            <w:pPr>
              <w:pStyle w:val="ListParagraph"/>
              <w:widowControl w:val="0"/>
              <w:numPr>
                <w:ilvl w:val="0"/>
                <w:numId w:val="10"/>
              </w:numPr>
              <w:spacing w:line="240" w:lineRule="auto"/>
              <w:rPr>
                <w:color w:val="000000" w:themeColor="text1"/>
                <w:sz w:val="20"/>
                <w:szCs w:val="20"/>
              </w:rPr>
            </w:pPr>
            <w:r w:rsidRPr="00440237">
              <w:rPr>
                <w:color w:val="000000" w:themeColor="text1"/>
                <w:sz w:val="20"/>
                <w:szCs w:val="20"/>
              </w:rPr>
              <w:t xml:space="preserve">review </w:t>
            </w:r>
            <w:r w:rsidR="00DB4098" w:rsidRPr="00440237">
              <w:rPr>
                <w:color w:val="000000" w:themeColor="text1"/>
                <w:sz w:val="20"/>
                <w:szCs w:val="20"/>
              </w:rPr>
              <w:t>portfolio types (Appendix G) and describe differences</w:t>
            </w:r>
          </w:p>
          <w:p w:rsidR="00F410E2" w:rsidRPr="00440237" w:rsidRDefault="00F410E2" w:rsidP="005D3A0A">
            <w:pPr>
              <w:widowControl w:val="0"/>
              <w:spacing w:line="240" w:lineRule="auto"/>
              <w:rPr>
                <w:color w:val="auto"/>
                <w:sz w:val="20"/>
                <w:szCs w:val="20"/>
              </w:rPr>
            </w:pPr>
          </w:p>
          <w:p w:rsidR="00F410E2" w:rsidRPr="00440237" w:rsidRDefault="00F410E2" w:rsidP="005D3A0A">
            <w:pPr>
              <w:spacing w:before="120" w:after="120" w:line="240" w:lineRule="auto"/>
              <w:rPr>
                <w:b/>
                <w:color w:val="auto"/>
                <w:sz w:val="24"/>
                <w:szCs w:val="24"/>
              </w:rPr>
            </w:pPr>
            <w:r w:rsidRPr="00440237">
              <w:rPr>
                <w:b/>
                <w:color w:val="auto"/>
                <w:sz w:val="24"/>
                <w:szCs w:val="24"/>
              </w:rPr>
              <w:t>Student:</w:t>
            </w:r>
          </w:p>
          <w:p w:rsidR="00F410E2" w:rsidRPr="00244B5A" w:rsidRDefault="00DB4098" w:rsidP="00F22EC5">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440237">
              <w:rPr>
                <w:color w:val="auto"/>
                <w:sz w:val="20"/>
                <w:szCs w:val="20"/>
              </w:rPr>
              <w:t>organize portfolio and prepare to present their design</w:t>
            </w:r>
          </w:p>
          <w:p w:rsidR="00244B5A" w:rsidRPr="00244B5A" w:rsidRDefault="00244B5A" w:rsidP="00244B5A">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244B5A">
              <w:rPr>
                <w:sz w:val="20"/>
                <w:szCs w:val="20"/>
              </w:rPr>
              <w:t>Create a 3­view orthographic drawing and isometric drawing of the assembled</w:t>
            </w:r>
            <w:r>
              <w:rPr>
                <w:sz w:val="20"/>
                <w:szCs w:val="20"/>
              </w:rPr>
              <w:t xml:space="preserve"> </w:t>
            </w:r>
            <w:r w:rsidRPr="00244B5A">
              <w:rPr>
                <w:sz w:val="20"/>
                <w:szCs w:val="20"/>
              </w:rPr>
              <w:t>model.</w:t>
            </w:r>
          </w:p>
          <w:p w:rsidR="00244B5A" w:rsidRPr="00244B5A" w:rsidRDefault="00244B5A" w:rsidP="008A01EC">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244B5A">
              <w:rPr>
                <w:sz w:val="20"/>
                <w:szCs w:val="20"/>
              </w:rPr>
              <w:t>Create and dimension orthographic and isometric drawings for each part such that all information to make the part is included</w:t>
            </w:r>
          </w:p>
          <w:p w:rsidR="00244B5A" w:rsidRPr="00244B5A" w:rsidRDefault="00244B5A" w:rsidP="00244B5A">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244B5A">
              <w:rPr>
                <w:sz w:val="20"/>
                <w:szCs w:val="20"/>
              </w:rPr>
              <w:t>generate a parts list</w:t>
            </w:r>
          </w:p>
          <w:p w:rsidR="00244B5A" w:rsidRPr="00DB4098" w:rsidRDefault="00244B5A" w:rsidP="00244B5A">
            <w:pPr>
              <w:numPr>
                <w:ilvl w:val="0"/>
                <w:numId w:val="10"/>
              </w:num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sz w:val="20"/>
                <w:szCs w:val="20"/>
              </w:rPr>
            </w:pPr>
            <w:r w:rsidRPr="00244B5A">
              <w:rPr>
                <w:sz w:val="20"/>
                <w:szCs w:val="20"/>
              </w:rPr>
              <w:t>Include hidden lines in orthographic views of parts; include centerlines for circular and cylindrical features.</w:t>
            </w:r>
          </w:p>
        </w:tc>
        <w:tc>
          <w:tcPr>
            <w:tcW w:w="3060" w:type="dxa"/>
            <w:tcMar>
              <w:top w:w="100" w:type="dxa"/>
              <w:left w:w="100" w:type="dxa"/>
              <w:bottom w:w="100" w:type="dxa"/>
              <w:right w:w="100" w:type="dxa"/>
            </w:tcMar>
          </w:tcPr>
          <w:p w:rsidR="00A15C1E" w:rsidRDefault="00A15C1E" w:rsidP="00A15C1E">
            <w:pPr>
              <w:spacing w:line="292" w:lineRule="auto"/>
            </w:pPr>
            <w:r>
              <w:rPr>
                <w:b/>
                <w:sz w:val="18"/>
              </w:rPr>
              <w:lastRenderedPageBreak/>
              <w:t xml:space="preserve">The Ontario Curriculum, Grade 11-12, Revised 2009 </w:t>
            </w:r>
          </w:p>
          <w:p w:rsidR="00A15C1E" w:rsidRDefault="00A15C1E" w:rsidP="00A15C1E">
            <w:pPr>
              <w:spacing w:line="259" w:lineRule="auto"/>
            </w:pPr>
            <w:r>
              <w:rPr>
                <w:sz w:val="16"/>
              </w:rPr>
              <w:t xml:space="preserve">Overall Expectations: A5 </w:t>
            </w:r>
          </w:p>
          <w:p w:rsidR="00A15C1E" w:rsidRDefault="00A15C1E" w:rsidP="00A15C1E">
            <w:pPr>
              <w:spacing w:after="164" w:line="259" w:lineRule="auto"/>
            </w:pPr>
            <w:r>
              <w:rPr>
                <w:sz w:val="16"/>
              </w:rPr>
              <w:t>Specific Expectations: A5.1, A5.2, A5.3</w:t>
            </w:r>
            <w:r>
              <w:rPr>
                <w:b/>
                <w:sz w:val="16"/>
              </w:rPr>
              <w:t xml:space="preserve"> </w:t>
            </w:r>
          </w:p>
          <w:p w:rsidR="00F410E2" w:rsidRPr="00063DF5" w:rsidRDefault="00F410E2" w:rsidP="005D3A0A">
            <w:pPr>
              <w:spacing w:after="120" w:line="240" w:lineRule="auto"/>
              <w:rPr>
                <w:color w:val="auto"/>
              </w:rPr>
            </w:pPr>
            <w:r w:rsidRPr="00063DF5">
              <w:rPr>
                <w:rFonts w:ascii="Arial Black" w:eastAsia="Arial Black" w:hAnsi="Arial Black" w:cs="Arial Black"/>
                <w:color w:val="auto"/>
                <w:sz w:val="18"/>
                <w:szCs w:val="18"/>
              </w:rPr>
              <w:t xml:space="preserve">SEF Component 1 Assessment for, as and of </w:t>
            </w:r>
            <w:r w:rsidRPr="00063DF5">
              <w:rPr>
                <w:rFonts w:ascii="Arial Black" w:eastAsia="Arial Black" w:hAnsi="Arial Black" w:cs="Arial Black"/>
                <w:color w:val="auto"/>
                <w:sz w:val="18"/>
                <w:szCs w:val="18"/>
              </w:rPr>
              <w:lastRenderedPageBreak/>
              <w:t xml:space="preserve">Learning Connections </w:t>
            </w:r>
          </w:p>
          <w:p w:rsidR="00F410E2" w:rsidRPr="00063DF5" w:rsidRDefault="00F410E2" w:rsidP="005D3A0A">
            <w:pPr>
              <w:spacing w:line="240" w:lineRule="auto"/>
              <w:rPr>
                <w:color w:val="auto"/>
                <w:sz w:val="16"/>
                <w:szCs w:val="16"/>
              </w:rPr>
            </w:pPr>
            <w:r w:rsidRPr="00063DF5">
              <w:rPr>
                <w:color w:val="auto"/>
                <w:sz w:val="16"/>
                <w:szCs w:val="16"/>
              </w:rPr>
              <w:t xml:space="preserve">Describe what students are expected to learn.  Provide students a clear vision of where they are going </w:t>
            </w:r>
          </w:p>
          <w:p w:rsidR="00A15C1E" w:rsidRDefault="00A15C1E" w:rsidP="00A15C1E">
            <w:pPr>
              <w:spacing w:after="100" w:line="259" w:lineRule="auto"/>
              <w:rPr>
                <w:b/>
                <w:sz w:val="18"/>
              </w:rPr>
            </w:pPr>
          </w:p>
          <w:p w:rsidR="00A15C1E" w:rsidRDefault="00A15C1E" w:rsidP="00A15C1E">
            <w:pPr>
              <w:spacing w:after="100" w:line="259" w:lineRule="auto"/>
            </w:pPr>
            <w:r>
              <w:rPr>
                <w:b/>
                <w:sz w:val="18"/>
              </w:rPr>
              <w:t xml:space="preserve">Ontario Skills Passport </w:t>
            </w:r>
          </w:p>
          <w:p w:rsidR="00A15C1E" w:rsidRDefault="00A15C1E" w:rsidP="00A15C1E">
            <w:pPr>
              <w:spacing w:after="55" w:line="243" w:lineRule="auto"/>
            </w:pPr>
            <w:r>
              <w:rPr>
                <w:sz w:val="16"/>
              </w:rPr>
              <w:t>Literacy skills in reading, writing, oral communications, document and computer use.</w:t>
            </w:r>
            <w:r>
              <w:rPr>
                <w:rFonts w:ascii="Times New Roman" w:eastAsia="Times New Roman" w:hAnsi="Times New Roman" w:cs="Times New Roman"/>
                <w:b/>
                <w:sz w:val="16"/>
              </w:rPr>
              <w:t xml:space="preserve"> </w:t>
            </w:r>
            <w:r>
              <w:rPr>
                <w:rFonts w:ascii="Times New Roman" w:eastAsia="Times New Roman" w:hAnsi="Times New Roman" w:cs="Times New Roman"/>
                <w:b/>
                <w:color w:val="C00000"/>
                <w:sz w:val="16"/>
              </w:rPr>
              <w:t xml:space="preserve"> </w:t>
            </w:r>
          </w:p>
          <w:p w:rsidR="00F410E2" w:rsidRPr="00063DF5" w:rsidRDefault="00F410E2" w:rsidP="005D3A0A">
            <w:pPr>
              <w:spacing w:after="120" w:line="240" w:lineRule="auto"/>
              <w:rPr>
                <w:rFonts w:ascii="Arial Black" w:eastAsia="Arial Black" w:hAnsi="Arial Black" w:cs="Arial Black"/>
                <w:color w:val="auto"/>
                <w:sz w:val="18"/>
                <w:szCs w:val="18"/>
              </w:rPr>
            </w:pPr>
            <w:r w:rsidRPr="00063DF5">
              <w:rPr>
                <w:rFonts w:ascii="Arial Black" w:eastAsia="Arial Black" w:hAnsi="Arial Black" w:cs="Arial Black"/>
                <w:color w:val="auto"/>
                <w:sz w:val="18"/>
                <w:szCs w:val="18"/>
              </w:rPr>
              <w:t>Literacy Connection</w:t>
            </w:r>
          </w:p>
          <w:p w:rsidR="00F410E2" w:rsidRDefault="00F410E2" w:rsidP="005D3A0A">
            <w:pPr>
              <w:spacing w:line="240" w:lineRule="auto"/>
              <w:rPr>
                <w:color w:val="auto"/>
                <w:sz w:val="16"/>
                <w:szCs w:val="16"/>
              </w:rPr>
            </w:pPr>
            <w:r>
              <w:rPr>
                <w:color w:val="auto"/>
                <w:sz w:val="16"/>
                <w:szCs w:val="16"/>
              </w:rPr>
              <w:t>Reading (research) Strategy: Engaging in Reading</w:t>
            </w:r>
          </w:p>
          <w:p w:rsidR="00F410E2" w:rsidRDefault="00F410E2" w:rsidP="00F22EC5">
            <w:pPr>
              <w:pStyle w:val="ListParagraph"/>
              <w:numPr>
                <w:ilvl w:val="0"/>
                <w:numId w:val="11"/>
              </w:numPr>
              <w:spacing w:line="240" w:lineRule="auto"/>
              <w:ind w:left="350" w:hanging="270"/>
              <w:rPr>
                <w:color w:val="auto"/>
                <w:sz w:val="16"/>
                <w:szCs w:val="16"/>
              </w:rPr>
            </w:pPr>
            <w:r w:rsidRPr="003110F1">
              <w:rPr>
                <w:color w:val="auto"/>
                <w:sz w:val="16"/>
                <w:szCs w:val="16"/>
              </w:rPr>
              <w:t>Sorting Ideas Using a Concept Map can be used in documenting their research on themes and styles</w:t>
            </w:r>
          </w:p>
          <w:p w:rsidR="00F410E2" w:rsidRPr="00DB4098" w:rsidRDefault="00F410E2" w:rsidP="00F22EC5">
            <w:pPr>
              <w:pStyle w:val="ListParagraph"/>
              <w:numPr>
                <w:ilvl w:val="0"/>
                <w:numId w:val="11"/>
              </w:numPr>
              <w:spacing w:line="240" w:lineRule="auto"/>
              <w:ind w:left="350" w:hanging="270"/>
              <w:rPr>
                <w:color w:val="auto"/>
                <w:sz w:val="16"/>
                <w:szCs w:val="16"/>
              </w:rPr>
            </w:pPr>
            <w:r>
              <w:rPr>
                <w:color w:val="auto"/>
                <w:sz w:val="16"/>
                <w:szCs w:val="16"/>
              </w:rPr>
              <w:t>‘Making Notes’ strategy is applicable for this activity</w:t>
            </w:r>
          </w:p>
        </w:tc>
      </w:tr>
      <w:tr w:rsidR="00F410E2" w:rsidTr="00A15C1E">
        <w:trPr>
          <w:trHeight w:val="558"/>
          <w:jc w:val="center"/>
        </w:trPr>
        <w:tc>
          <w:tcPr>
            <w:tcW w:w="6300" w:type="dxa"/>
            <w:shd w:val="clear" w:color="auto" w:fill="CFE2F3"/>
            <w:tcMar>
              <w:top w:w="100" w:type="dxa"/>
              <w:left w:w="100" w:type="dxa"/>
              <w:bottom w:w="100" w:type="dxa"/>
              <w:right w:w="100" w:type="dxa"/>
            </w:tcMar>
          </w:tcPr>
          <w:p w:rsidR="00F410E2" w:rsidRDefault="00C238B9" w:rsidP="00C44769">
            <w:pPr>
              <w:widowControl w:val="0"/>
              <w:spacing w:line="240" w:lineRule="auto"/>
            </w:pPr>
            <w:r>
              <w:rPr>
                <w:rFonts w:ascii="Arial Black" w:eastAsia="Arial Black" w:hAnsi="Arial Black" w:cs="Arial Black"/>
                <w:sz w:val="24"/>
                <w:szCs w:val="24"/>
              </w:rPr>
              <w:lastRenderedPageBreak/>
              <w:t>Activity</w:t>
            </w:r>
            <w:r w:rsidR="00F410E2">
              <w:rPr>
                <w:rFonts w:ascii="Arial Black" w:eastAsia="Arial Black" w:hAnsi="Arial Black" w:cs="Arial Black"/>
                <w:sz w:val="24"/>
                <w:szCs w:val="24"/>
              </w:rPr>
              <w:t xml:space="preserve"> </w:t>
            </w:r>
            <w:r w:rsidR="00305DD1">
              <w:rPr>
                <w:rFonts w:ascii="Arial Black" w:eastAsia="Arial Black" w:hAnsi="Arial Black" w:cs="Arial Black"/>
                <w:sz w:val="24"/>
                <w:szCs w:val="24"/>
              </w:rPr>
              <w:t>5</w:t>
            </w:r>
            <w:r w:rsidR="00F410E2">
              <w:rPr>
                <w:rFonts w:ascii="Arial Black" w:eastAsia="Arial Black" w:hAnsi="Arial Black" w:cs="Arial Black"/>
                <w:sz w:val="24"/>
                <w:szCs w:val="24"/>
              </w:rPr>
              <w:t xml:space="preserve"> </w:t>
            </w:r>
            <w:r w:rsidR="00F410E2" w:rsidRPr="000D247B">
              <w:rPr>
                <w:rFonts w:ascii="Arial Black" w:eastAsia="Arial Black" w:hAnsi="Arial Black" w:cs="Arial Black"/>
                <w:sz w:val="24"/>
                <w:szCs w:val="24"/>
              </w:rPr>
              <w:t>Assessment and Evaluation</w:t>
            </w:r>
          </w:p>
        </w:tc>
        <w:tc>
          <w:tcPr>
            <w:tcW w:w="3060"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sz w:val="24"/>
                <w:szCs w:val="24"/>
              </w:rPr>
              <w:t>Connections</w:t>
            </w:r>
          </w:p>
        </w:tc>
      </w:tr>
      <w:tr w:rsidR="00F410E2" w:rsidTr="005D3A0A">
        <w:trPr>
          <w:jc w:val="center"/>
        </w:trPr>
        <w:tc>
          <w:tcPr>
            <w:tcW w:w="6300" w:type="dxa"/>
            <w:tcMar>
              <w:top w:w="100" w:type="dxa"/>
              <w:left w:w="100" w:type="dxa"/>
              <w:bottom w:w="100" w:type="dxa"/>
              <w:right w:w="100" w:type="dxa"/>
            </w:tcMar>
          </w:tcPr>
          <w:p w:rsidR="00F410E2" w:rsidRPr="00A15C1E" w:rsidRDefault="00F410E2" w:rsidP="005D3A0A">
            <w:pPr>
              <w:pStyle w:val="ListParagraph"/>
              <w:widowControl w:val="0"/>
              <w:spacing w:line="240" w:lineRule="auto"/>
              <w:ind w:left="0"/>
              <w:rPr>
                <w:color w:val="auto"/>
                <w:sz w:val="20"/>
                <w:szCs w:val="20"/>
              </w:rPr>
            </w:pPr>
            <w:r w:rsidRPr="00A15C1E">
              <w:rPr>
                <w:color w:val="auto"/>
                <w:sz w:val="20"/>
                <w:szCs w:val="20"/>
              </w:rPr>
              <w:t xml:space="preserve">Assessment strategies and tools in this activity will include opportunities in monitoring students’ achievement levels as well as learning skills. </w:t>
            </w:r>
            <w:r w:rsidR="00026662" w:rsidRPr="00A15C1E">
              <w:rPr>
                <w:color w:val="auto"/>
                <w:sz w:val="20"/>
                <w:szCs w:val="20"/>
              </w:rPr>
              <w:t>(App</w:t>
            </w:r>
          </w:p>
          <w:p w:rsidR="00F410E2" w:rsidRPr="00A15C1E" w:rsidRDefault="00F410E2" w:rsidP="005D3A0A">
            <w:pPr>
              <w:pStyle w:val="ListParagraph"/>
              <w:widowControl w:val="0"/>
              <w:spacing w:line="240" w:lineRule="auto"/>
              <w:ind w:left="360"/>
              <w:rPr>
                <w:color w:val="auto"/>
                <w:sz w:val="20"/>
                <w:szCs w:val="20"/>
              </w:rPr>
            </w:pPr>
            <w:r w:rsidRPr="00A15C1E">
              <w:rPr>
                <w:color w:val="auto"/>
                <w:sz w:val="20"/>
                <w:szCs w:val="20"/>
              </w:rPr>
              <w:t xml:space="preserve"> </w:t>
            </w:r>
          </w:p>
          <w:p w:rsidR="00F410E2" w:rsidRPr="00A15C1E"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Thinking and Inquiry</w:t>
            </w:r>
          </w:p>
          <w:p w:rsidR="00F410E2" w:rsidRPr="00A15C1E" w:rsidRDefault="00F410E2" w:rsidP="00F22EC5">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To assess students on their thinking skills, teachers will evaluate students’ research report in terms of using a variety of resources. </w:t>
            </w:r>
          </w:p>
          <w:p w:rsidR="00F410E2" w:rsidRPr="00A15C1E"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 xml:space="preserve">Communications </w:t>
            </w:r>
          </w:p>
          <w:p w:rsidR="00F410E2" w:rsidRPr="00A15C1E" w:rsidRDefault="00F410E2" w:rsidP="00F22EC5">
            <w:pPr>
              <w:pStyle w:val="ListParagraph"/>
              <w:widowControl w:val="0"/>
              <w:numPr>
                <w:ilvl w:val="0"/>
                <w:numId w:val="8"/>
              </w:numPr>
              <w:spacing w:line="240" w:lineRule="auto"/>
              <w:ind w:left="360"/>
              <w:rPr>
                <w:color w:val="auto"/>
                <w:sz w:val="20"/>
                <w:szCs w:val="20"/>
              </w:rPr>
            </w:pPr>
            <w:r w:rsidRPr="00A15C1E">
              <w:rPr>
                <w:color w:val="auto"/>
                <w:sz w:val="20"/>
                <w:szCs w:val="20"/>
              </w:rPr>
              <w:t>The research report will be assessed in terms of format, content and overall appearance.</w:t>
            </w:r>
          </w:p>
          <w:p w:rsidR="00F410E2" w:rsidRPr="00A15C1E" w:rsidRDefault="00F410E2" w:rsidP="005D3A0A">
            <w:pPr>
              <w:widowControl w:val="0"/>
              <w:spacing w:line="240" w:lineRule="auto"/>
              <w:rPr>
                <w:color w:val="auto"/>
                <w:sz w:val="20"/>
                <w:szCs w:val="20"/>
              </w:rPr>
            </w:pPr>
          </w:p>
          <w:p w:rsidR="00F410E2" w:rsidRPr="00A15C1E"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color w:val="auto"/>
              </w:rPr>
            </w:pPr>
            <w:r w:rsidRPr="00A15C1E">
              <w:rPr>
                <w:b/>
                <w:color w:val="auto"/>
                <w:sz w:val="20"/>
                <w:szCs w:val="20"/>
              </w:rPr>
              <w:t>Learning Skills</w:t>
            </w:r>
          </w:p>
          <w:p w:rsidR="00F410E2" w:rsidRPr="00A15C1E" w:rsidRDefault="00F410E2" w:rsidP="00F22EC5">
            <w:pPr>
              <w:pStyle w:val="ListParagraph"/>
              <w:widowControl w:val="0"/>
              <w:numPr>
                <w:ilvl w:val="0"/>
                <w:numId w:val="8"/>
              </w:numPr>
              <w:spacing w:line="240" w:lineRule="auto"/>
              <w:ind w:left="360"/>
              <w:rPr>
                <w:color w:val="auto"/>
                <w:sz w:val="20"/>
                <w:szCs w:val="20"/>
              </w:rPr>
            </w:pPr>
            <w:r w:rsidRPr="00A15C1E">
              <w:rPr>
                <w:color w:val="auto"/>
                <w:sz w:val="20"/>
                <w:szCs w:val="20"/>
              </w:rPr>
              <w:t xml:space="preserve">Through observation and conferencing, students will be assessed formally or informally. </w:t>
            </w:r>
          </w:p>
          <w:p w:rsidR="00F410E2" w:rsidRPr="00A15C1E" w:rsidRDefault="00F410E2" w:rsidP="00F22EC5">
            <w:pPr>
              <w:pStyle w:val="ListParagraph"/>
              <w:widowControl w:val="0"/>
              <w:numPr>
                <w:ilvl w:val="0"/>
                <w:numId w:val="8"/>
              </w:numPr>
              <w:spacing w:line="240" w:lineRule="auto"/>
              <w:ind w:left="360"/>
              <w:rPr>
                <w:color w:val="auto"/>
                <w:sz w:val="20"/>
                <w:szCs w:val="20"/>
              </w:rPr>
            </w:pPr>
            <w:r w:rsidRPr="00A15C1E">
              <w:rPr>
                <w:color w:val="auto"/>
                <w:sz w:val="20"/>
                <w:szCs w:val="20"/>
              </w:rPr>
              <w:t>The teacher will document the following:</w:t>
            </w:r>
          </w:p>
          <w:p w:rsidR="00F410E2" w:rsidRPr="00A15C1E" w:rsidRDefault="00F410E2" w:rsidP="005D3A0A">
            <w:pPr>
              <w:numPr>
                <w:ilvl w:val="0"/>
                <w:numId w:val="2"/>
              </w:numPr>
              <w:tabs>
                <w:tab w:val="left" w:pos="620"/>
              </w:tabs>
              <w:spacing w:line="240" w:lineRule="auto"/>
              <w:ind w:left="620" w:hanging="259"/>
              <w:contextualSpacing/>
              <w:rPr>
                <w:color w:val="auto"/>
                <w:sz w:val="20"/>
                <w:szCs w:val="20"/>
              </w:rPr>
            </w:pPr>
            <w:r w:rsidRPr="00A15C1E">
              <w:rPr>
                <w:color w:val="auto"/>
                <w:sz w:val="20"/>
                <w:szCs w:val="20"/>
              </w:rPr>
              <w:t>the student’ s skills pertaining to conflict management skills;</w:t>
            </w:r>
          </w:p>
          <w:p w:rsidR="00F410E2" w:rsidRPr="00A15C1E" w:rsidRDefault="00F410E2" w:rsidP="005D3A0A">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15C1E">
              <w:rPr>
                <w:color w:val="auto"/>
                <w:sz w:val="20"/>
                <w:szCs w:val="20"/>
              </w:rPr>
              <w:t>student’s ability to work effectively as a team member;</w:t>
            </w:r>
          </w:p>
          <w:p w:rsidR="00F410E2" w:rsidRPr="00A15C1E" w:rsidRDefault="00F410E2" w:rsidP="005D3A0A">
            <w:pPr>
              <w:numPr>
                <w:ilvl w:val="0"/>
                <w:numId w:val="2"/>
              </w:numPr>
              <w:tabs>
                <w:tab w:val="left" w:pos="-1080"/>
                <w:tab w:val="left" w:pos="-720"/>
                <w:tab w:val="left" w:pos="0"/>
                <w:tab w:val="left" w:pos="620"/>
                <w:tab w:val="left" w:pos="10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40" w:lineRule="auto"/>
              <w:ind w:left="620" w:hanging="259"/>
              <w:contextualSpacing/>
              <w:rPr>
                <w:color w:val="auto"/>
                <w:sz w:val="20"/>
                <w:szCs w:val="20"/>
              </w:rPr>
            </w:pPr>
            <w:r w:rsidRPr="00A15C1E">
              <w:rPr>
                <w:color w:val="auto"/>
                <w:sz w:val="20"/>
                <w:szCs w:val="20"/>
              </w:rPr>
              <w:t>student’s initiative, leadership and participation in a group.</w:t>
            </w:r>
          </w:p>
          <w:p w:rsidR="00F410E2" w:rsidRPr="00A15C1E" w:rsidRDefault="00F410E2" w:rsidP="00F22EC5">
            <w:pPr>
              <w:pStyle w:val="ListParagraph"/>
              <w:widowControl w:val="0"/>
              <w:numPr>
                <w:ilvl w:val="0"/>
                <w:numId w:val="8"/>
              </w:numPr>
              <w:spacing w:line="240" w:lineRule="auto"/>
              <w:ind w:left="360"/>
              <w:rPr>
                <w:color w:val="auto"/>
                <w:sz w:val="20"/>
                <w:szCs w:val="20"/>
              </w:rPr>
            </w:pPr>
            <w:r w:rsidRPr="00A15C1E">
              <w:rPr>
                <w:color w:val="auto"/>
                <w:sz w:val="20"/>
                <w:szCs w:val="20"/>
              </w:rPr>
              <w:t>Conferencing assessment can take place on a daily basis. Be sure to provide encouragement and praising effort, as tasks are complete building on a positive self-image.</w:t>
            </w:r>
          </w:p>
          <w:p w:rsidR="00F410E2" w:rsidRPr="00A15C1E"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before="120" w:after="120" w:line="240" w:lineRule="auto"/>
              <w:rPr>
                <w:b/>
                <w:color w:val="auto"/>
                <w:sz w:val="20"/>
                <w:szCs w:val="20"/>
              </w:rPr>
            </w:pPr>
            <w:r w:rsidRPr="00A15C1E">
              <w:rPr>
                <w:b/>
                <w:color w:val="auto"/>
                <w:sz w:val="20"/>
                <w:szCs w:val="20"/>
              </w:rPr>
              <w:t>Assessment Tools:</w:t>
            </w:r>
          </w:p>
          <w:p w:rsidR="00F410E2" w:rsidRPr="00AD47E7" w:rsidRDefault="00930F26" w:rsidP="00F22EC5">
            <w:pPr>
              <w:pStyle w:val="ListParagraph"/>
              <w:widowControl w:val="0"/>
              <w:numPr>
                <w:ilvl w:val="0"/>
                <w:numId w:val="8"/>
              </w:numPr>
              <w:spacing w:line="240" w:lineRule="auto"/>
              <w:ind w:left="360"/>
              <w:rPr>
                <w:color w:val="auto"/>
                <w:sz w:val="20"/>
                <w:szCs w:val="20"/>
              </w:rPr>
            </w:pPr>
            <w:r>
              <w:rPr>
                <w:color w:val="auto"/>
                <w:sz w:val="20"/>
                <w:szCs w:val="20"/>
              </w:rPr>
              <w:t xml:space="preserve">Rubric </w:t>
            </w:r>
            <w:r w:rsidRPr="00560331">
              <w:rPr>
                <w:b/>
                <w:color w:val="auto"/>
                <w:sz w:val="20"/>
                <w:szCs w:val="20"/>
              </w:rPr>
              <w:t>(Appendix M, P)</w:t>
            </w:r>
          </w:p>
        </w:tc>
        <w:tc>
          <w:tcPr>
            <w:tcW w:w="3060" w:type="dxa"/>
            <w:tcMar>
              <w:top w:w="100" w:type="dxa"/>
              <w:left w:w="100" w:type="dxa"/>
              <w:bottom w:w="100" w:type="dxa"/>
              <w:right w:w="100" w:type="dxa"/>
            </w:tcMar>
          </w:tcPr>
          <w:p w:rsidR="00F410E2" w:rsidRPr="00165C0C" w:rsidRDefault="00F410E2" w:rsidP="005D3A0A">
            <w:pPr>
              <w:spacing w:line="240" w:lineRule="auto"/>
              <w:rPr>
                <w:rFonts w:ascii="Arial Black" w:eastAsia="Arial Black" w:hAnsi="Arial Black" w:cs="Arial Black"/>
                <w:color w:val="auto"/>
              </w:rPr>
            </w:pPr>
          </w:p>
          <w:p w:rsidR="00F410E2" w:rsidRPr="00165C0C" w:rsidRDefault="00F410E2" w:rsidP="005D3A0A">
            <w:pPr>
              <w:spacing w:line="240" w:lineRule="auto"/>
              <w:rPr>
                <w:rFonts w:ascii="Arial Black" w:eastAsia="Arial Black" w:hAnsi="Arial Black" w:cs="Arial Black"/>
                <w:color w:val="auto"/>
              </w:rPr>
            </w:pPr>
          </w:p>
          <w:p w:rsidR="00F410E2" w:rsidRPr="00165C0C" w:rsidRDefault="00F410E2" w:rsidP="005D3A0A">
            <w:pPr>
              <w:spacing w:line="240" w:lineRule="auto"/>
              <w:rPr>
                <w:rFonts w:ascii="Arial Black" w:eastAsia="Arial Black" w:hAnsi="Arial Black" w:cs="Arial Black"/>
                <w:color w:val="auto"/>
              </w:rPr>
            </w:pPr>
          </w:p>
          <w:p w:rsidR="00F410E2" w:rsidRPr="00165C0C" w:rsidRDefault="00F410E2" w:rsidP="005D3A0A">
            <w:pPr>
              <w:spacing w:line="240" w:lineRule="auto"/>
              <w:rPr>
                <w:rFonts w:ascii="Arial Black" w:eastAsia="Arial Black" w:hAnsi="Arial Black" w:cs="Arial Black"/>
                <w:color w:val="auto"/>
              </w:rPr>
            </w:pPr>
          </w:p>
          <w:p w:rsidR="00F410E2" w:rsidRPr="00165C0C" w:rsidRDefault="00F410E2" w:rsidP="005D3A0A">
            <w:pPr>
              <w:spacing w:line="240" w:lineRule="auto"/>
              <w:rPr>
                <w:rFonts w:ascii="Arial Black" w:eastAsia="Arial Black" w:hAnsi="Arial Black" w:cs="Arial Black"/>
                <w:color w:val="auto"/>
              </w:rPr>
            </w:pPr>
          </w:p>
          <w:p w:rsidR="00F410E2" w:rsidRPr="00165C0C" w:rsidRDefault="00F410E2" w:rsidP="005D3A0A">
            <w:pPr>
              <w:spacing w:line="240" w:lineRule="auto"/>
              <w:rPr>
                <w:color w:val="auto"/>
              </w:rPr>
            </w:pPr>
            <w:r w:rsidRPr="00165C0C">
              <w:rPr>
                <w:rFonts w:ascii="Arial Black" w:eastAsia="Arial Black" w:hAnsi="Arial Black" w:cs="Arial Black"/>
                <w:color w:val="auto"/>
              </w:rPr>
              <w:t xml:space="preserve">Growing Success </w:t>
            </w:r>
          </w:p>
          <w:p w:rsidR="00F410E2" w:rsidRPr="00165C0C" w:rsidRDefault="00F410E2" w:rsidP="005D3A0A">
            <w:pPr>
              <w:spacing w:line="240" w:lineRule="auto"/>
              <w:rPr>
                <w:color w:val="auto"/>
                <w:sz w:val="16"/>
                <w:szCs w:val="16"/>
              </w:rPr>
            </w:pPr>
            <w:r w:rsidRPr="00165C0C">
              <w:rPr>
                <w:color w:val="auto"/>
                <w:sz w:val="16"/>
                <w:szCs w:val="16"/>
              </w:rPr>
              <w:t>Assessment Categories</w:t>
            </w:r>
          </w:p>
          <w:p w:rsidR="00F410E2" w:rsidRPr="00165C0C" w:rsidRDefault="00F410E2" w:rsidP="005D3A0A">
            <w:pPr>
              <w:spacing w:line="240" w:lineRule="auto"/>
              <w:rPr>
                <w:color w:val="auto"/>
                <w:sz w:val="16"/>
                <w:szCs w:val="16"/>
              </w:rPr>
            </w:pPr>
            <w:r w:rsidRPr="00165C0C">
              <w:rPr>
                <w:color w:val="auto"/>
                <w:sz w:val="16"/>
                <w:szCs w:val="16"/>
              </w:rPr>
              <w:t>T (70%), C (30%)</w:t>
            </w:r>
          </w:p>
          <w:p w:rsidR="00F410E2" w:rsidRPr="00165C0C" w:rsidRDefault="00F410E2" w:rsidP="005D3A0A">
            <w:pPr>
              <w:spacing w:line="240" w:lineRule="auto"/>
              <w:rPr>
                <w:color w:val="auto"/>
              </w:rPr>
            </w:pPr>
          </w:p>
          <w:p w:rsidR="00F410E2" w:rsidRPr="00165C0C" w:rsidRDefault="00F410E2" w:rsidP="005D3A0A">
            <w:pPr>
              <w:spacing w:after="120" w:line="240" w:lineRule="auto"/>
              <w:rPr>
                <w:rFonts w:ascii="Arial Black" w:eastAsia="Arial Black" w:hAnsi="Arial Black" w:cs="Arial Black"/>
                <w:color w:val="auto"/>
                <w:sz w:val="18"/>
                <w:szCs w:val="18"/>
              </w:rPr>
            </w:pPr>
          </w:p>
          <w:p w:rsidR="00F410E2" w:rsidRPr="00165C0C" w:rsidRDefault="00F410E2" w:rsidP="005D3A0A">
            <w:pPr>
              <w:spacing w:after="120" w:line="240" w:lineRule="auto"/>
              <w:rPr>
                <w:rFonts w:ascii="Arial Black" w:eastAsia="Arial Black" w:hAnsi="Arial Black" w:cs="Arial Black"/>
                <w:color w:val="auto"/>
                <w:sz w:val="18"/>
                <w:szCs w:val="18"/>
              </w:rPr>
            </w:pPr>
          </w:p>
          <w:p w:rsidR="00F410E2" w:rsidRPr="00165C0C" w:rsidRDefault="00F410E2" w:rsidP="005D3A0A">
            <w:pPr>
              <w:spacing w:after="120" w:line="240" w:lineRule="auto"/>
              <w:rPr>
                <w:color w:val="auto"/>
              </w:rPr>
            </w:pPr>
            <w:r w:rsidRPr="00165C0C">
              <w:rPr>
                <w:rFonts w:ascii="Arial Black" w:eastAsia="Arial Black" w:hAnsi="Arial Black" w:cs="Arial Black"/>
                <w:color w:val="auto"/>
                <w:sz w:val="18"/>
                <w:szCs w:val="18"/>
              </w:rPr>
              <w:t xml:space="preserve">SEF Component 1 Assessment for, as and of Learning Connections </w:t>
            </w:r>
          </w:p>
          <w:p w:rsidR="00F410E2" w:rsidRPr="00165C0C"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b/>
                <w:color w:val="auto"/>
                <w:sz w:val="16"/>
                <w:szCs w:val="16"/>
              </w:rPr>
              <w:t>Indicator 2.2</w:t>
            </w:r>
            <w:r w:rsidRPr="00165C0C">
              <w:rPr>
                <w:color w:val="auto"/>
                <w:sz w:val="16"/>
                <w:szCs w:val="16"/>
              </w:rPr>
              <w:t>-</w:t>
            </w:r>
            <w:r w:rsidRPr="00165C0C">
              <w:rPr>
                <w:color w:val="auto"/>
                <w:sz w:val="20"/>
                <w:szCs w:val="20"/>
              </w:rPr>
              <w:t xml:space="preserve"> </w:t>
            </w:r>
            <w:r w:rsidRPr="00165C0C">
              <w:rPr>
                <w:color w:val="auto"/>
                <w:sz w:val="16"/>
                <w:szCs w:val="16"/>
              </w:rPr>
              <w:t>Provide explicit feedback about their engagement and learning as educators and advocate for what they need as learners</w:t>
            </w:r>
          </w:p>
          <w:p w:rsidR="00F410E2" w:rsidRPr="00165C0C"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p>
          <w:p w:rsidR="00F410E2" w:rsidRPr="00165C0C" w:rsidRDefault="00F410E2" w:rsidP="005D3A0A">
            <w:pPr>
              <w:tabs>
                <w:tab w:val="left" w:pos="0"/>
                <w:tab w:val="left" w:pos="720"/>
                <w:tab w:val="left" w:pos="1080"/>
                <w:tab w:val="left" w:pos="1800"/>
                <w:tab w:val="left" w:pos="2520"/>
                <w:tab w:val="left" w:pos="3240"/>
                <w:tab w:val="left" w:pos="3960"/>
                <w:tab w:val="left" w:pos="4680"/>
                <w:tab w:val="left" w:pos="5400"/>
                <w:tab w:val="left" w:pos="6120"/>
                <w:tab w:val="left" w:pos="6840"/>
                <w:tab w:val="left" w:pos="7560"/>
                <w:tab w:val="left" w:pos="8280"/>
              </w:tabs>
              <w:spacing w:line="240" w:lineRule="auto"/>
              <w:rPr>
                <w:color w:val="auto"/>
              </w:rPr>
            </w:pPr>
            <w:r w:rsidRPr="00165C0C">
              <w:rPr>
                <w:color w:val="auto"/>
                <w:sz w:val="16"/>
                <w:szCs w:val="16"/>
              </w:rPr>
              <w:t xml:space="preserve">Assessments will include communications, observation, performance assessment, and conferencing . </w:t>
            </w:r>
            <w:r w:rsidRPr="00165C0C">
              <w:rPr>
                <w:rFonts w:ascii="Calibri" w:eastAsia="Calibri" w:hAnsi="Calibri" w:cs="Calibri"/>
                <w:color w:val="auto"/>
                <w:sz w:val="16"/>
                <w:szCs w:val="16"/>
              </w:rPr>
              <w:t xml:space="preserve"> </w:t>
            </w:r>
          </w:p>
        </w:tc>
      </w:tr>
      <w:tr w:rsidR="00F410E2" w:rsidTr="005D3A0A">
        <w:trPr>
          <w:jc w:val="center"/>
        </w:trPr>
        <w:tc>
          <w:tcPr>
            <w:tcW w:w="6300" w:type="dxa"/>
            <w:shd w:val="clear" w:color="auto" w:fill="CFE2F3"/>
            <w:tcMar>
              <w:top w:w="100" w:type="dxa"/>
              <w:left w:w="100" w:type="dxa"/>
              <w:bottom w:w="100" w:type="dxa"/>
              <w:right w:w="100" w:type="dxa"/>
            </w:tcMar>
          </w:tcPr>
          <w:p w:rsidR="00F410E2" w:rsidRDefault="00C238B9" w:rsidP="00C44769">
            <w:pPr>
              <w:widowControl w:val="0"/>
              <w:spacing w:line="240" w:lineRule="auto"/>
            </w:pPr>
            <w:r>
              <w:rPr>
                <w:rFonts w:ascii="Arial Black" w:eastAsia="Arial Black" w:hAnsi="Arial Black" w:cs="Arial Black"/>
                <w:sz w:val="24"/>
                <w:szCs w:val="24"/>
              </w:rPr>
              <w:lastRenderedPageBreak/>
              <w:t>Activity</w:t>
            </w:r>
            <w:r w:rsidR="00F410E2">
              <w:rPr>
                <w:rFonts w:ascii="Arial Black" w:eastAsia="Arial Black" w:hAnsi="Arial Black" w:cs="Arial Black"/>
                <w:sz w:val="24"/>
                <w:szCs w:val="24"/>
              </w:rPr>
              <w:t xml:space="preserve"> </w:t>
            </w:r>
            <w:r w:rsidR="00305DD1">
              <w:rPr>
                <w:rFonts w:ascii="Arial Black" w:eastAsia="Arial Black" w:hAnsi="Arial Black" w:cs="Arial Black"/>
                <w:sz w:val="24"/>
                <w:szCs w:val="24"/>
              </w:rPr>
              <w:t>5</w:t>
            </w:r>
            <w:r w:rsidR="00F410E2">
              <w:rPr>
                <w:rFonts w:ascii="Arial Black" w:eastAsia="Arial Black" w:hAnsi="Arial Black" w:cs="Arial Black"/>
                <w:sz w:val="24"/>
                <w:szCs w:val="24"/>
              </w:rPr>
              <w:t xml:space="preserve"> </w:t>
            </w:r>
            <w:r w:rsidR="00F410E2" w:rsidRPr="000D247B">
              <w:rPr>
                <w:rFonts w:ascii="Arial Black" w:eastAsia="Arial Black" w:hAnsi="Arial Black" w:cs="Arial Black"/>
                <w:sz w:val="24"/>
                <w:szCs w:val="24"/>
              </w:rPr>
              <w:t>Accommodations</w:t>
            </w:r>
          </w:p>
        </w:tc>
        <w:tc>
          <w:tcPr>
            <w:tcW w:w="3060"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sz w:val="24"/>
                <w:szCs w:val="24"/>
              </w:rPr>
              <w:t>Connections</w:t>
            </w:r>
          </w:p>
        </w:tc>
      </w:tr>
      <w:tr w:rsidR="00A15C1E" w:rsidTr="005D3A0A">
        <w:trPr>
          <w:jc w:val="center"/>
        </w:trPr>
        <w:tc>
          <w:tcPr>
            <w:tcW w:w="6300" w:type="dxa"/>
            <w:tcMar>
              <w:top w:w="100" w:type="dxa"/>
              <w:left w:w="100" w:type="dxa"/>
              <w:bottom w:w="100" w:type="dxa"/>
              <w:right w:w="100" w:type="dxa"/>
            </w:tcMar>
          </w:tcPr>
          <w:p w:rsidR="00A15C1E" w:rsidRDefault="00A15C1E" w:rsidP="00A15C1E">
            <w:pPr>
              <w:pStyle w:val="ListParagraph"/>
              <w:widowControl w:val="0"/>
              <w:numPr>
                <w:ilvl w:val="0"/>
                <w:numId w:val="8"/>
              </w:numPr>
              <w:spacing w:line="240" w:lineRule="auto"/>
              <w:ind w:left="360"/>
              <w:rPr>
                <w:sz w:val="20"/>
                <w:szCs w:val="20"/>
              </w:rPr>
            </w:pPr>
            <w:r>
              <w:rPr>
                <w:sz w:val="20"/>
                <w:szCs w:val="20"/>
              </w:rPr>
              <w:t>Teachers are to be familiar with exceptional students’, ESL students and Individual Education Plans (IEPs) for legislated accommodations and consult with the appropriate staff. By doing this, teachers will be aware of and can implement prescribed modifications and accommodations.</w:t>
            </w:r>
          </w:p>
          <w:p w:rsidR="00A15C1E" w:rsidRPr="00F410E2" w:rsidRDefault="00A15C1E" w:rsidP="00A15C1E">
            <w:pPr>
              <w:pStyle w:val="ListParagraph"/>
              <w:widowControl w:val="0"/>
              <w:numPr>
                <w:ilvl w:val="0"/>
                <w:numId w:val="8"/>
              </w:numPr>
              <w:spacing w:line="240" w:lineRule="auto"/>
              <w:ind w:left="360"/>
              <w:rPr>
                <w:color w:val="auto"/>
                <w:sz w:val="20"/>
                <w:szCs w:val="20"/>
              </w:rPr>
            </w:pPr>
            <w:r w:rsidRPr="00F410E2">
              <w:rPr>
                <w:color w:val="auto"/>
                <w:sz w:val="20"/>
                <w:szCs w:val="20"/>
              </w:rPr>
              <w:t>Teaching Strategies for students with special needs may include:</w:t>
            </w:r>
          </w:p>
          <w:p w:rsidR="00A15C1E" w:rsidRDefault="00A15C1E" w:rsidP="00A15C1E">
            <w:pPr>
              <w:pStyle w:val="ListParagraph"/>
              <w:widowControl w:val="0"/>
              <w:numPr>
                <w:ilvl w:val="0"/>
                <w:numId w:val="12"/>
              </w:numPr>
              <w:spacing w:line="240" w:lineRule="auto"/>
              <w:rPr>
                <w:color w:val="auto"/>
                <w:sz w:val="20"/>
                <w:szCs w:val="20"/>
              </w:rPr>
            </w:pPr>
            <w:r w:rsidRPr="00F410E2">
              <w:rPr>
                <w:color w:val="auto"/>
                <w:sz w:val="20"/>
                <w:szCs w:val="20"/>
              </w:rPr>
              <w:t>grouping design teams with varied abilities to allow for peer support. The teacher may choose or modify the teams depending on individual strengths and weaknesses;</w:t>
            </w:r>
          </w:p>
          <w:p w:rsidR="00A15C1E" w:rsidRDefault="00A15C1E" w:rsidP="00A15C1E">
            <w:pPr>
              <w:pStyle w:val="ListParagraph"/>
              <w:widowControl w:val="0"/>
              <w:numPr>
                <w:ilvl w:val="0"/>
                <w:numId w:val="12"/>
              </w:numPr>
              <w:spacing w:line="240" w:lineRule="auto"/>
              <w:rPr>
                <w:color w:val="auto"/>
                <w:sz w:val="20"/>
                <w:szCs w:val="20"/>
              </w:rPr>
            </w:pPr>
            <w:r w:rsidRPr="00F410E2">
              <w:rPr>
                <w:color w:val="auto"/>
                <w:sz w:val="20"/>
                <w:szCs w:val="20"/>
              </w:rPr>
              <w:t xml:space="preserve">providing a list of </w:t>
            </w:r>
            <w:r>
              <w:rPr>
                <w:color w:val="auto"/>
                <w:sz w:val="20"/>
                <w:szCs w:val="20"/>
              </w:rPr>
              <w:t>designs</w:t>
            </w:r>
            <w:r w:rsidRPr="00F410E2">
              <w:rPr>
                <w:color w:val="auto"/>
                <w:sz w:val="20"/>
                <w:szCs w:val="20"/>
              </w:rPr>
              <w:t xml:space="preserve"> and suggestions where enrichment and challenge is needed, allowing students to be peer tutors/mentors;</w:t>
            </w:r>
          </w:p>
          <w:p w:rsidR="00A15C1E" w:rsidRPr="00F410E2" w:rsidRDefault="001C22C5" w:rsidP="00A15C1E">
            <w:pPr>
              <w:pStyle w:val="ListParagraph"/>
              <w:widowControl w:val="0"/>
              <w:numPr>
                <w:ilvl w:val="0"/>
                <w:numId w:val="12"/>
              </w:numPr>
              <w:spacing w:line="240" w:lineRule="auto"/>
              <w:rPr>
                <w:color w:val="auto"/>
                <w:sz w:val="20"/>
                <w:szCs w:val="20"/>
              </w:rPr>
            </w:pPr>
            <w:r w:rsidRPr="00F410E2">
              <w:rPr>
                <w:color w:val="auto"/>
                <w:sz w:val="20"/>
                <w:szCs w:val="20"/>
              </w:rPr>
              <w:t>pairing experienced</w:t>
            </w:r>
            <w:r w:rsidR="00A15C1E" w:rsidRPr="00F410E2">
              <w:rPr>
                <w:color w:val="auto"/>
                <w:sz w:val="20"/>
                <w:szCs w:val="20"/>
              </w:rPr>
              <w:t xml:space="preserve"> students with those who are not ye</w:t>
            </w:r>
            <w:r w:rsidR="00A15C1E">
              <w:rPr>
                <w:color w:val="auto"/>
                <w:sz w:val="20"/>
                <w:szCs w:val="20"/>
              </w:rPr>
              <w:t>t familiar with the techniques.</w:t>
            </w:r>
          </w:p>
        </w:tc>
        <w:tc>
          <w:tcPr>
            <w:tcW w:w="3060" w:type="dxa"/>
            <w:tcMar>
              <w:top w:w="100" w:type="dxa"/>
              <w:left w:w="100" w:type="dxa"/>
              <w:bottom w:w="100" w:type="dxa"/>
              <w:right w:w="100" w:type="dxa"/>
            </w:tcMar>
          </w:tcPr>
          <w:p w:rsidR="00A15C1E" w:rsidRDefault="00A15C1E" w:rsidP="00A15C1E">
            <w:pPr>
              <w:spacing w:after="67" w:line="259" w:lineRule="auto"/>
            </w:pPr>
            <w:r>
              <w:rPr>
                <w:b/>
              </w:rPr>
              <w:t xml:space="preserve">SEF Connections </w:t>
            </w:r>
          </w:p>
          <w:p w:rsidR="00A15C1E" w:rsidRDefault="00A15C1E" w:rsidP="00A15C1E">
            <w:pPr>
              <w:spacing w:after="185" w:line="243" w:lineRule="auto"/>
            </w:pPr>
            <w:r>
              <w:rPr>
                <w:sz w:val="16"/>
              </w:rPr>
              <w:t>Accommodations are to be made so students do not lose dignity because of disability, poverty, lack of success, linguistic diversity or race. Teachers foster a positive atmosphere accepting of individual’s uniqueness, values, and needs.</w:t>
            </w:r>
            <w:r>
              <w:rPr>
                <w:b/>
                <w:sz w:val="16"/>
              </w:rPr>
              <w:t xml:space="preserve"> </w:t>
            </w:r>
          </w:p>
          <w:p w:rsidR="00A15C1E" w:rsidRDefault="00A15C1E" w:rsidP="00A15C1E">
            <w:pPr>
              <w:spacing w:line="259" w:lineRule="auto"/>
            </w:pPr>
            <w:r>
              <w:t xml:space="preserve"> </w:t>
            </w:r>
          </w:p>
        </w:tc>
      </w:tr>
    </w:tbl>
    <w:p w:rsidR="00F410E2" w:rsidRDefault="00F410E2" w:rsidP="00F410E2">
      <w:pPr>
        <w:keepLines/>
        <w:tabs>
          <w:tab w:val="left" w:pos="0"/>
        </w:tabs>
        <w:spacing w:after="200"/>
      </w:pPr>
    </w:p>
    <w:p w:rsidR="00F410E2" w:rsidRPr="00A15C1E" w:rsidRDefault="00F410E2" w:rsidP="00F410E2">
      <w:pPr>
        <w:pStyle w:val="Subtitle"/>
        <w:tabs>
          <w:tab w:val="left" w:pos="0"/>
        </w:tabs>
        <w:spacing w:after="0" w:line="240" w:lineRule="auto"/>
        <w:contextualSpacing w:val="0"/>
        <w:rPr>
          <w:b/>
          <w:color w:val="auto"/>
          <w:sz w:val="56"/>
          <w:szCs w:val="56"/>
        </w:rPr>
      </w:pPr>
      <w:r w:rsidRPr="00A15C1E">
        <w:rPr>
          <w:b/>
          <w:color w:val="auto"/>
          <w:sz w:val="56"/>
          <w:szCs w:val="56"/>
        </w:rPr>
        <w:t>CONSOLIDATION &amp; CONNECTIONS</w:t>
      </w:r>
    </w:p>
    <w:p w:rsidR="00F410E2" w:rsidRPr="005E505F" w:rsidRDefault="00F410E2" w:rsidP="00F410E2">
      <w:pPr>
        <w:pStyle w:val="Subtitle"/>
        <w:tabs>
          <w:tab w:val="left" w:pos="0"/>
        </w:tabs>
        <w:spacing w:after="0" w:line="240" w:lineRule="auto"/>
        <w:contextualSpacing w:val="0"/>
        <w:rPr>
          <w:color w:val="auto"/>
        </w:rPr>
      </w:pPr>
      <w:r w:rsidRPr="005E505F">
        <w:rPr>
          <w:color w:val="auto"/>
        </w:rPr>
        <w:t>Provide Opportunities for Reflection</w:t>
      </w:r>
    </w:p>
    <w:p w:rsidR="00F410E2" w:rsidRDefault="00F410E2" w:rsidP="00F410E2">
      <w:pPr>
        <w:tabs>
          <w:tab w:val="left" w:pos="0"/>
        </w:tabs>
      </w:pPr>
    </w:p>
    <w:tbl>
      <w:tblPr>
        <w:tblStyle w:val="a3"/>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6315"/>
        <w:gridCol w:w="3045"/>
      </w:tblGrid>
      <w:tr w:rsidR="00F410E2" w:rsidTr="005D3A0A">
        <w:tc>
          <w:tcPr>
            <w:tcW w:w="6315" w:type="dxa"/>
            <w:shd w:val="clear" w:color="auto" w:fill="CFE2F3"/>
            <w:tcMar>
              <w:top w:w="100" w:type="dxa"/>
              <w:left w:w="100" w:type="dxa"/>
              <w:bottom w:w="100" w:type="dxa"/>
              <w:right w:w="100" w:type="dxa"/>
            </w:tcMar>
          </w:tcPr>
          <w:p w:rsidR="00F410E2" w:rsidRPr="00A15C1E" w:rsidRDefault="00C238B9" w:rsidP="00A15C1E">
            <w:pPr>
              <w:widowControl w:val="0"/>
              <w:spacing w:line="240" w:lineRule="auto"/>
              <w:rPr>
                <w:b/>
              </w:rPr>
            </w:pPr>
            <w:r w:rsidRPr="00A15C1E">
              <w:rPr>
                <w:rFonts w:eastAsia="Arial Black"/>
                <w:b/>
                <w:sz w:val="24"/>
                <w:szCs w:val="24"/>
              </w:rPr>
              <w:t>Activity</w:t>
            </w:r>
            <w:r w:rsidR="00F410E2" w:rsidRPr="00A15C1E">
              <w:rPr>
                <w:rFonts w:eastAsia="Arial Black"/>
                <w:b/>
                <w:sz w:val="24"/>
                <w:szCs w:val="24"/>
              </w:rPr>
              <w:t xml:space="preserve"> </w:t>
            </w:r>
            <w:r w:rsidR="00305DD1">
              <w:rPr>
                <w:rFonts w:eastAsia="Arial Black"/>
                <w:b/>
                <w:sz w:val="24"/>
                <w:szCs w:val="24"/>
              </w:rPr>
              <w:t>5</w:t>
            </w:r>
            <w:r w:rsidR="00A15C1E">
              <w:rPr>
                <w:rFonts w:eastAsia="Arial Black"/>
                <w:b/>
                <w:sz w:val="24"/>
                <w:szCs w:val="24"/>
              </w:rPr>
              <w:t>.1</w:t>
            </w:r>
            <w:r w:rsidR="00F410E2" w:rsidRPr="00A15C1E">
              <w:rPr>
                <w:rFonts w:eastAsia="Arial Black"/>
                <w:b/>
                <w:sz w:val="24"/>
                <w:szCs w:val="24"/>
              </w:rPr>
              <w:t xml:space="preserve"> </w:t>
            </w:r>
            <w:r w:rsidR="00A15C1E" w:rsidRPr="00A15C1E">
              <w:rPr>
                <w:rFonts w:eastAsia="Arial Black"/>
                <w:b/>
                <w:sz w:val="24"/>
                <w:szCs w:val="24"/>
              </w:rPr>
              <w:t>LEARNING SKILLS SELF-ASSESSMENT</w:t>
            </w:r>
          </w:p>
        </w:tc>
        <w:tc>
          <w:tcPr>
            <w:tcW w:w="3045" w:type="dxa"/>
            <w:shd w:val="clear" w:color="auto" w:fill="FCE5CD"/>
            <w:tcMar>
              <w:top w:w="100" w:type="dxa"/>
              <w:left w:w="100" w:type="dxa"/>
              <w:bottom w:w="100" w:type="dxa"/>
              <w:right w:w="100" w:type="dxa"/>
            </w:tcMar>
          </w:tcPr>
          <w:p w:rsidR="00F410E2" w:rsidRDefault="00F410E2" w:rsidP="005D3A0A">
            <w:pPr>
              <w:widowControl w:val="0"/>
              <w:spacing w:line="240" w:lineRule="auto"/>
            </w:pPr>
            <w:r>
              <w:rPr>
                <w:rFonts w:ascii="Arial Black" w:eastAsia="Arial Black" w:hAnsi="Arial Black" w:cs="Arial Black"/>
                <w:sz w:val="24"/>
                <w:szCs w:val="24"/>
              </w:rPr>
              <w:t>CONNECTIONS</w:t>
            </w:r>
          </w:p>
        </w:tc>
      </w:tr>
      <w:tr w:rsidR="00A15C1E" w:rsidTr="008A01EC">
        <w:tc>
          <w:tcPr>
            <w:tcW w:w="6315" w:type="dxa"/>
            <w:tcMar>
              <w:top w:w="100" w:type="dxa"/>
              <w:left w:w="100" w:type="dxa"/>
              <w:bottom w:w="100" w:type="dxa"/>
              <w:right w:w="100" w:type="dxa"/>
            </w:tcMar>
          </w:tcPr>
          <w:p w:rsidR="00A15C1E" w:rsidRPr="00A15C1E" w:rsidRDefault="00A15C1E" w:rsidP="00A15C1E">
            <w:pPr>
              <w:spacing w:after="95" w:line="259" w:lineRule="auto"/>
              <w:rPr>
                <w:sz w:val="20"/>
                <w:szCs w:val="20"/>
              </w:rPr>
            </w:pPr>
            <w:r w:rsidRPr="00A15C1E">
              <w:rPr>
                <w:sz w:val="20"/>
                <w:szCs w:val="20"/>
                <w:u w:val="single" w:color="000000"/>
              </w:rPr>
              <w:t>Learning Skills Self-Assessment</w:t>
            </w:r>
            <w:r w:rsidRPr="00A15C1E">
              <w:rPr>
                <w:sz w:val="20"/>
                <w:szCs w:val="20"/>
              </w:rPr>
              <w:t xml:space="preserve"> </w:t>
            </w:r>
          </w:p>
          <w:p w:rsidR="00A15C1E" w:rsidRPr="00A15C1E" w:rsidRDefault="00A15C1E" w:rsidP="00A15C1E">
            <w:pPr>
              <w:spacing w:line="259" w:lineRule="auto"/>
              <w:rPr>
                <w:sz w:val="20"/>
                <w:szCs w:val="20"/>
              </w:rPr>
            </w:pPr>
            <w:r w:rsidRPr="00A15C1E">
              <w:rPr>
                <w:sz w:val="20"/>
                <w:szCs w:val="20"/>
              </w:rPr>
              <w:t xml:space="preserve">Have students complete a self-assessment form </w:t>
            </w:r>
            <w:r w:rsidRPr="00A15C1E">
              <w:rPr>
                <w:b/>
                <w:sz w:val="20"/>
                <w:szCs w:val="20"/>
              </w:rPr>
              <w:t xml:space="preserve">(Appendix </w:t>
            </w:r>
          </w:p>
          <w:p w:rsidR="00A15C1E" w:rsidRDefault="00A15C1E" w:rsidP="00A15C1E">
            <w:pPr>
              <w:spacing w:line="259" w:lineRule="auto"/>
            </w:pPr>
            <w:r w:rsidRPr="00A15C1E">
              <w:rPr>
                <w:b/>
                <w:sz w:val="20"/>
                <w:szCs w:val="20"/>
              </w:rPr>
              <w:t xml:space="preserve">Z). </w:t>
            </w:r>
            <w:r w:rsidRPr="00A15C1E">
              <w:rPr>
                <w:sz w:val="20"/>
                <w:szCs w:val="20"/>
              </w:rPr>
              <w:t>This will increase responsibility for students’ own learning as a result of more opportunities for self-reflection.</w:t>
            </w:r>
            <w:r>
              <w:t xml:space="preserve"> </w:t>
            </w:r>
          </w:p>
        </w:tc>
        <w:tc>
          <w:tcPr>
            <w:tcW w:w="3045" w:type="dxa"/>
            <w:tcMar>
              <w:top w:w="100" w:type="dxa"/>
              <w:left w:w="100" w:type="dxa"/>
              <w:bottom w:w="100" w:type="dxa"/>
              <w:right w:w="100" w:type="dxa"/>
            </w:tcMar>
            <w:vAlign w:val="bottom"/>
          </w:tcPr>
          <w:p w:rsidR="00A15C1E" w:rsidRDefault="00A15C1E" w:rsidP="00A15C1E">
            <w:pPr>
              <w:spacing w:after="28" w:line="259" w:lineRule="auto"/>
              <w:ind w:left="2"/>
            </w:pPr>
            <w:r>
              <w:rPr>
                <w:b/>
                <w:sz w:val="18"/>
              </w:rPr>
              <w:t xml:space="preserve">SEF Component 1 </w:t>
            </w:r>
          </w:p>
          <w:p w:rsidR="00A15C1E" w:rsidRDefault="00A15C1E" w:rsidP="00A15C1E">
            <w:pPr>
              <w:spacing w:after="10" w:line="304" w:lineRule="auto"/>
              <w:ind w:left="2"/>
            </w:pPr>
            <w:r>
              <w:rPr>
                <w:b/>
                <w:sz w:val="18"/>
              </w:rPr>
              <w:t xml:space="preserve">Assessment for, as and of Learning Connections </w:t>
            </w:r>
            <w:r>
              <w:t xml:space="preserve"> </w:t>
            </w:r>
          </w:p>
          <w:p w:rsidR="00A15C1E" w:rsidRDefault="00A15C1E" w:rsidP="00A15C1E">
            <w:pPr>
              <w:spacing w:line="259" w:lineRule="auto"/>
              <w:ind w:left="2" w:right="43"/>
            </w:pPr>
            <w:r>
              <w:rPr>
                <w:b/>
                <w:sz w:val="16"/>
                <w:u w:val="single" w:color="000000"/>
              </w:rPr>
              <w:t>Indicator 1.5-</w:t>
            </w:r>
            <w:r>
              <w:rPr>
                <w:sz w:val="16"/>
              </w:rPr>
              <w:t xml:space="preserve"> Students are explicitly taught and regularly use self assessment skills to monitor, improve, and communicate their learning.  </w:t>
            </w:r>
          </w:p>
        </w:tc>
      </w:tr>
      <w:tr w:rsidR="00A15C1E" w:rsidTr="008A01EC">
        <w:tc>
          <w:tcPr>
            <w:tcW w:w="6315" w:type="dxa"/>
            <w:shd w:val="clear" w:color="auto" w:fill="CFE2F3"/>
            <w:tcMar>
              <w:top w:w="100" w:type="dxa"/>
              <w:left w:w="100" w:type="dxa"/>
              <w:bottom w:w="100" w:type="dxa"/>
              <w:right w:w="100" w:type="dxa"/>
            </w:tcMar>
          </w:tcPr>
          <w:p w:rsidR="00A15C1E" w:rsidRPr="00F90C95" w:rsidRDefault="00A15C1E" w:rsidP="00A15C1E">
            <w:pPr>
              <w:widowControl w:val="0"/>
              <w:spacing w:line="240" w:lineRule="auto"/>
              <w:rPr>
                <w:b/>
              </w:rPr>
            </w:pPr>
            <w:r w:rsidRPr="00F90C95">
              <w:rPr>
                <w:rFonts w:eastAsia="Arial Black"/>
                <w:b/>
                <w:sz w:val="24"/>
                <w:szCs w:val="24"/>
              </w:rPr>
              <w:t xml:space="preserve">Activity </w:t>
            </w:r>
            <w:r w:rsidR="00305DD1">
              <w:rPr>
                <w:rFonts w:eastAsia="Arial Black"/>
                <w:b/>
                <w:sz w:val="24"/>
                <w:szCs w:val="24"/>
              </w:rPr>
              <w:t>5</w:t>
            </w:r>
            <w:r>
              <w:rPr>
                <w:rFonts w:eastAsia="Arial Black"/>
                <w:b/>
                <w:sz w:val="24"/>
                <w:szCs w:val="24"/>
              </w:rPr>
              <w:t xml:space="preserve">.2 </w:t>
            </w:r>
            <w:r w:rsidRPr="00F90C95">
              <w:rPr>
                <w:rFonts w:eastAsia="Arial Black"/>
                <w:b/>
                <w:sz w:val="24"/>
                <w:szCs w:val="24"/>
              </w:rPr>
              <w:t xml:space="preserve"> </w:t>
            </w:r>
            <w:r>
              <w:rPr>
                <w:b/>
                <w:sz w:val="24"/>
              </w:rPr>
              <w:t>ENGINEERING LOG – TECHNICAL REPORTING</w:t>
            </w:r>
          </w:p>
        </w:tc>
        <w:tc>
          <w:tcPr>
            <w:tcW w:w="3045" w:type="dxa"/>
            <w:shd w:val="clear" w:color="auto" w:fill="FCE5CD"/>
            <w:tcMar>
              <w:top w:w="100" w:type="dxa"/>
              <w:left w:w="100" w:type="dxa"/>
              <w:bottom w:w="100" w:type="dxa"/>
              <w:right w:w="100" w:type="dxa"/>
            </w:tcMar>
          </w:tcPr>
          <w:p w:rsidR="00A15C1E" w:rsidRDefault="00A15C1E" w:rsidP="008A01EC">
            <w:pPr>
              <w:widowControl w:val="0"/>
              <w:spacing w:line="240" w:lineRule="auto"/>
            </w:pPr>
            <w:r>
              <w:rPr>
                <w:rFonts w:ascii="Arial Black" w:eastAsia="Arial Black" w:hAnsi="Arial Black" w:cs="Arial Black"/>
                <w:sz w:val="24"/>
                <w:szCs w:val="24"/>
              </w:rPr>
              <w:t>CONNECTIONS</w:t>
            </w:r>
          </w:p>
        </w:tc>
      </w:tr>
      <w:tr w:rsidR="00A15C1E" w:rsidTr="008A01EC">
        <w:tc>
          <w:tcPr>
            <w:tcW w:w="6315" w:type="dxa"/>
            <w:tcMar>
              <w:top w:w="100" w:type="dxa"/>
              <w:left w:w="100" w:type="dxa"/>
              <w:bottom w:w="100" w:type="dxa"/>
              <w:right w:w="100" w:type="dxa"/>
            </w:tcMar>
          </w:tcPr>
          <w:p w:rsidR="00A15C1E" w:rsidRPr="00FE0AFA" w:rsidRDefault="00A15C1E" w:rsidP="008A01EC">
            <w:pPr>
              <w:rPr>
                <w:b/>
                <w:bCs/>
                <w:sz w:val="20"/>
                <w:szCs w:val="20"/>
              </w:rPr>
            </w:pPr>
            <w:r w:rsidRPr="00FE0AFA">
              <w:rPr>
                <w:b/>
                <w:bCs/>
                <w:sz w:val="20"/>
                <w:szCs w:val="20"/>
              </w:rPr>
              <w:t>ENGINEERING LOG:</w:t>
            </w:r>
          </w:p>
          <w:p w:rsidR="00A15C1E" w:rsidRPr="00FE0AFA" w:rsidRDefault="00A15C1E" w:rsidP="008A01EC">
            <w:pPr>
              <w:rPr>
                <w:sz w:val="20"/>
                <w:szCs w:val="20"/>
              </w:rPr>
            </w:pPr>
            <w:r w:rsidRPr="00FE0AFA">
              <w:rPr>
                <w:sz w:val="20"/>
                <w:szCs w:val="20"/>
              </w:rPr>
              <w:t>Complete the Engineering Log/</w:t>
            </w:r>
            <w:r w:rsidRPr="00FE0AFA">
              <w:rPr>
                <w:bCs/>
                <w:sz w:val="20"/>
                <w:szCs w:val="20"/>
              </w:rPr>
              <w:t>Daily Journal Sheets</w:t>
            </w:r>
            <w:r w:rsidRPr="00FE0AFA">
              <w:rPr>
                <w:sz w:val="20"/>
                <w:szCs w:val="20"/>
              </w:rPr>
              <w:t xml:space="preserve"> handed out by the instructor.  </w:t>
            </w:r>
            <w:r>
              <w:rPr>
                <w:sz w:val="20"/>
                <w:szCs w:val="20"/>
              </w:rPr>
              <w:t xml:space="preserve">Instructors may evaluate the logs daily.  Have them complete the logs in the last 10 minutes and bring them to you for checking.  Mark out of 5 – 10 and recorded. </w:t>
            </w:r>
          </w:p>
          <w:p w:rsidR="00A15C1E" w:rsidRPr="00FE0AFA" w:rsidRDefault="00A15C1E" w:rsidP="008A01EC">
            <w:pPr>
              <w:rPr>
                <w:sz w:val="20"/>
                <w:szCs w:val="20"/>
              </w:rPr>
            </w:pPr>
          </w:p>
          <w:p w:rsidR="00A15C1E" w:rsidRPr="00FE0AFA" w:rsidRDefault="00A15C1E" w:rsidP="008A01EC">
            <w:pPr>
              <w:numPr>
                <w:ilvl w:val="0"/>
                <w:numId w:val="30"/>
              </w:numPr>
              <w:spacing w:line="240" w:lineRule="auto"/>
              <w:rPr>
                <w:i/>
                <w:iCs/>
                <w:sz w:val="20"/>
                <w:szCs w:val="20"/>
              </w:rPr>
            </w:pPr>
            <w:r w:rsidRPr="00FE0AFA">
              <w:rPr>
                <w:sz w:val="20"/>
                <w:szCs w:val="20"/>
              </w:rPr>
              <w:t xml:space="preserve">Submit an </w:t>
            </w:r>
            <w:r w:rsidRPr="00FE0AFA">
              <w:rPr>
                <w:b/>
                <w:bCs/>
                <w:sz w:val="20"/>
                <w:szCs w:val="20"/>
                <w:u w:val="single"/>
              </w:rPr>
              <w:t xml:space="preserve">individual </w:t>
            </w:r>
            <w:r w:rsidRPr="00FE0AFA">
              <w:rPr>
                <w:sz w:val="20"/>
                <w:szCs w:val="20"/>
              </w:rPr>
              <w:t xml:space="preserve">engineering log (point form) for each </w:t>
            </w:r>
            <w:r w:rsidRPr="00FE0AFA">
              <w:rPr>
                <w:sz w:val="20"/>
                <w:szCs w:val="20"/>
              </w:rPr>
              <w:lastRenderedPageBreak/>
              <w:t xml:space="preserve">day of project (include what was done, successes, failures, and planning for next day) - </w:t>
            </w:r>
            <w:r w:rsidRPr="00FE0AFA">
              <w:rPr>
                <w:b/>
                <w:bCs/>
                <w:sz w:val="20"/>
                <w:szCs w:val="20"/>
              </w:rPr>
              <w:t xml:space="preserve">Instructor will hand out blank </w:t>
            </w:r>
            <w:r w:rsidRPr="00FE0AFA">
              <w:rPr>
                <w:b/>
                <w:bCs/>
                <w:i/>
                <w:iCs/>
                <w:sz w:val="20"/>
                <w:szCs w:val="20"/>
              </w:rPr>
              <w:t>Daily Journal Sheets</w:t>
            </w:r>
            <w:r>
              <w:rPr>
                <w:b/>
                <w:bCs/>
                <w:i/>
                <w:iCs/>
                <w:sz w:val="20"/>
                <w:szCs w:val="20"/>
              </w:rPr>
              <w:t xml:space="preserve">.  </w:t>
            </w:r>
          </w:p>
          <w:p w:rsidR="00A15C1E" w:rsidRPr="00F90C95" w:rsidRDefault="00A15C1E" w:rsidP="008A01EC"/>
        </w:tc>
        <w:tc>
          <w:tcPr>
            <w:tcW w:w="3045" w:type="dxa"/>
            <w:tcMar>
              <w:top w:w="100" w:type="dxa"/>
              <w:left w:w="100" w:type="dxa"/>
              <w:bottom w:w="100" w:type="dxa"/>
              <w:right w:w="100" w:type="dxa"/>
            </w:tcMar>
          </w:tcPr>
          <w:p w:rsidR="00A15C1E" w:rsidRPr="00F22EC5" w:rsidRDefault="00A15C1E" w:rsidP="008A01EC">
            <w:pPr>
              <w:spacing w:after="53" w:line="304" w:lineRule="auto"/>
              <w:ind w:left="2"/>
              <w:rPr>
                <w:sz w:val="16"/>
                <w:szCs w:val="16"/>
              </w:rPr>
            </w:pPr>
            <w:r w:rsidRPr="00F22EC5">
              <w:rPr>
                <w:b/>
                <w:sz w:val="16"/>
                <w:szCs w:val="16"/>
              </w:rPr>
              <w:lastRenderedPageBreak/>
              <w:t xml:space="preserve">SEF Component 2 Classroom Leadership Connections </w:t>
            </w:r>
            <w:r w:rsidRPr="00F22EC5">
              <w:rPr>
                <w:sz w:val="16"/>
                <w:szCs w:val="16"/>
              </w:rPr>
              <w:t xml:space="preserve"> </w:t>
            </w:r>
          </w:p>
          <w:p w:rsidR="00A15C1E" w:rsidRPr="00F22EC5" w:rsidRDefault="00A15C1E" w:rsidP="008A01EC">
            <w:pPr>
              <w:spacing w:after="200"/>
              <w:rPr>
                <w:rFonts w:ascii="Calibri" w:eastAsia="Calibri" w:hAnsi="Calibri" w:cs="Calibri"/>
                <w:color w:val="auto"/>
                <w:sz w:val="16"/>
                <w:szCs w:val="16"/>
              </w:rPr>
            </w:pPr>
            <w:r w:rsidRPr="00F22EC5">
              <w:rPr>
                <w:b/>
                <w:sz w:val="16"/>
                <w:szCs w:val="16"/>
                <w:u w:val="single" w:color="000000"/>
              </w:rPr>
              <w:t>Indicator 2.2-</w:t>
            </w:r>
            <w:r w:rsidRPr="00F22EC5">
              <w:rPr>
                <w:b/>
                <w:sz w:val="16"/>
                <w:szCs w:val="16"/>
              </w:rPr>
              <w:t xml:space="preserve"> </w:t>
            </w:r>
            <w:r w:rsidRPr="00F22EC5">
              <w:rPr>
                <w:sz w:val="16"/>
                <w:szCs w:val="16"/>
              </w:rPr>
              <w:t>input, through the reflection papers will help refine instruction to improve student learning</w:t>
            </w:r>
            <w:r w:rsidRPr="00F22EC5">
              <w:rPr>
                <w:rFonts w:ascii="Calibri" w:eastAsia="Calibri" w:hAnsi="Calibri" w:cs="Calibri"/>
                <w:sz w:val="16"/>
                <w:szCs w:val="16"/>
              </w:rPr>
              <w:t xml:space="preserve">  </w:t>
            </w:r>
          </w:p>
          <w:p w:rsidR="00A15C1E" w:rsidRPr="00F22EC5" w:rsidRDefault="00A15C1E" w:rsidP="008A01EC">
            <w:pPr>
              <w:spacing w:after="119" w:line="259" w:lineRule="auto"/>
              <w:ind w:left="2"/>
              <w:rPr>
                <w:sz w:val="16"/>
                <w:szCs w:val="16"/>
              </w:rPr>
            </w:pPr>
            <w:r w:rsidRPr="00F22EC5">
              <w:rPr>
                <w:b/>
                <w:sz w:val="16"/>
                <w:szCs w:val="16"/>
              </w:rPr>
              <w:t xml:space="preserve">DI Connections </w:t>
            </w:r>
          </w:p>
          <w:p w:rsidR="00A15C1E" w:rsidRPr="00F22EC5" w:rsidRDefault="00A15C1E" w:rsidP="008A01EC">
            <w:pPr>
              <w:spacing w:after="200"/>
              <w:rPr>
                <w:rFonts w:ascii="Calibri" w:eastAsia="Calibri" w:hAnsi="Calibri" w:cs="Calibri"/>
                <w:color w:val="auto"/>
                <w:sz w:val="16"/>
                <w:szCs w:val="16"/>
              </w:rPr>
            </w:pPr>
            <w:r w:rsidRPr="00F22EC5">
              <w:rPr>
                <w:sz w:val="16"/>
                <w:szCs w:val="16"/>
              </w:rPr>
              <w:t xml:space="preserve">The student completes a daily </w:t>
            </w:r>
            <w:r w:rsidRPr="00F22EC5">
              <w:rPr>
                <w:sz w:val="16"/>
                <w:szCs w:val="16"/>
              </w:rPr>
              <w:lastRenderedPageBreak/>
              <w:t>Engineering Log to demonstrate their learning. This will provide an informal measure of how well students understood design concepts in terms of research and information gathering. Teaching strategies may need to be changed based on student feedback.</w:t>
            </w:r>
          </w:p>
        </w:tc>
      </w:tr>
    </w:tbl>
    <w:p w:rsidR="00F410E2" w:rsidRDefault="00F410E2" w:rsidP="00F410E2">
      <w:pPr>
        <w:pStyle w:val="Subtitle"/>
        <w:tabs>
          <w:tab w:val="left" w:pos="0"/>
        </w:tabs>
        <w:spacing w:after="200"/>
        <w:contextualSpacing w:val="0"/>
      </w:pPr>
    </w:p>
    <w:p w:rsidR="00F410E2" w:rsidRPr="00305DD1" w:rsidRDefault="00F410E2" w:rsidP="00F410E2">
      <w:pPr>
        <w:pStyle w:val="Subtitle"/>
        <w:tabs>
          <w:tab w:val="left" w:pos="0"/>
        </w:tabs>
        <w:spacing w:after="0" w:line="240" w:lineRule="auto"/>
        <w:contextualSpacing w:val="0"/>
        <w:rPr>
          <w:sz w:val="56"/>
          <w:szCs w:val="56"/>
        </w:rPr>
      </w:pPr>
      <w:r w:rsidRPr="00305DD1">
        <w:rPr>
          <w:b/>
          <w:color w:val="auto"/>
          <w:sz w:val="56"/>
          <w:szCs w:val="56"/>
        </w:rPr>
        <w:t xml:space="preserve">MATERIALS, TOOLS and RESOURCES </w:t>
      </w:r>
    </w:p>
    <w:p w:rsidR="00F410E2" w:rsidRDefault="00F410E2" w:rsidP="00F410E2">
      <w:pPr>
        <w:tabs>
          <w:tab w:val="left" w:pos="0"/>
        </w:tabs>
      </w:pPr>
    </w:p>
    <w:tbl>
      <w:tblPr>
        <w:tblStyle w:val="TableGrid"/>
        <w:tblW w:w="9359" w:type="dxa"/>
        <w:tblInd w:w="10" w:type="dxa"/>
        <w:tblCellMar>
          <w:left w:w="98" w:type="dxa"/>
          <w:bottom w:w="61" w:type="dxa"/>
          <w:right w:w="115" w:type="dxa"/>
        </w:tblCellMar>
        <w:tblLook w:val="04A0" w:firstRow="1" w:lastRow="0" w:firstColumn="1" w:lastColumn="0" w:noHBand="0" w:noVBand="1"/>
      </w:tblPr>
      <w:tblGrid>
        <w:gridCol w:w="9359"/>
      </w:tblGrid>
      <w:tr w:rsidR="00A15C1E" w:rsidTr="00A15C1E">
        <w:trPr>
          <w:trHeight w:val="514"/>
        </w:trPr>
        <w:tc>
          <w:tcPr>
            <w:tcW w:w="9359" w:type="dxa"/>
            <w:tcBorders>
              <w:top w:val="single" w:sz="8" w:space="0" w:color="000000"/>
              <w:left w:val="single" w:sz="8" w:space="0" w:color="000000"/>
              <w:bottom w:val="single" w:sz="8" w:space="0" w:color="000000"/>
              <w:right w:val="single" w:sz="8" w:space="0" w:color="000000"/>
            </w:tcBorders>
            <w:shd w:val="clear" w:color="auto" w:fill="CFE2F3"/>
            <w:vAlign w:val="bottom"/>
          </w:tcPr>
          <w:p w:rsidR="00A15C1E" w:rsidRPr="00A15C1E" w:rsidRDefault="00A15C1E" w:rsidP="00A15C1E">
            <w:pPr>
              <w:spacing w:line="259" w:lineRule="auto"/>
              <w:rPr>
                <w:rFonts w:ascii="Arial" w:hAnsi="Arial" w:cs="Arial"/>
              </w:rPr>
            </w:pPr>
            <w:r w:rsidRPr="00A15C1E">
              <w:rPr>
                <w:rFonts w:ascii="Arial" w:hAnsi="Arial" w:cs="Arial"/>
                <w:b/>
                <w:sz w:val="24"/>
              </w:rPr>
              <w:t>Act</w:t>
            </w:r>
            <w:r>
              <w:rPr>
                <w:rFonts w:ascii="Arial" w:hAnsi="Arial" w:cs="Arial"/>
                <w:b/>
                <w:sz w:val="24"/>
              </w:rPr>
              <w:t>ivity</w:t>
            </w:r>
            <w:r w:rsidRPr="00A15C1E">
              <w:rPr>
                <w:rFonts w:ascii="Arial" w:hAnsi="Arial" w:cs="Arial"/>
                <w:b/>
                <w:sz w:val="24"/>
              </w:rPr>
              <w:t xml:space="preserve"> </w:t>
            </w:r>
            <w:r w:rsidR="00305DD1">
              <w:rPr>
                <w:rFonts w:ascii="Arial" w:hAnsi="Arial" w:cs="Arial"/>
                <w:b/>
                <w:sz w:val="24"/>
              </w:rPr>
              <w:t>5</w:t>
            </w:r>
            <w:r w:rsidRPr="00A15C1E">
              <w:rPr>
                <w:rFonts w:ascii="Arial" w:hAnsi="Arial" w:cs="Arial"/>
                <w:b/>
                <w:sz w:val="24"/>
              </w:rPr>
              <w:t xml:space="preserve"> COMPUTER SOFTWARE</w:t>
            </w:r>
            <w:r w:rsidRPr="00A15C1E">
              <w:rPr>
                <w:rFonts w:ascii="Arial" w:hAnsi="Arial" w:cs="Arial"/>
              </w:rPr>
              <w:t xml:space="preserve"> </w:t>
            </w:r>
          </w:p>
        </w:tc>
      </w:tr>
      <w:tr w:rsidR="00A15C1E" w:rsidTr="00A15C1E">
        <w:trPr>
          <w:trHeight w:val="931"/>
        </w:trPr>
        <w:tc>
          <w:tcPr>
            <w:tcW w:w="9359" w:type="dxa"/>
            <w:tcBorders>
              <w:top w:val="single" w:sz="8" w:space="0" w:color="000000"/>
              <w:left w:val="single" w:sz="8" w:space="0" w:color="000000"/>
              <w:bottom w:val="single" w:sz="8" w:space="0" w:color="000000"/>
              <w:right w:val="single" w:sz="8" w:space="0" w:color="000000"/>
            </w:tcBorders>
            <w:vAlign w:val="center"/>
          </w:tcPr>
          <w:p w:rsidR="00A15C1E" w:rsidRPr="00930F26" w:rsidRDefault="00A15C1E" w:rsidP="00A15C1E">
            <w:pPr>
              <w:pStyle w:val="ListParagraph"/>
              <w:numPr>
                <w:ilvl w:val="0"/>
                <w:numId w:val="35"/>
              </w:numPr>
              <w:tabs>
                <w:tab w:val="center" w:pos="1108"/>
              </w:tabs>
              <w:spacing w:after="16" w:line="259" w:lineRule="auto"/>
              <w:ind w:left="552" w:hanging="283"/>
              <w:rPr>
                <w:rFonts w:ascii="Arial" w:hAnsi="Arial" w:cs="Arial"/>
              </w:rPr>
            </w:pPr>
            <w:r w:rsidRPr="00930F26">
              <w:rPr>
                <w:rFonts w:ascii="Arial" w:hAnsi="Arial" w:cs="Arial"/>
                <w:sz w:val="18"/>
              </w:rPr>
              <w:t xml:space="preserve">Word Processor </w:t>
            </w:r>
          </w:p>
          <w:p w:rsidR="00A15C1E" w:rsidRPr="00930F26" w:rsidRDefault="00A15C1E" w:rsidP="00A15C1E">
            <w:pPr>
              <w:pStyle w:val="ListParagraph"/>
              <w:numPr>
                <w:ilvl w:val="0"/>
                <w:numId w:val="35"/>
              </w:numPr>
              <w:spacing w:line="259" w:lineRule="auto"/>
              <w:ind w:left="552" w:hanging="283"/>
              <w:rPr>
                <w:rFonts w:ascii="Arial" w:hAnsi="Arial" w:cs="Arial"/>
              </w:rPr>
            </w:pPr>
            <w:r w:rsidRPr="00930F26">
              <w:rPr>
                <w:rFonts w:ascii="Arial" w:hAnsi="Arial" w:cs="Arial"/>
                <w:sz w:val="20"/>
              </w:rPr>
              <w:t>Internet</w:t>
            </w:r>
            <w:r w:rsidRPr="00930F26">
              <w:rPr>
                <w:rFonts w:ascii="Arial" w:hAnsi="Arial" w:cs="Arial"/>
                <w:sz w:val="18"/>
              </w:rPr>
              <w:t xml:space="preserve"> </w:t>
            </w:r>
          </w:p>
          <w:p w:rsidR="00A15C1E" w:rsidRPr="00930F26" w:rsidRDefault="00A15C1E" w:rsidP="00A15C1E">
            <w:pPr>
              <w:pStyle w:val="ListParagraph"/>
              <w:numPr>
                <w:ilvl w:val="0"/>
                <w:numId w:val="35"/>
              </w:numPr>
              <w:spacing w:line="259" w:lineRule="auto"/>
              <w:ind w:left="552" w:hanging="283"/>
              <w:rPr>
                <w:rFonts w:ascii="Arial" w:hAnsi="Arial" w:cs="Arial"/>
              </w:rPr>
            </w:pPr>
            <w:r w:rsidRPr="00930F26">
              <w:rPr>
                <w:rFonts w:ascii="Arial" w:hAnsi="Arial" w:cs="Arial"/>
                <w:sz w:val="20"/>
              </w:rPr>
              <w:t>search for YouTube or other video resources for subject specific supports</w:t>
            </w:r>
            <w:r w:rsidRPr="00930F26">
              <w:rPr>
                <w:rFonts w:ascii="Arial" w:hAnsi="Arial" w:cs="Arial"/>
                <w:sz w:val="18"/>
              </w:rPr>
              <w:t xml:space="preserve"> </w:t>
            </w:r>
          </w:p>
        </w:tc>
      </w:tr>
      <w:tr w:rsidR="00A15C1E" w:rsidTr="00A15C1E">
        <w:trPr>
          <w:trHeight w:val="506"/>
        </w:trPr>
        <w:tc>
          <w:tcPr>
            <w:tcW w:w="9359" w:type="dxa"/>
            <w:tcBorders>
              <w:top w:val="single" w:sz="8" w:space="0" w:color="000000"/>
              <w:left w:val="single" w:sz="8" w:space="0" w:color="000000"/>
              <w:bottom w:val="single" w:sz="8" w:space="0" w:color="000000"/>
              <w:right w:val="single" w:sz="8" w:space="0" w:color="000000"/>
            </w:tcBorders>
            <w:shd w:val="clear" w:color="auto" w:fill="CFE2F3"/>
            <w:vAlign w:val="bottom"/>
          </w:tcPr>
          <w:p w:rsidR="00A15C1E" w:rsidRPr="00930F26" w:rsidRDefault="00A15C1E" w:rsidP="00A15C1E">
            <w:pPr>
              <w:spacing w:line="259" w:lineRule="auto"/>
              <w:rPr>
                <w:rFonts w:ascii="Arial" w:hAnsi="Arial" w:cs="Arial"/>
              </w:rPr>
            </w:pPr>
            <w:r w:rsidRPr="00930F26">
              <w:rPr>
                <w:rFonts w:ascii="Arial" w:hAnsi="Arial" w:cs="Arial"/>
                <w:b/>
                <w:sz w:val="24"/>
              </w:rPr>
              <w:t xml:space="preserve">Activity </w:t>
            </w:r>
            <w:r w:rsidR="00305DD1" w:rsidRPr="00930F26">
              <w:rPr>
                <w:rFonts w:ascii="Arial" w:hAnsi="Arial" w:cs="Arial"/>
                <w:b/>
                <w:sz w:val="24"/>
              </w:rPr>
              <w:t>5</w:t>
            </w:r>
            <w:r w:rsidRPr="00930F26">
              <w:rPr>
                <w:rFonts w:ascii="Arial" w:hAnsi="Arial" w:cs="Arial"/>
                <w:b/>
                <w:sz w:val="24"/>
              </w:rPr>
              <w:t xml:space="preserve"> APPENDICES</w:t>
            </w:r>
            <w:r w:rsidRPr="00930F26">
              <w:rPr>
                <w:rFonts w:ascii="Arial" w:hAnsi="Arial" w:cs="Arial"/>
              </w:rPr>
              <w:t xml:space="preserve"> </w:t>
            </w:r>
          </w:p>
        </w:tc>
      </w:tr>
      <w:tr w:rsidR="00A15C1E" w:rsidTr="00A15C1E">
        <w:trPr>
          <w:trHeight w:val="1191"/>
        </w:trPr>
        <w:tc>
          <w:tcPr>
            <w:tcW w:w="9359" w:type="dxa"/>
            <w:tcBorders>
              <w:top w:val="single" w:sz="8" w:space="0" w:color="000000"/>
              <w:left w:val="single" w:sz="8" w:space="0" w:color="000000"/>
              <w:bottom w:val="single" w:sz="8" w:space="0" w:color="000000"/>
              <w:right w:val="single" w:sz="8" w:space="0" w:color="000000"/>
            </w:tcBorders>
            <w:vAlign w:val="center"/>
          </w:tcPr>
          <w:p w:rsidR="00930F26" w:rsidRPr="00930F26" w:rsidRDefault="00930F26" w:rsidP="00930F26">
            <w:pPr>
              <w:pStyle w:val="ListParagraph"/>
              <w:numPr>
                <w:ilvl w:val="0"/>
                <w:numId w:val="45"/>
              </w:numPr>
              <w:spacing w:line="259" w:lineRule="auto"/>
              <w:ind w:left="411"/>
              <w:rPr>
                <w:rFonts w:ascii="Arial" w:hAnsi="Arial" w:cs="Arial"/>
                <w:color w:val="000000" w:themeColor="text1"/>
              </w:rPr>
            </w:pPr>
            <w:r w:rsidRPr="00930F26">
              <w:rPr>
                <w:rFonts w:ascii="Arial" w:hAnsi="Arial" w:cs="Arial"/>
                <w:color w:val="000000" w:themeColor="text1"/>
                <w:sz w:val="20"/>
              </w:rPr>
              <w:t>Appendix N: Technical Report Writing</w:t>
            </w:r>
          </w:p>
          <w:p w:rsidR="00930F26" w:rsidRPr="00930F26" w:rsidRDefault="00930F26" w:rsidP="00930F26">
            <w:pPr>
              <w:pStyle w:val="ListParagraph"/>
              <w:numPr>
                <w:ilvl w:val="0"/>
                <w:numId w:val="45"/>
              </w:numPr>
              <w:spacing w:line="259" w:lineRule="auto"/>
              <w:ind w:left="411"/>
              <w:rPr>
                <w:rFonts w:ascii="Arial" w:hAnsi="Arial" w:cs="Arial"/>
                <w:color w:val="000000" w:themeColor="text1"/>
              </w:rPr>
            </w:pPr>
            <w:r w:rsidRPr="00930F26">
              <w:rPr>
                <w:rFonts w:ascii="Arial" w:hAnsi="Arial" w:cs="Arial"/>
                <w:color w:val="000000" w:themeColor="text1"/>
                <w:sz w:val="20"/>
              </w:rPr>
              <w:t>Appendix O: Technical Report Outline</w:t>
            </w:r>
          </w:p>
          <w:p w:rsidR="00930F26" w:rsidRPr="00930F26" w:rsidRDefault="00930F26" w:rsidP="00930F26">
            <w:pPr>
              <w:pStyle w:val="ListParagraph"/>
              <w:numPr>
                <w:ilvl w:val="0"/>
                <w:numId w:val="45"/>
              </w:numPr>
              <w:spacing w:line="259" w:lineRule="auto"/>
              <w:ind w:left="411"/>
              <w:rPr>
                <w:rFonts w:ascii="Arial" w:hAnsi="Arial" w:cs="Arial"/>
              </w:rPr>
            </w:pPr>
            <w:r w:rsidRPr="00930F26">
              <w:rPr>
                <w:rFonts w:ascii="Arial" w:hAnsi="Arial" w:cs="Arial"/>
                <w:color w:val="000000" w:themeColor="text1"/>
                <w:sz w:val="20"/>
              </w:rPr>
              <w:t>Appendix P: Technical Report Evaluation Rubric</w:t>
            </w:r>
          </w:p>
          <w:p w:rsidR="00A15C1E" w:rsidRPr="00930F26" w:rsidRDefault="00A15C1E" w:rsidP="00930F26">
            <w:pPr>
              <w:pStyle w:val="ListParagraph"/>
              <w:numPr>
                <w:ilvl w:val="0"/>
                <w:numId w:val="45"/>
              </w:numPr>
              <w:spacing w:line="259" w:lineRule="auto"/>
              <w:ind w:left="411"/>
              <w:rPr>
                <w:rFonts w:ascii="Arial" w:hAnsi="Arial" w:cs="Arial"/>
              </w:rPr>
            </w:pPr>
            <w:r w:rsidRPr="00930F26">
              <w:rPr>
                <w:rFonts w:ascii="Arial" w:hAnsi="Arial" w:cs="Arial"/>
                <w:sz w:val="20"/>
                <w:highlight w:val="yellow"/>
              </w:rPr>
              <w:t>Appendix Z: Learning Skills Self-Assessment</w:t>
            </w:r>
            <w:r w:rsidRPr="00930F26">
              <w:rPr>
                <w:rFonts w:ascii="Arial" w:hAnsi="Arial" w:cs="Arial"/>
                <w:sz w:val="20"/>
              </w:rPr>
              <w:t xml:space="preserve"> </w:t>
            </w:r>
          </w:p>
        </w:tc>
      </w:tr>
    </w:tbl>
    <w:p w:rsidR="00F410E2" w:rsidRDefault="00F410E2" w:rsidP="00F410E2">
      <w:pPr>
        <w:tabs>
          <w:tab w:val="left" w:pos="0"/>
        </w:tabs>
      </w:pPr>
      <w:bookmarkStart w:id="6" w:name="_GoBack"/>
      <w:bookmarkEnd w:id="6"/>
    </w:p>
    <w:sectPr w:rsidR="00F410E2">
      <w:headerReference w:type="default" r:id="rId27"/>
      <w:footerReference w:type="default" r:id="rId28"/>
      <w:pgSz w:w="12240" w:h="15840"/>
      <w:pgMar w:top="1440" w:right="1440" w:bottom="1440" w:left="1440" w:header="720" w:footer="72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5C36" w:rsidRDefault="00AA5C36">
      <w:pPr>
        <w:spacing w:line="240" w:lineRule="auto"/>
      </w:pPr>
      <w:r>
        <w:separator/>
      </w:r>
    </w:p>
  </w:endnote>
  <w:endnote w:type="continuationSeparator" w:id="0">
    <w:p w:rsidR="00AA5C36" w:rsidRDefault="00AA5C3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Vrinda">
    <w:altName w:val="Courier New"/>
    <w:panose1 w:val="000004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ICRL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64" w:rsidRDefault="00007E64">
    <w:r>
      <w:rPr>
        <w:rFonts w:ascii="Arial Black" w:eastAsia="Arial Black" w:hAnsi="Arial Black" w:cs="Arial Black"/>
        <w:color w:val="666666"/>
      </w:rPr>
      <w:t>TDJ3M TECHNOLOGICAL DESIGN</w:t>
    </w:r>
    <w:r>
      <w:rPr>
        <w:rFonts w:ascii="Arial Black" w:eastAsia="Arial Black" w:hAnsi="Arial Black" w:cs="Arial Black"/>
      </w:rPr>
      <w:tab/>
    </w:r>
    <w:r>
      <w:tab/>
    </w:r>
    <w:r>
      <w:tab/>
    </w:r>
    <w:r>
      <w:tab/>
    </w:r>
    <w:r>
      <w:tab/>
      <w:t xml:space="preserve"> </w:t>
    </w:r>
    <w:r>
      <w:tab/>
      <w:t xml:space="preserve"> </w:t>
    </w:r>
    <w:r>
      <w:rPr>
        <w:color w:val="666666"/>
      </w:rPr>
      <w:t xml:space="preserve">Page </w:t>
    </w:r>
    <w:r>
      <w:fldChar w:fldCharType="begin"/>
    </w:r>
    <w:r>
      <w:instrText xml:space="preserve"> PAGE  </w:instrText>
    </w:r>
    <w:r>
      <w:fldChar w:fldCharType="separate"/>
    </w:r>
    <w:r w:rsidR="00930F26">
      <w:rPr>
        <w:noProof/>
      </w:rPr>
      <w:t>44</w:t>
    </w:r>
    <w:r>
      <w:fldChar w:fldCharType="end"/>
    </w:r>
    <w:r>
      <w:rPr>
        <w:color w:val="666666"/>
      </w:rPr>
      <w:t xml:space="preserve"> of </w:t>
    </w:r>
    <w:fldSimple w:instr=" NUMPAGES  ">
      <w:r w:rsidR="00930F26">
        <w:rPr>
          <w:noProof/>
        </w:rPr>
        <w:t>45</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5C36" w:rsidRDefault="00AA5C36">
      <w:pPr>
        <w:spacing w:line="240" w:lineRule="auto"/>
      </w:pPr>
      <w:r>
        <w:separator/>
      </w:r>
    </w:p>
  </w:footnote>
  <w:footnote w:type="continuationSeparator" w:id="0">
    <w:p w:rsidR="00AA5C36" w:rsidRDefault="00AA5C3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7E64" w:rsidRDefault="00007E64">
    <w:r>
      <w:rPr>
        <w:noProof/>
        <w:lang w:val="en-CA" w:eastAsia="en-CA"/>
      </w:rPr>
      <w:drawing>
        <wp:anchor distT="114300" distB="114300" distL="114300" distR="114300" simplePos="0" relativeHeight="251658240" behindDoc="0" locked="0" layoutInCell="0" hidden="0" allowOverlap="1">
          <wp:simplePos x="0" y="0"/>
          <wp:positionH relativeFrom="margin">
            <wp:posOffset>-1085849</wp:posOffset>
          </wp:positionH>
          <wp:positionV relativeFrom="paragraph">
            <wp:posOffset>-66674</wp:posOffset>
          </wp:positionV>
          <wp:extent cx="7829550" cy="918339"/>
          <wp:effectExtent l="0" t="0" r="0" b="0"/>
          <wp:wrapTopAndBottom distT="114300" distB="114300"/>
          <wp:docPr id="5" name="image10.jpg" descr="header.jpg"/>
          <wp:cNvGraphicFramePr/>
          <a:graphic xmlns:a="http://schemas.openxmlformats.org/drawingml/2006/main">
            <a:graphicData uri="http://schemas.openxmlformats.org/drawingml/2006/picture">
              <pic:pic xmlns:pic="http://schemas.openxmlformats.org/drawingml/2006/picture">
                <pic:nvPicPr>
                  <pic:cNvPr id="0" name="image10.jpg" descr="header.jpg"/>
                  <pic:cNvPicPr preferRelativeResize="0"/>
                </pic:nvPicPr>
                <pic:blipFill>
                  <a:blip r:embed="rId1"/>
                  <a:srcRect/>
                  <a:stretch>
                    <a:fillRect/>
                  </a:stretch>
                </pic:blipFill>
                <pic:spPr>
                  <a:xfrm>
                    <a:off x="0" y="0"/>
                    <a:ext cx="7829550" cy="918339"/>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168D9"/>
    <w:multiLevelType w:val="hybridMultilevel"/>
    <w:tmpl w:val="3FCA7C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A32359"/>
    <w:multiLevelType w:val="multilevel"/>
    <w:tmpl w:val="A8CAD6B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2" w15:restartNumberingAfterBreak="0">
    <w:nsid w:val="07B963BF"/>
    <w:multiLevelType w:val="hybridMultilevel"/>
    <w:tmpl w:val="0434B1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08E55941"/>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4" w15:restartNumberingAfterBreak="0">
    <w:nsid w:val="0A8252A1"/>
    <w:multiLevelType w:val="multilevel"/>
    <w:tmpl w:val="710A22FE"/>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11B7431F"/>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18315657"/>
    <w:multiLevelType w:val="hybridMultilevel"/>
    <w:tmpl w:val="11CC1C72"/>
    <w:lvl w:ilvl="0" w:tplc="9CCEF6AC">
      <w:start w:val="1"/>
      <w:numFmt w:val="bullet"/>
      <w:lvlText w:val=""/>
      <w:lvlJc w:val="left"/>
      <w:pPr>
        <w:ind w:left="1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B8D2BDCA">
      <w:start w:val="1"/>
      <w:numFmt w:val="bullet"/>
      <w:lvlText w:val="o"/>
      <w:lvlJc w:val="left"/>
      <w:pPr>
        <w:ind w:left="11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7D940C38">
      <w:start w:val="1"/>
      <w:numFmt w:val="bullet"/>
      <w:lvlText w:val="▪"/>
      <w:lvlJc w:val="left"/>
      <w:pPr>
        <w:ind w:left="18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34BEE8B0">
      <w:start w:val="1"/>
      <w:numFmt w:val="bullet"/>
      <w:lvlText w:val="•"/>
      <w:lvlJc w:val="left"/>
      <w:pPr>
        <w:ind w:left="25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3C1ED8E4">
      <w:start w:val="1"/>
      <w:numFmt w:val="bullet"/>
      <w:lvlText w:val="o"/>
      <w:lvlJc w:val="left"/>
      <w:pPr>
        <w:ind w:left="32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51C2FE40">
      <w:start w:val="1"/>
      <w:numFmt w:val="bullet"/>
      <w:lvlText w:val="▪"/>
      <w:lvlJc w:val="left"/>
      <w:pPr>
        <w:ind w:left="40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A20AEB5E">
      <w:start w:val="1"/>
      <w:numFmt w:val="bullet"/>
      <w:lvlText w:val="•"/>
      <w:lvlJc w:val="left"/>
      <w:pPr>
        <w:ind w:left="47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25E4DDCE">
      <w:start w:val="1"/>
      <w:numFmt w:val="bullet"/>
      <w:lvlText w:val="o"/>
      <w:lvlJc w:val="left"/>
      <w:pPr>
        <w:ind w:left="54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E7C619B0">
      <w:start w:val="1"/>
      <w:numFmt w:val="bullet"/>
      <w:lvlText w:val="▪"/>
      <w:lvlJc w:val="left"/>
      <w:pPr>
        <w:ind w:left="61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7" w15:restartNumberingAfterBreak="0">
    <w:nsid w:val="19337489"/>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8" w15:restartNumberingAfterBreak="0">
    <w:nsid w:val="1D160BB9"/>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15:restartNumberingAfterBreak="0">
    <w:nsid w:val="1DA864E8"/>
    <w:multiLevelType w:val="hybridMultilevel"/>
    <w:tmpl w:val="EBCA3120"/>
    <w:lvl w:ilvl="0" w:tplc="9C8E8182">
      <w:start w:val="1"/>
      <w:numFmt w:val="bullet"/>
      <w:lvlText w:val="-"/>
      <w:lvlJc w:val="left"/>
      <w:pPr>
        <w:ind w:left="1080" w:hanging="360"/>
      </w:pPr>
      <w:rPr>
        <w:rFonts w:ascii="Vrinda" w:hAnsi="Vrinda" w:hint="default"/>
        <w:sz w:val="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09F2875"/>
    <w:multiLevelType w:val="hybridMultilevel"/>
    <w:tmpl w:val="7700B32A"/>
    <w:lvl w:ilvl="0" w:tplc="CAA0DD76">
      <w:start w:val="1"/>
      <w:numFmt w:val="bullet"/>
      <w:lvlText w:val=""/>
      <w:lvlJc w:val="left"/>
      <w:pPr>
        <w:ind w:left="3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7CD6AA6E">
      <w:start w:val="1"/>
      <w:numFmt w:val="bullet"/>
      <w:lvlText w:val="o"/>
      <w:lvlJc w:val="left"/>
      <w:pPr>
        <w:ind w:left="11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E690AB56">
      <w:start w:val="1"/>
      <w:numFmt w:val="bullet"/>
      <w:lvlText w:val="▪"/>
      <w:lvlJc w:val="left"/>
      <w:pPr>
        <w:ind w:left="18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6E6D2E">
      <w:start w:val="1"/>
      <w:numFmt w:val="bullet"/>
      <w:lvlText w:val="•"/>
      <w:lvlJc w:val="left"/>
      <w:pPr>
        <w:ind w:left="26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64CA46A">
      <w:start w:val="1"/>
      <w:numFmt w:val="bullet"/>
      <w:lvlText w:val="o"/>
      <w:lvlJc w:val="left"/>
      <w:pPr>
        <w:ind w:left="333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07443C0">
      <w:start w:val="1"/>
      <w:numFmt w:val="bullet"/>
      <w:lvlText w:val="▪"/>
      <w:lvlJc w:val="left"/>
      <w:pPr>
        <w:ind w:left="405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AF9EE26C">
      <w:start w:val="1"/>
      <w:numFmt w:val="bullet"/>
      <w:lvlText w:val="•"/>
      <w:lvlJc w:val="left"/>
      <w:pPr>
        <w:ind w:left="477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DCAA2144">
      <w:start w:val="1"/>
      <w:numFmt w:val="bullet"/>
      <w:lvlText w:val="o"/>
      <w:lvlJc w:val="left"/>
      <w:pPr>
        <w:ind w:left="549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B9E06292">
      <w:start w:val="1"/>
      <w:numFmt w:val="bullet"/>
      <w:lvlText w:val="▪"/>
      <w:lvlJc w:val="left"/>
      <w:pPr>
        <w:ind w:left="6218"/>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11" w15:restartNumberingAfterBreak="0">
    <w:nsid w:val="20DD6B52"/>
    <w:multiLevelType w:val="hybridMultilevel"/>
    <w:tmpl w:val="F88EECD6"/>
    <w:lvl w:ilvl="0" w:tplc="10090001">
      <w:start w:val="1"/>
      <w:numFmt w:val="bullet"/>
      <w:lvlText w:val=""/>
      <w:lvlJc w:val="left"/>
      <w:pPr>
        <w:ind w:left="1211" w:hanging="360"/>
      </w:pPr>
      <w:rPr>
        <w:rFonts w:ascii="Symbol" w:hAnsi="Symbol" w:hint="default"/>
      </w:rPr>
    </w:lvl>
    <w:lvl w:ilvl="1" w:tplc="10090003" w:tentative="1">
      <w:start w:val="1"/>
      <w:numFmt w:val="bullet"/>
      <w:lvlText w:val="o"/>
      <w:lvlJc w:val="left"/>
      <w:pPr>
        <w:ind w:left="1931" w:hanging="360"/>
      </w:pPr>
      <w:rPr>
        <w:rFonts w:ascii="Courier New" w:hAnsi="Courier New" w:cs="Courier New" w:hint="default"/>
      </w:rPr>
    </w:lvl>
    <w:lvl w:ilvl="2" w:tplc="10090005" w:tentative="1">
      <w:start w:val="1"/>
      <w:numFmt w:val="bullet"/>
      <w:lvlText w:val=""/>
      <w:lvlJc w:val="left"/>
      <w:pPr>
        <w:ind w:left="2651" w:hanging="360"/>
      </w:pPr>
      <w:rPr>
        <w:rFonts w:ascii="Wingdings" w:hAnsi="Wingdings" w:hint="default"/>
      </w:rPr>
    </w:lvl>
    <w:lvl w:ilvl="3" w:tplc="10090001" w:tentative="1">
      <w:start w:val="1"/>
      <w:numFmt w:val="bullet"/>
      <w:lvlText w:val=""/>
      <w:lvlJc w:val="left"/>
      <w:pPr>
        <w:ind w:left="3371" w:hanging="360"/>
      </w:pPr>
      <w:rPr>
        <w:rFonts w:ascii="Symbol" w:hAnsi="Symbol" w:hint="default"/>
      </w:rPr>
    </w:lvl>
    <w:lvl w:ilvl="4" w:tplc="10090003" w:tentative="1">
      <w:start w:val="1"/>
      <w:numFmt w:val="bullet"/>
      <w:lvlText w:val="o"/>
      <w:lvlJc w:val="left"/>
      <w:pPr>
        <w:ind w:left="4091" w:hanging="360"/>
      </w:pPr>
      <w:rPr>
        <w:rFonts w:ascii="Courier New" w:hAnsi="Courier New" w:cs="Courier New" w:hint="default"/>
      </w:rPr>
    </w:lvl>
    <w:lvl w:ilvl="5" w:tplc="10090005" w:tentative="1">
      <w:start w:val="1"/>
      <w:numFmt w:val="bullet"/>
      <w:lvlText w:val=""/>
      <w:lvlJc w:val="left"/>
      <w:pPr>
        <w:ind w:left="4811" w:hanging="360"/>
      </w:pPr>
      <w:rPr>
        <w:rFonts w:ascii="Wingdings" w:hAnsi="Wingdings" w:hint="default"/>
      </w:rPr>
    </w:lvl>
    <w:lvl w:ilvl="6" w:tplc="10090001" w:tentative="1">
      <w:start w:val="1"/>
      <w:numFmt w:val="bullet"/>
      <w:lvlText w:val=""/>
      <w:lvlJc w:val="left"/>
      <w:pPr>
        <w:ind w:left="5531" w:hanging="360"/>
      </w:pPr>
      <w:rPr>
        <w:rFonts w:ascii="Symbol" w:hAnsi="Symbol" w:hint="default"/>
      </w:rPr>
    </w:lvl>
    <w:lvl w:ilvl="7" w:tplc="10090003" w:tentative="1">
      <w:start w:val="1"/>
      <w:numFmt w:val="bullet"/>
      <w:lvlText w:val="o"/>
      <w:lvlJc w:val="left"/>
      <w:pPr>
        <w:ind w:left="6251" w:hanging="360"/>
      </w:pPr>
      <w:rPr>
        <w:rFonts w:ascii="Courier New" w:hAnsi="Courier New" w:cs="Courier New" w:hint="default"/>
      </w:rPr>
    </w:lvl>
    <w:lvl w:ilvl="8" w:tplc="10090005" w:tentative="1">
      <w:start w:val="1"/>
      <w:numFmt w:val="bullet"/>
      <w:lvlText w:val=""/>
      <w:lvlJc w:val="left"/>
      <w:pPr>
        <w:ind w:left="6971" w:hanging="360"/>
      </w:pPr>
      <w:rPr>
        <w:rFonts w:ascii="Wingdings" w:hAnsi="Wingdings" w:hint="default"/>
      </w:rPr>
    </w:lvl>
  </w:abstractNum>
  <w:abstractNum w:abstractNumId="12" w15:restartNumberingAfterBreak="0">
    <w:nsid w:val="26E15149"/>
    <w:multiLevelType w:val="hybridMultilevel"/>
    <w:tmpl w:val="68AE5992"/>
    <w:lvl w:ilvl="0" w:tplc="8B70D82A">
      <w:start w:val="1"/>
      <w:numFmt w:val="bullet"/>
      <w:lvlText w:val=""/>
      <w:lvlJc w:val="left"/>
      <w:pPr>
        <w:ind w:left="1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3BEAE070">
      <w:start w:val="1"/>
      <w:numFmt w:val="bullet"/>
      <w:lvlText w:val="o"/>
      <w:lvlJc w:val="left"/>
      <w:pPr>
        <w:ind w:left="11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C1185BBA">
      <w:start w:val="1"/>
      <w:numFmt w:val="bullet"/>
      <w:lvlText w:val="▪"/>
      <w:lvlJc w:val="left"/>
      <w:pPr>
        <w:ind w:left="18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7312E4BE">
      <w:start w:val="1"/>
      <w:numFmt w:val="bullet"/>
      <w:lvlText w:val="•"/>
      <w:lvlJc w:val="left"/>
      <w:pPr>
        <w:ind w:left="25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0406D340">
      <w:start w:val="1"/>
      <w:numFmt w:val="bullet"/>
      <w:lvlText w:val="o"/>
      <w:lvlJc w:val="left"/>
      <w:pPr>
        <w:ind w:left="32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D6E49E9A">
      <w:start w:val="1"/>
      <w:numFmt w:val="bullet"/>
      <w:lvlText w:val="▪"/>
      <w:lvlJc w:val="left"/>
      <w:pPr>
        <w:ind w:left="40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FAF8ABEE">
      <w:start w:val="1"/>
      <w:numFmt w:val="bullet"/>
      <w:lvlText w:val="•"/>
      <w:lvlJc w:val="left"/>
      <w:pPr>
        <w:ind w:left="47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78B66514">
      <w:start w:val="1"/>
      <w:numFmt w:val="bullet"/>
      <w:lvlText w:val="o"/>
      <w:lvlJc w:val="left"/>
      <w:pPr>
        <w:ind w:left="54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48E84668">
      <w:start w:val="1"/>
      <w:numFmt w:val="bullet"/>
      <w:lvlText w:val="▪"/>
      <w:lvlJc w:val="left"/>
      <w:pPr>
        <w:ind w:left="61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3" w15:restartNumberingAfterBreak="0">
    <w:nsid w:val="27A35816"/>
    <w:multiLevelType w:val="hybridMultilevel"/>
    <w:tmpl w:val="0434B1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2ABC1732"/>
    <w:multiLevelType w:val="hybridMultilevel"/>
    <w:tmpl w:val="FBBE3FEE"/>
    <w:lvl w:ilvl="0" w:tplc="1A0A48E8">
      <w:start w:val="1"/>
      <w:numFmt w:val="bullet"/>
      <w:lvlText w:val=""/>
      <w:lvlJc w:val="left"/>
      <w:pPr>
        <w:ind w:left="182"/>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1" w:tplc="61A0CC46">
      <w:start w:val="1"/>
      <w:numFmt w:val="bullet"/>
      <w:lvlText w:val="o"/>
      <w:lvlJc w:val="left"/>
      <w:pPr>
        <w:ind w:left="11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2" w:tplc="32B223A2">
      <w:start w:val="1"/>
      <w:numFmt w:val="bullet"/>
      <w:lvlText w:val="▪"/>
      <w:lvlJc w:val="left"/>
      <w:pPr>
        <w:ind w:left="18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3" w:tplc="5D5E53FE">
      <w:start w:val="1"/>
      <w:numFmt w:val="bullet"/>
      <w:lvlText w:val="•"/>
      <w:lvlJc w:val="left"/>
      <w:pPr>
        <w:ind w:left="25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4" w:tplc="B644EEA4">
      <w:start w:val="1"/>
      <w:numFmt w:val="bullet"/>
      <w:lvlText w:val="o"/>
      <w:lvlJc w:val="left"/>
      <w:pPr>
        <w:ind w:left="329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5" w:tplc="C1C2C5B4">
      <w:start w:val="1"/>
      <w:numFmt w:val="bullet"/>
      <w:lvlText w:val="▪"/>
      <w:lvlJc w:val="left"/>
      <w:pPr>
        <w:ind w:left="401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6" w:tplc="2A429C4C">
      <w:start w:val="1"/>
      <w:numFmt w:val="bullet"/>
      <w:lvlText w:val="•"/>
      <w:lvlJc w:val="left"/>
      <w:pPr>
        <w:ind w:left="473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7" w:tplc="BA34F78A">
      <w:start w:val="1"/>
      <w:numFmt w:val="bullet"/>
      <w:lvlText w:val="o"/>
      <w:lvlJc w:val="left"/>
      <w:pPr>
        <w:ind w:left="545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lvl w:ilvl="8" w:tplc="1E90F86E">
      <w:start w:val="1"/>
      <w:numFmt w:val="bullet"/>
      <w:lvlText w:val="▪"/>
      <w:lvlJc w:val="left"/>
      <w:pPr>
        <w:ind w:left="6173"/>
      </w:pPr>
      <w:rPr>
        <w:rFonts w:ascii="Wingdings" w:eastAsia="Wingdings" w:hAnsi="Wingdings" w:cs="Wingdings"/>
        <w:b w:val="0"/>
        <w:i w:val="0"/>
        <w:strike w:val="0"/>
        <w:dstrike w:val="0"/>
        <w:color w:val="000000"/>
        <w:sz w:val="16"/>
        <w:szCs w:val="16"/>
        <w:u w:val="none" w:color="000000"/>
        <w:bdr w:val="none" w:sz="0" w:space="0" w:color="auto"/>
        <w:shd w:val="clear" w:color="auto" w:fill="auto"/>
        <w:vertAlign w:val="baseline"/>
      </w:rPr>
    </w:lvl>
  </w:abstractNum>
  <w:abstractNum w:abstractNumId="15" w15:restartNumberingAfterBreak="0">
    <w:nsid w:val="2FEF1CD2"/>
    <w:multiLevelType w:val="multilevel"/>
    <w:tmpl w:val="B9EC196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6" w15:restartNumberingAfterBreak="0">
    <w:nsid w:val="327C0B7F"/>
    <w:multiLevelType w:val="multilevel"/>
    <w:tmpl w:val="926CAC58"/>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7" w15:restartNumberingAfterBreak="0">
    <w:nsid w:val="3A576146"/>
    <w:multiLevelType w:val="hybridMultilevel"/>
    <w:tmpl w:val="66CAEE9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3D5D65E4"/>
    <w:multiLevelType w:val="hybridMultilevel"/>
    <w:tmpl w:val="BB3EB2DA"/>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408E4F0D"/>
    <w:multiLevelType w:val="hybridMultilevel"/>
    <w:tmpl w:val="BF5A94D0"/>
    <w:lvl w:ilvl="0" w:tplc="74CC53D6">
      <w:start w:val="1"/>
      <w:numFmt w:val="bullet"/>
      <w:lvlText w:val=""/>
      <w:lvlJc w:val="left"/>
      <w:pPr>
        <w:ind w:left="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F66647A">
      <w:start w:val="1"/>
      <w:numFmt w:val="bullet"/>
      <w:lvlText w:val="o"/>
      <w:lvlJc w:val="left"/>
      <w:pPr>
        <w:ind w:left="1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4647B70">
      <w:start w:val="1"/>
      <w:numFmt w:val="bullet"/>
      <w:lvlText w:val="▪"/>
      <w:lvlJc w:val="left"/>
      <w:pPr>
        <w:ind w:left="2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6346832">
      <w:start w:val="1"/>
      <w:numFmt w:val="bullet"/>
      <w:lvlText w:val="•"/>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BE648FB2">
      <w:start w:val="1"/>
      <w:numFmt w:val="bullet"/>
      <w:lvlText w:val="o"/>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38BE5EDA">
      <w:start w:val="1"/>
      <w:numFmt w:val="bullet"/>
      <w:lvlText w:val="▪"/>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678CF1F8">
      <w:start w:val="1"/>
      <w:numFmt w:val="bullet"/>
      <w:lvlText w:val="•"/>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9CC81E2">
      <w:start w:val="1"/>
      <w:numFmt w:val="bullet"/>
      <w:lvlText w:val="o"/>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40CC4D00">
      <w:start w:val="1"/>
      <w:numFmt w:val="bullet"/>
      <w:lvlText w:val="▪"/>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0" w15:restartNumberingAfterBreak="0">
    <w:nsid w:val="41FB6D1C"/>
    <w:multiLevelType w:val="hybridMultilevel"/>
    <w:tmpl w:val="3502F206"/>
    <w:lvl w:ilvl="0" w:tplc="AE2A3666">
      <w:start w:val="1"/>
      <w:numFmt w:val="bullet"/>
      <w:lvlText w:val="▪"/>
      <w:lvlJc w:val="left"/>
      <w:pPr>
        <w:ind w:left="720" w:hanging="360"/>
      </w:pPr>
      <w:rPr>
        <w:rFonts w:ascii="Calibri" w:eastAsia="Calibri" w:hAnsi="Calibri" w:cs="Calibri" w:hint="default"/>
        <w:b w:val="0"/>
        <w:i w:val="0"/>
        <w:strike w:val="0"/>
        <w:dstrike w:val="0"/>
        <w:color w:val="000000"/>
        <w:sz w:val="20"/>
        <w:szCs w:val="20"/>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20C1935"/>
    <w:multiLevelType w:val="multilevel"/>
    <w:tmpl w:val="578AC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4C19F5"/>
    <w:multiLevelType w:val="hybridMultilevel"/>
    <w:tmpl w:val="0434B18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461E3106"/>
    <w:multiLevelType w:val="hybridMultilevel"/>
    <w:tmpl w:val="ECDEB096"/>
    <w:lvl w:ilvl="0" w:tplc="215871FE">
      <w:start w:val="1"/>
      <w:numFmt w:val="bullet"/>
      <w:lvlText w:val=""/>
      <w:lvlJc w:val="left"/>
      <w:pPr>
        <w:ind w:left="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CC97CA">
      <w:start w:val="1"/>
      <w:numFmt w:val="bullet"/>
      <w:lvlText w:val="o"/>
      <w:lvlJc w:val="left"/>
      <w:pPr>
        <w:ind w:left="1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BBE83592">
      <w:start w:val="1"/>
      <w:numFmt w:val="bullet"/>
      <w:lvlText w:val="▪"/>
      <w:lvlJc w:val="left"/>
      <w:pPr>
        <w:ind w:left="2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A6FA7272">
      <w:start w:val="1"/>
      <w:numFmt w:val="bullet"/>
      <w:lvlText w:val="•"/>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7C8A80A">
      <w:start w:val="1"/>
      <w:numFmt w:val="bullet"/>
      <w:lvlText w:val="o"/>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FF9227E6">
      <w:start w:val="1"/>
      <w:numFmt w:val="bullet"/>
      <w:lvlText w:val="▪"/>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68E786E">
      <w:start w:val="1"/>
      <w:numFmt w:val="bullet"/>
      <w:lvlText w:val="•"/>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A00EA2FA">
      <w:start w:val="1"/>
      <w:numFmt w:val="bullet"/>
      <w:lvlText w:val="o"/>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F3A6B714">
      <w:start w:val="1"/>
      <w:numFmt w:val="bullet"/>
      <w:lvlText w:val="▪"/>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4" w15:restartNumberingAfterBreak="0">
    <w:nsid w:val="488A11CD"/>
    <w:multiLevelType w:val="multilevel"/>
    <w:tmpl w:val="2F6E126E"/>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48D85A8E"/>
    <w:multiLevelType w:val="hybridMultilevel"/>
    <w:tmpl w:val="A3463FBE"/>
    <w:lvl w:ilvl="0" w:tplc="C624E9F8">
      <w:start w:val="1"/>
      <w:numFmt w:val="bullet"/>
      <w:lvlText w:val=""/>
      <w:lvlJc w:val="left"/>
      <w:pPr>
        <w:ind w:left="567"/>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8284A658">
      <w:start w:val="1"/>
      <w:numFmt w:val="bullet"/>
      <w:lvlText w:val="o"/>
      <w:lvlJc w:val="left"/>
      <w:pPr>
        <w:ind w:left="14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05E45056">
      <w:start w:val="1"/>
      <w:numFmt w:val="bullet"/>
      <w:lvlText w:val="▪"/>
      <w:lvlJc w:val="left"/>
      <w:pPr>
        <w:ind w:left="22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5F6AEDE6">
      <w:start w:val="1"/>
      <w:numFmt w:val="bullet"/>
      <w:lvlText w:val="•"/>
      <w:lvlJc w:val="left"/>
      <w:pPr>
        <w:ind w:left="29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C0A0112">
      <w:start w:val="1"/>
      <w:numFmt w:val="bullet"/>
      <w:lvlText w:val="o"/>
      <w:lvlJc w:val="left"/>
      <w:pPr>
        <w:ind w:left="364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593CABCA">
      <w:start w:val="1"/>
      <w:numFmt w:val="bullet"/>
      <w:lvlText w:val="▪"/>
      <w:lvlJc w:val="left"/>
      <w:pPr>
        <w:ind w:left="436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E00852F4">
      <w:start w:val="1"/>
      <w:numFmt w:val="bullet"/>
      <w:lvlText w:val="•"/>
      <w:lvlJc w:val="left"/>
      <w:pPr>
        <w:ind w:left="508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C1961986">
      <w:start w:val="1"/>
      <w:numFmt w:val="bullet"/>
      <w:lvlText w:val="o"/>
      <w:lvlJc w:val="left"/>
      <w:pPr>
        <w:ind w:left="580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84C28608">
      <w:start w:val="1"/>
      <w:numFmt w:val="bullet"/>
      <w:lvlText w:val="▪"/>
      <w:lvlJc w:val="left"/>
      <w:pPr>
        <w:ind w:left="65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494935F4"/>
    <w:multiLevelType w:val="multilevel"/>
    <w:tmpl w:val="3E8E2EC8"/>
    <w:lvl w:ilvl="0">
      <w:start w:val="1"/>
      <w:numFmt w:val="bullet"/>
      <w:lvlText w:val="▪"/>
      <w:lvlJc w:val="left"/>
      <w:pPr>
        <w:ind w:left="777" w:firstLine="417"/>
      </w:pPr>
      <w:rPr>
        <w:rFonts w:ascii="Arial" w:eastAsia="Arial" w:hAnsi="Arial" w:cs="Arial"/>
        <w:vertAlign w:val="baseline"/>
      </w:rPr>
    </w:lvl>
    <w:lvl w:ilvl="1">
      <w:start w:val="1"/>
      <w:numFmt w:val="bullet"/>
      <w:lvlText w:val="o"/>
      <w:lvlJc w:val="left"/>
      <w:pPr>
        <w:ind w:left="1497" w:firstLine="1137"/>
      </w:pPr>
      <w:rPr>
        <w:rFonts w:ascii="Arial" w:eastAsia="Arial" w:hAnsi="Arial" w:cs="Arial"/>
        <w:vertAlign w:val="baseline"/>
      </w:rPr>
    </w:lvl>
    <w:lvl w:ilvl="2">
      <w:start w:val="1"/>
      <w:numFmt w:val="bullet"/>
      <w:lvlText w:val="▪"/>
      <w:lvlJc w:val="left"/>
      <w:pPr>
        <w:ind w:left="2217" w:firstLine="1857"/>
      </w:pPr>
      <w:rPr>
        <w:rFonts w:ascii="Arial" w:eastAsia="Arial" w:hAnsi="Arial" w:cs="Arial"/>
        <w:vertAlign w:val="baseline"/>
      </w:rPr>
    </w:lvl>
    <w:lvl w:ilvl="3">
      <w:start w:val="1"/>
      <w:numFmt w:val="bullet"/>
      <w:lvlText w:val="●"/>
      <w:lvlJc w:val="left"/>
      <w:pPr>
        <w:ind w:left="2937" w:firstLine="2577"/>
      </w:pPr>
      <w:rPr>
        <w:rFonts w:ascii="Arial" w:eastAsia="Arial" w:hAnsi="Arial" w:cs="Arial"/>
        <w:vertAlign w:val="baseline"/>
      </w:rPr>
    </w:lvl>
    <w:lvl w:ilvl="4">
      <w:start w:val="1"/>
      <w:numFmt w:val="bullet"/>
      <w:lvlText w:val="o"/>
      <w:lvlJc w:val="left"/>
      <w:pPr>
        <w:ind w:left="3657" w:firstLine="3297"/>
      </w:pPr>
      <w:rPr>
        <w:rFonts w:ascii="Arial" w:eastAsia="Arial" w:hAnsi="Arial" w:cs="Arial"/>
        <w:vertAlign w:val="baseline"/>
      </w:rPr>
    </w:lvl>
    <w:lvl w:ilvl="5">
      <w:start w:val="1"/>
      <w:numFmt w:val="bullet"/>
      <w:lvlText w:val="▪"/>
      <w:lvlJc w:val="left"/>
      <w:pPr>
        <w:ind w:left="4377" w:firstLine="4017"/>
      </w:pPr>
      <w:rPr>
        <w:rFonts w:ascii="Arial" w:eastAsia="Arial" w:hAnsi="Arial" w:cs="Arial"/>
        <w:vertAlign w:val="baseline"/>
      </w:rPr>
    </w:lvl>
    <w:lvl w:ilvl="6">
      <w:start w:val="1"/>
      <w:numFmt w:val="bullet"/>
      <w:lvlText w:val="●"/>
      <w:lvlJc w:val="left"/>
      <w:pPr>
        <w:ind w:left="5097" w:firstLine="4737"/>
      </w:pPr>
      <w:rPr>
        <w:rFonts w:ascii="Arial" w:eastAsia="Arial" w:hAnsi="Arial" w:cs="Arial"/>
        <w:vertAlign w:val="baseline"/>
      </w:rPr>
    </w:lvl>
    <w:lvl w:ilvl="7">
      <w:start w:val="1"/>
      <w:numFmt w:val="bullet"/>
      <w:lvlText w:val="o"/>
      <w:lvlJc w:val="left"/>
      <w:pPr>
        <w:ind w:left="5817" w:firstLine="5457"/>
      </w:pPr>
      <w:rPr>
        <w:rFonts w:ascii="Arial" w:eastAsia="Arial" w:hAnsi="Arial" w:cs="Arial"/>
        <w:vertAlign w:val="baseline"/>
      </w:rPr>
    </w:lvl>
    <w:lvl w:ilvl="8">
      <w:start w:val="1"/>
      <w:numFmt w:val="bullet"/>
      <w:lvlText w:val="▪"/>
      <w:lvlJc w:val="left"/>
      <w:pPr>
        <w:ind w:left="6537" w:firstLine="6177"/>
      </w:pPr>
      <w:rPr>
        <w:rFonts w:ascii="Arial" w:eastAsia="Arial" w:hAnsi="Arial" w:cs="Arial"/>
        <w:vertAlign w:val="baseline"/>
      </w:rPr>
    </w:lvl>
  </w:abstractNum>
  <w:abstractNum w:abstractNumId="27" w15:restartNumberingAfterBreak="0">
    <w:nsid w:val="4A6E25E5"/>
    <w:multiLevelType w:val="multilevel"/>
    <w:tmpl w:val="D446F8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167C49"/>
    <w:multiLevelType w:val="hybridMultilevel"/>
    <w:tmpl w:val="9B2E98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FFE02C1"/>
    <w:multiLevelType w:val="hybridMultilevel"/>
    <w:tmpl w:val="AAAC07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31D459F"/>
    <w:multiLevelType w:val="hybridMultilevel"/>
    <w:tmpl w:val="53BCC72C"/>
    <w:lvl w:ilvl="0" w:tplc="39D06708">
      <w:start w:val="9"/>
      <w:numFmt w:val="bullet"/>
      <w:lvlText w:val="•"/>
      <w:lvlJc w:val="left"/>
      <w:pPr>
        <w:ind w:left="420" w:hanging="360"/>
      </w:pPr>
      <w:rPr>
        <w:rFonts w:ascii="Arial" w:eastAsia="Arial"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8E35799"/>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2" w15:restartNumberingAfterBreak="0">
    <w:nsid w:val="5CB0198F"/>
    <w:multiLevelType w:val="multilevel"/>
    <w:tmpl w:val="4CEA392E"/>
    <w:lvl w:ilvl="0">
      <w:start w:val="1"/>
      <w:numFmt w:val="bullet"/>
      <w:lvlText w:val="-"/>
      <w:lvlJc w:val="left"/>
      <w:pPr>
        <w:ind w:left="1260" w:firstLine="900"/>
      </w:pPr>
      <w:rPr>
        <w:rFonts w:ascii="Arial" w:eastAsia="Arial" w:hAnsi="Arial" w:cs="Arial"/>
        <w:vertAlign w:val="baseline"/>
      </w:rPr>
    </w:lvl>
    <w:lvl w:ilvl="1">
      <w:start w:val="1"/>
      <w:numFmt w:val="bullet"/>
      <w:lvlText w:val="o"/>
      <w:lvlJc w:val="left"/>
      <w:pPr>
        <w:ind w:left="1980" w:firstLine="1620"/>
      </w:pPr>
      <w:rPr>
        <w:rFonts w:ascii="Arial" w:eastAsia="Arial" w:hAnsi="Arial" w:cs="Arial"/>
        <w:vertAlign w:val="baseline"/>
      </w:rPr>
    </w:lvl>
    <w:lvl w:ilvl="2">
      <w:start w:val="1"/>
      <w:numFmt w:val="bullet"/>
      <w:lvlText w:val="▪"/>
      <w:lvlJc w:val="left"/>
      <w:pPr>
        <w:ind w:left="2700" w:firstLine="2340"/>
      </w:pPr>
      <w:rPr>
        <w:rFonts w:ascii="Arial" w:eastAsia="Arial" w:hAnsi="Arial" w:cs="Arial"/>
        <w:vertAlign w:val="baseline"/>
      </w:rPr>
    </w:lvl>
    <w:lvl w:ilvl="3">
      <w:start w:val="1"/>
      <w:numFmt w:val="bullet"/>
      <w:lvlText w:val="●"/>
      <w:lvlJc w:val="left"/>
      <w:pPr>
        <w:ind w:left="3420" w:firstLine="3060"/>
      </w:pPr>
      <w:rPr>
        <w:rFonts w:ascii="Arial" w:eastAsia="Arial" w:hAnsi="Arial" w:cs="Arial"/>
        <w:vertAlign w:val="baseline"/>
      </w:rPr>
    </w:lvl>
    <w:lvl w:ilvl="4">
      <w:start w:val="1"/>
      <w:numFmt w:val="bullet"/>
      <w:lvlText w:val="o"/>
      <w:lvlJc w:val="left"/>
      <w:pPr>
        <w:ind w:left="4140" w:firstLine="3780"/>
      </w:pPr>
      <w:rPr>
        <w:rFonts w:ascii="Arial" w:eastAsia="Arial" w:hAnsi="Arial" w:cs="Arial"/>
        <w:vertAlign w:val="baseline"/>
      </w:rPr>
    </w:lvl>
    <w:lvl w:ilvl="5">
      <w:start w:val="1"/>
      <w:numFmt w:val="bullet"/>
      <w:lvlText w:val="▪"/>
      <w:lvlJc w:val="left"/>
      <w:pPr>
        <w:ind w:left="4860" w:firstLine="4500"/>
      </w:pPr>
      <w:rPr>
        <w:rFonts w:ascii="Arial" w:eastAsia="Arial" w:hAnsi="Arial" w:cs="Arial"/>
        <w:vertAlign w:val="baseline"/>
      </w:rPr>
    </w:lvl>
    <w:lvl w:ilvl="6">
      <w:start w:val="1"/>
      <w:numFmt w:val="bullet"/>
      <w:lvlText w:val="●"/>
      <w:lvlJc w:val="left"/>
      <w:pPr>
        <w:ind w:left="5580" w:firstLine="5220"/>
      </w:pPr>
      <w:rPr>
        <w:rFonts w:ascii="Arial" w:eastAsia="Arial" w:hAnsi="Arial" w:cs="Arial"/>
        <w:vertAlign w:val="baseline"/>
      </w:rPr>
    </w:lvl>
    <w:lvl w:ilvl="7">
      <w:start w:val="1"/>
      <w:numFmt w:val="bullet"/>
      <w:lvlText w:val="o"/>
      <w:lvlJc w:val="left"/>
      <w:pPr>
        <w:ind w:left="6300" w:firstLine="5940"/>
      </w:pPr>
      <w:rPr>
        <w:rFonts w:ascii="Arial" w:eastAsia="Arial" w:hAnsi="Arial" w:cs="Arial"/>
        <w:vertAlign w:val="baseline"/>
      </w:rPr>
    </w:lvl>
    <w:lvl w:ilvl="8">
      <w:start w:val="1"/>
      <w:numFmt w:val="bullet"/>
      <w:lvlText w:val="▪"/>
      <w:lvlJc w:val="left"/>
      <w:pPr>
        <w:ind w:left="7020" w:firstLine="6660"/>
      </w:pPr>
      <w:rPr>
        <w:rFonts w:ascii="Arial" w:eastAsia="Arial" w:hAnsi="Arial" w:cs="Arial"/>
        <w:vertAlign w:val="baseline"/>
      </w:rPr>
    </w:lvl>
  </w:abstractNum>
  <w:abstractNum w:abstractNumId="33" w15:restartNumberingAfterBreak="0">
    <w:nsid w:val="60DC1B1F"/>
    <w:multiLevelType w:val="hybridMultilevel"/>
    <w:tmpl w:val="1EDAE352"/>
    <w:lvl w:ilvl="0" w:tplc="39D06708">
      <w:start w:val="9"/>
      <w:numFmt w:val="bullet"/>
      <w:lvlText w:val="•"/>
      <w:lvlJc w:val="left"/>
      <w:pPr>
        <w:ind w:left="420" w:hanging="360"/>
      </w:pPr>
      <w:rPr>
        <w:rFonts w:ascii="Arial" w:eastAsia="Arial" w:hAnsi="Arial" w:cs="Arial" w:hint="default"/>
      </w:rPr>
    </w:lvl>
    <w:lvl w:ilvl="1" w:tplc="10090003" w:tentative="1">
      <w:start w:val="1"/>
      <w:numFmt w:val="bullet"/>
      <w:lvlText w:val="o"/>
      <w:lvlJc w:val="left"/>
      <w:pPr>
        <w:ind w:left="1140" w:hanging="360"/>
      </w:pPr>
      <w:rPr>
        <w:rFonts w:ascii="Courier New" w:hAnsi="Courier New" w:cs="Courier New" w:hint="default"/>
      </w:rPr>
    </w:lvl>
    <w:lvl w:ilvl="2" w:tplc="10090005" w:tentative="1">
      <w:start w:val="1"/>
      <w:numFmt w:val="bullet"/>
      <w:lvlText w:val=""/>
      <w:lvlJc w:val="left"/>
      <w:pPr>
        <w:ind w:left="1860" w:hanging="360"/>
      </w:pPr>
      <w:rPr>
        <w:rFonts w:ascii="Wingdings" w:hAnsi="Wingdings" w:hint="default"/>
      </w:rPr>
    </w:lvl>
    <w:lvl w:ilvl="3" w:tplc="10090001" w:tentative="1">
      <w:start w:val="1"/>
      <w:numFmt w:val="bullet"/>
      <w:lvlText w:val=""/>
      <w:lvlJc w:val="left"/>
      <w:pPr>
        <w:ind w:left="2580" w:hanging="360"/>
      </w:pPr>
      <w:rPr>
        <w:rFonts w:ascii="Symbol" w:hAnsi="Symbol" w:hint="default"/>
      </w:rPr>
    </w:lvl>
    <w:lvl w:ilvl="4" w:tplc="10090003" w:tentative="1">
      <w:start w:val="1"/>
      <w:numFmt w:val="bullet"/>
      <w:lvlText w:val="o"/>
      <w:lvlJc w:val="left"/>
      <w:pPr>
        <w:ind w:left="3300" w:hanging="360"/>
      </w:pPr>
      <w:rPr>
        <w:rFonts w:ascii="Courier New" w:hAnsi="Courier New" w:cs="Courier New" w:hint="default"/>
      </w:rPr>
    </w:lvl>
    <w:lvl w:ilvl="5" w:tplc="10090005" w:tentative="1">
      <w:start w:val="1"/>
      <w:numFmt w:val="bullet"/>
      <w:lvlText w:val=""/>
      <w:lvlJc w:val="left"/>
      <w:pPr>
        <w:ind w:left="4020" w:hanging="360"/>
      </w:pPr>
      <w:rPr>
        <w:rFonts w:ascii="Wingdings" w:hAnsi="Wingdings" w:hint="default"/>
      </w:rPr>
    </w:lvl>
    <w:lvl w:ilvl="6" w:tplc="10090001" w:tentative="1">
      <w:start w:val="1"/>
      <w:numFmt w:val="bullet"/>
      <w:lvlText w:val=""/>
      <w:lvlJc w:val="left"/>
      <w:pPr>
        <w:ind w:left="4740" w:hanging="360"/>
      </w:pPr>
      <w:rPr>
        <w:rFonts w:ascii="Symbol" w:hAnsi="Symbol" w:hint="default"/>
      </w:rPr>
    </w:lvl>
    <w:lvl w:ilvl="7" w:tplc="10090003" w:tentative="1">
      <w:start w:val="1"/>
      <w:numFmt w:val="bullet"/>
      <w:lvlText w:val="o"/>
      <w:lvlJc w:val="left"/>
      <w:pPr>
        <w:ind w:left="5460" w:hanging="360"/>
      </w:pPr>
      <w:rPr>
        <w:rFonts w:ascii="Courier New" w:hAnsi="Courier New" w:cs="Courier New" w:hint="default"/>
      </w:rPr>
    </w:lvl>
    <w:lvl w:ilvl="8" w:tplc="10090005" w:tentative="1">
      <w:start w:val="1"/>
      <w:numFmt w:val="bullet"/>
      <w:lvlText w:val=""/>
      <w:lvlJc w:val="left"/>
      <w:pPr>
        <w:ind w:left="6180" w:hanging="360"/>
      </w:pPr>
      <w:rPr>
        <w:rFonts w:ascii="Wingdings" w:hAnsi="Wingdings" w:hint="default"/>
      </w:rPr>
    </w:lvl>
  </w:abstractNum>
  <w:abstractNum w:abstractNumId="34" w15:restartNumberingAfterBreak="0">
    <w:nsid w:val="63631494"/>
    <w:multiLevelType w:val="hybridMultilevel"/>
    <w:tmpl w:val="344EF9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7E0782"/>
    <w:multiLevelType w:val="multilevel"/>
    <w:tmpl w:val="7DF467A2"/>
    <w:lvl w:ilvl="0">
      <w:start w:val="1"/>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67BD18EA"/>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7" w15:restartNumberingAfterBreak="0">
    <w:nsid w:val="6D5648F8"/>
    <w:multiLevelType w:val="multilevel"/>
    <w:tmpl w:val="18280894"/>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38" w15:restartNumberingAfterBreak="0">
    <w:nsid w:val="6E9F2760"/>
    <w:multiLevelType w:val="hybridMultilevel"/>
    <w:tmpl w:val="B002B2B8"/>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F1019AE"/>
    <w:multiLevelType w:val="hybridMultilevel"/>
    <w:tmpl w:val="DC008026"/>
    <w:lvl w:ilvl="0" w:tplc="8A3ED0AC">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FB5CA654" w:tentative="1">
      <w:start w:val="1"/>
      <w:numFmt w:val="bullet"/>
      <w:lvlText w:val=""/>
      <w:lvlJc w:val="left"/>
      <w:pPr>
        <w:tabs>
          <w:tab w:val="num" w:pos="2160"/>
        </w:tabs>
        <w:ind w:left="2160" w:hanging="360"/>
      </w:pPr>
      <w:rPr>
        <w:rFonts w:ascii="Wingdings" w:hAnsi="Wingdings" w:hint="default"/>
      </w:rPr>
    </w:lvl>
    <w:lvl w:ilvl="3" w:tplc="84D0C5B8" w:tentative="1">
      <w:start w:val="1"/>
      <w:numFmt w:val="bullet"/>
      <w:lvlText w:val=""/>
      <w:lvlJc w:val="left"/>
      <w:pPr>
        <w:tabs>
          <w:tab w:val="num" w:pos="2880"/>
        </w:tabs>
        <w:ind w:left="2880" w:hanging="360"/>
      </w:pPr>
      <w:rPr>
        <w:rFonts w:ascii="Wingdings" w:hAnsi="Wingdings" w:hint="default"/>
      </w:rPr>
    </w:lvl>
    <w:lvl w:ilvl="4" w:tplc="B13A735A" w:tentative="1">
      <w:start w:val="1"/>
      <w:numFmt w:val="bullet"/>
      <w:lvlText w:val=""/>
      <w:lvlJc w:val="left"/>
      <w:pPr>
        <w:tabs>
          <w:tab w:val="num" w:pos="3600"/>
        </w:tabs>
        <w:ind w:left="3600" w:hanging="360"/>
      </w:pPr>
      <w:rPr>
        <w:rFonts w:ascii="Wingdings" w:hAnsi="Wingdings" w:hint="default"/>
      </w:rPr>
    </w:lvl>
    <w:lvl w:ilvl="5" w:tplc="A9802C9C" w:tentative="1">
      <w:start w:val="1"/>
      <w:numFmt w:val="bullet"/>
      <w:lvlText w:val=""/>
      <w:lvlJc w:val="left"/>
      <w:pPr>
        <w:tabs>
          <w:tab w:val="num" w:pos="4320"/>
        </w:tabs>
        <w:ind w:left="4320" w:hanging="360"/>
      </w:pPr>
      <w:rPr>
        <w:rFonts w:ascii="Wingdings" w:hAnsi="Wingdings" w:hint="default"/>
      </w:rPr>
    </w:lvl>
    <w:lvl w:ilvl="6" w:tplc="B5EC9A86" w:tentative="1">
      <w:start w:val="1"/>
      <w:numFmt w:val="bullet"/>
      <w:lvlText w:val=""/>
      <w:lvlJc w:val="left"/>
      <w:pPr>
        <w:tabs>
          <w:tab w:val="num" w:pos="5040"/>
        </w:tabs>
        <w:ind w:left="5040" w:hanging="360"/>
      </w:pPr>
      <w:rPr>
        <w:rFonts w:ascii="Wingdings" w:hAnsi="Wingdings" w:hint="default"/>
      </w:rPr>
    </w:lvl>
    <w:lvl w:ilvl="7" w:tplc="B316F830" w:tentative="1">
      <w:start w:val="1"/>
      <w:numFmt w:val="bullet"/>
      <w:lvlText w:val=""/>
      <w:lvlJc w:val="left"/>
      <w:pPr>
        <w:tabs>
          <w:tab w:val="num" w:pos="5760"/>
        </w:tabs>
        <w:ind w:left="5760" w:hanging="360"/>
      </w:pPr>
      <w:rPr>
        <w:rFonts w:ascii="Wingdings" w:hAnsi="Wingdings" w:hint="default"/>
      </w:rPr>
    </w:lvl>
    <w:lvl w:ilvl="8" w:tplc="0EBCBA9C"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FC41517"/>
    <w:multiLevelType w:val="hybridMultilevel"/>
    <w:tmpl w:val="B54A777A"/>
    <w:lvl w:ilvl="0" w:tplc="E6E45682">
      <w:start w:val="1"/>
      <w:numFmt w:val="bullet"/>
      <w:lvlText w:val=""/>
      <w:lvlJc w:val="left"/>
      <w:pPr>
        <w:ind w:left="321"/>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3B488508">
      <w:start w:val="1"/>
      <w:numFmt w:val="bullet"/>
      <w:lvlText w:val="o"/>
      <w:lvlJc w:val="left"/>
      <w:pPr>
        <w:ind w:left="1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2CD09B84">
      <w:start w:val="1"/>
      <w:numFmt w:val="bullet"/>
      <w:lvlText w:val="▪"/>
      <w:lvlJc w:val="left"/>
      <w:pPr>
        <w:ind w:left="2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977CFB30">
      <w:start w:val="1"/>
      <w:numFmt w:val="bullet"/>
      <w:lvlText w:val="•"/>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EE2CCEBC">
      <w:start w:val="1"/>
      <w:numFmt w:val="bullet"/>
      <w:lvlText w:val="o"/>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BF001390">
      <w:start w:val="1"/>
      <w:numFmt w:val="bullet"/>
      <w:lvlText w:val="▪"/>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2C2F352">
      <w:start w:val="1"/>
      <w:numFmt w:val="bullet"/>
      <w:lvlText w:val="•"/>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316AFFCE">
      <w:start w:val="1"/>
      <w:numFmt w:val="bullet"/>
      <w:lvlText w:val="o"/>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1DCA4292">
      <w:start w:val="1"/>
      <w:numFmt w:val="bullet"/>
      <w:lvlText w:val="▪"/>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1" w15:restartNumberingAfterBreak="0">
    <w:nsid w:val="736243A6"/>
    <w:multiLevelType w:val="hybridMultilevel"/>
    <w:tmpl w:val="FB56AA34"/>
    <w:lvl w:ilvl="0" w:tplc="157CBDE0">
      <w:start w:val="1"/>
      <w:numFmt w:val="bullet"/>
      <w:lvlText w:val=""/>
      <w:lvlJc w:val="left"/>
      <w:pPr>
        <w:ind w:left="322"/>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BC685C5E">
      <w:start w:val="1"/>
      <w:numFmt w:val="bullet"/>
      <w:lvlText w:val="o"/>
      <w:lvlJc w:val="left"/>
      <w:pPr>
        <w:ind w:left="13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FB464E54">
      <w:start w:val="1"/>
      <w:numFmt w:val="bullet"/>
      <w:lvlText w:val="▪"/>
      <w:lvlJc w:val="left"/>
      <w:pPr>
        <w:ind w:left="20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3F505444">
      <w:start w:val="1"/>
      <w:numFmt w:val="bullet"/>
      <w:lvlText w:val="•"/>
      <w:lvlJc w:val="left"/>
      <w:pPr>
        <w:ind w:left="27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1B862984">
      <w:start w:val="1"/>
      <w:numFmt w:val="bullet"/>
      <w:lvlText w:val="o"/>
      <w:lvlJc w:val="left"/>
      <w:pPr>
        <w:ind w:left="347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18EA2ECC">
      <w:start w:val="1"/>
      <w:numFmt w:val="bullet"/>
      <w:lvlText w:val="▪"/>
      <w:lvlJc w:val="left"/>
      <w:pPr>
        <w:ind w:left="419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CD18B9F6">
      <w:start w:val="1"/>
      <w:numFmt w:val="bullet"/>
      <w:lvlText w:val="•"/>
      <w:lvlJc w:val="left"/>
      <w:pPr>
        <w:ind w:left="491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8F147D5A">
      <w:start w:val="1"/>
      <w:numFmt w:val="bullet"/>
      <w:lvlText w:val="o"/>
      <w:lvlJc w:val="left"/>
      <w:pPr>
        <w:ind w:left="563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746E1892">
      <w:start w:val="1"/>
      <w:numFmt w:val="bullet"/>
      <w:lvlText w:val="▪"/>
      <w:lvlJc w:val="left"/>
      <w:pPr>
        <w:ind w:left="635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abstractNum w:abstractNumId="42" w15:restartNumberingAfterBreak="0">
    <w:nsid w:val="73990B37"/>
    <w:multiLevelType w:val="multilevel"/>
    <w:tmpl w:val="F48AD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3CA69B0"/>
    <w:multiLevelType w:val="hybridMultilevel"/>
    <w:tmpl w:val="A3F437DC"/>
    <w:lvl w:ilvl="0" w:tplc="AE2A3666">
      <w:start w:val="1"/>
      <w:numFmt w:val="bullet"/>
      <w:lvlText w:val="▪"/>
      <w:lvlJc w:val="left"/>
      <w:pPr>
        <w:ind w:left="720" w:hanging="3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4" w15:restartNumberingAfterBreak="0">
    <w:nsid w:val="746F18E0"/>
    <w:multiLevelType w:val="multilevel"/>
    <w:tmpl w:val="D464AE4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1"/>
  </w:num>
  <w:num w:numId="2">
    <w:abstractNumId w:val="32"/>
  </w:num>
  <w:num w:numId="3">
    <w:abstractNumId w:val="3"/>
  </w:num>
  <w:num w:numId="4">
    <w:abstractNumId w:val="37"/>
  </w:num>
  <w:num w:numId="5">
    <w:abstractNumId w:val="15"/>
  </w:num>
  <w:num w:numId="6">
    <w:abstractNumId w:val="4"/>
  </w:num>
  <w:num w:numId="7">
    <w:abstractNumId w:val="27"/>
  </w:num>
  <w:num w:numId="8">
    <w:abstractNumId w:val="28"/>
  </w:num>
  <w:num w:numId="9">
    <w:abstractNumId w:val="39"/>
  </w:num>
  <w:num w:numId="10">
    <w:abstractNumId w:val="8"/>
  </w:num>
  <w:num w:numId="11">
    <w:abstractNumId w:val="34"/>
  </w:num>
  <w:num w:numId="12">
    <w:abstractNumId w:val="9"/>
  </w:num>
  <w:num w:numId="13">
    <w:abstractNumId w:val="0"/>
  </w:num>
  <w:num w:numId="14">
    <w:abstractNumId w:val="2"/>
  </w:num>
  <w:num w:numId="15">
    <w:abstractNumId w:val="42"/>
  </w:num>
  <w:num w:numId="16">
    <w:abstractNumId w:val="26"/>
  </w:num>
  <w:num w:numId="17">
    <w:abstractNumId w:val="38"/>
  </w:num>
  <w:num w:numId="18">
    <w:abstractNumId w:val="21"/>
  </w:num>
  <w:num w:numId="19">
    <w:abstractNumId w:val="24"/>
  </w:num>
  <w:num w:numId="20">
    <w:abstractNumId w:val="16"/>
  </w:num>
  <w:num w:numId="21">
    <w:abstractNumId w:val="35"/>
  </w:num>
  <w:num w:numId="22">
    <w:abstractNumId w:val="40"/>
  </w:num>
  <w:num w:numId="23">
    <w:abstractNumId w:val="12"/>
  </w:num>
  <w:num w:numId="24">
    <w:abstractNumId w:val="23"/>
  </w:num>
  <w:num w:numId="25">
    <w:abstractNumId w:val="6"/>
  </w:num>
  <w:num w:numId="26">
    <w:abstractNumId w:val="41"/>
  </w:num>
  <w:num w:numId="27">
    <w:abstractNumId w:val="25"/>
  </w:num>
  <w:num w:numId="28">
    <w:abstractNumId w:val="17"/>
  </w:num>
  <w:num w:numId="29">
    <w:abstractNumId w:val="10"/>
  </w:num>
  <w:num w:numId="30">
    <w:abstractNumId w:val="29"/>
  </w:num>
  <w:num w:numId="31">
    <w:abstractNumId w:val="20"/>
  </w:num>
  <w:num w:numId="32">
    <w:abstractNumId w:val="43"/>
  </w:num>
  <w:num w:numId="33">
    <w:abstractNumId w:val="5"/>
  </w:num>
  <w:num w:numId="34">
    <w:abstractNumId w:val="44"/>
  </w:num>
  <w:num w:numId="35">
    <w:abstractNumId w:val="31"/>
  </w:num>
  <w:num w:numId="36">
    <w:abstractNumId w:val="19"/>
  </w:num>
  <w:num w:numId="37">
    <w:abstractNumId w:val="14"/>
  </w:num>
  <w:num w:numId="38">
    <w:abstractNumId w:val="22"/>
  </w:num>
  <w:num w:numId="39">
    <w:abstractNumId w:val="36"/>
  </w:num>
  <w:num w:numId="40">
    <w:abstractNumId w:val="18"/>
  </w:num>
  <w:num w:numId="41">
    <w:abstractNumId w:val="33"/>
  </w:num>
  <w:num w:numId="42">
    <w:abstractNumId w:val="7"/>
  </w:num>
  <w:num w:numId="43">
    <w:abstractNumId w:val="30"/>
  </w:num>
  <w:num w:numId="44">
    <w:abstractNumId w:val="13"/>
  </w:num>
  <w:num w:numId="45">
    <w:abstractNumId w:val="1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785F1E"/>
    <w:rsid w:val="0000263F"/>
    <w:rsid w:val="00007E64"/>
    <w:rsid w:val="00023D43"/>
    <w:rsid w:val="00026662"/>
    <w:rsid w:val="0005292A"/>
    <w:rsid w:val="00063DF5"/>
    <w:rsid w:val="00067464"/>
    <w:rsid w:val="00091008"/>
    <w:rsid w:val="00094458"/>
    <w:rsid w:val="000B5774"/>
    <w:rsid w:val="000C6E17"/>
    <w:rsid w:val="000D247B"/>
    <w:rsid w:val="001504B1"/>
    <w:rsid w:val="0016570A"/>
    <w:rsid w:val="00165C0C"/>
    <w:rsid w:val="0017614B"/>
    <w:rsid w:val="001930D5"/>
    <w:rsid w:val="001B54BC"/>
    <w:rsid w:val="001C22C5"/>
    <w:rsid w:val="001D296D"/>
    <w:rsid w:val="002109E9"/>
    <w:rsid w:val="00210A75"/>
    <w:rsid w:val="002213CB"/>
    <w:rsid w:val="00223C4C"/>
    <w:rsid w:val="00244B5A"/>
    <w:rsid w:val="00277818"/>
    <w:rsid w:val="002807C9"/>
    <w:rsid w:val="00291A29"/>
    <w:rsid w:val="002B2B4B"/>
    <w:rsid w:val="002B4CF1"/>
    <w:rsid w:val="002E4DA4"/>
    <w:rsid w:val="0030537C"/>
    <w:rsid w:val="00305DD1"/>
    <w:rsid w:val="00307AEF"/>
    <w:rsid w:val="003110F1"/>
    <w:rsid w:val="003351B0"/>
    <w:rsid w:val="003633BD"/>
    <w:rsid w:val="003776C2"/>
    <w:rsid w:val="00393D51"/>
    <w:rsid w:val="003A25F5"/>
    <w:rsid w:val="003A3C5A"/>
    <w:rsid w:val="003C0A08"/>
    <w:rsid w:val="003E4478"/>
    <w:rsid w:val="003F3611"/>
    <w:rsid w:val="003F73A9"/>
    <w:rsid w:val="00430D3B"/>
    <w:rsid w:val="00440237"/>
    <w:rsid w:val="00442893"/>
    <w:rsid w:val="0045531D"/>
    <w:rsid w:val="00456EBC"/>
    <w:rsid w:val="004A304D"/>
    <w:rsid w:val="004A7CC9"/>
    <w:rsid w:val="004B6B65"/>
    <w:rsid w:val="004C45CC"/>
    <w:rsid w:val="004D635D"/>
    <w:rsid w:val="004D727D"/>
    <w:rsid w:val="004D7733"/>
    <w:rsid w:val="005003B2"/>
    <w:rsid w:val="00504BD4"/>
    <w:rsid w:val="0053640F"/>
    <w:rsid w:val="00541616"/>
    <w:rsid w:val="00560331"/>
    <w:rsid w:val="0056344C"/>
    <w:rsid w:val="0056613C"/>
    <w:rsid w:val="00581B94"/>
    <w:rsid w:val="005966F4"/>
    <w:rsid w:val="005A7010"/>
    <w:rsid w:val="005B38F5"/>
    <w:rsid w:val="005D3A0A"/>
    <w:rsid w:val="005D5743"/>
    <w:rsid w:val="005E505F"/>
    <w:rsid w:val="006001E2"/>
    <w:rsid w:val="006174AF"/>
    <w:rsid w:val="00617848"/>
    <w:rsid w:val="00627C80"/>
    <w:rsid w:val="00640ADE"/>
    <w:rsid w:val="00644E12"/>
    <w:rsid w:val="006458E7"/>
    <w:rsid w:val="00654933"/>
    <w:rsid w:val="00654F91"/>
    <w:rsid w:val="0065501F"/>
    <w:rsid w:val="0066798D"/>
    <w:rsid w:val="006715DF"/>
    <w:rsid w:val="00675CEC"/>
    <w:rsid w:val="00676E13"/>
    <w:rsid w:val="006B0283"/>
    <w:rsid w:val="006E1D32"/>
    <w:rsid w:val="006F0CE2"/>
    <w:rsid w:val="006F16AF"/>
    <w:rsid w:val="006F2527"/>
    <w:rsid w:val="007133BE"/>
    <w:rsid w:val="00727255"/>
    <w:rsid w:val="00737F86"/>
    <w:rsid w:val="007531F5"/>
    <w:rsid w:val="007561D6"/>
    <w:rsid w:val="00771886"/>
    <w:rsid w:val="00785F1E"/>
    <w:rsid w:val="007B2D5C"/>
    <w:rsid w:val="007C6C78"/>
    <w:rsid w:val="007F0A36"/>
    <w:rsid w:val="008219FF"/>
    <w:rsid w:val="00826D66"/>
    <w:rsid w:val="0085541A"/>
    <w:rsid w:val="00856F5C"/>
    <w:rsid w:val="0087390A"/>
    <w:rsid w:val="008A01EC"/>
    <w:rsid w:val="008A1B14"/>
    <w:rsid w:val="008A6D31"/>
    <w:rsid w:val="008F1B98"/>
    <w:rsid w:val="00911EF9"/>
    <w:rsid w:val="009128F6"/>
    <w:rsid w:val="009132E1"/>
    <w:rsid w:val="00930C44"/>
    <w:rsid w:val="00930F26"/>
    <w:rsid w:val="00964F0B"/>
    <w:rsid w:val="00982DE9"/>
    <w:rsid w:val="009B7ADA"/>
    <w:rsid w:val="009D52D3"/>
    <w:rsid w:val="009E5256"/>
    <w:rsid w:val="00A15C1E"/>
    <w:rsid w:val="00A23118"/>
    <w:rsid w:val="00A44E7C"/>
    <w:rsid w:val="00A51F65"/>
    <w:rsid w:val="00A8527E"/>
    <w:rsid w:val="00AA0A7F"/>
    <w:rsid w:val="00AA44EF"/>
    <w:rsid w:val="00AA5C36"/>
    <w:rsid w:val="00AB1270"/>
    <w:rsid w:val="00AD0C88"/>
    <w:rsid w:val="00AD47E7"/>
    <w:rsid w:val="00AE4985"/>
    <w:rsid w:val="00B045FD"/>
    <w:rsid w:val="00B126F7"/>
    <w:rsid w:val="00B24DFA"/>
    <w:rsid w:val="00B428FB"/>
    <w:rsid w:val="00B57991"/>
    <w:rsid w:val="00B62977"/>
    <w:rsid w:val="00B72736"/>
    <w:rsid w:val="00BD13F5"/>
    <w:rsid w:val="00BD3E43"/>
    <w:rsid w:val="00C0316A"/>
    <w:rsid w:val="00C04287"/>
    <w:rsid w:val="00C11094"/>
    <w:rsid w:val="00C13A16"/>
    <w:rsid w:val="00C238B9"/>
    <w:rsid w:val="00C44769"/>
    <w:rsid w:val="00C74FD0"/>
    <w:rsid w:val="00C843F1"/>
    <w:rsid w:val="00CA5FC5"/>
    <w:rsid w:val="00CB385E"/>
    <w:rsid w:val="00CD34F7"/>
    <w:rsid w:val="00CE6BDE"/>
    <w:rsid w:val="00D35D4B"/>
    <w:rsid w:val="00D35F2E"/>
    <w:rsid w:val="00D37289"/>
    <w:rsid w:val="00D601EA"/>
    <w:rsid w:val="00D803CD"/>
    <w:rsid w:val="00D90798"/>
    <w:rsid w:val="00D952D8"/>
    <w:rsid w:val="00DB4098"/>
    <w:rsid w:val="00DC4F1C"/>
    <w:rsid w:val="00DD5257"/>
    <w:rsid w:val="00DF2E5C"/>
    <w:rsid w:val="00DF41F7"/>
    <w:rsid w:val="00E05AE6"/>
    <w:rsid w:val="00E121C2"/>
    <w:rsid w:val="00E17F0C"/>
    <w:rsid w:val="00E521FE"/>
    <w:rsid w:val="00E534C9"/>
    <w:rsid w:val="00EA36F9"/>
    <w:rsid w:val="00EB2C35"/>
    <w:rsid w:val="00EB68EE"/>
    <w:rsid w:val="00ED5325"/>
    <w:rsid w:val="00EE2A9D"/>
    <w:rsid w:val="00EF169E"/>
    <w:rsid w:val="00EF2946"/>
    <w:rsid w:val="00EF5913"/>
    <w:rsid w:val="00EF7C33"/>
    <w:rsid w:val="00F05C4D"/>
    <w:rsid w:val="00F2007B"/>
    <w:rsid w:val="00F20255"/>
    <w:rsid w:val="00F22EC5"/>
    <w:rsid w:val="00F36E13"/>
    <w:rsid w:val="00F40F0C"/>
    <w:rsid w:val="00F410E2"/>
    <w:rsid w:val="00F44AC5"/>
    <w:rsid w:val="00F5099B"/>
    <w:rsid w:val="00F5104D"/>
    <w:rsid w:val="00F65F06"/>
    <w:rsid w:val="00F90C95"/>
    <w:rsid w:val="00FB534C"/>
    <w:rsid w:val="00FE0A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B11E1"/>
  <w15:docId w15:val="{3FA6215A-A7C6-49FB-AD6D-CB9AF2A08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737F86"/>
  </w:style>
  <w:style w:type="paragraph" w:styleId="Heading1">
    <w:name w:val="heading 1"/>
    <w:basedOn w:val="Normal"/>
    <w:next w:val="Normal"/>
    <w:pPr>
      <w:keepNext/>
      <w:keepLines/>
      <w:spacing w:before="400" w:after="120"/>
      <w:contextualSpacing/>
      <w:outlineLvl w:val="0"/>
    </w:pPr>
    <w:rPr>
      <w:sz w:val="40"/>
      <w:szCs w:val="40"/>
    </w:rPr>
  </w:style>
  <w:style w:type="paragraph" w:styleId="Heading2">
    <w:name w:val="heading 2"/>
    <w:basedOn w:val="Normal"/>
    <w:next w:val="Normal"/>
    <w:pPr>
      <w:keepNext/>
      <w:keepLines/>
      <w:spacing w:before="360" w:after="120"/>
      <w:contextualSpacing/>
      <w:outlineLvl w:val="1"/>
    </w:pPr>
    <w:rPr>
      <w:sz w:val="32"/>
      <w:szCs w:val="32"/>
    </w:rPr>
  </w:style>
  <w:style w:type="paragraph" w:styleId="Heading3">
    <w:name w:val="heading 3"/>
    <w:basedOn w:val="Normal"/>
    <w:next w:val="Normal"/>
    <w:pPr>
      <w:keepNext/>
      <w:keepLines/>
      <w:spacing w:before="320" w:after="80"/>
      <w:contextualSpacing/>
      <w:outlineLvl w:val="2"/>
    </w:pPr>
    <w:rPr>
      <w:color w:val="434343"/>
      <w:sz w:val="28"/>
      <w:szCs w:val="28"/>
    </w:rPr>
  </w:style>
  <w:style w:type="paragraph" w:styleId="Heading4">
    <w:name w:val="heading 4"/>
    <w:basedOn w:val="Normal"/>
    <w:next w:val="Normal"/>
    <w:pPr>
      <w:keepNext/>
      <w:keepLines/>
      <w:spacing w:before="280" w:after="80"/>
      <w:contextualSpacing/>
      <w:outlineLvl w:val="3"/>
    </w:pPr>
    <w:rPr>
      <w:color w:val="666666"/>
      <w:sz w:val="24"/>
      <w:szCs w:val="24"/>
    </w:rPr>
  </w:style>
  <w:style w:type="paragraph" w:styleId="Heading5">
    <w:name w:val="heading 5"/>
    <w:basedOn w:val="Normal"/>
    <w:next w:val="Normal"/>
    <w:pPr>
      <w:keepNext/>
      <w:keepLines/>
      <w:spacing w:before="240" w:after="80"/>
      <w:contextualSpacing/>
      <w:outlineLvl w:val="4"/>
    </w:pPr>
    <w:rPr>
      <w:color w:val="666666"/>
    </w:rPr>
  </w:style>
  <w:style w:type="paragraph" w:styleId="Heading6">
    <w:name w:val="heading 6"/>
    <w:basedOn w:val="Normal"/>
    <w:next w:val="Normal"/>
    <w:pPr>
      <w:keepNext/>
      <w:keepLines/>
      <w:spacing w:before="240" w:after="80"/>
      <w:contextualSpacing/>
      <w:outlineLvl w:val="5"/>
    </w:pPr>
    <w:rPr>
      <w:i/>
      <w:color w:val="666666"/>
    </w:rPr>
  </w:style>
  <w:style w:type="paragraph" w:styleId="Heading7">
    <w:name w:val="heading 7"/>
    <w:basedOn w:val="Normal"/>
    <w:next w:val="Normal"/>
    <w:link w:val="Heading7Char"/>
    <w:uiPriority w:val="9"/>
    <w:semiHidden/>
    <w:unhideWhenUsed/>
    <w:qFormat/>
    <w:rsid w:val="00D35D4B"/>
    <w:pPr>
      <w:spacing w:before="240" w:after="60"/>
      <w:outlineLvl w:val="6"/>
    </w:pPr>
    <w:rPr>
      <w:rFonts w:ascii="Calibri" w:eastAsia="Times New Roman" w:hAnsi="Calibri" w:cs="Times New Roman"/>
      <w:color w:val="auto"/>
      <w:sz w:val="24"/>
      <w:szCs w:val="24"/>
    </w:rPr>
  </w:style>
  <w:style w:type="paragraph" w:styleId="Heading9">
    <w:name w:val="heading 9"/>
    <w:basedOn w:val="Normal"/>
    <w:next w:val="Normal"/>
    <w:link w:val="Heading9Char"/>
    <w:uiPriority w:val="9"/>
    <w:semiHidden/>
    <w:unhideWhenUsed/>
    <w:qFormat/>
    <w:rsid w:val="00A23118"/>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contextualSpacing/>
    </w:pPr>
    <w:rPr>
      <w:sz w:val="52"/>
      <w:szCs w:val="52"/>
    </w:rPr>
  </w:style>
  <w:style w:type="paragraph" w:styleId="Subtitle">
    <w:name w:val="Subtitle"/>
    <w:basedOn w:val="Normal"/>
    <w:next w:val="Normal"/>
    <w:pPr>
      <w:keepNext/>
      <w:keepLines/>
      <w:spacing w:after="320"/>
      <w:contextualSpacing/>
    </w:pPr>
    <w:rPr>
      <w:color w:val="666666"/>
      <w:sz w:val="30"/>
      <w:szCs w:val="30"/>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CellMar>
        <w:top w:w="57" w:type="dxa"/>
        <w:left w:w="57" w:type="dxa"/>
        <w:bottom w:w="57" w:type="dxa"/>
        <w:right w:w="57" w:type="dxa"/>
      </w:tblCellMar>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NormalWeb">
    <w:name w:val="Normal (Web)"/>
    <w:basedOn w:val="Normal"/>
    <w:uiPriority w:val="99"/>
    <w:unhideWhenUsed/>
    <w:rsid w:val="00277818"/>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4A7CC9"/>
    <w:pPr>
      <w:ind w:left="720"/>
      <w:contextualSpacing/>
    </w:pPr>
  </w:style>
  <w:style w:type="paragraph" w:customStyle="1" w:styleId="BodyBoldHead">
    <w:name w:val="Body Bold Head"/>
    <w:rsid w:val="004D7733"/>
    <w:pPr>
      <w:keepNext/>
      <w:keepLines/>
      <w:spacing w:before="60" w:line="240" w:lineRule="auto"/>
    </w:pPr>
    <w:rPr>
      <w:rFonts w:ascii="Times New Roman" w:eastAsia="Times New Roman" w:hAnsi="Times New Roman" w:cs="Times New Roman"/>
      <w:b/>
      <w:color w:val="auto"/>
      <w:szCs w:val="20"/>
    </w:rPr>
  </w:style>
  <w:style w:type="character" w:styleId="Strong">
    <w:name w:val="Strong"/>
    <w:qFormat/>
    <w:rsid w:val="001504B1"/>
    <w:rPr>
      <w:b/>
      <w:bCs/>
    </w:rPr>
  </w:style>
  <w:style w:type="character" w:styleId="CommentReference">
    <w:name w:val="annotation reference"/>
    <w:rsid w:val="001504B1"/>
    <w:rPr>
      <w:sz w:val="16"/>
      <w:szCs w:val="16"/>
    </w:rPr>
  </w:style>
  <w:style w:type="paragraph" w:styleId="CommentText">
    <w:name w:val="annotation text"/>
    <w:basedOn w:val="Normal"/>
    <w:link w:val="CommentTextChar"/>
    <w:rsid w:val="001504B1"/>
    <w:pPr>
      <w:widowControl w:val="0"/>
      <w:autoSpaceDE w:val="0"/>
      <w:autoSpaceDN w:val="0"/>
      <w:adjustRightInd w:val="0"/>
      <w:spacing w:line="240" w:lineRule="auto"/>
    </w:pPr>
    <w:rPr>
      <w:rFonts w:ascii="MICRLW" w:eastAsia="Times New Roman" w:hAnsi="MICRLW" w:cs="Times New Roman"/>
      <w:color w:val="auto"/>
      <w:sz w:val="20"/>
      <w:szCs w:val="20"/>
    </w:rPr>
  </w:style>
  <w:style w:type="character" w:customStyle="1" w:styleId="CommentTextChar">
    <w:name w:val="Comment Text Char"/>
    <w:basedOn w:val="DefaultParagraphFont"/>
    <w:link w:val="CommentText"/>
    <w:rsid w:val="001504B1"/>
    <w:rPr>
      <w:rFonts w:ascii="MICRLW" w:eastAsia="Times New Roman" w:hAnsi="MICRLW" w:cs="Times New Roman"/>
      <w:color w:val="auto"/>
      <w:sz w:val="20"/>
      <w:szCs w:val="20"/>
    </w:rPr>
  </w:style>
  <w:style w:type="character" w:customStyle="1" w:styleId="Heading7Char">
    <w:name w:val="Heading 7 Char"/>
    <w:basedOn w:val="DefaultParagraphFont"/>
    <w:link w:val="Heading7"/>
    <w:uiPriority w:val="9"/>
    <w:semiHidden/>
    <w:rsid w:val="00D35D4B"/>
    <w:rPr>
      <w:rFonts w:ascii="Calibri" w:eastAsia="Times New Roman" w:hAnsi="Calibri" w:cs="Times New Roman"/>
      <w:color w:val="auto"/>
      <w:sz w:val="24"/>
      <w:szCs w:val="24"/>
    </w:rPr>
  </w:style>
  <w:style w:type="paragraph" w:customStyle="1" w:styleId="a5">
    <w:name w:val="_"/>
    <w:rsid w:val="00D35D4B"/>
    <w:pPr>
      <w:widowControl w:val="0"/>
      <w:spacing w:line="240" w:lineRule="auto"/>
      <w:ind w:left="720"/>
    </w:pPr>
    <w:rPr>
      <w:rFonts w:ascii="Times New Roman" w:eastAsia="Times New Roman" w:hAnsi="Times New Roman" w:cs="Times New Roman"/>
      <w:snapToGrid w:val="0"/>
      <w:color w:val="auto"/>
      <w:sz w:val="24"/>
      <w:szCs w:val="20"/>
    </w:rPr>
  </w:style>
  <w:style w:type="paragraph" w:customStyle="1" w:styleId="TableContents">
    <w:name w:val="Table Contents"/>
    <w:basedOn w:val="BodyText"/>
    <w:rsid w:val="00B126F7"/>
    <w:pPr>
      <w:widowControl w:val="0"/>
      <w:suppressAutoHyphens/>
      <w:spacing w:after="0" w:line="240" w:lineRule="auto"/>
    </w:pPr>
    <w:rPr>
      <w:rFonts w:ascii="Times New Roman" w:eastAsia="Times New Roman" w:hAnsi="Times New Roman" w:cs="Times New Roman"/>
      <w:color w:val="auto"/>
      <w:sz w:val="24"/>
      <w:szCs w:val="24"/>
    </w:rPr>
  </w:style>
  <w:style w:type="paragraph" w:styleId="BodyText">
    <w:name w:val="Body Text"/>
    <w:basedOn w:val="Normal"/>
    <w:link w:val="BodyTextChar"/>
    <w:uiPriority w:val="99"/>
    <w:unhideWhenUsed/>
    <w:rsid w:val="00B126F7"/>
    <w:pPr>
      <w:spacing w:after="120"/>
    </w:pPr>
  </w:style>
  <w:style w:type="character" w:customStyle="1" w:styleId="BodyTextChar">
    <w:name w:val="Body Text Char"/>
    <w:basedOn w:val="DefaultParagraphFont"/>
    <w:link w:val="BodyText"/>
    <w:uiPriority w:val="99"/>
    <w:rsid w:val="00B126F7"/>
  </w:style>
  <w:style w:type="character" w:styleId="Hyperlink">
    <w:name w:val="Hyperlink"/>
    <w:basedOn w:val="DefaultParagraphFont"/>
    <w:uiPriority w:val="99"/>
    <w:unhideWhenUsed/>
    <w:rsid w:val="008A1B14"/>
    <w:rPr>
      <w:color w:val="0000FF" w:themeColor="hyperlink"/>
      <w:u w:val="single"/>
    </w:rPr>
  </w:style>
  <w:style w:type="character" w:styleId="FollowedHyperlink">
    <w:name w:val="FollowedHyperlink"/>
    <w:basedOn w:val="DefaultParagraphFont"/>
    <w:uiPriority w:val="99"/>
    <w:semiHidden/>
    <w:unhideWhenUsed/>
    <w:rsid w:val="00AD0C88"/>
    <w:rPr>
      <w:color w:val="800080" w:themeColor="followedHyperlink"/>
      <w:u w:val="single"/>
    </w:rPr>
  </w:style>
  <w:style w:type="paragraph" w:customStyle="1" w:styleId="Level1">
    <w:name w:val="Level 1"/>
    <w:basedOn w:val="Normal"/>
    <w:rsid w:val="00856F5C"/>
    <w:pPr>
      <w:widowControl w:val="0"/>
      <w:autoSpaceDE w:val="0"/>
      <w:autoSpaceDN w:val="0"/>
      <w:adjustRightInd w:val="0"/>
      <w:spacing w:line="240" w:lineRule="auto"/>
      <w:ind w:left="150" w:hanging="150"/>
    </w:pPr>
    <w:rPr>
      <w:rFonts w:ascii="Times New Roman" w:eastAsia="Times New Roman" w:hAnsi="Times New Roman" w:cs="Times New Roman"/>
      <w:color w:val="auto"/>
      <w:sz w:val="24"/>
      <w:szCs w:val="24"/>
    </w:rPr>
  </w:style>
  <w:style w:type="paragraph" w:styleId="BalloonText">
    <w:name w:val="Balloon Text"/>
    <w:basedOn w:val="Normal"/>
    <w:link w:val="BalloonTextChar"/>
    <w:uiPriority w:val="99"/>
    <w:rsid w:val="00856F5C"/>
    <w:pPr>
      <w:widowControl w:val="0"/>
      <w:autoSpaceDE w:val="0"/>
      <w:autoSpaceDN w:val="0"/>
      <w:adjustRightInd w:val="0"/>
      <w:spacing w:line="240" w:lineRule="auto"/>
    </w:pPr>
    <w:rPr>
      <w:rFonts w:ascii="Tahoma" w:eastAsia="Times New Roman" w:hAnsi="Tahoma" w:cs="Tahoma"/>
      <w:color w:val="auto"/>
      <w:sz w:val="16"/>
      <w:szCs w:val="16"/>
    </w:rPr>
  </w:style>
  <w:style w:type="character" w:customStyle="1" w:styleId="BalloonTextChar">
    <w:name w:val="Balloon Text Char"/>
    <w:basedOn w:val="DefaultParagraphFont"/>
    <w:link w:val="BalloonText"/>
    <w:uiPriority w:val="99"/>
    <w:rsid w:val="00856F5C"/>
    <w:rPr>
      <w:rFonts w:ascii="Tahoma" w:eastAsia="Times New Roman" w:hAnsi="Tahoma" w:cs="Tahoma"/>
      <w:color w:val="auto"/>
      <w:sz w:val="16"/>
      <w:szCs w:val="16"/>
    </w:rPr>
  </w:style>
  <w:style w:type="character" w:customStyle="1" w:styleId="apple-converted-space">
    <w:name w:val="apple-converted-space"/>
    <w:basedOn w:val="DefaultParagraphFont"/>
    <w:rsid w:val="00EB68EE"/>
  </w:style>
  <w:style w:type="paragraph" w:styleId="Header">
    <w:name w:val="header"/>
    <w:basedOn w:val="Normal"/>
    <w:link w:val="HeaderChar"/>
    <w:uiPriority w:val="99"/>
    <w:unhideWhenUsed/>
    <w:rsid w:val="003776C2"/>
    <w:pPr>
      <w:tabs>
        <w:tab w:val="center" w:pos="4680"/>
        <w:tab w:val="right" w:pos="9360"/>
      </w:tabs>
      <w:spacing w:line="240" w:lineRule="auto"/>
    </w:pPr>
  </w:style>
  <w:style w:type="character" w:customStyle="1" w:styleId="HeaderChar">
    <w:name w:val="Header Char"/>
    <w:basedOn w:val="DefaultParagraphFont"/>
    <w:link w:val="Header"/>
    <w:uiPriority w:val="99"/>
    <w:rsid w:val="003776C2"/>
  </w:style>
  <w:style w:type="paragraph" w:styleId="Footer">
    <w:name w:val="footer"/>
    <w:basedOn w:val="Normal"/>
    <w:link w:val="FooterChar"/>
    <w:uiPriority w:val="99"/>
    <w:unhideWhenUsed/>
    <w:rsid w:val="003776C2"/>
    <w:pPr>
      <w:tabs>
        <w:tab w:val="center" w:pos="4680"/>
        <w:tab w:val="right" w:pos="9360"/>
      </w:tabs>
      <w:spacing w:line="240" w:lineRule="auto"/>
    </w:pPr>
  </w:style>
  <w:style w:type="character" w:customStyle="1" w:styleId="FooterChar">
    <w:name w:val="Footer Char"/>
    <w:basedOn w:val="DefaultParagraphFont"/>
    <w:link w:val="Footer"/>
    <w:uiPriority w:val="99"/>
    <w:rsid w:val="003776C2"/>
  </w:style>
  <w:style w:type="character" w:styleId="Emphasis">
    <w:name w:val="Emphasis"/>
    <w:basedOn w:val="DefaultParagraphFont"/>
    <w:uiPriority w:val="20"/>
    <w:qFormat/>
    <w:rsid w:val="00CE6BDE"/>
    <w:rPr>
      <w:i/>
      <w:iCs/>
    </w:rPr>
  </w:style>
  <w:style w:type="table" w:customStyle="1" w:styleId="TableGrid">
    <w:name w:val="TableGrid"/>
    <w:rsid w:val="00F5099B"/>
    <w:pPr>
      <w:spacing w:line="240" w:lineRule="auto"/>
    </w:pPr>
    <w:rPr>
      <w:rFonts w:asciiTheme="minorHAnsi" w:eastAsiaTheme="minorEastAsia" w:hAnsiTheme="minorHAnsi" w:cstheme="minorBidi"/>
      <w:color w:val="auto"/>
      <w:lang w:val="en-CA" w:eastAsia="en-CA"/>
    </w:rPr>
    <w:tblPr>
      <w:tblCellMar>
        <w:top w:w="0" w:type="dxa"/>
        <w:left w:w="0" w:type="dxa"/>
        <w:bottom w:w="0" w:type="dxa"/>
        <w:right w:w="0" w:type="dxa"/>
      </w:tblCellMar>
    </w:tblPr>
  </w:style>
  <w:style w:type="character" w:customStyle="1" w:styleId="Heading9Char">
    <w:name w:val="Heading 9 Char"/>
    <w:basedOn w:val="DefaultParagraphFont"/>
    <w:link w:val="Heading9"/>
    <w:uiPriority w:val="99"/>
    <w:semiHidden/>
    <w:rsid w:val="00A23118"/>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335764">
      <w:bodyDiv w:val="1"/>
      <w:marLeft w:val="0"/>
      <w:marRight w:val="0"/>
      <w:marTop w:val="0"/>
      <w:marBottom w:val="0"/>
      <w:divBdr>
        <w:top w:val="none" w:sz="0" w:space="0" w:color="auto"/>
        <w:left w:val="none" w:sz="0" w:space="0" w:color="auto"/>
        <w:bottom w:val="none" w:sz="0" w:space="0" w:color="auto"/>
        <w:right w:val="none" w:sz="0" w:space="0" w:color="auto"/>
      </w:divBdr>
    </w:div>
    <w:div w:id="700518141">
      <w:bodyDiv w:val="1"/>
      <w:marLeft w:val="0"/>
      <w:marRight w:val="0"/>
      <w:marTop w:val="0"/>
      <w:marBottom w:val="0"/>
      <w:divBdr>
        <w:top w:val="none" w:sz="0" w:space="0" w:color="auto"/>
        <w:left w:val="none" w:sz="0" w:space="0" w:color="auto"/>
        <w:bottom w:val="none" w:sz="0" w:space="0" w:color="auto"/>
        <w:right w:val="none" w:sz="0" w:space="0" w:color="auto"/>
      </w:divBdr>
    </w:div>
    <w:div w:id="1111437023">
      <w:bodyDiv w:val="1"/>
      <w:marLeft w:val="0"/>
      <w:marRight w:val="0"/>
      <w:marTop w:val="0"/>
      <w:marBottom w:val="0"/>
      <w:divBdr>
        <w:top w:val="none" w:sz="0" w:space="0" w:color="auto"/>
        <w:left w:val="none" w:sz="0" w:space="0" w:color="auto"/>
        <w:bottom w:val="none" w:sz="0" w:space="0" w:color="auto"/>
        <w:right w:val="none" w:sz="0" w:space="0" w:color="auto"/>
      </w:divBdr>
    </w:div>
    <w:div w:id="1234242095">
      <w:bodyDiv w:val="1"/>
      <w:marLeft w:val="0"/>
      <w:marRight w:val="0"/>
      <w:marTop w:val="0"/>
      <w:marBottom w:val="0"/>
      <w:divBdr>
        <w:top w:val="none" w:sz="0" w:space="0" w:color="auto"/>
        <w:left w:val="none" w:sz="0" w:space="0" w:color="auto"/>
        <w:bottom w:val="none" w:sz="0" w:space="0" w:color="auto"/>
        <w:right w:val="none" w:sz="0" w:space="0" w:color="auto"/>
      </w:divBdr>
    </w:div>
    <w:div w:id="12672703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skills.edu.gov.on.ca/OSP2Web/EDU/DisplayEssentialSkills.xhtml" TargetMode="External"/><Relationship Id="rId18" Type="http://schemas.openxmlformats.org/officeDocument/2006/relationships/hyperlink" Target="http://www.valvehydraulic.info/hydraulic-pressure-control/directional-control-valves-symbols.html" TargetMode="External"/><Relationship Id="rId26" Type="http://schemas.openxmlformats.org/officeDocument/2006/relationships/hyperlink" Target="https://docs.google.com/View.aspx?docid=ah7pxzjtrzfd_baddp39ndp3dv" TargetMode="External"/><Relationship Id="rId3" Type="http://schemas.openxmlformats.org/officeDocument/2006/relationships/styles" Target="styles.xml"/><Relationship Id="rId21" Type="http://schemas.openxmlformats.org/officeDocument/2006/relationships/hyperlink" Target="http://www.skills.edu.gov.on.ca/OSP2Web/EDU/DisplayEssentialSkills.xhtml" TargetMode="Externa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yperlink" Target="http://www.edu.gov.on.ca/eng/policyfunding/equity.pdf" TargetMode="External"/><Relationship Id="rId25" Type="http://schemas.openxmlformats.org/officeDocument/2006/relationships/hyperlink" Target="http://www.edugains.ca/resourcesDI/EducatorsPackages/DIEducatorsPackage2010/2010EducatorsGuide.pdf" TargetMode="External"/><Relationship Id="rId2" Type="http://schemas.openxmlformats.org/officeDocument/2006/relationships/numbering" Target="numbering.xml"/><Relationship Id="rId16" Type="http://schemas.openxmlformats.org/officeDocument/2006/relationships/hyperlink" Target="http://www.edu.gov.on.ca/eng/policyfunding/equity.pdf" TargetMode="External"/><Relationship Id="rId20" Type="http://schemas.openxmlformats.org/officeDocument/2006/relationships/hyperlink" Target="http://www.edu.gov.on.ca/eng/studentsuccess/thinkliteracy/files/Oral.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hyperlink" Target="http://www.apegga.com" TargetMode="External"/><Relationship Id="rId5" Type="http://schemas.openxmlformats.org/officeDocument/2006/relationships/webSettings" Target="webSettings.xml"/><Relationship Id="rId15" Type="http://schemas.openxmlformats.org/officeDocument/2006/relationships/hyperlink" Target="http://www.edu.gov.on.ca/eng/literacynumeracy/SEF2013.pdf" TargetMode="External"/><Relationship Id="rId23" Type="http://schemas.openxmlformats.org/officeDocument/2006/relationships/hyperlink" Target="http://www.oacett.org/" TargetMode="External"/><Relationship Id="rId28" Type="http://schemas.openxmlformats.org/officeDocument/2006/relationships/footer" Target="footer1.xml"/><Relationship Id="rId10" Type="http://schemas.openxmlformats.org/officeDocument/2006/relationships/image" Target="media/image3.JPG"/><Relationship Id="rId19"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www.edu.gov.on.ca/eng/literacynumeracy/SEF2013.pdf" TargetMode="External"/><Relationship Id="rId22" Type="http://schemas.openxmlformats.org/officeDocument/2006/relationships/hyperlink" Target="http://www.edu.gov.on.ca/eng/studentsuccess/thinkliteracy/files/Oral.pdf" TargetMode="External"/><Relationship Id="rId27" Type="http://schemas.openxmlformats.org/officeDocument/2006/relationships/header" Target="header1.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26D0F5-B423-43AB-9197-EF27B99C1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45</Pages>
  <Words>14291</Words>
  <Characters>81465</Characters>
  <Application>Microsoft Office Word</Application>
  <DocSecurity>0</DocSecurity>
  <Lines>678</Lines>
  <Paragraphs>191</Paragraphs>
  <ScaleCrop>false</ScaleCrop>
  <HeadingPairs>
    <vt:vector size="2" baseType="variant">
      <vt:variant>
        <vt:lpstr>Title</vt:lpstr>
      </vt:variant>
      <vt:variant>
        <vt:i4>1</vt:i4>
      </vt:variant>
    </vt:vector>
  </HeadingPairs>
  <TitlesOfParts>
    <vt:vector size="1" baseType="lpstr">
      <vt:lpstr/>
    </vt:vector>
  </TitlesOfParts>
  <Company>NCDSB</Company>
  <LinksUpToDate>false</LinksUpToDate>
  <CharactersWithSpaces>95565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Bill Slumskie</dc:creator>
  <cp:lastModifiedBy>bill slumskie</cp:lastModifiedBy>
  <cp:revision>4</cp:revision>
  <cp:lastPrinted>2016-07-27T11:56:00Z</cp:lastPrinted>
  <dcterms:created xsi:type="dcterms:W3CDTF">2016-07-27T12:34:00Z</dcterms:created>
  <dcterms:modified xsi:type="dcterms:W3CDTF">2016-07-28T18:02:00Z</dcterms:modified>
</cp:coreProperties>
</file>