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000" w:rsidRDefault="00EC5000" w:rsidP="00EC5000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</w:pPr>
      <w:r w:rsidRPr="00EC5000"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>ENGINE RUBRIC</w:t>
      </w:r>
    </w:p>
    <w:p w:rsidR="00EC5000" w:rsidRPr="00EC5000" w:rsidRDefault="00EC5000" w:rsidP="00EC5000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</w:pPr>
      <w:bookmarkStart w:id="0" w:name="_GoBack"/>
      <w:bookmarkEnd w:id="0"/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" w:type="dxa"/>
          <w:bottom w:w="20" w:type="dxa"/>
        </w:tblCellMar>
        <w:tblLook w:val="0000" w:firstRow="0" w:lastRow="0" w:firstColumn="0" w:lastColumn="0" w:noHBand="0" w:noVBand="0"/>
      </w:tblPr>
      <w:tblGrid>
        <w:gridCol w:w="1872"/>
        <w:gridCol w:w="1870"/>
        <w:gridCol w:w="1870"/>
        <w:gridCol w:w="1870"/>
        <w:gridCol w:w="1878"/>
      </w:tblGrid>
      <w:tr w:rsidR="00EC5000" w:rsidRPr="00EC5000" w:rsidTr="00DB5907">
        <w:trPr>
          <w:jc w:val="center"/>
        </w:trPr>
        <w:tc>
          <w:tcPr>
            <w:tcW w:w="1872" w:type="dxa"/>
          </w:tcPr>
          <w:p w:rsidR="00EC5000" w:rsidRPr="00EC5000" w:rsidRDefault="00EC5000" w:rsidP="00EC500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500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Expectations</w:t>
            </w:r>
          </w:p>
        </w:tc>
        <w:tc>
          <w:tcPr>
            <w:tcW w:w="1870" w:type="dxa"/>
          </w:tcPr>
          <w:p w:rsidR="00EC5000" w:rsidRPr="00EC5000" w:rsidRDefault="00EC5000" w:rsidP="00EC500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EC500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Level 1</w:t>
            </w:r>
          </w:p>
        </w:tc>
        <w:tc>
          <w:tcPr>
            <w:tcW w:w="1870" w:type="dxa"/>
          </w:tcPr>
          <w:p w:rsidR="00EC5000" w:rsidRPr="00EC5000" w:rsidRDefault="00EC5000" w:rsidP="00EC500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EC500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Level 2</w:t>
            </w:r>
          </w:p>
        </w:tc>
        <w:tc>
          <w:tcPr>
            <w:tcW w:w="1870" w:type="dxa"/>
          </w:tcPr>
          <w:p w:rsidR="00EC5000" w:rsidRPr="00EC5000" w:rsidRDefault="00EC5000" w:rsidP="00EC500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EC500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Level 3</w:t>
            </w:r>
          </w:p>
        </w:tc>
        <w:tc>
          <w:tcPr>
            <w:tcW w:w="1878" w:type="dxa"/>
          </w:tcPr>
          <w:p w:rsidR="00EC5000" w:rsidRPr="00EC5000" w:rsidRDefault="00EC5000" w:rsidP="00EC500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EC500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Level 4</w:t>
            </w:r>
          </w:p>
        </w:tc>
      </w:tr>
      <w:tr w:rsidR="00EC5000" w:rsidRPr="00EC5000" w:rsidTr="00DB5907">
        <w:trPr>
          <w:cantSplit/>
          <w:jc w:val="center"/>
        </w:trPr>
        <w:tc>
          <w:tcPr>
            <w:tcW w:w="1872" w:type="dxa"/>
          </w:tcPr>
          <w:p w:rsidR="00EC5000" w:rsidRPr="00EC5000" w:rsidRDefault="00EC5000" w:rsidP="00EC5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5000">
              <w:rPr>
                <w:rFonts w:ascii="Times New Roman" w:eastAsia="Times New Roman" w:hAnsi="Times New Roman" w:cs="Times New Roman"/>
                <w:lang w:val="en-US"/>
              </w:rPr>
              <w:t>Explain engine theory of operation</w:t>
            </w:r>
          </w:p>
          <w:p w:rsidR="00EC5000" w:rsidRPr="00EC5000" w:rsidRDefault="00EC5000" w:rsidP="00EC5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500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870" w:type="dxa"/>
          </w:tcPr>
          <w:p w:rsidR="00EC5000" w:rsidRPr="00EC5000" w:rsidRDefault="00EC5000" w:rsidP="00EC5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5000">
              <w:rPr>
                <w:rFonts w:ascii="Times New Roman" w:eastAsia="Times New Roman" w:hAnsi="Times New Roman" w:cs="Times New Roman"/>
                <w:lang w:val="en-US"/>
              </w:rPr>
              <w:t xml:space="preserve">- lists the names of the four strokes </w:t>
            </w:r>
          </w:p>
        </w:tc>
        <w:tc>
          <w:tcPr>
            <w:tcW w:w="1870" w:type="dxa"/>
          </w:tcPr>
          <w:p w:rsidR="00EC5000" w:rsidRPr="00EC5000" w:rsidRDefault="00EC5000" w:rsidP="00EC5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5000">
              <w:rPr>
                <w:rFonts w:ascii="Times New Roman" w:eastAsia="Times New Roman" w:hAnsi="Times New Roman" w:cs="Times New Roman"/>
                <w:lang w:val="en-US"/>
              </w:rPr>
              <w:t xml:space="preserve">- states the purpose of each stroke </w:t>
            </w:r>
          </w:p>
        </w:tc>
        <w:tc>
          <w:tcPr>
            <w:tcW w:w="1870" w:type="dxa"/>
          </w:tcPr>
          <w:p w:rsidR="00EC5000" w:rsidRPr="00EC5000" w:rsidRDefault="00EC5000" w:rsidP="00EC5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5000">
              <w:rPr>
                <w:rFonts w:ascii="Times New Roman" w:eastAsia="Times New Roman" w:hAnsi="Times New Roman" w:cs="Times New Roman"/>
                <w:lang w:val="en-US"/>
              </w:rPr>
              <w:t xml:space="preserve">- describes piston direction and valve position during each stroke </w:t>
            </w:r>
          </w:p>
        </w:tc>
        <w:tc>
          <w:tcPr>
            <w:tcW w:w="1878" w:type="dxa"/>
          </w:tcPr>
          <w:p w:rsidR="00EC5000" w:rsidRPr="00EC5000" w:rsidRDefault="00EC5000" w:rsidP="00EC5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5000">
              <w:rPr>
                <w:rFonts w:ascii="Times New Roman" w:eastAsia="Times New Roman" w:hAnsi="Times New Roman" w:cs="Times New Roman"/>
                <w:lang w:val="en-US"/>
              </w:rPr>
              <w:t xml:space="preserve">- defines and uses correct terminology such as TDC, stroke and cycle, and describes the pressures which occur within the cylinder during each stroke </w:t>
            </w:r>
          </w:p>
        </w:tc>
      </w:tr>
      <w:tr w:rsidR="00EC5000" w:rsidRPr="00EC5000" w:rsidTr="00DB5907">
        <w:trPr>
          <w:jc w:val="center"/>
        </w:trPr>
        <w:tc>
          <w:tcPr>
            <w:tcW w:w="1872" w:type="dxa"/>
          </w:tcPr>
          <w:p w:rsidR="00EC5000" w:rsidRPr="00EC5000" w:rsidRDefault="00EC5000" w:rsidP="00EC5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5000">
              <w:rPr>
                <w:rFonts w:ascii="Times New Roman" w:eastAsia="Times New Roman" w:hAnsi="Times New Roman" w:cs="Times New Roman"/>
                <w:lang w:val="en-US"/>
              </w:rPr>
              <w:t>Disassemble engine</w:t>
            </w:r>
          </w:p>
          <w:p w:rsidR="00EC5000" w:rsidRPr="00EC5000" w:rsidRDefault="00EC5000" w:rsidP="00EC5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70" w:type="dxa"/>
          </w:tcPr>
          <w:p w:rsidR="00EC5000" w:rsidRPr="00EC5000" w:rsidRDefault="00EC5000" w:rsidP="00EC5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5000">
              <w:rPr>
                <w:rFonts w:ascii="Times New Roman" w:eastAsia="Times New Roman" w:hAnsi="Times New Roman" w:cs="Times New Roman"/>
                <w:lang w:val="en-US"/>
              </w:rPr>
              <w:t xml:space="preserve">- engine is disassembled with limited parts’ organization </w:t>
            </w:r>
          </w:p>
        </w:tc>
        <w:tc>
          <w:tcPr>
            <w:tcW w:w="1870" w:type="dxa"/>
          </w:tcPr>
          <w:p w:rsidR="00EC5000" w:rsidRPr="00EC5000" w:rsidRDefault="00EC5000" w:rsidP="00EC5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5000">
              <w:rPr>
                <w:rFonts w:ascii="Times New Roman" w:eastAsia="Times New Roman" w:hAnsi="Times New Roman" w:cs="Times New Roman"/>
                <w:lang w:val="en-US"/>
              </w:rPr>
              <w:t xml:space="preserve">- engine is disassembled with some organization of parts displayed </w:t>
            </w:r>
          </w:p>
        </w:tc>
        <w:tc>
          <w:tcPr>
            <w:tcW w:w="1870" w:type="dxa"/>
          </w:tcPr>
          <w:p w:rsidR="00EC5000" w:rsidRPr="00EC5000" w:rsidRDefault="00EC5000" w:rsidP="00EC5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5000">
              <w:rPr>
                <w:rFonts w:ascii="Times New Roman" w:eastAsia="Times New Roman" w:hAnsi="Times New Roman" w:cs="Times New Roman"/>
                <w:lang w:val="en-US"/>
              </w:rPr>
              <w:t xml:space="preserve">- engine is disassembled with </w:t>
            </w:r>
            <w:proofErr w:type="spellStart"/>
            <w:r w:rsidRPr="00EC5000">
              <w:rPr>
                <w:rFonts w:ascii="Times New Roman" w:eastAsia="Times New Roman" w:hAnsi="Times New Roman" w:cs="Times New Roman"/>
                <w:lang w:val="en-US"/>
              </w:rPr>
              <w:t>a</w:t>
            </w:r>
            <w:proofErr w:type="spellEnd"/>
            <w:r w:rsidRPr="00EC5000">
              <w:rPr>
                <w:rFonts w:ascii="Times New Roman" w:eastAsia="Times New Roman" w:hAnsi="Times New Roman" w:cs="Times New Roman"/>
                <w:lang w:val="en-US"/>
              </w:rPr>
              <w:t xml:space="preserve"> organization of parts displayed </w:t>
            </w:r>
          </w:p>
        </w:tc>
        <w:tc>
          <w:tcPr>
            <w:tcW w:w="1878" w:type="dxa"/>
          </w:tcPr>
          <w:p w:rsidR="00EC5000" w:rsidRPr="00EC5000" w:rsidRDefault="00EC5000" w:rsidP="00EC5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5000">
              <w:rPr>
                <w:rFonts w:ascii="Times New Roman" w:eastAsia="Times New Roman" w:hAnsi="Times New Roman" w:cs="Times New Roman"/>
                <w:lang w:val="en-US"/>
              </w:rPr>
              <w:t xml:space="preserve">- engine is disassembled with high degree of parts’ organization </w:t>
            </w:r>
          </w:p>
        </w:tc>
      </w:tr>
      <w:tr w:rsidR="00EC5000" w:rsidRPr="00EC5000" w:rsidTr="00DB5907">
        <w:trPr>
          <w:jc w:val="center"/>
        </w:trPr>
        <w:tc>
          <w:tcPr>
            <w:tcW w:w="1872" w:type="dxa"/>
          </w:tcPr>
          <w:p w:rsidR="00EC5000" w:rsidRPr="00EC5000" w:rsidRDefault="00EC5000" w:rsidP="00EC5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5000">
              <w:rPr>
                <w:rFonts w:ascii="Times New Roman" w:eastAsia="Times New Roman" w:hAnsi="Times New Roman" w:cs="Times New Roman"/>
                <w:lang w:val="en-US"/>
              </w:rPr>
              <w:t>Use tools and equipment correctly</w:t>
            </w:r>
          </w:p>
          <w:p w:rsidR="00EC5000" w:rsidRPr="00EC5000" w:rsidRDefault="00EC5000" w:rsidP="00EC5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EC5000" w:rsidRPr="00EC5000" w:rsidRDefault="00EC5000" w:rsidP="00EC5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70" w:type="dxa"/>
          </w:tcPr>
          <w:p w:rsidR="00EC5000" w:rsidRPr="00EC5000" w:rsidRDefault="00EC5000" w:rsidP="00EC5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5000">
              <w:rPr>
                <w:rFonts w:ascii="Times New Roman" w:eastAsia="Times New Roman" w:hAnsi="Times New Roman" w:cs="Times New Roman"/>
                <w:lang w:val="en-US"/>
              </w:rPr>
              <w:t xml:space="preserve">- selects and uses some hand tools but does not care for them appropriately </w:t>
            </w:r>
          </w:p>
        </w:tc>
        <w:tc>
          <w:tcPr>
            <w:tcW w:w="1870" w:type="dxa"/>
          </w:tcPr>
          <w:p w:rsidR="00EC5000" w:rsidRPr="00EC5000" w:rsidRDefault="00EC5000" w:rsidP="00EC5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5000">
              <w:rPr>
                <w:rFonts w:ascii="Times New Roman" w:eastAsia="Times New Roman" w:hAnsi="Times New Roman" w:cs="Times New Roman"/>
                <w:lang w:val="en-US"/>
              </w:rPr>
              <w:t xml:space="preserve">- selects and uses most hands tools and cares for them appropriately </w:t>
            </w:r>
          </w:p>
        </w:tc>
        <w:tc>
          <w:tcPr>
            <w:tcW w:w="1870" w:type="dxa"/>
          </w:tcPr>
          <w:p w:rsidR="00EC5000" w:rsidRPr="00EC5000" w:rsidRDefault="00EC5000" w:rsidP="00EC5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5000">
              <w:rPr>
                <w:rFonts w:ascii="Times New Roman" w:eastAsia="Times New Roman" w:hAnsi="Times New Roman" w:cs="Times New Roman"/>
                <w:lang w:val="en-US"/>
              </w:rPr>
              <w:t xml:space="preserve">- uses all hand tools including some special tools such as piston ring compressor </w:t>
            </w:r>
          </w:p>
        </w:tc>
        <w:tc>
          <w:tcPr>
            <w:tcW w:w="1878" w:type="dxa"/>
          </w:tcPr>
          <w:p w:rsidR="00EC5000" w:rsidRPr="00EC5000" w:rsidRDefault="00EC5000" w:rsidP="00EC5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5000">
              <w:rPr>
                <w:rFonts w:ascii="Times New Roman" w:eastAsia="Times New Roman" w:hAnsi="Times New Roman" w:cs="Times New Roman"/>
                <w:lang w:val="en-US"/>
              </w:rPr>
              <w:t xml:space="preserve">- uses all hand tools including all special tools such as micrometers and dial indicators </w:t>
            </w:r>
          </w:p>
        </w:tc>
      </w:tr>
      <w:tr w:rsidR="00EC5000" w:rsidRPr="00EC5000" w:rsidTr="00DB5907">
        <w:trPr>
          <w:jc w:val="center"/>
        </w:trPr>
        <w:tc>
          <w:tcPr>
            <w:tcW w:w="1872" w:type="dxa"/>
          </w:tcPr>
          <w:p w:rsidR="00EC5000" w:rsidRPr="00EC5000" w:rsidRDefault="00EC5000" w:rsidP="00EC5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5000">
              <w:rPr>
                <w:rFonts w:ascii="Times New Roman" w:eastAsia="Times New Roman" w:hAnsi="Times New Roman" w:cs="Times New Roman"/>
                <w:lang w:val="en-US"/>
              </w:rPr>
              <w:t>Identify and state purpose of engine components</w:t>
            </w:r>
          </w:p>
          <w:p w:rsidR="00EC5000" w:rsidRPr="00EC5000" w:rsidRDefault="00EC5000" w:rsidP="00EC5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70" w:type="dxa"/>
          </w:tcPr>
          <w:p w:rsidR="00EC5000" w:rsidRPr="00EC5000" w:rsidRDefault="00EC5000" w:rsidP="00EC5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5000">
              <w:rPr>
                <w:rFonts w:ascii="Times New Roman" w:eastAsia="Times New Roman" w:hAnsi="Times New Roman" w:cs="Times New Roman"/>
                <w:lang w:val="en-US"/>
              </w:rPr>
              <w:t xml:space="preserve">- identifies some major components </w:t>
            </w:r>
          </w:p>
        </w:tc>
        <w:tc>
          <w:tcPr>
            <w:tcW w:w="1870" w:type="dxa"/>
          </w:tcPr>
          <w:p w:rsidR="00EC5000" w:rsidRPr="00EC5000" w:rsidRDefault="00EC5000" w:rsidP="00EC5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5000">
              <w:rPr>
                <w:rFonts w:ascii="Times New Roman" w:eastAsia="Times New Roman" w:hAnsi="Times New Roman" w:cs="Times New Roman"/>
                <w:lang w:val="en-US"/>
              </w:rPr>
              <w:t xml:space="preserve">- identifies most major components </w:t>
            </w:r>
          </w:p>
        </w:tc>
        <w:tc>
          <w:tcPr>
            <w:tcW w:w="1870" w:type="dxa"/>
          </w:tcPr>
          <w:p w:rsidR="00EC5000" w:rsidRPr="00EC5000" w:rsidRDefault="00EC5000" w:rsidP="00EC5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5000">
              <w:rPr>
                <w:rFonts w:ascii="Times New Roman" w:eastAsia="Times New Roman" w:hAnsi="Times New Roman" w:cs="Times New Roman"/>
                <w:lang w:val="en-US"/>
              </w:rPr>
              <w:t xml:space="preserve">- identifies and explains operation of most major components </w:t>
            </w:r>
          </w:p>
        </w:tc>
        <w:tc>
          <w:tcPr>
            <w:tcW w:w="1878" w:type="dxa"/>
          </w:tcPr>
          <w:p w:rsidR="00EC5000" w:rsidRPr="00EC5000" w:rsidRDefault="00EC5000" w:rsidP="00EC5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5000">
              <w:rPr>
                <w:rFonts w:ascii="Times New Roman" w:eastAsia="Times New Roman" w:hAnsi="Times New Roman" w:cs="Times New Roman"/>
                <w:lang w:val="en-US"/>
              </w:rPr>
              <w:t xml:space="preserve">- identifies all components and explains their operation </w:t>
            </w:r>
          </w:p>
        </w:tc>
      </w:tr>
      <w:tr w:rsidR="00EC5000" w:rsidRPr="00EC5000" w:rsidTr="00DB5907">
        <w:trPr>
          <w:jc w:val="center"/>
        </w:trPr>
        <w:tc>
          <w:tcPr>
            <w:tcW w:w="1872" w:type="dxa"/>
          </w:tcPr>
          <w:p w:rsidR="00EC5000" w:rsidRPr="00EC5000" w:rsidRDefault="00EC5000" w:rsidP="00EC5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5000">
              <w:rPr>
                <w:rFonts w:ascii="Times New Roman" w:eastAsia="Times New Roman" w:hAnsi="Times New Roman" w:cs="Times New Roman"/>
                <w:lang w:val="en-US"/>
              </w:rPr>
              <w:t>Reassemble engine</w:t>
            </w:r>
          </w:p>
          <w:p w:rsidR="00EC5000" w:rsidRPr="00EC5000" w:rsidRDefault="00EC5000" w:rsidP="00EC5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70" w:type="dxa"/>
          </w:tcPr>
          <w:p w:rsidR="00EC5000" w:rsidRPr="00EC5000" w:rsidRDefault="00EC5000" w:rsidP="00EC5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5000">
              <w:rPr>
                <w:rFonts w:ascii="Times New Roman" w:eastAsia="Times New Roman" w:hAnsi="Times New Roman" w:cs="Times New Roman"/>
                <w:lang w:val="en-US"/>
              </w:rPr>
              <w:t xml:space="preserve">- engine is reassembled with some parts installed correctly </w:t>
            </w:r>
          </w:p>
        </w:tc>
        <w:tc>
          <w:tcPr>
            <w:tcW w:w="1870" w:type="dxa"/>
          </w:tcPr>
          <w:p w:rsidR="00EC5000" w:rsidRPr="00EC5000" w:rsidRDefault="00EC5000" w:rsidP="00EC5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5000">
              <w:rPr>
                <w:rFonts w:ascii="Times New Roman" w:eastAsia="Times New Roman" w:hAnsi="Times New Roman" w:cs="Times New Roman"/>
                <w:lang w:val="en-US"/>
              </w:rPr>
              <w:t xml:space="preserve">- engine is reassembled with all parts installed correctly but will not turn over </w:t>
            </w:r>
          </w:p>
        </w:tc>
        <w:tc>
          <w:tcPr>
            <w:tcW w:w="1870" w:type="dxa"/>
          </w:tcPr>
          <w:p w:rsidR="00EC5000" w:rsidRPr="00EC5000" w:rsidRDefault="00EC5000" w:rsidP="00EC5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5000">
              <w:rPr>
                <w:rFonts w:ascii="Times New Roman" w:eastAsia="Times New Roman" w:hAnsi="Times New Roman" w:cs="Times New Roman"/>
                <w:lang w:val="en-US"/>
              </w:rPr>
              <w:t xml:space="preserve">- engine is reassembled with all parts installed correctly and engine will turn over </w:t>
            </w:r>
          </w:p>
        </w:tc>
        <w:tc>
          <w:tcPr>
            <w:tcW w:w="1878" w:type="dxa"/>
          </w:tcPr>
          <w:p w:rsidR="00EC5000" w:rsidRPr="00EC5000" w:rsidRDefault="00EC5000" w:rsidP="00EC5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5000">
              <w:rPr>
                <w:rFonts w:ascii="Times New Roman" w:eastAsia="Times New Roman" w:hAnsi="Times New Roman" w:cs="Times New Roman"/>
                <w:lang w:val="en-US"/>
              </w:rPr>
              <w:t xml:space="preserve">- engine is reassembled with all parts installed correctly, torqued to specifications, and engine turns over </w:t>
            </w:r>
          </w:p>
        </w:tc>
      </w:tr>
      <w:tr w:rsidR="00EC5000" w:rsidRPr="00EC5000" w:rsidTr="00DB5907">
        <w:trPr>
          <w:jc w:val="center"/>
        </w:trPr>
        <w:tc>
          <w:tcPr>
            <w:tcW w:w="1872" w:type="dxa"/>
          </w:tcPr>
          <w:p w:rsidR="00EC5000" w:rsidRPr="00EC5000" w:rsidRDefault="00EC5000" w:rsidP="00EC5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5000">
              <w:rPr>
                <w:rFonts w:ascii="Times New Roman" w:eastAsia="Times New Roman" w:hAnsi="Times New Roman" w:cs="Times New Roman"/>
                <w:lang w:val="en-US"/>
              </w:rPr>
              <w:t xml:space="preserve">Report findings </w:t>
            </w:r>
          </w:p>
          <w:p w:rsidR="00EC5000" w:rsidRPr="00EC5000" w:rsidRDefault="00EC5000" w:rsidP="00EC5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70" w:type="dxa"/>
          </w:tcPr>
          <w:p w:rsidR="00EC5000" w:rsidRPr="00EC5000" w:rsidRDefault="00EC5000" w:rsidP="00EC5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5000">
              <w:rPr>
                <w:rFonts w:ascii="Times New Roman" w:eastAsia="Times New Roman" w:hAnsi="Times New Roman" w:cs="Times New Roman"/>
                <w:lang w:val="en-US"/>
              </w:rPr>
              <w:t xml:space="preserve">- identifies key inspection areas </w:t>
            </w:r>
          </w:p>
        </w:tc>
        <w:tc>
          <w:tcPr>
            <w:tcW w:w="1870" w:type="dxa"/>
          </w:tcPr>
          <w:p w:rsidR="00EC5000" w:rsidRPr="00EC5000" w:rsidRDefault="00EC5000" w:rsidP="00EC5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5000">
              <w:rPr>
                <w:rFonts w:ascii="Times New Roman" w:eastAsia="Times New Roman" w:hAnsi="Times New Roman" w:cs="Times New Roman"/>
                <w:lang w:val="en-US"/>
              </w:rPr>
              <w:t xml:space="preserve">- identifies and reports on key inspection areas </w:t>
            </w:r>
          </w:p>
        </w:tc>
        <w:tc>
          <w:tcPr>
            <w:tcW w:w="1870" w:type="dxa"/>
          </w:tcPr>
          <w:p w:rsidR="00EC5000" w:rsidRPr="00EC5000" w:rsidRDefault="00EC5000" w:rsidP="00EC5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5000">
              <w:rPr>
                <w:rFonts w:ascii="Times New Roman" w:eastAsia="Times New Roman" w:hAnsi="Times New Roman" w:cs="Times New Roman"/>
                <w:lang w:val="en-US"/>
              </w:rPr>
              <w:t xml:space="preserve">- identifies and reports on key inspection areas and has most areas recorded on worksheet </w:t>
            </w:r>
          </w:p>
        </w:tc>
        <w:tc>
          <w:tcPr>
            <w:tcW w:w="1878" w:type="dxa"/>
          </w:tcPr>
          <w:p w:rsidR="00EC5000" w:rsidRPr="00EC5000" w:rsidRDefault="00EC5000" w:rsidP="00EC50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5000">
              <w:rPr>
                <w:rFonts w:ascii="Times New Roman" w:eastAsia="Times New Roman" w:hAnsi="Times New Roman" w:cs="Times New Roman"/>
                <w:lang w:val="en-US"/>
              </w:rPr>
              <w:t xml:space="preserve">- identifies and reports on key inspection areas and has all areas recorded on worksheet </w:t>
            </w:r>
          </w:p>
        </w:tc>
      </w:tr>
    </w:tbl>
    <w:p w:rsidR="00F169A1" w:rsidRDefault="00F169A1" w:rsidP="00EC5000">
      <w:pPr>
        <w:jc w:val="center"/>
      </w:pPr>
    </w:p>
    <w:sectPr w:rsidR="00F169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000"/>
    <w:rsid w:val="006428DE"/>
    <w:rsid w:val="00741346"/>
    <w:rsid w:val="00EC5000"/>
    <w:rsid w:val="00F1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1632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&amp; Donna</dc:creator>
  <cp:lastModifiedBy>Andrew &amp; Donna</cp:lastModifiedBy>
  <cp:revision>1</cp:revision>
  <dcterms:created xsi:type="dcterms:W3CDTF">2016-07-14T17:27:00Z</dcterms:created>
  <dcterms:modified xsi:type="dcterms:W3CDTF">2016-07-14T17:27:00Z</dcterms:modified>
</cp:coreProperties>
</file>