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04D1" w:rsidRPr="000F5520" w:rsidRDefault="00467082" w:rsidP="00467082">
      <w:pPr>
        <w:jc w:val="center"/>
        <w:rPr>
          <w:rFonts w:ascii="Arial" w:hAnsi="Arial" w:cs="Arial"/>
          <w:b/>
        </w:rPr>
      </w:pPr>
      <w:r w:rsidRPr="000F5520">
        <w:rPr>
          <w:rFonts w:ascii="Arial" w:hAnsi="Arial" w:cs="Arial"/>
          <w:b/>
        </w:rPr>
        <w:t>Employability Skills and Work Habits</w:t>
      </w:r>
      <w:r w:rsidR="009A507A">
        <w:rPr>
          <w:rFonts w:ascii="Arial" w:hAnsi="Arial" w:cs="Arial"/>
          <w:b/>
        </w:rPr>
        <w:t xml:space="preserve"> Assignment</w:t>
      </w:r>
    </w:p>
    <w:p w:rsidR="00467082" w:rsidRPr="000F5520" w:rsidRDefault="00467082">
      <w:pPr>
        <w:rPr>
          <w:rFonts w:ascii="Arial" w:hAnsi="Arial" w:cs="Arial"/>
        </w:rPr>
      </w:pPr>
    </w:p>
    <w:p w:rsidR="00467082" w:rsidRPr="000F5520" w:rsidRDefault="00467082">
      <w:pPr>
        <w:rPr>
          <w:rFonts w:ascii="Arial" w:hAnsi="Arial" w:cs="Arial"/>
        </w:rPr>
      </w:pPr>
      <w:r w:rsidRPr="000F5520">
        <w:rPr>
          <w:rFonts w:ascii="Arial" w:hAnsi="Arial" w:cs="Arial"/>
          <w:noProof/>
        </w:rPr>
        <w:drawing>
          <wp:inline distT="0" distB="0" distL="0" distR="0" wp14:anchorId="62C2F8D6" wp14:editId="6CD10AD9">
            <wp:extent cx="5943600" cy="7089781"/>
            <wp:effectExtent l="0" t="0" r="0" b="0"/>
            <wp:docPr id="1" name="Picture 1" descr="C:\Users\Heather\Documents\OCTE\2016\Employability Skills A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eather\Documents\OCTE\2016\Employability Skills Ad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0897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7082" w:rsidRPr="000F5520" w:rsidRDefault="00467082">
      <w:pPr>
        <w:rPr>
          <w:rFonts w:ascii="Arial" w:hAnsi="Arial" w:cs="Arial"/>
        </w:rPr>
      </w:pPr>
    </w:p>
    <w:p w:rsidR="00467082" w:rsidRPr="000F5520" w:rsidRDefault="00467082">
      <w:pPr>
        <w:rPr>
          <w:rFonts w:ascii="Arial" w:hAnsi="Arial" w:cs="Arial"/>
        </w:rPr>
      </w:pPr>
    </w:p>
    <w:p w:rsidR="00467082" w:rsidRPr="000F5520" w:rsidRDefault="00C50CD4" w:rsidP="00467082">
      <w:pPr>
        <w:rPr>
          <w:rFonts w:ascii="Arial" w:eastAsia="Times New Roman" w:hAnsi="Arial" w:cs="Arial"/>
        </w:rPr>
      </w:pPr>
      <w:r w:rsidRPr="000F5520">
        <w:rPr>
          <w:rFonts w:ascii="Arial" w:eastAsia="Times New Roman" w:hAnsi="Arial" w:cs="Arial"/>
        </w:rPr>
        <w:lastRenderedPageBreak/>
        <w:t>Please read</w:t>
      </w:r>
      <w:r w:rsidR="00936158">
        <w:rPr>
          <w:rFonts w:ascii="Arial" w:eastAsia="Times New Roman" w:hAnsi="Arial" w:cs="Arial"/>
        </w:rPr>
        <w:t xml:space="preserve"> the job ad above and this</w:t>
      </w:r>
      <w:r w:rsidR="00435982">
        <w:rPr>
          <w:rFonts w:ascii="Arial" w:eastAsia="Times New Roman" w:hAnsi="Arial" w:cs="Arial"/>
        </w:rPr>
        <w:t xml:space="preserve"> link to the Conference Board of Canada Employability Skills 2000+</w:t>
      </w:r>
      <w:r w:rsidRPr="000F5520">
        <w:rPr>
          <w:rFonts w:ascii="Arial" w:eastAsia="Times New Roman" w:hAnsi="Arial" w:cs="Arial"/>
        </w:rPr>
        <w:t xml:space="preserve">: </w:t>
      </w:r>
      <w:hyperlink r:id="rId7" w:history="1">
        <w:r w:rsidRPr="000F5520">
          <w:rPr>
            <w:rStyle w:val="Hyperlink"/>
            <w:rFonts w:ascii="Arial" w:eastAsia="Times New Roman" w:hAnsi="Arial" w:cs="Arial"/>
          </w:rPr>
          <w:t>http://www.conferenceboard.ca/topics/education/learning-tools/employability-skills.aspx</w:t>
        </w:r>
      </w:hyperlink>
    </w:p>
    <w:p w:rsidR="00467082" w:rsidRPr="000F5520" w:rsidRDefault="00467082" w:rsidP="00467082">
      <w:pPr>
        <w:rPr>
          <w:rFonts w:ascii="Arial" w:eastAsia="Times New Roman" w:hAnsi="Arial" w:cs="Arial"/>
        </w:rPr>
      </w:pPr>
      <w:r w:rsidRPr="000F5520">
        <w:rPr>
          <w:rFonts w:ascii="Arial" w:eastAsia="Times New Roman" w:hAnsi="Arial" w:cs="Arial"/>
        </w:rPr>
        <w:t>Though the tone is meant to be facetio</w:t>
      </w:r>
      <w:r w:rsidR="00D2039D">
        <w:rPr>
          <w:rFonts w:ascii="Arial" w:eastAsia="Times New Roman" w:hAnsi="Arial" w:cs="Arial"/>
        </w:rPr>
        <w:t xml:space="preserve">us or joking, there is </w:t>
      </w:r>
      <w:r w:rsidR="009A507A">
        <w:rPr>
          <w:rFonts w:ascii="Arial" w:eastAsia="Times New Roman" w:hAnsi="Arial" w:cs="Arial"/>
        </w:rPr>
        <w:t>seriousness to</w:t>
      </w:r>
      <w:r w:rsidR="001A609F">
        <w:rPr>
          <w:rFonts w:ascii="Arial" w:eastAsia="Times New Roman" w:hAnsi="Arial" w:cs="Arial"/>
        </w:rPr>
        <w:t xml:space="preserve"> the qualities</w:t>
      </w:r>
      <w:r w:rsidRPr="000F5520">
        <w:rPr>
          <w:rFonts w:ascii="Arial" w:eastAsia="Times New Roman" w:hAnsi="Arial" w:cs="Arial"/>
        </w:rPr>
        <w:t xml:space="preserve"> </w:t>
      </w:r>
      <w:proofErr w:type="spellStart"/>
      <w:r w:rsidRPr="000F5520">
        <w:rPr>
          <w:rFonts w:ascii="Arial" w:eastAsia="Times New Roman" w:hAnsi="Arial" w:cs="Arial"/>
        </w:rPr>
        <w:t>the</w:t>
      </w:r>
      <w:proofErr w:type="spellEnd"/>
      <w:r w:rsidRPr="000F5520">
        <w:rPr>
          <w:rFonts w:ascii="Arial" w:eastAsia="Times New Roman" w:hAnsi="Arial" w:cs="Arial"/>
        </w:rPr>
        <w:t xml:space="preserve"> employer is seeking in the </w:t>
      </w:r>
      <w:proofErr w:type="spellStart"/>
      <w:r w:rsidRPr="000F5520">
        <w:rPr>
          <w:rFonts w:ascii="Arial" w:eastAsia="Times New Roman" w:hAnsi="Arial" w:cs="Arial"/>
        </w:rPr>
        <w:t>the</w:t>
      </w:r>
      <w:proofErr w:type="spellEnd"/>
      <w:r w:rsidRPr="000F5520">
        <w:rPr>
          <w:rFonts w:ascii="Arial" w:eastAsia="Times New Roman" w:hAnsi="Arial" w:cs="Arial"/>
        </w:rPr>
        <w:t xml:space="preserve"> ad.  </w:t>
      </w:r>
      <w:r w:rsidR="00936158">
        <w:rPr>
          <w:rFonts w:ascii="Arial" w:eastAsia="Times New Roman" w:hAnsi="Arial" w:cs="Arial"/>
        </w:rPr>
        <w:t>Please answer the following questions.  Please support your answers with information found in the</w:t>
      </w:r>
      <w:bookmarkStart w:id="0" w:name="_GoBack"/>
      <w:bookmarkEnd w:id="0"/>
      <w:r w:rsidR="00435982">
        <w:rPr>
          <w:rFonts w:ascii="Arial" w:eastAsia="Times New Roman" w:hAnsi="Arial" w:cs="Arial"/>
        </w:rPr>
        <w:t xml:space="preserve"> Conference Board of Canada</w:t>
      </w:r>
      <w:r w:rsidR="00936158">
        <w:rPr>
          <w:rFonts w:ascii="Arial" w:eastAsia="Times New Roman" w:hAnsi="Arial" w:cs="Arial"/>
        </w:rPr>
        <w:t xml:space="preserve"> link.</w:t>
      </w:r>
    </w:p>
    <w:p w:rsidR="00467082" w:rsidRPr="000F5520" w:rsidRDefault="00467082" w:rsidP="00467082">
      <w:pPr>
        <w:rPr>
          <w:rFonts w:ascii="Arial" w:eastAsia="Times New Roman" w:hAnsi="Arial" w:cs="Arial"/>
        </w:rPr>
      </w:pPr>
    </w:p>
    <w:p w:rsidR="00467082" w:rsidRPr="000F5520" w:rsidRDefault="00467082" w:rsidP="00467082">
      <w:pPr>
        <w:pStyle w:val="ListParagraph"/>
        <w:numPr>
          <w:ilvl w:val="0"/>
          <w:numId w:val="1"/>
        </w:numPr>
        <w:ind w:left="360"/>
        <w:rPr>
          <w:rFonts w:ascii="Arial" w:eastAsia="Times New Roman" w:hAnsi="Arial" w:cs="Arial"/>
        </w:rPr>
      </w:pPr>
      <w:r w:rsidRPr="000F5520">
        <w:rPr>
          <w:rFonts w:ascii="Arial" w:eastAsia="Times New Roman" w:hAnsi="Arial" w:cs="Arial"/>
        </w:rPr>
        <w:t xml:space="preserve">Why was the </w:t>
      </w:r>
      <w:r w:rsidR="0019012A">
        <w:rPr>
          <w:rFonts w:ascii="Arial" w:eastAsia="Times New Roman" w:hAnsi="Arial" w:cs="Arial"/>
        </w:rPr>
        <w:t xml:space="preserve">job </w:t>
      </w:r>
      <w:r w:rsidRPr="000F5520">
        <w:rPr>
          <w:rFonts w:ascii="Arial" w:eastAsia="Times New Roman" w:hAnsi="Arial" w:cs="Arial"/>
        </w:rPr>
        <w:t>ad written?</w:t>
      </w:r>
      <w:r w:rsidR="0019012A">
        <w:rPr>
          <w:rFonts w:ascii="Arial" w:eastAsia="Times New Roman" w:hAnsi="Arial" w:cs="Arial"/>
        </w:rPr>
        <w:t xml:space="preserve"> (1 I/T)</w:t>
      </w:r>
    </w:p>
    <w:p w:rsidR="00467082" w:rsidRPr="000F5520" w:rsidRDefault="00467082" w:rsidP="00467082">
      <w:pPr>
        <w:rPr>
          <w:rFonts w:ascii="Arial" w:eastAsia="Times New Roman" w:hAnsi="Arial" w:cs="Arial"/>
        </w:rPr>
      </w:pPr>
    </w:p>
    <w:p w:rsidR="00467082" w:rsidRPr="000F5520" w:rsidRDefault="00467082" w:rsidP="00467082">
      <w:pPr>
        <w:rPr>
          <w:rFonts w:ascii="Arial" w:eastAsia="Times New Roman" w:hAnsi="Arial" w:cs="Arial"/>
        </w:rPr>
      </w:pPr>
    </w:p>
    <w:p w:rsidR="00467082" w:rsidRPr="000F5520" w:rsidRDefault="00467082" w:rsidP="00467082">
      <w:pPr>
        <w:rPr>
          <w:rFonts w:ascii="Arial" w:eastAsia="Times New Roman" w:hAnsi="Arial" w:cs="Arial"/>
        </w:rPr>
      </w:pPr>
    </w:p>
    <w:p w:rsidR="00467082" w:rsidRPr="000F5520" w:rsidRDefault="00467082" w:rsidP="00467082">
      <w:pPr>
        <w:pStyle w:val="ListParagraph"/>
        <w:numPr>
          <w:ilvl w:val="0"/>
          <w:numId w:val="1"/>
        </w:numPr>
        <w:ind w:left="360"/>
        <w:rPr>
          <w:rFonts w:ascii="Arial" w:eastAsia="Times New Roman" w:hAnsi="Arial" w:cs="Arial"/>
        </w:rPr>
      </w:pPr>
      <w:r w:rsidRPr="000F5520">
        <w:rPr>
          <w:rFonts w:ascii="Arial" w:eastAsia="Times New Roman" w:hAnsi="Arial" w:cs="Arial"/>
        </w:rPr>
        <w:t>What employability skills and work habits is the employer seeking?</w:t>
      </w:r>
      <w:r w:rsidR="0019012A">
        <w:rPr>
          <w:rFonts w:ascii="Arial" w:eastAsia="Times New Roman" w:hAnsi="Arial" w:cs="Arial"/>
        </w:rPr>
        <w:t xml:space="preserve">  Please list them </w:t>
      </w:r>
      <w:proofErr w:type="gramStart"/>
      <w:r w:rsidR="0019012A">
        <w:rPr>
          <w:rFonts w:ascii="Arial" w:eastAsia="Times New Roman" w:hAnsi="Arial" w:cs="Arial"/>
        </w:rPr>
        <w:t>in  your</w:t>
      </w:r>
      <w:proofErr w:type="gramEnd"/>
      <w:r w:rsidR="0019012A">
        <w:rPr>
          <w:rFonts w:ascii="Arial" w:eastAsia="Times New Roman" w:hAnsi="Arial" w:cs="Arial"/>
        </w:rPr>
        <w:t xml:space="preserve"> own words. (10 K/U)</w:t>
      </w:r>
    </w:p>
    <w:p w:rsidR="00467082" w:rsidRPr="000F5520" w:rsidRDefault="00467082" w:rsidP="00467082">
      <w:pPr>
        <w:rPr>
          <w:rFonts w:ascii="Arial" w:eastAsia="Times New Roman" w:hAnsi="Arial" w:cs="Arial"/>
        </w:rPr>
      </w:pPr>
    </w:p>
    <w:p w:rsidR="00467082" w:rsidRDefault="00467082" w:rsidP="00467082">
      <w:pPr>
        <w:rPr>
          <w:rFonts w:ascii="Arial" w:eastAsia="Times New Roman" w:hAnsi="Arial" w:cs="Arial"/>
        </w:rPr>
      </w:pPr>
    </w:p>
    <w:p w:rsidR="00936158" w:rsidRDefault="00936158" w:rsidP="00467082">
      <w:pPr>
        <w:rPr>
          <w:rFonts w:ascii="Arial" w:eastAsia="Times New Roman" w:hAnsi="Arial" w:cs="Arial"/>
        </w:rPr>
      </w:pPr>
    </w:p>
    <w:p w:rsidR="00936158" w:rsidRDefault="00936158" w:rsidP="00467082">
      <w:pPr>
        <w:rPr>
          <w:rFonts w:ascii="Arial" w:eastAsia="Times New Roman" w:hAnsi="Arial" w:cs="Arial"/>
        </w:rPr>
      </w:pPr>
    </w:p>
    <w:p w:rsidR="00936158" w:rsidRPr="000F5520" w:rsidRDefault="00936158" w:rsidP="00467082">
      <w:pPr>
        <w:rPr>
          <w:rFonts w:ascii="Arial" w:eastAsia="Times New Roman" w:hAnsi="Arial" w:cs="Arial"/>
        </w:rPr>
      </w:pPr>
    </w:p>
    <w:p w:rsidR="00467082" w:rsidRDefault="00467082" w:rsidP="00467082">
      <w:pPr>
        <w:rPr>
          <w:rFonts w:ascii="Arial" w:eastAsia="Times New Roman" w:hAnsi="Arial" w:cs="Arial"/>
        </w:rPr>
      </w:pPr>
    </w:p>
    <w:p w:rsidR="00936158" w:rsidRDefault="00936158" w:rsidP="00467082">
      <w:pPr>
        <w:rPr>
          <w:rFonts w:ascii="Arial" w:eastAsia="Times New Roman" w:hAnsi="Arial" w:cs="Arial"/>
        </w:rPr>
      </w:pPr>
    </w:p>
    <w:p w:rsidR="00936158" w:rsidRDefault="00936158" w:rsidP="00467082">
      <w:pPr>
        <w:rPr>
          <w:rFonts w:ascii="Arial" w:eastAsia="Times New Roman" w:hAnsi="Arial" w:cs="Arial"/>
        </w:rPr>
      </w:pPr>
    </w:p>
    <w:p w:rsidR="00936158" w:rsidRPr="000F5520" w:rsidRDefault="00936158" w:rsidP="00467082">
      <w:pPr>
        <w:rPr>
          <w:rFonts w:ascii="Arial" w:eastAsia="Times New Roman" w:hAnsi="Arial" w:cs="Arial"/>
        </w:rPr>
      </w:pPr>
    </w:p>
    <w:p w:rsidR="00467082" w:rsidRDefault="00467082" w:rsidP="00467082">
      <w:pPr>
        <w:rPr>
          <w:rFonts w:ascii="Arial" w:eastAsia="Times New Roman" w:hAnsi="Arial" w:cs="Arial"/>
        </w:rPr>
      </w:pPr>
    </w:p>
    <w:p w:rsidR="00936158" w:rsidRDefault="00936158" w:rsidP="00467082">
      <w:pPr>
        <w:rPr>
          <w:rFonts w:ascii="Arial" w:eastAsia="Times New Roman" w:hAnsi="Arial" w:cs="Arial"/>
        </w:rPr>
      </w:pPr>
    </w:p>
    <w:p w:rsidR="00936158" w:rsidRDefault="00936158" w:rsidP="00467082">
      <w:pPr>
        <w:rPr>
          <w:rFonts w:ascii="Arial" w:eastAsia="Times New Roman" w:hAnsi="Arial" w:cs="Arial"/>
        </w:rPr>
      </w:pPr>
    </w:p>
    <w:p w:rsidR="00936158" w:rsidRPr="000F5520" w:rsidRDefault="00936158" w:rsidP="00467082">
      <w:pPr>
        <w:rPr>
          <w:rFonts w:ascii="Arial" w:eastAsia="Times New Roman" w:hAnsi="Arial" w:cs="Arial"/>
        </w:rPr>
      </w:pPr>
    </w:p>
    <w:p w:rsidR="00467082" w:rsidRPr="000F5520" w:rsidRDefault="00467082" w:rsidP="00467082">
      <w:pPr>
        <w:numPr>
          <w:ilvl w:val="0"/>
          <w:numId w:val="1"/>
        </w:numPr>
        <w:ind w:left="360"/>
        <w:rPr>
          <w:rFonts w:ascii="Arial" w:hAnsi="Arial" w:cs="Arial"/>
        </w:rPr>
      </w:pPr>
      <w:r w:rsidRPr="000F5520">
        <w:rPr>
          <w:rFonts w:ascii="Arial" w:hAnsi="Arial" w:cs="Arial"/>
        </w:rPr>
        <w:t>Punctuality is important in the workplace because</w:t>
      </w:r>
      <w:r w:rsidR="00936158">
        <w:rPr>
          <w:rFonts w:ascii="Arial" w:hAnsi="Arial" w:cs="Arial"/>
        </w:rPr>
        <w:t>…</w:t>
      </w:r>
      <w:r w:rsidRPr="000F5520">
        <w:rPr>
          <w:rFonts w:ascii="Arial" w:hAnsi="Arial" w:cs="Arial"/>
        </w:rPr>
        <w:t>:</w:t>
      </w:r>
      <w:r w:rsidR="0019012A">
        <w:rPr>
          <w:rFonts w:ascii="Arial" w:hAnsi="Arial" w:cs="Arial"/>
        </w:rPr>
        <w:t xml:space="preserve"> (1 K/U)</w:t>
      </w:r>
    </w:p>
    <w:p w:rsidR="00467082" w:rsidRPr="000F5520" w:rsidRDefault="00467082" w:rsidP="00467082">
      <w:pPr>
        <w:rPr>
          <w:rFonts w:ascii="Arial" w:hAnsi="Arial" w:cs="Arial"/>
        </w:rPr>
      </w:pPr>
    </w:p>
    <w:p w:rsidR="00467082" w:rsidRPr="000F5520" w:rsidRDefault="00467082" w:rsidP="00467082">
      <w:pPr>
        <w:rPr>
          <w:rFonts w:ascii="Arial" w:hAnsi="Arial" w:cs="Arial"/>
        </w:rPr>
      </w:pPr>
    </w:p>
    <w:p w:rsidR="00467082" w:rsidRPr="000F5520" w:rsidRDefault="00467082" w:rsidP="00467082">
      <w:pPr>
        <w:rPr>
          <w:rFonts w:ascii="Arial" w:hAnsi="Arial" w:cs="Arial"/>
        </w:rPr>
      </w:pPr>
    </w:p>
    <w:p w:rsidR="00467082" w:rsidRPr="000F5520" w:rsidRDefault="00467082" w:rsidP="00467082">
      <w:pPr>
        <w:rPr>
          <w:rFonts w:ascii="Arial" w:hAnsi="Arial" w:cs="Arial"/>
        </w:rPr>
      </w:pPr>
    </w:p>
    <w:p w:rsidR="00467082" w:rsidRPr="000F5520" w:rsidRDefault="00467082" w:rsidP="00467082">
      <w:pPr>
        <w:numPr>
          <w:ilvl w:val="0"/>
          <w:numId w:val="1"/>
        </w:numPr>
        <w:ind w:left="360"/>
        <w:rPr>
          <w:rFonts w:ascii="Arial" w:hAnsi="Arial" w:cs="Arial"/>
        </w:rPr>
      </w:pPr>
      <w:r w:rsidRPr="000F5520">
        <w:rPr>
          <w:rFonts w:ascii="Arial" w:hAnsi="Arial" w:cs="Arial"/>
        </w:rPr>
        <w:t>Name five employability skills (other than punctuality) that you will be required to demonstrate while on placement or while working?</w:t>
      </w:r>
      <w:r w:rsidR="0019012A">
        <w:rPr>
          <w:rFonts w:ascii="Arial" w:hAnsi="Arial" w:cs="Arial"/>
        </w:rPr>
        <w:t xml:space="preserve">  (5 K)</w:t>
      </w:r>
    </w:p>
    <w:p w:rsidR="00467082" w:rsidRPr="000F5520" w:rsidRDefault="00467082" w:rsidP="00467082">
      <w:pPr>
        <w:rPr>
          <w:rFonts w:ascii="Arial" w:hAnsi="Arial" w:cs="Arial"/>
        </w:rPr>
      </w:pPr>
    </w:p>
    <w:p w:rsidR="00467082" w:rsidRPr="000F5520" w:rsidRDefault="00467082" w:rsidP="00467082">
      <w:pPr>
        <w:rPr>
          <w:rFonts w:ascii="Arial" w:hAnsi="Arial" w:cs="Arial"/>
        </w:rPr>
      </w:pPr>
    </w:p>
    <w:p w:rsidR="00467082" w:rsidRPr="000F5520" w:rsidRDefault="00467082" w:rsidP="00467082">
      <w:pPr>
        <w:rPr>
          <w:rFonts w:ascii="Arial" w:hAnsi="Arial" w:cs="Arial"/>
        </w:rPr>
      </w:pPr>
    </w:p>
    <w:p w:rsidR="00467082" w:rsidRPr="000F5520" w:rsidRDefault="00467082" w:rsidP="00467082">
      <w:pPr>
        <w:rPr>
          <w:rFonts w:ascii="Arial" w:hAnsi="Arial" w:cs="Arial"/>
        </w:rPr>
      </w:pPr>
    </w:p>
    <w:p w:rsidR="00467082" w:rsidRPr="000F5520" w:rsidRDefault="00467082" w:rsidP="00467082">
      <w:pPr>
        <w:rPr>
          <w:rFonts w:ascii="Arial" w:hAnsi="Arial" w:cs="Arial"/>
        </w:rPr>
      </w:pPr>
    </w:p>
    <w:p w:rsidR="00467082" w:rsidRPr="000F5520" w:rsidRDefault="00467082" w:rsidP="00467082">
      <w:pPr>
        <w:rPr>
          <w:rFonts w:ascii="Arial" w:hAnsi="Arial" w:cs="Arial"/>
        </w:rPr>
      </w:pPr>
    </w:p>
    <w:p w:rsidR="00467082" w:rsidRPr="000F5520" w:rsidRDefault="00467082" w:rsidP="00467082">
      <w:pPr>
        <w:rPr>
          <w:rFonts w:ascii="Arial" w:hAnsi="Arial" w:cs="Arial"/>
        </w:rPr>
      </w:pPr>
    </w:p>
    <w:p w:rsidR="00467082" w:rsidRPr="000F5520" w:rsidRDefault="00467082" w:rsidP="00467082">
      <w:pPr>
        <w:numPr>
          <w:ilvl w:val="0"/>
          <w:numId w:val="1"/>
        </w:numPr>
        <w:ind w:left="360"/>
        <w:rPr>
          <w:rFonts w:ascii="Arial" w:hAnsi="Arial" w:cs="Arial"/>
        </w:rPr>
      </w:pPr>
      <w:r w:rsidRPr="000F5520">
        <w:rPr>
          <w:rFonts w:ascii="Arial" w:hAnsi="Arial" w:cs="Arial"/>
        </w:rPr>
        <w:t>Which of these employability skills (name two) do you consider to be the most important and why?</w:t>
      </w:r>
      <w:r w:rsidR="0019012A">
        <w:rPr>
          <w:rFonts w:ascii="Arial" w:hAnsi="Arial" w:cs="Arial"/>
        </w:rPr>
        <w:t xml:space="preserve">  (</w:t>
      </w:r>
      <w:r w:rsidR="00F86D83">
        <w:rPr>
          <w:rFonts w:ascii="Arial" w:hAnsi="Arial" w:cs="Arial"/>
        </w:rPr>
        <w:t xml:space="preserve">2 K/U, </w:t>
      </w:r>
      <w:r w:rsidR="0019012A">
        <w:rPr>
          <w:rFonts w:ascii="Arial" w:hAnsi="Arial" w:cs="Arial"/>
        </w:rPr>
        <w:t>2 I/T)</w:t>
      </w:r>
    </w:p>
    <w:p w:rsidR="00467082" w:rsidRPr="000F5520" w:rsidRDefault="00467082" w:rsidP="00467082">
      <w:pPr>
        <w:rPr>
          <w:rFonts w:ascii="Arial" w:hAnsi="Arial" w:cs="Arial"/>
        </w:rPr>
      </w:pPr>
    </w:p>
    <w:p w:rsidR="00467082" w:rsidRPr="000F5520" w:rsidRDefault="00467082" w:rsidP="00467082">
      <w:pPr>
        <w:rPr>
          <w:rFonts w:ascii="Arial" w:hAnsi="Arial" w:cs="Arial"/>
        </w:rPr>
      </w:pPr>
    </w:p>
    <w:p w:rsidR="00467082" w:rsidRPr="000F5520" w:rsidRDefault="00467082" w:rsidP="00467082">
      <w:pPr>
        <w:rPr>
          <w:rFonts w:ascii="Arial" w:hAnsi="Arial" w:cs="Arial"/>
        </w:rPr>
      </w:pPr>
    </w:p>
    <w:p w:rsidR="00C50CD4" w:rsidRPr="000F5520" w:rsidRDefault="00C50CD4" w:rsidP="00467082">
      <w:pPr>
        <w:rPr>
          <w:rFonts w:ascii="Arial" w:hAnsi="Arial" w:cs="Arial"/>
        </w:rPr>
      </w:pPr>
    </w:p>
    <w:p w:rsidR="00467082" w:rsidRPr="00936158" w:rsidRDefault="0019012A" w:rsidP="00936158">
      <w:pPr>
        <w:pStyle w:val="ListParagraph"/>
        <w:numPr>
          <w:ilvl w:val="0"/>
          <w:numId w:val="1"/>
        </w:numPr>
        <w:ind w:left="360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lastRenderedPageBreak/>
        <w:t xml:space="preserve">Is it safe for a health care worker to </w:t>
      </w:r>
      <w:r w:rsidR="00936158">
        <w:rPr>
          <w:rFonts w:ascii="Arial" w:eastAsia="Times New Roman" w:hAnsi="Arial" w:cs="Arial"/>
        </w:rPr>
        <w:t>work and</w:t>
      </w:r>
      <w:r w:rsidR="00467082" w:rsidRPr="000F5520">
        <w:rPr>
          <w:rFonts w:ascii="Arial" w:eastAsia="Times New Roman" w:hAnsi="Arial" w:cs="Arial"/>
        </w:rPr>
        <w:t xml:space="preserve"> text or talk on t</w:t>
      </w:r>
      <w:r>
        <w:rPr>
          <w:rFonts w:ascii="Arial" w:eastAsia="Times New Roman" w:hAnsi="Arial" w:cs="Arial"/>
        </w:rPr>
        <w:t>he phone at the same time?</w:t>
      </w:r>
      <w:r w:rsidR="00936158">
        <w:rPr>
          <w:rFonts w:ascii="Arial" w:eastAsia="Times New Roman" w:hAnsi="Arial" w:cs="Arial"/>
        </w:rPr>
        <w:t xml:space="preserve">  Why?  Where </w:t>
      </w:r>
      <w:proofErr w:type="gramStart"/>
      <w:r>
        <w:rPr>
          <w:rFonts w:ascii="Arial" w:eastAsia="Times New Roman" w:hAnsi="Arial" w:cs="Arial"/>
        </w:rPr>
        <w:t>should your phone</w:t>
      </w:r>
      <w:proofErr w:type="gramEnd"/>
      <w:r>
        <w:rPr>
          <w:rFonts w:ascii="Arial" w:eastAsia="Times New Roman" w:hAnsi="Arial" w:cs="Arial"/>
        </w:rPr>
        <w:t xml:space="preserve"> be </w:t>
      </w:r>
      <w:r w:rsidR="00936158">
        <w:rPr>
          <w:rFonts w:ascii="Arial" w:eastAsia="Times New Roman" w:hAnsi="Arial" w:cs="Arial"/>
        </w:rPr>
        <w:t xml:space="preserve">kept while you are working?  When is it acceptable </w:t>
      </w:r>
      <w:r w:rsidR="00AB42C5">
        <w:rPr>
          <w:rFonts w:ascii="Arial" w:eastAsia="Times New Roman" w:hAnsi="Arial" w:cs="Arial"/>
        </w:rPr>
        <w:t>to use your phone while at the workplace?</w:t>
      </w:r>
      <w:r w:rsidR="00936158">
        <w:rPr>
          <w:rFonts w:ascii="Arial" w:eastAsia="Times New Roman" w:hAnsi="Arial" w:cs="Arial"/>
        </w:rPr>
        <w:t xml:space="preserve">  (2 K/U, 1 I/T)</w:t>
      </w:r>
    </w:p>
    <w:p w:rsidR="00467082" w:rsidRPr="000F5520" w:rsidRDefault="00467082" w:rsidP="00467082">
      <w:pPr>
        <w:rPr>
          <w:rFonts w:ascii="Arial" w:hAnsi="Arial" w:cs="Arial"/>
        </w:rPr>
      </w:pPr>
    </w:p>
    <w:p w:rsidR="00467082" w:rsidRPr="000F5520" w:rsidRDefault="00467082" w:rsidP="00467082">
      <w:pPr>
        <w:rPr>
          <w:rFonts w:ascii="Arial" w:eastAsia="Times New Roman" w:hAnsi="Arial" w:cs="Arial"/>
        </w:rPr>
      </w:pPr>
    </w:p>
    <w:p w:rsidR="00936158" w:rsidRDefault="00467082">
      <w:pPr>
        <w:rPr>
          <w:rFonts w:ascii="Arial" w:eastAsia="Times New Roman" w:hAnsi="Arial" w:cs="Arial"/>
        </w:rPr>
      </w:pPr>
      <w:r w:rsidRPr="000F5520">
        <w:rPr>
          <w:rFonts w:ascii="Arial" w:eastAsia="Times New Roman" w:hAnsi="Arial" w:cs="Arial"/>
        </w:rPr>
        <w:br/>
      </w:r>
    </w:p>
    <w:p w:rsidR="00936158" w:rsidRDefault="00936158">
      <w:pPr>
        <w:rPr>
          <w:rFonts w:ascii="Arial" w:eastAsia="Times New Roman" w:hAnsi="Arial" w:cs="Arial"/>
        </w:rPr>
      </w:pPr>
    </w:p>
    <w:p w:rsidR="00936158" w:rsidRDefault="00936158">
      <w:pPr>
        <w:rPr>
          <w:rFonts w:ascii="Arial" w:eastAsia="Times New Roman" w:hAnsi="Arial" w:cs="Arial"/>
        </w:rPr>
      </w:pPr>
    </w:p>
    <w:p w:rsidR="00936158" w:rsidRPr="000F5520" w:rsidRDefault="00936158">
      <w:pPr>
        <w:rPr>
          <w:rFonts w:ascii="Arial" w:eastAsia="Times New Roman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936158" w:rsidTr="00936158">
        <w:tc>
          <w:tcPr>
            <w:tcW w:w="9576" w:type="dxa"/>
          </w:tcPr>
          <w:p w:rsidR="00936158" w:rsidRDefault="00936158">
            <w:pPr>
              <w:rPr>
                <w:rFonts w:ascii="Arial" w:eastAsia="Times New Roman" w:hAnsi="Arial" w:cs="Arial"/>
              </w:rPr>
            </w:pPr>
            <w:r w:rsidRPr="00055C22">
              <w:rPr>
                <w:rFonts w:ascii="Arial" w:hAnsi="Arial" w:cs="Arial"/>
                <w:b/>
                <w:sz w:val="22"/>
                <w:szCs w:val="22"/>
              </w:rPr>
              <w:t>Knowledge</w:t>
            </w:r>
            <w:r>
              <w:rPr>
                <w:rFonts w:ascii="Arial" w:hAnsi="Arial" w:cs="Arial"/>
                <w:b/>
                <w:sz w:val="22"/>
                <w:szCs w:val="22"/>
              </w:rPr>
              <w:t>/Understanding</w:t>
            </w:r>
            <w:r w:rsidRPr="00055C22">
              <w:rPr>
                <w:rFonts w:ascii="Arial" w:hAnsi="Arial" w:cs="Arial"/>
                <w:b/>
                <w:sz w:val="22"/>
                <w:szCs w:val="22"/>
              </w:rPr>
              <w:t xml:space="preserve"> (K</w:t>
            </w:r>
            <w:r>
              <w:rPr>
                <w:rFonts w:ascii="Arial" w:hAnsi="Arial" w:cs="Arial"/>
                <w:b/>
                <w:sz w:val="22"/>
                <w:szCs w:val="22"/>
              </w:rPr>
              <w:t>/U</w:t>
            </w:r>
            <w:r w:rsidR="00F86D83">
              <w:rPr>
                <w:rFonts w:ascii="Arial" w:hAnsi="Arial" w:cs="Arial"/>
                <w:b/>
                <w:sz w:val="22"/>
                <w:szCs w:val="22"/>
              </w:rPr>
              <w:t>) ___/20</w:t>
            </w:r>
            <w:r w:rsidRPr="00055C22">
              <w:rPr>
                <w:rFonts w:ascii="Arial" w:hAnsi="Arial" w:cs="Arial"/>
                <w:b/>
                <w:sz w:val="22"/>
                <w:szCs w:val="22"/>
              </w:rPr>
              <w:t xml:space="preserve">             Inquiry/Thinking (I</w:t>
            </w:r>
            <w:r>
              <w:rPr>
                <w:rFonts w:ascii="Arial" w:hAnsi="Arial" w:cs="Arial"/>
                <w:b/>
                <w:sz w:val="22"/>
                <w:szCs w:val="22"/>
              </w:rPr>
              <w:t>/T</w:t>
            </w:r>
            <w:r>
              <w:rPr>
                <w:rFonts w:ascii="Arial" w:hAnsi="Arial" w:cs="Arial"/>
                <w:b/>
                <w:sz w:val="22"/>
                <w:szCs w:val="22"/>
              </w:rPr>
              <w:t>) ___/4</w:t>
            </w:r>
            <w:r w:rsidRPr="00055C22">
              <w:rPr>
                <w:rFonts w:ascii="Arial" w:hAnsi="Arial" w:cs="Arial"/>
                <w:b/>
                <w:sz w:val="22"/>
                <w:szCs w:val="22"/>
              </w:rPr>
              <w:t xml:space="preserve">          </w:t>
            </w:r>
          </w:p>
        </w:tc>
      </w:tr>
    </w:tbl>
    <w:p w:rsidR="00467082" w:rsidRPr="000F5520" w:rsidRDefault="00467082">
      <w:pPr>
        <w:rPr>
          <w:rFonts w:ascii="Arial" w:eastAsia="Times New Roman" w:hAnsi="Arial" w:cs="Arial"/>
        </w:rPr>
      </w:pPr>
    </w:p>
    <w:sectPr w:rsidR="00467082" w:rsidRPr="000F55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302D16"/>
    <w:multiLevelType w:val="hybridMultilevel"/>
    <w:tmpl w:val="AF0CEC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7082"/>
    <w:rsid w:val="0006504F"/>
    <w:rsid w:val="000C0A1C"/>
    <w:rsid w:val="000F5520"/>
    <w:rsid w:val="0019012A"/>
    <w:rsid w:val="001A609F"/>
    <w:rsid w:val="00435982"/>
    <w:rsid w:val="00467082"/>
    <w:rsid w:val="0057492D"/>
    <w:rsid w:val="008D4B59"/>
    <w:rsid w:val="00936158"/>
    <w:rsid w:val="009A507A"/>
    <w:rsid w:val="00AB42C5"/>
    <w:rsid w:val="00B42836"/>
    <w:rsid w:val="00C50CD4"/>
    <w:rsid w:val="00D2039D"/>
    <w:rsid w:val="00F86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7082"/>
    <w:pPr>
      <w:spacing w:before="0" w:beforeAutospacing="0" w:after="0" w:afterAutospacing="0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6708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6708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708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50CD4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936158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435982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7082"/>
    <w:pPr>
      <w:spacing w:before="0" w:beforeAutospacing="0" w:after="0" w:afterAutospacing="0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6708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6708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708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50CD4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936158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43598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conferenceboard.ca/topics/education/learning-tools/employability-skills.asp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3</Pages>
  <Words>214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Hudson</Company>
  <LinksUpToDate>false</LinksUpToDate>
  <CharactersWithSpaces>1437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Heather Smith-Hudson</dc:creator>
  <cp:lastModifiedBy>Heather Smith-Hudson</cp:lastModifiedBy>
  <cp:revision>12</cp:revision>
  <dcterms:created xsi:type="dcterms:W3CDTF">2016-07-26T17:33:00Z</dcterms:created>
  <dcterms:modified xsi:type="dcterms:W3CDTF">2016-08-14T21:04:00Z</dcterms:modified>
</cp:coreProperties>
</file>