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E8F" w:rsidRPr="00E31E8F" w:rsidRDefault="00E31E8F" w:rsidP="00E31E8F">
      <w:pPr>
        <w:spacing w:after="0"/>
        <w:jc w:val="center"/>
        <w:rPr>
          <w:rFonts w:ascii="Times New Roman" w:eastAsia="Times New Roman" w:hAnsi="Times New Roman" w:cs="Times New Roman"/>
          <w:szCs w:val="24"/>
        </w:rPr>
      </w:pPr>
      <w:r w:rsidRPr="00E31E8F">
        <w:rPr>
          <w:rFonts w:ascii="Arial" w:eastAsia="Times New Roman" w:hAnsi="Arial" w:cs="Arial"/>
          <w:b/>
          <w:bCs/>
          <w:color w:val="000000"/>
          <w:sz w:val="27"/>
          <w:szCs w:val="27"/>
          <w:u w:val="single"/>
        </w:rPr>
        <w:t xml:space="preserve">OCTE Executive Teleconference Meeting - </w:t>
      </w:r>
      <w:r w:rsidR="00E85484">
        <w:rPr>
          <w:rFonts w:ascii="Arial" w:eastAsia="Times New Roman" w:hAnsi="Arial" w:cs="Arial"/>
          <w:b/>
          <w:bCs/>
          <w:color w:val="000000"/>
          <w:sz w:val="27"/>
          <w:szCs w:val="27"/>
          <w:u w:val="single"/>
        </w:rPr>
        <w:t>Minutes</w:t>
      </w:r>
    </w:p>
    <w:p w:rsidR="00E31E8F" w:rsidRPr="00E31E8F" w:rsidRDefault="00E31E8F" w:rsidP="00E31E8F">
      <w:pPr>
        <w:spacing w:after="0"/>
        <w:jc w:val="center"/>
        <w:rPr>
          <w:rFonts w:ascii="Times New Roman" w:eastAsia="Times New Roman" w:hAnsi="Times New Roman" w:cs="Times New Roman"/>
          <w:szCs w:val="24"/>
        </w:rPr>
      </w:pPr>
      <w:r w:rsidRPr="00E31E8F">
        <w:rPr>
          <w:rFonts w:ascii="Arial" w:eastAsia="Times New Roman" w:hAnsi="Arial" w:cs="Arial"/>
          <w:color w:val="000000"/>
          <w:sz w:val="27"/>
          <w:szCs w:val="27"/>
        </w:rPr>
        <w:t>December 15th, 2017  </w:t>
      </w:r>
    </w:p>
    <w:p w:rsidR="00E31E8F" w:rsidRPr="00E31E8F" w:rsidRDefault="00E31E8F" w:rsidP="00E31E8F">
      <w:pPr>
        <w:spacing w:after="0"/>
        <w:jc w:val="center"/>
        <w:rPr>
          <w:rFonts w:ascii="Times New Roman" w:eastAsia="Times New Roman" w:hAnsi="Times New Roman" w:cs="Times New Roman"/>
          <w:szCs w:val="24"/>
        </w:rPr>
      </w:pPr>
      <w:r w:rsidRPr="00E31E8F">
        <w:rPr>
          <w:rFonts w:ascii="Arial" w:eastAsia="Times New Roman" w:hAnsi="Arial" w:cs="Arial"/>
          <w:color w:val="000000"/>
          <w:sz w:val="27"/>
          <w:szCs w:val="27"/>
        </w:rPr>
        <w:t>10:00am to 12:00pm</w:t>
      </w:r>
    </w:p>
    <w:p w:rsidR="00E31E8F" w:rsidRDefault="00E31E8F" w:rsidP="00E31E8F">
      <w:pPr>
        <w:spacing w:after="0"/>
        <w:rPr>
          <w:rFonts w:ascii="Times New Roman" w:eastAsia="Times New Roman" w:hAnsi="Times New Roman" w:cs="Times New Roman"/>
          <w:szCs w:val="24"/>
        </w:rPr>
      </w:pPr>
    </w:p>
    <w:p w:rsidR="00E85484" w:rsidRPr="00E31E8F" w:rsidRDefault="00E85484" w:rsidP="00E31E8F">
      <w:pPr>
        <w:spacing w:after="0"/>
        <w:rPr>
          <w:rFonts w:ascii="Times New Roman" w:eastAsia="Times New Roman" w:hAnsi="Times New Roman" w:cs="Times New Roman"/>
          <w:szCs w:val="24"/>
        </w:rPr>
      </w:pPr>
    </w:p>
    <w:p w:rsidR="00E85484" w:rsidRDefault="00E85484" w:rsidP="00E31E8F">
      <w:pPr>
        <w:spacing w:after="0"/>
        <w:rPr>
          <w:rFonts w:ascii="Arial" w:eastAsia="Times New Roman" w:hAnsi="Arial" w:cs="Arial"/>
          <w:b/>
          <w:bCs/>
          <w:color w:val="000000"/>
          <w:szCs w:val="24"/>
          <w:u w:val="single"/>
        </w:rPr>
      </w:pPr>
      <w:r w:rsidRPr="00E85484">
        <w:rPr>
          <w:rFonts w:ascii="Arial" w:eastAsia="Times New Roman" w:hAnsi="Arial" w:cs="Arial"/>
          <w:b/>
          <w:bCs/>
          <w:color w:val="000000"/>
          <w:szCs w:val="24"/>
          <w:u w:val="single"/>
        </w:rPr>
        <w:t xml:space="preserve">OCTE Executive Teleconference </w:t>
      </w:r>
      <w:r>
        <w:rPr>
          <w:rFonts w:ascii="Arial" w:eastAsia="Times New Roman" w:hAnsi="Arial" w:cs="Arial"/>
          <w:b/>
          <w:bCs/>
          <w:color w:val="000000"/>
          <w:szCs w:val="24"/>
          <w:u w:val="single"/>
        </w:rPr>
        <w:t>Meeting</w:t>
      </w:r>
    </w:p>
    <w:p w:rsidR="00E31E8F" w:rsidRPr="00E85484" w:rsidRDefault="00E31E8F" w:rsidP="00E31E8F">
      <w:pPr>
        <w:spacing w:after="0"/>
        <w:rPr>
          <w:rFonts w:ascii="Times New Roman" w:eastAsia="Times New Roman" w:hAnsi="Times New Roman" w:cs="Times New Roman"/>
          <w:szCs w:val="24"/>
        </w:rPr>
      </w:pPr>
      <w:r w:rsidRPr="00E85484">
        <w:rPr>
          <w:rFonts w:ascii="Cambria" w:eastAsia="Times New Roman" w:hAnsi="Cambria" w:cs="Times New Roman"/>
          <w:color w:val="000000"/>
          <w:szCs w:val="24"/>
        </w:rPr>
        <w:t>Executive</w:t>
      </w:r>
      <w:r w:rsidRPr="00E85484">
        <w:rPr>
          <w:rFonts w:ascii="Cambria" w:eastAsia="Times New Roman" w:hAnsi="Cambria" w:cs="Times New Roman"/>
          <w:color w:val="000000"/>
          <w:sz w:val="22"/>
        </w:rPr>
        <w:t xml:space="preserve"> to send reports by email to OCTE Secretary</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Cambria" w:eastAsia="Times New Roman" w:hAnsi="Cambria" w:cs="Times New Roman"/>
          <w:color w:val="000000"/>
          <w:sz w:val="22"/>
        </w:rPr>
        <w:t xml:space="preserve">CONFERENCE CALL: Dave Lewis, Christine German, Bill Fetter,  Karen Linehan-Caulfield, Ingrid Munson, Paul Fraser, Kevin Shea,  Kevin Caughlin, Derek Murphy, Bob Fularski, Clarke Perry, </w:t>
      </w:r>
    </w:p>
    <w:p w:rsidR="00CF0AC6" w:rsidRDefault="00CF0AC6" w:rsidP="00E31E8F">
      <w:pPr>
        <w:spacing w:after="0"/>
        <w:rPr>
          <w:rFonts w:ascii="Cambria" w:eastAsia="Times New Roman" w:hAnsi="Cambria" w:cs="Times New Roman"/>
          <w:color w:val="000000"/>
          <w:sz w:val="22"/>
        </w:rPr>
      </w:pPr>
    </w:p>
    <w:p w:rsidR="00E31E8F" w:rsidRPr="00E31E8F" w:rsidRDefault="00E31E8F" w:rsidP="00E31E8F">
      <w:pPr>
        <w:spacing w:after="0"/>
        <w:rPr>
          <w:rFonts w:ascii="Times New Roman" w:eastAsia="Times New Roman" w:hAnsi="Times New Roman" w:cs="Times New Roman"/>
          <w:szCs w:val="24"/>
        </w:rPr>
      </w:pPr>
      <w:r w:rsidRPr="00E31E8F">
        <w:rPr>
          <w:rFonts w:ascii="Cambria" w:eastAsia="Times New Roman" w:hAnsi="Cambria" w:cs="Times New Roman"/>
          <w:color w:val="000000"/>
          <w:sz w:val="22"/>
        </w:rPr>
        <w:t>LATE ADDITION TO CONFERENCE CALL: Wade Richardson</w:t>
      </w:r>
    </w:p>
    <w:p w:rsidR="00CF0AC6" w:rsidRDefault="00CF0AC6" w:rsidP="00E31E8F">
      <w:pPr>
        <w:spacing w:after="0"/>
        <w:rPr>
          <w:rFonts w:ascii="Cambria" w:eastAsia="Times New Roman" w:hAnsi="Cambria" w:cs="Times New Roman"/>
          <w:color w:val="000000"/>
          <w:sz w:val="22"/>
        </w:rPr>
      </w:pPr>
    </w:p>
    <w:p w:rsidR="00E31E8F" w:rsidRPr="00E31E8F" w:rsidRDefault="00E31E8F" w:rsidP="00E31E8F">
      <w:pPr>
        <w:spacing w:after="0"/>
        <w:rPr>
          <w:rFonts w:ascii="Times New Roman" w:eastAsia="Times New Roman" w:hAnsi="Times New Roman" w:cs="Times New Roman"/>
          <w:szCs w:val="24"/>
        </w:rPr>
      </w:pPr>
      <w:r w:rsidRPr="00E31E8F">
        <w:rPr>
          <w:rFonts w:ascii="Cambria" w:eastAsia="Times New Roman" w:hAnsi="Cambria" w:cs="Times New Roman"/>
          <w:color w:val="000000"/>
          <w:sz w:val="22"/>
        </w:rPr>
        <w:t>REGRETS:  Cheryl Lovell, Mario Blouin, Reg Ellis, Lori Carlisle</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1) Welcome and Celebrations</w:t>
      </w:r>
      <w:r w:rsidRPr="00E31E8F">
        <w:rPr>
          <w:rFonts w:ascii="Arial" w:eastAsia="Times New Roman" w:hAnsi="Arial" w:cs="Arial"/>
          <w:color w:val="000000"/>
          <w:sz w:val="22"/>
        </w:rPr>
        <w:t xml:space="preserve">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Congratulations Ingrid and Karen!</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 xml:space="preserve">2) Approval of October and November Executive meeting minutes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shd w:val="clear" w:color="auto" w:fill="FFFFFF"/>
        </w:rPr>
        <w:t xml:space="preserve"> Karen moved to accept</w:t>
      </w:r>
      <w:r w:rsidRPr="00E31E8F">
        <w:rPr>
          <w:rFonts w:ascii="Arial" w:eastAsia="Times New Roman" w:hAnsi="Arial" w:cs="Arial"/>
          <w:color w:val="1C4587"/>
          <w:sz w:val="22"/>
        </w:rPr>
        <w:t xml:space="preserve">, Seconded by Ingrid </w:t>
      </w:r>
      <w:r w:rsidRPr="00E31E8F">
        <w:rPr>
          <w:rFonts w:ascii="Arial" w:eastAsia="Times New Roman" w:hAnsi="Arial" w:cs="Arial"/>
          <w:b/>
          <w:bCs/>
          <w:color w:val="1C4587"/>
          <w:sz w:val="22"/>
        </w:rPr>
        <w:t>AIF</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3) New accounting system - Bob and Clarke</w:t>
      </w:r>
    </w:p>
    <w:p w:rsidR="00E31E8F" w:rsidRPr="00E31E8F" w:rsidRDefault="00CF0AC6" w:rsidP="00E31E8F">
      <w:pPr>
        <w:spacing w:after="0"/>
        <w:rPr>
          <w:rFonts w:ascii="Times New Roman" w:eastAsia="Times New Roman" w:hAnsi="Times New Roman" w:cs="Times New Roman"/>
          <w:szCs w:val="24"/>
        </w:rPr>
      </w:pPr>
      <w:r>
        <w:rPr>
          <w:rFonts w:ascii="Arial" w:eastAsia="Times New Roman" w:hAnsi="Arial" w:cs="Arial"/>
          <w:color w:val="1C4587"/>
          <w:sz w:val="22"/>
        </w:rPr>
        <w:t>2018 budget started</w:t>
      </w:r>
      <w:r w:rsidR="00E31E8F" w:rsidRPr="00E31E8F">
        <w:rPr>
          <w:rFonts w:ascii="Arial" w:eastAsia="Times New Roman" w:hAnsi="Arial" w:cs="Arial"/>
          <w:color w:val="1C4587"/>
          <w:sz w:val="22"/>
        </w:rPr>
        <w:t xml:space="preserve"> - moving to </w:t>
      </w:r>
      <w:proofErr w:type="spellStart"/>
      <w:r w:rsidR="00E31E8F" w:rsidRPr="00E31E8F">
        <w:rPr>
          <w:rFonts w:ascii="Arial" w:eastAsia="Times New Roman" w:hAnsi="Arial" w:cs="Arial"/>
          <w:color w:val="1C4587"/>
          <w:sz w:val="22"/>
        </w:rPr>
        <w:t>Quickbooks</w:t>
      </w:r>
      <w:proofErr w:type="spellEnd"/>
      <w:r w:rsidR="00E31E8F" w:rsidRPr="00E31E8F">
        <w:rPr>
          <w:rFonts w:ascii="Arial" w:eastAsia="Times New Roman" w:hAnsi="Arial" w:cs="Arial"/>
          <w:color w:val="1C4587"/>
          <w:sz w:val="22"/>
        </w:rPr>
        <w:t xml:space="preserve"> with administrators, to help track and record transactions and integrate with Square - starting January 1, 2018.</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CF0AC6" w:rsidP="00E31E8F">
      <w:pPr>
        <w:spacing w:after="0"/>
        <w:rPr>
          <w:rFonts w:ascii="Times New Roman" w:eastAsia="Times New Roman" w:hAnsi="Times New Roman" w:cs="Times New Roman"/>
          <w:szCs w:val="24"/>
        </w:rPr>
      </w:pPr>
      <w:r>
        <w:rPr>
          <w:rFonts w:ascii="Arial" w:eastAsia="Times New Roman" w:hAnsi="Arial" w:cs="Arial"/>
          <w:color w:val="1C4587"/>
          <w:sz w:val="22"/>
        </w:rPr>
        <w:t>Clarke sent</w:t>
      </w:r>
      <w:r w:rsidR="00E31E8F" w:rsidRPr="00E31E8F">
        <w:rPr>
          <w:rFonts w:ascii="Arial" w:eastAsia="Times New Roman" w:hAnsi="Arial" w:cs="Arial"/>
          <w:color w:val="1C4587"/>
          <w:sz w:val="22"/>
        </w:rPr>
        <w:t xml:space="preserve"> link out to Executive members</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4) 2018 OCTE Budget Approval - Bob and Dave</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Kevin moved to accept the proposed budget and was seconded by Karen - </w:t>
      </w:r>
      <w:r w:rsidRPr="00E31E8F">
        <w:rPr>
          <w:rFonts w:ascii="Arial" w:eastAsia="Times New Roman" w:hAnsi="Arial" w:cs="Arial"/>
          <w:b/>
          <w:bCs/>
          <w:color w:val="1C4587"/>
          <w:sz w:val="22"/>
        </w:rPr>
        <w:t>AIF</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1C4587"/>
          <w:sz w:val="22"/>
        </w:rPr>
        <w:t>ACTION ITEM:</w:t>
      </w:r>
      <w:r w:rsidRPr="00E31E8F">
        <w:rPr>
          <w:rFonts w:ascii="Arial" w:eastAsia="Times New Roman" w:hAnsi="Arial" w:cs="Arial"/>
          <w:color w:val="1C4587"/>
          <w:sz w:val="22"/>
        </w:rPr>
        <w:t xml:space="preserve"> Kevin asked if money was received by OCTE from Ministry - to be followed up with Bob Fularski. + </w:t>
      </w:r>
      <w:proofErr w:type="gramStart"/>
      <w:r w:rsidRPr="00E31E8F">
        <w:rPr>
          <w:rFonts w:ascii="Arial" w:eastAsia="Times New Roman" w:hAnsi="Arial" w:cs="Arial"/>
          <w:color w:val="1C4587"/>
          <w:sz w:val="22"/>
        </w:rPr>
        <w:t>cheque</w:t>
      </w:r>
      <w:proofErr w:type="gramEnd"/>
      <w:r w:rsidRPr="00E31E8F">
        <w:rPr>
          <w:rFonts w:ascii="Arial" w:eastAsia="Times New Roman" w:hAnsi="Arial" w:cs="Arial"/>
          <w:color w:val="1C4587"/>
          <w:sz w:val="22"/>
        </w:rPr>
        <w:t xml:space="preserve"> from Demitra. </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5) MOL/OCTE Training - Kevin and team</w:t>
      </w:r>
    </w:p>
    <w:p w:rsidR="00E31E8F" w:rsidRPr="00E31E8F" w:rsidRDefault="00E31E8F" w:rsidP="00E31E8F">
      <w:pPr>
        <w:numPr>
          <w:ilvl w:val="0"/>
          <w:numId w:val="1"/>
        </w:numPr>
        <w:spacing w:after="0"/>
        <w:textAlignment w:val="baseline"/>
        <w:rPr>
          <w:rFonts w:ascii="Arial" w:eastAsia="Times New Roman" w:hAnsi="Arial" w:cs="Arial"/>
          <w:color w:val="1C4587"/>
          <w:sz w:val="22"/>
        </w:rPr>
      </w:pPr>
      <w:r w:rsidRPr="00E31E8F">
        <w:rPr>
          <w:rFonts w:ascii="Arial" w:eastAsia="Times New Roman" w:hAnsi="Arial" w:cs="Arial"/>
          <w:color w:val="1C4587"/>
          <w:sz w:val="22"/>
        </w:rPr>
        <w:t>Training on March 1st, 2018  9:00-3:00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Kevin sent out a poster promoting the CHSAT training.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How do we register teachers? And how much do they pay?   - </w:t>
      </w:r>
      <w:r w:rsidRPr="00E31E8F">
        <w:rPr>
          <w:rFonts w:ascii="Arial" w:eastAsia="Times New Roman" w:hAnsi="Arial" w:cs="Arial"/>
          <w:b/>
          <w:bCs/>
          <w:color w:val="1C4587"/>
          <w:sz w:val="22"/>
        </w:rPr>
        <w:t xml:space="preserve">REGFOX </w:t>
      </w:r>
      <w:bookmarkStart w:id="0" w:name="_GoBack"/>
      <w:bookmarkEnd w:id="0"/>
      <w:r w:rsidRPr="00E31E8F">
        <w:rPr>
          <w:rFonts w:ascii="Arial" w:eastAsia="Times New Roman" w:hAnsi="Arial" w:cs="Arial"/>
          <w:b/>
          <w:bCs/>
          <w:color w:val="1C4587"/>
          <w:sz w:val="22"/>
        </w:rPr>
        <w:t xml:space="preserve">to invoice boards directly (GTA only for March 1st, 2018) </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CF0AC6" w:rsidP="00E31E8F">
      <w:pPr>
        <w:numPr>
          <w:ilvl w:val="0"/>
          <w:numId w:val="2"/>
        </w:numPr>
        <w:spacing w:after="0"/>
        <w:textAlignment w:val="baseline"/>
        <w:rPr>
          <w:rFonts w:ascii="Arial" w:eastAsia="Times New Roman" w:hAnsi="Arial" w:cs="Arial"/>
          <w:color w:val="1C4587"/>
          <w:sz w:val="22"/>
        </w:rPr>
      </w:pPr>
      <w:r>
        <w:rPr>
          <w:rFonts w:ascii="Arial" w:eastAsia="Times New Roman" w:hAnsi="Arial" w:cs="Arial"/>
          <w:color w:val="1C4587"/>
          <w:sz w:val="22"/>
        </w:rPr>
        <w:t>Next t</w:t>
      </w:r>
      <w:r w:rsidR="00E31E8F" w:rsidRPr="00E31E8F">
        <w:rPr>
          <w:rFonts w:ascii="Arial" w:eastAsia="Times New Roman" w:hAnsi="Arial" w:cs="Arial"/>
          <w:color w:val="1C4587"/>
          <w:sz w:val="22"/>
        </w:rPr>
        <w:t xml:space="preserve">raining </w:t>
      </w:r>
      <w:r>
        <w:rPr>
          <w:rFonts w:ascii="Arial" w:eastAsia="Times New Roman" w:hAnsi="Arial" w:cs="Arial"/>
          <w:color w:val="1C4587"/>
          <w:sz w:val="22"/>
        </w:rPr>
        <w:t xml:space="preserve">session </w:t>
      </w:r>
      <w:r w:rsidR="00E31E8F" w:rsidRPr="00E31E8F">
        <w:rPr>
          <w:rFonts w:ascii="Arial" w:eastAsia="Times New Roman" w:hAnsi="Arial" w:cs="Arial"/>
          <w:color w:val="1C4587"/>
          <w:sz w:val="22"/>
        </w:rPr>
        <w:t>on Saturda</w:t>
      </w:r>
      <w:r>
        <w:rPr>
          <w:rFonts w:ascii="Arial" w:eastAsia="Times New Roman" w:hAnsi="Arial" w:cs="Arial"/>
          <w:color w:val="1C4587"/>
          <w:sz w:val="22"/>
        </w:rPr>
        <w:t>y of OCTE Conference (May 12</w:t>
      </w:r>
      <w:r w:rsidR="00F20C2D" w:rsidRPr="00F20C2D">
        <w:rPr>
          <w:rFonts w:ascii="Arial" w:eastAsia="Times New Roman" w:hAnsi="Arial" w:cs="Arial"/>
          <w:color w:val="1C4587"/>
          <w:sz w:val="22"/>
          <w:vertAlign w:val="superscript"/>
        </w:rPr>
        <w:t>th</w:t>
      </w:r>
      <w:r w:rsidR="00F20C2D">
        <w:rPr>
          <w:rFonts w:ascii="Arial" w:eastAsia="Times New Roman" w:hAnsi="Arial" w:cs="Arial"/>
          <w:color w:val="1C4587"/>
          <w:sz w:val="22"/>
        </w:rPr>
        <w:t>, 2018</w:t>
      </w:r>
      <w:r>
        <w:rPr>
          <w:rFonts w:ascii="Arial" w:eastAsia="Times New Roman" w:hAnsi="Arial" w:cs="Arial"/>
          <w:color w:val="1C4587"/>
          <w:sz w:val="22"/>
        </w:rPr>
        <w:t xml:space="preserve">) </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6) May Conference Tentative Agenda - Dave</w:t>
      </w:r>
    </w:p>
    <w:p w:rsidR="00E31E8F" w:rsidRPr="00E31E8F" w:rsidRDefault="00E31E8F" w:rsidP="00E31E8F">
      <w:pPr>
        <w:spacing w:after="0"/>
        <w:rPr>
          <w:rFonts w:ascii="Times New Roman" w:eastAsia="Times New Roman" w:hAnsi="Times New Roman" w:cs="Times New Roman"/>
          <w:szCs w:val="24"/>
        </w:rPr>
      </w:pPr>
      <w:r w:rsidRPr="00E31E8F">
        <w:rPr>
          <w:rFonts w:ascii="Times New Roman" w:eastAsia="Times New Roman" w:hAnsi="Times New Roman" w:cs="Times New Roman"/>
          <w:color w:val="1C4587"/>
          <w:szCs w:val="24"/>
        </w:rPr>
        <w:t xml:space="preserve">Link to the rough agenda </w:t>
      </w:r>
      <w:r w:rsidR="00CF0AC6">
        <w:rPr>
          <w:rFonts w:ascii="Times New Roman" w:eastAsia="Times New Roman" w:hAnsi="Times New Roman" w:cs="Times New Roman"/>
          <w:color w:val="1C4587"/>
          <w:szCs w:val="24"/>
        </w:rPr>
        <w:t xml:space="preserve">(Google Doc) </w:t>
      </w:r>
      <w:r w:rsidRPr="00E31E8F">
        <w:rPr>
          <w:rFonts w:ascii="Times New Roman" w:eastAsia="Times New Roman" w:hAnsi="Times New Roman" w:cs="Times New Roman"/>
          <w:color w:val="1C4587"/>
          <w:szCs w:val="24"/>
        </w:rPr>
        <w:t xml:space="preserve">for the May Conference </w:t>
      </w:r>
      <w:r w:rsidR="00CF0AC6">
        <w:rPr>
          <w:rFonts w:ascii="Times New Roman" w:eastAsia="Times New Roman" w:hAnsi="Times New Roman" w:cs="Times New Roman"/>
          <w:color w:val="1C4587"/>
          <w:szCs w:val="24"/>
        </w:rPr>
        <w:t>was sent to Executive members</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Times New Roman" w:eastAsia="Times New Roman" w:hAnsi="Times New Roman" w:cs="Times New Roman"/>
          <w:color w:val="1C4587"/>
          <w:szCs w:val="24"/>
        </w:rPr>
        <w:t xml:space="preserve">Not all French and Elementary workshops are not included yet as discussions need to occur with Mario and Ingrid. </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Dave Lewis has a meeting with Ministry next week - looking to fill 1:00-3:30 session on Thursday.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MOE Minister or Deputy Minister to speak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Thinking of 5 different registrations - Admin, New teacher, Elementary, Secondary, Non-member</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2019 location - p</w:t>
      </w:r>
      <w:r w:rsidR="00CF0AC6">
        <w:rPr>
          <w:rFonts w:ascii="Arial" w:eastAsia="Times New Roman" w:hAnsi="Arial" w:cs="Arial"/>
          <w:color w:val="1C4587"/>
          <w:sz w:val="22"/>
        </w:rPr>
        <w:t>roposal from Hilton Meadowvale was received to</w:t>
      </w:r>
      <w:r w:rsidRPr="00E31E8F">
        <w:rPr>
          <w:rFonts w:ascii="Arial" w:eastAsia="Times New Roman" w:hAnsi="Arial" w:cs="Arial"/>
          <w:color w:val="1C4587"/>
          <w:sz w:val="22"/>
        </w:rPr>
        <w:t xml:space="preserve"> extend our contract</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Kevin moved to allow Dave Lewis to sign an extension (1 year) on our contract with Hilton, seconded by Paul - </w:t>
      </w:r>
      <w:r w:rsidRPr="00CF0AC6">
        <w:rPr>
          <w:rFonts w:ascii="Arial" w:eastAsia="Times New Roman" w:hAnsi="Arial" w:cs="Arial"/>
          <w:b/>
          <w:color w:val="1C4587"/>
          <w:sz w:val="22"/>
        </w:rPr>
        <w:t>AIF</w:t>
      </w:r>
      <w:r w:rsidRPr="00E31E8F">
        <w:rPr>
          <w:rFonts w:ascii="Arial" w:eastAsia="Times New Roman" w:hAnsi="Arial" w:cs="Arial"/>
          <w:color w:val="1C4587"/>
          <w:sz w:val="22"/>
        </w:rPr>
        <w:t xml:space="preserve">. </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7) December Mailing to Membership and Board Leads - Dave and Christine</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Paul would like to send a letter to directors as introduction to OCTE and raise awareness - links to affiliation, math strategies, ministry initiatives, EDU Design Lab, </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Kevin C is working with Paul </w:t>
      </w:r>
      <w:r w:rsidR="0078308F">
        <w:rPr>
          <w:rFonts w:ascii="Arial" w:eastAsia="Times New Roman" w:hAnsi="Arial" w:cs="Arial"/>
          <w:color w:val="1C4587"/>
          <w:sz w:val="22"/>
        </w:rPr>
        <w:t xml:space="preserve">on an </w:t>
      </w:r>
      <w:r w:rsidRPr="00E31E8F">
        <w:rPr>
          <w:rFonts w:ascii="Arial" w:eastAsia="Times New Roman" w:hAnsi="Arial" w:cs="Arial"/>
          <w:color w:val="1C4587"/>
          <w:sz w:val="22"/>
        </w:rPr>
        <w:t>asset model of OCTE</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8) Awards online nomination - Cheryl and Clarke</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Awards nomination page should be up and running - to be verified.</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 xml:space="preserve">9) Promotional letter </w:t>
      </w:r>
      <w:r w:rsidR="0033432E">
        <w:rPr>
          <w:rFonts w:ascii="Arial" w:eastAsia="Times New Roman" w:hAnsi="Arial" w:cs="Arial"/>
          <w:b/>
          <w:bCs/>
          <w:color w:val="000000"/>
          <w:sz w:val="22"/>
        </w:rPr>
        <w:t xml:space="preserve">to school boards and Directors </w:t>
      </w:r>
      <w:r w:rsidRPr="00E31E8F">
        <w:rPr>
          <w:rFonts w:ascii="Arial" w:eastAsia="Times New Roman" w:hAnsi="Arial" w:cs="Arial"/>
          <w:b/>
          <w:bCs/>
          <w:color w:val="000000"/>
          <w:sz w:val="22"/>
        </w:rPr>
        <w:t>- Paul</w:t>
      </w:r>
    </w:p>
    <w:p w:rsidR="00E31E8F" w:rsidRPr="00E31E8F" w:rsidRDefault="00E31E8F" w:rsidP="00E31E8F">
      <w:pPr>
        <w:spacing w:after="200"/>
        <w:rPr>
          <w:rFonts w:ascii="Times New Roman" w:eastAsia="Times New Roman" w:hAnsi="Times New Roman" w:cs="Times New Roman"/>
          <w:szCs w:val="24"/>
        </w:rPr>
      </w:pPr>
      <w:r w:rsidRPr="00E31E8F">
        <w:rPr>
          <w:rFonts w:ascii="Calibri" w:eastAsia="Times New Roman" w:hAnsi="Calibri" w:cs="Calibri"/>
          <w:b/>
          <w:bCs/>
          <w:i/>
          <w:iCs/>
          <w:color w:val="1C4587"/>
          <w:sz w:val="22"/>
        </w:rPr>
        <w:t>Promotion of OCTE</w:t>
      </w:r>
    </w:p>
    <w:p w:rsidR="00E31E8F" w:rsidRPr="00E31E8F" w:rsidRDefault="00E31E8F" w:rsidP="00E31E8F">
      <w:pPr>
        <w:spacing w:after="200"/>
        <w:rPr>
          <w:rFonts w:ascii="Times New Roman" w:eastAsia="Times New Roman" w:hAnsi="Times New Roman" w:cs="Times New Roman"/>
          <w:szCs w:val="24"/>
        </w:rPr>
      </w:pPr>
      <w:r w:rsidRPr="00E31E8F">
        <w:rPr>
          <w:rFonts w:ascii="Calibri" w:eastAsia="Times New Roman" w:hAnsi="Calibri" w:cs="Calibri"/>
          <w:color w:val="1C4587"/>
          <w:sz w:val="22"/>
        </w:rPr>
        <w:t>In anticipation of our call tomorrow, I have attached a copy of the OCTE promotional letter (Draft) that was sent out earlier. As part of our marketing, I think it is time to concentrate on reaching out to the school boards e.g. tell them who we are and how we can help (raise the tech profile). From a data standpoint, it would be interesting to have the TEBL’s analyze tech enrolment in their respective boards. This doesn’t have to be in-depth, but just a comparison of total board enrolment (secondary) versus total board enrolment in tech (secondary). Boards are data driven and this could provide some support information to make a case for tech (in the DCDSB before I left, we had approximately 41% of secondary students enrolled in tech. If you include programs taught like tech, but coded otherwise such as food and nutrition, the percentage was almost 50%. We should also ask (or do an I.C.E. session at the next TEBL meeting), what the perceived greatest needs are (e.g. math scores in applied areas, assessment and evaluation, feedback, funding, lack of resources, etc.). We may already have this (Christine?)</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10) Website - Paul</w:t>
      </w:r>
    </w:p>
    <w:p w:rsidR="00E31E8F" w:rsidRPr="00E31E8F" w:rsidRDefault="00E31E8F" w:rsidP="00E31E8F">
      <w:pPr>
        <w:spacing w:after="200"/>
        <w:rPr>
          <w:rFonts w:ascii="Times New Roman" w:eastAsia="Times New Roman" w:hAnsi="Times New Roman" w:cs="Times New Roman"/>
          <w:szCs w:val="24"/>
        </w:rPr>
      </w:pPr>
      <w:r w:rsidRPr="00E31E8F">
        <w:rPr>
          <w:rFonts w:ascii="Calibri" w:eastAsia="Times New Roman" w:hAnsi="Calibri" w:cs="Calibri"/>
          <w:b/>
          <w:bCs/>
          <w:i/>
          <w:iCs/>
          <w:color w:val="1C4587"/>
          <w:sz w:val="22"/>
        </w:rPr>
        <w:t>Website</w:t>
      </w:r>
    </w:p>
    <w:p w:rsidR="00E31E8F" w:rsidRPr="00E31E8F" w:rsidRDefault="00E31E8F" w:rsidP="00E31E8F">
      <w:pPr>
        <w:spacing w:after="200"/>
        <w:rPr>
          <w:rFonts w:ascii="Times New Roman" w:eastAsia="Times New Roman" w:hAnsi="Times New Roman" w:cs="Times New Roman"/>
          <w:szCs w:val="24"/>
        </w:rPr>
      </w:pPr>
      <w:r w:rsidRPr="00E31E8F">
        <w:rPr>
          <w:rFonts w:ascii="Calibri" w:eastAsia="Times New Roman" w:hAnsi="Calibri" w:cs="Calibri"/>
          <w:color w:val="1C4587"/>
          <w:sz w:val="22"/>
        </w:rPr>
        <w:t xml:space="preserve">The main page and the exec section was down for a bit due to a </w:t>
      </w:r>
      <w:r w:rsidRPr="00E31E8F">
        <w:rPr>
          <w:rFonts w:ascii="Calibri" w:eastAsia="Times New Roman" w:hAnsi="Calibri" w:cs="Calibri"/>
          <w:b/>
          <w:bCs/>
          <w:color w:val="1C4587"/>
          <w:sz w:val="22"/>
        </w:rPr>
        <w:t>hack attack</w:t>
      </w:r>
      <w:r w:rsidRPr="00E31E8F">
        <w:rPr>
          <w:rFonts w:ascii="Calibri" w:eastAsia="Times New Roman" w:hAnsi="Calibri" w:cs="Calibri"/>
          <w:color w:val="1C4587"/>
          <w:sz w:val="22"/>
        </w:rPr>
        <w:t>, but is operational now. Also I asked Blueprint to give me some details as to resource use (e.g. visits, most popular, time spent, etc.). This is attached as well. I have been giving some thought as to resource and newsletter submissions with an eye to making the current process more efficient (and much less labour intensive for Blueprint, thus reducing costs). I (and my group), will review everything (resources, articles, and images)</w:t>
      </w:r>
      <w:r w:rsidR="0078308F">
        <w:rPr>
          <w:rFonts w:ascii="Calibri" w:eastAsia="Times New Roman" w:hAnsi="Calibri" w:cs="Calibri"/>
          <w:color w:val="1C4587"/>
          <w:sz w:val="22"/>
        </w:rPr>
        <w:t xml:space="preserve"> </w:t>
      </w:r>
      <w:r w:rsidRPr="00E31E8F">
        <w:rPr>
          <w:rFonts w:ascii="Calibri" w:eastAsia="Times New Roman" w:hAnsi="Calibri" w:cs="Calibri"/>
          <w:color w:val="1C4587"/>
          <w:sz w:val="22"/>
        </w:rPr>
        <w:t xml:space="preserve">to be uploaded prior to submission to Blueprint. Currently time is being lost correcting spelling, </w:t>
      </w:r>
      <w:r w:rsidRPr="00E31E8F">
        <w:rPr>
          <w:rFonts w:ascii="Calibri" w:eastAsia="Times New Roman" w:hAnsi="Calibri" w:cs="Calibri"/>
          <w:color w:val="1C4587"/>
          <w:sz w:val="22"/>
        </w:rPr>
        <w:lastRenderedPageBreak/>
        <w:t>grammar, and format issues. We are also investigating monthly updates instead of the current policy of “as it occurs”. The exception will be time sensitive items such as contests and submissions from Fac</w:t>
      </w:r>
      <w:r w:rsidR="0078308F">
        <w:rPr>
          <w:rFonts w:ascii="Calibri" w:eastAsia="Times New Roman" w:hAnsi="Calibri" w:cs="Calibri"/>
          <w:color w:val="1C4587"/>
          <w:sz w:val="22"/>
        </w:rPr>
        <w:t xml:space="preserve">ulty of </w:t>
      </w:r>
      <w:r w:rsidRPr="00E31E8F">
        <w:rPr>
          <w:rFonts w:ascii="Calibri" w:eastAsia="Times New Roman" w:hAnsi="Calibri" w:cs="Calibri"/>
          <w:color w:val="1C4587"/>
          <w:sz w:val="22"/>
        </w:rPr>
        <w:t>Ed</w:t>
      </w:r>
      <w:r w:rsidR="0078308F">
        <w:rPr>
          <w:rFonts w:ascii="Calibri" w:eastAsia="Times New Roman" w:hAnsi="Calibri" w:cs="Calibri"/>
          <w:color w:val="1C4587"/>
          <w:sz w:val="22"/>
        </w:rPr>
        <w:t>ucations</w:t>
      </w:r>
      <w:r w:rsidRPr="00E31E8F">
        <w:rPr>
          <w:rFonts w:ascii="Calibri" w:eastAsia="Times New Roman" w:hAnsi="Calibri" w:cs="Calibri"/>
          <w:color w:val="1C4587"/>
          <w:sz w:val="22"/>
        </w:rPr>
        <w:t>. (Brock classroom challenge)</w:t>
      </w:r>
    </w:p>
    <w:p w:rsidR="00E31E8F" w:rsidRPr="00E31E8F" w:rsidRDefault="00E31E8F" w:rsidP="00E31E8F">
      <w:pPr>
        <w:spacing w:after="200"/>
        <w:rPr>
          <w:rFonts w:ascii="Times New Roman" w:eastAsia="Times New Roman" w:hAnsi="Times New Roman" w:cs="Times New Roman"/>
          <w:szCs w:val="24"/>
        </w:rPr>
      </w:pPr>
      <w:r w:rsidRPr="00E31E8F">
        <w:rPr>
          <w:rFonts w:ascii="Arial" w:eastAsia="Times New Roman" w:hAnsi="Arial" w:cs="Arial"/>
          <w:b/>
          <w:bCs/>
          <w:color w:val="1C4587"/>
          <w:sz w:val="22"/>
        </w:rPr>
        <w:t>ACTION ITEM:</w:t>
      </w:r>
      <w:r w:rsidRPr="00E31E8F">
        <w:rPr>
          <w:rFonts w:ascii="Arial" w:eastAsia="Times New Roman" w:hAnsi="Arial" w:cs="Arial"/>
          <w:color w:val="1C4587"/>
          <w:sz w:val="22"/>
        </w:rPr>
        <w:t xml:space="preserve"> French side of website still has old OCTE Executive members.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1C4587"/>
          <w:sz w:val="22"/>
        </w:rPr>
        <w:t>ACTION ITEM:</w:t>
      </w:r>
      <w:r w:rsidRPr="00E31E8F">
        <w:rPr>
          <w:rFonts w:ascii="Arial" w:eastAsia="Times New Roman" w:hAnsi="Arial" w:cs="Arial"/>
          <w:color w:val="1C4587"/>
          <w:sz w:val="22"/>
        </w:rPr>
        <w:t xml:space="preserve"> Executive needs to be broken down to clearly define into Core Elected Executive (elected-members) and Appointed Executive </w:t>
      </w:r>
    </w:p>
    <w:p w:rsidR="0078308F" w:rsidRDefault="00E31E8F" w:rsidP="0078308F">
      <w:pPr>
        <w:rPr>
          <w:rFonts w:ascii="Arial" w:eastAsia="Times New Roman" w:hAnsi="Arial" w:cs="Arial"/>
          <w:b/>
          <w:bCs/>
          <w:color w:val="000000"/>
          <w:sz w:val="22"/>
        </w:rPr>
      </w:pPr>
      <w:r w:rsidRPr="00E31E8F">
        <w:rPr>
          <w:rFonts w:ascii="Times New Roman" w:eastAsia="Times New Roman" w:hAnsi="Times New Roman" w:cs="Times New Roman"/>
          <w:szCs w:val="24"/>
        </w:rPr>
        <w:br/>
      </w:r>
    </w:p>
    <w:p w:rsidR="00E31E8F" w:rsidRPr="00E31E8F" w:rsidRDefault="00E31E8F" w:rsidP="0078308F">
      <w:pPr>
        <w:rPr>
          <w:rFonts w:ascii="Times New Roman" w:eastAsia="Times New Roman" w:hAnsi="Times New Roman" w:cs="Times New Roman"/>
          <w:szCs w:val="24"/>
        </w:rPr>
      </w:pPr>
      <w:r w:rsidRPr="00E31E8F">
        <w:rPr>
          <w:rFonts w:ascii="Arial" w:eastAsia="Times New Roman" w:hAnsi="Arial" w:cs="Arial"/>
          <w:b/>
          <w:bCs/>
          <w:color w:val="000000"/>
          <w:sz w:val="22"/>
        </w:rPr>
        <w:t>11) January Meeting</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 xml:space="preserve">Teleconference meeting 9:00 - 2:00pm </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12) Executive Reports</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12A)  Elementary Update</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Cs w:val="24"/>
        </w:rPr>
        <w:t>Date Reported: December 15</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Cs w:val="24"/>
        </w:rPr>
        <w:t>Reported by: Ingrid Munson</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b/>
          <w:bCs/>
          <w:color w:val="1C4587"/>
          <w:sz w:val="22"/>
        </w:rPr>
        <w:t>Updates:</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1.     </w:t>
      </w:r>
      <w:r w:rsidRPr="00E31E8F">
        <w:rPr>
          <w:rFonts w:ascii="Arial" w:eastAsia="Times New Roman" w:hAnsi="Arial" w:cs="Arial"/>
          <w:color w:val="1C4587"/>
          <w:sz w:val="22"/>
        </w:rPr>
        <w:tab/>
        <w:t>OCTE Conference 2018 Planning</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22"/>
        </w:rPr>
        <w:t>Members of the Elementary Committee continue to work hard to find workshop presenters for the Thursday through Saturday. We continue to actively look for presenters and committee members have sent out follow up emails this week.</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w:t>
      </w:r>
      <w:r w:rsidRPr="00E31E8F">
        <w:rPr>
          <w:rFonts w:ascii="Arial" w:eastAsia="Times New Roman" w:hAnsi="Arial" w:cs="Arial"/>
          <w:color w:val="1C4587"/>
          <w:sz w:val="14"/>
          <w:szCs w:val="14"/>
        </w:rPr>
        <w:t xml:space="preserve">     </w:t>
      </w:r>
      <w:proofErr w:type="gramStart"/>
      <w:r w:rsidRPr="00E31E8F">
        <w:rPr>
          <w:rFonts w:ascii="Arial" w:eastAsia="Times New Roman" w:hAnsi="Arial" w:cs="Arial"/>
          <w:color w:val="1C4587"/>
          <w:sz w:val="22"/>
        </w:rPr>
        <w:t>We</w:t>
      </w:r>
      <w:proofErr w:type="gramEnd"/>
      <w:r w:rsidRPr="00E31E8F">
        <w:rPr>
          <w:rFonts w:ascii="Arial" w:eastAsia="Times New Roman" w:hAnsi="Arial" w:cs="Arial"/>
          <w:color w:val="1C4587"/>
          <w:sz w:val="22"/>
        </w:rPr>
        <w:t xml:space="preserve"> hope to have a plann</w:t>
      </w:r>
      <w:r w:rsidR="0078308F">
        <w:rPr>
          <w:rFonts w:ascii="Arial" w:eastAsia="Times New Roman" w:hAnsi="Arial" w:cs="Arial"/>
          <w:color w:val="1C4587"/>
          <w:sz w:val="22"/>
        </w:rPr>
        <w:t>ing meeting in January via Telec</w:t>
      </w:r>
      <w:r w:rsidRPr="00E31E8F">
        <w:rPr>
          <w:rFonts w:ascii="Arial" w:eastAsia="Times New Roman" w:hAnsi="Arial" w:cs="Arial"/>
          <w:color w:val="1C4587"/>
          <w:sz w:val="22"/>
        </w:rPr>
        <w:t>onference, along with our meeting on March 3rd to plan and finalize workshops.</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b/>
          <w:bCs/>
          <w:color w:val="1C4587"/>
          <w:sz w:val="22"/>
        </w:rPr>
        <w:t>Action Items</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w:t>
      </w:r>
      <w:r w:rsidRPr="00E31E8F">
        <w:rPr>
          <w:rFonts w:ascii="Arial" w:eastAsia="Times New Roman" w:hAnsi="Arial" w:cs="Arial"/>
          <w:color w:val="1C4587"/>
          <w:sz w:val="14"/>
          <w:szCs w:val="14"/>
        </w:rPr>
        <w:t xml:space="preserve">     </w:t>
      </w:r>
      <w:proofErr w:type="gramStart"/>
      <w:r w:rsidRPr="00E31E8F">
        <w:rPr>
          <w:rFonts w:ascii="Arial" w:eastAsia="Times New Roman" w:hAnsi="Arial" w:cs="Arial"/>
          <w:color w:val="1C4587"/>
          <w:sz w:val="22"/>
        </w:rPr>
        <w:t>We</w:t>
      </w:r>
      <w:proofErr w:type="gramEnd"/>
      <w:r w:rsidRPr="00E31E8F">
        <w:rPr>
          <w:rFonts w:ascii="Arial" w:eastAsia="Times New Roman" w:hAnsi="Arial" w:cs="Arial"/>
          <w:color w:val="1C4587"/>
          <w:sz w:val="22"/>
        </w:rPr>
        <w:t xml:space="preserve"> will be setting up a conference call in January for committee members re: conference planning details</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 xml:space="preserve">12B) TEBL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w:t>
      </w:r>
      <w:r w:rsidRPr="00E31E8F">
        <w:rPr>
          <w:rFonts w:ascii="Arial" w:eastAsia="Times New Roman" w:hAnsi="Arial" w:cs="Arial"/>
          <w:color w:val="1C4587"/>
          <w:sz w:val="14"/>
          <w:szCs w:val="14"/>
        </w:rPr>
        <w:t xml:space="preserve">     </w:t>
      </w:r>
      <w:proofErr w:type="gramStart"/>
      <w:r w:rsidRPr="00E31E8F">
        <w:rPr>
          <w:rFonts w:ascii="Arial" w:eastAsia="Times New Roman" w:hAnsi="Arial" w:cs="Arial"/>
          <w:color w:val="1C4587"/>
          <w:sz w:val="22"/>
        </w:rPr>
        <w:t>New</w:t>
      </w:r>
      <w:proofErr w:type="gramEnd"/>
      <w:r w:rsidRPr="00E31E8F">
        <w:rPr>
          <w:rFonts w:ascii="Arial" w:eastAsia="Times New Roman" w:hAnsi="Arial" w:cs="Arial"/>
          <w:color w:val="1C4587"/>
          <w:sz w:val="22"/>
        </w:rPr>
        <w:t xml:space="preserve"> members have been added to the list of TEBL thanks to the hard work by Lori Carlisle. Complete (74 member) updated list will be sent out today. </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22"/>
        </w:rPr>
        <w:t>Looking to host a Symposium in February but will wait to see what the January Executive weekend will look like.  </w:t>
      </w:r>
    </w:p>
    <w:p w:rsidR="00E31E8F" w:rsidRPr="00E31E8F" w:rsidRDefault="00E31E8F" w:rsidP="00E31E8F">
      <w:pPr>
        <w:spacing w:after="0"/>
        <w:rPr>
          <w:rFonts w:ascii="Times New Roman" w:eastAsia="Times New Roman" w:hAnsi="Times New Roman" w:cs="Times New Roman"/>
          <w:szCs w:val="24"/>
        </w:rPr>
      </w:pPr>
    </w:p>
    <w:p w:rsidR="0078308F" w:rsidRDefault="0078308F" w:rsidP="00E31E8F">
      <w:pPr>
        <w:spacing w:after="0"/>
        <w:jc w:val="both"/>
        <w:rPr>
          <w:rFonts w:ascii="Arial" w:eastAsia="Times New Roman" w:hAnsi="Arial" w:cs="Arial"/>
          <w:b/>
          <w:bCs/>
          <w:color w:val="000000"/>
          <w:sz w:val="22"/>
        </w:rPr>
      </w:pPr>
    </w:p>
    <w:p w:rsidR="0033432E" w:rsidRDefault="0033432E" w:rsidP="00E31E8F">
      <w:pPr>
        <w:spacing w:after="0"/>
        <w:jc w:val="both"/>
        <w:rPr>
          <w:rFonts w:ascii="Arial" w:eastAsia="Times New Roman" w:hAnsi="Arial" w:cs="Arial"/>
          <w:b/>
          <w:bCs/>
          <w:color w:val="000000"/>
          <w:sz w:val="22"/>
        </w:rPr>
      </w:pPr>
    </w:p>
    <w:p w:rsidR="0033432E" w:rsidRDefault="0033432E" w:rsidP="00E31E8F">
      <w:pPr>
        <w:spacing w:after="0"/>
        <w:jc w:val="both"/>
        <w:rPr>
          <w:rFonts w:ascii="Arial" w:eastAsia="Times New Roman" w:hAnsi="Arial" w:cs="Arial"/>
          <w:b/>
          <w:bCs/>
          <w:color w:val="000000"/>
          <w:sz w:val="22"/>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b/>
          <w:bCs/>
          <w:color w:val="000000"/>
          <w:sz w:val="22"/>
        </w:rPr>
        <w:lastRenderedPageBreak/>
        <w:t>12C) French Report</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1.</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14"/>
          <w:szCs w:val="14"/>
        </w:rPr>
        <w:tab/>
      </w:r>
      <w:r w:rsidRPr="00E31E8F">
        <w:rPr>
          <w:rFonts w:ascii="Arial" w:eastAsia="Times New Roman" w:hAnsi="Arial" w:cs="Arial"/>
          <w:color w:val="1C4587"/>
          <w:sz w:val="22"/>
        </w:rPr>
        <w:t xml:space="preserve"> I took part in a teleconference on experiential learning « </w:t>
      </w:r>
      <w:proofErr w:type="spellStart"/>
      <w:r w:rsidRPr="00E31E8F">
        <w:rPr>
          <w:rFonts w:ascii="Arial" w:eastAsia="Times New Roman" w:hAnsi="Arial" w:cs="Arial"/>
          <w:color w:val="1C4587"/>
          <w:sz w:val="22"/>
        </w:rPr>
        <w:t>expérience</w:t>
      </w:r>
      <w:proofErr w:type="spellEnd"/>
      <w:r w:rsidRPr="00E31E8F">
        <w:rPr>
          <w:rFonts w:ascii="Arial" w:eastAsia="Times New Roman" w:hAnsi="Arial" w:cs="Arial"/>
          <w:color w:val="1C4587"/>
          <w:sz w:val="22"/>
        </w:rPr>
        <w:t xml:space="preserve"> par </w:t>
      </w:r>
      <w:proofErr w:type="spellStart"/>
      <w:r w:rsidRPr="00E31E8F">
        <w:rPr>
          <w:rFonts w:ascii="Arial" w:eastAsia="Times New Roman" w:hAnsi="Arial" w:cs="Arial"/>
          <w:color w:val="1C4587"/>
          <w:sz w:val="22"/>
        </w:rPr>
        <w:t>l’apprentissage</w:t>
      </w:r>
      <w:proofErr w:type="spellEnd"/>
      <w:r w:rsidRPr="00E31E8F">
        <w:rPr>
          <w:rFonts w:ascii="Arial" w:eastAsia="Times New Roman" w:hAnsi="Arial" w:cs="Arial"/>
          <w:color w:val="1C4587"/>
          <w:sz w:val="22"/>
        </w:rPr>
        <w:t xml:space="preserve"> » in French animated by Geneviève </w:t>
      </w:r>
      <w:proofErr w:type="spellStart"/>
      <w:r w:rsidRPr="00E31E8F">
        <w:rPr>
          <w:rFonts w:ascii="Arial" w:eastAsia="Times New Roman" w:hAnsi="Arial" w:cs="Arial"/>
          <w:color w:val="1C4587"/>
          <w:sz w:val="22"/>
        </w:rPr>
        <w:t>Patry</w:t>
      </w:r>
      <w:proofErr w:type="spellEnd"/>
      <w:r w:rsidRPr="00E31E8F">
        <w:rPr>
          <w:rFonts w:ascii="Arial" w:eastAsia="Times New Roman" w:hAnsi="Arial" w:cs="Arial"/>
          <w:color w:val="1C4587"/>
          <w:sz w:val="22"/>
        </w:rPr>
        <w:t xml:space="preserve"> from MEO on Nov. 23</w:t>
      </w:r>
      <w:r w:rsidRPr="00E31E8F">
        <w:rPr>
          <w:rFonts w:ascii="Arial" w:eastAsia="Times New Roman" w:hAnsi="Arial" w:cs="Arial"/>
          <w:color w:val="1C4587"/>
          <w:sz w:val="13"/>
          <w:szCs w:val="13"/>
          <w:vertAlign w:val="superscript"/>
        </w:rPr>
        <w:t>rd</w:t>
      </w:r>
      <w:r w:rsidRPr="00E31E8F">
        <w:rPr>
          <w:rFonts w:ascii="Arial" w:eastAsia="Times New Roman" w:hAnsi="Arial" w:cs="Arial"/>
          <w:color w:val="1C4587"/>
          <w:sz w:val="22"/>
        </w:rPr>
        <w:t xml:space="preserve"> 2017. Following that teleconference, I’ve invited them to present in French at the OCTE conference.  She will present, I’m waiting for her description.</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2.</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14"/>
          <w:szCs w:val="14"/>
        </w:rPr>
        <w:tab/>
      </w:r>
      <w:r w:rsidRPr="00E31E8F">
        <w:rPr>
          <w:rFonts w:ascii="Arial" w:eastAsia="Times New Roman" w:hAnsi="Arial" w:cs="Arial"/>
          <w:color w:val="1C4587"/>
          <w:sz w:val="22"/>
        </w:rPr>
        <w:t xml:space="preserve">On Dec. </w:t>
      </w:r>
      <w:proofErr w:type="gramStart"/>
      <w:r w:rsidRPr="00E31E8F">
        <w:rPr>
          <w:rFonts w:ascii="Arial" w:eastAsia="Times New Roman" w:hAnsi="Arial" w:cs="Arial"/>
          <w:color w:val="1C4587"/>
          <w:sz w:val="22"/>
        </w:rPr>
        <w:t>13</w:t>
      </w:r>
      <w:r w:rsidRPr="00E31E8F">
        <w:rPr>
          <w:rFonts w:ascii="Arial" w:eastAsia="Times New Roman" w:hAnsi="Arial" w:cs="Arial"/>
          <w:color w:val="1C4587"/>
          <w:sz w:val="13"/>
          <w:szCs w:val="13"/>
          <w:vertAlign w:val="superscript"/>
        </w:rPr>
        <w:t>th  </w:t>
      </w:r>
      <w:r w:rsidRPr="00E31E8F">
        <w:rPr>
          <w:rFonts w:ascii="Arial" w:eastAsia="Times New Roman" w:hAnsi="Arial" w:cs="Arial"/>
          <w:color w:val="1C4587"/>
          <w:sz w:val="22"/>
        </w:rPr>
        <w:t>2017</w:t>
      </w:r>
      <w:proofErr w:type="gramEnd"/>
      <w:r w:rsidRPr="00E31E8F">
        <w:rPr>
          <w:rFonts w:ascii="Arial" w:eastAsia="Times New Roman" w:hAnsi="Arial" w:cs="Arial"/>
          <w:color w:val="1C4587"/>
          <w:sz w:val="22"/>
        </w:rPr>
        <w:t xml:space="preserve">, I had a teleconference with Patrice Bourgeois and Karin Lang from the MEO concerning the upcoming shortage of tech teachers and French. The U of Ottawa cancelling their tech teacher program. The other Tech Ed programs offered in Ontario. They said it was an important </w:t>
      </w:r>
      <w:proofErr w:type="gramStart"/>
      <w:r w:rsidRPr="00E31E8F">
        <w:rPr>
          <w:rFonts w:ascii="Arial" w:eastAsia="Times New Roman" w:hAnsi="Arial" w:cs="Arial"/>
          <w:color w:val="1C4587"/>
          <w:sz w:val="22"/>
        </w:rPr>
        <w:t>subject, that</w:t>
      </w:r>
      <w:proofErr w:type="gramEnd"/>
      <w:r w:rsidRPr="00E31E8F">
        <w:rPr>
          <w:rFonts w:ascii="Arial" w:eastAsia="Times New Roman" w:hAnsi="Arial" w:cs="Arial"/>
          <w:color w:val="1C4587"/>
          <w:sz w:val="22"/>
        </w:rPr>
        <w:t xml:space="preserve"> they have a committee in place to overlook the whole post-secondary aspect and that Technology Teaching Certificate, Diploma or Degree is part of their mandate. They are now aware of the growing problem. They will consult with their English counterpart to see what is going on their side.  I was unable to get a name. They said the process would be long.</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3.</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14"/>
          <w:szCs w:val="14"/>
        </w:rPr>
        <w:tab/>
      </w:r>
      <w:r w:rsidRPr="00E31E8F">
        <w:rPr>
          <w:rFonts w:ascii="Arial" w:eastAsia="Times New Roman" w:hAnsi="Arial" w:cs="Arial"/>
          <w:color w:val="1C4587"/>
          <w:sz w:val="22"/>
        </w:rPr>
        <w:t>Workshop for the conference is going well I have over the 3 days 12 workshops confirmed. Still waiting for a few descriptions.  5 secondary, 5 elementary and 2 K-12.</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 </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4.</w:t>
      </w:r>
      <w:r w:rsidRPr="00E31E8F">
        <w:rPr>
          <w:rFonts w:ascii="Arial" w:eastAsia="Times New Roman" w:hAnsi="Arial" w:cs="Arial"/>
          <w:color w:val="1C4587"/>
          <w:sz w:val="14"/>
          <w:szCs w:val="14"/>
        </w:rPr>
        <w:t xml:space="preserve">   </w:t>
      </w:r>
      <w:r w:rsidRPr="00E31E8F">
        <w:rPr>
          <w:rFonts w:ascii="Arial" w:eastAsia="Times New Roman" w:hAnsi="Arial" w:cs="Arial"/>
          <w:color w:val="1C4587"/>
          <w:sz w:val="14"/>
          <w:szCs w:val="14"/>
        </w:rPr>
        <w:tab/>
      </w:r>
      <w:r w:rsidRPr="00E31E8F">
        <w:rPr>
          <w:rFonts w:ascii="Arial" w:eastAsia="Times New Roman" w:hAnsi="Arial" w:cs="Arial"/>
          <w:color w:val="1C4587"/>
          <w:sz w:val="22"/>
        </w:rPr>
        <w:t>I will need to discuss with Dave and Christine the process for registration coupons/codes and translation of the registration form. I am ready to send the invitation for the conference and affiliation.</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b/>
          <w:bCs/>
          <w:color w:val="000000"/>
          <w:sz w:val="22"/>
        </w:rPr>
        <w:t>12D) Education Report</w:t>
      </w: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Update on the OCT Schedule B Project:</w:t>
      </w:r>
    </w:p>
    <w:p w:rsidR="00E31E8F" w:rsidRPr="00E31E8F" w:rsidRDefault="00E31E8F" w:rsidP="00E31E8F">
      <w:pPr>
        <w:numPr>
          <w:ilvl w:val="0"/>
          <w:numId w:val="3"/>
        </w:numPr>
        <w:spacing w:after="0"/>
        <w:jc w:val="both"/>
        <w:textAlignment w:val="baseline"/>
        <w:rPr>
          <w:rFonts w:ascii="Arial" w:eastAsia="Times New Roman" w:hAnsi="Arial" w:cs="Arial"/>
          <w:color w:val="1C4587"/>
          <w:sz w:val="22"/>
        </w:rPr>
      </w:pPr>
      <w:r w:rsidRPr="00E31E8F">
        <w:rPr>
          <w:rFonts w:ascii="Arial" w:eastAsia="Times New Roman" w:hAnsi="Arial" w:cs="Arial"/>
          <w:color w:val="1C4587"/>
          <w:sz w:val="22"/>
        </w:rPr>
        <w:t>Paul Fraser and I reviewed the applications using the scoring matrix and successful applicants were contacted</w:t>
      </w:r>
    </w:p>
    <w:p w:rsidR="00E31E8F" w:rsidRPr="00E31E8F" w:rsidRDefault="00E31E8F" w:rsidP="00E31E8F">
      <w:pPr>
        <w:numPr>
          <w:ilvl w:val="0"/>
          <w:numId w:val="3"/>
        </w:numPr>
        <w:spacing w:after="0"/>
        <w:jc w:val="both"/>
        <w:textAlignment w:val="baseline"/>
        <w:rPr>
          <w:rFonts w:ascii="Arial" w:eastAsia="Times New Roman" w:hAnsi="Arial" w:cs="Arial"/>
          <w:color w:val="1C4587"/>
          <w:sz w:val="22"/>
        </w:rPr>
      </w:pPr>
      <w:r w:rsidRPr="00E31E8F">
        <w:rPr>
          <w:rFonts w:ascii="Arial" w:eastAsia="Times New Roman" w:hAnsi="Arial" w:cs="Arial"/>
          <w:color w:val="1C4587"/>
          <w:sz w:val="22"/>
        </w:rPr>
        <w:t>The face to face policy revision draft development session on Saturday December 9th from 9 – 2 was a huge success and phase one is now in the completion stage</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 xml:space="preserve">Charity - Children’s Health Foundation (London, </w:t>
      </w:r>
      <w:proofErr w:type="gramStart"/>
      <w:r w:rsidRPr="00E31E8F">
        <w:rPr>
          <w:rFonts w:ascii="Arial" w:eastAsia="Times New Roman" w:hAnsi="Arial" w:cs="Arial"/>
          <w:color w:val="1C4587"/>
          <w:sz w:val="22"/>
        </w:rPr>
        <w:t>On</w:t>
      </w:r>
      <w:proofErr w:type="gramEnd"/>
      <w:r w:rsidRPr="00E31E8F">
        <w:rPr>
          <w:rFonts w:ascii="Arial" w:eastAsia="Times New Roman" w:hAnsi="Arial" w:cs="Arial"/>
          <w:color w:val="1C4587"/>
          <w:sz w:val="22"/>
        </w:rPr>
        <w:t>):</w:t>
      </w:r>
    </w:p>
    <w:p w:rsidR="00E31E8F" w:rsidRPr="00E31E8F" w:rsidRDefault="00E31E8F" w:rsidP="00E31E8F">
      <w:pPr>
        <w:numPr>
          <w:ilvl w:val="0"/>
          <w:numId w:val="4"/>
        </w:numPr>
        <w:spacing w:after="0"/>
        <w:jc w:val="both"/>
        <w:textAlignment w:val="baseline"/>
        <w:rPr>
          <w:rFonts w:ascii="Arial" w:eastAsia="Times New Roman" w:hAnsi="Arial" w:cs="Arial"/>
          <w:color w:val="1C4587"/>
          <w:sz w:val="22"/>
        </w:rPr>
      </w:pPr>
      <w:r w:rsidRPr="00E31E8F">
        <w:rPr>
          <w:rFonts w:ascii="Arial" w:eastAsia="Times New Roman" w:hAnsi="Arial" w:cs="Arial"/>
          <w:color w:val="1C4587"/>
          <w:sz w:val="22"/>
        </w:rPr>
        <w:t>I have been in contact with Brittney Cox to let her know about the $5,000 donation to the Children’s Health Foundation. She is extremely grateful for the donation and would love to set-up a tour for the Executive in the New Year. We will work together to come up with some dates that would be suitable for us after the holidays</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jc w:val="both"/>
        <w:rPr>
          <w:rFonts w:ascii="Times New Roman" w:eastAsia="Times New Roman" w:hAnsi="Times New Roman" w:cs="Times New Roman"/>
          <w:szCs w:val="24"/>
        </w:rPr>
      </w:pPr>
      <w:r w:rsidRPr="00E31E8F">
        <w:rPr>
          <w:rFonts w:ascii="Arial" w:eastAsia="Times New Roman" w:hAnsi="Arial" w:cs="Arial"/>
          <w:color w:val="1C4587"/>
          <w:sz w:val="22"/>
        </w:rPr>
        <w:t>Contest update:</w:t>
      </w:r>
    </w:p>
    <w:p w:rsidR="00E31E8F" w:rsidRPr="00E31E8F" w:rsidRDefault="00E31E8F" w:rsidP="00E31E8F">
      <w:pPr>
        <w:numPr>
          <w:ilvl w:val="0"/>
          <w:numId w:val="5"/>
        </w:numPr>
        <w:spacing w:after="0"/>
        <w:jc w:val="both"/>
        <w:textAlignment w:val="baseline"/>
        <w:rPr>
          <w:rFonts w:ascii="Arial" w:eastAsia="Times New Roman" w:hAnsi="Arial" w:cs="Arial"/>
          <w:color w:val="1C4587"/>
          <w:sz w:val="22"/>
        </w:rPr>
      </w:pPr>
      <w:r w:rsidRPr="00E31E8F">
        <w:rPr>
          <w:rFonts w:ascii="Arial" w:eastAsia="Times New Roman" w:hAnsi="Arial" w:cs="Arial"/>
          <w:color w:val="1C4587"/>
          <w:sz w:val="22"/>
        </w:rPr>
        <w:t>Contest closes today at 11:59 p.m. To date we have 27 poster submissions and 5 video submissions. Education committee members will review (following the criteria we created) the submissions over the Christmas holidays!</w:t>
      </w:r>
    </w:p>
    <w:p w:rsidR="00E31E8F" w:rsidRPr="00E31E8F" w:rsidRDefault="00E31E8F" w:rsidP="00E31E8F">
      <w:pPr>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13) Other business</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000000"/>
          <w:sz w:val="22"/>
        </w:rPr>
        <w:t xml:space="preserve">Put together a proposal for </w:t>
      </w:r>
      <w:r w:rsidRPr="00E31E8F">
        <w:rPr>
          <w:rFonts w:ascii="Arial" w:eastAsia="Times New Roman" w:hAnsi="Arial" w:cs="Arial"/>
          <w:b/>
          <w:bCs/>
          <w:color w:val="000000"/>
          <w:sz w:val="22"/>
          <w:shd w:val="clear" w:color="auto" w:fill="FFFFFF"/>
        </w:rPr>
        <w:t>Sector-Partnered Contextualized Component</w:t>
      </w:r>
      <w:r w:rsidRPr="00E31E8F">
        <w:rPr>
          <w:rFonts w:ascii="Arial" w:eastAsia="Times New Roman" w:hAnsi="Arial" w:cs="Arial"/>
          <w:color w:val="000000"/>
          <w:sz w:val="22"/>
        </w:rPr>
        <w:t xml:space="preserve"> (SHSM)</w:t>
      </w:r>
    </w:p>
    <w:p w:rsidR="00E31E8F" w:rsidRPr="00E31E8F" w:rsidRDefault="00E31E8F" w:rsidP="00E31E8F">
      <w:pPr>
        <w:spacing w:after="0"/>
        <w:rPr>
          <w:rFonts w:ascii="Times New Roman" w:eastAsia="Times New Roman" w:hAnsi="Times New Roman" w:cs="Times New Roman"/>
          <w:szCs w:val="24"/>
        </w:rPr>
      </w:pP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Next Meeting</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color w:val="1C4587"/>
          <w:sz w:val="22"/>
        </w:rPr>
        <w:t>January 26</w:t>
      </w:r>
      <w:r w:rsidRPr="00E31E8F">
        <w:rPr>
          <w:rFonts w:ascii="Arial" w:eastAsia="Times New Roman" w:hAnsi="Arial" w:cs="Arial"/>
          <w:color w:val="1C4587"/>
          <w:sz w:val="13"/>
          <w:szCs w:val="13"/>
          <w:vertAlign w:val="superscript"/>
        </w:rPr>
        <w:t>th</w:t>
      </w:r>
      <w:r w:rsidRPr="00E31E8F">
        <w:rPr>
          <w:rFonts w:ascii="Arial" w:eastAsia="Times New Roman" w:hAnsi="Arial" w:cs="Arial"/>
          <w:color w:val="1C4587"/>
          <w:sz w:val="22"/>
        </w:rPr>
        <w:t>, 2018 - Teleconference meeting 9:00 - 2:00pm</w:t>
      </w:r>
    </w:p>
    <w:p w:rsidR="00E31E8F" w:rsidRPr="00E31E8F" w:rsidRDefault="00E31E8F" w:rsidP="00E31E8F">
      <w:pPr>
        <w:spacing w:after="0"/>
        <w:rPr>
          <w:rFonts w:ascii="Times New Roman" w:eastAsia="Times New Roman" w:hAnsi="Times New Roman" w:cs="Times New Roman"/>
          <w:szCs w:val="24"/>
        </w:rPr>
      </w:pPr>
      <w:r w:rsidRPr="00E31E8F">
        <w:rPr>
          <w:rFonts w:ascii="Times New Roman" w:eastAsia="Times New Roman" w:hAnsi="Times New Roman" w:cs="Times New Roman"/>
          <w:color w:val="000000"/>
          <w:sz w:val="22"/>
        </w:rPr>
        <w:t xml:space="preserve"> </w:t>
      </w:r>
    </w:p>
    <w:p w:rsidR="00E31E8F" w:rsidRPr="00E31E8F" w:rsidRDefault="00E31E8F" w:rsidP="00E31E8F">
      <w:pPr>
        <w:spacing w:after="0"/>
        <w:rPr>
          <w:rFonts w:ascii="Times New Roman" w:eastAsia="Times New Roman" w:hAnsi="Times New Roman" w:cs="Times New Roman"/>
          <w:szCs w:val="24"/>
        </w:rPr>
      </w:pPr>
      <w:r w:rsidRPr="00E31E8F">
        <w:rPr>
          <w:rFonts w:ascii="Arial" w:eastAsia="Times New Roman" w:hAnsi="Arial" w:cs="Arial"/>
          <w:b/>
          <w:bCs/>
          <w:color w:val="000000"/>
          <w:sz w:val="22"/>
        </w:rPr>
        <w:t>Meeting adjourned at 11:08am</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147D3"/>
    <w:multiLevelType w:val="multilevel"/>
    <w:tmpl w:val="731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16219"/>
    <w:multiLevelType w:val="multilevel"/>
    <w:tmpl w:val="32E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1148F"/>
    <w:multiLevelType w:val="multilevel"/>
    <w:tmpl w:val="A69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14958"/>
    <w:multiLevelType w:val="multilevel"/>
    <w:tmpl w:val="034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55F33"/>
    <w:multiLevelType w:val="multilevel"/>
    <w:tmpl w:val="E94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8F"/>
    <w:rsid w:val="00022687"/>
    <w:rsid w:val="00084341"/>
    <w:rsid w:val="00326DC4"/>
    <w:rsid w:val="0033432E"/>
    <w:rsid w:val="0078308F"/>
    <w:rsid w:val="00BC3BE3"/>
    <w:rsid w:val="00CF0AC6"/>
    <w:rsid w:val="00E31E8F"/>
    <w:rsid w:val="00E85484"/>
    <w:rsid w:val="00F2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AE98"/>
  <w15:chartTrackingRefBased/>
  <w15:docId w15:val="{FADF2C9D-4E36-40AF-A56B-0132BF0E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E31E8F"/>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E31E8F"/>
    <w:rPr>
      <w:color w:val="0000FF"/>
      <w:u w:val="single"/>
    </w:rPr>
  </w:style>
  <w:style w:type="character" w:customStyle="1" w:styleId="apple-tab-span">
    <w:name w:val="apple-tab-span"/>
    <w:basedOn w:val="DefaultParagraphFont"/>
    <w:rsid w:val="00E3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7</cp:revision>
  <dcterms:created xsi:type="dcterms:W3CDTF">2018-04-22T00:50:00Z</dcterms:created>
  <dcterms:modified xsi:type="dcterms:W3CDTF">2018-04-22T17:08:00Z</dcterms:modified>
</cp:coreProperties>
</file>