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302" w:rsidRDefault="00243302" w:rsidP="00243302">
      <w:pPr>
        <w:pStyle w:val="NormalWeb"/>
        <w:spacing w:before="0" w:beforeAutospacing="0" w:after="0" w:afterAutospacing="0"/>
        <w:jc w:val="center"/>
      </w:pPr>
      <w:r>
        <w:rPr>
          <w:rFonts w:ascii="Arial" w:hAnsi="Arial" w:cs="Arial"/>
          <w:b/>
          <w:bCs/>
          <w:color w:val="000000"/>
          <w:sz w:val="28"/>
          <w:szCs w:val="28"/>
          <w:u w:val="single"/>
          <w:shd w:val="clear" w:color="auto" w:fill="FFFFFF"/>
        </w:rPr>
        <w:t>OCTE Executive Fern Meeting with BOD - Minutes</w:t>
      </w:r>
    </w:p>
    <w:p w:rsidR="00243302" w:rsidRDefault="00243302" w:rsidP="00243302">
      <w:pPr>
        <w:pStyle w:val="NormalWeb"/>
        <w:spacing w:before="0" w:beforeAutospacing="0" w:after="0" w:afterAutospacing="0"/>
        <w:jc w:val="center"/>
      </w:pPr>
      <w:r>
        <w:rPr>
          <w:rFonts w:ascii="Arial" w:hAnsi="Arial" w:cs="Arial"/>
          <w:b/>
          <w:bCs/>
          <w:color w:val="000000"/>
          <w:sz w:val="28"/>
          <w:szCs w:val="28"/>
          <w:u w:val="single"/>
          <w:shd w:val="clear" w:color="auto" w:fill="FFFFFF"/>
        </w:rPr>
        <w:t>September 21, 2018</w:t>
      </w:r>
    </w:p>
    <w:p w:rsidR="00243302" w:rsidRDefault="00243302" w:rsidP="00243302">
      <w:pPr>
        <w:pStyle w:val="NormalWeb"/>
        <w:spacing w:before="0" w:beforeAutospacing="0" w:after="0" w:afterAutospacing="0"/>
        <w:jc w:val="center"/>
      </w:pPr>
    </w:p>
    <w:p w:rsidR="004E3218" w:rsidRPr="004E3218" w:rsidRDefault="004E3218" w:rsidP="00243302">
      <w:pPr>
        <w:pStyle w:val="NormalWeb"/>
        <w:spacing w:before="0" w:beforeAutospacing="0" w:after="0" w:afterAutospacing="0"/>
        <w:jc w:val="center"/>
        <w:rPr>
          <w:rFonts w:ascii="Arial" w:hAnsi="Arial" w:cs="Arial"/>
        </w:rPr>
      </w:pPr>
      <w:r w:rsidRPr="004E3218">
        <w:rPr>
          <w:rFonts w:ascii="Arial" w:hAnsi="Arial" w:cs="Arial"/>
        </w:rPr>
        <w:t>Fern Resort, Orillia, ON</w:t>
      </w:r>
    </w:p>
    <w:p w:rsidR="00243302" w:rsidRDefault="00243302" w:rsidP="00243302">
      <w:pPr>
        <w:pStyle w:val="NormalWeb"/>
        <w:spacing w:before="0" w:beforeAutospacing="0" w:after="0" w:afterAutospacing="0"/>
      </w:pPr>
      <w:r>
        <w:rPr>
          <w:rFonts w:ascii="Arial" w:hAnsi="Arial" w:cs="Arial"/>
          <w:color w:val="000000"/>
          <w:sz w:val="22"/>
          <w:szCs w:val="22"/>
          <w:shd w:val="clear" w:color="auto" w:fill="FFFFFF"/>
        </w:rPr>
        <w:t xml:space="preserve"> </w:t>
      </w:r>
    </w:p>
    <w:p w:rsidR="00243302" w:rsidRDefault="00243302" w:rsidP="00243302">
      <w:pPr>
        <w:pStyle w:val="NormalWeb"/>
        <w:spacing w:before="0" w:beforeAutospacing="0" w:after="0" w:afterAutospacing="0"/>
      </w:pPr>
      <w:r>
        <w:rPr>
          <w:rFonts w:ascii="Arial" w:hAnsi="Arial" w:cs="Arial"/>
          <w:color w:val="000000"/>
          <w:sz w:val="22"/>
          <w:szCs w:val="22"/>
          <w:shd w:val="clear" w:color="auto" w:fill="FFFFFF"/>
        </w:rPr>
        <w:t xml:space="preserve"> </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1) Welcome, Celebrations, Introductions, Notices                              Dave L </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Shout out to Paul for sending out emails and communications for OCTE                      </w:t>
      </w:r>
    </w:p>
    <w:p w:rsidR="00243302" w:rsidRPr="00243302" w:rsidRDefault="00243302" w:rsidP="00243302">
      <w:pPr>
        <w:spacing w:after="0"/>
        <w:rPr>
          <w:rFonts w:ascii="Arial" w:eastAsia="Times New Roman" w:hAnsi="Arial" w:cs="Arial"/>
          <w:sz w:val="22"/>
        </w:rPr>
      </w:pPr>
    </w:p>
    <w:p w:rsidR="00243302" w:rsidRPr="00243302" w:rsidRDefault="004E3218" w:rsidP="00243302">
      <w:pPr>
        <w:spacing w:after="0"/>
        <w:rPr>
          <w:rFonts w:ascii="Arial" w:eastAsia="Times New Roman" w:hAnsi="Arial" w:cs="Arial"/>
          <w:sz w:val="22"/>
        </w:rPr>
      </w:pPr>
      <w:r>
        <w:rPr>
          <w:rFonts w:ascii="Arial" w:eastAsia="Times New Roman" w:hAnsi="Arial" w:cs="Arial"/>
          <w:color w:val="000000"/>
          <w:sz w:val="22"/>
        </w:rPr>
        <w:t>2) Approval of June and August</w:t>
      </w:r>
      <w:r w:rsidR="00243302" w:rsidRPr="00243302">
        <w:rPr>
          <w:rFonts w:ascii="Arial" w:eastAsia="Times New Roman" w:hAnsi="Arial" w:cs="Arial"/>
          <w:color w:val="000000"/>
          <w:sz w:val="22"/>
        </w:rPr>
        <w:t> meeting minutes                            </w:t>
      </w:r>
      <w:r w:rsidR="00F45AFC">
        <w:rPr>
          <w:rFonts w:ascii="Arial" w:eastAsia="Times New Roman" w:hAnsi="Arial" w:cs="Arial"/>
          <w:color w:val="000000"/>
          <w:sz w:val="22"/>
        </w:rPr>
        <w:t xml:space="preserve"> </w:t>
      </w:r>
      <w:r w:rsidR="00243302" w:rsidRPr="00243302">
        <w:rPr>
          <w:rFonts w:ascii="Arial" w:eastAsia="Times New Roman" w:hAnsi="Arial" w:cs="Arial"/>
          <w:color w:val="000000"/>
          <w:sz w:val="22"/>
        </w:rPr>
        <w:t xml:space="preserve"> Bill F        </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3) Business </w:t>
      </w:r>
      <w:proofErr w:type="gramStart"/>
      <w:r w:rsidRPr="00243302">
        <w:rPr>
          <w:rFonts w:ascii="Arial" w:eastAsia="Times New Roman" w:hAnsi="Arial" w:cs="Arial"/>
          <w:color w:val="000000"/>
          <w:sz w:val="22"/>
        </w:rPr>
        <w:t>Arising</w:t>
      </w:r>
      <w:proofErr w:type="gramEnd"/>
      <w:r w:rsidRPr="00243302">
        <w:rPr>
          <w:rFonts w:ascii="Arial" w:eastAsia="Times New Roman" w:hAnsi="Arial" w:cs="Arial"/>
          <w:color w:val="000000"/>
          <w:sz w:val="22"/>
        </w:rPr>
        <w:t xml:space="preserve"> from minutes                                                      </w:t>
      </w:r>
      <w:r w:rsidR="00F45AFC">
        <w:rPr>
          <w:rFonts w:ascii="Arial" w:eastAsia="Times New Roman" w:hAnsi="Arial" w:cs="Arial"/>
          <w:color w:val="000000"/>
          <w:sz w:val="22"/>
        </w:rPr>
        <w:t xml:space="preserve"> </w:t>
      </w:r>
      <w:r w:rsidRPr="00243302">
        <w:rPr>
          <w:rFonts w:ascii="Arial" w:eastAsia="Times New Roman" w:hAnsi="Arial" w:cs="Arial"/>
          <w:color w:val="000000"/>
          <w:sz w:val="22"/>
        </w:rPr>
        <w:t xml:space="preserve">Dave L              </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    &gt; Planning Weekend is new                                                                      </w:t>
      </w:r>
      <w:r w:rsidRPr="00243302">
        <w:rPr>
          <w:rFonts w:ascii="Arial" w:eastAsia="Times New Roman" w:hAnsi="Arial" w:cs="Arial"/>
          <w:color w:val="000000"/>
          <w:sz w:val="22"/>
        </w:rPr>
        <w:tab/>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    &gt; Suggestions/Questions on Planning – (Mario) How does Ministry not currently supporting initiatives/OCTE affect the MYP </w:t>
      </w:r>
      <w:r w:rsidR="004E3218" w:rsidRPr="004E3218">
        <w:rPr>
          <w:rFonts w:ascii="Arial" w:eastAsia="Times New Roman" w:hAnsi="Arial" w:cs="Arial"/>
          <w:color w:val="000000"/>
          <w:sz w:val="22"/>
        </w:rPr>
        <w:sym w:font="Wingdings" w:char="F0E0"/>
      </w:r>
      <w:r w:rsidRPr="00243302">
        <w:rPr>
          <w:rFonts w:ascii="Arial" w:eastAsia="Times New Roman" w:hAnsi="Arial" w:cs="Arial"/>
          <w:color w:val="000000"/>
          <w:sz w:val="22"/>
        </w:rPr>
        <w:t xml:space="preserve">  Move forward on the parts that we can move forward on as an organization</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    &gt; (Kevin) – OPC – 6 nuggets of focus include 2 items directly linked to OCTE – 1) Growth of </w:t>
      </w:r>
      <w:proofErr w:type="gramStart"/>
      <w:r w:rsidRPr="00243302">
        <w:rPr>
          <w:rFonts w:ascii="Arial" w:eastAsia="Times New Roman" w:hAnsi="Arial" w:cs="Arial"/>
          <w:color w:val="000000"/>
          <w:sz w:val="22"/>
        </w:rPr>
        <w:t>STEM  &amp;</w:t>
      </w:r>
      <w:proofErr w:type="gramEnd"/>
      <w:r w:rsidRPr="00243302">
        <w:rPr>
          <w:rFonts w:ascii="Arial" w:eastAsia="Times New Roman" w:hAnsi="Arial" w:cs="Arial"/>
          <w:color w:val="000000"/>
          <w:sz w:val="22"/>
        </w:rPr>
        <w:t xml:space="preserve">  2)  Promotion of Skilled Trades</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    &gt; Government frozen spending – not paying for members to come in to work / transportation costs</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b/>
          <w:bCs/>
          <w:i/>
          <w:iCs/>
          <w:color w:val="000000"/>
          <w:sz w:val="22"/>
        </w:rPr>
        <w:t>Motion to support the Mind over Metal Camps</w:t>
      </w:r>
      <w:r w:rsidRPr="00243302">
        <w:rPr>
          <w:rFonts w:ascii="Arial" w:eastAsia="Times New Roman" w:hAnsi="Arial" w:cs="Arial"/>
          <w:b/>
          <w:bCs/>
          <w:color w:val="000000"/>
          <w:sz w:val="22"/>
        </w:rPr>
        <w:t xml:space="preserve"> - Motion forwarded by Mario and seconded by Karen - AIF</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b/>
          <w:bCs/>
          <w:i/>
          <w:iCs/>
          <w:color w:val="000000"/>
          <w:sz w:val="22"/>
        </w:rPr>
        <w:t>Motion to increase money which will cover the cost of presenters from $5000 to $7500 and donated to a charity of choice as determined by OCTE Executive</w:t>
      </w:r>
      <w:r w:rsidRPr="00243302">
        <w:rPr>
          <w:rFonts w:ascii="Arial" w:eastAsia="Times New Roman" w:hAnsi="Arial" w:cs="Arial"/>
          <w:b/>
          <w:bCs/>
          <w:color w:val="000000"/>
          <w:sz w:val="22"/>
        </w:rPr>
        <w:t>. Motion forwarded by Mario and seconded by Karen - AIF</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    </w:t>
      </w:r>
      <w:proofErr w:type="gramStart"/>
      <w:r w:rsidRPr="00243302">
        <w:rPr>
          <w:rFonts w:ascii="Arial" w:eastAsia="Times New Roman" w:hAnsi="Arial" w:cs="Arial"/>
          <w:color w:val="000000"/>
          <w:sz w:val="22"/>
        </w:rPr>
        <w:t>&gt;  Wade</w:t>
      </w:r>
      <w:proofErr w:type="gramEnd"/>
      <w:r w:rsidRPr="00243302">
        <w:rPr>
          <w:rFonts w:ascii="Arial" w:eastAsia="Times New Roman" w:hAnsi="Arial" w:cs="Arial"/>
          <w:color w:val="000000"/>
          <w:sz w:val="22"/>
        </w:rPr>
        <w:t xml:space="preserve"> provided an update on vendors at the conferences </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4) Action Items....                                                                                </w:t>
      </w:r>
      <w:r w:rsidR="00F45AFC">
        <w:rPr>
          <w:rFonts w:ascii="Arial" w:eastAsia="Times New Roman" w:hAnsi="Arial" w:cs="Arial"/>
          <w:color w:val="000000"/>
          <w:sz w:val="22"/>
        </w:rPr>
        <w:t xml:space="preserve">  </w:t>
      </w:r>
      <w:r w:rsidRPr="00243302">
        <w:rPr>
          <w:rFonts w:ascii="Arial" w:eastAsia="Times New Roman" w:hAnsi="Arial" w:cs="Arial"/>
          <w:color w:val="000000"/>
          <w:sz w:val="22"/>
        </w:rPr>
        <w:t>Bill F / All</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Please be prepared to follow-up with any outstanding action items.</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b/>
          <w:bCs/>
          <w:color w:val="000000"/>
          <w:sz w:val="22"/>
        </w:rPr>
        <w:t xml:space="preserve">ACTION ITEM: </w:t>
      </w:r>
      <w:r w:rsidRPr="00243302">
        <w:rPr>
          <w:rFonts w:ascii="Arial" w:eastAsia="Times New Roman" w:hAnsi="Arial" w:cs="Arial"/>
          <w:color w:val="000000"/>
          <w:sz w:val="22"/>
        </w:rPr>
        <w:t>With new government political parties/agendas to be determined</w:t>
      </w:r>
      <w:r w:rsidRPr="00243302">
        <w:rPr>
          <w:rFonts w:ascii="Arial" w:eastAsia="Times New Roman" w:hAnsi="Arial" w:cs="Arial"/>
          <w:b/>
          <w:bCs/>
          <w:color w:val="000000"/>
          <w:sz w:val="22"/>
        </w:rPr>
        <w:t xml:space="preserve"> – Kevin Caughlin has volunteered to take this on - Kevin and Dave to work together to develop a letter to go to the Ministry of Education - To be reviewed by education officer prior to sending to Minister, Paul Fraser will also help (1)</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b/>
          <w:bCs/>
          <w:color w:val="000000"/>
          <w:sz w:val="22"/>
        </w:rPr>
        <w:t xml:space="preserve">ACTION ITEM - </w:t>
      </w:r>
      <w:r w:rsidRPr="00243302">
        <w:rPr>
          <w:rFonts w:ascii="Arial" w:eastAsia="Times New Roman" w:hAnsi="Arial" w:cs="Arial"/>
          <w:color w:val="000000"/>
          <w:sz w:val="22"/>
        </w:rPr>
        <w:t xml:space="preserve">Cheryl to discuss the member selection for the Board of Directors with Reg as it relates to constitution </w:t>
      </w:r>
      <w:r w:rsidRPr="00243302">
        <w:rPr>
          <w:rFonts w:ascii="Arial" w:eastAsia="Times New Roman" w:hAnsi="Arial" w:cs="Arial"/>
          <w:b/>
          <w:bCs/>
          <w:color w:val="000000"/>
          <w:sz w:val="22"/>
        </w:rPr>
        <w:t xml:space="preserve">(8) - Deferred - Reg not available/responding - </w:t>
      </w:r>
      <w:r w:rsidRPr="00243302">
        <w:rPr>
          <w:rFonts w:ascii="Arial" w:eastAsia="Times New Roman" w:hAnsi="Arial" w:cs="Arial"/>
          <w:color w:val="000000"/>
          <w:sz w:val="22"/>
        </w:rPr>
        <w:t>8 board of directors currently, but plan to decrease again to 7</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b/>
          <w:bCs/>
          <w:color w:val="000000"/>
          <w:sz w:val="22"/>
        </w:rPr>
        <w:t xml:space="preserve">ACTION ITEM – </w:t>
      </w:r>
      <w:r w:rsidRPr="00243302">
        <w:rPr>
          <w:rFonts w:ascii="Arial" w:eastAsia="Times New Roman" w:hAnsi="Arial" w:cs="Arial"/>
          <w:color w:val="000000"/>
          <w:sz w:val="22"/>
        </w:rPr>
        <w:t>With respect to the expenses/accountability chart created by the Board of Directors -</w:t>
      </w:r>
      <w:r w:rsidRPr="00243302">
        <w:rPr>
          <w:rFonts w:ascii="Arial" w:eastAsia="Times New Roman" w:hAnsi="Arial" w:cs="Arial"/>
          <w:b/>
          <w:bCs/>
          <w:color w:val="000000"/>
          <w:sz w:val="22"/>
        </w:rPr>
        <w:t xml:space="preserve"> </w:t>
      </w:r>
      <w:r w:rsidRPr="00243302">
        <w:rPr>
          <w:rFonts w:ascii="Arial" w:eastAsia="Times New Roman" w:hAnsi="Arial" w:cs="Arial"/>
          <w:color w:val="000000"/>
          <w:sz w:val="22"/>
        </w:rPr>
        <w:t>Dave and Bob working on a budget format for more accurate reporting and transparency</w:t>
      </w:r>
      <w:r w:rsidRPr="00243302">
        <w:rPr>
          <w:rFonts w:ascii="Arial" w:eastAsia="Times New Roman" w:hAnsi="Arial" w:cs="Arial"/>
          <w:b/>
          <w:bCs/>
          <w:color w:val="000000"/>
          <w:sz w:val="22"/>
        </w:rPr>
        <w:t xml:space="preserve"> (6) -</w:t>
      </w:r>
      <w:r w:rsidRPr="00243302">
        <w:rPr>
          <w:rFonts w:ascii="Arial" w:eastAsia="Times New Roman" w:hAnsi="Arial" w:cs="Arial"/>
          <w:color w:val="000000"/>
          <w:sz w:val="22"/>
        </w:rPr>
        <w:t xml:space="preserve"> </w:t>
      </w:r>
      <w:r w:rsidRPr="00243302">
        <w:rPr>
          <w:rFonts w:ascii="Arial" w:eastAsia="Times New Roman" w:hAnsi="Arial" w:cs="Arial"/>
          <w:b/>
          <w:bCs/>
          <w:color w:val="000000"/>
          <w:sz w:val="22"/>
        </w:rPr>
        <w:t>ONGOING</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b/>
          <w:bCs/>
          <w:color w:val="000000"/>
          <w:sz w:val="22"/>
        </w:rPr>
        <w:t>ACTION ITEM:</w:t>
      </w:r>
      <w:r w:rsidRPr="00243302">
        <w:rPr>
          <w:rFonts w:ascii="Arial" w:eastAsia="Times New Roman" w:hAnsi="Arial" w:cs="Arial"/>
          <w:color w:val="000000"/>
          <w:sz w:val="22"/>
        </w:rPr>
        <w:t xml:space="preserve"> To create monthly accounting update process for Board of Directors - Bob, Christine, Dave, Clarke to support </w:t>
      </w:r>
      <w:r w:rsidRPr="00243302">
        <w:rPr>
          <w:rFonts w:ascii="Arial" w:eastAsia="Times New Roman" w:hAnsi="Arial" w:cs="Arial"/>
          <w:b/>
          <w:bCs/>
          <w:color w:val="000000"/>
          <w:sz w:val="22"/>
        </w:rPr>
        <w:t>(5) - Ongoing system in place - determining how to present to BOD</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color w:val="999999"/>
          <w:sz w:val="22"/>
        </w:rPr>
        <w:t xml:space="preserve"> </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b/>
          <w:bCs/>
          <w:color w:val="000000"/>
          <w:sz w:val="22"/>
        </w:rPr>
        <w:lastRenderedPageBreak/>
        <w:t>ACTION ITEM</w:t>
      </w:r>
      <w:r w:rsidRPr="00243302">
        <w:rPr>
          <w:rFonts w:ascii="Arial" w:eastAsia="Times New Roman" w:hAnsi="Arial" w:cs="Arial"/>
          <w:color w:val="000000"/>
          <w:sz w:val="22"/>
        </w:rPr>
        <w:t xml:space="preserve"> - Chris to look into to location for February TEBL meeting and confirm with Bill and Mario </w:t>
      </w:r>
      <w:r w:rsidRPr="00243302">
        <w:rPr>
          <w:rFonts w:ascii="Arial" w:eastAsia="Times New Roman" w:hAnsi="Arial" w:cs="Arial"/>
          <w:b/>
          <w:bCs/>
          <w:color w:val="000000"/>
          <w:sz w:val="22"/>
        </w:rPr>
        <w:t>(1)</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243302" w:rsidP="00243302">
      <w:pPr>
        <w:spacing w:after="0"/>
        <w:ind w:left="600"/>
        <w:rPr>
          <w:rFonts w:ascii="Arial" w:eastAsia="Times New Roman" w:hAnsi="Arial" w:cs="Arial"/>
          <w:sz w:val="22"/>
        </w:rPr>
      </w:pPr>
      <w:r w:rsidRPr="00243302">
        <w:rPr>
          <w:rFonts w:ascii="Arial" w:eastAsia="Times New Roman" w:hAnsi="Arial" w:cs="Arial"/>
          <w:b/>
          <w:bCs/>
          <w:color w:val="000000"/>
          <w:sz w:val="22"/>
        </w:rPr>
        <w:t xml:space="preserve">ACTION ITEM </w:t>
      </w:r>
      <w:r w:rsidRPr="00243302">
        <w:rPr>
          <w:rFonts w:ascii="Arial" w:eastAsia="Times New Roman" w:hAnsi="Arial" w:cs="Arial"/>
          <w:color w:val="000000"/>
          <w:sz w:val="22"/>
        </w:rPr>
        <w:t xml:space="preserve">- Wade to review pricing for vendor conference attendance, update the form and send out for review </w:t>
      </w:r>
      <w:r w:rsidRPr="00243302">
        <w:rPr>
          <w:rFonts w:ascii="Arial" w:eastAsia="Times New Roman" w:hAnsi="Arial" w:cs="Arial"/>
          <w:b/>
          <w:bCs/>
          <w:color w:val="000000"/>
          <w:sz w:val="22"/>
        </w:rPr>
        <w:t>(1)</w:t>
      </w:r>
    </w:p>
    <w:p w:rsidR="00243302" w:rsidRPr="00243302" w:rsidRDefault="00243302" w:rsidP="00243302">
      <w:pPr>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5) </w:t>
      </w:r>
      <w:r w:rsidRPr="00243302">
        <w:rPr>
          <w:rFonts w:ascii="Arial" w:eastAsia="Times New Roman" w:hAnsi="Arial" w:cs="Arial"/>
          <w:b/>
          <w:bCs/>
          <w:color w:val="000000"/>
          <w:sz w:val="22"/>
          <w:u w:val="single"/>
        </w:rPr>
        <w:t xml:space="preserve">Goals of this weekend </w:t>
      </w:r>
      <w:r w:rsidRPr="00243302">
        <w:rPr>
          <w:rFonts w:ascii="Arial" w:eastAsia="Times New Roman" w:hAnsi="Arial" w:cs="Arial"/>
          <w:color w:val="000000"/>
          <w:sz w:val="22"/>
        </w:rPr>
        <w:t>                                                                     Dave L</w:t>
      </w:r>
    </w:p>
    <w:p w:rsidR="00243302" w:rsidRPr="00243302" w:rsidRDefault="00243302" w:rsidP="00243302">
      <w:pPr>
        <w:numPr>
          <w:ilvl w:val="0"/>
          <w:numId w:val="1"/>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Regular executive meeting updates </w:t>
      </w:r>
    </w:p>
    <w:p w:rsidR="00243302" w:rsidRPr="00243302" w:rsidRDefault="00243302" w:rsidP="00243302">
      <w:pPr>
        <w:numPr>
          <w:ilvl w:val="0"/>
          <w:numId w:val="1"/>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Review and discuss June planning weekend outcomes</w:t>
      </w:r>
    </w:p>
    <w:p w:rsidR="00243302" w:rsidRPr="00243302" w:rsidRDefault="00243302" w:rsidP="00243302">
      <w:pPr>
        <w:numPr>
          <w:ilvl w:val="0"/>
          <w:numId w:val="1"/>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Determine OCTE direction and Goals for the year (review MYP)</w:t>
      </w:r>
    </w:p>
    <w:p w:rsidR="00243302" w:rsidRPr="00243302" w:rsidRDefault="00243302" w:rsidP="00243302">
      <w:pPr>
        <w:numPr>
          <w:ilvl w:val="0"/>
          <w:numId w:val="1"/>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Develop committee plans and executive plan for coming year. </w:t>
      </w:r>
    </w:p>
    <w:p w:rsidR="00243302" w:rsidRPr="00243302" w:rsidRDefault="00243302" w:rsidP="00243302">
      <w:pPr>
        <w:numPr>
          <w:ilvl w:val="0"/>
          <w:numId w:val="1"/>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Develop an overall plan for the executive </w:t>
      </w:r>
    </w:p>
    <w:p w:rsidR="00243302" w:rsidRPr="00243302" w:rsidRDefault="00243302" w:rsidP="00243302">
      <w:pPr>
        <w:numPr>
          <w:ilvl w:val="0"/>
          <w:numId w:val="1"/>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Prepare a presentation for the BOD</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6) </w:t>
      </w:r>
      <w:r w:rsidRPr="00243302">
        <w:rPr>
          <w:rFonts w:ascii="Arial" w:eastAsia="Times New Roman" w:hAnsi="Arial" w:cs="Arial"/>
          <w:b/>
          <w:bCs/>
          <w:color w:val="000000"/>
          <w:sz w:val="22"/>
          <w:u w:val="single"/>
        </w:rPr>
        <w:t xml:space="preserve">OCTE Multi Year Plan and MOE update </w:t>
      </w:r>
      <w:r w:rsidRPr="00243302">
        <w:rPr>
          <w:rFonts w:ascii="Arial" w:eastAsia="Times New Roman" w:hAnsi="Arial" w:cs="Arial"/>
          <w:color w:val="000000"/>
          <w:sz w:val="22"/>
        </w:rPr>
        <w:t>                                        </w:t>
      </w:r>
      <w:r w:rsidR="00F45AFC">
        <w:rPr>
          <w:rFonts w:ascii="Arial" w:eastAsia="Times New Roman" w:hAnsi="Arial" w:cs="Arial"/>
          <w:color w:val="000000"/>
          <w:sz w:val="22"/>
        </w:rPr>
        <w:t xml:space="preserve"> </w:t>
      </w:r>
      <w:r w:rsidRPr="00243302">
        <w:rPr>
          <w:rFonts w:ascii="Arial" w:eastAsia="Times New Roman" w:hAnsi="Arial" w:cs="Arial"/>
          <w:color w:val="000000"/>
          <w:sz w:val="22"/>
        </w:rPr>
        <w:t> Dave L                                  </w:t>
      </w:r>
      <w:r w:rsidR="00F45AFC">
        <w:rPr>
          <w:rFonts w:ascii="Arial" w:eastAsia="Times New Roman" w:hAnsi="Arial" w:cs="Arial"/>
          <w:color w:val="000000"/>
          <w:sz w:val="22"/>
        </w:rPr>
        <w:t xml:space="preserve"> </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7) </w:t>
      </w:r>
      <w:r w:rsidRPr="00243302">
        <w:rPr>
          <w:rFonts w:ascii="Arial" w:eastAsia="Times New Roman" w:hAnsi="Arial" w:cs="Arial"/>
          <w:b/>
          <w:bCs/>
          <w:color w:val="000000"/>
          <w:sz w:val="22"/>
          <w:u w:val="single"/>
        </w:rPr>
        <w:t xml:space="preserve">Pathways Conference update </w:t>
      </w:r>
      <w:r w:rsidRPr="00243302">
        <w:rPr>
          <w:rFonts w:ascii="Arial" w:eastAsia="Times New Roman" w:hAnsi="Arial" w:cs="Arial"/>
          <w:color w:val="000000"/>
          <w:sz w:val="22"/>
        </w:rPr>
        <w:t>                                                        </w:t>
      </w:r>
      <w:r w:rsidR="00F45AFC">
        <w:rPr>
          <w:rFonts w:ascii="Arial" w:eastAsia="Times New Roman" w:hAnsi="Arial" w:cs="Arial"/>
          <w:color w:val="000000"/>
          <w:sz w:val="22"/>
        </w:rPr>
        <w:t xml:space="preserve"> </w:t>
      </w:r>
      <w:r w:rsidRPr="00243302">
        <w:rPr>
          <w:rFonts w:ascii="Arial" w:eastAsia="Times New Roman" w:hAnsi="Arial" w:cs="Arial"/>
          <w:color w:val="000000"/>
          <w:sz w:val="22"/>
        </w:rPr>
        <w:t> Dave L</w:t>
      </w:r>
    </w:p>
    <w:p w:rsidR="00243302" w:rsidRPr="00243302" w:rsidRDefault="00243302" w:rsidP="00243302">
      <w:pPr>
        <w:numPr>
          <w:ilvl w:val="0"/>
          <w:numId w:val="2"/>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Speaker Gifts… CWB Welding Foundation?</w:t>
      </w:r>
    </w:p>
    <w:p w:rsidR="00243302" w:rsidRPr="00243302" w:rsidRDefault="00947A0D" w:rsidP="00243302">
      <w:pPr>
        <w:numPr>
          <w:ilvl w:val="0"/>
          <w:numId w:val="2"/>
        </w:numPr>
        <w:spacing w:after="0"/>
        <w:textAlignment w:val="baseline"/>
        <w:rPr>
          <w:rFonts w:ascii="Arial" w:eastAsia="Times New Roman" w:hAnsi="Arial" w:cs="Arial"/>
          <w:color w:val="000000"/>
          <w:sz w:val="22"/>
        </w:rPr>
      </w:pPr>
      <w:hyperlink r:id="rId5" w:history="1">
        <w:r w:rsidR="00243302" w:rsidRPr="00243302">
          <w:rPr>
            <w:rFonts w:ascii="Arial" w:eastAsia="Times New Roman" w:hAnsi="Arial" w:cs="Arial"/>
            <w:color w:val="1155CC"/>
            <w:sz w:val="22"/>
            <w:u w:val="single"/>
          </w:rPr>
          <w:t>Link to Agenda</w:t>
        </w:r>
      </w:hyperlink>
    </w:p>
    <w:p w:rsidR="00243302" w:rsidRPr="00243302" w:rsidRDefault="00243302" w:rsidP="00243302">
      <w:pPr>
        <w:numPr>
          <w:ilvl w:val="0"/>
          <w:numId w:val="3"/>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Registration</w:t>
      </w:r>
    </w:p>
    <w:p w:rsidR="00243302" w:rsidRPr="00243302" w:rsidRDefault="00243302" w:rsidP="00243302">
      <w:pPr>
        <w:numPr>
          <w:ilvl w:val="0"/>
          <w:numId w:val="3"/>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 xml:space="preserve">Vendors </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rPr>
        <w:t xml:space="preserve">8) </w:t>
      </w:r>
      <w:r w:rsidRPr="00243302">
        <w:rPr>
          <w:rFonts w:ascii="Arial" w:eastAsia="Times New Roman" w:hAnsi="Arial" w:cs="Arial"/>
          <w:b/>
          <w:bCs/>
          <w:color w:val="222222"/>
          <w:sz w:val="22"/>
          <w:u w:val="single"/>
        </w:rPr>
        <w:t>OCTE Leadership Conference</w:t>
      </w:r>
    </w:p>
    <w:p w:rsidR="00243302" w:rsidRPr="00243302" w:rsidRDefault="00947A0D" w:rsidP="00243302">
      <w:pPr>
        <w:numPr>
          <w:ilvl w:val="0"/>
          <w:numId w:val="4"/>
        </w:numPr>
        <w:spacing w:after="0"/>
        <w:textAlignment w:val="baseline"/>
        <w:rPr>
          <w:rFonts w:ascii="Arial" w:eastAsia="Times New Roman" w:hAnsi="Arial" w:cs="Arial"/>
          <w:color w:val="222222"/>
          <w:sz w:val="22"/>
        </w:rPr>
      </w:pPr>
      <w:hyperlink r:id="rId6" w:anchor="heading=h.g5r4s78z770j" w:history="1">
        <w:r w:rsidR="00243302" w:rsidRPr="00243302">
          <w:rPr>
            <w:rFonts w:ascii="Arial" w:eastAsia="Times New Roman" w:hAnsi="Arial" w:cs="Arial"/>
            <w:color w:val="1155CC"/>
            <w:sz w:val="22"/>
            <w:u w:val="single"/>
          </w:rPr>
          <w:t>Link to Leadership Agenda</w:t>
        </w:r>
      </w:hyperlink>
    </w:p>
    <w:p w:rsidR="00243302" w:rsidRPr="00243302" w:rsidRDefault="00243302" w:rsidP="00243302">
      <w:pPr>
        <w:numPr>
          <w:ilvl w:val="0"/>
          <w:numId w:val="4"/>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Executive registration</w:t>
      </w:r>
    </w:p>
    <w:p w:rsidR="00243302" w:rsidRPr="00243302" w:rsidRDefault="00243302" w:rsidP="00243302">
      <w:pPr>
        <w:numPr>
          <w:ilvl w:val="0"/>
          <w:numId w:val="4"/>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Research study and presentation</w:t>
      </w:r>
    </w:p>
    <w:p w:rsidR="00243302" w:rsidRPr="00243302" w:rsidRDefault="00947A0D" w:rsidP="00243302">
      <w:pPr>
        <w:numPr>
          <w:ilvl w:val="0"/>
          <w:numId w:val="4"/>
        </w:numPr>
        <w:spacing w:after="0"/>
        <w:textAlignment w:val="baseline"/>
        <w:rPr>
          <w:rFonts w:ascii="Arial" w:eastAsia="Times New Roman" w:hAnsi="Arial" w:cs="Arial"/>
          <w:color w:val="222222"/>
          <w:sz w:val="22"/>
        </w:rPr>
      </w:pPr>
      <w:hyperlink r:id="rId7" w:history="1">
        <w:r w:rsidR="00243302" w:rsidRPr="00243302">
          <w:rPr>
            <w:rFonts w:ascii="Arial" w:eastAsia="Times New Roman" w:hAnsi="Arial" w:cs="Arial"/>
            <w:color w:val="1155CC"/>
            <w:sz w:val="22"/>
            <w:u w:val="single"/>
          </w:rPr>
          <w:t>Mandy</w:t>
        </w:r>
      </w:hyperlink>
      <w:r w:rsidR="00243302" w:rsidRPr="00243302">
        <w:rPr>
          <w:rFonts w:ascii="Arial" w:eastAsia="Times New Roman" w:hAnsi="Arial" w:cs="Arial"/>
          <w:color w:val="222222"/>
          <w:sz w:val="22"/>
        </w:rPr>
        <w:t xml:space="preserve">   -   Freshco.ca (not the grocery store)</w:t>
      </w:r>
    </w:p>
    <w:p w:rsidR="00243302" w:rsidRPr="00243302" w:rsidRDefault="00243302" w:rsidP="00243302">
      <w:pPr>
        <w:numPr>
          <w:ilvl w:val="0"/>
          <w:numId w:val="4"/>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Skills Canada</w:t>
      </w:r>
    </w:p>
    <w:p w:rsidR="00243302" w:rsidRPr="00243302" w:rsidRDefault="00243302" w:rsidP="00243302">
      <w:pPr>
        <w:numPr>
          <w:ilvl w:val="0"/>
          <w:numId w:val="4"/>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OSSTF</w:t>
      </w:r>
    </w:p>
    <w:p w:rsidR="00243302" w:rsidRPr="00243302" w:rsidRDefault="00243302" w:rsidP="00243302">
      <w:pPr>
        <w:numPr>
          <w:ilvl w:val="0"/>
          <w:numId w:val="4"/>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OPC  -  Larry O’Malley asked to come speak</w:t>
      </w:r>
    </w:p>
    <w:p w:rsidR="00243302" w:rsidRPr="00243302" w:rsidRDefault="00243302" w:rsidP="00243302">
      <w:pPr>
        <w:numPr>
          <w:ilvl w:val="0"/>
          <w:numId w:val="4"/>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Leadership workshops/ Ministry Workshops</w:t>
      </w:r>
    </w:p>
    <w:p w:rsidR="00243302" w:rsidRPr="00243302" w:rsidRDefault="00243302" w:rsidP="00243302">
      <w:pPr>
        <w:numPr>
          <w:ilvl w:val="0"/>
          <w:numId w:val="4"/>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 xml:space="preserve">Executive support at the conference </w:t>
      </w:r>
    </w:p>
    <w:p w:rsidR="00243302" w:rsidRPr="00243302" w:rsidRDefault="00243302" w:rsidP="00243302">
      <w:pPr>
        <w:numPr>
          <w:ilvl w:val="0"/>
          <w:numId w:val="4"/>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Dofasco and CWB Welding</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rPr>
        <w:t xml:space="preserve">9) </w:t>
      </w:r>
      <w:r w:rsidRPr="00243302">
        <w:rPr>
          <w:rFonts w:ascii="Arial" w:eastAsia="Times New Roman" w:hAnsi="Arial" w:cs="Arial"/>
          <w:b/>
          <w:bCs/>
          <w:color w:val="222222"/>
          <w:sz w:val="22"/>
          <w:u w:val="single"/>
        </w:rPr>
        <w:t>OCTE 19th Annual May Conference</w:t>
      </w:r>
    </w:p>
    <w:p w:rsidR="00243302" w:rsidRPr="00243302" w:rsidRDefault="00243302" w:rsidP="00243302">
      <w:pPr>
        <w:numPr>
          <w:ilvl w:val="0"/>
          <w:numId w:val="5"/>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Agenda ideas</w:t>
      </w:r>
    </w:p>
    <w:p w:rsidR="00243302" w:rsidRPr="00243302" w:rsidRDefault="00243302" w:rsidP="00243302">
      <w:pPr>
        <w:numPr>
          <w:ilvl w:val="0"/>
          <w:numId w:val="5"/>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 xml:space="preserve">Mandy - Keynote speaker </w:t>
      </w:r>
    </w:p>
    <w:p w:rsidR="00243302" w:rsidRPr="00243302" w:rsidRDefault="00243302" w:rsidP="00243302">
      <w:pPr>
        <w:numPr>
          <w:ilvl w:val="0"/>
          <w:numId w:val="5"/>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 xml:space="preserve">Other changes </w:t>
      </w:r>
    </w:p>
    <w:p w:rsidR="00243302" w:rsidRPr="00243302" w:rsidRDefault="00243302" w:rsidP="00243302">
      <w:pPr>
        <w:numPr>
          <w:ilvl w:val="0"/>
          <w:numId w:val="5"/>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Workshop Registration</w:t>
      </w:r>
    </w:p>
    <w:p w:rsidR="00243302" w:rsidRPr="00243302" w:rsidRDefault="00243302" w:rsidP="00243302">
      <w:pPr>
        <w:numPr>
          <w:ilvl w:val="0"/>
          <w:numId w:val="5"/>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 xml:space="preserve">Vendor </w:t>
      </w:r>
    </w:p>
    <w:p w:rsidR="00243302" w:rsidRPr="00243302" w:rsidRDefault="00243302" w:rsidP="00243302">
      <w:pPr>
        <w:numPr>
          <w:ilvl w:val="0"/>
          <w:numId w:val="5"/>
        </w:numPr>
        <w:spacing w:after="0"/>
        <w:textAlignment w:val="baseline"/>
        <w:rPr>
          <w:rFonts w:ascii="Arial" w:eastAsia="Times New Roman" w:hAnsi="Arial" w:cs="Arial"/>
          <w:color w:val="222222"/>
          <w:sz w:val="22"/>
        </w:rPr>
      </w:pPr>
      <w:r w:rsidRPr="00243302">
        <w:rPr>
          <w:rFonts w:ascii="Arial" w:eastAsia="Times New Roman" w:hAnsi="Arial" w:cs="Arial"/>
          <w:color w:val="222222"/>
          <w:sz w:val="22"/>
        </w:rPr>
        <w:t>Plenary before</w:t>
      </w:r>
    </w:p>
    <w:p w:rsidR="00243302" w:rsidRPr="00243302" w:rsidRDefault="00243302" w:rsidP="00243302">
      <w:pPr>
        <w:numPr>
          <w:ilvl w:val="0"/>
          <w:numId w:val="5"/>
        </w:numPr>
        <w:spacing w:after="0"/>
        <w:textAlignment w:val="baseline"/>
        <w:rPr>
          <w:rFonts w:ascii="Arial" w:eastAsia="Times New Roman" w:hAnsi="Arial" w:cs="Arial"/>
          <w:color w:val="222222"/>
          <w:sz w:val="22"/>
        </w:rPr>
      </w:pPr>
      <w:r w:rsidRPr="00243302">
        <w:rPr>
          <w:rFonts w:ascii="Arial" w:eastAsia="Times New Roman" w:hAnsi="Arial" w:cs="Arial"/>
          <w:color w:val="000000"/>
          <w:sz w:val="22"/>
        </w:rPr>
        <w:t>Spring Conference facility 2020 contract  </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rPr>
        <w:t xml:space="preserve">10) </w:t>
      </w:r>
      <w:r w:rsidRPr="00243302">
        <w:rPr>
          <w:rFonts w:ascii="Arial" w:eastAsia="Times New Roman" w:hAnsi="Arial" w:cs="Arial"/>
          <w:b/>
          <w:bCs/>
          <w:color w:val="222222"/>
          <w:sz w:val="22"/>
          <w:u w:val="single"/>
        </w:rPr>
        <w:t>Committee and Special Project Updates</w:t>
      </w:r>
    </w:p>
    <w:p w:rsidR="00243302" w:rsidRPr="00243302" w:rsidRDefault="00243302" w:rsidP="00243302">
      <w:pPr>
        <w:numPr>
          <w:ilvl w:val="0"/>
          <w:numId w:val="6"/>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OCTE Survey 2018 - Phase Three                    </w:t>
      </w:r>
      <w:r w:rsidRPr="00243302">
        <w:rPr>
          <w:rFonts w:ascii="Arial" w:eastAsia="Times New Roman" w:hAnsi="Arial" w:cs="Arial"/>
          <w:color w:val="000000"/>
          <w:sz w:val="22"/>
        </w:rPr>
        <w:tab/>
        <w:t xml:space="preserve">                 </w:t>
      </w:r>
      <w:r w:rsidR="00F45AFC">
        <w:rPr>
          <w:rFonts w:ascii="Arial" w:eastAsia="Times New Roman" w:hAnsi="Arial" w:cs="Arial"/>
          <w:color w:val="000000"/>
          <w:sz w:val="22"/>
        </w:rPr>
        <w:t xml:space="preserve">   </w:t>
      </w:r>
      <w:r w:rsidRPr="00243302">
        <w:rPr>
          <w:rFonts w:ascii="Arial" w:eastAsia="Times New Roman" w:hAnsi="Arial" w:cs="Arial"/>
          <w:color w:val="000000"/>
          <w:sz w:val="22"/>
        </w:rPr>
        <w:t>Christine</w:t>
      </w:r>
    </w:p>
    <w:p w:rsidR="00243302" w:rsidRPr="00243302" w:rsidRDefault="00243302" w:rsidP="00243302">
      <w:pPr>
        <w:numPr>
          <w:ilvl w:val="0"/>
          <w:numId w:val="6"/>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OCTE Budget update    </w:t>
      </w:r>
      <w:r w:rsidRPr="00243302">
        <w:rPr>
          <w:rFonts w:ascii="Arial" w:eastAsia="Times New Roman" w:hAnsi="Arial" w:cs="Arial"/>
          <w:color w:val="000000"/>
          <w:sz w:val="22"/>
        </w:rPr>
        <w:tab/>
        <w:t xml:space="preserve">                                                        Bob/Clarke</w:t>
      </w:r>
    </w:p>
    <w:p w:rsidR="00F45AFC" w:rsidRDefault="00243302" w:rsidP="0002583C">
      <w:pPr>
        <w:numPr>
          <w:ilvl w:val="1"/>
          <w:numId w:val="6"/>
        </w:numPr>
        <w:spacing w:after="0"/>
        <w:textAlignment w:val="baseline"/>
        <w:rPr>
          <w:rFonts w:ascii="Arial" w:eastAsia="Times New Roman" w:hAnsi="Arial" w:cs="Arial"/>
          <w:color w:val="000000"/>
          <w:sz w:val="22"/>
        </w:rPr>
      </w:pPr>
      <w:r w:rsidRPr="00F45AFC">
        <w:rPr>
          <w:rFonts w:ascii="Arial" w:eastAsia="Times New Roman" w:hAnsi="Arial" w:cs="Arial"/>
          <w:color w:val="000000"/>
          <w:sz w:val="22"/>
        </w:rPr>
        <w:t xml:space="preserve">To be presented to executive before the BOD </w:t>
      </w:r>
    </w:p>
    <w:p w:rsidR="00243302" w:rsidRPr="00F45AFC" w:rsidRDefault="00243302" w:rsidP="0002583C">
      <w:pPr>
        <w:numPr>
          <w:ilvl w:val="1"/>
          <w:numId w:val="6"/>
        </w:numPr>
        <w:spacing w:after="0"/>
        <w:textAlignment w:val="baseline"/>
        <w:rPr>
          <w:rFonts w:ascii="Arial" w:eastAsia="Times New Roman" w:hAnsi="Arial" w:cs="Arial"/>
          <w:color w:val="000000"/>
          <w:sz w:val="22"/>
        </w:rPr>
      </w:pPr>
      <w:r w:rsidRPr="00F45AFC">
        <w:rPr>
          <w:rFonts w:ascii="Arial" w:eastAsia="Times New Roman" w:hAnsi="Arial" w:cs="Arial"/>
          <w:color w:val="000000"/>
          <w:sz w:val="22"/>
        </w:rPr>
        <w:t>Financial Slides and Budget Docu</w:t>
      </w:r>
      <w:r w:rsidR="00F45AFC" w:rsidRPr="00F45AFC">
        <w:rPr>
          <w:rFonts w:ascii="Arial" w:eastAsia="Times New Roman" w:hAnsi="Arial" w:cs="Arial"/>
          <w:color w:val="000000"/>
          <w:sz w:val="22"/>
        </w:rPr>
        <w:t>ments….</w:t>
      </w:r>
      <w:r w:rsidR="00F45AFC" w:rsidRPr="00F45AFC">
        <w:rPr>
          <w:rFonts w:ascii="Arial" w:eastAsia="Times New Roman" w:hAnsi="Arial" w:cs="Arial"/>
          <w:color w:val="000000"/>
          <w:sz w:val="22"/>
        </w:rPr>
        <w:br/>
      </w:r>
      <w:r w:rsidRPr="00F45AFC">
        <w:rPr>
          <w:rFonts w:ascii="Arial" w:eastAsia="Times New Roman" w:hAnsi="Arial" w:cs="Arial"/>
          <w:color w:val="000000"/>
          <w:sz w:val="22"/>
        </w:rPr>
        <w:br/>
      </w:r>
      <w:r w:rsidRPr="00F45AFC">
        <w:rPr>
          <w:rFonts w:ascii="Arial" w:eastAsia="Times New Roman" w:hAnsi="Arial" w:cs="Arial"/>
          <w:color w:val="000000"/>
          <w:sz w:val="22"/>
        </w:rPr>
        <w:lastRenderedPageBreak/>
        <w:t>We will simply annualize this for the purposes of this afternoon’s presentation.  Please do track which month’s budget monies will be required for a FINAL budget that will be circulated at a later date.</w:t>
      </w:r>
      <w:r w:rsidRPr="00F45AFC">
        <w:rPr>
          <w:rFonts w:ascii="Arial" w:eastAsia="Times New Roman" w:hAnsi="Arial" w:cs="Arial"/>
          <w:color w:val="000000"/>
          <w:sz w:val="22"/>
        </w:rPr>
        <w:br/>
      </w:r>
      <w:r w:rsidRPr="00F45AFC">
        <w:rPr>
          <w:rFonts w:ascii="Arial" w:eastAsia="Times New Roman" w:hAnsi="Arial" w:cs="Arial"/>
          <w:color w:val="000000"/>
          <w:sz w:val="22"/>
        </w:rPr>
        <w:br/>
      </w:r>
    </w:p>
    <w:p w:rsidR="00243302" w:rsidRPr="00243302" w:rsidRDefault="00243302" w:rsidP="00243302">
      <w:pPr>
        <w:numPr>
          <w:ilvl w:val="0"/>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Awards                                                                                       Chris / Paul </w:t>
      </w:r>
    </w:p>
    <w:p w:rsidR="00243302" w:rsidRPr="00243302" w:rsidRDefault="00243302" w:rsidP="00243302">
      <w:pPr>
        <w:numPr>
          <w:ilvl w:val="0"/>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Administrator Update                                                                 Kevin C</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Having Larry O’Malley here tomorrow along with BOD - looking to have principals support technological education and come out to more conferences</w:t>
      </w:r>
    </w:p>
    <w:p w:rsidR="00243302" w:rsidRPr="00243302" w:rsidRDefault="00243302" w:rsidP="00243302">
      <w:pPr>
        <w:numPr>
          <w:ilvl w:val="0"/>
          <w:numId w:val="7"/>
        </w:numPr>
        <w:spacing w:after="0"/>
        <w:textAlignment w:val="baseline"/>
        <w:rPr>
          <w:rFonts w:ascii="Arial" w:eastAsia="Times New Roman" w:hAnsi="Arial" w:cs="Arial"/>
          <w:color w:val="000000"/>
          <w:sz w:val="22"/>
        </w:rPr>
      </w:pPr>
      <w:r w:rsidRPr="00243302">
        <w:rPr>
          <w:rFonts w:ascii="Arial" w:eastAsia="Times New Roman" w:hAnsi="Arial" w:cs="Arial"/>
          <w:color w:val="222222"/>
          <w:sz w:val="22"/>
        </w:rPr>
        <w:t>TEBL update                                                                              Bill / Mario</w:t>
      </w:r>
      <w:r w:rsidRPr="00243302">
        <w:rPr>
          <w:rFonts w:ascii="Arial" w:eastAsia="Times New Roman" w:hAnsi="Arial" w:cs="Arial"/>
          <w:color w:val="000000"/>
          <w:sz w:val="22"/>
        </w:rPr>
        <w:t xml:space="preserve">         </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Meeting planned for day before Leadership Conference</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College of Trades invited - Bob Ward </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Survey was completed in June 2018</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Schedule F ABQ’s </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Universities to be approached once again </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OSBIE to be approached </w:t>
      </w:r>
    </w:p>
    <w:p w:rsidR="00243302" w:rsidRPr="00243302" w:rsidRDefault="00947A0D" w:rsidP="00243302">
      <w:pPr>
        <w:numPr>
          <w:ilvl w:val="0"/>
          <w:numId w:val="7"/>
        </w:numPr>
        <w:spacing w:after="0"/>
        <w:textAlignment w:val="baseline"/>
        <w:rPr>
          <w:rFonts w:ascii="Arial" w:eastAsia="Times New Roman" w:hAnsi="Arial" w:cs="Arial"/>
          <w:color w:val="000000"/>
          <w:sz w:val="22"/>
        </w:rPr>
      </w:pPr>
      <w:hyperlink r:id="rId8" w:history="1">
        <w:r w:rsidR="00243302" w:rsidRPr="00243302">
          <w:rPr>
            <w:rFonts w:ascii="Arial" w:eastAsia="Times New Roman" w:hAnsi="Arial" w:cs="Arial"/>
            <w:color w:val="1155CC"/>
            <w:sz w:val="22"/>
            <w:u w:val="single"/>
          </w:rPr>
          <w:t xml:space="preserve">Communications Report </w:t>
        </w:r>
      </w:hyperlink>
      <w:r w:rsidR="00243302" w:rsidRPr="00243302">
        <w:rPr>
          <w:rFonts w:ascii="Arial" w:eastAsia="Times New Roman" w:hAnsi="Arial" w:cs="Arial"/>
          <w:color w:val="000000"/>
          <w:sz w:val="22"/>
        </w:rPr>
        <w:t>                     </w:t>
      </w:r>
      <w:r w:rsidR="00243302" w:rsidRPr="00243302">
        <w:rPr>
          <w:rFonts w:ascii="Arial" w:eastAsia="Times New Roman" w:hAnsi="Arial" w:cs="Arial"/>
          <w:color w:val="000000"/>
          <w:sz w:val="22"/>
        </w:rPr>
        <w:tab/>
        <w:t xml:space="preserve">                              Veronica</w:t>
      </w:r>
    </w:p>
    <w:p w:rsidR="00243302" w:rsidRPr="00243302" w:rsidRDefault="00243302" w:rsidP="00243302">
      <w:pPr>
        <w:numPr>
          <w:ilvl w:val="0"/>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French Language Update                                                          </w:t>
      </w:r>
      <w:r w:rsidR="00F45AFC">
        <w:rPr>
          <w:rFonts w:ascii="Arial" w:eastAsia="Times New Roman" w:hAnsi="Arial" w:cs="Arial"/>
          <w:color w:val="000000"/>
          <w:sz w:val="22"/>
        </w:rPr>
        <w:t xml:space="preserve">  </w:t>
      </w:r>
      <w:r w:rsidRPr="00243302">
        <w:rPr>
          <w:rFonts w:ascii="Arial" w:eastAsia="Times New Roman" w:hAnsi="Arial" w:cs="Arial"/>
          <w:color w:val="000000"/>
          <w:sz w:val="22"/>
        </w:rPr>
        <w:t>Mario</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No French boards signed up for the Pathways Conference</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Mario will translate for the Leadership Conference</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Will work with TEBL and French boards</w:t>
      </w:r>
    </w:p>
    <w:p w:rsidR="00243302" w:rsidRPr="00243302" w:rsidRDefault="00243302" w:rsidP="00243302">
      <w:pPr>
        <w:numPr>
          <w:ilvl w:val="0"/>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Elementary Report                                                                    </w:t>
      </w:r>
      <w:r w:rsidR="00F45AFC">
        <w:rPr>
          <w:rFonts w:ascii="Arial" w:eastAsia="Times New Roman" w:hAnsi="Arial" w:cs="Arial"/>
          <w:color w:val="000000"/>
          <w:sz w:val="22"/>
        </w:rPr>
        <w:t xml:space="preserve"> </w:t>
      </w:r>
      <w:r w:rsidRPr="00243302">
        <w:rPr>
          <w:rFonts w:ascii="Arial" w:eastAsia="Times New Roman" w:hAnsi="Arial" w:cs="Arial"/>
          <w:color w:val="000000"/>
          <w:sz w:val="22"/>
        </w:rPr>
        <w:t> Ingrid</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Chris STAO grant - Girls in Science - integrated approaches for STEM activities and working with STAO for Elementary - podcasts /videos of Science and Tech - 3 year proposal entered </w:t>
      </w:r>
    </w:p>
    <w:p w:rsidR="00243302" w:rsidRPr="00243302" w:rsidRDefault="00243302" w:rsidP="00243302">
      <w:pPr>
        <w:numPr>
          <w:ilvl w:val="0"/>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Membership update </w:t>
      </w:r>
      <w:r w:rsidRPr="00243302">
        <w:rPr>
          <w:rFonts w:ascii="Arial" w:eastAsia="Times New Roman" w:hAnsi="Arial" w:cs="Arial"/>
          <w:color w:val="000000"/>
          <w:sz w:val="22"/>
        </w:rPr>
        <w:tab/>
        <w:t xml:space="preserve">                                                          </w:t>
      </w:r>
      <w:r w:rsidR="00F45AFC">
        <w:rPr>
          <w:rFonts w:ascii="Arial" w:eastAsia="Times New Roman" w:hAnsi="Arial" w:cs="Arial"/>
          <w:color w:val="000000"/>
          <w:sz w:val="22"/>
        </w:rPr>
        <w:t xml:space="preserve">       </w:t>
      </w:r>
      <w:r w:rsidRPr="00243302">
        <w:rPr>
          <w:rFonts w:ascii="Arial" w:eastAsia="Times New Roman" w:hAnsi="Arial" w:cs="Arial"/>
          <w:color w:val="000000"/>
          <w:sz w:val="22"/>
        </w:rPr>
        <w:t>Christine</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1650 last year </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20 boards this year - a number of new boards</w:t>
      </w:r>
    </w:p>
    <w:p w:rsidR="00243302" w:rsidRPr="00243302" w:rsidRDefault="00243302" w:rsidP="00243302">
      <w:pPr>
        <w:numPr>
          <w:ilvl w:val="1"/>
          <w:numId w:val="7"/>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NOTE: OCEA is trying board affiliations</w:t>
      </w:r>
    </w:p>
    <w:p w:rsidR="00243302" w:rsidRPr="00243302" w:rsidRDefault="00243302" w:rsidP="00243302">
      <w:pPr>
        <w:spacing w:after="0"/>
        <w:rPr>
          <w:rFonts w:ascii="Arial" w:eastAsia="Times New Roman" w:hAnsi="Arial" w:cs="Arial"/>
          <w:sz w:val="22"/>
        </w:rPr>
      </w:pPr>
    </w:p>
    <w:p w:rsidR="00243302" w:rsidRPr="00243302" w:rsidRDefault="00243302" w:rsidP="00243302">
      <w:pPr>
        <w:numPr>
          <w:ilvl w:val="0"/>
          <w:numId w:val="8"/>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Education Update                                                                      Karen </w:t>
      </w:r>
    </w:p>
    <w:p w:rsidR="00243302" w:rsidRPr="00243302" w:rsidRDefault="00243302" w:rsidP="00243302">
      <w:pPr>
        <w:numPr>
          <w:ilvl w:val="1"/>
          <w:numId w:val="8"/>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All previous items proposed from the summer are contingent on MYP</w:t>
      </w:r>
    </w:p>
    <w:p w:rsidR="00243302" w:rsidRPr="00243302" w:rsidRDefault="00243302" w:rsidP="00243302">
      <w:pPr>
        <w:numPr>
          <w:ilvl w:val="1"/>
          <w:numId w:val="8"/>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Video Contest closes </w:t>
      </w:r>
      <w:r w:rsidRPr="00243302">
        <w:rPr>
          <w:rFonts w:ascii="Arial" w:eastAsia="Times New Roman" w:hAnsi="Arial" w:cs="Arial"/>
          <w:b/>
          <w:bCs/>
          <w:color w:val="000000"/>
          <w:sz w:val="22"/>
        </w:rPr>
        <w:t>Oct. 31</w:t>
      </w:r>
    </w:p>
    <w:p w:rsidR="00243302" w:rsidRPr="00243302" w:rsidRDefault="00243302" w:rsidP="00243302">
      <w:pPr>
        <w:numPr>
          <w:ilvl w:val="1"/>
          <w:numId w:val="8"/>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 xml:space="preserve">NTIP package being worked on </w:t>
      </w:r>
    </w:p>
    <w:p w:rsidR="00243302" w:rsidRPr="00243302" w:rsidRDefault="00243302" w:rsidP="00243302">
      <w:pPr>
        <w:numPr>
          <w:ilvl w:val="1"/>
          <w:numId w:val="8"/>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Is there money to start to produce/update SAFEDocs? Education and Elementary to present proposals tomorrow at Executive meeting</w:t>
      </w:r>
    </w:p>
    <w:p w:rsidR="00243302" w:rsidRPr="00243302" w:rsidRDefault="00243302" w:rsidP="00243302">
      <w:pPr>
        <w:spacing w:after="0"/>
        <w:rPr>
          <w:rFonts w:ascii="Arial" w:eastAsia="Times New Roman" w:hAnsi="Arial" w:cs="Arial"/>
          <w:sz w:val="22"/>
        </w:rPr>
      </w:pPr>
    </w:p>
    <w:p w:rsidR="00243302" w:rsidRPr="00243302" w:rsidRDefault="00243302" w:rsidP="00243302">
      <w:pPr>
        <w:numPr>
          <w:ilvl w:val="0"/>
          <w:numId w:val="9"/>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Children Hospital Update                                                            </w:t>
      </w:r>
      <w:bookmarkStart w:id="0" w:name="_GoBack"/>
      <w:bookmarkEnd w:id="0"/>
      <w:r w:rsidRPr="00243302">
        <w:rPr>
          <w:rFonts w:ascii="Arial" w:eastAsia="Times New Roman" w:hAnsi="Arial" w:cs="Arial"/>
          <w:color w:val="000000"/>
          <w:sz w:val="22"/>
        </w:rPr>
        <w:t xml:space="preserve">Karen </w:t>
      </w:r>
    </w:p>
    <w:p w:rsidR="00243302" w:rsidRPr="00243302" w:rsidRDefault="00243302" w:rsidP="00243302">
      <w:pPr>
        <w:numPr>
          <w:ilvl w:val="1"/>
          <w:numId w:val="9"/>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Letter from Brittney Cox</w:t>
      </w:r>
    </w:p>
    <w:p w:rsidR="00243302" w:rsidRPr="00243302" w:rsidRDefault="00243302" w:rsidP="00243302">
      <w:pPr>
        <w:spacing w:after="0"/>
        <w:ind w:left="144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243302" w:rsidP="00243302">
      <w:pPr>
        <w:numPr>
          <w:ilvl w:val="1"/>
          <w:numId w:val="10"/>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I wanted to pass along our 2017-18 Community Report for you to enjoy. It features some great stories from each of our healthcare partners and highlights the programs, services and equipment that are all made possible thanks to donors like the OCTE! Thank you for everything each of you do to help make this a reality.</w:t>
      </w:r>
    </w:p>
    <w:p w:rsidR="00243302" w:rsidRPr="00243302" w:rsidRDefault="00243302" w:rsidP="00243302">
      <w:pPr>
        <w:spacing w:after="0"/>
        <w:rPr>
          <w:rFonts w:ascii="Arial" w:eastAsia="Times New Roman" w:hAnsi="Arial" w:cs="Arial"/>
          <w:sz w:val="22"/>
        </w:rPr>
      </w:pPr>
    </w:p>
    <w:p w:rsidR="00243302" w:rsidRPr="00243302" w:rsidRDefault="00243302" w:rsidP="00243302">
      <w:pPr>
        <w:numPr>
          <w:ilvl w:val="1"/>
          <w:numId w:val="11"/>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Please pass this along to the rest of the members in the Executive.</w:t>
      </w:r>
    </w:p>
    <w:p w:rsidR="00243302" w:rsidRPr="00243302" w:rsidRDefault="00243302" w:rsidP="00243302">
      <w:pPr>
        <w:spacing w:after="0"/>
        <w:ind w:left="144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947A0D" w:rsidP="00243302">
      <w:pPr>
        <w:numPr>
          <w:ilvl w:val="1"/>
          <w:numId w:val="12"/>
        </w:numPr>
        <w:spacing w:after="0"/>
        <w:textAlignment w:val="baseline"/>
        <w:rPr>
          <w:rFonts w:ascii="Arial" w:eastAsia="Times New Roman" w:hAnsi="Arial" w:cs="Arial"/>
          <w:color w:val="000000"/>
          <w:sz w:val="22"/>
        </w:rPr>
      </w:pPr>
      <w:hyperlink r:id="rId9" w:history="1">
        <w:r w:rsidR="00243302" w:rsidRPr="00243302">
          <w:rPr>
            <w:rFonts w:ascii="Arial" w:eastAsia="Times New Roman" w:hAnsi="Arial" w:cs="Arial"/>
            <w:color w:val="1155CC"/>
            <w:sz w:val="22"/>
            <w:u w:val="single"/>
          </w:rPr>
          <w:t>https://fighting-for-ordinary.squarespace.com/</w:t>
        </w:r>
      </w:hyperlink>
    </w:p>
    <w:p w:rsidR="00243302" w:rsidRPr="00243302" w:rsidRDefault="00243302" w:rsidP="00243302">
      <w:pPr>
        <w:spacing w:after="0"/>
        <w:ind w:left="144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243302" w:rsidP="00243302">
      <w:pPr>
        <w:numPr>
          <w:ilvl w:val="1"/>
          <w:numId w:val="13"/>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I hope the spring conference was a success!</w:t>
      </w:r>
    </w:p>
    <w:p w:rsidR="00243302" w:rsidRPr="00243302" w:rsidRDefault="00243302" w:rsidP="00243302">
      <w:pPr>
        <w:spacing w:after="0"/>
        <w:ind w:left="1440"/>
        <w:rPr>
          <w:rFonts w:ascii="Arial" w:eastAsia="Times New Roman" w:hAnsi="Arial" w:cs="Arial"/>
          <w:sz w:val="22"/>
        </w:rPr>
      </w:pPr>
      <w:r w:rsidRPr="00243302">
        <w:rPr>
          <w:rFonts w:ascii="Arial" w:eastAsia="Times New Roman" w:hAnsi="Arial" w:cs="Arial"/>
          <w:color w:val="000000"/>
          <w:sz w:val="22"/>
        </w:rPr>
        <w:lastRenderedPageBreak/>
        <w:t xml:space="preserve"> </w:t>
      </w:r>
    </w:p>
    <w:p w:rsidR="00243302" w:rsidRPr="00243302" w:rsidRDefault="00243302" w:rsidP="00243302">
      <w:pPr>
        <w:numPr>
          <w:ilvl w:val="1"/>
          <w:numId w:val="14"/>
        </w:numPr>
        <w:spacing w:after="0"/>
        <w:textAlignment w:val="baseline"/>
        <w:rPr>
          <w:rFonts w:ascii="Arial" w:eastAsia="Times New Roman" w:hAnsi="Arial" w:cs="Arial"/>
          <w:color w:val="000000"/>
          <w:sz w:val="22"/>
        </w:rPr>
      </w:pPr>
      <w:r w:rsidRPr="00243302">
        <w:rPr>
          <w:rFonts w:ascii="Arial" w:eastAsia="Times New Roman" w:hAnsi="Arial" w:cs="Arial"/>
          <w:color w:val="000000"/>
          <w:sz w:val="22"/>
        </w:rPr>
        <w:t>Brittney</w:t>
      </w:r>
    </w:p>
    <w:p w:rsidR="00243302" w:rsidRPr="00243302" w:rsidRDefault="00243302" w:rsidP="00243302">
      <w:pPr>
        <w:spacing w:after="0"/>
        <w:ind w:left="1440"/>
        <w:rPr>
          <w:rFonts w:ascii="Arial" w:eastAsia="Times New Roman" w:hAnsi="Arial" w:cs="Arial"/>
          <w:sz w:val="22"/>
        </w:rPr>
      </w:pPr>
      <w:r w:rsidRPr="00243302">
        <w:rPr>
          <w:rFonts w:ascii="Arial" w:eastAsia="Times New Roman" w:hAnsi="Arial" w:cs="Arial"/>
          <w:color w:val="000000"/>
          <w:sz w:val="22"/>
        </w:rPr>
        <w:t xml:space="preserve"> </w:t>
      </w:r>
    </w:p>
    <w:p w:rsidR="00243302" w:rsidRPr="00243302" w:rsidRDefault="00243302" w:rsidP="00243302">
      <w:pPr>
        <w:numPr>
          <w:ilvl w:val="1"/>
          <w:numId w:val="15"/>
        </w:numPr>
        <w:spacing w:after="0"/>
        <w:textAlignment w:val="baseline"/>
        <w:rPr>
          <w:rFonts w:ascii="Arial" w:eastAsia="Times New Roman" w:hAnsi="Arial" w:cs="Arial"/>
          <w:color w:val="000000"/>
          <w:sz w:val="22"/>
        </w:rPr>
      </w:pPr>
      <w:r w:rsidRPr="00243302">
        <w:rPr>
          <w:rFonts w:ascii="Arial" w:eastAsia="Times New Roman" w:hAnsi="Arial" w:cs="Arial"/>
          <w:b/>
          <w:bCs/>
          <w:color w:val="595959"/>
          <w:sz w:val="22"/>
        </w:rPr>
        <w:t>Brittney Cox | Philanthropy Officer - Children’s Health Research Institute Lead</w:t>
      </w:r>
    </w:p>
    <w:p w:rsidR="00243302" w:rsidRPr="00243302" w:rsidRDefault="00947A0D" w:rsidP="00243302">
      <w:pPr>
        <w:numPr>
          <w:ilvl w:val="1"/>
          <w:numId w:val="15"/>
        </w:numPr>
        <w:spacing w:after="0"/>
        <w:textAlignment w:val="baseline"/>
        <w:rPr>
          <w:rFonts w:ascii="Arial" w:eastAsia="Times New Roman" w:hAnsi="Arial" w:cs="Arial"/>
          <w:color w:val="000000"/>
          <w:sz w:val="22"/>
        </w:rPr>
      </w:pPr>
      <w:hyperlink r:id="rId10" w:history="1">
        <w:r w:rsidR="00243302" w:rsidRPr="00243302">
          <w:rPr>
            <w:rFonts w:ascii="Arial" w:eastAsia="Times New Roman" w:hAnsi="Arial" w:cs="Arial"/>
            <w:color w:val="5B5B5D"/>
            <w:sz w:val="22"/>
            <w:u w:val="single"/>
          </w:rPr>
          <w:t>Children's Health Foundation</w:t>
        </w:r>
      </w:hyperlink>
      <w:r w:rsidR="00243302" w:rsidRPr="00243302">
        <w:rPr>
          <w:rFonts w:ascii="Arial" w:eastAsia="Times New Roman" w:hAnsi="Arial" w:cs="Arial"/>
          <w:color w:val="5B5B5D"/>
          <w:sz w:val="22"/>
        </w:rPr>
        <w:t xml:space="preserve"> | </w:t>
      </w:r>
      <w:r w:rsidR="00243302" w:rsidRPr="00243302">
        <w:rPr>
          <w:rFonts w:ascii="Arial" w:eastAsia="Times New Roman" w:hAnsi="Arial" w:cs="Arial"/>
          <w:color w:val="595959"/>
          <w:sz w:val="22"/>
        </w:rPr>
        <w:t xml:space="preserve">519.432.8062 ext. </w:t>
      </w:r>
      <w:r w:rsidR="00243302" w:rsidRPr="00243302">
        <w:rPr>
          <w:rFonts w:ascii="Arial" w:eastAsia="Times New Roman" w:hAnsi="Arial" w:cs="Arial"/>
          <w:color w:val="5B5B5D"/>
          <w:sz w:val="22"/>
        </w:rPr>
        <w:t>75286</w:t>
      </w:r>
    </w:p>
    <w:p w:rsidR="00243302" w:rsidRPr="00243302" w:rsidRDefault="00243302" w:rsidP="00243302">
      <w:pPr>
        <w:numPr>
          <w:ilvl w:val="1"/>
          <w:numId w:val="15"/>
        </w:numPr>
        <w:spacing w:after="0"/>
        <w:textAlignment w:val="baseline"/>
        <w:rPr>
          <w:rFonts w:ascii="Arial" w:eastAsia="Times New Roman" w:hAnsi="Arial" w:cs="Arial"/>
          <w:color w:val="000000"/>
          <w:sz w:val="22"/>
        </w:rPr>
      </w:pPr>
      <w:r w:rsidRPr="00243302">
        <w:rPr>
          <w:rFonts w:ascii="Arial" w:eastAsia="Times New Roman" w:hAnsi="Arial" w:cs="Arial"/>
          <w:color w:val="595959"/>
          <w:sz w:val="22"/>
        </w:rPr>
        <w:t>345 Westminster Avenue | London, ON | N6C 4V3</w:t>
      </w:r>
    </w:p>
    <w:p w:rsidR="00243302" w:rsidRPr="00243302" w:rsidRDefault="00243302" w:rsidP="00243302">
      <w:pPr>
        <w:numPr>
          <w:ilvl w:val="1"/>
          <w:numId w:val="15"/>
        </w:numPr>
        <w:spacing w:after="0"/>
        <w:textAlignment w:val="baseline"/>
        <w:rPr>
          <w:rFonts w:ascii="Arial" w:eastAsia="Times New Roman" w:hAnsi="Arial" w:cs="Arial"/>
          <w:color w:val="000000"/>
          <w:sz w:val="22"/>
        </w:rPr>
      </w:pPr>
      <w:r w:rsidRPr="00243302">
        <w:rPr>
          <w:rFonts w:ascii="Arial" w:eastAsia="Times New Roman" w:hAnsi="Arial" w:cs="Arial"/>
          <w:color w:val="595959"/>
          <w:sz w:val="22"/>
        </w:rPr>
        <w:t>bcox@childhealth.ca |</w:t>
      </w:r>
      <w:hyperlink r:id="rId11" w:history="1">
        <w:r w:rsidRPr="00243302">
          <w:rPr>
            <w:rFonts w:ascii="Arial" w:eastAsia="Times New Roman" w:hAnsi="Arial" w:cs="Arial"/>
            <w:color w:val="595959"/>
            <w:sz w:val="22"/>
            <w:u w:val="single"/>
          </w:rPr>
          <w:t xml:space="preserve"> childhealth.ca</w:t>
        </w:r>
      </w:hyperlink>
      <w:r w:rsidRPr="00243302">
        <w:rPr>
          <w:rFonts w:ascii="Arial" w:eastAsia="Times New Roman" w:hAnsi="Arial" w:cs="Arial"/>
          <w:color w:val="595959"/>
          <w:sz w:val="22"/>
        </w:rPr>
        <w:t xml:space="preserve"> |</w:t>
      </w:r>
      <w:hyperlink r:id="rId12" w:history="1">
        <w:r w:rsidRPr="00243302">
          <w:rPr>
            <w:rFonts w:ascii="Arial" w:eastAsia="Times New Roman" w:hAnsi="Arial" w:cs="Arial"/>
            <w:color w:val="595959"/>
            <w:sz w:val="22"/>
            <w:u w:val="single"/>
          </w:rPr>
          <w:t xml:space="preserve"> @</w:t>
        </w:r>
        <w:proofErr w:type="spellStart"/>
        <w:r w:rsidRPr="00243302">
          <w:rPr>
            <w:rFonts w:ascii="Arial" w:eastAsia="Times New Roman" w:hAnsi="Arial" w:cs="Arial"/>
            <w:color w:val="595959"/>
            <w:sz w:val="22"/>
            <w:u w:val="single"/>
          </w:rPr>
          <w:t>CHFHope</w:t>
        </w:r>
        <w:proofErr w:type="spellEnd"/>
      </w:hyperlink>
    </w:p>
    <w:p w:rsidR="00243302" w:rsidRPr="00243302" w:rsidRDefault="00243302" w:rsidP="00243302">
      <w:pPr>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b/>
          <w:bCs/>
          <w:color w:val="FF0000"/>
          <w:sz w:val="22"/>
        </w:rPr>
        <w:t>***Sign Up for your OCTE Membership***</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b/>
          <w:bCs/>
          <w:color w:val="000000"/>
          <w:sz w:val="22"/>
          <w:u w:val="single"/>
        </w:rPr>
        <w:t xml:space="preserve">OCTE Executive Plan 2018 2019 </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11) Developing the plan and presentation to BOD</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12) Break for Group work and committee work</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13) Bring back ideas and presentation to be discussed by full group</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14) Final plan and presentation</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15) Other Business</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000000"/>
          <w:sz w:val="22"/>
        </w:rPr>
        <w:t xml:space="preserve">16) </w:t>
      </w:r>
      <w:r w:rsidRPr="00243302">
        <w:rPr>
          <w:rFonts w:ascii="Arial" w:eastAsia="Times New Roman" w:hAnsi="Arial" w:cs="Arial"/>
          <w:b/>
          <w:bCs/>
          <w:color w:val="000000"/>
          <w:sz w:val="22"/>
        </w:rPr>
        <w:t xml:space="preserve">NEW </w:t>
      </w:r>
      <w:r w:rsidRPr="00243302">
        <w:rPr>
          <w:rFonts w:ascii="Arial" w:eastAsia="Times New Roman" w:hAnsi="Arial" w:cs="Arial"/>
          <w:color w:val="000000"/>
          <w:sz w:val="22"/>
        </w:rPr>
        <w:t xml:space="preserve">- Look at other Teleconferencing </w:t>
      </w:r>
      <w:proofErr w:type="gramStart"/>
      <w:r w:rsidRPr="00243302">
        <w:rPr>
          <w:rFonts w:ascii="Arial" w:eastAsia="Times New Roman" w:hAnsi="Arial" w:cs="Arial"/>
          <w:color w:val="000000"/>
          <w:sz w:val="22"/>
        </w:rPr>
        <w:t>formats  -</w:t>
      </w:r>
      <w:proofErr w:type="gramEnd"/>
      <w:r w:rsidRPr="00243302">
        <w:rPr>
          <w:rFonts w:ascii="Arial" w:eastAsia="Times New Roman" w:hAnsi="Arial" w:cs="Arial"/>
          <w:color w:val="000000"/>
          <w:sz w:val="22"/>
        </w:rPr>
        <w:t xml:space="preserve">  ZOOM, WhatsApp, </w:t>
      </w:r>
      <w:proofErr w:type="spellStart"/>
      <w:r w:rsidRPr="00243302">
        <w:rPr>
          <w:rFonts w:ascii="Arial" w:eastAsia="Times New Roman" w:hAnsi="Arial" w:cs="Arial"/>
          <w:color w:val="000000"/>
          <w:sz w:val="22"/>
        </w:rPr>
        <w:t>AdobeConnect</w:t>
      </w:r>
      <w:proofErr w:type="spellEnd"/>
      <w:r w:rsidRPr="00243302">
        <w:rPr>
          <w:rFonts w:ascii="Arial" w:eastAsia="Times New Roman" w:hAnsi="Arial" w:cs="Arial"/>
          <w:color w:val="000000"/>
          <w:sz w:val="22"/>
        </w:rPr>
        <w:t>, Skype, GoToMeeting - Clark asked to present a platform for consideration - call in by cell phones or landlines, via internet</w:t>
      </w:r>
    </w:p>
    <w:p w:rsidR="00243302" w:rsidRPr="00243302" w:rsidRDefault="00243302" w:rsidP="00243302">
      <w:pPr>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rPr>
        <w:t xml:space="preserve">17) </w:t>
      </w:r>
      <w:r w:rsidRPr="00243302">
        <w:rPr>
          <w:rFonts w:ascii="Arial" w:eastAsia="Times New Roman" w:hAnsi="Arial" w:cs="Arial"/>
          <w:b/>
          <w:bCs/>
          <w:color w:val="222222"/>
          <w:sz w:val="22"/>
          <w:u w:val="single"/>
        </w:rPr>
        <w:t>Meeting Dates for OCTE Executive</w:t>
      </w:r>
      <w:r w:rsidRPr="00243302">
        <w:rPr>
          <w:rFonts w:ascii="Arial" w:eastAsia="Times New Roman" w:hAnsi="Arial" w:cs="Arial"/>
          <w:b/>
          <w:bCs/>
          <w:color w:val="222222"/>
          <w:sz w:val="22"/>
          <w:u w:val="single"/>
          <w:shd w:val="clear" w:color="auto" w:fill="FFFFFF"/>
        </w:rPr>
        <w:t xml:space="preserve"> 2018 - 2019</w:t>
      </w:r>
    </w:p>
    <w:p w:rsidR="00243302" w:rsidRPr="00243302" w:rsidRDefault="00243302" w:rsidP="00243302">
      <w:pPr>
        <w:spacing w:after="0"/>
        <w:rPr>
          <w:rFonts w:ascii="Arial" w:eastAsia="Times New Roman" w:hAnsi="Arial" w:cs="Arial"/>
          <w:sz w:val="22"/>
        </w:rPr>
      </w:pP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September 21 - 22nd - Executive with BOD - Fern Resort (starts Friday @ 1:00 pm)</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October 2 - 4th - OCTE Pathways Conference - Fern Resort (minimal OCTE Executive)</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October 22 - 24th - OCTE Leadership Conference - Fern Resort (full TEBL and OCTE Executive)</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November 23rd - Face-to-face OCTE Executive meeting - Mohawk Inn (starts at 9:00 am)</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December 14th - Teleconference (9:00 am - 11:00 am)</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January 25th - Face-to-face OCTE Executive meeting - Mohawk Inn (starts at 9:00 am)</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February 22nd - Teleconference (9:00 am - 11:00 am)</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March 22nd - Face-to-face OCTE Executive meeting - Mohawk Inn (starts at 9:00 am)</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April 26th - Face-to-face OCTE Executive meeting - Mohawk Inn (starts at 9:00 am)</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May 9 - 11th - OCTE Conference - Hilton Meadowvale</w:t>
      </w:r>
    </w:p>
    <w:p w:rsidR="00243302" w:rsidRPr="00243302" w:rsidRDefault="00243302" w:rsidP="00243302">
      <w:pPr>
        <w:spacing w:after="0"/>
        <w:rPr>
          <w:rFonts w:ascii="Arial" w:eastAsia="Times New Roman" w:hAnsi="Arial" w:cs="Arial"/>
          <w:sz w:val="22"/>
        </w:rPr>
      </w:pPr>
      <w:r w:rsidRPr="00243302">
        <w:rPr>
          <w:rFonts w:ascii="Arial" w:eastAsia="Times New Roman" w:hAnsi="Arial" w:cs="Arial"/>
          <w:color w:val="222222"/>
          <w:sz w:val="22"/>
          <w:shd w:val="clear" w:color="auto" w:fill="FFFFFF"/>
        </w:rPr>
        <w:t>June 7 - 9th - OCTE Planning Weekend</w:t>
      </w:r>
    </w:p>
    <w:p w:rsidR="00022687" w:rsidRPr="00243302" w:rsidRDefault="00022687">
      <w:pPr>
        <w:rPr>
          <w:rFonts w:ascii="Arial" w:hAnsi="Arial" w:cs="Arial"/>
          <w:sz w:val="22"/>
        </w:rPr>
      </w:pPr>
    </w:p>
    <w:sectPr w:rsidR="00022687" w:rsidRPr="00243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ED7"/>
    <w:multiLevelType w:val="multilevel"/>
    <w:tmpl w:val="A788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6403B"/>
    <w:multiLevelType w:val="multilevel"/>
    <w:tmpl w:val="9154B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E5C76"/>
    <w:multiLevelType w:val="multilevel"/>
    <w:tmpl w:val="C0D06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D6354"/>
    <w:multiLevelType w:val="multilevel"/>
    <w:tmpl w:val="BE50B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5693F"/>
    <w:multiLevelType w:val="multilevel"/>
    <w:tmpl w:val="B414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569EE"/>
    <w:multiLevelType w:val="multilevel"/>
    <w:tmpl w:val="33B4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15F26"/>
    <w:multiLevelType w:val="multilevel"/>
    <w:tmpl w:val="D8E67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C6690"/>
    <w:multiLevelType w:val="multilevel"/>
    <w:tmpl w:val="D6F4F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721EE"/>
    <w:multiLevelType w:val="multilevel"/>
    <w:tmpl w:val="AFF0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62C77"/>
    <w:multiLevelType w:val="multilevel"/>
    <w:tmpl w:val="0584E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26C60"/>
    <w:multiLevelType w:val="multilevel"/>
    <w:tmpl w:val="E0DAA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53726"/>
    <w:multiLevelType w:val="multilevel"/>
    <w:tmpl w:val="D7C4F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0344B"/>
    <w:multiLevelType w:val="multilevel"/>
    <w:tmpl w:val="A23A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83A7B"/>
    <w:multiLevelType w:val="multilevel"/>
    <w:tmpl w:val="810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116AC1"/>
    <w:multiLevelType w:val="multilevel"/>
    <w:tmpl w:val="93940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A16D1"/>
    <w:multiLevelType w:val="hybridMultilevel"/>
    <w:tmpl w:val="2BB06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4"/>
  </w:num>
  <w:num w:numId="3">
    <w:abstractNumId w:val="8"/>
  </w:num>
  <w:num w:numId="4">
    <w:abstractNumId w:val="5"/>
  </w:num>
  <w:num w:numId="5">
    <w:abstractNumId w:val="13"/>
  </w:num>
  <w:num w:numId="6">
    <w:abstractNumId w:val="1"/>
  </w:num>
  <w:num w:numId="7">
    <w:abstractNumId w:val="10"/>
  </w:num>
  <w:num w:numId="8">
    <w:abstractNumId w:val="11"/>
  </w:num>
  <w:num w:numId="9">
    <w:abstractNumId w:val="2"/>
  </w:num>
  <w:num w:numId="10">
    <w:abstractNumId w:val="7"/>
  </w:num>
  <w:num w:numId="11">
    <w:abstractNumId w:val="6"/>
  </w:num>
  <w:num w:numId="12">
    <w:abstractNumId w:val="14"/>
  </w:num>
  <w:num w:numId="13">
    <w:abstractNumId w:val="3"/>
  </w:num>
  <w:num w:numId="14">
    <w:abstractNumId w:val="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02"/>
    <w:rsid w:val="00022687"/>
    <w:rsid w:val="00084341"/>
    <w:rsid w:val="00243302"/>
    <w:rsid w:val="004E3218"/>
    <w:rsid w:val="00947A0D"/>
    <w:rsid w:val="00B62EFD"/>
    <w:rsid w:val="00BC3BE3"/>
    <w:rsid w:val="00F4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6FB8"/>
  <w15:chartTrackingRefBased/>
  <w15:docId w15:val="{E15A073B-D954-412C-BC56-470D2F0B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243302"/>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243302"/>
  </w:style>
  <w:style w:type="character" w:styleId="Hyperlink">
    <w:name w:val="Hyperlink"/>
    <w:basedOn w:val="DefaultParagraphFont"/>
    <w:uiPriority w:val="99"/>
    <w:semiHidden/>
    <w:unhideWhenUsed/>
    <w:rsid w:val="00243302"/>
    <w:rPr>
      <w:color w:val="0000FF"/>
      <w:u w:val="single"/>
    </w:rPr>
  </w:style>
  <w:style w:type="paragraph" w:styleId="ListParagraph">
    <w:name w:val="List Paragraph"/>
    <w:basedOn w:val="Normal"/>
    <w:uiPriority w:val="34"/>
    <w:qFormat/>
    <w:rsid w:val="00F45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9gSEywYzBRlonxF_MuXJAc7ZZz5F8ILY_UGwPI2tjgI/edit?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yzy2t9r17ou3v2i/Mandy%20Stage%20Intro%20Final%20with%20Instrumental%20V5%20H264.mov?dl=0" TargetMode="External"/><Relationship Id="rId12" Type="http://schemas.openxmlformats.org/officeDocument/2006/relationships/hyperlink" Target="https://twitter.com/CHFH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WetUOjdlGNCKgX8EHAgTN4jy7lRiyOJRR096VkcyKYU/edit" TargetMode="External"/><Relationship Id="rId11" Type="http://schemas.openxmlformats.org/officeDocument/2006/relationships/hyperlink" Target="http://childhealth.ca/" TargetMode="External"/><Relationship Id="rId5" Type="http://schemas.openxmlformats.org/officeDocument/2006/relationships/hyperlink" Target="https://docs.google.com/document/d/1xnHLTvCAGV3Yr_b_gigtl0B24rj7_8iH5qIDYFmI1AE/edit" TargetMode="External"/><Relationship Id="rId10" Type="http://schemas.openxmlformats.org/officeDocument/2006/relationships/hyperlink" Target="http://childhealth.ca/" TargetMode="External"/><Relationship Id="rId4" Type="http://schemas.openxmlformats.org/officeDocument/2006/relationships/webSettings" Target="webSettings.xml"/><Relationship Id="rId9" Type="http://schemas.openxmlformats.org/officeDocument/2006/relationships/hyperlink" Target="https://fighting-for-ordinary.squarespa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2</cp:revision>
  <dcterms:created xsi:type="dcterms:W3CDTF">2018-11-28T15:44:00Z</dcterms:created>
  <dcterms:modified xsi:type="dcterms:W3CDTF">2018-11-28T15:44:00Z</dcterms:modified>
</cp:coreProperties>
</file>